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1C73" w:rsidRPr="00AD66A1" w:rsidRDefault="00881C73" w:rsidP="00881C73">
      <w:pPr>
        <w:spacing w:line="240" w:lineRule="auto"/>
        <w:ind w:firstLine="0"/>
        <w:jc w:val="center"/>
        <w:rPr>
          <w:rFonts w:eastAsia="Calibri" w:cs="Times New Roman"/>
          <w:b/>
          <w:bCs/>
          <w:caps/>
          <w:szCs w:val="28"/>
          <w:lang w:val="uk-UA" w:eastAsia="ru-RU"/>
        </w:rPr>
      </w:pPr>
      <w:bookmarkStart w:id="0" w:name="_Toc513733227"/>
      <w:r w:rsidRPr="00AD66A1">
        <w:rPr>
          <w:rFonts w:eastAsia="Calibri" w:cs="Times New Roman"/>
          <w:b/>
          <w:bCs/>
          <w:caps/>
          <w:szCs w:val="28"/>
          <w:lang w:val="uk-UA" w:eastAsia="ru-RU"/>
        </w:rPr>
        <w:t>Національний технічний університет України</w:t>
      </w:r>
    </w:p>
    <w:p w:rsidR="00881C73" w:rsidRPr="00AD66A1" w:rsidRDefault="00881C73" w:rsidP="00881C73">
      <w:pPr>
        <w:spacing w:line="240" w:lineRule="auto"/>
        <w:ind w:firstLine="0"/>
        <w:jc w:val="center"/>
        <w:rPr>
          <w:rFonts w:eastAsia="Calibri" w:cs="Times New Roman"/>
          <w:b/>
          <w:bCs/>
          <w:caps/>
          <w:szCs w:val="28"/>
          <w:lang w:val="uk-UA" w:eastAsia="ru-RU"/>
        </w:rPr>
      </w:pPr>
      <w:r w:rsidRPr="00AD66A1">
        <w:rPr>
          <w:rFonts w:eastAsia="Calibri" w:cs="Times New Roman"/>
          <w:b/>
          <w:bCs/>
          <w:caps/>
          <w:szCs w:val="28"/>
          <w:lang w:val="uk-UA" w:eastAsia="ru-RU"/>
        </w:rPr>
        <w:t xml:space="preserve">«Київський політехнічний інститут </w:t>
      </w:r>
    </w:p>
    <w:p w:rsidR="00881C73" w:rsidRPr="00AD66A1" w:rsidRDefault="00881C73" w:rsidP="00881C73">
      <w:pPr>
        <w:spacing w:line="240" w:lineRule="auto"/>
        <w:ind w:firstLine="0"/>
        <w:jc w:val="center"/>
        <w:rPr>
          <w:rFonts w:eastAsia="Calibri" w:cs="Times New Roman"/>
          <w:b/>
          <w:bCs/>
          <w:caps/>
          <w:szCs w:val="28"/>
          <w:lang w:val="uk-UA" w:eastAsia="ru-RU"/>
        </w:rPr>
      </w:pPr>
      <w:r w:rsidRPr="00AD66A1">
        <w:rPr>
          <w:rFonts w:eastAsia="Calibri" w:cs="Times New Roman"/>
          <w:b/>
          <w:bCs/>
          <w:szCs w:val="28"/>
          <w:lang w:val="uk-UA" w:eastAsia="ru-RU"/>
        </w:rPr>
        <w:t>імені ІГОРЯ СІКОРСЬКОГО</w:t>
      </w:r>
      <w:r w:rsidRPr="00AD66A1">
        <w:rPr>
          <w:rFonts w:eastAsia="Calibri" w:cs="Times New Roman"/>
          <w:b/>
          <w:bCs/>
          <w:caps/>
          <w:szCs w:val="28"/>
          <w:lang w:val="uk-UA" w:eastAsia="ru-RU"/>
        </w:rPr>
        <w:t>»</w:t>
      </w:r>
    </w:p>
    <w:p w:rsidR="00881C73" w:rsidRPr="00AD66A1" w:rsidRDefault="00881C73" w:rsidP="00881C73">
      <w:pPr>
        <w:tabs>
          <w:tab w:val="left" w:leader="underscore" w:pos="8903"/>
        </w:tabs>
        <w:spacing w:line="240" w:lineRule="auto"/>
        <w:ind w:firstLine="0"/>
        <w:jc w:val="center"/>
        <w:rPr>
          <w:rFonts w:eastAsia="Calibri" w:cs="Times New Roman"/>
          <w:b/>
          <w:szCs w:val="28"/>
          <w:u w:val="single"/>
          <w:lang w:val="uk-UA" w:eastAsia="ru-RU"/>
        </w:rPr>
      </w:pPr>
      <w:r w:rsidRPr="00AD66A1">
        <w:rPr>
          <w:rFonts w:eastAsia="Calibri" w:cs="Times New Roman"/>
          <w:b/>
          <w:szCs w:val="28"/>
          <w:u w:val="single"/>
          <w:lang w:val="uk-UA" w:eastAsia="ru-RU"/>
        </w:rPr>
        <w:t>ФАКУЛЬТЕТ БІОМЕДИЧНОЇ ІНЖЕНЕРІЇ</w:t>
      </w:r>
    </w:p>
    <w:p w:rsidR="00881C73" w:rsidRPr="00AD66A1" w:rsidRDefault="00881C73" w:rsidP="00881C73">
      <w:pPr>
        <w:tabs>
          <w:tab w:val="left" w:leader="underscore" w:pos="8903"/>
          <w:tab w:val="left" w:leader="underscore" w:pos="9631"/>
        </w:tabs>
        <w:spacing w:line="240" w:lineRule="auto"/>
        <w:ind w:firstLine="0"/>
        <w:jc w:val="center"/>
        <w:rPr>
          <w:rFonts w:eastAsia="Calibri" w:cs="Times New Roman"/>
          <w:szCs w:val="28"/>
          <w:vertAlign w:val="superscript"/>
          <w:lang w:val="uk-UA" w:eastAsia="ru-RU"/>
        </w:rPr>
      </w:pPr>
      <w:r w:rsidRPr="00AD66A1">
        <w:rPr>
          <w:rFonts w:eastAsia="Calibri" w:cs="Times New Roman"/>
          <w:szCs w:val="28"/>
          <w:vertAlign w:val="superscript"/>
          <w:lang w:val="uk-UA" w:eastAsia="ru-RU"/>
        </w:rPr>
        <w:t>(повна назва інституту/факультету)</w:t>
      </w:r>
    </w:p>
    <w:p w:rsidR="00881C73" w:rsidRPr="00AD66A1" w:rsidRDefault="00881C73" w:rsidP="00881C73">
      <w:pPr>
        <w:tabs>
          <w:tab w:val="left" w:leader="underscore" w:pos="8903"/>
        </w:tabs>
        <w:spacing w:line="240" w:lineRule="auto"/>
        <w:ind w:firstLine="0"/>
        <w:jc w:val="center"/>
        <w:rPr>
          <w:rFonts w:eastAsia="Calibri" w:cs="Times New Roman"/>
          <w:b/>
          <w:szCs w:val="28"/>
          <w:u w:val="single"/>
          <w:lang w:val="uk-UA" w:eastAsia="ru-RU"/>
        </w:rPr>
      </w:pPr>
      <w:r w:rsidRPr="00AD66A1">
        <w:rPr>
          <w:rFonts w:eastAsia="Calibri" w:cs="Times New Roman"/>
          <w:b/>
          <w:szCs w:val="28"/>
          <w:u w:val="single"/>
          <w:lang w:val="uk-UA" w:eastAsia="ru-RU"/>
        </w:rPr>
        <w:t>КАФЕДРА БІОМЕДИЧНОЇ ІНЖЕНЕРІЇ</w:t>
      </w:r>
    </w:p>
    <w:p w:rsidR="00881C73" w:rsidRPr="00AD66A1" w:rsidRDefault="00881C73" w:rsidP="00881C73">
      <w:pPr>
        <w:tabs>
          <w:tab w:val="left" w:leader="underscore" w:pos="8903"/>
          <w:tab w:val="left" w:leader="underscore" w:pos="9631"/>
        </w:tabs>
        <w:spacing w:line="240" w:lineRule="auto"/>
        <w:ind w:firstLine="0"/>
        <w:jc w:val="center"/>
        <w:rPr>
          <w:rFonts w:eastAsia="Calibri" w:cs="Times New Roman"/>
          <w:szCs w:val="28"/>
          <w:vertAlign w:val="superscript"/>
          <w:lang w:val="uk-UA" w:eastAsia="ru-RU"/>
        </w:rPr>
      </w:pPr>
      <w:r w:rsidRPr="00AD66A1">
        <w:rPr>
          <w:rFonts w:eastAsia="Calibri" w:cs="Times New Roman"/>
          <w:szCs w:val="28"/>
          <w:vertAlign w:val="superscript"/>
          <w:lang w:val="uk-UA" w:eastAsia="ru-RU"/>
        </w:rPr>
        <w:t>(повна назва кафедри)</w:t>
      </w:r>
    </w:p>
    <w:p w:rsidR="00881C73" w:rsidRPr="00AD66A1" w:rsidRDefault="00881C73" w:rsidP="00881C73">
      <w:pPr>
        <w:tabs>
          <w:tab w:val="left" w:pos="720"/>
          <w:tab w:val="left" w:pos="1440"/>
          <w:tab w:val="left" w:pos="1620"/>
        </w:tabs>
        <w:ind w:left="5672" w:firstLine="0"/>
        <w:jc w:val="right"/>
        <w:rPr>
          <w:rFonts w:eastAsia="Calibri" w:cs="Times New Roman"/>
          <w:szCs w:val="28"/>
          <w:lang w:val="uk-UA" w:eastAsia="ru-RU"/>
        </w:rPr>
      </w:pPr>
    </w:p>
    <w:p w:rsidR="00881C73" w:rsidRPr="00AD66A1" w:rsidRDefault="00881C73" w:rsidP="00881C73">
      <w:pPr>
        <w:tabs>
          <w:tab w:val="left" w:pos="720"/>
          <w:tab w:val="left" w:pos="1440"/>
          <w:tab w:val="left" w:pos="1620"/>
        </w:tabs>
        <w:ind w:left="5672" w:firstLine="0"/>
        <w:jc w:val="center"/>
        <w:rPr>
          <w:rFonts w:eastAsia="Calibri" w:cs="Times New Roman"/>
          <w:szCs w:val="28"/>
          <w:lang w:val="uk-UA" w:eastAsia="ru-RU"/>
        </w:rPr>
      </w:pPr>
      <w:r w:rsidRPr="00AD66A1">
        <w:rPr>
          <w:rFonts w:eastAsia="Calibri" w:cs="Times New Roman"/>
          <w:szCs w:val="28"/>
          <w:lang w:val="uk-UA" w:eastAsia="ru-RU"/>
        </w:rPr>
        <w:t xml:space="preserve">        «До захисту допущено»</w:t>
      </w:r>
    </w:p>
    <w:p w:rsidR="00881C73" w:rsidRPr="00AD66A1" w:rsidRDefault="00AB1933" w:rsidP="00881C73">
      <w:pPr>
        <w:tabs>
          <w:tab w:val="left" w:pos="720"/>
          <w:tab w:val="left" w:pos="1440"/>
          <w:tab w:val="left" w:pos="1620"/>
        </w:tabs>
        <w:spacing w:line="240" w:lineRule="auto"/>
        <w:ind w:left="5672" w:firstLine="0"/>
        <w:jc w:val="center"/>
        <w:rPr>
          <w:rFonts w:eastAsia="Calibri" w:cs="Times New Roman"/>
          <w:bCs/>
          <w:szCs w:val="28"/>
          <w:lang w:val="uk-UA" w:eastAsia="ru-RU"/>
        </w:rPr>
      </w:pPr>
      <w:r>
        <w:rPr>
          <w:rFonts w:eastAsia="Calibri" w:cs="Times New Roman"/>
          <w:bCs/>
          <w:szCs w:val="28"/>
          <w:lang w:val="ru-RU" w:eastAsia="ru-RU"/>
        </w:rPr>
        <w:t>В.о. з</w:t>
      </w:r>
      <w:r w:rsidR="00881C73" w:rsidRPr="00AD66A1">
        <w:rPr>
          <w:rFonts w:eastAsia="Calibri" w:cs="Times New Roman"/>
          <w:bCs/>
          <w:szCs w:val="28"/>
          <w:lang w:val="uk-UA" w:eastAsia="ru-RU"/>
        </w:rPr>
        <w:t>авідувач</w:t>
      </w:r>
      <w:r>
        <w:rPr>
          <w:rFonts w:eastAsia="Calibri" w:cs="Times New Roman"/>
          <w:bCs/>
          <w:szCs w:val="28"/>
          <w:lang w:val="uk-UA" w:eastAsia="ru-RU"/>
        </w:rPr>
        <w:t>а</w:t>
      </w:r>
      <w:r w:rsidR="00881C73" w:rsidRPr="00AD66A1">
        <w:rPr>
          <w:rFonts w:eastAsia="Calibri" w:cs="Times New Roman"/>
          <w:bCs/>
          <w:szCs w:val="28"/>
          <w:lang w:val="uk-UA" w:eastAsia="ru-RU"/>
        </w:rPr>
        <w:t xml:space="preserve"> кафедри</w:t>
      </w:r>
    </w:p>
    <w:p w:rsidR="00881C73" w:rsidRPr="00AD66A1" w:rsidRDefault="00881C73" w:rsidP="00881C73">
      <w:pPr>
        <w:tabs>
          <w:tab w:val="left" w:pos="720"/>
          <w:tab w:val="left" w:pos="1440"/>
          <w:tab w:val="left" w:pos="1620"/>
        </w:tabs>
        <w:spacing w:line="240" w:lineRule="auto"/>
        <w:ind w:left="5671" w:firstLine="0"/>
        <w:jc w:val="right"/>
        <w:rPr>
          <w:rFonts w:eastAsia="Calibri" w:cs="Times New Roman"/>
          <w:szCs w:val="28"/>
          <w:u w:val="single"/>
          <w:lang w:val="uk-UA" w:eastAsia="ru-RU"/>
        </w:rPr>
      </w:pPr>
      <w:r w:rsidRPr="00AD66A1">
        <w:rPr>
          <w:rFonts w:eastAsia="Calibri" w:cs="Times New Roman"/>
          <w:szCs w:val="28"/>
          <w:lang w:val="uk-UA" w:eastAsia="ru-RU"/>
        </w:rPr>
        <w:t xml:space="preserve">______ </w:t>
      </w:r>
      <w:r w:rsidRPr="00AD66A1">
        <w:rPr>
          <w:rFonts w:eastAsia="Calibri" w:cs="Times New Roman"/>
          <w:szCs w:val="28"/>
          <w:lang w:val="uk-UA" w:eastAsia="ru-RU"/>
        </w:rPr>
        <w:tab/>
      </w:r>
      <w:r w:rsidRPr="00AD66A1">
        <w:rPr>
          <w:rFonts w:eastAsia="Calibri" w:cs="Times New Roman"/>
          <w:szCs w:val="28"/>
          <w:u w:val="single"/>
          <w:lang w:val="uk-UA" w:eastAsia="ru-RU"/>
        </w:rPr>
        <w:t xml:space="preserve">О. В. Лебедєв </w:t>
      </w:r>
    </w:p>
    <w:p w:rsidR="00881C73" w:rsidRPr="00AD66A1" w:rsidRDefault="00881C73" w:rsidP="00881C73">
      <w:pPr>
        <w:tabs>
          <w:tab w:val="left" w:pos="720"/>
          <w:tab w:val="left" w:pos="1440"/>
          <w:tab w:val="left" w:pos="1620"/>
        </w:tabs>
        <w:spacing w:line="240" w:lineRule="auto"/>
        <w:ind w:left="5671" w:firstLine="0"/>
        <w:jc w:val="right"/>
        <w:rPr>
          <w:rFonts w:eastAsia="Calibri" w:cs="Times New Roman"/>
          <w:szCs w:val="28"/>
          <w:lang w:val="uk-UA" w:eastAsia="ru-RU"/>
        </w:rPr>
      </w:pPr>
      <w:r w:rsidRPr="00AD66A1">
        <w:rPr>
          <w:rFonts w:eastAsia="Calibri" w:cs="Times New Roman"/>
          <w:szCs w:val="28"/>
          <w:vertAlign w:val="superscript"/>
          <w:lang w:val="uk-UA" w:eastAsia="ru-RU"/>
        </w:rPr>
        <w:t xml:space="preserve">(підпис) </w:t>
      </w:r>
      <w:r w:rsidRPr="00AD66A1">
        <w:rPr>
          <w:rFonts w:eastAsia="Calibri" w:cs="Times New Roman"/>
          <w:szCs w:val="28"/>
          <w:vertAlign w:val="superscript"/>
          <w:lang w:val="uk-UA" w:eastAsia="ru-RU"/>
        </w:rPr>
        <w:tab/>
        <w:t xml:space="preserve"> (ініціали, прізвище)</w:t>
      </w:r>
    </w:p>
    <w:p w:rsidR="00881C73" w:rsidRPr="00AD66A1" w:rsidRDefault="00881C73" w:rsidP="00881C73">
      <w:pPr>
        <w:tabs>
          <w:tab w:val="left" w:pos="720"/>
          <w:tab w:val="left" w:pos="1440"/>
          <w:tab w:val="left" w:pos="1620"/>
        </w:tabs>
        <w:spacing w:line="240" w:lineRule="auto"/>
        <w:ind w:left="5672" w:firstLine="0"/>
        <w:jc w:val="right"/>
        <w:rPr>
          <w:rFonts w:eastAsia="Calibri" w:cs="Times New Roman"/>
          <w:szCs w:val="28"/>
          <w:lang w:val="uk-UA" w:eastAsia="ru-RU"/>
        </w:rPr>
      </w:pPr>
      <w:r w:rsidRPr="00AD66A1">
        <w:rPr>
          <w:rFonts w:eastAsia="Calibri" w:cs="Times New Roman"/>
          <w:szCs w:val="28"/>
          <w:lang w:val="uk-UA" w:eastAsia="ru-RU"/>
        </w:rPr>
        <w:t>“___”_____________2019 р.</w:t>
      </w:r>
    </w:p>
    <w:p w:rsidR="00881C73" w:rsidRPr="00AD66A1" w:rsidRDefault="00881C73" w:rsidP="00881C73">
      <w:pPr>
        <w:tabs>
          <w:tab w:val="left" w:leader="underscore" w:pos="9631"/>
        </w:tabs>
        <w:spacing w:line="240" w:lineRule="auto"/>
        <w:ind w:firstLine="0"/>
        <w:jc w:val="both"/>
        <w:rPr>
          <w:rFonts w:eastAsia="Calibri" w:cs="Times New Roman"/>
          <w:b/>
          <w:bCs/>
          <w:caps/>
          <w:szCs w:val="28"/>
          <w:lang w:val="uk-UA" w:eastAsia="ru-RU"/>
        </w:rPr>
      </w:pPr>
    </w:p>
    <w:p w:rsidR="00881C73" w:rsidRPr="00AD66A1" w:rsidRDefault="00881C73" w:rsidP="00881C73">
      <w:pPr>
        <w:tabs>
          <w:tab w:val="right" w:leader="underscore" w:pos="8903"/>
        </w:tabs>
        <w:spacing w:line="240" w:lineRule="auto"/>
        <w:ind w:firstLine="0"/>
        <w:jc w:val="center"/>
        <w:rPr>
          <w:rFonts w:eastAsia="Calibri" w:cs="Times New Roman"/>
          <w:b/>
          <w:szCs w:val="28"/>
          <w:lang w:val="uk-UA" w:eastAsia="ru-RU"/>
        </w:rPr>
      </w:pPr>
    </w:p>
    <w:p w:rsidR="00881C73" w:rsidRPr="00AD66A1" w:rsidRDefault="00881C73" w:rsidP="00881C73">
      <w:pPr>
        <w:tabs>
          <w:tab w:val="right" w:leader="underscore" w:pos="8903"/>
        </w:tabs>
        <w:spacing w:line="240" w:lineRule="auto"/>
        <w:ind w:firstLine="0"/>
        <w:jc w:val="center"/>
        <w:rPr>
          <w:rFonts w:eastAsia="Calibri" w:cs="Times New Roman"/>
          <w:b/>
          <w:szCs w:val="28"/>
          <w:lang w:val="uk-UA" w:eastAsia="ru-RU"/>
        </w:rPr>
      </w:pPr>
      <w:r w:rsidRPr="00AD66A1">
        <w:rPr>
          <w:rFonts w:eastAsia="Calibri" w:cs="Times New Roman"/>
          <w:b/>
          <w:szCs w:val="28"/>
          <w:lang w:val="uk-UA" w:eastAsia="ru-RU"/>
        </w:rPr>
        <w:t>Дипломна робота</w:t>
      </w:r>
    </w:p>
    <w:p w:rsidR="00881C73" w:rsidRPr="00AD66A1" w:rsidRDefault="00881C73" w:rsidP="00881C73">
      <w:pPr>
        <w:tabs>
          <w:tab w:val="right" w:leader="underscore" w:pos="8903"/>
        </w:tabs>
        <w:spacing w:line="240" w:lineRule="auto"/>
        <w:ind w:firstLine="0"/>
        <w:jc w:val="center"/>
        <w:rPr>
          <w:rFonts w:eastAsia="Calibri" w:cs="Times New Roman"/>
          <w:szCs w:val="28"/>
          <w:lang w:val="uk-UA" w:eastAsia="ru-RU"/>
        </w:rPr>
      </w:pPr>
      <w:r w:rsidRPr="00AD66A1">
        <w:rPr>
          <w:rFonts w:eastAsia="Calibri" w:cs="Times New Roman"/>
          <w:szCs w:val="28"/>
          <w:lang w:val="uk-UA" w:eastAsia="ru-RU"/>
        </w:rPr>
        <w:t>на здобуття ступеня бакалавра</w:t>
      </w:r>
    </w:p>
    <w:p w:rsidR="00881C73" w:rsidRPr="00AD66A1" w:rsidRDefault="00881C73" w:rsidP="00881C73">
      <w:pPr>
        <w:spacing w:line="240" w:lineRule="auto"/>
        <w:ind w:right="1719" w:firstLine="0"/>
        <w:jc w:val="center"/>
        <w:rPr>
          <w:rFonts w:eastAsia="Calibri" w:cs="Times New Roman"/>
          <w:szCs w:val="28"/>
          <w:vertAlign w:val="superscript"/>
          <w:lang w:val="uk-UA" w:eastAsia="ru-RU"/>
        </w:rPr>
      </w:pPr>
    </w:p>
    <w:p w:rsidR="00881C73" w:rsidRPr="00AD66A1" w:rsidRDefault="00881C73" w:rsidP="00881C73">
      <w:pPr>
        <w:tabs>
          <w:tab w:val="left" w:leader="underscore" w:pos="8903"/>
        </w:tabs>
        <w:spacing w:line="240" w:lineRule="auto"/>
        <w:ind w:firstLine="0"/>
        <w:jc w:val="both"/>
        <w:rPr>
          <w:rFonts w:eastAsia="Calibri" w:cs="Times New Roman"/>
          <w:szCs w:val="28"/>
          <w:lang w:val="uk-UA" w:eastAsia="ru-RU"/>
        </w:rPr>
      </w:pPr>
      <w:r w:rsidRPr="00AD66A1">
        <w:rPr>
          <w:rFonts w:eastAsia="Calibri" w:cs="Times New Roman"/>
          <w:szCs w:val="28"/>
          <w:lang w:val="uk-UA" w:eastAsia="ru-RU"/>
        </w:rPr>
        <w:t xml:space="preserve">з напряму підготовки </w:t>
      </w:r>
      <w:r w:rsidRPr="00AD66A1">
        <w:rPr>
          <w:rFonts w:eastAsia="Calibri" w:cs="Times New Roman"/>
          <w:szCs w:val="28"/>
          <w:u w:val="single"/>
          <w:lang w:val="uk-UA" w:eastAsia="ru-RU"/>
        </w:rPr>
        <w:t>6.051003 «Приладобудування»</w:t>
      </w:r>
      <w:r w:rsidRPr="007F4A5E">
        <w:rPr>
          <w:rFonts w:eastAsia="Calibri" w:cs="Times New Roman"/>
          <w:szCs w:val="28"/>
          <w:lang w:val="uk-UA" w:eastAsia="ru-RU"/>
        </w:rPr>
        <w:t>________________________</w:t>
      </w:r>
    </w:p>
    <w:p w:rsidR="00881C73" w:rsidRPr="00AD66A1" w:rsidRDefault="00881C73" w:rsidP="00881C73">
      <w:pPr>
        <w:tabs>
          <w:tab w:val="left" w:pos="4253"/>
          <w:tab w:val="left" w:leader="underscore" w:pos="8903"/>
        </w:tabs>
        <w:spacing w:line="240" w:lineRule="auto"/>
        <w:ind w:firstLine="0"/>
        <w:jc w:val="center"/>
        <w:rPr>
          <w:rFonts w:eastAsia="Calibri" w:cs="Times New Roman"/>
          <w:szCs w:val="28"/>
          <w:vertAlign w:val="superscript"/>
          <w:lang w:val="uk-UA" w:eastAsia="ru-RU"/>
        </w:rPr>
      </w:pPr>
      <w:r w:rsidRPr="00AD66A1">
        <w:rPr>
          <w:rFonts w:eastAsia="Calibri" w:cs="Times New Roman"/>
          <w:szCs w:val="28"/>
          <w:vertAlign w:val="superscript"/>
          <w:lang w:val="uk-UA" w:eastAsia="ru-RU"/>
        </w:rPr>
        <w:t xml:space="preserve"> (код та назва спеціальності)</w:t>
      </w:r>
    </w:p>
    <w:p w:rsidR="00881C73" w:rsidRPr="00AD66A1" w:rsidRDefault="00881C73" w:rsidP="00881C73">
      <w:pPr>
        <w:tabs>
          <w:tab w:val="left" w:leader="underscore" w:pos="8903"/>
        </w:tabs>
        <w:spacing w:before="120" w:line="240" w:lineRule="auto"/>
        <w:ind w:firstLine="0"/>
        <w:jc w:val="both"/>
        <w:rPr>
          <w:rFonts w:eastAsia="Calibri" w:cs="Times New Roman"/>
          <w:szCs w:val="28"/>
          <w:lang w:val="uk-UA" w:eastAsia="ru-RU"/>
        </w:rPr>
      </w:pPr>
      <w:r w:rsidRPr="00AD66A1">
        <w:rPr>
          <w:rFonts w:eastAsia="Calibri" w:cs="Times New Roman"/>
          <w:szCs w:val="28"/>
          <w:lang w:val="uk-UA" w:eastAsia="ru-RU"/>
        </w:rPr>
        <w:t xml:space="preserve">на тему: </w:t>
      </w:r>
      <w:r w:rsidRPr="00AD66A1">
        <w:rPr>
          <w:rFonts w:eastAsia="Calibri" w:cs="Times New Roman"/>
          <w:szCs w:val="28"/>
          <w:u w:val="single"/>
          <w:lang w:val="uk-UA" w:eastAsia="ru-RU"/>
        </w:rPr>
        <w:t>Програмно-апаратна система для неінвазивного моніторингу температури</w:t>
      </w:r>
      <w:r w:rsidRPr="00AD66A1">
        <w:rPr>
          <w:rFonts w:eastAsia="Calibri" w:cs="Times New Roman"/>
          <w:szCs w:val="28"/>
          <w:lang w:val="uk-UA" w:eastAsia="ru-RU"/>
        </w:rPr>
        <w:t>____________________________________________________________</w:t>
      </w:r>
    </w:p>
    <w:p w:rsidR="00881C73" w:rsidRPr="00AD66A1" w:rsidRDefault="00881C73" w:rsidP="00881C73">
      <w:pPr>
        <w:spacing w:before="240" w:line="240" w:lineRule="auto"/>
        <w:ind w:firstLine="0"/>
        <w:jc w:val="both"/>
        <w:rPr>
          <w:rFonts w:eastAsia="Calibri" w:cs="Times New Roman"/>
          <w:bCs/>
          <w:szCs w:val="28"/>
          <w:lang w:val="uk-UA" w:eastAsia="ru-RU"/>
        </w:rPr>
      </w:pPr>
      <w:r w:rsidRPr="00AD66A1">
        <w:rPr>
          <w:rFonts w:eastAsia="Calibri" w:cs="Times New Roman"/>
          <w:bCs/>
          <w:szCs w:val="28"/>
          <w:lang w:val="uk-UA" w:eastAsia="ru-RU"/>
        </w:rPr>
        <w:t xml:space="preserve">Виконав: студент </w:t>
      </w:r>
      <w:r w:rsidRPr="00AD66A1">
        <w:rPr>
          <w:rFonts w:eastAsia="Calibri" w:cs="Times New Roman"/>
          <w:bCs/>
          <w:szCs w:val="28"/>
          <w:u w:val="single"/>
          <w:lang w:val="uk-UA" w:eastAsia="ru-RU"/>
        </w:rPr>
        <w:t xml:space="preserve"> IV </w:t>
      </w:r>
      <w:r w:rsidRPr="00AD66A1">
        <w:rPr>
          <w:rFonts w:eastAsia="Calibri" w:cs="Times New Roman"/>
          <w:bCs/>
          <w:szCs w:val="28"/>
          <w:lang w:val="uk-UA" w:eastAsia="ru-RU"/>
        </w:rPr>
        <w:t>курсу</w:t>
      </w:r>
      <w:r w:rsidRPr="00AD66A1">
        <w:rPr>
          <w:rFonts w:eastAsia="Calibri" w:cs="Times New Roman"/>
          <w:bCs/>
          <w:szCs w:val="28"/>
          <w:u w:val="single"/>
          <w:lang w:val="uk-UA" w:eastAsia="ru-RU"/>
        </w:rPr>
        <w:t xml:space="preserve">, </w:t>
      </w:r>
      <w:r w:rsidRPr="00AD66A1">
        <w:rPr>
          <w:rFonts w:eastAsia="Calibri" w:cs="Times New Roman"/>
          <w:bCs/>
          <w:szCs w:val="28"/>
          <w:lang w:val="uk-UA" w:eastAsia="ru-RU"/>
        </w:rPr>
        <w:t xml:space="preserve">групи  </w:t>
      </w:r>
      <w:r w:rsidRPr="00AD66A1">
        <w:rPr>
          <w:rFonts w:eastAsia="Calibri" w:cs="Times New Roman"/>
          <w:bCs/>
          <w:szCs w:val="28"/>
          <w:u w:val="single"/>
          <w:lang w:val="uk-UA" w:eastAsia="ru-RU"/>
        </w:rPr>
        <w:t>БП-51</w:t>
      </w:r>
    </w:p>
    <w:p w:rsidR="00881C73" w:rsidRPr="00AD66A1" w:rsidRDefault="00881C73" w:rsidP="00881C73">
      <w:pPr>
        <w:spacing w:line="240" w:lineRule="auto"/>
        <w:ind w:left="1194" w:firstLine="0"/>
        <w:jc w:val="both"/>
        <w:rPr>
          <w:rFonts w:eastAsia="Calibri" w:cs="Times New Roman"/>
          <w:szCs w:val="28"/>
          <w:vertAlign w:val="superscript"/>
          <w:lang w:val="uk-UA" w:eastAsia="ru-RU"/>
        </w:rPr>
      </w:pPr>
      <w:r w:rsidRPr="00AD66A1">
        <w:rPr>
          <w:rFonts w:eastAsia="Calibri" w:cs="Times New Roman"/>
          <w:szCs w:val="28"/>
          <w:vertAlign w:val="superscript"/>
          <w:lang w:val="uk-UA" w:eastAsia="ru-RU"/>
        </w:rPr>
        <w:t xml:space="preserve">                                                                    (шифр групи)</w:t>
      </w:r>
    </w:p>
    <w:p w:rsidR="00881C73" w:rsidRPr="00AD66A1" w:rsidRDefault="00881C73" w:rsidP="00881C73">
      <w:pPr>
        <w:tabs>
          <w:tab w:val="left" w:leader="underscore" w:pos="7371"/>
          <w:tab w:val="left" w:pos="7513"/>
          <w:tab w:val="left" w:leader="underscore" w:pos="8903"/>
        </w:tabs>
        <w:spacing w:line="240" w:lineRule="auto"/>
        <w:ind w:firstLine="0"/>
        <w:jc w:val="both"/>
        <w:rPr>
          <w:rFonts w:eastAsia="Calibri" w:cs="Times New Roman"/>
          <w:bCs/>
          <w:szCs w:val="28"/>
          <w:u w:val="single"/>
          <w:lang w:val="uk-UA" w:eastAsia="ru-RU"/>
        </w:rPr>
      </w:pPr>
      <w:r w:rsidRPr="00AD66A1">
        <w:rPr>
          <w:rFonts w:eastAsia="Calibri" w:cs="Times New Roman"/>
          <w:bCs/>
          <w:szCs w:val="28"/>
          <w:u w:val="single"/>
          <w:lang w:val="uk-UA" w:eastAsia="ru-RU"/>
        </w:rPr>
        <w:t xml:space="preserve">Піскун Євген Сергійович                                                                          </w:t>
      </w:r>
      <w:r w:rsidRPr="00AD66A1">
        <w:rPr>
          <w:rFonts w:eastAsia="Calibri" w:cs="Times New Roman"/>
          <w:bCs/>
          <w:szCs w:val="28"/>
          <w:lang w:val="uk-UA" w:eastAsia="ru-RU"/>
        </w:rPr>
        <w:tab/>
      </w:r>
    </w:p>
    <w:p w:rsidR="00881C73" w:rsidRPr="00AD66A1" w:rsidRDefault="00881C73" w:rsidP="00881C73">
      <w:pPr>
        <w:tabs>
          <w:tab w:val="left" w:pos="7938"/>
        </w:tabs>
        <w:spacing w:line="240" w:lineRule="auto"/>
        <w:ind w:firstLine="0"/>
        <w:jc w:val="center"/>
        <w:rPr>
          <w:rFonts w:eastAsia="Calibri" w:cs="Times New Roman"/>
          <w:szCs w:val="28"/>
          <w:vertAlign w:val="superscript"/>
          <w:lang w:val="uk-UA" w:eastAsia="ru-RU"/>
        </w:rPr>
      </w:pPr>
      <w:r w:rsidRPr="00AD66A1">
        <w:rPr>
          <w:rFonts w:eastAsia="Calibri" w:cs="Times New Roman"/>
          <w:szCs w:val="28"/>
          <w:vertAlign w:val="superscript"/>
          <w:lang w:val="uk-UA" w:eastAsia="ru-RU"/>
        </w:rPr>
        <w:t>(прізвище, імʼя, по батькові)                                                                                                                               (підпис)</w:t>
      </w:r>
    </w:p>
    <w:p w:rsidR="00881C73" w:rsidRPr="00AD66A1" w:rsidRDefault="00881C73" w:rsidP="00881C73">
      <w:pPr>
        <w:tabs>
          <w:tab w:val="left" w:leader="underscore" w:pos="7371"/>
          <w:tab w:val="left" w:pos="7513"/>
          <w:tab w:val="left" w:leader="underscore" w:pos="8903"/>
        </w:tabs>
        <w:spacing w:before="120" w:line="240" w:lineRule="auto"/>
        <w:ind w:firstLine="0"/>
        <w:jc w:val="both"/>
        <w:rPr>
          <w:rFonts w:eastAsia="Calibri" w:cs="Times New Roman"/>
          <w:bCs/>
          <w:szCs w:val="28"/>
          <w:u w:val="single"/>
          <w:vertAlign w:val="superscript"/>
          <w:lang w:val="uk-UA" w:eastAsia="ru-RU"/>
        </w:rPr>
      </w:pPr>
      <w:r w:rsidRPr="00AD66A1">
        <w:rPr>
          <w:rFonts w:eastAsia="Calibri" w:cs="Times New Roman"/>
          <w:bCs/>
          <w:szCs w:val="28"/>
          <w:lang w:val="uk-UA" w:eastAsia="ru-RU"/>
        </w:rPr>
        <w:t xml:space="preserve">Керівник  </w:t>
      </w:r>
      <w:r w:rsidRPr="00AD66A1">
        <w:rPr>
          <w:rFonts w:eastAsia="Calibri" w:cs="Times New Roman"/>
          <w:bCs/>
          <w:szCs w:val="28"/>
          <w:u w:val="single"/>
          <w:lang w:val="uk-UA" w:eastAsia="ru-RU"/>
        </w:rPr>
        <w:t xml:space="preserve">доц.каф.БМІ, к.т.н., доц. Шликов В. В                                  </w:t>
      </w:r>
      <w:r w:rsidRPr="00AD66A1">
        <w:rPr>
          <w:rFonts w:eastAsia="Calibri" w:cs="Times New Roman"/>
          <w:bCs/>
          <w:szCs w:val="28"/>
          <w:lang w:val="uk-UA" w:eastAsia="ru-RU"/>
        </w:rPr>
        <w:tab/>
      </w:r>
    </w:p>
    <w:p w:rsidR="00881C73" w:rsidRPr="00AD66A1" w:rsidRDefault="00881C73" w:rsidP="00881C73">
      <w:pPr>
        <w:tabs>
          <w:tab w:val="left" w:pos="7938"/>
        </w:tabs>
        <w:spacing w:line="240" w:lineRule="auto"/>
        <w:ind w:firstLine="0"/>
        <w:jc w:val="center"/>
        <w:rPr>
          <w:rFonts w:eastAsia="Calibri" w:cs="Times New Roman"/>
          <w:szCs w:val="28"/>
          <w:vertAlign w:val="superscript"/>
          <w:lang w:val="uk-UA" w:eastAsia="ru-RU"/>
        </w:rPr>
      </w:pPr>
      <w:r w:rsidRPr="00AD66A1">
        <w:rPr>
          <w:rFonts w:eastAsia="Calibri" w:cs="Times New Roman"/>
          <w:szCs w:val="28"/>
          <w:vertAlign w:val="superscript"/>
          <w:lang w:val="uk-UA" w:eastAsia="ru-RU"/>
        </w:rPr>
        <w:t>(посада, науковий ступінь, вчене звання, прізвище та ініціали)</w:t>
      </w:r>
      <w:r w:rsidRPr="00AD66A1">
        <w:rPr>
          <w:rFonts w:eastAsia="Calibri" w:cs="Times New Roman"/>
          <w:szCs w:val="28"/>
          <w:vertAlign w:val="superscript"/>
          <w:lang w:val="uk-UA" w:eastAsia="ru-RU"/>
        </w:rPr>
        <w:tab/>
        <w:t>(підпис)</w:t>
      </w:r>
    </w:p>
    <w:p w:rsidR="00881C73" w:rsidRPr="00AD66A1" w:rsidRDefault="00881C73" w:rsidP="00881C73">
      <w:pPr>
        <w:tabs>
          <w:tab w:val="left" w:pos="1560"/>
          <w:tab w:val="left" w:pos="3119"/>
          <w:tab w:val="left" w:pos="3261"/>
          <w:tab w:val="left" w:leader="underscore" w:pos="7371"/>
          <w:tab w:val="left" w:pos="7513"/>
          <w:tab w:val="left" w:leader="underscore" w:pos="8903"/>
        </w:tabs>
        <w:spacing w:before="120" w:line="240" w:lineRule="auto"/>
        <w:ind w:firstLine="0"/>
        <w:jc w:val="both"/>
        <w:rPr>
          <w:rFonts w:eastAsia="Calibri" w:cs="Times New Roman"/>
          <w:bCs/>
          <w:szCs w:val="28"/>
          <w:u w:val="single"/>
          <w:lang w:val="uk-UA" w:eastAsia="ru-RU"/>
        </w:rPr>
      </w:pPr>
      <w:r w:rsidRPr="00AD66A1">
        <w:rPr>
          <w:rFonts w:eastAsia="Calibri" w:cs="Times New Roman"/>
          <w:bCs/>
          <w:szCs w:val="28"/>
          <w:lang w:val="uk-UA" w:eastAsia="ru-RU"/>
        </w:rPr>
        <w:t xml:space="preserve">Консультант  </w:t>
      </w:r>
      <w:r w:rsidRPr="00AD66A1">
        <w:rPr>
          <w:rFonts w:eastAsia="Calibri" w:cs="Times New Roman"/>
          <w:bCs/>
          <w:szCs w:val="28"/>
          <w:u w:val="single"/>
          <w:lang w:val="uk-UA" w:eastAsia="ru-RU"/>
        </w:rPr>
        <w:t xml:space="preserve">доц. каф. ОППЦБ, к.т.н., доц. Демчук Г. В. </w:t>
      </w:r>
      <w:r w:rsidRPr="007F4A5E">
        <w:rPr>
          <w:rFonts w:eastAsia="Calibri" w:cs="Times New Roman"/>
          <w:bCs/>
          <w:szCs w:val="28"/>
          <w:lang w:val="uk-UA" w:eastAsia="ru-RU"/>
        </w:rPr>
        <w:t xml:space="preserve">_________    __________                                                                                                                </w:t>
      </w:r>
    </w:p>
    <w:p w:rsidR="00881C73" w:rsidRPr="00AD66A1" w:rsidRDefault="00881C73" w:rsidP="00881C73">
      <w:pPr>
        <w:tabs>
          <w:tab w:val="left" w:pos="3402"/>
          <w:tab w:val="left" w:pos="7938"/>
        </w:tabs>
        <w:spacing w:line="240" w:lineRule="auto"/>
        <w:ind w:firstLine="0"/>
        <w:jc w:val="center"/>
        <w:rPr>
          <w:rFonts w:eastAsia="Calibri" w:cs="Times New Roman"/>
          <w:szCs w:val="28"/>
          <w:vertAlign w:val="superscript"/>
          <w:lang w:val="uk-UA" w:eastAsia="ru-RU"/>
        </w:rPr>
      </w:pPr>
      <w:r w:rsidRPr="00AD66A1">
        <w:rPr>
          <w:rFonts w:eastAsia="Calibri" w:cs="Times New Roman"/>
          <w:spacing w:val="-8"/>
          <w:szCs w:val="28"/>
          <w:vertAlign w:val="superscript"/>
          <w:lang w:val="uk-UA" w:eastAsia="ru-RU"/>
        </w:rPr>
        <w:t>(посада, вчене звання, науковий ступінь, прізвище, ініціали)</w:t>
      </w:r>
      <w:r w:rsidRPr="00AD66A1">
        <w:rPr>
          <w:rFonts w:eastAsia="Calibri" w:cs="Times New Roman"/>
          <w:szCs w:val="28"/>
          <w:vertAlign w:val="superscript"/>
          <w:lang w:val="uk-UA" w:eastAsia="ru-RU"/>
        </w:rPr>
        <w:tab/>
        <w:t>(підпис)</w:t>
      </w:r>
    </w:p>
    <w:p w:rsidR="00881C73" w:rsidRPr="00AD66A1" w:rsidRDefault="00DA5D18" w:rsidP="00881C73">
      <w:pPr>
        <w:tabs>
          <w:tab w:val="left" w:leader="underscore" w:pos="7371"/>
          <w:tab w:val="left" w:pos="7513"/>
          <w:tab w:val="left" w:leader="underscore" w:pos="8903"/>
        </w:tabs>
        <w:spacing w:before="120" w:line="240" w:lineRule="auto"/>
        <w:ind w:firstLine="0"/>
        <w:jc w:val="both"/>
        <w:rPr>
          <w:rFonts w:eastAsia="Calibri" w:cs="Times New Roman"/>
          <w:bCs/>
          <w:szCs w:val="28"/>
          <w:lang w:val="uk-UA" w:eastAsia="ru-RU"/>
        </w:rPr>
      </w:pPr>
      <w:r>
        <w:rPr>
          <w:rFonts w:eastAsia="Calibri" w:cs="Times New Roman"/>
          <w:bCs/>
          <w:szCs w:val="28"/>
          <w:lang w:val="uk-UA" w:eastAsia="ru-RU"/>
        </w:rPr>
        <w:t>Нормо</w:t>
      </w:r>
      <w:bookmarkStart w:id="1" w:name="_GoBack"/>
      <w:bookmarkEnd w:id="1"/>
      <w:r w:rsidR="00881C73" w:rsidRPr="00AD66A1">
        <w:rPr>
          <w:rFonts w:eastAsia="Calibri" w:cs="Times New Roman"/>
          <w:bCs/>
          <w:szCs w:val="28"/>
          <w:lang w:val="uk-UA" w:eastAsia="ru-RU"/>
        </w:rPr>
        <w:t xml:space="preserve">контролер </w:t>
      </w:r>
      <w:r w:rsidR="00881C73" w:rsidRPr="00AD66A1">
        <w:rPr>
          <w:rFonts w:eastAsia="Calibri" w:cs="Times New Roman"/>
          <w:szCs w:val="28"/>
          <w:u w:val="single"/>
          <w:lang w:val="uk-UA" w:eastAsia="ru-RU"/>
        </w:rPr>
        <w:t xml:space="preserve"> інженер 1 категорії. Андреєв  П. І</w:t>
      </w:r>
      <w:r w:rsidR="00881C73" w:rsidRPr="007F4A5E">
        <w:rPr>
          <w:rFonts w:eastAsia="Calibri" w:cs="Times New Roman"/>
          <w:szCs w:val="28"/>
          <w:lang w:val="uk-UA" w:eastAsia="ru-RU"/>
        </w:rPr>
        <w:t xml:space="preserve">._____________    __________                                                                                                                        </w:t>
      </w:r>
    </w:p>
    <w:p w:rsidR="00881C73" w:rsidRPr="00AD66A1" w:rsidRDefault="00881C73" w:rsidP="00881C73">
      <w:pPr>
        <w:tabs>
          <w:tab w:val="left" w:pos="7938"/>
        </w:tabs>
        <w:spacing w:line="240" w:lineRule="auto"/>
        <w:ind w:firstLine="0"/>
        <w:jc w:val="center"/>
        <w:rPr>
          <w:rFonts w:eastAsia="Calibri" w:cs="Times New Roman"/>
          <w:szCs w:val="28"/>
          <w:vertAlign w:val="superscript"/>
          <w:lang w:val="uk-UA" w:eastAsia="ru-RU"/>
        </w:rPr>
      </w:pPr>
      <w:r w:rsidRPr="00AD66A1">
        <w:rPr>
          <w:rFonts w:eastAsia="Calibri" w:cs="Times New Roman"/>
          <w:szCs w:val="28"/>
          <w:vertAlign w:val="superscript"/>
          <w:lang w:val="uk-UA" w:eastAsia="ru-RU"/>
        </w:rPr>
        <w:t>(посада, науковий ступінь, вчене звання, науковий ступінь, прізвище та ініціали)</w:t>
      </w:r>
      <w:r w:rsidRPr="00AD66A1">
        <w:rPr>
          <w:rFonts w:eastAsia="Calibri" w:cs="Times New Roman"/>
          <w:szCs w:val="28"/>
          <w:vertAlign w:val="superscript"/>
          <w:lang w:val="uk-UA" w:eastAsia="ru-RU"/>
        </w:rPr>
        <w:tab/>
        <w:t>(підпис)</w:t>
      </w:r>
    </w:p>
    <w:p w:rsidR="00881C73" w:rsidRPr="00AD66A1" w:rsidRDefault="00881C73" w:rsidP="00881C73">
      <w:pPr>
        <w:tabs>
          <w:tab w:val="left" w:leader="underscore" w:pos="7371"/>
          <w:tab w:val="left" w:pos="7513"/>
          <w:tab w:val="left" w:leader="underscore" w:pos="8903"/>
        </w:tabs>
        <w:spacing w:before="120" w:line="240" w:lineRule="auto"/>
        <w:ind w:firstLine="0"/>
        <w:jc w:val="both"/>
        <w:rPr>
          <w:rFonts w:eastAsia="Calibri" w:cs="Times New Roman"/>
          <w:bCs/>
          <w:szCs w:val="28"/>
          <w:lang w:val="uk-UA" w:eastAsia="ru-RU"/>
        </w:rPr>
      </w:pPr>
      <w:r w:rsidRPr="00AD66A1">
        <w:rPr>
          <w:rFonts w:eastAsia="Calibri" w:cs="Times New Roman"/>
          <w:bCs/>
          <w:szCs w:val="28"/>
          <w:lang w:val="uk-UA" w:eastAsia="ru-RU"/>
        </w:rPr>
        <w:t xml:space="preserve">Рецензент </w:t>
      </w:r>
      <w:r w:rsidRPr="00AD66A1">
        <w:rPr>
          <w:rFonts w:eastAsia="Calibri" w:cs="Times New Roman"/>
          <w:szCs w:val="28"/>
          <w:u w:val="single"/>
          <w:lang w:val="uk-UA" w:eastAsia="ru-RU"/>
        </w:rPr>
        <w:t xml:space="preserve"> зав. каф. ББЗЛ,   д.мед.н., проф. Худецький І. Ю.            </w:t>
      </w:r>
      <w:r w:rsidRPr="00AD66A1">
        <w:rPr>
          <w:rFonts w:eastAsia="Calibri" w:cs="Times New Roman"/>
          <w:bCs/>
          <w:szCs w:val="28"/>
          <w:lang w:val="uk-UA" w:eastAsia="ru-RU"/>
        </w:rPr>
        <w:tab/>
      </w:r>
    </w:p>
    <w:p w:rsidR="00881C73" w:rsidRPr="00AD66A1" w:rsidRDefault="00881C73" w:rsidP="00881C73">
      <w:pPr>
        <w:tabs>
          <w:tab w:val="left" w:pos="7938"/>
        </w:tabs>
        <w:spacing w:line="240" w:lineRule="auto"/>
        <w:ind w:firstLine="0"/>
        <w:jc w:val="center"/>
        <w:rPr>
          <w:rFonts w:eastAsia="Calibri" w:cs="Times New Roman"/>
          <w:szCs w:val="28"/>
          <w:vertAlign w:val="superscript"/>
          <w:lang w:val="uk-UA" w:eastAsia="ru-RU"/>
        </w:rPr>
      </w:pPr>
      <w:r w:rsidRPr="00AD66A1">
        <w:rPr>
          <w:rFonts w:eastAsia="Calibri" w:cs="Times New Roman"/>
          <w:szCs w:val="28"/>
          <w:vertAlign w:val="superscript"/>
          <w:lang w:val="uk-UA" w:eastAsia="ru-RU"/>
        </w:rPr>
        <w:t>(посада, науковий ступінь, вчене звання, науковий ступінь, прізвище та ініціали)</w:t>
      </w:r>
      <w:r w:rsidRPr="00AD66A1">
        <w:rPr>
          <w:rFonts w:eastAsia="Calibri" w:cs="Times New Roman"/>
          <w:szCs w:val="28"/>
          <w:vertAlign w:val="superscript"/>
          <w:lang w:val="uk-UA" w:eastAsia="ru-RU"/>
        </w:rPr>
        <w:tab/>
        <w:t>(підпис)</w:t>
      </w:r>
    </w:p>
    <w:p w:rsidR="00881C73" w:rsidRPr="00AD66A1" w:rsidRDefault="00881C73" w:rsidP="00881C73">
      <w:pPr>
        <w:tabs>
          <w:tab w:val="left" w:pos="330"/>
        </w:tabs>
        <w:spacing w:line="240" w:lineRule="auto"/>
        <w:ind w:left="4536" w:firstLine="0"/>
        <w:jc w:val="both"/>
        <w:rPr>
          <w:rFonts w:eastAsia="Calibri" w:cs="Times New Roman"/>
          <w:szCs w:val="28"/>
          <w:lang w:val="uk-UA" w:eastAsia="ru-RU"/>
        </w:rPr>
      </w:pPr>
    </w:p>
    <w:p w:rsidR="00881C73" w:rsidRPr="00AD66A1" w:rsidRDefault="00881C73" w:rsidP="00881C73">
      <w:pPr>
        <w:tabs>
          <w:tab w:val="left" w:pos="330"/>
        </w:tabs>
        <w:spacing w:line="240" w:lineRule="auto"/>
        <w:ind w:left="4536" w:firstLine="0"/>
        <w:jc w:val="both"/>
        <w:rPr>
          <w:rFonts w:eastAsia="Calibri" w:cs="Times New Roman"/>
          <w:szCs w:val="28"/>
          <w:lang w:val="uk-UA" w:eastAsia="ru-RU"/>
        </w:rPr>
      </w:pPr>
      <w:r w:rsidRPr="00AD66A1">
        <w:rPr>
          <w:rFonts w:eastAsia="Calibri" w:cs="Times New Roman"/>
          <w:szCs w:val="28"/>
          <w:lang w:val="uk-UA" w:eastAsia="ru-RU"/>
        </w:rPr>
        <w:t>Засвідчую, що у цій дипломній роботі немає запозичень з праць інших авторів без відповідних посилань.</w:t>
      </w:r>
    </w:p>
    <w:p w:rsidR="00881C73" w:rsidRPr="00AD66A1" w:rsidRDefault="00881C73" w:rsidP="00881C73">
      <w:pPr>
        <w:tabs>
          <w:tab w:val="left" w:pos="330"/>
        </w:tabs>
        <w:spacing w:line="240" w:lineRule="auto"/>
        <w:ind w:left="4536" w:firstLine="0"/>
        <w:jc w:val="both"/>
        <w:rPr>
          <w:rFonts w:eastAsia="Calibri" w:cs="Times New Roman"/>
          <w:szCs w:val="28"/>
          <w:lang w:val="uk-UA" w:eastAsia="ru-RU"/>
        </w:rPr>
      </w:pPr>
      <w:r w:rsidRPr="00AD66A1">
        <w:rPr>
          <w:rFonts w:eastAsia="Calibri" w:cs="Times New Roman"/>
          <w:szCs w:val="28"/>
          <w:lang w:val="uk-UA" w:eastAsia="ru-RU"/>
        </w:rPr>
        <w:t>Студент _____________</w:t>
      </w:r>
    </w:p>
    <w:p w:rsidR="00881C73" w:rsidRPr="00AD66A1" w:rsidRDefault="00881C73" w:rsidP="00881C73">
      <w:pPr>
        <w:tabs>
          <w:tab w:val="left" w:pos="7938"/>
        </w:tabs>
        <w:spacing w:line="240" w:lineRule="auto"/>
        <w:ind w:left="4536" w:firstLine="0"/>
        <w:jc w:val="both"/>
        <w:rPr>
          <w:rFonts w:eastAsia="Calibri" w:cs="Times New Roman"/>
          <w:szCs w:val="28"/>
          <w:lang w:val="uk-UA" w:eastAsia="ru-RU"/>
        </w:rPr>
      </w:pPr>
      <w:r w:rsidRPr="00AD66A1">
        <w:rPr>
          <w:rFonts w:eastAsia="Calibri" w:cs="Times New Roman"/>
          <w:szCs w:val="28"/>
          <w:vertAlign w:val="superscript"/>
          <w:lang w:val="uk-UA" w:eastAsia="ru-RU"/>
        </w:rPr>
        <w:t xml:space="preserve">                                  (підпис)</w:t>
      </w:r>
    </w:p>
    <w:p w:rsidR="00881C73" w:rsidRPr="00AD66A1" w:rsidRDefault="00881C73" w:rsidP="00881C73">
      <w:pPr>
        <w:spacing w:after="200" w:line="276" w:lineRule="auto"/>
        <w:ind w:firstLine="0"/>
        <w:jc w:val="center"/>
        <w:rPr>
          <w:rFonts w:eastAsia="Calibri" w:cs="Times New Roman"/>
          <w:szCs w:val="28"/>
          <w:lang w:val="uk-UA" w:eastAsia="ru-RU"/>
        </w:rPr>
      </w:pPr>
      <w:r w:rsidRPr="00AD66A1">
        <w:rPr>
          <w:rFonts w:eastAsia="Calibri" w:cs="Times New Roman"/>
          <w:szCs w:val="28"/>
          <w:lang w:val="uk-UA" w:eastAsia="ru-RU"/>
        </w:rPr>
        <w:t xml:space="preserve">Київ – 2019 </w:t>
      </w:r>
      <w:r w:rsidRPr="00AD66A1">
        <w:rPr>
          <w:rFonts w:eastAsia="Calibri" w:cs="Times New Roman"/>
          <w:szCs w:val="28"/>
          <w:lang w:val="uk-UA" w:eastAsia="ru-RU"/>
        </w:rPr>
        <w:br w:type="page"/>
      </w:r>
    </w:p>
    <w:p w:rsidR="00B2086E" w:rsidRPr="00AD66A1" w:rsidRDefault="00B2086E" w:rsidP="00B2086E">
      <w:pPr>
        <w:tabs>
          <w:tab w:val="left" w:pos="720"/>
          <w:tab w:val="left" w:pos="1440"/>
          <w:tab w:val="left" w:pos="1620"/>
        </w:tabs>
        <w:spacing w:line="240" w:lineRule="auto"/>
        <w:ind w:firstLine="0"/>
        <w:jc w:val="center"/>
        <w:rPr>
          <w:rFonts w:eastAsia="Calibri" w:cs="Times New Roman"/>
          <w:b/>
          <w:bCs/>
          <w:szCs w:val="28"/>
          <w:lang w:val="uk-UA" w:eastAsia="ru-RU"/>
        </w:rPr>
      </w:pPr>
      <w:r w:rsidRPr="00AD66A1">
        <w:rPr>
          <w:rFonts w:eastAsia="Calibri" w:cs="Times New Roman"/>
          <w:b/>
          <w:bCs/>
          <w:szCs w:val="28"/>
          <w:lang w:val="uk-UA" w:eastAsia="ru-RU"/>
        </w:rPr>
        <w:lastRenderedPageBreak/>
        <w:t xml:space="preserve">Національний технічний університет України </w:t>
      </w:r>
    </w:p>
    <w:p w:rsidR="00B2086E" w:rsidRPr="00AD66A1" w:rsidRDefault="00B2086E" w:rsidP="00B2086E">
      <w:pPr>
        <w:tabs>
          <w:tab w:val="left" w:pos="720"/>
          <w:tab w:val="left" w:pos="1440"/>
          <w:tab w:val="left" w:pos="1620"/>
        </w:tabs>
        <w:spacing w:line="240" w:lineRule="auto"/>
        <w:ind w:firstLine="0"/>
        <w:jc w:val="center"/>
        <w:rPr>
          <w:rFonts w:eastAsia="Calibri" w:cs="Times New Roman"/>
          <w:b/>
          <w:bCs/>
          <w:szCs w:val="28"/>
          <w:lang w:val="uk-UA" w:eastAsia="ru-RU"/>
        </w:rPr>
      </w:pPr>
      <w:r w:rsidRPr="00AD66A1">
        <w:rPr>
          <w:rFonts w:eastAsia="Calibri" w:cs="Times New Roman"/>
          <w:b/>
          <w:bCs/>
          <w:szCs w:val="28"/>
          <w:lang w:val="uk-UA" w:eastAsia="ru-RU"/>
        </w:rPr>
        <w:t>«Київський політехнічний інститут</w:t>
      </w:r>
    </w:p>
    <w:p w:rsidR="00B2086E" w:rsidRPr="00AD66A1" w:rsidRDefault="00B2086E" w:rsidP="00B2086E">
      <w:pPr>
        <w:tabs>
          <w:tab w:val="left" w:pos="720"/>
          <w:tab w:val="left" w:pos="1440"/>
          <w:tab w:val="left" w:pos="1620"/>
        </w:tabs>
        <w:spacing w:line="240" w:lineRule="auto"/>
        <w:ind w:firstLine="0"/>
        <w:jc w:val="center"/>
        <w:rPr>
          <w:rFonts w:eastAsia="Calibri" w:cs="Times New Roman"/>
          <w:b/>
          <w:bCs/>
          <w:szCs w:val="28"/>
          <w:lang w:val="uk-UA" w:eastAsia="ru-RU"/>
        </w:rPr>
      </w:pPr>
      <w:r w:rsidRPr="00AD66A1">
        <w:rPr>
          <w:rFonts w:eastAsia="Calibri" w:cs="Times New Roman"/>
          <w:b/>
          <w:bCs/>
          <w:szCs w:val="28"/>
          <w:lang w:val="uk-UA" w:eastAsia="ru-RU"/>
        </w:rPr>
        <w:t>імені Ігоря Сікорського»</w:t>
      </w:r>
    </w:p>
    <w:p w:rsidR="00B2086E" w:rsidRPr="00AD66A1" w:rsidRDefault="00B2086E" w:rsidP="00B2086E">
      <w:pPr>
        <w:tabs>
          <w:tab w:val="left" w:leader="underscore" w:pos="8903"/>
        </w:tabs>
        <w:spacing w:line="240" w:lineRule="auto"/>
        <w:ind w:firstLine="0"/>
        <w:jc w:val="both"/>
        <w:rPr>
          <w:rFonts w:eastAsia="Calibri" w:cs="Times New Roman"/>
          <w:szCs w:val="28"/>
          <w:u w:val="single"/>
          <w:lang w:val="uk-UA" w:eastAsia="ru-RU"/>
        </w:rPr>
      </w:pPr>
      <w:r w:rsidRPr="00AD66A1">
        <w:rPr>
          <w:rFonts w:eastAsia="Calibri" w:cs="Times New Roman"/>
          <w:szCs w:val="28"/>
          <w:lang w:val="uk-UA" w:eastAsia="ru-RU"/>
        </w:rPr>
        <w:t xml:space="preserve">Факультет </w:t>
      </w:r>
      <w:r w:rsidRPr="00AD66A1">
        <w:rPr>
          <w:rFonts w:eastAsia="Calibri" w:cs="Times New Roman"/>
          <w:szCs w:val="28"/>
          <w:u w:val="single"/>
          <w:lang w:val="uk-UA" w:eastAsia="ru-RU"/>
        </w:rPr>
        <w:t>біомедичної інженерії</w:t>
      </w:r>
      <w:r w:rsidRPr="00AD66A1">
        <w:rPr>
          <w:rFonts w:eastAsia="Calibri" w:cs="Times New Roman"/>
          <w:szCs w:val="28"/>
          <w:lang w:val="uk-UA" w:eastAsia="ru-RU"/>
        </w:rPr>
        <w:t>_________________________________________</w:t>
      </w:r>
    </w:p>
    <w:p w:rsidR="00B2086E" w:rsidRPr="00AD66A1" w:rsidRDefault="00B2086E" w:rsidP="00B2086E">
      <w:pPr>
        <w:tabs>
          <w:tab w:val="left" w:pos="4253"/>
          <w:tab w:val="left" w:leader="underscore" w:pos="8903"/>
        </w:tabs>
        <w:spacing w:line="240" w:lineRule="auto"/>
        <w:ind w:firstLine="0"/>
        <w:jc w:val="center"/>
        <w:rPr>
          <w:rFonts w:eastAsia="Calibri" w:cs="Times New Roman"/>
          <w:szCs w:val="28"/>
          <w:vertAlign w:val="superscript"/>
          <w:lang w:val="uk-UA" w:eastAsia="ru-RU"/>
        </w:rPr>
      </w:pPr>
      <w:r w:rsidRPr="00AD66A1">
        <w:rPr>
          <w:rFonts w:eastAsia="Calibri" w:cs="Times New Roman"/>
          <w:szCs w:val="28"/>
          <w:vertAlign w:val="superscript"/>
          <w:lang w:val="uk-UA" w:eastAsia="ru-RU"/>
        </w:rPr>
        <w:t xml:space="preserve"> (повна назва)</w:t>
      </w:r>
    </w:p>
    <w:p w:rsidR="00B2086E" w:rsidRPr="00AD66A1" w:rsidRDefault="00B2086E" w:rsidP="00B2086E">
      <w:pPr>
        <w:tabs>
          <w:tab w:val="left" w:leader="underscore" w:pos="8903"/>
        </w:tabs>
        <w:spacing w:line="240" w:lineRule="auto"/>
        <w:ind w:firstLine="0"/>
        <w:jc w:val="both"/>
        <w:rPr>
          <w:rFonts w:eastAsia="Calibri" w:cs="Times New Roman"/>
          <w:szCs w:val="28"/>
          <w:u w:val="single"/>
          <w:lang w:val="uk-UA" w:eastAsia="ru-RU"/>
        </w:rPr>
      </w:pPr>
      <w:r w:rsidRPr="00AD66A1">
        <w:rPr>
          <w:rFonts w:eastAsia="Calibri" w:cs="Times New Roman"/>
          <w:szCs w:val="28"/>
          <w:lang w:val="uk-UA" w:eastAsia="ru-RU"/>
        </w:rPr>
        <w:t>Кафедра</w:t>
      </w:r>
      <w:r w:rsidRPr="00AD66A1">
        <w:rPr>
          <w:rFonts w:eastAsia="Calibri" w:cs="Times New Roman"/>
          <w:szCs w:val="28"/>
          <w:u w:val="single"/>
          <w:lang w:val="uk-UA" w:eastAsia="ru-RU"/>
        </w:rPr>
        <w:t xml:space="preserve"> біомедичної інженерії</w:t>
      </w:r>
      <w:r w:rsidRPr="00AD66A1">
        <w:rPr>
          <w:rFonts w:eastAsia="Calibri" w:cs="Times New Roman"/>
          <w:szCs w:val="28"/>
          <w:lang w:val="uk-UA" w:eastAsia="ru-RU"/>
        </w:rPr>
        <w:t>____________</w:t>
      </w:r>
      <w:r w:rsidR="00025400" w:rsidRPr="00AD66A1">
        <w:rPr>
          <w:rFonts w:eastAsia="Calibri" w:cs="Times New Roman"/>
          <w:szCs w:val="28"/>
          <w:lang w:val="uk-UA" w:eastAsia="ru-RU"/>
        </w:rPr>
        <w:t>_______</w:t>
      </w:r>
      <w:r w:rsidRPr="00AD66A1">
        <w:rPr>
          <w:rFonts w:eastAsia="Calibri" w:cs="Times New Roman"/>
          <w:szCs w:val="28"/>
          <w:lang w:val="uk-UA" w:eastAsia="ru-RU"/>
        </w:rPr>
        <w:t>________________________</w:t>
      </w:r>
    </w:p>
    <w:p w:rsidR="00B2086E" w:rsidRPr="00AD66A1" w:rsidRDefault="00B2086E" w:rsidP="00B2086E">
      <w:pPr>
        <w:tabs>
          <w:tab w:val="left" w:pos="4253"/>
          <w:tab w:val="left" w:leader="underscore" w:pos="8903"/>
        </w:tabs>
        <w:spacing w:line="240" w:lineRule="auto"/>
        <w:ind w:firstLine="0"/>
        <w:jc w:val="center"/>
        <w:rPr>
          <w:rFonts w:eastAsia="Calibri" w:cs="Times New Roman"/>
          <w:szCs w:val="28"/>
          <w:vertAlign w:val="superscript"/>
          <w:lang w:val="uk-UA" w:eastAsia="ru-RU"/>
        </w:rPr>
      </w:pPr>
      <w:r w:rsidRPr="00AD66A1">
        <w:rPr>
          <w:rFonts w:eastAsia="Calibri" w:cs="Times New Roman"/>
          <w:szCs w:val="28"/>
          <w:vertAlign w:val="superscript"/>
          <w:lang w:val="uk-UA" w:eastAsia="ru-RU"/>
        </w:rPr>
        <w:t xml:space="preserve"> (повна назва)</w:t>
      </w:r>
    </w:p>
    <w:p w:rsidR="00B2086E" w:rsidRPr="00AD66A1" w:rsidRDefault="00B2086E" w:rsidP="00B2086E">
      <w:pPr>
        <w:tabs>
          <w:tab w:val="left" w:leader="underscore" w:pos="8903"/>
        </w:tabs>
        <w:spacing w:line="240" w:lineRule="auto"/>
        <w:ind w:firstLine="0"/>
        <w:jc w:val="both"/>
        <w:rPr>
          <w:rFonts w:eastAsia="Calibri" w:cs="Times New Roman"/>
          <w:szCs w:val="28"/>
          <w:lang w:val="uk-UA" w:eastAsia="ru-RU"/>
        </w:rPr>
      </w:pPr>
      <w:r w:rsidRPr="00AD66A1">
        <w:rPr>
          <w:rFonts w:eastAsia="Calibri" w:cs="Times New Roman"/>
          <w:szCs w:val="28"/>
          <w:lang w:val="uk-UA" w:eastAsia="ru-RU"/>
        </w:rPr>
        <w:t xml:space="preserve">Рівень вищої освіти – </w:t>
      </w:r>
      <w:r w:rsidRPr="00AD66A1">
        <w:rPr>
          <w:rFonts w:eastAsia="Calibri" w:cs="Times New Roman"/>
          <w:szCs w:val="28"/>
          <w:u w:val="single"/>
          <w:lang w:val="uk-UA" w:eastAsia="ru-RU"/>
        </w:rPr>
        <w:t>перший (бакалаврський)</w:t>
      </w:r>
      <w:r w:rsidRPr="00AD66A1">
        <w:rPr>
          <w:rFonts w:eastAsia="Calibri" w:cs="Times New Roman"/>
          <w:szCs w:val="28"/>
          <w:lang w:val="uk-UA" w:eastAsia="ru-RU"/>
        </w:rPr>
        <w:t>___</w:t>
      </w:r>
      <w:r w:rsidR="00025400" w:rsidRPr="00AD66A1">
        <w:rPr>
          <w:rFonts w:eastAsia="Calibri" w:cs="Times New Roman"/>
          <w:szCs w:val="28"/>
          <w:lang w:val="uk-UA" w:eastAsia="ru-RU"/>
        </w:rPr>
        <w:t>___________________________</w:t>
      </w:r>
    </w:p>
    <w:p w:rsidR="00B2086E" w:rsidRPr="00AD66A1" w:rsidRDefault="00B2086E" w:rsidP="00B2086E">
      <w:pPr>
        <w:tabs>
          <w:tab w:val="left" w:leader="underscore" w:pos="8903"/>
        </w:tabs>
        <w:spacing w:line="240" w:lineRule="auto"/>
        <w:ind w:firstLine="0"/>
        <w:jc w:val="both"/>
        <w:rPr>
          <w:rFonts w:eastAsia="Calibri" w:cs="Times New Roman"/>
          <w:szCs w:val="28"/>
          <w:lang w:val="uk-UA" w:eastAsia="ru-RU"/>
        </w:rPr>
      </w:pPr>
    </w:p>
    <w:p w:rsidR="00B2086E" w:rsidRPr="00AD66A1" w:rsidRDefault="00B2086E" w:rsidP="00B2086E">
      <w:pPr>
        <w:tabs>
          <w:tab w:val="left" w:leader="underscore" w:pos="8903"/>
        </w:tabs>
        <w:spacing w:line="240" w:lineRule="auto"/>
        <w:ind w:firstLine="0"/>
        <w:jc w:val="both"/>
        <w:rPr>
          <w:rFonts w:eastAsia="Calibri" w:cs="Times New Roman"/>
          <w:szCs w:val="28"/>
          <w:u w:val="single"/>
          <w:lang w:val="uk-UA" w:eastAsia="ru-RU"/>
        </w:rPr>
      </w:pPr>
      <w:r w:rsidRPr="00AD66A1">
        <w:rPr>
          <w:rFonts w:eastAsia="Calibri" w:cs="Times New Roman"/>
          <w:szCs w:val="28"/>
          <w:lang w:val="uk-UA" w:eastAsia="ru-RU"/>
        </w:rPr>
        <w:t xml:space="preserve">Напрям підготовки </w:t>
      </w:r>
      <w:r w:rsidRPr="00AD66A1">
        <w:rPr>
          <w:rFonts w:eastAsia="Calibri" w:cs="Times New Roman"/>
          <w:szCs w:val="28"/>
          <w:u w:val="single"/>
          <w:lang w:val="uk-UA" w:eastAsia="ru-RU"/>
        </w:rPr>
        <w:t>_6.051003 «Приладобудування»</w:t>
      </w:r>
      <w:r w:rsidRPr="00AD66A1">
        <w:rPr>
          <w:rFonts w:eastAsia="Calibri" w:cs="Times New Roman"/>
          <w:szCs w:val="28"/>
          <w:lang w:val="uk-UA" w:eastAsia="ru-RU"/>
        </w:rPr>
        <w:t>___________</w:t>
      </w:r>
      <w:r w:rsidR="00025400" w:rsidRPr="00AD66A1">
        <w:rPr>
          <w:rFonts w:eastAsia="Calibri" w:cs="Times New Roman"/>
          <w:szCs w:val="28"/>
          <w:lang w:val="uk-UA" w:eastAsia="ru-RU"/>
        </w:rPr>
        <w:t>_____</w:t>
      </w:r>
      <w:r w:rsidRPr="00AD66A1">
        <w:rPr>
          <w:rFonts w:eastAsia="Calibri" w:cs="Times New Roman"/>
          <w:szCs w:val="28"/>
          <w:lang w:val="uk-UA" w:eastAsia="ru-RU"/>
        </w:rPr>
        <w:t>__________</w:t>
      </w:r>
    </w:p>
    <w:p w:rsidR="00B2086E" w:rsidRPr="00AD66A1" w:rsidRDefault="00B2086E" w:rsidP="00B2086E">
      <w:pPr>
        <w:tabs>
          <w:tab w:val="left" w:pos="4253"/>
          <w:tab w:val="left" w:leader="underscore" w:pos="8903"/>
        </w:tabs>
        <w:spacing w:line="240" w:lineRule="auto"/>
        <w:ind w:firstLine="0"/>
        <w:jc w:val="center"/>
        <w:rPr>
          <w:rFonts w:eastAsia="Calibri" w:cs="Times New Roman"/>
          <w:szCs w:val="28"/>
          <w:vertAlign w:val="superscript"/>
          <w:lang w:val="uk-UA" w:eastAsia="ru-RU"/>
        </w:rPr>
      </w:pPr>
      <w:r w:rsidRPr="00AD66A1">
        <w:rPr>
          <w:rFonts w:eastAsia="Calibri" w:cs="Times New Roman"/>
          <w:szCs w:val="28"/>
          <w:vertAlign w:val="superscript"/>
          <w:lang w:val="uk-UA" w:eastAsia="ru-RU"/>
        </w:rPr>
        <w:t xml:space="preserve"> (код і назва)</w:t>
      </w:r>
    </w:p>
    <w:p w:rsidR="00B2086E" w:rsidRPr="00AD66A1" w:rsidRDefault="00B2086E" w:rsidP="00B2086E">
      <w:pPr>
        <w:tabs>
          <w:tab w:val="left" w:leader="underscore" w:pos="8903"/>
        </w:tabs>
        <w:spacing w:line="240" w:lineRule="auto"/>
        <w:ind w:firstLine="0"/>
        <w:jc w:val="both"/>
        <w:rPr>
          <w:rFonts w:eastAsia="Calibri" w:cs="Times New Roman"/>
          <w:szCs w:val="28"/>
          <w:u w:val="single"/>
          <w:lang w:val="uk-UA" w:eastAsia="ru-RU"/>
        </w:rPr>
      </w:pPr>
    </w:p>
    <w:p w:rsidR="00B2086E" w:rsidRPr="00AD66A1" w:rsidRDefault="00B2086E" w:rsidP="00B2086E">
      <w:pPr>
        <w:tabs>
          <w:tab w:val="left" w:leader="underscore" w:pos="8903"/>
        </w:tabs>
        <w:spacing w:line="240" w:lineRule="auto"/>
        <w:ind w:left="539" w:firstLine="0"/>
        <w:jc w:val="right"/>
        <w:rPr>
          <w:rFonts w:eastAsia="Calibri" w:cs="Times New Roman"/>
          <w:szCs w:val="28"/>
          <w:vertAlign w:val="superscript"/>
          <w:lang w:val="uk-UA" w:eastAsia="ru-RU"/>
        </w:rPr>
      </w:pPr>
    </w:p>
    <w:p w:rsidR="00B2086E" w:rsidRPr="00AD66A1" w:rsidRDefault="00B2086E" w:rsidP="00B2086E">
      <w:pPr>
        <w:tabs>
          <w:tab w:val="left" w:pos="720"/>
          <w:tab w:val="left" w:pos="1440"/>
          <w:tab w:val="left" w:pos="1620"/>
        </w:tabs>
        <w:spacing w:line="240" w:lineRule="auto"/>
        <w:ind w:left="1418" w:firstLine="0"/>
        <w:jc w:val="center"/>
        <w:rPr>
          <w:rFonts w:eastAsia="Calibri" w:cs="Times New Roman"/>
          <w:szCs w:val="28"/>
          <w:lang w:val="uk-UA" w:eastAsia="ru-RU"/>
        </w:rPr>
      </w:pPr>
      <w:r w:rsidRPr="00AD66A1">
        <w:rPr>
          <w:rFonts w:eastAsia="Calibri" w:cs="Times New Roman"/>
          <w:szCs w:val="28"/>
          <w:lang w:val="uk-UA" w:eastAsia="ru-RU"/>
        </w:rPr>
        <w:t xml:space="preserve">                                                       ЗАТВЕРДЖУЮ</w:t>
      </w:r>
    </w:p>
    <w:p w:rsidR="00B2086E" w:rsidRPr="00AD66A1" w:rsidRDefault="00AB1933" w:rsidP="00B2086E">
      <w:pPr>
        <w:tabs>
          <w:tab w:val="left" w:pos="720"/>
          <w:tab w:val="left" w:pos="1440"/>
          <w:tab w:val="left" w:pos="1620"/>
        </w:tabs>
        <w:spacing w:line="240" w:lineRule="auto"/>
        <w:ind w:left="5672" w:firstLine="0"/>
        <w:jc w:val="center"/>
        <w:rPr>
          <w:rFonts w:eastAsia="Calibri" w:cs="Times New Roman"/>
          <w:bCs/>
          <w:szCs w:val="28"/>
          <w:lang w:val="uk-UA" w:eastAsia="ru-RU"/>
        </w:rPr>
      </w:pPr>
      <w:r>
        <w:rPr>
          <w:rFonts w:eastAsia="Calibri" w:cs="Times New Roman"/>
          <w:bCs/>
          <w:szCs w:val="28"/>
          <w:lang w:val="uk-UA" w:eastAsia="ru-RU"/>
        </w:rPr>
        <w:t>В. о. з</w:t>
      </w:r>
      <w:r w:rsidR="00B2086E" w:rsidRPr="00AD66A1">
        <w:rPr>
          <w:rFonts w:eastAsia="Calibri" w:cs="Times New Roman"/>
          <w:bCs/>
          <w:szCs w:val="28"/>
          <w:lang w:val="uk-UA" w:eastAsia="ru-RU"/>
        </w:rPr>
        <w:t>авідувач</w:t>
      </w:r>
      <w:r>
        <w:rPr>
          <w:rFonts w:eastAsia="Calibri" w:cs="Times New Roman"/>
          <w:bCs/>
          <w:szCs w:val="28"/>
          <w:lang w:val="uk-UA" w:eastAsia="ru-RU"/>
        </w:rPr>
        <w:t>а</w:t>
      </w:r>
      <w:r w:rsidR="00B2086E" w:rsidRPr="00AD66A1">
        <w:rPr>
          <w:rFonts w:eastAsia="Calibri" w:cs="Times New Roman"/>
          <w:bCs/>
          <w:szCs w:val="28"/>
          <w:lang w:val="uk-UA" w:eastAsia="ru-RU"/>
        </w:rPr>
        <w:t xml:space="preserve"> кафедри</w:t>
      </w:r>
    </w:p>
    <w:p w:rsidR="00B2086E" w:rsidRPr="00AD66A1" w:rsidRDefault="00B2086E" w:rsidP="00B2086E">
      <w:pPr>
        <w:tabs>
          <w:tab w:val="left" w:pos="720"/>
          <w:tab w:val="left" w:pos="1440"/>
          <w:tab w:val="left" w:pos="1620"/>
        </w:tabs>
        <w:spacing w:line="240" w:lineRule="auto"/>
        <w:ind w:left="5671" w:firstLine="0"/>
        <w:jc w:val="right"/>
        <w:rPr>
          <w:rFonts w:eastAsia="Calibri" w:cs="Times New Roman"/>
          <w:szCs w:val="28"/>
          <w:u w:val="single"/>
          <w:lang w:val="uk-UA" w:eastAsia="ru-RU"/>
        </w:rPr>
      </w:pPr>
      <w:r w:rsidRPr="00AD66A1">
        <w:rPr>
          <w:rFonts w:eastAsia="Calibri" w:cs="Times New Roman"/>
          <w:szCs w:val="28"/>
          <w:lang w:val="uk-UA" w:eastAsia="ru-RU"/>
        </w:rPr>
        <w:t xml:space="preserve">______ </w:t>
      </w:r>
      <w:r w:rsidRPr="00AD66A1">
        <w:rPr>
          <w:rFonts w:eastAsia="Calibri" w:cs="Times New Roman"/>
          <w:szCs w:val="28"/>
          <w:lang w:val="uk-UA" w:eastAsia="ru-RU"/>
        </w:rPr>
        <w:tab/>
      </w:r>
      <w:r w:rsidRPr="00AD66A1">
        <w:rPr>
          <w:rFonts w:eastAsia="Calibri" w:cs="Times New Roman"/>
          <w:szCs w:val="28"/>
          <w:u w:val="single"/>
          <w:lang w:val="uk-UA" w:eastAsia="ru-RU"/>
        </w:rPr>
        <w:t>О. В. Лебедєв</w:t>
      </w:r>
    </w:p>
    <w:p w:rsidR="00B2086E" w:rsidRPr="00AD66A1" w:rsidRDefault="00B2086E" w:rsidP="00B2086E">
      <w:pPr>
        <w:tabs>
          <w:tab w:val="left" w:pos="720"/>
          <w:tab w:val="left" w:pos="1440"/>
          <w:tab w:val="left" w:pos="1620"/>
        </w:tabs>
        <w:spacing w:line="240" w:lineRule="auto"/>
        <w:ind w:left="5671" w:firstLine="0"/>
        <w:jc w:val="right"/>
        <w:rPr>
          <w:rFonts w:eastAsia="Calibri" w:cs="Times New Roman"/>
          <w:szCs w:val="28"/>
          <w:lang w:val="uk-UA" w:eastAsia="ru-RU"/>
        </w:rPr>
      </w:pPr>
      <w:r w:rsidRPr="00AD66A1">
        <w:rPr>
          <w:rFonts w:eastAsia="Calibri" w:cs="Times New Roman"/>
          <w:szCs w:val="28"/>
          <w:vertAlign w:val="superscript"/>
          <w:lang w:val="uk-UA" w:eastAsia="ru-RU"/>
        </w:rPr>
        <w:t xml:space="preserve">(підпис) </w:t>
      </w:r>
      <w:r w:rsidRPr="00AD66A1">
        <w:rPr>
          <w:rFonts w:eastAsia="Calibri" w:cs="Times New Roman"/>
          <w:szCs w:val="28"/>
          <w:vertAlign w:val="superscript"/>
          <w:lang w:val="uk-UA" w:eastAsia="ru-RU"/>
        </w:rPr>
        <w:tab/>
        <w:t xml:space="preserve"> (ініціали, прізвище)</w:t>
      </w:r>
    </w:p>
    <w:p w:rsidR="00B2086E" w:rsidRPr="00AD66A1" w:rsidRDefault="00B2086E" w:rsidP="00B2086E">
      <w:pPr>
        <w:tabs>
          <w:tab w:val="left" w:pos="720"/>
          <w:tab w:val="left" w:pos="1440"/>
          <w:tab w:val="left" w:pos="1620"/>
        </w:tabs>
        <w:spacing w:line="240" w:lineRule="auto"/>
        <w:ind w:left="5672" w:firstLine="0"/>
        <w:jc w:val="right"/>
        <w:rPr>
          <w:rFonts w:eastAsia="Calibri" w:cs="Times New Roman"/>
          <w:szCs w:val="28"/>
          <w:lang w:val="uk-UA" w:eastAsia="ru-RU"/>
        </w:rPr>
      </w:pPr>
      <w:r w:rsidRPr="00AD66A1">
        <w:rPr>
          <w:rFonts w:eastAsia="Calibri" w:cs="Times New Roman"/>
          <w:szCs w:val="28"/>
          <w:lang w:val="uk-UA" w:eastAsia="ru-RU"/>
        </w:rPr>
        <w:t>“___”_____________2019 р.</w:t>
      </w:r>
    </w:p>
    <w:p w:rsidR="00B2086E" w:rsidRPr="00AD66A1" w:rsidRDefault="00B2086E" w:rsidP="00B2086E">
      <w:pPr>
        <w:tabs>
          <w:tab w:val="left" w:pos="720"/>
          <w:tab w:val="left" w:pos="1440"/>
          <w:tab w:val="left" w:pos="1620"/>
        </w:tabs>
        <w:spacing w:line="276" w:lineRule="auto"/>
        <w:jc w:val="center"/>
        <w:rPr>
          <w:rFonts w:eastAsia="Times New Roman" w:cs="Times New Roman"/>
          <w:b/>
          <w:bCs/>
          <w:szCs w:val="28"/>
          <w:lang w:val="uk-UA" w:eastAsia="ru-RU"/>
        </w:rPr>
      </w:pPr>
    </w:p>
    <w:p w:rsidR="00B2086E" w:rsidRPr="00AD66A1" w:rsidRDefault="00B2086E" w:rsidP="00B2086E">
      <w:pPr>
        <w:tabs>
          <w:tab w:val="left" w:pos="720"/>
          <w:tab w:val="left" w:pos="1440"/>
          <w:tab w:val="left" w:pos="1620"/>
        </w:tabs>
        <w:spacing w:line="276" w:lineRule="auto"/>
        <w:ind w:firstLine="0"/>
        <w:jc w:val="both"/>
        <w:rPr>
          <w:rFonts w:eastAsia="Times New Roman" w:cs="Times New Roman"/>
          <w:b/>
          <w:bCs/>
          <w:szCs w:val="28"/>
          <w:lang w:val="uk-UA" w:eastAsia="ru-RU"/>
        </w:rPr>
      </w:pPr>
    </w:p>
    <w:p w:rsidR="00B2086E" w:rsidRPr="00AD66A1" w:rsidRDefault="00B2086E" w:rsidP="00B2086E">
      <w:pPr>
        <w:tabs>
          <w:tab w:val="left" w:pos="720"/>
          <w:tab w:val="left" w:pos="1440"/>
          <w:tab w:val="left" w:pos="1620"/>
        </w:tabs>
        <w:spacing w:before="120" w:line="276" w:lineRule="auto"/>
        <w:jc w:val="center"/>
        <w:rPr>
          <w:rFonts w:eastAsia="Times New Roman" w:cs="Times New Roman"/>
          <w:b/>
          <w:bCs/>
          <w:szCs w:val="28"/>
          <w:lang w:val="uk-UA" w:eastAsia="ru-RU"/>
        </w:rPr>
      </w:pPr>
      <w:r w:rsidRPr="00AD66A1">
        <w:rPr>
          <w:rFonts w:eastAsia="Times New Roman" w:cs="Times New Roman"/>
          <w:b/>
          <w:bCs/>
          <w:szCs w:val="28"/>
          <w:lang w:val="uk-UA" w:eastAsia="ru-RU"/>
        </w:rPr>
        <w:t>ЗАВДАННЯ</w:t>
      </w:r>
    </w:p>
    <w:p w:rsidR="00B2086E" w:rsidRPr="00AD66A1" w:rsidRDefault="00B2086E" w:rsidP="00B2086E">
      <w:pPr>
        <w:tabs>
          <w:tab w:val="left" w:pos="720"/>
          <w:tab w:val="left" w:pos="1440"/>
          <w:tab w:val="left" w:pos="1620"/>
        </w:tabs>
        <w:spacing w:line="276" w:lineRule="auto"/>
        <w:jc w:val="center"/>
        <w:rPr>
          <w:rFonts w:eastAsia="Times New Roman" w:cs="Times New Roman"/>
          <w:b/>
          <w:bCs/>
          <w:szCs w:val="28"/>
          <w:lang w:val="uk-UA" w:eastAsia="ru-RU"/>
        </w:rPr>
      </w:pPr>
      <w:r w:rsidRPr="00AD66A1">
        <w:rPr>
          <w:rFonts w:eastAsia="Times New Roman" w:cs="Times New Roman"/>
          <w:b/>
          <w:bCs/>
          <w:szCs w:val="28"/>
          <w:lang w:val="uk-UA" w:eastAsia="ru-RU"/>
        </w:rPr>
        <w:t>на дипломну роботу студенту</w:t>
      </w:r>
    </w:p>
    <w:p w:rsidR="00B2086E" w:rsidRPr="00AD66A1" w:rsidRDefault="00B2086E" w:rsidP="00B2086E">
      <w:pPr>
        <w:tabs>
          <w:tab w:val="left" w:leader="underscore" w:pos="7371"/>
          <w:tab w:val="left" w:pos="7513"/>
          <w:tab w:val="left" w:leader="underscore" w:pos="8903"/>
        </w:tabs>
        <w:spacing w:line="240" w:lineRule="auto"/>
        <w:ind w:firstLine="0"/>
        <w:jc w:val="center"/>
        <w:rPr>
          <w:rFonts w:eastAsia="Calibri" w:cs="Times New Roman"/>
          <w:bCs/>
          <w:szCs w:val="28"/>
          <w:u w:val="single"/>
          <w:lang w:val="uk-UA" w:eastAsia="ru-RU"/>
        </w:rPr>
      </w:pPr>
      <w:r w:rsidRPr="00AD66A1">
        <w:rPr>
          <w:rFonts w:eastAsia="Calibri" w:cs="Times New Roman"/>
          <w:bCs/>
          <w:szCs w:val="28"/>
          <w:u w:val="single"/>
          <w:lang w:val="uk-UA" w:eastAsia="ru-RU"/>
        </w:rPr>
        <w:t>Піскуну Євгену Сергійовичу</w:t>
      </w:r>
    </w:p>
    <w:p w:rsidR="00B2086E" w:rsidRPr="00AD66A1" w:rsidRDefault="00B2086E" w:rsidP="00B2086E">
      <w:pPr>
        <w:tabs>
          <w:tab w:val="left" w:leader="underscore" w:pos="8903"/>
        </w:tabs>
        <w:spacing w:line="276" w:lineRule="auto"/>
        <w:jc w:val="center"/>
        <w:rPr>
          <w:rFonts w:eastAsia="Times New Roman" w:cs="Times New Roman"/>
          <w:szCs w:val="28"/>
          <w:vertAlign w:val="superscript"/>
          <w:lang w:val="uk-UA" w:eastAsia="ru-RU"/>
        </w:rPr>
      </w:pPr>
      <w:r w:rsidRPr="00AD66A1">
        <w:rPr>
          <w:rFonts w:eastAsia="Times New Roman" w:cs="Times New Roman"/>
          <w:szCs w:val="28"/>
          <w:vertAlign w:val="superscript"/>
          <w:lang w:val="uk-UA" w:eastAsia="ru-RU"/>
        </w:rPr>
        <w:t>(прізвище, імʼя, по батькові)</w:t>
      </w:r>
    </w:p>
    <w:p w:rsidR="00B2086E" w:rsidRPr="00AD66A1" w:rsidRDefault="00B2086E" w:rsidP="00B2086E">
      <w:pPr>
        <w:tabs>
          <w:tab w:val="left" w:leader="underscore" w:pos="8903"/>
        </w:tabs>
        <w:spacing w:before="120" w:line="240" w:lineRule="auto"/>
        <w:ind w:firstLine="0"/>
        <w:jc w:val="both"/>
        <w:rPr>
          <w:rFonts w:eastAsia="Calibri" w:cs="Times New Roman"/>
          <w:szCs w:val="28"/>
          <w:lang w:val="uk-UA" w:eastAsia="ru-RU"/>
        </w:rPr>
      </w:pPr>
      <w:r w:rsidRPr="00AD66A1">
        <w:rPr>
          <w:rFonts w:eastAsia="Times New Roman" w:cs="Times New Roman"/>
          <w:szCs w:val="28"/>
          <w:lang w:val="uk-UA" w:eastAsia="ru-RU"/>
        </w:rPr>
        <w:t xml:space="preserve">1. </w:t>
      </w:r>
      <w:r w:rsidRPr="00AD66A1">
        <w:rPr>
          <w:rFonts w:eastAsia="Times New Roman" w:cs="Times New Roman"/>
          <w:bCs/>
          <w:szCs w:val="28"/>
          <w:lang w:val="uk-UA" w:eastAsia="ru-RU"/>
        </w:rPr>
        <w:t>Тема роботи:</w:t>
      </w:r>
      <w:r w:rsidRPr="00AD66A1">
        <w:rPr>
          <w:rFonts w:eastAsia="Calibri" w:cs="Times New Roman"/>
          <w:szCs w:val="28"/>
          <w:u w:val="single"/>
          <w:lang w:val="uk-UA" w:eastAsia="ru-RU"/>
        </w:rPr>
        <w:t xml:space="preserve">Програмно апаратна система для неінвазивного моніторингу температури              </w:t>
      </w:r>
      <w:r w:rsidRPr="007F4A5E">
        <w:rPr>
          <w:rFonts w:eastAsia="Calibri" w:cs="Times New Roman"/>
          <w:szCs w:val="28"/>
          <w:lang w:val="uk-UA" w:eastAsia="ru-RU"/>
        </w:rPr>
        <w:t>_</w:t>
      </w:r>
      <w:r w:rsidRPr="00AD66A1">
        <w:rPr>
          <w:rFonts w:eastAsia="Calibri" w:cs="Times New Roman"/>
          <w:szCs w:val="28"/>
          <w:lang w:val="uk-UA" w:eastAsia="ru-RU"/>
        </w:rPr>
        <w:t xml:space="preserve">___________________________________________________ </w:t>
      </w:r>
    </w:p>
    <w:p w:rsidR="00B2086E" w:rsidRPr="00AD66A1" w:rsidRDefault="00B2086E" w:rsidP="00B2086E">
      <w:pPr>
        <w:tabs>
          <w:tab w:val="left" w:leader="underscore" w:pos="8903"/>
        </w:tabs>
        <w:spacing w:before="120" w:line="276" w:lineRule="auto"/>
        <w:ind w:firstLine="0"/>
        <w:jc w:val="both"/>
        <w:rPr>
          <w:rFonts w:eastAsia="Times New Roman" w:cs="Times New Roman"/>
          <w:szCs w:val="28"/>
          <w:u w:val="single"/>
          <w:lang w:val="uk-UA" w:eastAsia="ru-RU"/>
        </w:rPr>
      </w:pPr>
      <w:r w:rsidRPr="00AD66A1">
        <w:rPr>
          <w:rFonts w:eastAsia="Times New Roman" w:cs="Times New Roman"/>
          <w:szCs w:val="28"/>
          <w:lang w:val="uk-UA" w:eastAsia="ru-RU"/>
        </w:rPr>
        <w:t>керівник роботи</w:t>
      </w:r>
      <w:r w:rsidRPr="00AD66A1">
        <w:rPr>
          <w:rFonts w:eastAsia="Calibri" w:cs="Times New Roman"/>
          <w:bCs/>
          <w:szCs w:val="28"/>
          <w:u w:val="single"/>
          <w:lang w:val="uk-UA" w:eastAsia="ru-RU"/>
        </w:rPr>
        <w:t>ШликовВладислав Валентинович, к.т.н., доц.</w:t>
      </w:r>
      <w:r w:rsidRPr="00AD66A1">
        <w:rPr>
          <w:rFonts w:eastAsia="Calibri" w:cs="Times New Roman"/>
          <w:bCs/>
          <w:szCs w:val="28"/>
          <w:lang w:val="uk-UA" w:eastAsia="ru-RU"/>
        </w:rPr>
        <w:t>._______</w:t>
      </w:r>
      <w:r w:rsidR="00C40B54" w:rsidRPr="00AD66A1">
        <w:rPr>
          <w:rFonts w:eastAsia="Calibri" w:cs="Times New Roman"/>
          <w:bCs/>
          <w:szCs w:val="28"/>
          <w:lang w:val="uk-UA" w:eastAsia="ru-RU"/>
        </w:rPr>
        <w:t>___</w:t>
      </w:r>
      <w:r w:rsidRPr="00AD66A1">
        <w:rPr>
          <w:rFonts w:eastAsia="Calibri" w:cs="Times New Roman"/>
          <w:bCs/>
          <w:szCs w:val="28"/>
          <w:lang w:val="uk-UA" w:eastAsia="ru-RU"/>
        </w:rPr>
        <w:t>_____</w:t>
      </w:r>
    </w:p>
    <w:p w:rsidR="00B2086E" w:rsidRPr="00AD66A1" w:rsidRDefault="00B2086E" w:rsidP="00B2086E">
      <w:pPr>
        <w:tabs>
          <w:tab w:val="left" w:leader="underscore" w:pos="8903"/>
        </w:tabs>
        <w:spacing w:line="276" w:lineRule="auto"/>
        <w:ind w:firstLine="0"/>
        <w:jc w:val="center"/>
        <w:rPr>
          <w:rFonts w:eastAsia="Times New Roman" w:cs="Times New Roman"/>
          <w:szCs w:val="28"/>
          <w:vertAlign w:val="superscript"/>
          <w:lang w:val="uk-UA" w:eastAsia="ru-RU"/>
        </w:rPr>
      </w:pPr>
      <w:r w:rsidRPr="00AD66A1">
        <w:rPr>
          <w:rFonts w:eastAsia="Times New Roman" w:cs="Times New Roman"/>
          <w:szCs w:val="28"/>
          <w:vertAlign w:val="superscript"/>
          <w:lang w:val="uk-UA" w:eastAsia="ru-RU"/>
        </w:rPr>
        <w:t>(прізвище, імʼя, по батькові, науковий ступінь, вчене звання)</w:t>
      </w:r>
    </w:p>
    <w:p w:rsidR="00B2086E" w:rsidRPr="00AD66A1" w:rsidRDefault="00B2086E" w:rsidP="00B2086E">
      <w:pPr>
        <w:tabs>
          <w:tab w:val="left" w:leader="underscore" w:pos="8903"/>
        </w:tabs>
        <w:spacing w:line="276" w:lineRule="auto"/>
        <w:ind w:firstLine="0"/>
        <w:jc w:val="both"/>
        <w:rPr>
          <w:rFonts w:eastAsia="Times New Roman" w:cs="Times New Roman"/>
          <w:szCs w:val="28"/>
          <w:lang w:val="uk-UA" w:eastAsia="ru-RU"/>
        </w:rPr>
      </w:pPr>
      <w:r w:rsidRPr="00AD66A1">
        <w:rPr>
          <w:rFonts w:eastAsia="Times New Roman" w:cs="Times New Roman"/>
          <w:szCs w:val="28"/>
          <w:lang w:val="uk-UA" w:eastAsia="ru-RU"/>
        </w:rPr>
        <w:t xml:space="preserve">затверджені наказом по університету від </w:t>
      </w:r>
      <w:r w:rsidRPr="00AD66A1">
        <w:rPr>
          <w:rFonts w:eastAsia="Times New Roman" w:cs="Times New Roman"/>
          <w:szCs w:val="28"/>
          <w:u w:val="single"/>
          <w:lang w:val="uk-UA" w:eastAsia="ru-RU"/>
        </w:rPr>
        <w:t>« _  »</w:t>
      </w:r>
      <w:r w:rsidRPr="00AD66A1">
        <w:rPr>
          <w:rFonts w:eastAsia="Times New Roman" w:cs="Times New Roman"/>
          <w:szCs w:val="28"/>
          <w:lang w:val="uk-UA" w:eastAsia="ru-RU"/>
        </w:rPr>
        <w:t xml:space="preserve">   20</w:t>
      </w:r>
      <w:r w:rsidRPr="00AD66A1">
        <w:rPr>
          <w:rFonts w:eastAsia="Times New Roman" w:cs="Times New Roman"/>
          <w:szCs w:val="28"/>
          <w:u w:val="single"/>
          <w:lang w:val="uk-UA" w:eastAsia="ru-RU"/>
        </w:rPr>
        <w:t>19</w:t>
      </w:r>
      <w:r w:rsidRPr="00AD66A1">
        <w:rPr>
          <w:rFonts w:eastAsia="Times New Roman" w:cs="Times New Roman"/>
          <w:szCs w:val="28"/>
          <w:lang w:val="uk-UA" w:eastAsia="ru-RU"/>
        </w:rPr>
        <w:t xml:space="preserve"> р. №</w:t>
      </w:r>
      <w:r w:rsidRPr="007F4A5E">
        <w:rPr>
          <w:rFonts w:eastAsia="Times New Roman" w:cs="Times New Roman"/>
          <w:szCs w:val="28"/>
          <w:lang w:val="uk-UA" w:eastAsia="ru-RU"/>
        </w:rPr>
        <w:t>_______</w:t>
      </w:r>
    </w:p>
    <w:p w:rsidR="00B2086E" w:rsidRPr="00AD66A1" w:rsidRDefault="00B2086E" w:rsidP="00B2086E">
      <w:pPr>
        <w:tabs>
          <w:tab w:val="left" w:leader="underscore" w:pos="8931"/>
        </w:tabs>
        <w:spacing w:before="240" w:line="276" w:lineRule="auto"/>
        <w:ind w:firstLine="0"/>
        <w:jc w:val="both"/>
        <w:rPr>
          <w:rFonts w:eastAsia="Times New Roman" w:cs="Times New Roman"/>
          <w:spacing w:val="-4"/>
          <w:szCs w:val="28"/>
          <w:lang w:val="uk-UA" w:eastAsia="ru-RU"/>
        </w:rPr>
      </w:pPr>
      <w:r w:rsidRPr="00AD66A1">
        <w:rPr>
          <w:rFonts w:eastAsia="Times New Roman" w:cs="Times New Roman"/>
          <w:spacing w:val="-4"/>
          <w:szCs w:val="28"/>
          <w:lang w:val="uk-UA" w:eastAsia="ru-RU"/>
        </w:rPr>
        <w:t xml:space="preserve">2. </w:t>
      </w:r>
      <w:r w:rsidRPr="00AD66A1">
        <w:rPr>
          <w:rFonts w:eastAsia="Times New Roman" w:cs="Times New Roman"/>
          <w:szCs w:val="28"/>
          <w:lang w:val="uk-UA" w:eastAsia="ru-RU"/>
        </w:rPr>
        <w:t>Строк подання студентом роботи</w:t>
      </w:r>
      <w:r w:rsidRPr="00AD66A1">
        <w:rPr>
          <w:rFonts w:eastAsia="Calibri" w:cs="Times New Roman"/>
          <w:szCs w:val="28"/>
          <w:u w:val="single"/>
          <w:lang w:val="uk-UA" w:eastAsia="ru-RU"/>
        </w:rPr>
        <w:t>10.06.2019</w:t>
      </w:r>
      <w:r w:rsidRPr="00AD66A1">
        <w:rPr>
          <w:rFonts w:eastAsia="Times New Roman" w:cs="Times New Roman"/>
          <w:szCs w:val="28"/>
          <w:lang w:val="uk-UA" w:eastAsia="ru-RU"/>
        </w:rPr>
        <w:t>______________________________</w:t>
      </w:r>
    </w:p>
    <w:p w:rsidR="00B2086E" w:rsidRPr="00AD66A1" w:rsidRDefault="00B2086E" w:rsidP="00B2086E">
      <w:pPr>
        <w:tabs>
          <w:tab w:val="left" w:leader="underscore" w:pos="8903"/>
        </w:tabs>
        <w:spacing w:before="240" w:line="276" w:lineRule="auto"/>
        <w:ind w:firstLine="0"/>
        <w:jc w:val="both"/>
        <w:rPr>
          <w:rFonts w:eastAsia="Times New Roman" w:cs="Times New Roman"/>
          <w:bCs/>
          <w:szCs w:val="28"/>
          <w:u w:val="single"/>
          <w:lang w:val="uk-UA" w:eastAsia="ru-RU"/>
        </w:rPr>
      </w:pPr>
      <w:r w:rsidRPr="00AD66A1">
        <w:rPr>
          <w:rFonts w:eastAsia="Times New Roman" w:cs="Times New Roman"/>
          <w:szCs w:val="28"/>
          <w:lang w:val="uk-UA" w:eastAsia="ru-RU"/>
        </w:rPr>
        <w:t xml:space="preserve">3. </w:t>
      </w:r>
      <w:r w:rsidRPr="00AD66A1">
        <w:rPr>
          <w:rFonts w:eastAsia="Times New Roman" w:cs="Times New Roman"/>
          <w:bCs/>
          <w:szCs w:val="28"/>
          <w:lang w:val="uk-UA" w:eastAsia="ru-RU"/>
        </w:rPr>
        <w:t xml:space="preserve">Вихідні дані до роботи: </w:t>
      </w:r>
      <w:r w:rsidRPr="00AD66A1">
        <w:rPr>
          <w:rFonts w:eastAsia="Times New Roman" w:cs="Times New Roman"/>
          <w:bCs/>
          <w:szCs w:val="28"/>
          <w:u w:val="single"/>
          <w:lang w:val="uk-UA" w:eastAsia="ru-RU"/>
        </w:rPr>
        <w:t>статті з методів неінвазивного контролю температури, документація з побудови та функціонування пірометрів (в електронному вигляді); державні та міжнародні стандарти вимірювання температури; програмні продукти Labview, Microsoft Visual Studio._</w:t>
      </w:r>
    </w:p>
    <w:p w:rsidR="00B2086E" w:rsidRPr="00AD66A1" w:rsidRDefault="00B2086E" w:rsidP="00B2086E">
      <w:pPr>
        <w:tabs>
          <w:tab w:val="left" w:leader="underscore" w:pos="8903"/>
        </w:tabs>
        <w:spacing w:before="240" w:line="276" w:lineRule="auto"/>
        <w:ind w:firstLine="0"/>
        <w:jc w:val="both"/>
        <w:rPr>
          <w:rFonts w:eastAsia="Times New Roman" w:cs="Times New Roman"/>
          <w:szCs w:val="28"/>
          <w:lang w:val="uk-UA" w:eastAsia="ru-RU"/>
        </w:rPr>
      </w:pPr>
      <w:r w:rsidRPr="00AD66A1">
        <w:rPr>
          <w:rFonts w:eastAsia="Times New Roman" w:cs="Times New Roman"/>
          <w:szCs w:val="28"/>
          <w:lang w:val="uk-UA" w:eastAsia="ru-RU"/>
        </w:rPr>
        <w:t xml:space="preserve">4. </w:t>
      </w:r>
      <w:r w:rsidRPr="00AD66A1">
        <w:rPr>
          <w:rFonts w:eastAsia="Times New Roman" w:cs="Times New Roman"/>
          <w:spacing w:val="-4"/>
          <w:szCs w:val="28"/>
          <w:lang w:val="uk-UA" w:eastAsia="ru-RU"/>
        </w:rPr>
        <w:t xml:space="preserve">Зміст дипломної роботи (перелік завдань, які потрібно розробити) </w:t>
      </w:r>
      <w:r w:rsidRPr="00AD66A1">
        <w:rPr>
          <w:rFonts w:eastAsia="Times New Roman" w:cs="Times New Roman"/>
          <w:spacing w:val="-4"/>
          <w:szCs w:val="28"/>
          <w:u w:val="single"/>
          <w:lang w:val="uk-UA" w:eastAsia="ru-RU"/>
        </w:rPr>
        <w:t xml:space="preserve">аналіз наукової літератури та патентних баз із заданої теми, обрати пірометричну систему для неінвазивного моніторингу температури на основі функціонування промислових і медичних пірометрів, розробка функціональної схеми програмно-апаратної системи </w:t>
      </w:r>
      <w:r w:rsidRPr="00AD66A1">
        <w:rPr>
          <w:rFonts w:eastAsia="Times New Roman" w:cs="Times New Roman"/>
          <w:spacing w:val="-4"/>
          <w:szCs w:val="28"/>
          <w:u w:val="single"/>
          <w:lang w:val="uk-UA" w:eastAsia="ru-RU"/>
        </w:rPr>
        <w:lastRenderedPageBreak/>
        <w:t>для неінвазивного моніторингу температури біологічних об’єктів, реалізація програмного управління процесом вимірювання на основі засобів об’єктно-орієнтованого програмування.</w:t>
      </w:r>
      <w:r w:rsidRPr="007F4A5E">
        <w:rPr>
          <w:rFonts w:eastAsia="Times New Roman" w:cs="Times New Roman"/>
          <w:spacing w:val="-4"/>
          <w:szCs w:val="28"/>
          <w:lang w:val="uk-UA" w:eastAsia="ru-RU"/>
        </w:rPr>
        <w:t>______________________________________________</w:t>
      </w:r>
    </w:p>
    <w:p w:rsidR="00B2086E" w:rsidRPr="00AD66A1" w:rsidRDefault="00B2086E" w:rsidP="00B2086E">
      <w:pPr>
        <w:tabs>
          <w:tab w:val="left" w:leader="underscore" w:pos="8903"/>
        </w:tabs>
        <w:spacing w:before="240" w:line="276" w:lineRule="auto"/>
        <w:ind w:firstLine="0"/>
        <w:jc w:val="both"/>
        <w:rPr>
          <w:rFonts w:eastAsia="Times New Roman" w:cs="Times New Roman"/>
          <w:szCs w:val="28"/>
          <w:lang w:val="uk-UA" w:eastAsia="ru-RU"/>
        </w:rPr>
      </w:pPr>
      <w:r w:rsidRPr="00AD66A1">
        <w:rPr>
          <w:rFonts w:eastAsia="Times New Roman" w:cs="Times New Roman"/>
          <w:spacing w:val="2"/>
          <w:szCs w:val="28"/>
          <w:lang w:val="uk-UA" w:eastAsia="ru-RU"/>
        </w:rPr>
        <w:t xml:space="preserve">5. Перелік ілюстративного матеріалу </w:t>
      </w:r>
      <w:r w:rsidRPr="00AD66A1">
        <w:rPr>
          <w:rFonts w:eastAsia="Times New Roman" w:cs="Times New Roman"/>
          <w:spacing w:val="2"/>
          <w:szCs w:val="28"/>
          <w:u w:val="single"/>
          <w:lang w:val="uk-UA" w:eastAsia="ru-RU"/>
        </w:rPr>
        <w:t xml:space="preserve">презентація на </w:t>
      </w:r>
      <w:r w:rsidRPr="00AD66A1">
        <w:rPr>
          <w:rFonts w:eastAsia="Times New Roman" w:cs="Times New Roman"/>
          <w:color w:val="FF0000"/>
          <w:spacing w:val="2"/>
          <w:szCs w:val="28"/>
          <w:u w:val="single"/>
          <w:lang w:val="uk-UA" w:eastAsia="ru-RU"/>
        </w:rPr>
        <w:t>20</w:t>
      </w:r>
      <w:r w:rsidRPr="00AD66A1">
        <w:rPr>
          <w:rFonts w:eastAsia="Times New Roman" w:cs="Times New Roman"/>
          <w:spacing w:val="2"/>
          <w:szCs w:val="28"/>
          <w:u w:val="single"/>
          <w:lang w:val="uk-UA" w:eastAsia="ru-RU"/>
        </w:rPr>
        <w:t xml:space="preserve"> слайдів</w:t>
      </w:r>
      <w:r w:rsidRPr="00AD66A1">
        <w:rPr>
          <w:rFonts w:eastAsia="Times New Roman" w:cs="Times New Roman"/>
          <w:spacing w:val="2"/>
          <w:szCs w:val="28"/>
          <w:lang w:val="uk-UA" w:eastAsia="ru-RU"/>
        </w:rPr>
        <w:t>_______________</w:t>
      </w:r>
    </w:p>
    <w:p w:rsidR="00B2086E" w:rsidRPr="00AD66A1" w:rsidRDefault="00B2086E" w:rsidP="00B2086E">
      <w:pPr>
        <w:tabs>
          <w:tab w:val="left" w:pos="360"/>
          <w:tab w:val="left" w:pos="1440"/>
          <w:tab w:val="left" w:pos="1620"/>
        </w:tabs>
        <w:spacing w:before="240" w:line="276" w:lineRule="auto"/>
        <w:ind w:firstLine="0"/>
        <w:jc w:val="both"/>
        <w:rPr>
          <w:rFonts w:eastAsia="Times New Roman" w:cs="Times New Roman"/>
          <w:szCs w:val="28"/>
          <w:lang w:val="uk-UA" w:eastAsia="ru-RU"/>
        </w:rPr>
      </w:pPr>
      <w:r w:rsidRPr="00AD66A1">
        <w:rPr>
          <w:rFonts w:eastAsia="Times New Roman" w:cs="Times New Roman"/>
          <w:szCs w:val="28"/>
          <w:lang w:val="uk-UA" w:eastAsia="ru-RU"/>
        </w:rPr>
        <w:t xml:space="preserve">6. Консультанти розділів роботи </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14"/>
        <w:gridCol w:w="4082"/>
        <w:gridCol w:w="1559"/>
        <w:gridCol w:w="1843"/>
      </w:tblGrid>
      <w:tr w:rsidR="00B2086E" w:rsidRPr="00AD66A1" w:rsidTr="000D58DA">
        <w:trPr>
          <w:cantSplit/>
        </w:trPr>
        <w:tc>
          <w:tcPr>
            <w:tcW w:w="2014" w:type="dxa"/>
            <w:vMerge w:val="restart"/>
            <w:vAlign w:val="center"/>
          </w:tcPr>
          <w:p w:rsidR="00B2086E" w:rsidRPr="00AD66A1" w:rsidRDefault="00B2086E" w:rsidP="00B2086E">
            <w:pPr>
              <w:spacing w:line="276" w:lineRule="auto"/>
              <w:ind w:left="34" w:firstLine="0"/>
              <w:jc w:val="center"/>
              <w:rPr>
                <w:rFonts w:eastAsia="Times New Roman" w:cs="Times New Roman"/>
                <w:szCs w:val="28"/>
                <w:lang w:val="uk-UA" w:eastAsia="ru-RU"/>
              </w:rPr>
            </w:pPr>
            <w:r w:rsidRPr="00AD66A1">
              <w:rPr>
                <w:rFonts w:eastAsia="Times New Roman" w:cs="Times New Roman"/>
                <w:szCs w:val="28"/>
                <w:lang w:val="uk-UA" w:eastAsia="ru-RU"/>
              </w:rPr>
              <w:t>Розділ</w:t>
            </w:r>
          </w:p>
        </w:tc>
        <w:tc>
          <w:tcPr>
            <w:tcW w:w="4082" w:type="dxa"/>
            <w:vMerge w:val="restart"/>
            <w:vAlign w:val="center"/>
          </w:tcPr>
          <w:p w:rsidR="00B2086E" w:rsidRPr="00AD66A1" w:rsidRDefault="00B2086E" w:rsidP="00B2086E">
            <w:pPr>
              <w:spacing w:line="276" w:lineRule="auto"/>
              <w:ind w:left="34" w:firstLine="0"/>
              <w:jc w:val="center"/>
              <w:rPr>
                <w:rFonts w:eastAsia="Times New Roman" w:cs="Times New Roman"/>
                <w:szCs w:val="28"/>
                <w:lang w:val="uk-UA" w:eastAsia="ru-RU"/>
              </w:rPr>
            </w:pPr>
            <w:r w:rsidRPr="00AD66A1">
              <w:rPr>
                <w:rFonts w:eastAsia="Times New Roman" w:cs="Times New Roman"/>
                <w:szCs w:val="28"/>
                <w:lang w:val="uk-UA" w:eastAsia="ru-RU"/>
              </w:rPr>
              <w:t xml:space="preserve">Прізвище, ініціали та посада </w:t>
            </w:r>
            <w:r w:rsidRPr="00AD66A1">
              <w:rPr>
                <w:rFonts w:eastAsia="Times New Roman" w:cs="Times New Roman"/>
                <w:szCs w:val="28"/>
                <w:lang w:val="uk-UA" w:eastAsia="ru-RU"/>
              </w:rPr>
              <w:br/>
              <w:t>консультанта</w:t>
            </w:r>
          </w:p>
        </w:tc>
        <w:tc>
          <w:tcPr>
            <w:tcW w:w="3402" w:type="dxa"/>
            <w:gridSpan w:val="2"/>
          </w:tcPr>
          <w:p w:rsidR="00B2086E" w:rsidRPr="00AD66A1" w:rsidRDefault="00B2086E" w:rsidP="00B2086E">
            <w:pPr>
              <w:spacing w:line="276" w:lineRule="auto"/>
              <w:ind w:left="34" w:firstLine="0"/>
              <w:jc w:val="center"/>
              <w:rPr>
                <w:rFonts w:eastAsia="Times New Roman" w:cs="Times New Roman"/>
                <w:szCs w:val="28"/>
                <w:lang w:val="uk-UA" w:eastAsia="ru-RU"/>
              </w:rPr>
            </w:pPr>
            <w:r w:rsidRPr="00AD66A1">
              <w:rPr>
                <w:rFonts w:eastAsia="Times New Roman" w:cs="Times New Roman"/>
                <w:szCs w:val="28"/>
                <w:lang w:val="uk-UA" w:eastAsia="ru-RU"/>
              </w:rPr>
              <w:t>Підпис, дата</w:t>
            </w:r>
          </w:p>
        </w:tc>
      </w:tr>
      <w:tr w:rsidR="00B2086E" w:rsidRPr="00AD66A1" w:rsidTr="000D58DA">
        <w:trPr>
          <w:cantSplit/>
        </w:trPr>
        <w:tc>
          <w:tcPr>
            <w:tcW w:w="2014" w:type="dxa"/>
            <w:vMerge/>
          </w:tcPr>
          <w:p w:rsidR="00B2086E" w:rsidRPr="00AD66A1" w:rsidRDefault="00B2086E" w:rsidP="00B2086E">
            <w:pPr>
              <w:spacing w:line="276" w:lineRule="auto"/>
              <w:ind w:left="34" w:firstLine="0"/>
              <w:jc w:val="center"/>
              <w:rPr>
                <w:rFonts w:eastAsia="Times New Roman" w:cs="Times New Roman"/>
                <w:szCs w:val="28"/>
                <w:lang w:val="uk-UA" w:eastAsia="ru-RU"/>
              </w:rPr>
            </w:pPr>
          </w:p>
        </w:tc>
        <w:tc>
          <w:tcPr>
            <w:tcW w:w="4082" w:type="dxa"/>
            <w:vMerge/>
          </w:tcPr>
          <w:p w:rsidR="00B2086E" w:rsidRPr="00AD66A1" w:rsidRDefault="00B2086E" w:rsidP="00B2086E">
            <w:pPr>
              <w:spacing w:line="276" w:lineRule="auto"/>
              <w:ind w:left="34" w:firstLine="0"/>
              <w:jc w:val="center"/>
              <w:rPr>
                <w:rFonts w:eastAsia="Times New Roman" w:cs="Times New Roman"/>
                <w:szCs w:val="28"/>
                <w:lang w:val="uk-UA" w:eastAsia="ru-RU"/>
              </w:rPr>
            </w:pPr>
          </w:p>
        </w:tc>
        <w:tc>
          <w:tcPr>
            <w:tcW w:w="1559" w:type="dxa"/>
          </w:tcPr>
          <w:p w:rsidR="00B2086E" w:rsidRPr="00AD66A1" w:rsidRDefault="00B2086E" w:rsidP="00B2086E">
            <w:pPr>
              <w:spacing w:line="276" w:lineRule="auto"/>
              <w:ind w:left="34" w:firstLine="0"/>
              <w:jc w:val="center"/>
              <w:rPr>
                <w:rFonts w:eastAsia="Times New Roman" w:cs="Times New Roman"/>
                <w:szCs w:val="28"/>
                <w:lang w:val="uk-UA" w:eastAsia="ru-RU"/>
              </w:rPr>
            </w:pPr>
            <w:r w:rsidRPr="00AD66A1">
              <w:rPr>
                <w:rFonts w:eastAsia="Times New Roman" w:cs="Times New Roman"/>
                <w:szCs w:val="28"/>
                <w:lang w:val="uk-UA" w:eastAsia="ru-RU"/>
              </w:rPr>
              <w:t xml:space="preserve">завдання </w:t>
            </w:r>
            <w:r w:rsidRPr="00AD66A1">
              <w:rPr>
                <w:rFonts w:eastAsia="Times New Roman" w:cs="Times New Roman"/>
                <w:szCs w:val="28"/>
                <w:lang w:val="uk-UA" w:eastAsia="ru-RU"/>
              </w:rPr>
              <w:br/>
              <w:t>видав</w:t>
            </w:r>
          </w:p>
        </w:tc>
        <w:tc>
          <w:tcPr>
            <w:tcW w:w="1843" w:type="dxa"/>
          </w:tcPr>
          <w:p w:rsidR="00B2086E" w:rsidRPr="00AD66A1" w:rsidRDefault="00B2086E" w:rsidP="00B2086E">
            <w:pPr>
              <w:spacing w:line="276" w:lineRule="auto"/>
              <w:ind w:left="34" w:firstLine="0"/>
              <w:jc w:val="center"/>
              <w:rPr>
                <w:rFonts w:eastAsia="Times New Roman" w:cs="Times New Roman"/>
                <w:szCs w:val="28"/>
                <w:lang w:val="uk-UA" w:eastAsia="ru-RU"/>
              </w:rPr>
            </w:pPr>
            <w:r w:rsidRPr="00AD66A1">
              <w:rPr>
                <w:rFonts w:eastAsia="Times New Roman" w:cs="Times New Roman"/>
                <w:szCs w:val="28"/>
                <w:lang w:val="uk-UA" w:eastAsia="ru-RU"/>
              </w:rPr>
              <w:t>завдання</w:t>
            </w:r>
            <w:r w:rsidRPr="00AD66A1">
              <w:rPr>
                <w:rFonts w:eastAsia="Times New Roman" w:cs="Times New Roman"/>
                <w:szCs w:val="28"/>
                <w:lang w:val="uk-UA" w:eastAsia="ru-RU"/>
              </w:rPr>
              <w:br/>
              <w:t>прийняв</w:t>
            </w:r>
          </w:p>
        </w:tc>
      </w:tr>
      <w:tr w:rsidR="00B2086E" w:rsidRPr="00AD66A1" w:rsidTr="000D58DA">
        <w:tc>
          <w:tcPr>
            <w:tcW w:w="2014" w:type="dxa"/>
            <w:vAlign w:val="center"/>
          </w:tcPr>
          <w:p w:rsidR="00B2086E" w:rsidRPr="00AD66A1" w:rsidRDefault="00B2086E" w:rsidP="00B2086E">
            <w:pPr>
              <w:spacing w:line="276" w:lineRule="auto"/>
              <w:ind w:firstLine="0"/>
              <w:jc w:val="center"/>
              <w:rPr>
                <w:rFonts w:eastAsia="Times New Roman" w:cs="Times New Roman"/>
                <w:szCs w:val="28"/>
                <w:lang w:val="uk-UA" w:eastAsia="ru-RU"/>
              </w:rPr>
            </w:pPr>
            <w:r w:rsidRPr="00AD66A1">
              <w:rPr>
                <w:rFonts w:eastAsia="Times New Roman" w:cs="Times New Roman"/>
                <w:szCs w:val="28"/>
                <w:lang w:val="uk-UA" w:eastAsia="ru-RU"/>
              </w:rPr>
              <w:t>3</w:t>
            </w:r>
          </w:p>
        </w:tc>
        <w:tc>
          <w:tcPr>
            <w:tcW w:w="4082" w:type="dxa"/>
          </w:tcPr>
          <w:p w:rsidR="00B2086E" w:rsidRPr="00AD66A1" w:rsidRDefault="00B2086E" w:rsidP="00B2086E">
            <w:pPr>
              <w:spacing w:line="276" w:lineRule="auto"/>
              <w:ind w:left="34" w:firstLine="0"/>
              <w:jc w:val="both"/>
              <w:rPr>
                <w:rFonts w:eastAsia="Times New Roman" w:cs="Times New Roman"/>
                <w:szCs w:val="28"/>
                <w:lang w:val="uk-UA" w:eastAsia="ru-RU"/>
              </w:rPr>
            </w:pPr>
            <w:r w:rsidRPr="00AD66A1">
              <w:rPr>
                <w:rFonts w:eastAsia="Times New Roman" w:cs="Times New Roman"/>
                <w:szCs w:val="28"/>
                <w:lang w:val="uk-UA" w:eastAsia="ru-RU"/>
              </w:rPr>
              <w:t>доц. Демчук Г. В.</w:t>
            </w:r>
          </w:p>
        </w:tc>
        <w:tc>
          <w:tcPr>
            <w:tcW w:w="1559" w:type="dxa"/>
          </w:tcPr>
          <w:p w:rsidR="00B2086E" w:rsidRPr="00AD66A1" w:rsidRDefault="00B2086E" w:rsidP="00B2086E">
            <w:pPr>
              <w:spacing w:line="276" w:lineRule="auto"/>
              <w:ind w:left="34" w:firstLine="0"/>
              <w:jc w:val="both"/>
              <w:rPr>
                <w:rFonts w:eastAsia="Times New Roman" w:cs="Times New Roman"/>
                <w:szCs w:val="28"/>
                <w:lang w:val="uk-UA" w:eastAsia="ru-RU"/>
              </w:rPr>
            </w:pPr>
          </w:p>
        </w:tc>
        <w:tc>
          <w:tcPr>
            <w:tcW w:w="1843" w:type="dxa"/>
          </w:tcPr>
          <w:p w:rsidR="00B2086E" w:rsidRPr="00AD66A1" w:rsidRDefault="00B2086E" w:rsidP="00B2086E">
            <w:pPr>
              <w:spacing w:line="276" w:lineRule="auto"/>
              <w:ind w:left="34" w:firstLine="0"/>
              <w:jc w:val="both"/>
              <w:rPr>
                <w:rFonts w:eastAsia="Times New Roman" w:cs="Times New Roman"/>
                <w:szCs w:val="28"/>
                <w:lang w:val="uk-UA" w:eastAsia="ru-RU"/>
              </w:rPr>
            </w:pPr>
          </w:p>
        </w:tc>
      </w:tr>
    </w:tbl>
    <w:p w:rsidR="00B2086E" w:rsidRPr="00AD66A1" w:rsidRDefault="00B2086E" w:rsidP="00B2086E">
      <w:pPr>
        <w:tabs>
          <w:tab w:val="left" w:pos="1440"/>
          <w:tab w:val="left" w:pos="1620"/>
          <w:tab w:val="left" w:pos="8900"/>
        </w:tabs>
        <w:spacing w:before="240" w:line="276" w:lineRule="auto"/>
        <w:ind w:right="-31" w:firstLine="0"/>
        <w:jc w:val="both"/>
        <w:rPr>
          <w:rFonts w:eastAsia="Times New Roman" w:cs="Times New Roman"/>
          <w:szCs w:val="28"/>
          <w:lang w:val="uk-UA" w:eastAsia="ru-RU"/>
        </w:rPr>
      </w:pPr>
      <w:r w:rsidRPr="00AD66A1">
        <w:rPr>
          <w:rFonts w:eastAsia="Times New Roman" w:cs="Times New Roman"/>
          <w:szCs w:val="28"/>
          <w:lang w:val="uk-UA" w:eastAsia="ru-RU"/>
        </w:rPr>
        <w:t xml:space="preserve">7. </w:t>
      </w:r>
      <w:r w:rsidRPr="00AD66A1">
        <w:rPr>
          <w:rFonts w:eastAsia="Times New Roman" w:cs="Times New Roman"/>
          <w:bCs/>
          <w:szCs w:val="28"/>
          <w:lang w:val="uk-UA" w:eastAsia="ru-RU"/>
        </w:rPr>
        <w:t>Дата видачі завдання</w:t>
      </w:r>
      <w:r w:rsidRPr="00AD66A1">
        <w:rPr>
          <w:rFonts w:eastAsia="Times New Roman" w:cs="Times New Roman"/>
          <w:szCs w:val="28"/>
          <w:lang w:val="uk-UA" w:eastAsia="ru-RU"/>
        </w:rPr>
        <w:t xml:space="preserve"> _________________________________________________</w:t>
      </w:r>
    </w:p>
    <w:p w:rsidR="00B2086E" w:rsidRPr="00AD66A1" w:rsidRDefault="00B2086E" w:rsidP="00B2086E">
      <w:pPr>
        <w:spacing w:before="240" w:line="276" w:lineRule="auto"/>
        <w:jc w:val="center"/>
        <w:rPr>
          <w:rFonts w:eastAsia="Times New Roman" w:cs="Times New Roman"/>
          <w:szCs w:val="28"/>
          <w:lang w:val="uk-UA" w:eastAsia="ru-RU"/>
        </w:rPr>
      </w:pPr>
      <w:r w:rsidRPr="00AD66A1">
        <w:rPr>
          <w:rFonts w:eastAsia="Times New Roman" w:cs="Times New Roman"/>
          <w:bCs/>
          <w:szCs w:val="28"/>
          <w:lang w:val="uk-UA" w:eastAsia="ru-RU"/>
        </w:rPr>
        <w:t>Календарний план</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4536"/>
        <w:gridCol w:w="2864"/>
        <w:gridCol w:w="1389"/>
      </w:tblGrid>
      <w:tr w:rsidR="00B2086E" w:rsidRPr="00AD66A1" w:rsidTr="00C40B54">
        <w:tc>
          <w:tcPr>
            <w:tcW w:w="709" w:type="dxa"/>
            <w:vAlign w:val="center"/>
          </w:tcPr>
          <w:p w:rsidR="00B2086E" w:rsidRPr="00AD66A1" w:rsidRDefault="00B2086E" w:rsidP="00B2086E">
            <w:pPr>
              <w:spacing w:line="240" w:lineRule="auto"/>
              <w:ind w:right="33" w:firstLine="0"/>
              <w:jc w:val="center"/>
              <w:rPr>
                <w:rFonts w:eastAsia="Times New Roman" w:cs="Times New Roman"/>
                <w:szCs w:val="28"/>
                <w:lang w:val="uk-UA" w:eastAsia="ru-RU"/>
              </w:rPr>
            </w:pPr>
            <w:r w:rsidRPr="00AD66A1">
              <w:rPr>
                <w:rFonts w:eastAsia="Times New Roman" w:cs="Times New Roman"/>
                <w:szCs w:val="28"/>
                <w:lang w:val="uk-UA" w:eastAsia="ru-RU"/>
              </w:rPr>
              <w:t>№ з/п</w:t>
            </w:r>
          </w:p>
        </w:tc>
        <w:tc>
          <w:tcPr>
            <w:tcW w:w="4536" w:type="dxa"/>
            <w:vAlign w:val="center"/>
          </w:tcPr>
          <w:p w:rsidR="00B2086E" w:rsidRPr="00AD66A1" w:rsidRDefault="00B2086E" w:rsidP="00B2086E">
            <w:pPr>
              <w:spacing w:line="240" w:lineRule="auto"/>
              <w:ind w:firstLine="0"/>
              <w:jc w:val="center"/>
              <w:rPr>
                <w:rFonts w:eastAsia="Times New Roman" w:cs="Times New Roman"/>
                <w:szCs w:val="28"/>
                <w:lang w:val="uk-UA" w:eastAsia="ru-RU"/>
              </w:rPr>
            </w:pPr>
            <w:r w:rsidRPr="00AD66A1">
              <w:rPr>
                <w:rFonts w:eastAsia="Times New Roman" w:cs="Times New Roman"/>
                <w:szCs w:val="28"/>
                <w:lang w:val="uk-UA" w:eastAsia="ru-RU"/>
              </w:rPr>
              <w:t xml:space="preserve">Назва етапів виконання </w:t>
            </w:r>
            <w:r w:rsidRPr="00AD66A1">
              <w:rPr>
                <w:rFonts w:eastAsia="Times New Roman" w:cs="Times New Roman"/>
                <w:szCs w:val="28"/>
                <w:lang w:val="uk-UA" w:eastAsia="ru-RU"/>
              </w:rPr>
              <w:br/>
              <w:t xml:space="preserve">дипломної роботи </w:t>
            </w:r>
          </w:p>
        </w:tc>
        <w:tc>
          <w:tcPr>
            <w:tcW w:w="2864" w:type="dxa"/>
            <w:vAlign w:val="center"/>
          </w:tcPr>
          <w:p w:rsidR="00B2086E" w:rsidRPr="00AD66A1" w:rsidRDefault="00B2086E" w:rsidP="00B2086E">
            <w:pPr>
              <w:spacing w:line="240" w:lineRule="auto"/>
              <w:ind w:right="34" w:firstLine="0"/>
              <w:jc w:val="center"/>
              <w:rPr>
                <w:rFonts w:eastAsia="Times New Roman" w:cs="Times New Roman"/>
                <w:szCs w:val="28"/>
                <w:lang w:val="uk-UA" w:eastAsia="ru-RU"/>
              </w:rPr>
            </w:pPr>
            <w:r w:rsidRPr="00AD66A1">
              <w:rPr>
                <w:rFonts w:eastAsia="Times New Roman" w:cs="Times New Roman"/>
                <w:szCs w:val="28"/>
                <w:lang w:val="uk-UA" w:eastAsia="ru-RU"/>
              </w:rPr>
              <w:t xml:space="preserve">Строк виконання </w:t>
            </w:r>
            <w:r w:rsidRPr="00AD66A1">
              <w:rPr>
                <w:rFonts w:eastAsia="Times New Roman" w:cs="Times New Roman"/>
                <w:szCs w:val="28"/>
                <w:lang w:val="uk-UA" w:eastAsia="ru-RU"/>
              </w:rPr>
              <w:br/>
              <w:t xml:space="preserve">етапів роботи </w:t>
            </w:r>
          </w:p>
        </w:tc>
        <w:tc>
          <w:tcPr>
            <w:tcW w:w="1389" w:type="dxa"/>
            <w:vAlign w:val="center"/>
          </w:tcPr>
          <w:p w:rsidR="00B2086E" w:rsidRPr="00AD66A1" w:rsidRDefault="00B2086E" w:rsidP="00B2086E">
            <w:pPr>
              <w:spacing w:line="240" w:lineRule="auto"/>
              <w:ind w:firstLine="0"/>
              <w:jc w:val="center"/>
              <w:rPr>
                <w:rFonts w:eastAsia="Times New Roman" w:cs="Times New Roman"/>
                <w:szCs w:val="28"/>
                <w:lang w:val="uk-UA" w:eastAsia="ru-RU"/>
              </w:rPr>
            </w:pPr>
            <w:r w:rsidRPr="00AD66A1">
              <w:rPr>
                <w:rFonts w:eastAsia="Times New Roman" w:cs="Times New Roman"/>
                <w:szCs w:val="28"/>
                <w:lang w:val="uk-UA" w:eastAsia="ru-RU"/>
              </w:rPr>
              <w:t>Примітка</w:t>
            </w:r>
          </w:p>
        </w:tc>
      </w:tr>
      <w:tr w:rsidR="00B2086E" w:rsidRPr="00CB1874" w:rsidTr="00C40B54">
        <w:trPr>
          <w:trHeight w:val="20"/>
        </w:trPr>
        <w:tc>
          <w:tcPr>
            <w:tcW w:w="709" w:type="dxa"/>
          </w:tcPr>
          <w:p w:rsidR="00B2086E" w:rsidRPr="00AD66A1" w:rsidRDefault="00B2086E" w:rsidP="00B2086E">
            <w:pPr>
              <w:spacing w:line="240" w:lineRule="auto"/>
              <w:ind w:firstLine="0"/>
              <w:jc w:val="both"/>
              <w:rPr>
                <w:rFonts w:eastAsia="Calibri" w:cs="Times New Roman"/>
                <w:szCs w:val="28"/>
                <w:lang w:val="uk-UA" w:eastAsia="ru-RU"/>
              </w:rPr>
            </w:pPr>
            <w:r w:rsidRPr="00AD66A1">
              <w:rPr>
                <w:rFonts w:eastAsia="Calibri" w:cs="Times New Roman"/>
                <w:szCs w:val="28"/>
                <w:lang w:val="uk-UA" w:eastAsia="ru-RU"/>
              </w:rPr>
              <w:t>1</w:t>
            </w:r>
          </w:p>
        </w:tc>
        <w:tc>
          <w:tcPr>
            <w:tcW w:w="4536" w:type="dxa"/>
          </w:tcPr>
          <w:p w:rsidR="00B2086E" w:rsidRPr="00AD66A1" w:rsidRDefault="00B2086E" w:rsidP="00B2086E">
            <w:pPr>
              <w:spacing w:line="240" w:lineRule="auto"/>
              <w:ind w:firstLine="0"/>
              <w:jc w:val="both"/>
              <w:rPr>
                <w:rFonts w:eastAsia="Calibri" w:cs="Times New Roman"/>
                <w:szCs w:val="28"/>
                <w:lang w:val="uk-UA" w:eastAsia="ru-RU"/>
              </w:rPr>
            </w:pPr>
            <w:r w:rsidRPr="00AD66A1">
              <w:rPr>
                <w:rFonts w:eastAsia="Calibri" w:cs="Times New Roman"/>
                <w:szCs w:val="28"/>
                <w:lang w:val="uk-UA" w:eastAsia="ru-RU"/>
              </w:rPr>
              <w:t>Аналіз наукової літератури та патентних баз із заданої теми</w:t>
            </w:r>
          </w:p>
        </w:tc>
        <w:tc>
          <w:tcPr>
            <w:tcW w:w="2864" w:type="dxa"/>
          </w:tcPr>
          <w:p w:rsidR="00B2086E" w:rsidRPr="00AD66A1" w:rsidRDefault="00B2086E" w:rsidP="00B2086E">
            <w:pPr>
              <w:spacing w:line="240" w:lineRule="auto"/>
              <w:ind w:firstLine="0"/>
              <w:jc w:val="both"/>
              <w:rPr>
                <w:rFonts w:eastAsia="Calibri" w:cs="Times New Roman"/>
                <w:szCs w:val="28"/>
                <w:lang w:val="uk-UA" w:eastAsia="ru-RU"/>
              </w:rPr>
            </w:pPr>
          </w:p>
        </w:tc>
        <w:tc>
          <w:tcPr>
            <w:tcW w:w="1389" w:type="dxa"/>
          </w:tcPr>
          <w:p w:rsidR="00B2086E" w:rsidRPr="00AD66A1" w:rsidRDefault="00B2086E" w:rsidP="00B2086E">
            <w:pPr>
              <w:spacing w:line="240" w:lineRule="auto"/>
              <w:ind w:firstLine="0"/>
              <w:jc w:val="both"/>
              <w:rPr>
                <w:rFonts w:eastAsia="Calibri" w:cs="Times New Roman"/>
                <w:szCs w:val="28"/>
                <w:lang w:val="uk-UA" w:eastAsia="ru-RU"/>
              </w:rPr>
            </w:pPr>
          </w:p>
        </w:tc>
      </w:tr>
      <w:tr w:rsidR="00B2086E" w:rsidRPr="00CB1874" w:rsidTr="00C40B54">
        <w:trPr>
          <w:trHeight w:val="20"/>
        </w:trPr>
        <w:tc>
          <w:tcPr>
            <w:tcW w:w="709" w:type="dxa"/>
          </w:tcPr>
          <w:p w:rsidR="00B2086E" w:rsidRPr="00AD66A1" w:rsidRDefault="00B2086E" w:rsidP="00B2086E">
            <w:pPr>
              <w:spacing w:line="240" w:lineRule="auto"/>
              <w:ind w:firstLine="0"/>
              <w:jc w:val="both"/>
              <w:rPr>
                <w:rFonts w:eastAsia="Calibri" w:cs="Times New Roman"/>
                <w:szCs w:val="28"/>
                <w:lang w:val="uk-UA" w:eastAsia="ru-RU"/>
              </w:rPr>
            </w:pPr>
            <w:r w:rsidRPr="00AD66A1">
              <w:rPr>
                <w:rFonts w:eastAsia="Calibri" w:cs="Times New Roman"/>
                <w:szCs w:val="28"/>
                <w:lang w:val="uk-UA" w:eastAsia="ru-RU"/>
              </w:rPr>
              <w:t>2</w:t>
            </w:r>
          </w:p>
        </w:tc>
        <w:tc>
          <w:tcPr>
            <w:tcW w:w="4536" w:type="dxa"/>
          </w:tcPr>
          <w:p w:rsidR="00B2086E" w:rsidRPr="00AD66A1" w:rsidRDefault="00B2086E" w:rsidP="00B2086E">
            <w:pPr>
              <w:spacing w:line="240" w:lineRule="auto"/>
              <w:ind w:firstLine="0"/>
              <w:jc w:val="both"/>
              <w:rPr>
                <w:rFonts w:eastAsia="Calibri" w:cs="Times New Roman"/>
                <w:szCs w:val="28"/>
                <w:lang w:val="uk-UA" w:eastAsia="ru-RU"/>
              </w:rPr>
            </w:pPr>
            <w:r w:rsidRPr="00AD66A1">
              <w:rPr>
                <w:rFonts w:eastAsia="Calibri" w:cs="Times New Roman"/>
                <w:szCs w:val="28"/>
                <w:lang w:val="uk-UA" w:eastAsia="ru-RU"/>
              </w:rPr>
              <w:t>Розробка змісту та структури ДР</w:t>
            </w:r>
          </w:p>
        </w:tc>
        <w:tc>
          <w:tcPr>
            <w:tcW w:w="2864" w:type="dxa"/>
          </w:tcPr>
          <w:p w:rsidR="00B2086E" w:rsidRPr="00AD66A1" w:rsidRDefault="00B2086E" w:rsidP="00B2086E">
            <w:pPr>
              <w:spacing w:line="240" w:lineRule="auto"/>
              <w:ind w:firstLine="0"/>
              <w:jc w:val="both"/>
              <w:rPr>
                <w:rFonts w:eastAsia="Calibri" w:cs="Times New Roman"/>
                <w:szCs w:val="28"/>
                <w:lang w:val="uk-UA" w:eastAsia="ru-RU"/>
              </w:rPr>
            </w:pPr>
          </w:p>
        </w:tc>
        <w:tc>
          <w:tcPr>
            <w:tcW w:w="1389" w:type="dxa"/>
          </w:tcPr>
          <w:p w:rsidR="00B2086E" w:rsidRPr="00AD66A1" w:rsidRDefault="00B2086E" w:rsidP="00B2086E">
            <w:pPr>
              <w:spacing w:line="240" w:lineRule="auto"/>
              <w:ind w:firstLine="0"/>
              <w:jc w:val="both"/>
              <w:rPr>
                <w:rFonts w:eastAsia="Calibri" w:cs="Times New Roman"/>
                <w:szCs w:val="28"/>
                <w:lang w:val="uk-UA" w:eastAsia="ru-RU"/>
              </w:rPr>
            </w:pPr>
          </w:p>
        </w:tc>
      </w:tr>
      <w:tr w:rsidR="00B2086E" w:rsidRPr="00CB1874" w:rsidTr="00C40B54">
        <w:trPr>
          <w:trHeight w:val="20"/>
        </w:trPr>
        <w:tc>
          <w:tcPr>
            <w:tcW w:w="709" w:type="dxa"/>
          </w:tcPr>
          <w:p w:rsidR="00B2086E" w:rsidRPr="00AD66A1" w:rsidRDefault="00B2086E" w:rsidP="00B2086E">
            <w:pPr>
              <w:spacing w:line="240" w:lineRule="auto"/>
              <w:ind w:firstLine="0"/>
              <w:jc w:val="both"/>
              <w:rPr>
                <w:rFonts w:eastAsia="Calibri" w:cs="Times New Roman"/>
                <w:szCs w:val="28"/>
                <w:lang w:val="uk-UA" w:eastAsia="ru-RU"/>
              </w:rPr>
            </w:pPr>
            <w:r w:rsidRPr="00AD66A1">
              <w:rPr>
                <w:rFonts w:eastAsia="Calibri" w:cs="Times New Roman"/>
                <w:szCs w:val="28"/>
                <w:lang w:val="uk-UA" w:eastAsia="ru-RU"/>
              </w:rPr>
              <w:t>3</w:t>
            </w:r>
          </w:p>
        </w:tc>
        <w:tc>
          <w:tcPr>
            <w:tcW w:w="4536" w:type="dxa"/>
          </w:tcPr>
          <w:p w:rsidR="00B2086E" w:rsidRPr="00AD66A1" w:rsidRDefault="00B2086E" w:rsidP="00B2086E">
            <w:pPr>
              <w:spacing w:line="240" w:lineRule="auto"/>
              <w:ind w:firstLine="0"/>
              <w:jc w:val="both"/>
              <w:rPr>
                <w:rFonts w:eastAsia="Calibri" w:cs="Times New Roman"/>
                <w:szCs w:val="28"/>
                <w:lang w:val="uk-UA" w:eastAsia="ru-RU"/>
              </w:rPr>
            </w:pPr>
            <w:r w:rsidRPr="00AD66A1">
              <w:rPr>
                <w:rFonts w:eastAsia="Calibri" w:cs="Times New Roman"/>
                <w:szCs w:val="28"/>
                <w:lang w:val="uk-UA" w:eastAsia="ru-RU"/>
              </w:rPr>
              <w:t>Вибір пірометричної системи для неінвазивного моніторингу температури на основі функціонування промислових і медичних пірометрів</w:t>
            </w:r>
          </w:p>
        </w:tc>
        <w:tc>
          <w:tcPr>
            <w:tcW w:w="2864" w:type="dxa"/>
          </w:tcPr>
          <w:p w:rsidR="00B2086E" w:rsidRPr="00AD66A1" w:rsidRDefault="00B2086E" w:rsidP="00B2086E">
            <w:pPr>
              <w:spacing w:line="240" w:lineRule="auto"/>
              <w:ind w:firstLine="0"/>
              <w:jc w:val="both"/>
              <w:rPr>
                <w:rFonts w:eastAsia="Calibri" w:cs="Times New Roman"/>
                <w:szCs w:val="28"/>
                <w:lang w:val="uk-UA" w:eastAsia="ru-RU"/>
              </w:rPr>
            </w:pPr>
          </w:p>
        </w:tc>
        <w:tc>
          <w:tcPr>
            <w:tcW w:w="1389" w:type="dxa"/>
          </w:tcPr>
          <w:p w:rsidR="00B2086E" w:rsidRPr="00AD66A1" w:rsidRDefault="00B2086E" w:rsidP="00B2086E">
            <w:pPr>
              <w:spacing w:line="240" w:lineRule="auto"/>
              <w:ind w:firstLine="0"/>
              <w:jc w:val="both"/>
              <w:rPr>
                <w:rFonts w:eastAsia="Calibri" w:cs="Times New Roman"/>
                <w:szCs w:val="28"/>
                <w:lang w:val="uk-UA" w:eastAsia="ru-RU"/>
              </w:rPr>
            </w:pPr>
          </w:p>
        </w:tc>
      </w:tr>
      <w:tr w:rsidR="00B2086E" w:rsidRPr="00CB1874" w:rsidTr="00C40B54">
        <w:trPr>
          <w:trHeight w:val="20"/>
        </w:trPr>
        <w:tc>
          <w:tcPr>
            <w:tcW w:w="709" w:type="dxa"/>
          </w:tcPr>
          <w:p w:rsidR="00B2086E" w:rsidRPr="00AD66A1" w:rsidRDefault="00B2086E" w:rsidP="00B2086E">
            <w:pPr>
              <w:spacing w:line="240" w:lineRule="auto"/>
              <w:ind w:firstLine="0"/>
              <w:jc w:val="both"/>
              <w:rPr>
                <w:rFonts w:eastAsia="Calibri" w:cs="Times New Roman"/>
                <w:szCs w:val="28"/>
                <w:lang w:val="uk-UA" w:eastAsia="ru-RU"/>
              </w:rPr>
            </w:pPr>
            <w:r w:rsidRPr="00AD66A1">
              <w:rPr>
                <w:rFonts w:eastAsia="Calibri" w:cs="Times New Roman"/>
                <w:szCs w:val="28"/>
                <w:lang w:val="uk-UA" w:eastAsia="ru-RU"/>
              </w:rPr>
              <w:t>4</w:t>
            </w:r>
          </w:p>
        </w:tc>
        <w:tc>
          <w:tcPr>
            <w:tcW w:w="4536" w:type="dxa"/>
          </w:tcPr>
          <w:p w:rsidR="00B2086E" w:rsidRPr="00AD66A1" w:rsidRDefault="00B2086E" w:rsidP="00B2086E">
            <w:pPr>
              <w:spacing w:line="240" w:lineRule="auto"/>
              <w:ind w:firstLine="0"/>
              <w:jc w:val="both"/>
              <w:rPr>
                <w:rFonts w:eastAsia="Calibri" w:cs="Times New Roman"/>
                <w:szCs w:val="28"/>
                <w:lang w:val="uk-UA" w:eastAsia="ru-RU"/>
              </w:rPr>
            </w:pPr>
            <w:r w:rsidRPr="00AD66A1">
              <w:rPr>
                <w:rFonts w:eastAsia="Calibri" w:cs="Times New Roman"/>
                <w:szCs w:val="28"/>
                <w:lang w:val="uk-UA" w:eastAsia="ru-RU"/>
              </w:rPr>
              <w:t>Розробка функціональної схеми програмно-апаратної системи для неінвазивного моніторингу температури біологічних об’єктів</w:t>
            </w:r>
          </w:p>
        </w:tc>
        <w:tc>
          <w:tcPr>
            <w:tcW w:w="2864" w:type="dxa"/>
          </w:tcPr>
          <w:p w:rsidR="00B2086E" w:rsidRPr="00AD66A1" w:rsidRDefault="00B2086E" w:rsidP="00B2086E">
            <w:pPr>
              <w:spacing w:line="240" w:lineRule="auto"/>
              <w:ind w:firstLine="0"/>
              <w:jc w:val="both"/>
              <w:rPr>
                <w:rFonts w:eastAsia="Calibri" w:cs="Times New Roman"/>
                <w:szCs w:val="28"/>
                <w:lang w:val="uk-UA" w:eastAsia="ru-RU"/>
              </w:rPr>
            </w:pPr>
          </w:p>
        </w:tc>
        <w:tc>
          <w:tcPr>
            <w:tcW w:w="1389" w:type="dxa"/>
          </w:tcPr>
          <w:p w:rsidR="00B2086E" w:rsidRPr="00AD66A1" w:rsidRDefault="00B2086E" w:rsidP="00B2086E">
            <w:pPr>
              <w:spacing w:line="240" w:lineRule="auto"/>
              <w:ind w:firstLine="0"/>
              <w:jc w:val="both"/>
              <w:rPr>
                <w:rFonts w:eastAsia="Calibri" w:cs="Times New Roman"/>
                <w:szCs w:val="28"/>
                <w:lang w:val="uk-UA" w:eastAsia="ru-RU"/>
              </w:rPr>
            </w:pPr>
          </w:p>
        </w:tc>
      </w:tr>
      <w:tr w:rsidR="00B2086E" w:rsidRPr="00CB1874" w:rsidTr="00C40B54">
        <w:trPr>
          <w:trHeight w:val="20"/>
        </w:trPr>
        <w:tc>
          <w:tcPr>
            <w:tcW w:w="709" w:type="dxa"/>
          </w:tcPr>
          <w:p w:rsidR="00B2086E" w:rsidRPr="00AD66A1" w:rsidRDefault="00B2086E" w:rsidP="00B2086E">
            <w:pPr>
              <w:spacing w:line="240" w:lineRule="auto"/>
              <w:ind w:firstLine="0"/>
              <w:jc w:val="both"/>
              <w:rPr>
                <w:rFonts w:eastAsia="Calibri" w:cs="Times New Roman"/>
                <w:szCs w:val="28"/>
                <w:lang w:val="uk-UA" w:eastAsia="ru-RU"/>
              </w:rPr>
            </w:pPr>
            <w:r w:rsidRPr="00AD66A1">
              <w:rPr>
                <w:rFonts w:eastAsia="Calibri" w:cs="Times New Roman"/>
                <w:szCs w:val="28"/>
                <w:lang w:val="uk-UA" w:eastAsia="ru-RU"/>
              </w:rPr>
              <w:t>5</w:t>
            </w:r>
          </w:p>
        </w:tc>
        <w:tc>
          <w:tcPr>
            <w:tcW w:w="4536" w:type="dxa"/>
          </w:tcPr>
          <w:p w:rsidR="00B2086E" w:rsidRPr="00AD66A1" w:rsidRDefault="00B2086E" w:rsidP="00B2086E">
            <w:pPr>
              <w:spacing w:line="240" w:lineRule="auto"/>
              <w:ind w:firstLine="0"/>
              <w:jc w:val="both"/>
              <w:rPr>
                <w:rFonts w:eastAsia="Calibri" w:cs="Times New Roman"/>
                <w:szCs w:val="28"/>
                <w:lang w:val="uk-UA" w:eastAsia="ru-RU"/>
              </w:rPr>
            </w:pPr>
            <w:r w:rsidRPr="00AD66A1">
              <w:rPr>
                <w:rFonts w:eastAsia="Calibri" w:cs="Times New Roman"/>
                <w:szCs w:val="28"/>
                <w:lang w:val="uk-UA" w:eastAsia="ru-RU"/>
              </w:rPr>
              <w:t>Реалізація програмного управління процесом вимірювання на основі засобів об’єктно-орієнтованого програмування</w:t>
            </w:r>
          </w:p>
        </w:tc>
        <w:tc>
          <w:tcPr>
            <w:tcW w:w="2864" w:type="dxa"/>
          </w:tcPr>
          <w:p w:rsidR="00B2086E" w:rsidRPr="00AD66A1" w:rsidRDefault="00B2086E" w:rsidP="00B2086E">
            <w:pPr>
              <w:spacing w:line="240" w:lineRule="auto"/>
              <w:ind w:firstLine="0"/>
              <w:jc w:val="both"/>
              <w:rPr>
                <w:rFonts w:eastAsia="Calibri" w:cs="Times New Roman"/>
                <w:szCs w:val="28"/>
                <w:lang w:val="uk-UA" w:eastAsia="ru-RU"/>
              </w:rPr>
            </w:pPr>
          </w:p>
        </w:tc>
        <w:tc>
          <w:tcPr>
            <w:tcW w:w="1389" w:type="dxa"/>
          </w:tcPr>
          <w:p w:rsidR="00B2086E" w:rsidRPr="00AD66A1" w:rsidRDefault="00B2086E" w:rsidP="00B2086E">
            <w:pPr>
              <w:spacing w:line="240" w:lineRule="auto"/>
              <w:ind w:firstLine="0"/>
              <w:jc w:val="both"/>
              <w:rPr>
                <w:rFonts w:eastAsia="Calibri" w:cs="Times New Roman"/>
                <w:szCs w:val="28"/>
                <w:lang w:val="uk-UA" w:eastAsia="ru-RU"/>
              </w:rPr>
            </w:pPr>
          </w:p>
        </w:tc>
      </w:tr>
      <w:tr w:rsidR="00B2086E" w:rsidRPr="00AD66A1" w:rsidTr="00C40B54">
        <w:trPr>
          <w:trHeight w:val="20"/>
        </w:trPr>
        <w:tc>
          <w:tcPr>
            <w:tcW w:w="709" w:type="dxa"/>
            <w:vAlign w:val="center"/>
          </w:tcPr>
          <w:p w:rsidR="00B2086E" w:rsidRPr="00AD66A1" w:rsidRDefault="00B2086E" w:rsidP="00B2086E">
            <w:pPr>
              <w:spacing w:line="240" w:lineRule="auto"/>
              <w:ind w:firstLine="0"/>
              <w:jc w:val="both"/>
              <w:rPr>
                <w:rFonts w:eastAsia="Calibri" w:cs="Times New Roman"/>
                <w:szCs w:val="28"/>
                <w:lang w:val="uk-UA" w:eastAsia="ru-RU"/>
              </w:rPr>
            </w:pPr>
            <w:r w:rsidRPr="00AD66A1">
              <w:rPr>
                <w:rFonts w:eastAsia="Calibri" w:cs="Times New Roman"/>
                <w:szCs w:val="28"/>
                <w:lang w:val="uk-UA" w:eastAsia="ru-RU"/>
              </w:rPr>
              <w:t>6</w:t>
            </w:r>
          </w:p>
        </w:tc>
        <w:tc>
          <w:tcPr>
            <w:tcW w:w="4536" w:type="dxa"/>
            <w:vAlign w:val="center"/>
          </w:tcPr>
          <w:p w:rsidR="00B2086E" w:rsidRPr="00AD66A1" w:rsidRDefault="00B2086E" w:rsidP="00B2086E">
            <w:pPr>
              <w:spacing w:line="240" w:lineRule="auto"/>
              <w:ind w:firstLine="0"/>
              <w:jc w:val="both"/>
              <w:rPr>
                <w:rFonts w:eastAsia="Calibri" w:cs="Times New Roman"/>
                <w:szCs w:val="28"/>
                <w:lang w:val="uk-UA" w:eastAsia="ru-RU"/>
              </w:rPr>
            </w:pPr>
            <w:r w:rsidRPr="00AD66A1">
              <w:rPr>
                <w:rFonts w:eastAsia="Calibri" w:cs="Times New Roman"/>
                <w:szCs w:val="28"/>
                <w:lang w:val="uk-UA" w:eastAsia="ru-RU"/>
              </w:rPr>
              <w:t>Охорона праці</w:t>
            </w:r>
          </w:p>
        </w:tc>
        <w:tc>
          <w:tcPr>
            <w:tcW w:w="2864" w:type="dxa"/>
          </w:tcPr>
          <w:p w:rsidR="00B2086E" w:rsidRPr="00AD66A1" w:rsidRDefault="00B2086E" w:rsidP="00B2086E">
            <w:pPr>
              <w:spacing w:line="240" w:lineRule="auto"/>
              <w:ind w:firstLine="0"/>
              <w:jc w:val="both"/>
              <w:rPr>
                <w:rFonts w:eastAsia="Times New Roman" w:cs="Times New Roman"/>
                <w:szCs w:val="28"/>
                <w:highlight w:val="yellow"/>
                <w:lang w:val="uk-UA"/>
              </w:rPr>
            </w:pPr>
          </w:p>
        </w:tc>
        <w:tc>
          <w:tcPr>
            <w:tcW w:w="1389" w:type="dxa"/>
          </w:tcPr>
          <w:p w:rsidR="00B2086E" w:rsidRPr="00AD66A1" w:rsidRDefault="00B2086E" w:rsidP="00B2086E">
            <w:pPr>
              <w:spacing w:line="240" w:lineRule="auto"/>
              <w:ind w:firstLine="0"/>
              <w:jc w:val="both"/>
              <w:rPr>
                <w:rFonts w:eastAsia="Calibri" w:cs="Times New Roman"/>
                <w:szCs w:val="28"/>
                <w:lang w:val="uk-UA" w:eastAsia="ru-RU"/>
              </w:rPr>
            </w:pPr>
          </w:p>
        </w:tc>
      </w:tr>
      <w:tr w:rsidR="00B2086E" w:rsidRPr="00AD66A1" w:rsidTr="00C40B54">
        <w:trPr>
          <w:trHeight w:val="20"/>
        </w:trPr>
        <w:tc>
          <w:tcPr>
            <w:tcW w:w="709" w:type="dxa"/>
          </w:tcPr>
          <w:p w:rsidR="00B2086E" w:rsidRPr="00AD66A1" w:rsidRDefault="00B2086E" w:rsidP="00B2086E">
            <w:pPr>
              <w:spacing w:line="240" w:lineRule="auto"/>
              <w:ind w:firstLine="0"/>
              <w:jc w:val="both"/>
              <w:rPr>
                <w:rFonts w:eastAsia="Calibri" w:cs="Times New Roman"/>
                <w:szCs w:val="28"/>
                <w:lang w:val="uk-UA" w:eastAsia="ru-RU"/>
              </w:rPr>
            </w:pPr>
            <w:r w:rsidRPr="00AD66A1">
              <w:rPr>
                <w:rFonts w:eastAsia="Calibri" w:cs="Times New Roman"/>
                <w:szCs w:val="28"/>
                <w:lang w:val="uk-UA" w:eastAsia="ru-RU"/>
              </w:rPr>
              <w:t>7</w:t>
            </w:r>
          </w:p>
        </w:tc>
        <w:tc>
          <w:tcPr>
            <w:tcW w:w="4536" w:type="dxa"/>
          </w:tcPr>
          <w:p w:rsidR="00B2086E" w:rsidRPr="00AD66A1" w:rsidRDefault="00B2086E" w:rsidP="00B2086E">
            <w:pPr>
              <w:spacing w:line="240" w:lineRule="auto"/>
              <w:ind w:firstLine="0"/>
              <w:jc w:val="both"/>
              <w:rPr>
                <w:rFonts w:eastAsia="Calibri" w:cs="Times New Roman"/>
                <w:szCs w:val="28"/>
                <w:lang w:val="uk-UA" w:eastAsia="ru-RU"/>
              </w:rPr>
            </w:pPr>
            <w:r w:rsidRPr="00AD66A1">
              <w:rPr>
                <w:rFonts w:eastAsia="Calibri" w:cs="Times New Roman"/>
                <w:szCs w:val="28"/>
                <w:lang w:val="uk-UA" w:eastAsia="ru-RU"/>
              </w:rPr>
              <w:t>Оформлення ДР</w:t>
            </w:r>
          </w:p>
        </w:tc>
        <w:tc>
          <w:tcPr>
            <w:tcW w:w="2864" w:type="dxa"/>
          </w:tcPr>
          <w:p w:rsidR="00B2086E" w:rsidRPr="00AD66A1" w:rsidRDefault="00B2086E" w:rsidP="00B2086E">
            <w:pPr>
              <w:spacing w:line="240" w:lineRule="auto"/>
              <w:ind w:firstLine="0"/>
              <w:jc w:val="both"/>
              <w:rPr>
                <w:rFonts w:eastAsia="Calibri" w:cs="Times New Roman"/>
                <w:szCs w:val="28"/>
                <w:lang w:val="uk-UA" w:eastAsia="ru-RU"/>
              </w:rPr>
            </w:pPr>
          </w:p>
        </w:tc>
        <w:tc>
          <w:tcPr>
            <w:tcW w:w="1389" w:type="dxa"/>
          </w:tcPr>
          <w:p w:rsidR="00B2086E" w:rsidRPr="00AD66A1" w:rsidRDefault="00B2086E" w:rsidP="00B2086E">
            <w:pPr>
              <w:spacing w:line="240" w:lineRule="auto"/>
              <w:ind w:firstLine="0"/>
              <w:jc w:val="both"/>
              <w:rPr>
                <w:rFonts w:eastAsia="Calibri" w:cs="Times New Roman"/>
                <w:szCs w:val="28"/>
                <w:lang w:val="uk-UA" w:eastAsia="ru-RU"/>
              </w:rPr>
            </w:pPr>
          </w:p>
        </w:tc>
      </w:tr>
      <w:tr w:rsidR="00B2086E" w:rsidRPr="00AD66A1" w:rsidTr="00C40B54">
        <w:trPr>
          <w:trHeight w:val="20"/>
        </w:trPr>
        <w:tc>
          <w:tcPr>
            <w:tcW w:w="709" w:type="dxa"/>
          </w:tcPr>
          <w:p w:rsidR="00B2086E" w:rsidRPr="00AD66A1" w:rsidRDefault="00B2086E" w:rsidP="00B2086E">
            <w:pPr>
              <w:spacing w:line="240" w:lineRule="auto"/>
              <w:ind w:firstLine="0"/>
              <w:jc w:val="both"/>
              <w:rPr>
                <w:rFonts w:eastAsia="Calibri" w:cs="Times New Roman"/>
                <w:szCs w:val="28"/>
                <w:lang w:val="uk-UA" w:eastAsia="ru-RU"/>
              </w:rPr>
            </w:pPr>
            <w:r w:rsidRPr="00AD66A1">
              <w:rPr>
                <w:rFonts w:eastAsia="Calibri" w:cs="Times New Roman"/>
                <w:szCs w:val="28"/>
                <w:lang w:val="uk-UA" w:eastAsia="ru-RU"/>
              </w:rPr>
              <w:t>8</w:t>
            </w:r>
          </w:p>
        </w:tc>
        <w:tc>
          <w:tcPr>
            <w:tcW w:w="4536" w:type="dxa"/>
          </w:tcPr>
          <w:p w:rsidR="00B2086E" w:rsidRPr="00AD66A1" w:rsidRDefault="00B2086E" w:rsidP="00B2086E">
            <w:pPr>
              <w:spacing w:line="240" w:lineRule="auto"/>
              <w:ind w:firstLine="0"/>
              <w:jc w:val="both"/>
              <w:rPr>
                <w:rFonts w:eastAsia="Calibri" w:cs="Times New Roman"/>
                <w:szCs w:val="28"/>
                <w:lang w:val="uk-UA" w:eastAsia="ru-RU"/>
              </w:rPr>
            </w:pPr>
            <w:r w:rsidRPr="00AD66A1">
              <w:rPr>
                <w:rFonts w:eastAsia="Calibri" w:cs="Times New Roman"/>
                <w:szCs w:val="28"/>
                <w:lang w:val="uk-UA" w:eastAsia="ru-RU"/>
              </w:rPr>
              <w:t>Отримання рецензії та відгуку</w:t>
            </w:r>
          </w:p>
        </w:tc>
        <w:tc>
          <w:tcPr>
            <w:tcW w:w="2864" w:type="dxa"/>
          </w:tcPr>
          <w:p w:rsidR="00B2086E" w:rsidRPr="00AD66A1" w:rsidRDefault="00B2086E" w:rsidP="00B2086E">
            <w:pPr>
              <w:spacing w:line="240" w:lineRule="auto"/>
              <w:ind w:firstLine="0"/>
              <w:jc w:val="both"/>
              <w:rPr>
                <w:rFonts w:eastAsia="Calibri" w:cs="Times New Roman"/>
                <w:szCs w:val="28"/>
                <w:lang w:val="uk-UA" w:eastAsia="ru-RU"/>
              </w:rPr>
            </w:pPr>
          </w:p>
        </w:tc>
        <w:tc>
          <w:tcPr>
            <w:tcW w:w="1389" w:type="dxa"/>
          </w:tcPr>
          <w:p w:rsidR="00B2086E" w:rsidRPr="00AD66A1" w:rsidRDefault="00B2086E" w:rsidP="00B2086E">
            <w:pPr>
              <w:spacing w:line="240" w:lineRule="auto"/>
              <w:ind w:firstLine="0"/>
              <w:jc w:val="both"/>
              <w:rPr>
                <w:rFonts w:eastAsia="Calibri" w:cs="Times New Roman"/>
                <w:szCs w:val="28"/>
                <w:lang w:val="uk-UA" w:eastAsia="ru-RU"/>
              </w:rPr>
            </w:pPr>
          </w:p>
        </w:tc>
      </w:tr>
      <w:tr w:rsidR="00B2086E" w:rsidRPr="00AD66A1" w:rsidTr="00C40B54">
        <w:trPr>
          <w:trHeight w:val="20"/>
        </w:trPr>
        <w:tc>
          <w:tcPr>
            <w:tcW w:w="709" w:type="dxa"/>
          </w:tcPr>
          <w:p w:rsidR="00B2086E" w:rsidRPr="00AD66A1" w:rsidRDefault="00B2086E" w:rsidP="00B2086E">
            <w:pPr>
              <w:spacing w:line="240" w:lineRule="auto"/>
              <w:ind w:firstLine="0"/>
              <w:jc w:val="both"/>
              <w:rPr>
                <w:rFonts w:eastAsia="Calibri" w:cs="Times New Roman"/>
                <w:szCs w:val="28"/>
                <w:lang w:val="uk-UA" w:eastAsia="ru-RU"/>
              </w:rPr>
            </w:pPr>
            <w:r w:rsidRPr="00AD66A1">
              <w:rPr>
                <w:rFonts w:eastAsia="Calibri" w:cs="Times New Roman"/>
                <w:szCs w:val="28"/>
                <w:lang w:val="uk-UA" w:eastAsia="ru-RU"/>
              </w:rPr>
              <w:t>9</w:t>
            </w:r>
          </w:p>
        </w:tc>
        <w:tc>
          <w:tcPr>
            <w:tcW w:w="4536" w:type="dxa"/>
          </w:tcPr>
          <w:p w:rsidR="00B2086E" w:rsidRPr="00AD66A1" w:rsidRDefault="00B2086E" w:rsidP="00B2086E">
            <w:pPr>
              <w:spacing w:line="240" w:lineRule="auto"/>
              <w:ind w:firstLine="0"/>
              <w:jc w:val="both"/>
              <w:rPr>
                <w:rFonts w:eastAsia="Calibri" w:cs="Times New Roman"/>
                <w:szCs w:val="28"/>
                <w:lang w:val="uk-UA" w:eastAsia="ru-RU"/>
              </w:rPr>
            </w:pPr>
            <w:r w:rsidRPr="00AD66A1">
              <w:rPr>
                <w:rFonts w:eastAsia="Calibri" w:cs="Times New Roman"/>
                <w:szCs w:val="28"/>
                <w:lang w:val="uk-UA" w:eastAsia="ru-RU"/>
              </w:rPr>
              <w:t>Проходження нормоконтролю</w:t>
            </w:r>
          </w:p>
        </w:tc>
        <w:tc>
          <w:tcPr>
            <w:tcW w:w="2864" w:type="dxa"/>
          </w:tcPr>
          <w:p w:rsidR="00B2086E" w:rsidRPr="00AD66A1" w:rsidRDefault="00B2086E" w:rsidP="00B2086E">
            <w:pPr>
              <w:spacing w:line="240" w:lineRule="auto"/>
              <w:ind w:firstLine="0"/>
              <w:jc w:val="both"/>
              <w:rPr>
                <w:rFonts w:eastAsia="Calibri" w:cs="Times New Roman"/>
                <w:szCs w:val="28"/>
                <w:lang w:val="uk-UA" w:eastAsia="ru-RU"/>
              </w:rPr>
            </w:pPr>
          </w:p>
        </w:tc>
        <w:tc>
          <w:tcPr>
            <w:tcW w:w="1389" w:type="dxa"/>
          </w:tcPr>
          <w:p w:rsidR="00B2086E" w:rsidRPr="00AD66A1" w:rsidRDefault="00B2086E" w:rsidP="00B2086E">
            <w:pPr>
              <w:spacing w:line="240" w:lineRule="auto"/>
              <w:ind w:firstLine="0"/>
              <w:jc w:val="both"/>
              <w:rPr>
                <w:rFonts w:eastAsia="Calibri" w:cs="Times New Roman"/>
                <w:szCs w:val="28"/>
                <w:lang w:val="uk-UA" w:eastAsia="ru-RU"/>
              </w:rPr>
            </w:pPr>
          </w:p>
        </w:tc>
      </w:tr>
      <w:tr w:rsidR="00B2086E" w:rsidRPr="00AD66A1" w:rsidTr="00C40B54">
        <w:trPr>
          <w:trHeight w:val="20"/>
        </w:trPr>
        <w:tc>
          <w:tcPr>
            <w:tcW w:w="709" w:type="dxa"/>
          </w:tcPr>
          <w:p w:rsidR="00B2086E" w:rsidRPr="00AD66A1" w:rsidRDefault="00B2086E" w:rsidP="00B2086E">
            <w:pPr>
              <w:spacing w:line="240" w:lineRule="auto"/>
              <w:ind w:firstLine="0"/>
              <w:jc w:val="both"/>
              <w:rPr>
                <w:rFonts w:eastAsia="Calibri" w:cs="Times New Roman"/>
                <w:szCs w:val="28"/>
                <w:lang w:val="uk-UA" w:eastAsia="ru-RU"/>
              </w:rPr>
            </w:pPr>
            <w:r w:rsidRPr="00AD66A1">
              <w:rPr>
                <w:rFonts w:eastAsia="Calibri" w:cs="Times New Roman"/>
                <w:szCs w:val="28"/>
                <w:lang w:val="uk-UA" w:eastAsia="ru-RU"/>
              </w:rPr>
              <w:t>10</w:t>
            </w:r>
          </w:p>
        </w:tc>
        <w:tc>
          <w:tcPr>
            <w:tcW w:w="4536" w:type="dxa"/>
          </w:tcPr>
          <w:p w:rsidR="00B2086E" w:rsidRPr="00AD66A1" w:rsidRDefault="00B2086E" w:rsidP="00B2086E">
            <w:pPr>
              <w:spacing w:line="240" w:lineRule="auto"/>
              <w:ind w:firstLine="0"/>
              <w:jc w:val="both"/>
              <w:rPr>
                <w:rFonts w:eastAsia="Calibri" w:cs="Times New Roman"/>
                <w:szCs w:val="28"/>
                <w:lang w:val="uk-UA" w:eastAsia="ru-RU"/>
              </w:rPr>
            </w:pPr>
            <w:r w:rsidRPr="00AD66A1">
              <w:rPr>
                <w:rFonts w:eastAsia="Calibri" w:cs="Times New Roman"/>
                <w:szCs w:val="28"/>
                <w:lang w:val="uk-UA" w:eastAsia="ru-RU"/>
              </w:rPr>
              <w:t>Захист ДР</w:t>
            </w:r>
          </w:p>
        </w:tc>
        <w:tc>
          <w:tcPr>
            <w:tcW w:w="2864" w:type="dxa"/>
          </w:tcPr>
          <w:p w:rsidR="00B2086E" w:rsidRPr="00AD66A1" w:rsidRDefault="00B2086E" w:rsidP="00B2086E">
            <w:pPr>
              <w:spacing w:line="240" w:lineRule="auto"/>
              <w:ind w:firstLine="0"/>
              <w:jc w:val="both"/>
              <w:rPr>
                <w:rFonts w:eastAsia="Calibri" w:cs="Times New Roman"/>
                <w:szCs w:val="28"/>
                <w:lang w:val="uk-UA" w:eastAsia="ru-RU"/>
              </w:rPr>
            </w:pPr>
          </w:p>
        </w:tc>
        <w:tc>
          <w:tcPr>
            <w:tcW w:w="1389" w:type="dxa"/>
          </w:tcPr>
          <w:p w:rsidR="00B2086E" w:rsidRPr="00AD66A1" w:rsidRDefault="00B2086E" w:rsidP="00B2086E">
            <w:pPr>
              <w:spacing w:line="240" w:lineRule="auto"/>
              <w:ind w:firstLine="0"/>
              <w:jc w:val="both"/>
              <w:rPr>
                <w:rFonts w:eastAsia="Calibri" w:cs="Times New Roman"/>
                <w:szCs w:val="28"/>
                <w:lang w:val="uk-UA" w:eastAsia="ru-RU"/>
              </w:rPr>
            </w:pPr>
          </w:p>
        </w:tc>
      </w:tr>
    </w:tbl>
    <w:p w:rsidR="00B2086E" w:rsidRPr="00AD66A1" w:rsidRDefault="00B2086E" w:rsidP="00B2086E">
      <w:pPr>
        <w:spacing w:line="276" w:lineRule="auto"/>
        <w:jc w:val="both"/>
        <w:rPr>
          <w:rFonts w:eastAsia="Times New Roman" w:cs="Times New Roman"/>
          <w:szCs w:val="28"/>
          <w:lang w:val="uk-UA" w:eastAsia="ru-RU"/>
        </w:rPr>
      </w:pPr>
    </w:p>
    <w:tbl>
      <w:tblPr>
        <w:tblStyle w:val="24"/>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977"/>
        <w:gridCol w:w="1418"/>
        <w:gridCol w:w="2268"/>
        <w:gridCol w:w="708"/>
        <w:gridCol w:w="2268"/>
      </w:tblGrid>
      <w:tr w:rsidR="00B2086E" w:rsidRPr="00AD66A1" w:rsidTr="000D58DA">
        <w:trPr>
          <w:trHeight w:val="333"/>
        </w:trPr>
        <w:tc>
          <w:tcPr>
            <w:tcW w:w="2977" w:type="dxa"/>
          </w:tcPr>
          <w:p w:rsidR="00B2086E" w:rsidRPr="00AD66A1" w:rsidRDefault="00B2086E" w:rsidP="00B2086E">
            <w:pPr>
              <w:spacing w:line="240" w:lineRule="auto"/>
              <w:ind w:firstLine="0"/>
              <w:jc w:val="both"/>
              <w:rPr>
                <w:szCs w:val="28"/>
                <w:lang w:val="uk-UA"/>
              </w:rPr>
            </w:pPr>
            <w:r w:rsidRPr="00AD66A1">
              <w:rPr>
                <w:bCs/>
                <w:szCs w:val="28"/>
                <w:lang w:val="uk-UA"/>
              </w:rPr>
              <w:t>Студент</w:t>
            </w:r>
          </w:p>
        </w:tc>
        <w:tc>
          <w:tcPr>
            <w:tcW w:w="1418" w:type="dxa"/>
          </w:tcPr>
          <w:p w:rsidR="00B2086E" w:rsidRPr="00AD66A1" w:rsidRDefault="00B2086E" w:rsidP="00B2086E">
            <w:pPr>
              <w:spacing w:line="240" w:lineRule="auto"/>
              <w:ind w:firstLine="0"/>
              <w:jc w:val="both"/>
              <w:rPr>
                <w:szCs w:val="28"/>
                <w:lang w:val="uk-UA"/>
              </w:rPr>
            </w:pPr>
          </w:p>
        </w:tc>
        <w:tc>
          <w:tcPr>
            <w:tcW w:w="2268" w:type="dxa"/>
            <w:tcBorders>
              <w:bottom w:val="single" w:sz="4" w:space="0" w:color="auto"/>
            </w:tcBorders>
          </w:tcPr>
          <w:p w:rsidR="00B2086E" w:rsidRPr="00AD66A1" w:rsidRDefault="00B2086E" w:rsidP="00B2086E">
            <w:pPr>
              <w:spacing w:line="240" w:lineRule="auto"/>
              <w:ind w:firstLine="0"/>
              <w:jc w:val="both"/>
              <w:rPr>
                <w:szCs w:val="28"/>
                <w:lang w:val="uk-UA"/>
              </w:rPr>
            </w:pPr>
          </w:p>
        </w:tc>
        <w:tc>
          <w:tcPr>
            <w:tcW w:w="708" w:type="dxa"/>
          </w:tcPr>
          <w:p w:rsidR="00B2086E" w:rsidRPr="00AD66A1" w:rsidRDefault="00B2086E" w:rsidP="00B2086E">
            <w:pPr>
              <w:spacing w:line="240" w:lineRule="auto"/>
              <w:ind w:firstLine="0"/>
              <w:jc w:val="both"/>
              <w:rPr>
                <w:szCs w:val="28"/>
                <w:lang w:val="uk-UA"/>
              </w:rPr>
            </w:pPr>
          </w:p>
        </w:tc>
        <w:tc>
          <w:tcPr>
            <w:tcW w:w="2268" w:type="dxa"/>
            <w:tcBorders>
              <w:bottom w:val="single" w:sz="4" w:space="0" w:color="auto"/>
            </w:tcBorders>
          </w:tcPr>
          <w:p w:rsidR="00B2086E" w:rsidRPr="00AD66A1" w:rsidRDefault="00B2086E" w:rsidP="00B2086E">
            <w:pPr>
              <w:spacing w:line="240" w:lineRule="auto"/>
              <w:ind w:firstLine="0"/>
              <w:jc w:val="both"/>
              <w:rPr>
                <w:szCs w:val="28"/>
                <w:lang w:val="uk-UA"/>
              </w:rPr>
            </w:pPr>
            <w:r w:rsidRPr="00AD66A1">
              <w:rPr>
                <w:szCs w:val="28"/>
                <w:lang w:val="uk-UA"/>
              </w:rPr>
              <w:t>Є. С. Піскун</w:t>
            </w:r>
          </w:p>
        </w:tc>
      </w:tr>
      <w:tr w:rsidR="00B2086E" w:rsidRPr="00AD66A1" w:rsidTr="000D58DA">
        <w:trPr>
          <w:trHeight w:val="349"/>
        </w:trPr>
        <w:tc>
          <w:tcPr>
            <w:tcW w:w="2977" w:type="dxa"/>
          </w:tcPr>
          <w:p w:rsidR="00B2086E" w:rsidRPr="00AD66A1" w:rsidRDefault="00B2086E" w:rsidP="00B2086E">
            <w:pPr>
              <w:spacing w:line="240" w:lineRule="auto"/>
              <w:ind w:firstLine="0"/>
              <w:jc w:val="both"/>
              <w:rPr>
                <w:szCs w:val="28"/>
                <w:lang w:val="uk-UA"/>
              </w:rPr>
            </w:pPr>
          </w:p>
        </w:tc>
        <w:tc>
          <w:tcPr>
            <w:tcW w:w="1418" w:type="dxa"/>
          </w:tcPr>
          <w:p w:rsidR="00B2086E" w:rsidRPr="00AD66A1" w:rsidRDefault="00B2086E" w:rsidP="00B2086E">
            <w:pPr>
              <w:spacing w:line="240" w:lineRule="auto"/>
              <w:ind w:firstLine="0"/>
              <w:jc w:val="both"/>
              <w:rPr>
                <w:szCs w:val="28"/>
                <w:lang w:val="uk-UA"/>
              </w:rPr>
            </w:pPr>
          </w:p>
        </w:tc>
        <w:tc>
          <w:tcPr>
            <w:tcW w:w="2268" w:type="dxa"/>
            <w:tcBorders>
              <w:top w:val="single" w:sz="4" w:space="0" w:color="auto"/>
            </w:tcBorders>
          </w:tcPr>
          <w:p w:rsidR="00B2086E" w:rsidRPr="00AD66A1" w:rsidRDefault="00B2086E" w:rsidP="00B2086E">
            <w:pPr>
              <w:spacing w:line="240" w:lineRule="auto"/>
              <w:ind w:firstLine="0"/>
              <w:jc w:val="center"/>
              <w:rPr>
                <w:szCs w:val="28"/>
                <w:lang w:val="uk-UA"/>
              </w:rPr>
            </w:pPr>
            <w:r w:rsidRPr="00AD66A1">
              <w:rPr>
                <w:bCs/>
                <w:szCs w:val="28"/>
                <w:vertAlign w:val="superscript"/>
                <w:lang w:val="uk-UA"/>
              </w:rPr>
              <w:t>(підпис)</w:t>
            </w:r>
          </w:p>
        </w:tc>
        <w:tc>
          <w:tcPr>
            <w:tcW w:w="708" w:type="dxa"/>
          </w:tcPr>
          <w:p w:rsidR="00B2086E" w:rsidRPr="00AD66A1" w:rsidRDefault="00B2086E" w:rsidP="00B2086E">
            <w:pPr>
              <w:spacing w:line="240" w:lineRule="auto"/>
              <w:ind w:firstLine="0"/>
              <w:jc w:val="both"/>
              <w:rPr>
                <w:szCs w:val="28"/>
                <w:lang w:val="uk-UA"/>
              </w:rPr>
            </w:pPr>
          </w:p>
        </w:tc>
        <w:tc>
          <w:tcPr>
            <w:tcW w:w="2268" w:type="dxa"/>
            <w:tcBorders>
              <w:top w:val="single" w:sz="4" w:space="0" w:color="auto"/>
            </w:tcBorders>
          </w:tcPr>
          <w:p w:rsidR="00B2086E" w:rsidRPr="00AD66A1" w:rsidRDefault="00B2086E" w:rsidP="00B2086E">
            <w:pPr>
              <w:tabs>
                <w:tab w:val="left" w:pos="3969"/>
                <w:tab w:val="left" w:pos="6663"/>
                <w:tab w:val="right" w:pos="8931"/>
              </w:tabs>
              <w:spacing w:line="240" w:lineRule="auto"/>
              <w:ind w:firstLine="0"/>
              <w:jc w:val="center"/>
              <w:rPr>
                <w:szCs w:val="28"/>
                <w:lang w:val="uk-UA"/>
              </w:rPr>
            </w:pPr>
            <w:r w:rsidRPr="00AD66A1">
              <w:rPr>
                <w:bCs/>
                <w:szCs w:val="28"/>
                <w:vertAlign w:val="superscript"/>
                <w:lang w:val="uk-UA"/>
              </w:rPr>
              <w:t>(ініціали, прізвище)</w:t>
            </w:r>
          </w:p>
        </w:tc>
      </w:tr>
      <w:tr w:rsidR="00B2086E" w:rsidRPr="00AD66A1" w:rsidTr="000D58DA">
        <w:trPr>
          <w:trHeight w:val="333"/>
        </w:trPr>
        <w:tc>
          <w:tcPr>
            <w:tcW w:w="2977" w:type="dxa"/>
          </w:tcPr>
          <w:p w:rsidR="00B2086E" w:rsidRPr="00AD66A1" w:rsidRDefault="00B2086E" w:rsidP="00B2086E">
            <w:pPr>
              <w:spacing w:line="240" w:lineRule="auto"/>
              <w:ind w:firstLine="0"/>
              <w:jc w:val="both"/>
              <w:rPr>
                <w:szCs w:val="28"/>
                <w:lang w:val="uk-UA"/>
              </w:rPr>
            </w:pPr>
            <w:r w:rsidRPr="00AD66A1">
              <w:rPr>
                <w:bCs/>
                <w:szCs w:val="28"/>
                <w:lang w:val="uk-UA"/>
              </w:rPr>
              <w:t>Керівник роботи</w:t>
            </w:r>
          </w:p>
        </w:tc>
        <w:tc>
          <w:tcPr>
            <w:tcW w:w="1418" w:type="dxa"/>
          </w:tcPr>
          <w:p w:rsidR="00B2086E" w:rsidRPr="00AD66A1" w:rsidRDefault="00B2086E" w:rsidP="00B2086E">
            <w:pPr>
              <w:spacing w:line="240" w:lineRule="auto"/>
              <w:ind w:firstLine="0"/>
              <w:jc w:val="both"/>
              <w:rPr>
                <w:szCs w:val="28"/>
                <w:lang w:val="uk-UA"/>
              </w:rPr>
            </w:pPr>
          </w:p>
        </w:tc>
        <w:tc>
          <w:tcPr>
            <w:tcW w:w="2268" w:type="dxa"/>
            <w:tcBorders>
              <w:bottom w:val="single" w:sz="4" w:space="0" w:color="auto"/>
            </w:tcBorders>
          </w:tcPr>
          <w:p w:rsidR="00B2086E" w:rsidRPr="00AD66A1" w:rsidRDefault="00B2086E" w:rsidP="00B2086E">
            <w:pPr>
              <w:spacing w:line="240" w:lineRule="auto"/>
              <w:ind w:firstLine="0"/>
              <w:jc w:val="both"/>
              <w:rPr>
                <w:szCs w:val="28"/>
                <w:lang w:val="uk-UA"/>
              </w:rPr>
            </w:pPr>
          </w:p>
        </w:tc>
        <w:tc>
          <w:tcPr>
            <w:tcW w:w="708" w:type="dxa"/>
          </w:tcPr>
          <w:p w:rsidR="00B2086E" w:rsidRPr="00AD66A1" w:rsidRDefault="00B2086E" w:rsidP="00B2086E">
            <w:pPr>
              <w:spacing w:line="240" w:lineRule="auto"/>
              <w:ind w:firstLine="0"/>
              <w:jc w:val="both"/>
              <w:rPr>
                <w:szCs w:val="28"/>
                <w:lang w:val="uk-UA"/>
              </w:rPr>
            </w:pPr>
          </w:p>
        </w:tc>
        <w:tc>
          <w:tcPr>
            <w:tcW w:w="2268" w:type="dxa"/>
            <w:tcBorders>
              <w:bottom w:val="single" w:sz="4" w:space="0" w:color="auto"/>
            </w:tcBorders>
          </w:tcPr>
          <w:p w:rsidR="00B2086E" w:rsidRPr="00AD66A1" w:rsidRDefault="00B2086E" w:rsidP="00B2086E">
            <w:pPr>
              <w:spacing w:line="240" w:lineRule="auto"/>
              <w:ind w:firstLine="0"/>
              <w:jc w:val="both"/>
              <w:rPr>
                <w:szCs w:val="28"/>
                <w:lang w:val="uk-UA"/>
              </w:rPr>
            </w:pPr>
            <w:r w:rsidRPr="00AD66A1">
              <w:rPr>
                <w:szCs w:val="28"/>
                <w:lang w:val="uk-UA"/>
              </w:rPr>
              <w:t>В. В. Шликов</w:t>
            </w:r>
          </w:p>
        </w:tc>
      </w:tr>
      <w:tr w:rsidR="00B2086E" w:rsidRPr="00AD66A1" w:rsidTr="000D58DA">
        <w:trPr>
          <w:trHeight w:val="333"/>
        </w:trPr>
        <w:tc>
          <w:tcPr>
            <w:tcW w:w="2977" w:type="dxa"/>
          </w:tcPr>
          <w:p w:rsidR="00B2086E" w:rsidRPr="00AD66A1" w:rsidRDefault="00B2086E" w:rsidP="00B2086E">
            <w:pPr>
              <w:spacing w:line="240" w:lineRule="auto"/>
              <w:ind w:firstLine="0"/>
              <w:jc w:val="both"/>
              <w:rPr>
                <w:szCs w:val="28"/>
                <w:lang w:val="uk-UA"/>
              </w:rPr>
            </w:pPr>
          </w:p>
        </w:tc>
        <w:tc>
          <w:tcPr>
            <w:tcW w:w="1418" w:type="dxa"/>
          </w:tcPr>
          <w:p w:rsidR="00B2086E" w:rsidRPr="00AD66A1" w:rsidRDefault="00B2086E" w:rsidP="00B2086E">
            <w:pPr>
              <w:spacing w:line="240" w:lineRule="auto"/>
              <w:ind w:firstLine="0"/>
              <w:jc w:val="both"/>
              <w:rPr>
                <w:szCs w:val="28"/>
                <w:lang w:val="uk-UA"/>
              </w:rPr>
            </w:pPr>
          </w:p>
        </w:tc>
        <w:tc>
          <w:tcPr>
            <w:tcW w:w="2268" w:type="dxa"/>
            <w:tcBorders>
              <w:top w:val="single" w:sz="4" w:space="0" w:color="auto"/>
            </w:tcBorders>
          </w:tcPr>
          <w:p w:rsidR="00B2086E" w:rsidRPr="00AD66A1" w:rsidRDefault="00B2086E" w:rsidP="00B2086E">
            <w:pPr>
              <w:spacing w:line="240" w:lineRule="auto"/>
              <w:ind w:firstLine="0"/>
              <w:jc w:val="center"/>
              <w:rPr>
                <w:szCs w:val="28"/>
                <w:lang w:val="uk-UA"/>
              </w:rPr>
            </w:pPr>
            <w:r w:rsidRPr="00AD66A1">
              <w:rPr>
                <w:bCs/>
                <w:szCs w:val="28"/>
                <w:vertAlign w:val="superscript"/>
                <w:lang w:val="uk-UA"/>
              </w:rPr>
              <w:t>(підпис)</w:t>
            </w:r>
          </w:p>
        </w:tc>
        <w:tc>
          <w:tcPr>
            <w:tcW w:w="708" w:type="dxa"/>
          </w:tcPr>
          <w:p w:rsidR="00B2086E" w:rsidRPr="00AD66A1" w:rsidRDefault="00B2086E" w:rsidP="00B2086E">
            <w:pPr>
              <w:spacing w:line="240" w:lineRule="auto"/>
              <w:ind w:firstLine="0"/>
              <w:jc w:val="both"/>
              <w:rPr>
                <w:szCs w:val="28"/>
                <w:lang w:val="uk-UA"/>
              </w:rPr>
            </w:pPr>
          </w:p>
        </w:tc>
        <w:tc>
          <w:tcPr>
            <w:tcW w:w="2268" w:type="dxa"/>
            <w:tcBorders>
              <w:top w:val="single" w:sz="4" w:space="0" w:color="auto"/>
            </w:tcBorders>
          </w:tcPr>
          <w:p w:rsidR="00B2086E" w:rsidRPr="00AD66A1" w:rsidRDefault="00B2086E" w:rsidP="00B2086E">
            <w:pPr>
              <w:tabs>
                <w:tab w:val="left" w:pos="3969"/>
                <w:tab w:val="left" w:pos="6663"/>
                <w:tab w:val="right" w:pos="8931"/>
              </w:tabs>
              <w:spacing w:line="240" w:lineRule="auto"/>
              <w:ind w:firstLine="0"/>
              <w:jc w:val="center"/>
              <w:rPr>
                <w:szCs w:val="28"/>
                <w:lang w:val="uk-UA"/>
              </w:rPr>
            </w:pPr>
            <w:r w:rsidRPr="00AD66A1">
              <w:rPr>
                <w:bCs/>
                <w:szCs w:val="28"/>
                <w:vertAlign w:val="superscript"/>
                <w:lang w:val="uk-UA"/>
              </w:rPr>
              <w:t>(ініціали, прізвище)</w:t>
            </w:r>
          </w:p>
        </w:tc>
      </w:tr>
    </w:tbl>
    <w:p w:rsidR="00B2086E" w:rsidRPr="00AD66A1" w:rsidRDefault="00B2086E" w:rsidP="00B2086E">
      <w:pPr>
        <w:jc w:val="center"/>
        <w:rPr>
          <w:rFonts w:eastAsia="Calibri" w:cs="Times New Roman"/>
          <w:b/>
          <w:szCs w:val="28"/>
          <w:lang w:val="uk-UA"/>
        </w:rPr>
      </w:pPr>
      <w:r w:rsidRPr="00AD66A1">
        <w:rPr>
          <w:rFonts w:eastAsia="Calibri" w:cs="Times New Roman"/>
          <w:b/>
          <w:szCs w:val="28"/>
          <w:lang w:val="uk-UA"/>
        </w:rPr>
        <w:lastRenderedPageBreak/>
        <w:t>АНОТАЦІЯ</w:t>
      </w:r>
    </w:p>
    <w:p w:rsidR="00B2086E" w:rsidRPr="00AD66A1" w:rsidRDefault="00B2086E" w:rsidP="00B2086E">
      <w:pPr>
        <w:jc w:val="both"/>
        <w:rPr>
          <w:rFonts w:eastAsia="Calibri" w:cs="Times New Roman"/>
          <w:szCs w:val="28"/>
          <w:lang w:val="uk-UA"/>
        </w:rPr>
      </w:pPr>
    </w:p>
    <w:p w:rsidR="00B2086E" w:rsidRPr="00AD66A1" w:rsidRDefault="00B2086E" w:rsidP="00B2086E">
      <w:pPr>
        <w:jc w:val="both"/>
        <w:rPr>
          <w:rFonts w:eastAsia="Calibri" w:cs="Times New Roman"/>
          <w:szCs w:val="28"/>
          <w:lang w:val="uk-UA"/>
        </w:rPr>
      </w:pPr>
    </w:p>
    <w:p w:rsidR="00B2086E" w:rsidRPr="00AD66A1" w:rsidRDefault="00B2086E" w:rsidP="00B2086E">
      <w:pPr>
        <w:jc w:val="both"/>
        <w:rPr>
          <w:rFonts w:cs="Times New Roman"/>
          <w:szCs w:val="28"/>
          <w:highlight w:val="yellow"/>
          <w:lang w:val="uk-UA"/>
        </w:rPr>
      </w:pPr>
      <w:r w:rsidRPr="00AD66A1">
        <w:rPr>
          <w:rFonts w:cs="Times New Roman"/>
          <w:szCs w:val="28"/>
          <w:lang w:val="uk-UA"/>
        </w:rPr>
        <w:t xml:space="preserve">Обсяг дипломної </w:t>
      </w:r>
      <w:r w:rsidR="00CB1874" w:rsidRPr="00CB1874">
        <w:rPr>
          <w:rFonts w:cs="Times New Roman"/>
          <w:szCs w:val="28"/>
          <w:lang w:val="ru-RU"/>
        </w:rPr>
        <w:t xml:space="preserve"> </w:t>
      </w:r>
      <w:r w:rsidRPr="00AD66A1">
        <w:rPr>
          <w:rFonts w:cs="Times New Roman"/>
          <w:szCs w:val="28"/>
          <w:lang w:val="uk-UA"/>
        </w:rPr>
        <w:t>роботи становить</w:t>
      </w:r>
      <w:r w:rsidR="009467EE">
        <w:rPr>
          <w:rFonts w:cs="Times New Roman"/>
          <w:szCs w:val="28"/>
          <w:lang w:val="uk-UA"/>
        </w:rPr>
        <w:t xml:space="preserve"> 5</w:t>
      </w:r>
      <w:r w:rsidR="004769B0">
        <w:rPr>
          <w:rFonts w:cs="Times New Roman"/>
          <w:szCs w:val="28"/>
          <w:lang w:val="uk-UA"/>
        </w:rPr>
        <w:t>8</w:t>
      </w:r>
      <w:r w:rsidR="00ED2C1C">
        <w:rPr>
          <w:rFonts w:cs="Times New Roman"/>
          <w:szCs w:val="28"/>
          <w:lang w:val="uk-UA"/>
        </w:rPr>
        <w:t>сторінок</w:t>
      </w:r>
      <w:r w:rsidRPr="00AD66A1">
        <w:rPr>
          <w:rFonts w:cs="Times New Roman"/>
          <w:szCs w:val="28"/>
          <w:lang w:val="uk-UA"/>
        </w:rPr>
        <w:t xml:space="preserve">, міститься </w:t>
      </w:r>
      <w:r w:rsidR="0075231D">
        <w:rPr>
          <w:rFonts w:cs="Times New Roman"/>
          <w:szCs w:val="28"/>
          <w:lang w:val="uk-UA"/>
        </w:rPr>
        <w:t>29</w:t>
      </w:r>
      <w:r w:rsidR="00B52AF9">
        <w:rPr>
          <w:rFonts w:cs="Times New Roman"/>
          <w:szCs w:val="28"/>
          <w:lang w:val="uk-UA"/>
        </w:rPr>
        <w:t xml:space="preserve"> ілюстрацій</w:t>
      </w:r>
      <w:r w:rsidR="002328C9">
        <w:rPr>
          <w:rFonts w:cs="Times New Roman"/>
          <w:szCs w:val="28"/>
          <w:lang w:val="uk-UA"/>
        </w:rPr>
        <w:t>, 12</w:t>
      </w:r>
      <w:r w:rsidR="009467EE">
        <w:rPr>
          <w:rFonts w:cs="Times New Roman"/>
          <w:szCs w:val="28"/>
          <w:lang w:val="uk-UA"/>
        </w:rPr>
        <w:t xml:space="preserve"> таблиць, 1 додаток</w:t>
      </w:r>
      <w:r w:rsidRPr="00AD66A1">
        <w:rPr>
          <w:rFonts w:cs="Times New Roman"/>
          <w:szCs w:val="28"/>
          <w:lang w:val="uk-UA"/>
        </w:rPr>
        <w:t>. Загалом опрацьовано</w:t>
      </w:r>
      <w:r w:rsidR="002328C9">
        <w:rPr>
          <w:rFonts w:cs="Times New Roman"/>
          <w:szCs w:val="28"/>
          <w:lang w:val="uk-UA"/>
        </w:rPr>
        <w:t xml:space="preserve"> 26</w:t>
      </w:r>
      <w:r w:rsidRPr="00AD66A1">
        <w:rPr>
          <w:rFonts w:cs="Times New Roman"/>
          <w:szCs w:val="28"/>
          <w:lang w:val="uk-UA"/>
        </w:rPr>
        <w:t xml:space="preserve"> джерел.</w:t>
      </w:r>
    </w:p>
    <w:p w:rsidR="00B2086E" w:rsidRPr="00AD66A1" w:rsidRDefault="00B2086E" w:rsidP="00B2086E">
      <w:pPr>
        <w:jc w:val="both"/>
        <w:rPr>
          <w:rFonts w:cs="Times New Roman"/>
          <w:szCs w:val="28"/>
          <w:lang w:val="uk-UA" w:eastAsia="de-DE"/>
        </w:rPr>
      </w:pPr>
      <w:r w:rsidRPr="00AD66A1">
        <w:rPr>
          <w:rFonts w:cs="Times New Roman"/>
          <w:szCs w:val="28"/>
          <w:lang w:val="uk-UA" w:eastAsia="de-DE"/>
        </w:rPr>
        <w:t>Актуальність</w:t>
      </w:r>
      <w:r w:rsidRPr="00AD66A1">
        <w:rPr>
          <w:rFonts w:cs="Times New Roman"/>
          <w:b/>
          <w:bCs/>
          <w:szCs w:val="28"/>
          <w:lang w:val="uk-UA" w:eastAsia="de-DE"/>
        </w:rPr>
        <w:t>:</w:t>
      </w:r>
      <w:r w:rsidRPr="00AD66A1">
        <w:rPr>
          <w:rFonts w:cs="Times New Roman"/>
          <w:szCs w:val="28"/>
          <w:lang w:val="uk-UA" w:eastAsia="de-DE"/>
        </w:rPr>
        <w:t xml:space="preserve"> необхідність реалізації недорогих і ефективних засобів для неінвазивного моніторингу температури, який дозволяє реалізувати неруйнівного контроль та проводити дослідження розподілу температури на поверхні біологічних об'єктів.</w:t>
      </w:r>
    </w:p>
    <w:p w:rsidR="00B2086E" w:rsidRPr="00AD66A1" w:rsidRDefault="00B2086E" w:rsidP="00B2086E">
      <w:pPr>
        <w:jc w:val="both"/>
        <w:rPr>
          <w:rFonts w:cs="Times New Roman"/>
          <w:szCs w:val="28"/>
          <w:lang w:val="uk-UA" w:eastAsia="de-DE"/>
        </w:rPr>
      </w:pPr>
      <w:r w:rsidRPr="00AD66A1">
        <w:rPr>
          <w:rFonts w:cs="Times New Roman"/>
          <w:szCs w:val="28"/>
          <w:lang w:val="uk-UA" w:eastAsia="de-DE"/>
        </w:rPr>
        <w:t>Мета</w:t>
      </w:r>
      <w:r w:rsidRPr="00AD66A1">
        <w:rPr>
          <w:rFonts w:cs="Times New Roman"/>
          <w:b/>
          <w:bCs/>
          <w:szCs w:val="28"/>
          <w:lang w:val="uk-UA" w:eastAsia="de-DE"/>
        </w:rPr>
        <w:t xml:space="preserve">: </w:t>
      </w:r>
      <w:r w:rsidRPr="00AD66A1">
        <w:rPr>
          <w:rFonts w:cs="Times New Roman"/>
          <w:szCs w:val="28"/>
          <w:lang w:val="uk-UA" w:eastAsia="de-DE"/>
        </w:rPr>
        <w:t xml:space="preserve">розробка програмно–апаратної системи неінвазивного моніторингу температури для реалізації неруйнівного контроля і досліджень розподілу температури на поверхні біологічних об'єктів. </w:t>
      </w:r>
    </w:p>
    <w:p w:rsidR="00B2086E" w:rsidRPr="00AD66A1" w:rsidRDefault="00B2086E" w:rsidP="00B2086E">
      <w:pPr>
        <w:spacing w:line="276" w:lineRule="auto"/>
        <w:jc w:val="both"/>
        <w:rPr>
          <w:rFonts w:cs="Times New Roman"/>
          <w:szCs w:val="28"/>
          <w:lang w:val="uk-UA"/>
        </w:rPr>
      </w:pPr>
      <w:r w:rsidRPr="00AD66A1">
        <w:rPr>
          <w:rFonts w:cs="Times New Roman"/>
          <w:szCs w:val="28"/>
          <w:lang w:val="uk-UA" w:eastAsia="de-DE"/>
        </w:rPr>
        <w:t xml:space="preserve">Завдання: </w:t>
      </w:r>
      <w:r w:rsidRPr="00AD66A1">
        <w:rPr>
          <w:rFonts w:cs="Times New Roman"/>
          <w:szCs w:val="28"/>
          <w:lang w:val="uk-UA"/>
        </w:rPr>
        <w:t>Вибір пірометричної системи для неінвазивного вимірювання температури на основі аналізу принципів функціонування промислових і медичних пірометрів, розробка функціональної схеми програмно–апаратної системи для неінвазивного моніторингу температури біологічних об'єктів, р</w:t>
      </w:r>
      <w:r w:rsidR="00122E0B" w:rsidRPr="00AD66A1">
        <w:rPr>
          <w:szCs w:val="28"/>
          <w:lang w:val="uk-UA"/>
        </w:rPr>
        <w:t>еалізація програмного управління процесом вимірювання температури на основі засобів об'єктно–орієнтованого програмування.</w:t>
      </w:r>
    </w:p>
    <w:p w:rsidR="00B2086E" w:rsidRPr="00AD66A1" w:rsidRDefault="00B2086E" w:rsidP="00B2086E">
      <w:pPr>
        <w:jc w:val="both"/>
        <w:rPr>
          <w:rFonts w:cs="Times New Roman"/>
          <w:szCs w:val="28"/>
          <w:highlight w:val="yellow"/>
          <w:lang w:val="uk-UA"/>
        </w:rPr>
      </w:pPr>
      <w:r w:rsidRPr="00AD66A1">
        <w:rPr>
          <w:rFonts w:cs="Times New Roman"/>
          <w:szCs w:val="28"/>
          <w:lang w:val="uk-UA" w:eastAsia="de-DE"/>
        </w:rPr>
        <w:t>Основні результати: Було обрано пірометричну систему для програмно-апаратної системи для неінвазивного моніторингу температури, розроблена функціональна схема програмно-апаратної системи для неінвазивного моніторингу температури, розроблена програмна частина з відкритим кодом на мові програмування C#, що дозволяє візуалізувати дані у реальному часі.</w:t>
      </w:r>
    </w:p>
    <w:p w:rsidR="00B2086E" w:rsidRPr="00AD66A1" w:rsidRDefault="00B2086E" w:rsidP="00B2086E">
      <w:pPr>
        <w:jc w:val="both"/>
        <w:rPr>
          <w:rFonts w:eastAsia="Calibri"/>
          <w:highlight w:val="yellow"/>
          <w:lang w:val="uk-UA"/>
        </w:rPr>
      </w:pPr>
      <w:r w:rsidRPr="00AD66A1">
        <w:rPr>
          <w:lang w:val="uk-UA" w:eastAsia="de-DE"/>
        </w:rPr>
        <w:t>Ключові слова: пірометрія, температура, неінвазивне вимірювання температури, система моніторингу температури.</w:t>
      </w:r>
    </w:p>
    <w:p w:rsidR="00B2086E" w:rsidRPr="00AD66A1" w:rsidRDefault="00B2086E" w:rsidP="00B2086E">
      <w:pPr>
        <w:jc w:val="both"/>
        <w:rPr>
          <w:rFonts w:eastAsia="Calibri" w:cs="Times New Roman"/>
          <w:szCs w:val="28"/>
          <w:lang w:val="uk-UA"/>
        </w:rPr>
      </w:pPr>
      <w:r w:rsidRPr="00AD66A1">
        <w:rPr>
          <w:rFonts w:eastAsia="Calibri" w:cs="Times New Roman"/>
          <w:szCs w:val="28"/>
          <w:lang w:val="uk-UA"/>
        </w:rPr>
        <w:br w:type="page"/>
      </w:r>
    </w:p>
    <w:p w:rsidR="00B2086E" w:rsidRPr="00AD66A1" w:rsidRDefault="00B2086E" w:rsidP="00B2086E">
      <w:pPr>
        <w:contextualSpacing/>
        <w:jc w:val="center"/>
        <w:rPr>
          <w:rFonts w:eastAsia="Calibri" w:cs="Times New Roman"/>
          <w:b/>
          <w:szCs w:val="28"/>
          <w:lang w:val="uk-UA"/>
        </w:rPr>
      </w:pPr>
      <w:r w:rsidRPr="00AD66A1">
        <w:rPr>
          <w:rFonts w:eastAsia="Calibri" w:cs="Times New Roman"/>
          <w:b/>
          <w:szCs w:val="28"/>
          <w:lang w:val="uk-UA"/>
        </w:rPr>
        <w:lastRenderedPageBreak/>
        <w:t>ABSTRACT</w:t>
      </w:r>
    </w:p>
    <w:p w:rsidR="00B2086E" w:rsidRPr="00AD66A1" w:rsidRDefault="00B2086E" w:rsidP="00B2086E">
      <w:pPr>
        <w:jc w:val="both"/>
        <w:rPr>
          <w:rFonts w:eastAsia="Calibri" w:cs="Times New Roman"/>
          <w:szCs w:val="28"/>
          <w:lang w:val="uk-UA"/>
        </w:rPr>
      </w:pPr>
    </w:p>
    <w:p w:rsidR="00B2086E" w:rsidRPr="00AD66A1" w:rsidRDefault="00B2086E" w:rsidP="00B2086E">
      <w:pPr>
        <w:jc w:val="both"/>
        <w:rPr>
          <w:rFonts w:eastAsia="Calibri" w:cs="Times New Roman"/>
          <w:szCs w:val="28"/>
          <w:lang w:val="uk-UA"/>
        </w:rPr>
      </w:pPr>
    </w:p>
    <w:p w:rsidR="00B2086E" w:rsidRPr="006E6776" w:rsidRDefault="00B2086E" w:rsidP="00B2086E">
      <w:pPr>
        <w:jc w:val="both"/>
        <w:rPr>
          <w:lang w:eastAsia="de-DE"/>
        </w:rPr>
      </w:pPr>
      <w:r w:rsidRPr="006E6776">
        <w:rPr>
          <w:lang w:eastAsia="de-DE"/>
        </w:rPr>
        <w:t xml:space="preserve">Volume of the thesis is </w:t>
      </w:r>
      <w:r w:rsidR="004769B0">
        <w:rPr>
          <w:lang w:eastAsia="de-DE"/>
        </w:rPr>
        <w:t>58</w:t>
      </w:r>
      <w:r w:rsidRPr="006E6776">
        <w:rPr>
          <w:lang w:eastAsia="de-DE"/>
        </w:rPr>
        <w:t xml:space="preserve"> pages, </w:t>
      </w:r>
      <w:r w:rsidR="006E6776" w:rsidRPr="006E6776">
        <w:rPr>
          <w:lang w:eastAsia="de-DE"/>
        </w:rPr>
        <w:t xml:space="preserve">which </w:t>
      </w:r>
      <w:r w:rsidRPr="006E6776">
        <w:rPr>
          <w:lang w:eastAsia="de-DE"/>
        </w:rPr>
        <w:t xml:space="preserve">contains </w:t>
      </w:r>
      <w:r w:rsidR="00B52AF9" w:rsidRPr="006E6776">
        <w:rPr>
          <w:lang w:eastAsia="de-DE"/>
        </w:rPr>
        <w:t>29</w:t>
      </w:r>
      <w:r w:rsidRPr="006E6776">
        <w:rPr>
          <w:lang w:eastAsia="de-DE"/>
        </w:rPr>
        <w:t xml:space="preserve"> illustrations, </w:t>
      </w:r>
      <w:r w:rsidR="00B52AF9" w:rsidRPr="006E6776">
        <w:rPr>
          <w:lang w:eastAsia="de-DE"/>
        </w:rPr>
        <w:t>12</w:t>
      </w:r>
      <w:r w:rsidRPr="006E6776">
        <w:rPr>
          <w:lang w:eastAsia="de-DE"/>
        </w:rPr>
        <w:t xml:space="preserve"> tables, </w:t>
      </w:r>
      <w:r w:rsidR="00B52AF9" w:rsidRPr="006E6776">
        <w:rPr>
          <w:lang w:eastAsia="de-DE"/>
        </w:rPr>
        <w:t>1 appendix</w:t>
      </w:r>
      <w:r w:rsidRPr="006E6776">
        <w:rPr>
          <w:lang w:eastAsia="de-DE"/>
        </w:rPr>
        <w:t>. In total</w:t>
      </w:r>
      <w:r w:rsidR="00E211BF" w:rsidRPr="006E6776">
        <w:rPr>
          <w:lang w:eastAsia="de-DE"/>
        </w:rPr>
        <w:t>have been processed</w:t>
      </w:r>
      <w:r w:rsidR="00B52AF9" w:rsidRPr="006E6776">
        <w:rPr>
          <w:lang w:eastAsia="de-DE"/>
        </w:rPr>
        <w:t>26</w:t>
      </w:r>
      <w:r w:rsidRPr="006E6776">
        <w:rPr>
          <w:lang w:eastAsia="de-DE"/>
        </w:rPr>
        <w:t xml:space="preserve"> sources.</w:t>
      </w:r>
    </w:p>
    <w:p w:rsidR="00B2086E" w:rsidRPr="006E6776" w:rsidRDefault="00B2086E" w:rsidP="00B2086E">
      <w:pPr>
        <w:jc w:val="both"/>
        <w:rPr>
          <w:lang w:eastAsia="de-DE"/>
        </w:rPr>
      </w:pPr>
      <w:r w:rsidRPr="006E6776">
        <w:rPr>
          <w:lang w:eastAsia="de-DE"/>
        </w:rPr>
        <w:t>Actuality: the need to implement inexpensive and effective means for non-invasive temperature monitoring, which allows to implement non-destructive control and conduct research on temperature distribution on the surface of biological objects.</w:t>
      </w:r>
    </w:p>
    <w:p w:rsidR="00B2086E" w:rsidRPr="006E6776" w:rsidRDefault="00B2086E" w:rsidP="00B2086E">
      <w:pPr>
        <w:jc w:val="both"/>
        <w:rPr>
          <w:lang w:eastAsia="de-DE"/>
        </w:rPr>
      </w:pPr>
      <w:r w:rsidRPr="006E6776">
        <w:rPr>
          <w:lang w:eastAsia="de-DE"/>
        </w:rPr>
        <w:t>Objective: development of software and hardware system for non-invasive temperature monitoring for the implementation of non-destructive control and research on temperature distribution on the surface of biological objects.</w:t>
      </w:r>
    </w:p>
    <w:p w:rsidR="00B2086E" w:rsidRPr="006E6776" w:rsidRDefault="00B2086E" w:rsidP="00B2086E">
      <w:pPr>
        <w:jc w:val="both"/>
        <w:rPr>
          <w:lang w:eastAsia="de-DE"/>
        </w:rPr>
      </w:pPr>
      <w:r w:rsidRPr="006E6776">
        <w:rPr>
          <w:lang w:eastAsia="de-DE"/>
        </w:rPr>
        <w:t>Objective: The choice of a pyrometric system for non-invasive temperature measurement based on the analysis of the principles of the functioning of industrial and medical pyrometers, the development of a functional scheme of the software and hardware system for non-invasive monitoring of the temperature of biological objects, the implementation of program control of the temperature measurement process on the basis of object-oriented programming tools .</w:t>
      </w:r>
    </w:p>
    <w:p w:rsidR="00B2086E" w:rsidRPr="006E6776" w:rsidRDefault="00B2086E" w:rsidP="00B2086E">
      <w:pPr>
        <w:jc w:val="both"/>
        <w:rPr>
          <w:lang w:eastAsia="de-DE"/>
        </w:rPr>
      </w:pPr>
      <w:r w:rsidRPr="006E6776">
        <w:rPr>
          <w:lang w:eastAsia="de-DE"/>
        </w:rPr>
        <w:t>Main results: A pyrometric system for the software and hardware system for non-invasive temperature monitoring was selected, a functional diagram of the software and hardware system for non-invasive temperature monitoring was developed, and an open source programming part in the C # programming language was developed that allows visualization of real-time data.</w:t>
      </w:r>
    </w:p>
    <w:p w:rsidR="00B2086E" w:rsidRPr="006E6776" w:rsidRDefault="00B2086E" w:rsidP="00B2086E">
      <w:pPr>
        <w:jc w:val="both"/>
        <w:rPr>
          <w:lang w:eastAsia="de-DE"/>
        </w:rPr>
      </w:pPr>
      <w:r w:rsidRPr="006E6776">
        <w:rPr>
          <w:lang w:eastAsia="de-DE"/>
        </w:rPr>
        <w:t>Key words: pyrometry, temperature, non-invasive temperature measurement, temperature monitoring system.</w:t>
      </w:r>
    </w:p>
    <w:p w:rsidR="00B2086E" w:rsidRPr="00AD66A1" w:rsidRDefault="00B2086E" w:rsidP="00B2086E">
      <w:pPr>
        <w:ind w:firstLine="0"/>
        <w:jc w:val="both"/>
        <w:rPr>
          <w:rFonts w:eastAsia="Calibri" w:cs="Times New Roman"/>
          <w:sz w:val="26"/>
          <w:szCs w:val="24"/>
          <w:lang w:val="uk-UA"/>
        </w:rPr>
      </w:pPr>
    </w:p>
    <w:p w:rsidR="00616F65" w:rsidRDefault="00616F65" w:rsidP="00616F65">
      <w:pPr>
        <w:spacing w:line="240" w:lineRule="auto"/>
        <w:ind w:firstLine="0"/>
        <w:jc w:val="center"/>
        <w:rPr>
          <w:rFonts w:eastAsia="Times New Roman" w:cs="Times New Roman"/>
          <w:szCs w:val="28"/>
          <w:lang w:val="uk-UA"/>
        </w:rPr>
      </w:pPr>
    </w:p>
    <w:p w:rsidR="00616F65" w:rsidRDefault="00616F65" w:rsidP="00616F65">
      <w:pPr>
        <w:spacing w:line="240" w:lineRule="auto"/>
        <w:ind w:firstLine="0"/>
        <w:jc w:val="center"/>
        <w:rPr>
          <w:rFonts w:eastAsia="Times New Roman" w:cs="Times New Roman"/>
          <w:szCs w:val="28"/>
          <w:lang w:val="uk-UA"/>
        </w:rPr>
      </w:pPr>
    </w:p>
    <w:p w:rsidR="00616F65" w:rsidRDefault="00616F65" w:rsidP="00616F65">
      <w:pPr>
        <w:spacing w:line="240" w:lineRule="auto"/>
        <w:ind w:firstLine="0"/>
        <w:jc w:val="center"/>
        <w:rPr>
          <w:rFonts w:eastAsia="Times New Roman" w:cs="Times New Roman"/>
          <w:szCs w:val="28"/>
          <w:lang w:val="uk-UA"/>
        </w:rPr>
      </w:pPr>
    </w:p>
    <w:p w:rsidR="00616F65" w:rsidRDefault="00616F65" w:rsidP="00616F65">
      <w:pPr>
        <w:spacing w:line="240" w:lineRule="auto"/>
        <w:ind w:firstLine="0"/>
        <w:jc w:val="center"/>
        <w:rPr>
          <w:rFonts w:eastAsia="Times New Roman" w:cs="Times New Roman"/>
          <w:szCs w:val="28"/>
          <w:lang w:val="uk-UA"/>
        </w:rPr>
      </w:pPr>
    </w:p>
    <w:p w:rsidR="00616F65" w:rsidRDefault="00616F65" w:rsidP="00616F65">
      <w:pPr>
        <w:spacing w:line="240" w:lineRule="auto"/>
        <w:ind w:firstLine="0"/>
        <w:jc w:val="center"/>
        <w:rPr>
          <w:rFonts w:eastAsia="Times New Roman" w:cs="Times New Roman"/>
          <w:szCs w:val="28"/>
          <w:lang w:val="uk-UA"/>
        </w:rPr>
      </w:pPr>
    </w:p>
    <w:p w:rsidR="00616F65" w:rsidRDefault="00616F65" w:rsidP="00616F65">
      <w:pPr>
        <w:spacing w:line="240" w:lineRule="auto"/>
        <w:ind w:firstLine="0"/>
        <w:jc w:val="center"/>
        <w:rPr>
          <w:rFonts w:eastAsia="Times New Roman" w:cs="Times New Roman"/>
          <w:szCs w:val="28"/>
          <w:lang w:val="uk-UA"/>
        </w:rPr>
      </w:pPr>
    </w:p>
    <w:p w:rsidR="00616F65" w:rsidRDefault="00616F65" w:rsidP="00616F65">
      <w:pPr>
        <w:spacing w:line="240" w:lineRule="auto"/>
        <w:ind w:firstLine="0"/>
        <w:jc w:val="center"/>
        <w:rPr>
          <w:rFonts w:eastAsia="Times New Roman" w:cs="Times New Roman"/>
          <w:szCs w:val="28"/>
          <w:lang w:val="uk-UA"/>
        </w:rPr>
      </w:pPr>
    </w:p>
    <w:p w:rsidR="00B2086E" w:rsidRPr="00AD66A1" w:rsidRDefault="00B2086E" w:rsidP="00616F65">
      <w:pPr>
        <w:ind w:firstLine="0"/>
        <w:jc w:val="both"/>
        <w:rPr>
          <w:rFonts w:eastAsia="Calibri" w:cs="Times New Roman"/>
          <w:sz w:val="26"/>
          <w:szCs w:val="24"/>
          <w:lang w:val="uk-UA"/>
        </w:rPr>
        <w:sectPr w:rsidR="00B2086E" w:rsidRPr="00AD66A1" w:rsidSect="000A13E2">
          <w:footerReference w:type="default" r:id="rId8"/>
          <w:pgSz w:w="11906" w:h="16838"/>
          <w:pgMar w:top="1134" w:right="567" w:bottom="1134" w:left="1418" w:header="709" w:footer="709" w:gutter="0"/>
          <w:cols w:space="708"/>
          <w:titlePg/>
          <w:docGrid w:linePitch="360"/>
        </w:sectPr>
      </w:pPr>
    </w:p>
    <w:p w:rsidR="00616F65" w:rsidRPr="00616F65" w:rsidRDefault="00616F65" w:rsidP="00616F65">
      <w:pPr>
        <w:spacing w:line="240" w:lineRule="auto"/>
        <w:ind w:firstLine="0"/>
        <w:jc w:val="center"/>
        <w:rPr>
          <w:rFonts w:eastAsia="Times New Roman" w:cs="Times New Roman"/>
          <w:szCs w:val="28"/>
          <w:lang w:val="uk-UA"/>
        </w:rPr>
      </w:pPr>
      <w:r w:rsidRPr="00616F65">
        <w:rPr>
          <w:rFonts w:eastAsia="Times New Roman" w:cs="Times New Roman"/>
          <w:szCs w:val="28"/>
          <w:lang w:val="uk-UA"/>
        </w:rPr>
        <w:lastRenderedPageBreak/>
        <w:t>ЗМІСТ</w:t>
      </w:r>
    </w:p>
    <w:p w:rsidR="00616F65" w:rsidRPr="00616F65" w:rsidRDefault="00616F65" w:rsidP="00616F65">
      <w:pPr>
        <w:spacing w:line="240" w:lineRule="auto"/>
        <w:ind w:firstLine="0"/>
        <w:rPr>
          <w:rFonts w:eastAsia="Times New Roman" w:cs="Times New Roman"/>
          <w:szCs w:val="28"/>
          <w:lang w:val="uk-UA"/>
        </w:rPr>
      </w:pPr>
    </w:p>
    <w:sdt>
      <w:sdtPr>
        <w:rPr>
          <w:rFonts w:eastAsia="Calibri" w:cs="Times New Roman"/>
        </w:rPr>
        <w:id w:val="-1564320114"/>
        <w:docPartObj>
          <w:docPartGallery w:val="Table of Contents"/>
          <w:docPartUnique/>
        </w:docPartObj>
      </w:sdtPr>
      <w:sdtEndPr>
        <w:rPr>
          <w:b/>
          <w:bCs/>
        </w:rPr>
      </w:sdtEndPr>
      <w:sdtContent>
        <w:p w:rsidR="00616F65" w:rsidRPr="00616F65" w:rsidRDefault="00616F65" w:rsidP="00616F65">
          <w:pPr>
            <w:keepNext/>
            <w:keepLines/>
            <w:spacing w:before="240" w:line="259" w:lineRule="auto"/>
            <w:ind w:firstLine="0"/>
            <w:rPr>
              <w:rFonts w:eastAsia="Calibri" w:cs="Times New Roman"/>
            </w:rPr>
          </w:pPr>
        </w:p>
        <w:p w:rsidR="00616F65" w:rsidRPr="00616F65" w:rsidRDefault="00B61C22" w:rsidP="00616F65">
          <w:pPr>
            <w:pStyle w:val="11"/>
            <w:tabs>
              <w:tab w:val="right" w:leader="dot" w:pos="9344"/>
            </w:tabs>
            <w:spacing w:line="240" w:lineRule="auto"/>
            <w:ind w:firstLine="0"/>
            <w:rPr>
              <w:rFonts w:asciiTheme="minorHAnsi" w:eastAsiaTheme="minorEastAsia" w:hAnsiTheme="minorHAnsi"/>
              <w:noProof/>
              <w:sz w:val="22"/>
              <w:lang w:val="uk-UA" w:eastAsia="uk-UA"/>
            </w:rPr>
          </w:pPr>
          <w:r w:rsidRPr="00B61C22">
            <w:rPr>
              <w:rFonts w:eastAsia="Calibri" w:cs="Times New Roman"/>
            </w:rPr>
            <w:fldChar w:fldCharType="begin"/>
          </w:r>
          <w:r w:rsidR="00616F65" w:rsidRPr="00616F65">
            <w:rPr>
              <w:rFonts w:eastAsia="Calibri" w:cs="Times New Roman"/>
            </w:rPr>
            <w:instrText xml:space="preserve"> TOC \o "1-3" \h \z \u </w:instrText>
          </w:r>
          <w:r w:rsidRPr="00B61C22">
            <w:rPr>
              <w:rFonts w:eastAsia="Calibri" w:cs="Times New Roman"/>
            </w:rPr>
            <w:fldChar w:fldCharType="separate"/>
          </w:r>
          <w:hyperlink w:anchor="_Toc10671858" w:history="1">
            <w:r w:rsidR="00616F65" w:rsidRPr="00616F65">
              <w:rPr>
                <w:rStyle w:val="aa"/>
                <w:noProof/>
              </w:rPr>
              <w:t>ВСТУП</w:t>
            </w:r>
            <w:r w:rsidR="00616F65" w:rsidRPr="00616F65">
              <w:rPr>
                <w:noProof/>
                <w:webHidden/>
              </w:rPr>
              <w:tab/>
            </w:r>
            <w:r w:rsidRPr="00616F65">
              <w:rPr>
                <w:noProof/>
                <w:webHidden/>
              </w:rPr>
              <w:fldChar w:fldCharType="begin"/>
            </w:r>
            <w:r w:rsidR="00616F65" w:rsidRPr="00616F65">
              <w:rPr>
                <w:noProof/>
                <w:webHidden/>
              </w:rPr>
              <w:instrText xml:space="preserve"> PAGEREF _Toc10671858 \h </w:instrText>
            </w:r>
            <w:r w:rsidRPr="00616F65">
              <w:rPr>
                <w:noProof/>
                <w:webHidden/>
              </w:rPr>
            </w:r>
            <w:r w:rsidRPr="00616F65">
              <w:rPr>
                <w:noProof/>
                <w:webHidden/>
              </w:rPr>
              <w:fldChar w:fldCharType="separate"/>
            </w:r>
            <w:r w:rsidR="001F029C">
              <w:rPr>
                <w:noProof/>
                <w:webHidden/>
              </w:rPr>
              <w:t>7</w:t>
            </w:r>
            <w:r w:rsidRPr="00616F65">
              <w:rPr>
                <w:noProof/>
                <w:webHidden/>
              </w:rPr>
              <w:fldChar w:fldCharType="end"/>
            </w:r>
          </w:hyperlink>
        </w:p>
        <w:p w:rsidR="00616F65" w:rsidRPr="00616F65" w:rsidRDefault="00B61C22" w:rsidP="00616F65">
          <w:pPr>
            <w:pStyle w:val="11"/>
            <w:tabs>
              <w:tab w:val="right" w:leader="dot" w:pos="9344"/>
            </w:tabs>
            <w:spacing w:line="240" w:lineRule="auto"/>
            <w:ind w:firstLine="0"/>
            <w:rPr>
              <w:rFonts w:asciiTheme="minorHAnsi" w:eastAsiaTheme="minorEastAsia" w:hAnsiTheme="minorHAnsi"/>
              <w:noProof/>
              <w:sz w:val="22"/>
              <w:lang w:val="uk-UA" w:eastAsia="uk-UA"/>
            </w:rPr>
          </w:pPr>
          <w:hyperlink w:anchor="_Toc10671859" w:history="1">
            <w:r w:rsidR="00616F65" w:rsidRPr="00616F65">
              <w:rPr>
                <w:rStyle w:val="aa"/>
                <w:noProof/>
              </w:rPr>
              <w:t>РОЗДІЛ 1    АНАЛІТИЧНИЙ ОГЛЯД ЛІТЕРАТУРИ</w:t>
            </w:r>
            <w:r w:rsidR="00616F65" w:rsidRPr="00616F65">
              <w:rPr>
                <w:noProof/>
                <w:webHidden/>
              </w:rPr>
              <w:tab/>
            </w:r>
            <w:r w:rsidRPr="00616F65">
              <w:rPr>
                <w:noProof/>
                <w:webHidden/>
              </w:rPr>
              <w:fldChar w:fldCharType="begin"/>
            </w:r>
            <w:r w:rsidR="00616F65" w:rsidRPr="00616F65">
              <w:rPr>
                <w:noProof/>
                <w:webHidden/>
              </w:rPr>
              <w:instrText xml:space="preserve"> PAGEREF _Toc10671859 \h </w:instrText>
            </w:r>
            <w:r w:rsidRPr="00616F65">
              <w:rPr>
                <w:noProof/>
                <w:webHidden/>
              </w:rPr>
            </w:r>
            <w:r w:rsidRPr="00616F65">
              <w:rPr>
                <w:noProof/>
                <w:webHidden/>
              </w:rPr>
              <w:fldChar w:fldCharType="separate"/>
            </w:r>
            <w:r w:rsidR="001F029C">
              <w:rPr>
                <w:noProof/>
                <w:webHidden/>
              </w:rPr>
              <w:t>10</w:t>
            </w:r>
            <w:r w:rsidRPr="00616F65">
              <w:rPr>
                <w:noProof/>
                <w:webHidden/>
              </w:rPr>
              <w:fldChar w:fldCharType="end"/>
            </w:r>
          </w:hyperlink>
        </w:p>
        <w:p w:rsidR="00616F65" w:rsidRPr="00616F65" w:rsidRDefault="00B61C22" w:rsidP="00616F65">
          <w:pPr>
            <w:pStyle w:val="21"/>
            <w:tabs>
              <w:tab w:val="right" w:leader="dot" w:pos="9344"/>
            </w:tabs>
            <w:spacing w:line="240" w:lineRule="auto"/>
            <w:ind w:left="0" w:firstLine="0"/>
            <w:rPr>
              <w:rFonts w:asciiTheme="minorHAnsi" w:eastAsiaTheme="minorEastAsia" w:hAnsiTheme="minorHAnsi"/>
              <w:noProof/>
              <w:sz w:val="22"/>
              <w:lang w:val="uk-UA" w:eastAsia="uk-UA"/>
            </w:rPr>
          </w:pPr>
          <w:hyperlink w:anchor="_Toc10671860" w:history="1">
            <w:r w:rsidR="00616F65" w:rsidRPr="00616F65">
              <w:rPr>
                <w:rStyle w:val="aa"/>
                <w:rFonts w:eastAsia="Times New Roman" w:cs="Times New Roman"/>
                <w:noProof/>
                <w:lang w:val="uk-UA"/>
              </w:rPr>
              <w:t>1.1 Використання теплового випромінювання тіла людини</w:t>
            </w:r>
            <w:r w:rsidR="00616F65" w:rsidRPr="00616F65">
              <w:rPr>
                <w:noProof/>
                <w:webHidden/>
              </w:rPr>
              <w:tab/>
            </w:r>
            <w:r w:rsidRPr="00616F65">
              <w:rPr>
                <w:noProof/>
                <w:webHidden/>
              </w:rPr>
              <w:fldChar w:fldCharType="begin"/>
            </w:r>
            <w:r w:rsidR="00616F65" w:rsidRPr="00616F65">
              <w:rPr>
                <w:noProof/>
                <w:webHidden/>
              </w:rPr>
              <w:instrText xml:space="preserve"> PAGEREF _Toc10671860 \h </w:instrText>
            </w:r>
            <w:r w:rsidRPr="00616F65">
              <w:rPr>
                <w:noProof/>
                <w:webHidden/>
              </w:rPr>
            </w:r>
            <w:r w:rsidRPr="00616F65">
              <w:rPr>
                <w:noProof/>
                <w:webHidden/>
              </w:rPr>
              <w:fldChar w:fldCharType="separate"/>
            </w:r>
            <w:r w:rsidR="001F029C">
              <w:rPr>
                <w:noProof/>
                <w:webHidden/>
              </w:rPr>
              <w:t>10</w:t>
            </w:r>
            <w:r w:rsidRPr="00616F65">
              <w:rPr>
                <w:noProof/>
                <w:webHidden/>
              </w:rPr>
              <w:fldChar w:fldCharType="end"/>
            </w:r>
          </w:hyperlink>
        </w:p>
        <w:p w:rsidR="00616F65" w:rsidRPr="00616F65" w:rsidRDefault="00B61C22" w:rsidP="00616F65">
          <w:pPr>
            <w:pStyle w:val="21"/>
            <w:tabs>
              <w:tab w:val="right" w:leader="dot" w:pos="9344"/>
            </w:tabs>
            <w:spacing w:line="240" w:lineRule="auto"/>
            <w:ind w:left="0" w:firstLine="0"/>
            <w:rPr>
              <w:rFonts w:asciiTheme="minorHAnsi" w:eastAsiaTheme="minorEastAsia" w:hAnsiTheme="minorHAnsi"/>
              <w:noProof/>
              <w:sz w:val="22"/>
              <w:lang w:val="uk-UA" w:eastAsia="uk-UA"/>
            </w:rPr>
          </w:pPr>
          <w:hyperlink w:anchor="_Toc10671861" w:history="1">
            <w:r w:rsidR="00616F65" w:rsidRPr="00616F65">
              <w:rPr>
                <w:rStyle w:val="aa"/>
                <w:rFonts w:eastAsia="Times New Roman" w:cs="Times New Roman"/>
                <w:noProof/>
                <w:lang w:val="uk-UA"/>
              </w:rPr>
              <w:t>1.2 Принцип роботи та схематична будова пірометру</w:t>
            </w:r>
            <w:r w:rsidR="00616F65" w:rsidRPr="00616F65">
              <w:rPr>
                <w:noProof/>
                <w:webHidden/>
              </w:rPr>
              <w:tab/>
            </w:r>
            <w:r w:rsidRPr="00616F65">
              <w:rPr>
                <w:noProof/>
                <w:webHidden/>
              </w:rPr>
              <w:fldChar w:fldCharType="begin"/>
            </w:r>
            <w:r w:rsidR="00616F65" w:rsidRPr="00616F65">
              <w:rPr>
                <w:noProof/>
                <w:webHidden/>
              </w:rPr>
              <w:instrText xml:space="preserve"> PAGEREF _Toc10671861 \h </w:instrText>
            </w:r>
            <w:r w:rsidRPr="00616F65">
              <w:rPr>
                <w:noProof/>
                <w:webHidden/>
              </w:rPr>
            </w:r>
            <w:r w:rsidRPr="00616F65">
              <w:rPr>
                <w:noProof/>
                <w:webHidden/>
              </w:rPr>
              <w:fldChar w:fldCharType="separate"/>
            </w:r>
            <w:r w:rsidR="001F029C">
              <w:rPr>
                <w:noProof/>
                <w:webHidden/>
              </w:rPr>
              <w:t>16</w:t>
            </w:r>
            <w:r w:rsidRPr="00616F65">
              <w:rPr>
                <w:noProof/>
                <w:webHidden/>
              </w:rPr>
              <w:fldChar w:fldCharType="end"/>
            </w:r>
          </w:hyperlink>
        </w:p>
        <w:p w:rsidR="00616F65" w:rsidRPr="00616F65" w:rsidRDefault="00B61C22" w:rsidP="00616F65">
          <w:pPr>
            <w:pStyle w:val="21"/>
            <w:tabs>
              <w:tab w:val="right" w:leader="dot" w:pos="9344"/>
            </w:tabs>
            <w:spacing w:line="240" w:lineRule="auto"/>
            <w:ind w:left="0" w:firstLine="0"/>
            <w:rPr>
              <w:rFonts w:asciiTheme="minorHAnsi" w:eastAsiaTheme="minorEastAsia" w:hAnsiTheme="minorHAnsi"/>
              <w:noProof/>
              <w:sz w:val="22"/>
              <w:lang w:val="uk-UA" w:eastAsia="uk-UA"/>
            </w:rPr>
          </w:pPr>
          <w:hyperlink w:anchor="_Toc10671862" w:history="1">
            <w:r w:rsidR="00616F65" w:rsidRPr="00616F65">
              <w:rPr>
                <w:rStyle w:val="aa"/>
                <w:rFonts w:eastAsia="Times New Roman" w:cs="Times New Roman"/>
                <w:noProof/>
                <w:lang w:val="uk-UA"/>
              </w:rPr>
              <w:t>Висновки до розділу 1</w:t>
            </w:r>
            <w:r w:rsidR="00616F65" w:rsidRPr="00616F65">
              <w:rPr>
                <w:noProof/>
                <w:webHidden/>
              </w:rPr>
              <w:tab/>
            </w:r>
            <w:r w:rsidRPr="00616F65">
              <w:rPr>
                <w:noProof/>
                <w:webHidden/>
              </w:rPr>
              <w:fldChar w:fldCharType="begin"/>
            </w:r>
            <w:r w:rsidR="00616F65" w:rsidRPr="00616F65">
              <w:rPr>
                <w:noProof/>
                <w:webHidden/>
              </w:rPr>
              <w:instrText xml:space="preserve"> PAGEREF _Toc10671862 \h </w:instrText>
            </w:r>
            <w:r w:rsidRPr="00616F65">
              <w:rPr>
                <w:noProof/>
                <w:webHidden/>
              </w:rPr>
            </w:r>
            <w:r w:rsidRPr="00616F65">
              <w:rPr>
                <w:noProof/>
                <w:webHidden/>
              </w:rPr>
              <w:fldChar w:fldCharType="separate"/>
            </w:r>
            <w:r w:rsidR="001F029C">
              <w:rPr>
                <w:noProof/>
                <w:webHidden/>
              </w:rPr>
              <w:t>23</w:t>
            </w:r>
            <w:r w:rsidRPr="00616F65">
              <w:rPr>
                <w:noProof/>
                <w:webHidden/>
              </w:rPr>
              <w:fldChar w:fldCharType="end"/>
            </w:r>
          </w:hyperlink>
        </w:p>
        <w:p w:rsidR="00616F65" w:rsidRPr="00616F65" w:rsidRDefault="00B61C22" w:rsidP="00616F65">
          <w:pPr>
            <w:pStyle w:val="11"/>
            <w:tabs>
              <w:tab w:val="right" w:leader="dot" w:pos="9344"/>
            </w:tabs>
            <w:spacing w:line="240" w:lineRule="auto"/>
            <w:ind w:firstLine="0"/>
            <w:rPr>
              <w:rFonts w:asciiTheme="minorHAnsi" w:eastAsiaTheme="minorEastAsia" w:hAnsiTheme="minorHAnsi"/>
              <w:noProof/>
              <w:sz w:val="22"/>
              <w:lang w:val="uk-UA" w:eastAsia="uk-UA"/>
            </w:rPr>
          </w:pPr>
          <w:hyperlink w:anchor="_Toc10671863" w:history="1">
            <w:r w:rsidR="00616F65" w:rsidRPr="00616F65">
              <w:rPr>
                <w:rStyle w:val="aa"/>
                <w:noProof/>
              </w:rPr>
              <w:t>РОЗДІЛ 2  ПРОГРАМНО-АПАРАТНА СИСТЕМА ДЛЯ НЕІНВАЗИВНОГО МОНІТОРИНГУ ТЕМПЕРАТУРИ</w:t>
            </w:r>
            <w:r w:rsidR="00616F65" w:rsidRPr="00616F65">
              <w:rPr>
                <w:noProof/>
                <w:webHidden/>
              </w:rPr>
              <w:tab/>
            </w:r>
            <w:r w:rsidRPr="00616F65">
              <w:rPr>
                <w:noProof/>
                <w:webHidden/>
              </w:rPr>
              <w:fldChar w:fldCharType="begin"/>
            </w:r>
            <w:r w:rsidR="00616F65" w:rsidRPr="00616F65">
              <w:rPr>
                <w:noProof/>
                <w:webHidden/>
              </w:rPr>
              <w:instrText xml:space="preserve"> PAGEREF _Toc10671863 \h </w:instrText>
            </w:r>
            <w:r w:rsidRPr="00616F65">
              <w:rPr>
                <w:noProof/>
                <w:webHidden/>
              </w:rPr>
            </w:r>
            <w:r w:rsidRPr="00616F65">
              <w:rPr>
                <w:noProof/>
                <w:webHidden/>
              </w:rPr>
              <w:fldChar w:fldCharType="separate"/>
            </w:r>
            <w:r w:rsidR="001F029C">
              <w:rPr>
                <w:noProof/>
                <w:webHidden/>
              </w:rPr>
              <w:t>25</w:t>
            </w:r>
            <w:r w:rsidRPr="00616F65">
              <w:rPr>
                <w:noProof/>
                <w:webHidden/>
              </w:rPr>
              <w:fldChar w:fldCharType="end"/>
            </w:r>
          </w:hyperlink>
        </w:p>
        <w:p w:rsidR="00616F65" w:rsidRPr="00616F65" w:rsidRDefault="00B61C22" w:rsidP="00616F65">
          <w:pPr>
            <w:pStyle w:val="21"/>
            <w:tabs>
              <w:tab w:val="right" w:leader="dot" w:pos="9344"/>
            </w:tabs>
            <w:spacing w:line="240" w:lineRule="auto"/>
            <w:ind w:left="0" w:firstLine="0"/>
            <w:rPr>
              <w:rFonts w:asciiTheme="minorHAnsi" w:eastAsiaTheme="minorEastAsia" w:hAnsiTheme="minorHAnsi"/>
              <w:noProof/>
              <w:sz w:val="22"/>
              <w:lang w:val="uk-UA" w:eastAsia="uk-UA"/>
            </w:rPr>
          </w:pPr>
          <w:hyperlink w:anchor="_Toc10671864" w:history="1">
            <w:r w:rsidR="00616F65" w:rsidRPr="00616F65">
              <w:rPr>
                <w:rStyle w:val="aa"/>
                <w:rFonts w:eastAsia="Times New Roman" w:cs="Times New Roman"/>
                <w:noProof/>
                <w:lang w:val="uk-UA"/>
              </w:rPr>
              <w:t>2.1 Апаратна частина програмно-апаратної системи</w:t>
            </w:r>
            <w:r w:rsidR="00616F65" w:rsidRPr="00616F65">
              <w:rPr>
                <w:noProof/>
                <w:webHidden/>
              </w:rPr>
              <w:tab/>
            </w:r>
            <w:r w:rsidRPr="00616F65">
              <w:rPr>
                <w:noProof/>
                <w:webHidden/>
              </w:rPr>
              <w:fldChar w:fldCharType="begin"/>
            </w:r>
            <w:r w:rsidR="00616F65" w:rsidRPr="00616F65">
              <w:rPr>
                <w:noProof/>
                <w:webHidden/>
              </w:rPr>
              <w:instrText xml:space="preserve"> PAGEREF _Toc10671864 \h </w:instrText>
            </w:r>
            <w:r w:rsidRPr="00616F65">
              <w:rPr>
                <w:noProof/>
                <w:webHidden/>
              </w:rPr>
            </w:r>
            <w:r w:rsidRPr="00616F65">
              <w:rPr>
                <w:noProof/>
                <w:webHidden/>
              </w:rPr>
              <w:fldChar w:fldCharType="separate"/>
            </w:r>
            <w:r w:rsidR="001F029C">
              <w:rPr>
                <w:noProof/>
                <w:webHidden/>
              </w:rPr>
              <w:t>25</w:t>
            </w:r>
            <w:r w:rsidRPr="00616F65">
              <w:rPr>
                <w:noProof/>
                <w:webHidden/>
              </w:rPr>
              <w:fldChar w:fldCharType="end"/>
            </w:r>
          </w:hyperlink>
        </w:p>
        <w:p w:rsidR="00616F65" w:rsidRPr="00616F65" w:rsidRDefault="00B61C22" w:rsidP="00616F65">
          <w:pPr>
            <w:pStyle w:val="21"/>
            <w:tabs>
              <w:tab w:val="right" w:leader="dot" w:pos="9344"/>
            </w:tabs>
            <w:spacing w:line="240" w:lineRule="auto"/>
            <w:ind w:left="0" w:firstLine="0"/>
            <w:rPr>
              <w:rFonts w:asciiTheme="minorHAnsi" w:eastAsiaTheme="minorEastAsia" w:hAnsiTheme="minorHAnsi"/>
              <w:noProof/>
              <w:sz w:val="22"/>
              <w:lang w:val="uk-UA" w:eastAsia="uk-UA"/>
            </w:rPr>
          </w:pPr>
          <w:hyperlink w:anchor="_Toc10671865" w:history="1">
            <w:r w:rsidR="00616F65" w:rsidRPr="00616F65">
              <w:rPr>
                <w:rStyle w:val="aa"/>
                <w:rFonts w:eastAsia="Times New Roman" w:cs="Times New Roman"/>
                <w:noProof/>
                <w:lang w:val="uk-UA"/>
              </w:rPr>
              <w:t>2.2 Визначення керуючих сигналів для підключення пірометру</w:t>
            </w:r>
            <w:r w:rsidR="00616F65" w:rsidRPr="00616F65">
              <w:rPr>
                <w:noProof/>
                <w:webHidden/>
              </w:rPr>
              <w:tab/>
            </w:r>
            <w:r w:rsidRPr="00616F65">
              <w:rPr>
                <w:noProof/>
                <w:webHidden/>
              </w:rPr>
              <w:fldChar w:fldCharType="begin"/>
            </w:r>
            <w:r w:rsidR="00616F65" w:rsidRPr="00616F65">
              <w:rPr>
                <w:noProof/>
                <w:webHidden/>
              </w:rPr>
              <w:instrText xml:space="preserve"> PAGEREF _Toc10671865 \h </w:instrText>
            </w:r>
            <w:r w:rsidRPr="00616F65">
              <w:rPr>
                <w:noProof/>
                <w:webHidden/>
              </w:rPr>
            </w:r>
            <w:r w:rsidRPr="00616F65">
              <w:rPr>
                <w:noProof/>
                <w:webHidden/>
              </w:rPr>
              <w:fldChar w:fldCharType="separate"/>
            </w:r>
            <w:r w:rsidR="001F029C">
              <w:rPr>
                <w:noProof/>
                <w:webHidden/>
              </w:rPr>
              <w:t>27</w:t>
            </w:r>
            <w:r w:rsidRPr="00616F65">
              <w:rPr>
                <w:noProof/>
                <w:webHidden/>
              </w:rPr>
              <w:fldChar w:fldCharType="end"/>
            </w:r>
          </w:hyperlink>
        </w:p>
        <w:p w:rsidR="00616F65" w:rsidRPr="00616F65" w:rsidRDefault="00B61C22" w:rsidP="00616F65">
          <w:pPr>
            <w:pStyle w:val="21"/>
            <w:tabs>
              <w:tab w:val="right" w:leader="dot" w:pos="9344"/>
            </w:tabs>
            <w:spacing w:line="240" w:lineRule="auto"/>
            <w:ind w:left="0" w:firstLine="0"/>
            <w:rPr>
              <w:rFonts w:asciiTheme="minorHAnsi" w:eastAsiaTheme="minorEastAsia" w:hAnsiTheme="minorHAnsi"/>
              <w:noProof/>
              <w:sz w:val="22"/>
              <w:lang w:val="uk-UA" w:eastAsia="uk-UA"/>
            </w:rPr>
          </w:pPr>
          <w:hyperlink w:anchor="_Toc10671866" w:history="1">
            <w:r w:rsidR="00616F65" w:rsidRPr="00616F65">
              <w:rPr>
                <w:rStyle w:val="aa"/>
                <w:rFonts w:eastAsia="Times New Roman" w:cs="Times New Roman"/>
                <w:noProof/>
                <w:lang w:val="uk-UA"/>
              </w:rPr>
              <w:t>2.3 Програмна частина програмно-апаратної системи</w:t>
            </w:r>
            <w:r w:rsidR="00616F65" w:rsidRPr="00616F65">
              <w:rPr>
                <w:noProof/>
                <w:webHidden/>
              </w:rPr>
              <w:tab/>
            </w:r>
            <w:r w:rsidRPr="00616F65">
              <w:rPr>
                <w:noProof/>
                <w:webHidden/>
              </w:rPr>
              <w:fldChar w:fldCharType="begin"/>
            </w:r>
            <w:r w:rsidR="00616F65" w:rsidRPr="00616F65">
              <w:rPr>
                <w:noProof/>
                <w:webHidden/>
              </w:rPr>
              <w:instrText xml:space="preserve"> PAGEREF _Toc10671866 \h </w:instrText>
            </w:r>
            <w:r w:rsidRPr="00616F65">
              <w:rPr>
                <w:noProof/>
                <w:webHidden/>
              </w:rPr>
            </w:r>
            <w:r w:rsidRPr="00616F65">
              <w:rPr>
                <w:noProof/>
                <w:webHidden/>
              </w:rPr>
              <w:fldChar w:fldCharType="separate"/>
            </w:r>
            <w:r w:rsidR="001F029C">
              <w:rPr>
                <w:noProof/>
                <w:webHidden/>
              </w:rPr>
              <w:t>30</w:t>
            </w:r>
            <w:r w:rsidRPr="00616F65">
              <w:rPr>
                <w:noProof/>
                <w:webHidden/>
              </w:rPr>
              <w:fldChar w:fldCharType="end"/>
            </w:r>
          </w:hyperlink>
        </w:p>
        <w:p w:rsidR="00616F65" w:rsidRPr="00616F65" w:rsidRDefault="00B61C22" w:rsidP="00616F65">
          <w:pPr>
            <w:pStyle w:val="21"/>
            <w:tabs>
              <w:tab w:val="right" w:leader="dot" w:pos="9344"/>
            </w:tabs>
            <w:spacing w:line="240" w:lineRule="auto"/>
            <w:ind w:left="0" w:firstLine="0"/>
            <w:rPr>
              <w:rFonts w:asciiTheme="minorHAnsi" w:eastAsiaTheme="minorEastAsia" w:hAnsiTheme="minorHAnsi"/>
              <w:noProof/>
              <w:sz w:val="22"/>
              <w:lang w:val="uk-UA" w:eastAsia="uk-UA"/>
            </w:rPr>
          </w:pPr>
          <w:hyperlink w:anchor="_Toc10671867" w:history="1">
            <w:r w:rsidR="00616F65" w:rsidRPr="00616F65">
              <w:rPr>
                <w:rStyle w:val="aa"/>
                <w:rFonts w:eastAsia="Times New Roman" w:cs="Times New Roman"/>
                <w:noProof/>
                <w:lang w:val="uk-UA"/>
              </w:rPr>
              <w:t>2.4 Представлення результатів вимірювання</w:t>
            </w:r>
            <w:r w:rsidR="00616F65" w:rsidRPr="00616F65">
              <w:rPr>
                <w:noProof/>
                <w:webHidden/>
              </w:rPr>
              <w:tab/>
            </w:r>
            <w:r w:rsidRPr="00616F65">
              <w:rPr>
                <w:noProof/>
                <w:webHidden/>
              </w:rPr>
              <w:fldChar w:fldCharType="begin"/>
            </w:r>
            <w:r w:rsidR="00616F65" w:rsidRPr="00616F65">
              <w:rPr>
                <w:noProof/>
                <w:webHidden/>
              </w:rPr>
              <w:instrText xml:space="preserve"> PAGEREF _Toc10671867 \h </w:instrText>
            </w:r>
            <w:r w:rsidRPr="00616F65">
              <w:rPr>
                <w:noProof/>
                <w:webHidden/>
              </w:rPr>
            </w:r>
            <w:r w:rsidRPr="00616F65">
              <w:rPr>
                <w:noProof/>
                <w:webHidden/>
              </w:rPr>
              <w:fldChar w:fldCharType="separate"/>
            </w:r>
            <w:r w:rsidR="001F029C">
              <w:rPr>
                <w:noProof/>
                <w:webHidden/>
              </w:rPr>
              <w:t>43</w:t>
            </w:r>
            <w:r w:rsidRPr="00616F65">
              <w:rPr>
                <w:noProof/>
                <w:webHidden/>
              </w:rPr>
              <w:fldChar w:fldCharType="end"/>
            </w:r>
          </w:hyperlink>
        </w:p>
        <w:p w:rsidR="00616F65" w:rsidRPr="00616F65" w:rsidRDefault="00B61C22" w:rsidP="00616F65">
          <w:pPr>
            <w:pStyle w:val="21"/>
            <w:tabs>
              <w:tab w:val="right" w:leader="dot" w:pos="9344"/>
            </w:tabs>
            <w:spacing w:line="240" w:lineRule="auto"/>
            <w:ind w:left="0" w:firstLine="0"/>
            <w:rPr>
              <w:rFonts w:asciiTheme="minorHAnsi" w:eastAsiaTheme="minorEastAsia" w:hAnsiTheme="minorHAnsi"/>
              <w:noProof/>
              <w:sz w:val="22"/>
              <w:lang w:val="uk-UA" w:eastAsia="uk-UA"/>
            </w:rPr>
          </w:pPr>
          <w:hyperlink w:anchor="_Toc10671868" w:history="1">
            <w:r w:rsidR="00616F65" w:rsidRPr="00616F65">
              <w:rPr>
                <w:rStyle w:val="aa"/>
                <w:rFonts w:eastAsia="Times New Roman" w:cs="Times New Roman"/>
                <w:noProof/>
                <w:lang w:val="uk-UA"/>
              </w:rPr>
              <w:t>Висновки до розділу 2</w:t>
            </w:r>
            <w:r w:rsidR="00616F65" w:rsidRPr="00616F65">
              <w:rPr>
                <w:noProof/>
                <w:webHidden/>
              </w:rPr>
              <w:tab/>
            </w:r>
            <w:r w:rsidRPr="00616F65">
              <w:rPr>
                <w:noProof/>
                <w:webHidden/>
              </w:rPr>
              <w:fldChar w:fldCharType="begin"/>
            </w:r>
            <w:r w:rsidR="00616F65" w:rsidRPr="00616F65">
              <w:rPr>
                <w:noProof/>
                <w:webHidden/>
              </w:rPr>
              <w:instrText xml:space="preserve"> PAGEREF _Toc10671868 \h </w:instrText>
            </w:r>
            <w:r w:rsidRPr="00616F65">
              <w:rPr>
                <w:noProof/>
                <w:webHidden/>
              </w:rPr>
            </w:r>
            <w:r w:rsidRPr="00616F65">
              <w:rPr>
                <w:noProof/>
                <w:webHidden/>
              </w:rPr>
              <w:fldChar w:fldCharType="separate"/>
            </w:r>
            <w:r w:rsidR="001F029C">
              <w:rPr>
                <w:noProof/>
                <w:webHidden/>
              </w:rPr>
              <w:t>44</w:t>
            </w:r>
            <w:r w:rsidRPr="00616F65">
              <w:rPr>
                <w:noProof/>
                <w:webHidden/>
              </w:rPr>
              <w:fldChar w:fldCharType="end"/>
            </w:r>
          </w:hyperlink>
        </w:p>
        <w:p w:rsidR="00616F65" w:rsidRPr="00616F65" w:rsidRDefault="00B61C22" w:rsidP="00616F65">
          <w:pPr>
            <w:pStyle w:val="11"/>
            <w:tabs>
              <w:tab w:val="right" w:leader="dot" w:pos="9344"/>
            </w:tabs>
            <w:spacing w:line="240" w:lineRule="auto"/>
            <w:ind w:firstLine="0"/>
            <w:rPr>
              <w:rFonts w:asciiTheme="minorHAnsi" w:eastAsiaTheme="minorEastAsia" w:hAnsiTheme="minorHAnsi"/>
              <w:noProof/>
              <w:sz w:val="22"/>
              <w:lang w:val="uk-UA" w:eastAsia="uk-UA"/>
            </w:rPr>
          </w:pPr>
          <w:hyperlink w:anchor="_Toc10671869" w:history="1">
            <w:r w:rsidR="00616F65" w:rsidRPr="00616F65">
              <w:rPr>
                <w:rStyle w:val="aa"/>
                <w:noProof/>
              </w:rPr>
              <w:t>РОЗДІЛ 3   ОХОРОНА ПРАЦІ</w:t>
            </w:r>
            <w:r w:rsidR="00616F65" w:rsidRPr="00616F65">
              <w:rPr>
                <w:noProof/>
                <w:webHidden/>
              </w:rPr>
              <w:tab/>
            </w:r>
            <w:r w:rsidRPr="00616F65">
              <w:rPr>
                <w:noProof/>
                <w:webHidden/>
              </w:rPr>
              <w:fldChar w:fldCharType="begin"/>
            </w:r>
            <w:r w:rsidR="00616F65" w:rsidRPr="00616F65">
              <w:rPr>
                <w:noProof/>
                <w:webHidden/>
              </w:rPr>
              <w:instrText xml:space="preserve"> PAGEREF _Toc10671869 \h </w:instrText>
            </w:r>
            <w:r w:rsidRPr="00616F65">
              <w:rPr>
                <w:noProof/>
                <w:webHidden/>
              </w:rPr>
            </w:r>
            <w:r w:rsidRPr="00616F65">
              <w:rPr>
                <w:noProof/>
                <w:webHidden/>
              </w:rPr>
              <w:fldChar w:fldCharType="separate"/>
            </w:r>
            <w:r w:rsidR="001F029C">
              <w:rPr>
                <w:noProof/>
                <w:webHidden/>
              </w:rPr>
              <w:t>46</w:t>
            </w:r>
            <w:r w:rsidRPr="00616F65">
              <w:rPr>
                <w:noProof/>
                <w:webHidden/>
              </w:rPr>
              <w:fldChar w:fldCharType="end"/>
            </w:r>
          </w:hyperlink>
        </w:p>
        <w:p w:rsidR="00616F65" w:rsidRPr="00616F65" w:rsidRDefault="00B61C22" w:rsidP="00616F65">
          <w:pPr>
            <w:pStyle w:val="21"/>
            <w:tabs>
              <w:tab w:val="right" w:leader="dot" w:pos="9344"/>
            </w:tabs>
            <w:spacing w:line="240" w:lineRule="auto"/>
            <w:ind w:left="0" w:firstLine="0"/>
            <w:rPr>
              <w:rFonts w:asciiTheme="minorHAnsi" w:eastAsiaTheme="minorEastAsia" w:hAnsiTheme="minorHAnsi"/>
              <w:noProof/>
              <w:sz w:val="22"/>
              <w:lang w:val="uk-UA" w:eastAsia="uk-UA"/>
            </w:rPr>
          </w:pPr>
          <w:hyperlink w:anchor="_Toc10671870" w:history="1">
            <w:r w:rsidR="00616F65" w:rsidRPr="00616F65">
              <w:rPr>
                <w:rStyle w:val="aa"/>
                <w:rFonts w:eastAsia="Times New Roman" w:cs="Times New Roman"/>
                <w:noProof/>
                <w:lang w:val="uk-UA"/>
              </w:rPr>
              <w:t>3.1.Загальна характеристика приміщення</w:t>
            </w:r>
            <w:r w:rsidR="00616F65" w:rsidRPr="00616F65">
              <w:rPr>
                <w:noProof/>
                <w:webHidden/>
              </w:rPr>
              <w:tab/>
            </w:r>
            <w:r w:rsidRPr="00616F65">
              <w:rPr>
                <w:noProof/>
                <w:webHidden/>
              </w:rPr>
              <w:fldChar w:fldCharType="begin"/>
            </w:r>
            <w:r w:rsidR="00616F65" w:rsidRPr="00616F65">
              <w:rPr>
                <w:noProof/>
                <w:webHidden/>
              </w:rPr>
              <w:instrText xml:space="preserve"> PAGEREF _Toc10671870 \h </w:instrText>
            </w:r>
            <w:r w:rsidRPr="00616F65">
              <w:rPr>
                <w:noProof/>
                <w:webHidden/>
              </w:rPr>
            </w:r>
            <w:r w:rsidRPr="00616F65">
              <w:rPr>
                <w:noProof/>
                <w:webHidden/>
              </w:rPr>
              <w:fldChar w:fldCharType="separate"/>
            </w:r>
            <w:r w:rsidR="001F029C">
              <w:rPr>
                <w:noProof/>
                <w:webHidden/>
              </w:rPr>
              <w:t>46</w:t>
            </w:r>
            <w:r w:rsidRPr="00616F65">
              <w:rPr>
                <w:noProof/>
                <w:webHidden/>
              </w:rPr>
              <w:fldChar w:fldCharType="end"/>
            </w:r>
          </w:hyperlink>
        </w:p>
        <w:p w:rsidR="00616F65" w:rsidRPr="00616F65" w:rsidRDefault="00B61C22" w:rsidP="00616F65">
          <w:pPr>
            <w:pStyle w:val="21"/>
            <w:tabs>
              <w:tab w:val="right" w:leader="dot" w:pos="9344"/>
            </w:tabs>
            <w:spacing w:line="240" w:lineRule="auto"/>
            <w:ind w:left="0" w:firstLine="0"/>
            <w:rPr>
              <w:rFonts w:asciiTheme="minorHAnsi" w:eastAsiaTheme="minorEastAsia" w:hAnsiTheme="minorHAnsi"/>
              <w:noProof/>
              <w:sz w:val="22"/>
              <w:lang w:val="uk-UA" w:eastAsia="uk-UA"/>
            </w:rPr>
          </w:pPr>
          <w:hyperlink w:anchor="_Toc10671871" w:history="1">
            <w:r w:rsidR="00616F65" w:rsidRPr="00616F65">
              <w:rPr>
                <w:rStyle w:val="aa"/>
                <w:rFonts w:eastAsia="Times New Roman" w:cs="Times New Roman"/>
                <w:noProof/>
                <w:lang w:val="uk-UA"/>
              </w:rPr>
              <w:t>3.2. Оцінка потенційних небезпек і шкідливих виробничих факторів</w:t>
            </w:r>
            <w:r w:rsidR="00616F65" w:rsidRPr="00616F65">
              <w:rPr>
                <w:noProof/>
                <w:webHidden/>
              </w:rPr>
              <w:tab/>
            </w:r>
            <w:r w:rsidRPr="00616F65">
              <w:rPr>
                <w:noProof/>
                <w:webHidden/>
              </w:rPr>
              <w:fldChar w:fldCharType="begin"/>
            </w:r>
            <w:r w:rsidR="00616F65" w:rsidRPr="00616F65">
              <w:rPr>
                <w:noProof/>
                <w:webHidden/>
              </w:rPr>
              <w:instrText xml:space="preserve"> PAGEREF _Toc10671871 \h </w:instrText>
            </w:r>
            <w:r w:rsidRPr="00616F65">
              <w:rPr>
                <w:noProof/>
                <w:webHidden/>
              </w:rPr>
            </w:r>
            <w:r w:rsidRPr="00616F65">
              <w:rPr>
                <w:noProof/>
                <w:webHidden/>
              </w:rPr>
              <w:fldChar w:fldCharType="separate"/>
            </w:r>
            <w:r w:rsidR="001F029C">
              <w:rPr>
                <w:noProof/>
                <w:webHidden/>
              </w:rPr>
              <w:t>49</w:t>
            </w:r>
            <w:r w:rsidRPr="00616F65">
              <w:rPr>
                <w:noProof/>
                <w:webHidden/>
              </w:rPr>
              <w:fldChar w:fldCharType="end"/>
            </w:r>
          </w:hyperlink>
        </w:p>
        <w:p w:rsidR="00616F65" w:rsidRPr="00616F65" w:rsidRDefault="00B61C22" w:rsidP="00616F65">
          <w:pPr>
            <w:pStyle w:val="21"/>
            <w:tabs>
              <w:tab w:val="right" w:leader="dot" w:pos="9344"/>
            </w:tabs>
            <w:spacing w:line="240" w:lineRule="auto"/>
            <w:ind w:left="0" w:firstLine="0"/>
            <w:rPr>
              <w:rFonts w:asciiTheme="minorHAnsi" w:eastAsiaTheme="minorEastAsia" w:hAnsiTheme="minorHAnsi"/>
              <w:noProof/>
              <w:sz w:val="22"/>
              <w:lang w:val="uk-UA" w:eastAsia="uk-UA"/>
            </w:rPr>
          </w:pPr>
          <w:hyperlink w:anchor="_Toc10671872" w:history="1">
            <w:r w:rsidR="00616F65" w:rsidRPr="00616F65">
              <w:rPr>
                <w:rStyle w:val="aa"/>
                <w:rFonts w:eastAsia="Times New Roman" w:cs="Times New Roman"/>
                <w:noProof/>
                <w:lang w:val="uk-UA"/>
              </w:rPr>
              <w:t>3.3 Лазерна безпека</w:t>
            </w:r>
            <w:r w:rsidR="00616F65" w:rsidRPr="00616F65">
              <w:rPr>
                <w:noProof/>
                <w:webHidden/>
              </w:rPr>
              <w:tab/>
            </w:r>
            <w:r w:rsidRPr="00616F65">
              <w:rPr>
                <w:noProof/>
                <w:webHidden/>
              </w:rPr>
              <w:fldChar w:fldCharType="begin"/>
            </w:r>
            <w:r w:rsidR="00616F65" w:rsidRPr="00616F65">
              <w:rPr>
                <w:noProof/>
                <w:webHidden/>
              </w:rPr>
              <w:instrText xml:space="preserve"> PAGEREF _Toc10671872 \h </w:instrText>
            </w:r>
            <w:r w:rsidRPr="00616F65">
              <w:rPr>
                <w:noProof/>
                <w:webHidden/>
              </w:rPr>
            </w:r>
            <w:r w:rsidRPr="00616F65">
              <w:rPr>
                <w:noProof/>
                <w:webHidden/>
              </w:rPr>
              <w:fldChar w:fldCharType="separate"/>
            </w:r>
            <w:r w:rsidR="001F029C">
              <w:rPr>
                <w:noProof/>
                <w:webHidden/>
              </w:rPr>
              <w:t>49</w:t>
            </w:r>
            <w:r w:rsidRPr="00616F65">
              <w:rPr>
                <w:noProof/>
                <w:webHidden/>
              </w:rPr>
              <w:fldChar w:fldCharType="end"/>
            </w:r>
          </w:hyperlink>
        </w:p>
        <w:p w:rsidR="00616F65" w:rsidRPr="00616F65" w:rsidRDefault="00B61C22" w:rsidP="00616F65">
          <w:pPr>
            <w:pStyle w:val="21"/>
            <w:tabs>
              <w:tab w:val="right" w:leader="dot" w:pos="9344"/>
            </w:tabs>
            <w:spacing w:line="240" w:lineRule="auto"/>
            <w:ind w:left="0" w:firstLine="0"/>
            <w:rPr>
              <w:rFonts w:asciiTheme="minorHAnsi" w:eastAsiaTheme="minorEastAsia" w:hAnsiTheme="minorHAnsi"/>
              <w:noProof/>
              <w:sz w:val="22"/>
              <w:lang w:val="uk-UA" w:eastAsia="uk-UA"/>
            </w:rPr>
          </w:pPr>
          <w:hyperlink w:anchor="_Toc10671873" w:history="1">
            <w:r w:rsidR="00616F65" w:rsidRPr="00616F65">
              <w:rPr>
                <w:rStyle w:val="aa"/>
                <w:rFonts w:eastAsia="Times New Roman" w:cs="Times New Roman"/>
                <w:noProof/>
                <w:lang w:val="uk-UA"/>
              </w:rPr>
              <w:t>3.4 Електробезпека</w:t>
            </w:r>
            <w:r w:rsidR="00616F65" w:rsidRPr="00616F65">
              <w:rPr>
                <w:noProof/>
                <w:webHidden/>
              </w:rPr>
              <w:tab/>
            </w:r>
            <w:r w:rsidRPr="00616F65">
              <w:rPr>
                <w:noProof/>
                <w:webHidden/>
              </w:rPr>
              <w:fldChar w:fldCharType="begin"/>
            </w:r>
            <w:r w:rsidR="00616F65" w:rsidRPr="00616F65">
              <w:rPr>
                <w:noProof/>
                <w:webHidden/>
              </w:rPr>
              <w:instrText xml:space="preserve"> PAGEREF _Toc10671873 \h </w:instrText>
            </w:r>
            <w:r w:rsidRPr="00616F65">
              <w:rPr>
                <w:noProof/>
                <w:webHidden/>
              </w:rPr>
            </w:r>
            <w:r w:rsidRPr="00616F65">
              <w:rPr>
                <w:noProof/>
                <w:webHidden/>
              </w:rPr>
              <w:fldChar w:fldCharType="separate"/>
            </w:r>
            <w:r w:rsidR="001F029C">
              <w:rPr>
                <w:noProof/>
                <w:webHidden/>
              </w:rPr>
              <w:t>51</w:t>
            </w:r>
            <w:r w:rsidRPr="00616F65">
              <w:rPr>
                <w:noProof/>
                <w:webHidden/>
              </w:rPr>
              <w:fldChar w:fldCharType="end"/>
            </w:r>
          </w:hyperlink>
        </w:p>
        <w:p w:rsidR="00616F65" w:rsidRPr="00616F65" w:rsidRDefault="00B61C22" w:rsidP="00616F65">
          <w:pPr>
            <w:pStyle w:val="21"/>
            <w:tabs>
              <w:tab w:val="right" w:leader="dot" w:pos="9344"/>
            </w:tabs>
            <w:spacing w:line="240" w:lineRule="auto"/>
            <w:ind w:left="0" w:firstLine="0"/>
            <w:rPr>
              <w:rFonts w:asciiTheme="minorHAnsi" w:eastAsiaTheme="minorEastAsia" w:hAnsiTheme="minorHAnsi"/>
              <w:noProof/>
              <w:sz w:val="22"/>
              <w:lang w:val="uk-UA" w:eastAsia="uk-UA"/>
            </w:rPr>
          </w:pPr>
          <w:hyperlink w:anchor="_Toc10671874" w:history="1">
            <w:r w:rsidR="00616F65" w:rsidRPr="00616F65">
              <w:rPr>
                <w:rStyle w:val="aa"/>
                <w:rFonts w:eastAsia="Times New Roman" w:cs="Times New Roman"/>
                <w:noProof/>
                <w:lang w:val="uk-UA"/>
              </w:rPr>
              <w:t>3.5 Пожежна безпека</w:t>
            </w:r>
            <w:r w:rsidR="00616F65" w:rsidRPr="00616F65">
              <w:rPr>
                <w:noProof/>
                <w:webHidden/>
              </w:rPr>
              <w:tab/>
            </w:r>
            <w:r w:rsidRPr="00616F65">
              <w:rPr>
                <w:noProof/>
                <w:webHidden/>
              </w:rPr>
              <w:fldChar w:fldCharType="begin"/>
            </w:r>
            <w:r w:rsidR="00616F65" w:rsidRPr="00616F65">
              <w:rPr>
                <w:noProof/>
                <w:webHidden/>
              </w:rPr>
              <w:instrText xml:space="preserve"> PAGEREF _Toc10671874 \h </w:instrText>
            </w:r>
            <w:r w:rsidRPr="00616F65">
              <w:rPr>
                <w:noProof/>
                <w:webHidden/>
              </w:rPr>
            </w:r>
            <w:r w:rsidRPr="00616F65">
              <w:rPr>
                <w:noProof/>
                <w:webHidden/>
              </w:rPr>
              <w:fldChar w:fldCharType="separate"/>
            </w:r>
            <w:r w:rsidR="001F029C">
              <w:rPr>
                <w:noProof/>
                <w:webHidden/>
              </w:rPr>
              <w:t>52</w:t>
            </w:r>
            <w:r w:rsidRPr="00616F65">
              <w:rPr>
                <w:noProof/>
                <w:webHidden/>
              </w:rPr>
              <w:fldChar w:fldCharType="end"/>
            </w:r>
          </w:hyperlink>
        </w:p>
        <w:p w:rsidR="00616F65" w:rsidRPr="00616F65" w:rsidRDefault="00B61C22" w:rsidP="00616F65">
          <w:pPr>
            <w:pStyle w:val="21"/>
            <w:tabs>
              <w:tab w:val="right" w:leader="dot" w:pos="9344"/>
            </w:tabs>
            <w:spacing w:line="240" w:lineRule="auto"/>
            <w:ind w:left="0" w:firstLine="0"/>
            <w:rPr>
              <w:rFonts w:asciiTheme="minorHAnsi" w:eastAsiaTheme="minorEastAsia" w:hAnsiTheme="minorHAnsi"/>
              <w:noProof/>
              <w:sz w:val="22"/>
              <w:lang w:val="uk-UA" w:eastAsia="uk-UA"/>
            </w:rPr>
          </w:pPr>
          <w:hyperlink w:anchor="_Toc10671875" w:history="1">
            <w:r w:rsidR="00616F65" w:rsidRPr="00616F65">
              <w:rPr>
                <w:rStyle w:val="aa"/>
                <w:rFonts w:eastAsia="Times New Roman" w:cs="Times New Roman"/>
                <w:noProof/>
                <w:lang w:val="uk-UA"/>
              </w:rPr>
              <w:t>Висновки до розділу 3</w:t>
            </w:r>
            <w:r w:rsidR="00616F65" w:rsidRPr="00616F65">
              <w:rPr>
                <w:noProof/>
                <w:webHidden/>
              </w:rPr>
              <w:tab/>
            </w:r>
            <w:r w:rsidRPr="00616F65">
              <w:rPr>
                <w:noProof/>
                <w:webHidden/>
              </w:rPr>
              <w:fldChar w:fldCharType="begin"/>
            </w:r>
            <w:r w:rsidR="00616F65" w:rsidRPr="00616F65">
              <w:rPr>
                <w:noProof/>
                <w:webHidden/>
              </w:rPr>
              <w:instrText xml:space="preserve"> PAGEREF _Toc10671875 \h </w:instrText>
            </w:r>
            <w:r w:rsidRPr="00616F65">
              <w:rPr>
                <w:noProof/>
                <w:webHidden/>
              </w:rPr>
            </w:r>
            <w:r w:rsidRPr="00616F65">
              <w:rPr>
                <w:noProof/>
                <w:webHidden/>
              </w:rPr>
              <w:fldChar w:fldCharType="separate"/>
            </w:r>
            <w:r w:rsidR="001F029C">
              <w:rPr>
                <w:noProof/>
                <w:webHidden/>
              </w:rPr>
              <w:t>54</w:t>
            </w:r>
            <w:r w:rsidRPr="00616F65">
              <w:rPr>
                <w:noProof/>
                <w:webHidden/>
              </w:rPr>
              <w:fldChar w:fldCharType="end"/>
            </w:r>
          </w:hyperlink>
        </w:p>
        <w:p w:rsidR="00616F65" w:rsidRPr="00616F65" w:rsidRDefault="00B61C22" w:rsidP="00616F65">
          <w:pPr>
            <w:pStyle w:val="11"/>
            <w:tabs>
              <w:tab w:val="right" w:leader="dot" w:pos="9344"/>
            </w:tabs>
            <w:spacing w:line="240" w:lineRule="auto"/>
            <w:ind w:firstLine="0"/>
            <w:rPr>
              <w:rFonts w:asciiTheme="minorHAnsi" w:eastAsiaTheme="minorEastAsia" w:hAnsiTheme="minorHAnsi"/>
              <w:noProof/>
              <w:sz w:val="22"/>
              <w:lang w:val="uk-UA" w:eastAsia="uk-UA"/>
            </w:rPr>
          </w:pPr>
          <w:hyperlink w:anchor="_Toc10671876" w:history="1">
            <w:r w:rsidR="00616F65" w:rsidRPr="00616F65">
              <w:rPr>
                <w:rStyle w:val="aa"/>
                <w:noProof/>
              </w:rPr>
              <w:t>ВИСНОВКИ</w:t>
            </w:r>
            <w:r w:rsidR="00616F65" w:rsidRPr="00616F65">
              <w:rPr>
                <w:noProof/>
                <w:webHidden/>
              </w:rPr>
              <w:tab/>
            </w:r>
            <w:r w:rsidRPr="00616F65">
              <w:rPr>
                <w:noProof/>
                <w:webHidden/>
              </w:rPr>
              <w:fldChar w:fldCharType="begin"/>
            </w:r>
            <w:r w:rsidR="00616F65" w:rsidRPr="00616F65">
              <w:rPr>
                <w:noProof/>
                <w:webHidden/>
              </w:rPr>
              <w:instrText xml:space="preserve"> PAGEREF _Toc10671876 \h </w:instrText>
            </w:r>
            <w:r w:rsidRPr="00616F65">
              <w:rPr>
                <w:noProof/>
                <w:webHidden/>
              </w:rPr>
            </w:r>
            <w:r w:rsidRPr="00616F65">
              <w:rPr>
                <w:noProof/>
                <w:webHidden/>
              </w:rPr>
              <w:fldChar w:fldCharType="separate"/>
            </w:r>
            <w:r w:rsidR="001F029C">
              <w:rPr>
                <w:noProof/>
                <w:webHidden/>
              </w:rPr>
              <w:t>55</w:t>
            </w:r>
            <w:r w:rsidRPr="00616F65">
              <w:rPr>
                <w:noProof/>
                <w:webHidden/>
              </w:rPr>
              <w:fldChar w:fldCharType="end"/>
            </w:r>
          </w:hyperlink>
        </w:p>
        <w:p w:rsidR="00616F65" w:rsidRPr="00616F65" w:rsidRDefault="00B61C22" w:rsidP="00616F65">
          <w:pPr>
            <w:pStyle w:val="11"/>
            <w:tabs>
              <w:tab w:val="right" w:leader="dot" w:pos="9344"/>
            </w:tabs>
            <w:spacing w:line="240" w:lineRule="auto"/>
            <w:ind w:firstLine="0"/>
            <w:rPr>
              <w:rFonts w:asciiTheme="minorHAnsi" w:eastAsiaTheme="minorEastAsia" w:hAnsiTheme="minorHAnsi"/>
              <w:noProof/>
              <w:sz w:val="22"/>
              <w:lang w:val="uk-UA" w:eastAsia="uk-UA"/>
            </w:rPr>
          </w:pPr>
          <w:hyperlink w:anchor="_Toc10671877" w:history="1">
            <w:r w:rsidR="00616F65" w:rsidRPr="00616F65">
              <w:rPr>
                <w:rStyle w:val="aa"/>
                <w:noProof/>
              </w:rPr>
              <w:t>СПИСОК ВИКОРИСТАНОЇ ЛІТЕРАТУРИ</w:t>
            </w:r>
            <w:r w:rsidR="00616F65" w:rsidRPr="00616F65">
              <w:rPr>
                <w:noProof/>
                <w:webHidden/>
              </w:rPr>
              <w:tab/>
            </w:r>
            <w:r w:rsidRPr="00616F65">
              <w:rPr>
                <w:noProof/>
                <w:webHidden/>
              </w:rPr>
              <w:fldChar w:fldCharType="begin"/>
            </w:r>
            <w:r w:rsidR="00616F65" w:rsidRPr="00616F65">
              <w:rPr>
                <w:noProof/>
                <w:webHidden/>
              </w:rPr>
              <w:instrText xml:space="preserve"> PAGEREF _Toc10671877 \h </w:instrText>
            </w:r>
            <w:r w:rsidRPr="00616F65">
              <w:rPr>
                <w:noProof/>
                <w:webHidden/>
              </w:rPr>
            </w:r>
            <w:r w:rsidRPr="00616F65">
              <w:rPr>
                <w:noProof/>
                <w:webHidden/>
              </w:rPr>
              <w:fldChar w:fldCharType="separate"/>
            </w:r>
            <w:r w:rsidR="001F029C">
              <w:rPr>
                <w:noProof/>
                <w:webHidden/>
              </w:rPr>
              <w:t>56</w:t>
            </w:r>
            <w:r w:rsidRPr="00616F65">
              <w:rPr>
                <w:noProof/>
                <w:webHidden/>
              </w:rPr>
              <w:fldChar w:fldCharType="end"/>
            </w:r>
          </w:hyperlink>
        </w:p>
        <w:p w:rsidR="00616F65" w:rsidRDefault="00B61C22" w:rsidP="00616F65">
          <w:pPr>
            <w:pStyle w:val="11"/>
            <w:tabs>
              <w:tab w:val="right" w:leader="dot" w:pos="9344"/>
            </w:tabs>
            <w:spacing w:line="240" w:lineRule="auto"/>
            <w:ind w:firstLine="0"/>
            <w:rPr>
              <w:rFonts w:asciiTheme="minorHAnsi" w:eastAsiaTheme="minorEastAsia" w:hAnsiTheme="minorHAnsi"/>
              <w:noProof/>
              <w:sz w:val="22"/>
              <w:lang w:val="uk-UA" w:eastAsia="uk-UA"/>
            </w:rPr>
          </w:pPr>
          <w:hyperlink w:anchor="_Toc10671878" w:history="1">
            <w:r w:rsidR="00616F65" w:rsidRPr="00616F65">
              <w:rPr>
                <w:rStyle w:val="aa"/>
                <w:noProof/>
              </w:rPr>
              <w:t>ДОДАТКИ</w:t>
            </w:r>
            <w:r w:rsidR="00616F65" w:rsidRPr="00616F65">
              <w:rPr>
                <w:noProof/>
                <w:webHidden/>
              </w:rPr>
              <w:tab/>
            </w:r>
            <w:r w:rsidRPr="00616F65">
              <w:rPr>
                <w:noProof/>
                <w:webHidden/>
              </w:rPr>
              <w:fldChar w:fldCharType="begin"/>
            </w:r>
            <w:r w:rsidR="00616F65" w:rsidRPr="00616F65">
              <w:rPr>
                <w:noProof/>
                <w:webHidden/>
              </w:rPr>
              <w:instrText xml:space="preserve"> PAGEREF _Toc10671878 \h </w:instrText>
            </w:r>
            <w:r w:rsidRPr="00616F65">
              <w:rPr>
                <w:noProof/>
                <w:webHidden/>
              </w:rPr>
            </w:r>
            <w:r w:rsidRPr="00616F65">
              <w:rPr>
                <w:noProof/>
                <w:webHidden/>
              </w:rPr>
              <w:fldChar w:fldCharType="separate"/>
            </w:r>
            <w:r w:rsidR="001F029C">
              <w:rPr>
                <w:noProof/>
                <w:webHidden/>
              </w:rPr>
              <w:t>59</w:t>
            </w:r>
            <w:r w:rsidRPr="00616F65">
              <w:rPr>
                <w:noProof/>
                <w:webHidden/>
              </w:rPr>
              <w:fldChar w:fldCharType="end"/>
            </w:r>
          </w:hyperlink>
        </w:p>
        <w:p w:rsidR="00CF71A2" w:rsidRPr="00705CC4" w:rsidRDefault="00B61C22" w:rsidP="00616F65">
          <w:pPr>
            <w:spacing w:line="240" w:lineRule="auto"/>
            <w:ind w:firstLine="0"/>
            <w:rPr>
              <w:rFonts w:eastAsia="Times New Roman" w:cs="Times New Roman"/>
              <w:bCs/>
              <w:kern w:val="32"/>
              <w:szCs w:val="28"/>
              <w:lang w:val="uk-UA" w:eastAsia="ru-RU"/>
            </w:rPr>
          </w:pPr>
          <w:r w:rsidRPr="00616F65">
            <w:rPr>
              <w:rFonts w:eastAsia="Calibri" w:cs="Times New Roman"/>
              <w:b/>
              <w:bCs/>
            </w:rPr>
            <w:fldChar w:fldCharType="end"/>
          </w:r>
        </w:p>
      </w:sdtContent>
    </w:sdt>
    <w:p w:rsidR="00790362" w:rsidRDefault="00790362">
      <w:pPr>
        <w:spacing w:after="160" w:line="259" w:lineRule="auto"/>
        <w:ind w:firstLine="0"/>
        <w:rPr>
          <w:rFonts w:eastAsia="Times New Roman"/>
          <w:b/>
          <w:bCs/>
          <w:kern w:val="32"/>
          <w:szCs w:val="28"/>
          <w:lang w:val="uk-UA" w:eastAsia="ru-RU"/>
        </w:rPr>
      </w:pPr>
      <w:bookmarkStart w:id="2" w:name="_Toc10670075"/>
      <w:bookmarkStart w:id="3" w:name="_Toc10671858"/>
      <w:r>
        <w:br w:type="page"/>
      </w:r>
    </w:p>
    <w:p w:rsidR="00790362" w:rsidRPr="00EB2F62" w:rsidRDefault="00790362" w:rsidP="00790362">
      <w:pPr>
        <w:pStyle w:val="1"/>
        <w:spacing w:line="360" w:lineRule="auto"/>
        <w:ind w:firstLine="709"/>
      </w:pPr>
      <w:bookmarkStart w:id="4" w:name="_Toc513733226"/>
      <w:r w:rsidRPr="00EB2F62">
        <w:lastRenderedPageBreak/>
        <w:t>СПИСОК УМОВНИХ СКОРОЧЕНЬ</w:t>
      </w:r>
      <w:bookmarkEnd w:id="4"/>
    </w:p>
    <w:p w:rsidR="00790362" w:rsidRPr="00EB2F62" w:rsidRDefault="00790362" w:rsidP="00790362">
      <w:pPr>
        <w:rPr>
          <w:lang w:val="uk-UA" w:eastAsia="ru-RU"/>
        </w:rPr>
      </w:pPr>
    </w:p>
    <w:p w:rsidR="00790362" w:rsidRPr="00EB2F62" w:rsidRDefault="00790362" w:rsidP="00790362">
      <w:pPr>
        <w:rPr>
          <w:lang w:val="uk-UA" w:eastAsia="ru-RU"/>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76"/>
        <w:gridCol w:w="462"/>
        <w:gridCol w:w="6626"/>
      </w:tblGrid>
      <w:tr w:rsidR="00790362" w:rsidRPr="00E72135" w:rsidTr="007F5B74">
        <w:tc>
          <w:tcPr>
            <w:tcW w:w="2376" w:type="dxa"/>
          </w:tcPr>
          <w:p w:rsidR="00790362" w:rsidRPr="00E72135" w:rsidRDefault="00790362" w:rsidP="007F5B74">
            <w:pPr>
              <w:rPr>
                <w:szCs w:val="28"/>
              </w:rPr>
            </w:pPr>
            <w:r w:rsidRPr="00E72135">
              <w:rPr>
                <w:szCs w:val="28"/>
                <w:lang w:val="uk-UA"/>
              </w:rPr>
              <w:t>ІЧ</w:t>
            </w:r>
          </w:p>
        </w:tc>
        <w:tc>
          <w:tcPr>
            <w:tcW w:w="462" w:type="dxa"/>
          </w:tcPr>
          <w:p w:rsidR="00790362" w:rsidRPr="00E72135" w:rsidRDefault="00790362" w:rsidP="007F5B74">
            <w:pPr>
              <w:rPr>
                <w:szCs w:val="28"/>
              </w:rPr>
            </w:pPr>
            <w:r w:rsidRPr="00E72135">
              <w:rPr>
                <w:szCs w:val="28"/>
              </w:rPr>
              <w:t>̶</w:t>
            </w:r>
          </w:p>
        </w:tc>
        <w:tc>
          <w:tcPr>
            <w:tcW w:w="6626" w:type="dxa"/>
          </w:tcPr>
          <w:p w:rsidR="00790362" w:rsidRPr="00E72135" w:rsidRDefault="00790362" w:rsidP="007F5B74">
            <w:pPr>
              <w:rPr>
                <w:szCs w:val="28"/>
              </w:rPr>
            </w:pPr>
            <w:r w:rsidRPr="00E72135">
              <w:rPr>
                <w:szCs w:val="28"/>
                <w:lang w:val="uk-UA"/>
              </w:rPr>
              <w:t>Інфрачервоне (випромінювання)</w:t>
            </w:r>
          </w:p>
        </w:tc>
      </w:tr>
    </w:tbl>
    <w:p w:rsidR="00790362" w:rsidRDefault="00790362">
      <w:pPr>
        <w:spacing w:after="160" w:line="259" w:lineRule="auto"/>
        <w:ind w:firstLine="0"/>
      </w:pPr>
    </w:p>
    <w:p w:rsidR="00790362" w:rsidRDefault="00790362">
      <w:pPr>
        <w:spacing w:after="160" w:line="259" w:lineRule="auto"/>
        <w:ind w:firstLine="0"/>
        <w:rPr>
          <w:rFonts w:eastAsia="Times New Roman"/>
          <w:b/>
          <w:bCs/>
          <w:kern w:val="32"/>
          <w:szCs w:val="28"/>
          <w:lang w:val="uk-UA" w:eastAsia="ru-RU"/>
        </w:rPr>
      </w:pPr>
      <w:r>
        <w:br w:type="page"/>
      </w:r>
    </w:p>
    <w:p w:rsidR="00CF71A2" w:rsidRPr="00AD66A1" w:rsidRDefault="00CF71A2" w:rsidP="00336E15">
      <w:pPr>
        <w:pStyle w:val="1"/>
      </w:pPr>
      <w:r w:rsidRPr="00AD66A1">
        <w:lastRenderedPageBreak/>
        <w:t>ВСТУП</w:t>
      </w:r>
      <w:bookmarkEnd w:id="0"/>
      <w:bookmarkEnd w:id="2"/>
      <w:bookmarkEnd w:id="3"/>
    </w:p>
    <w:p w:rsidR="00CF71A2" w:rsidRPr="00AD66A1" w:rsidRDefault="00CF71A2" w:rsidP="00CF71A2">
      <w:pPr>
        <w:rPr>
          <w:rFonts w:cs="Times New Roman"/>
          <w:szCs w:val="28"/>
          <w:lang w:val="uk-UA" w:eastAsia="ru-RU"/>
        </w:rPr>
      </w:pPr>
    </w:p>
    <w:p w:rsidR="00CF71A2" w:rsidRPr="00AD66A1" w:rsidRDefault="00CF71A2" w:rsidP="00CF71A2">
      <w:pPr>
        <w:rPr>
          <w:rFonts w:cs="Times New Roman"/>
          <w:szCs w:val="28"/>
          <w:lang w:val="uk-UA" w:eastAsia="ru-RU"/>
        </w:rPr>
      </w:pPr>
    </w:p>
    <w:p w:rsidR="00336E15" w:rsidRPr="00AD66A1" w:rsidRDefault="00CF71A2" w:rsidP="0029353F">
      <w:pPr>
        <w:jc w:val="both"/>
        <w:rPr>
          <w:rFonts w:cs="Times New Roman"/>
          <w:szCs w:val="28"/>
          <w:lang w:val="uk-UA" w:eastAsia="ru-RU"/>
        </w:rPr>
      </w:pPr>
      <w:r w:rsidRPr="00AD66A1">
        <w:rPr>
          <w:rFonts w:cs="Times New Roman"/>
          <w:szCs w:val="28"/>
          <w:lang w:val="uk-UA" w:eastAsia="ru-RU"/>
        </w:rPr>
        <w:t>Теплове випромінювання – це еле</w:t>
      </w:r>
      <w:r w:rsidR="00CB47D3" w:rsidRPr="00AD66A1">
        <w:rPr>
          <w:rFonts w:cs="Times New Roman"/>
          <w:szCs w:val="28"/>
          <w:lang w:val="uk-UA" w:eastAsia="ru-RU"/>
        </w:rPr>
        <w:t>ктромагнітне випромінювання, що</w:t>
      </w:r>
      <w:r w:rsidRPr="00AD66A1">
        <w:rPr>
          <w:rFonts w:cs="Times New Roman"/>
          <w:szCs w:val="28"/>
          <w:lang w:val="uk-UA" w:eastAsia="ru-RU"/>
        </w:rPr>
        <w:t xml:space="preserve"> виникає </w:t>
      </w:r>
      <w:r w:rsidR="00193F1B" w:rsidRPr="00AD66A1">
        <w:rPr>
          <w:rFonts w:cs="Times New Roman"/>
          <w:szCs w:val="28"/>
          <w:lang w:val="uk-UA" w:eastAsia="ru-RU"/>
        </w:rPr>
        <w:t>у випромінюючого тіла за рахунок внутрішньої енергії</w:t>
      </w:r>
      <w:r w:rsidRPr="00AD66A1">
        <w:rPr>
          <w:rFonts w:cs="Times New Roman"/>
          <w:szCs w:val="28"/>
          <w:lang w:val="uk-UA" w:eastAsia="ru-RU"/>
        </w:rPr>
        <w:t xml:space="preserve">. </w:t>
      </w:r>
      <w:r w:rsidR="00A6575A" w:rsidRPr="00AD66A1">
        <w:rPr>
          <w:rFonts w:cs="Times New Roman"/>
          <w:szCs w:val="28"/>
          <w:lang w:val="uk-UA" w:eastAsia="ru-RU"/>
        </w:rPr>
        <w:t>Воно</w:t>
      </w:r>
      <w:r w:rsidRPr="00AD66A1">
        <w:rPr>
          <w:rFonts w:cs="Times New Roman"/>
          <w:szCs w:val="28"/>
          <w:lang w:val="uk-UA" w:eastAsia="ru-RU"/>
        </w:rPr>
        <w:t xml:space="preserve"> залежить тільки від температури тіла</w:t>
      </w:r>
      <w:r w:rsidR="004C5A3A" w:rsidRPr="00AD66A1">
        <w:rPr>
          <w:rFonts w:cs="Times New Roman"/>
          <w:szCs w:val="28"/>
          <w:lang w:val="uk-UA" w:eastAsia="ru-RU"/>
        </w:rPr>
        <w:t xml:space="preserve"> та його оптичних властивостей</w:t>
      </w:r>
      <w:r w:rsidRPr="00AD66A1">
        <w:rPr>
          <w:rFonts w:cs="Times New Roman"/>
          <w:szCs w:val="28"/>
          <w:lang w:val="uk-UA" w:eastAsia="ru-RU"/>
        </w:rPr>
        <w:t>. Будь-яке тіло, температура якого вище за абсолютний нуль, дає теплове випромінювання., що теплове випромінювання має безперервний спектр</w:t>
      </w:r>
      <w:r w:rsidR="007015A2" w:rsidRPr="00AD66A1">
        <w:rPr>
          <w:rFonts w:cs="Times New Roman"/>
          <w:szCs w:val="28"/>
          <w:lang w:val="uk-UA" w:eastAsia="ru-RU"/>
        </w:rPr>
        <w:t>, як свідчать експерименти</w:t>
      </w:r>
      <w:r w:rsidRPr="00AD66A1">
        <w:rPr>
          <w:rFonts w:cs="Times New Roman"/>
          <w:szCs w:val="28"/>
          <w:lang w:val="uk-UA" w:eastAsia="ru-RU"/>
        </w:rPr>
        <w:t xml:space="preserve">. </w:t>
      </w:r>
    </w:p>
    <w:p w:rsidR="00CF71A2" w:rsidRPr="00AD66A1" w:rsidRDefault="00CF71A2" w:rsidP="0029353F">
      <w:pPr>
        <w:jc w:val="both"/>
        <w:rPr>
          <w:rFonts w:cs="Times New Roman"/>
          <w:szCs w:val="28"/>
          <w:lang w:val="uk-UA" w:eastAsia="ru-RU"/>
        </w:rPr>
      </w:pPr>
      <w:r w:rsidRPr="00AD66A1">
        <w:rPr>
          <w:rFonts w:cs="Times New Roman"/>
          <w:szCs w:val="28"/>
          <w:lang w:val="uk-UA" w:eastAsia="ru-RU"/>
        </w:rPr>
        <w:t xml:space="preserve">Це означає, що нагріте тіло випускає деяку кількість енергії випромінювання у будь-якому діапазоні частот або довжин хвиль. </w:t>
      </w:r>
      <w:r w:rsidR="00FD223F" w:rsidRPr="00AD66A1">
        <w:rPr>
          <w:rFonts w:cs="Times New Roman"/>
          <w:szCs w:val="28"/>
          <w:lang w:val="uk-UA" w:eastAsia="ru-RU"/>
        </w:rPr>
        <w:t>Та від температури залежить р</w:t>
      </w:r>
      <w:r w:rsidRPr="00AD66A1">
        <w:rPr>
          <w:rFonts w:cs="Times New Roman"/>
          <w:szCs w:val="28"/>
          <w:lang w:val="uk-UA" w:eastAsia="ru-RU"/>
        </w:rPr>
        <w:t>озподіл енергії випромі</w:t>
      </w:r>
      <w:r w:rsidR="00FD223F" w:rsidRPr="00AD66A1">
        <w:rPr>
          <w:rFonts w:cs="Times New Roman"/>
          <w:szCs w:val="28"/>
          <w:lang w:val="uk-UA" w:eastAsia="ru-RU"/>
        </w:rPr>
        <w:t>нювання тіла по спектру</w:t>
      </w:r>
      <w:r w:rsidRPr="00AD66A1">
        <w:rPr>
          <w:rFonts w:cs="Times New Roman"/>
          <w:szCs w:val="28"/>
          <w:lang w:val="uk-UA" w:eastAsia="ru-RU"/>
        </w:rPr>
        <w:t xml:space="preserve">. </w:t>
      </w:r>
    </w:p>
    <w:p w:rsidR="00CF71A2" w:rsidRPr="00AD66A1" w:rsidRDefault="00E45A15" w:rsidP="0029353F">
      <w:pPr>
        <w:jc w:val="both"/>
        <w:rPr>
          <w:rFonts w:cs="Times New Roman"/>
          <w:szCs w:val="28"/>
          <w:lang w:val="uk-UA" w:eastAsia="ru-RU"/>
        </w:rPr>
      </w:pPr>
      <w:r w:rsidRPr="00AD66A1">
        <w:rPr>
          <w:rFonts w:cs="Times New Roman"/>
          <w:szCs w:val="28"/>
          <w:lang w:val="uk-UA" w:eastAsia="ru-RU"/>
        </w:rPr>
        <w:t>В</w:t>
      </w:r>
      <w:r w:rsidR="00CF71A2" w:rsidRPr="00AD66A1">
        <w:rPr>
          <w:rFonts w:cs="Times New Roman"/>
          <w:szCs w:val="28"/>
          <w:lang w:val="uk-UA" w:eastAsia="ru-RU"/>
        </w:rPr>
        <w:t xml:space="preserve"> діапазоні від короткохвильових червоних променів до дальньої інфрачервоної області спектра</w:t>
      </w:r>
      <w:r w:rsidRPr="00AD66A1">
        <w:rPr>
          <w:rFonts w:cs="Times New Roman"/>
          <w:szCs w:val="28"/>
          <w:lang w:val="uk-UA" w:eastAsia="ru-RU"/>
        </w:rPr>
        <w:t xml:space="preserve"> системи теплового бачення розширюють можливості нашого зору шляхом візуалізації природного випромінювання нагрітих об’єктів</w:t>
      </w:r>
      <w:r w:rsidR="00CF71A2" w:rsidRPr="00AD66A1">
        <w:rPr>
          <w:rFonts w:cs="Times New Roman"/>
          <w:szCs w:val="28"/>
          <w:lang w:val="uk-UA" w:eastAsia="ru-RU"/>
        </w:rPr>
        <w:t xml:space="preserve">. </w:t>
      </w:r>
      <w:r w:rsidR="00CB786F" w:rsidRPr="00AD66A1">
        <w:rPr>
          <w:rFonts w:cs="Times New Roman"/>
          <w:szCs w:val="28"/>
          <w:lang w:val="uk-UA" w:eastAsia="ru-RU"/>
        </w:rPr>
        <w:t>Око нечутливе з</w:t>
      </w:r>
      <w:r w:rsidR="00CF71A2" w:rsidRPr="00AD66A1">
        <w:rPr>
          <w:rFonts w:cs="Times New Roman"/>
          <w:szCs w:val="28"/>
          <w:lang w:val="uk-UA" w:eastAsia="ru-RU"/>
        </w:rPr>
        <w:t>а межами видимого світла (0,4</w:t>
      </w:r>
      <w:r w:rsidR="000C5401" w:rsidRPr="00AD66A1">
        <w:rPr>
          <w:rFonts w:cs="Times New Roman"/>
          <w:szCs w:val="28"/>
          <w:lang w:val="uk-UA" w:eastAsia="ru-RU"/>
        </w:rPr>
        <w:t xml:space="preserve"> – </w:t>
      </w:r>
      <w:r w:rsidR="00CF71A2" w:rsidRPr="00AD66A1">
        <w:rPr>
          <w:rFonts w:cs="Times New Roman"/>
          <w:szCs w:val="28"/>
          <w:lang w:val="uk-UA" w:eastAsia="ru-RU"/>
        </w:rPr>
        <w:t>0,7 мкм)</w:t>
      </w:r>
      <w:r w:rsidR="003A39A3" w:rsidRPr="00AD66A1">
        <w:rPr>
          <w:rFonts w:cs="Times New Roman"/>
          <w:szCs w:val="28"/>
          <w:lang w:val="uk-UA" w:eastAsia="ru-RU"/>
        </w:rPr>
        <w:t>, але</w:t>
      </w:r>
      <w:r w:rsidR="00CF71A2" w:rsidRPr="00AD66A1">
        <w:rPr>
          <w:rFonts w:cs="Times New Roman"/>
          <w:szCs w:val="28"/>
          <w:lang w:val="uk-UA" w:eastAsia="ru-RU"/>
        </w:rPr>
        <w:t xml:space="preserve"> з</w:t>
      </w:r>
      <w:r w:rsidR="00EB7A6E" w:rsidRPr="00AD66A1">
        <w:rPr>
          <w:rFonts w:cs="Times New Roman"/>
          <w:szCs w:val="28"/>
          <w:lang w:val="uk-UA" w:eastAsia="ru-RU"/>
        </w:rPr>
        <w:t>а</w:t>
      </w:r>
      <w:r w:rsidR="00CF71A2" w:rsidRPr="00AD66A1">
        <w:rPr>
          <w:rFonts w:cs="Times New Roman"/>
          <w:szCs w:val="28"/>
          <w:lang w:val="uk-UA" w:eastAsia="ru-RU"/>
        </w:rPr>
        <w:t xml:space="preserve"> допомогою спеціальних приладів </w:t>
      </w:r>
      <w:r w:rsidR="00EB7A6E" w:rsidRPr="00AD66A1">
        <w:rPr>
          <w:rFonts w:cs="Times New Roman"/>
          <w:szCs w:val="28"/>
          <w:lang w:val="uk-UA" w:eastAsia="ru-RU"/>
        </w:rPr>
        <w:t>можна створювати зображення, що</w:t>
      </w:r>
      <w:r w:rsidR="00CF71A2" w:rsidRPr="00AD66A1">
        <w:rPr>
          <w:rFonts w:cs="Times New Roman"/>
          <w:szCs w:val="28"/>
          <w:lang w:val="uk-UA" w:eastAsia="ru-RU"/>
        </w:rPr>
        <w:t xml:space="preserve"> відображатиме </w:t>
      </w:r>
      <w:r w:rsidR="000B37E2" w:rsidRPr="00AD66A1">
        <w:rPr>
          <w:rFonts w:cs="Times New Roman"/>
          <w:szCs w:val="28"/>
          <w:lang w:val="uk-UA" w:eastAsia="ru-RU"/>
        </w:rPr>
        <w:t xml:space="preserve">температурний </w:t>
      </w:r>
      <w:r w:rsidR="00CF71A2" w:rsidRPr="00AD66A1">
        <w:rPr>
          <w:rFonts w:cs="Times New Roman"/>
          <w:szCs w:val="28"/>
          <w:lang w:val="uk-UA" w:eastAsia="ru-RU"/>
        </w:rPr>
        <w:t>розподіл на об’єкті.</w:t>
      </w:r>
    </w:p>
    <w:p w:rsidR="00460FC9" w:rsidRPr="00AD66A1" w:rsidRDefault="004740A4" w:rsidP="0029353F">
      <w:pPr>
        <w:jc w:val="both"/>
        <w:rPr>
          <w:rFonts w:cs="Times New Roman"/>
          <w:szCs w:val="28"/>
          <w:lang w:val="uk-UA"/>
        </w:rPr>
      </w:pPr>
      <w:r w:rsidRPr="00AD66A1">
        <w:rPr>
          <w:rFonts w:cs="Times New Roman"/>
          <w:szCs w:val="28"/>
          <w:lang w:val="uk-UA"/>
        </w:rPr>
        <w:t xml:space="preserve">Актуальністю дипломної роботи є </w:t>
      </w:r>
      <w:r w:rsidR="00460FC9" w:rsidRPr="00AD66A1">
        <w:rPr>
          <w:rFonts w:cs="Times New Roman"/>
          <w:szCs w:val="28"/>
          <w:lang w:val="uk-UA"/>
        </w:rPr>
        <w:t>н</w:t>
      </w:r>
      <w:r w:rsidR="00460FC9" w:rsidRPr="00AD66A1">
        <w:rPr>
          <w:rStyle w:val="tlid-translation"/>
          <w:lang w:val="uk-UA"/>
        </w:rPr>
        <w:t>еобхідність реалізації недорогих і ефективних засобів для неінвазивного моніторингу температури, який дозволяє реалізувати неруйнівного контроль та проводити дослідження розподілу температури на поверхні біологічних об'єктів.</w:t>
      </w:r>
    </w:p>
    <w:p w:rsidR="004740A4" w:rsidRPr="00AD66A1" w:rsidRDefault="004740A4" w:rsidP="0029353F">
      <w:pPr>
        <w:jc w:val="both"/>
        <w:rPr>
          <w:rFonts w:cs="Times New Roman"/>
          <w:szCs w:val="28"/>
          <w:lang w:val="uk-UA"/>
        </w:rPr>
      </w:pPr>
      <w:r w:rsidRPr="00AD66A1">
        <w:rPr>
          <w:rFonts w:cs="Times New Roman"/>
          <w:szCs w:val="28"/>
          <w:lang w:val="uk-UA"/>
        </w:rPr>
        <w:t xml:space="preserve">Темою </w:t>
      </w:r>
      <w:r w:rsidR="0007754B" w:rsidRPr="00AD66A1">
        <w:rPr>
          <w:rFonts w:cs="Times New Roman"/>
          <w:szCs w:val="28"/>
          <w:lang w:val="uk-UA"/>
        </w:rPr>
        <w:t>дипломної роботи</w:t>
      </w:r>
      <w:r w:rsidRPr="00AD66A1">
        <w:rPr>
          <w:rFonts w:cs="Times New Roman"/>
          <w:szCs w:val="28"/>
          <w:lang w:val="uk-UA"/>
        </w:rPr>
        <w:t xml:space="preserve"> є </w:t>
      </w:r>
      <w:r w:rsidR="00B95084" w:rsidRPr="00AD66A1">
        <w:rPr>
          <w:rFonts w:cs="Times New Roman"/>
          <w:szCs w:val="28"/>
          <w:lang w:val="uk-UA"/>
        </w:rPr>
        <w:t>програмно-апаратнасистема</w:t>
      </w:r>
      <w:r w:rsidRPr="00AD66A1">
        <w:rPr>
          <w:rFonts w:cs="Times New Roman"/>
          <w:szCs w:val="28"/>
          <w:lang w:val="uk-UA"/>
        </w:rPr>
        <w:t xml:space="preserve"> для неінвазивного </w:t>
      </w:r>
      <w:r w:rsidR="00B95084" w:rsidRPr="00AD66A1">
        <w:rPr>
          <w:rFonts w:cs="Times New Roman"/>
          <w:szCs w:val="28"/>
          <w:lang w:val="uk-UA"/>
        </w:rPr>
        <w:t>моніторингу</w:t>
      </w:r>
      <w:r w:rsidRPr="00AD66A1">
        <w:rPr>
          <w:rFonts w:cs="Times New Roman"/>
          <w:szCs w:val="28"/>
          <w:lang w:val="uk-UA"/>
        </w:rPr>
        <w:t xml:space="preserve"> температури.</w:t>
      </w:r>
    </w:p>
    <w:p w:rsidR="000A630C" w:rsidRPr="00AD66A1" w:rsidRDefault="004740A4" w:rsidP="0029353F">
      <w:pPr>
        <w:jc w:val="both"/>
        <w:rPr>
          <w:rFonts w:cs="Times New Roman"/>
          <w:szCs w:val="28"/>
          <w:lang w:val="uk-UA"/>
        </w:rPr>
      </w:pPr>
      <w:r w:rsidRPr="00AD66A1">
        <w:rPr>
          <w:rFonts w:cs="Times New Roman"/>
          <w:szCs w:val="28"/>
          <w:lang w:val="uk-UA"/>
        </w:rPr>
        <w:t xml:space="preserve">Мета </w:t>
      </w:r>
      <w:r w:rsidR="0007754B" w:rsidRPr="00AD66A1">
        <w:rPr>
          <w:rFonts w:cs="Times New Roman"/>
          <w:szCs w:val="28"/>
          <w:lang w:val="uk-UA"/>
        </w:rPr>
        <w:t>дипломної роботи</w:t>
      </w:r>
      <w:r w:rsidRPr="00AD66A1">
        <w:rPr>
          <w:rFonts w:cs="Times New Roman"/>
          <w:szCs w:val="28"/>
          <w:lang w:val="uk-UA"/>
        </w:rPr>
        <w:t xml:space="preserve">: </w:t>
      </w:r>
      <w:r w:rsidR="000A630C" w:rsidRPr="00AD66A1">
        <w:rPr>
          <w:rStyle w:val="tlid-translation"/>
          <w:lang w:val="uk-UA"/>
        </w:rPr>
        <w:t xml:space="preserve">розробка програмно-апаратної системи неінвазивного моніторингу температури для </w:t>
      </w:r>
      <w:r w:rsidR="00151DE8" w:rsidRPr="00AD66A1">
        <w:rPr>
          <w:rStyle w:val="tlid-translation"/>
          <w:lang w:val="uk-UA"/>
        </w:rPr>
        <w:t>реалізації неруйнівного контрол</w:t>
      </w:r>
      <w:r w:rsidR="000A630C" w:rsidRPr="00AD66A1">
        <w:rPr>
          <w:rStyle w:val="tlid-translation"/>
          <w:lang w:val="uk-UA"/>
        </w:rPr>
        <w:t>я і досліджень розподілу температури на поверхні біологічних об'єктів.</w:t>
      </w:r>
    </w:p>
    <w:p w:rsidR="00336E15" w:rsidRPr="00AD66A1" w:rsidRDefault="00336E15" w:rsidP="0029353F">
      <w:pPr>
        <w:jc w:val="both"/>
        <w:rPr>
          <w:rFonts w:cs="Times New Roman"/>
          <w:szCs w:val="28"/>
          <w:lang w:val="uk-UA"/>
        </w:rPr>
      </w:pPr>
    </w:p>
    <w:p w:rsidR="004740A4" w:rsidRPr="00AD66A1" w:rsidRDefault="005177F7" w:rsidP="0029353F">
      <w:pPr>
        <w:jc w:val="both"/>
        <w:rPr>
          <w:rFonts w:cs="Times New Roman"/>
          <w:szCs w:val="28"/>
          <w:lang w:val="uk-UA"/>
        </w:rPr>
      </w:pPr>
      <w:r w:rsidRPr="00AD66A1">
        <w:rPr>
          <w:rFonts w:cs="Times New Roman"/>
          <w:szCs w:val="28"/>
          <w:lang w:val="uk-UA"/>
        </w:rPr>
        <w:lastRenderedPageBreak/>
        <w:t>Виходяч</w:t>
      </w:r>
      <w:r w:rsidR="001A51A1" w:rsidRPr="00AD66A1">
        <w:rPr>
          <w:rFonts w:cs="Times New Roman"/>
          <w:szCs w:val="28"/>
          <w:lang w:val="uk-UA"/>
        </w:rPr>
        <w:t>и</w:t>
      </w:r>
      <w:r w:rsidRPr="00AD66A1">
        <w:rPr>
          <w:rFonts w:cs="Times New Roman"/>
          <w:szCs w:val="28"/>
          <w:lang w:val="uk-UA"/>
        </w:rPr>
        <w:t xml:space="preserve"> з мети даної </w:t>
      </w:r>
      <w:r w:rsidR="00C45CCB" w:rsidRPr="00AD66A1">
        <w:rPr>
          <w:rFonts w:cs="Times New Roman"/>
          <w:szCs w:val="28"/>
          <w:lang w:val="uk-UA"/>
        </w:rPr>
        <w:t>дипломної роботи</w:t>
      </w:r>
      <w:r w:rsidRPr="00AD66A1">
        <w:rPr>
          <w:rFonts w:cs="Times New Roman"/>
          <w:szCs w:val="28"/>
          <w:lang w:val="uk-UA"/>
        </w:rPr>
        <w:t xml:space="preserve"> були поставлені наступні з</w:t>
      </w:r>
      <w:r w:rsidR="004740A4" w:rsidRPr="00AD66A1">
        <w:rPr>
          <w:rFonts w:cs="Times New Roman"/>
          <w:szCs w:val="28"/>
          <w:lang w:val="uk-UA"/>
        </w:rPr>
        <w:t>адачі</w:t>
      </w:r>
      <w:r w:rsidRPr="00AD66A1">
        <w:rPr>
          <w:rFonts w:cs="Times New Roman"/>
          <w:szCs w:val="28"/>
          <w:lang w:val="uk-UA"/>
        </w:rPr>
        <w:t>:</w:t>
      </w:r>
    </w:p>
    <w:p w:rsidR="000A630C" w:rsidRPr="00AD66A1" w:rsidRDefault="0029353F" w:rsidP="00AE1AFC">
      <w:pPr>
        <w:ind w:left="709" w:firstLine="0"/>
        <w:rPr>
          <w:rStyle w:val="tlid-translation"/>
          <w:rFonts w:cs="Times New Roman"/>
          <w:szCs w:val="28"/>
          <w:lang w:val="uk-UA"/>
        </w:rPr>
      </w:pPr>
      <w:r w:rsidRPr="00AD66A1">
        <w:rPr>
          <w:rStyle w:val="tlid-translation"/>
          <w:lang w:val="uk-UA"/>
        </w:rPr>
        <w:t xml:space="preserve">1. </w:t>
      </w:r>
      <w:r w:rsidR="000A630C" w:rsidRPr="00AD66A1">
        <w:rPr>
          <w:rStyle w:val="tlid-translation"/>
          <w:lang w:val="uk-UA"/>
        </w:rPr>
        <w:t>Вибір пірометричної системи для неінвазивного вимірювання температури на основі аналізу принципів функціонування промислових і медичних пірометрів.</w:t>
      </w:r>
    </w:p>
    <w:p w:rsidR="000A630C" w:rsidRPr="00AD66A1" w:rsidRDefault="0029353F" w:rsidP="00AE1AFC">
      <w:pPr>
        <w:ind w:left="709" w:firstLine="0"/>
        <w:rPr>
          <w:rStyle w:val="tlid-translation"/>
          <w:rFonts w:cs="Times New Roman"/>
          <w:szCs w:val="28"/>
          <w:lang w:val="uk-UA"/>
        </w:rPr>
      </w:pPr>
      <w:r w:rsidRPr="00AD66A1">
        <w:rPr>
          <w:rStyle w:val="tlid-translation"/>
          <w:lang w:val="uk-UA"/>
        </w:rPr>
        <w:t xml:space="preserve">2. </w:t>
      </w:r>
      <w:r w:rsidR="000A630C" w:rsidRPr="00AD66A1">
        <w:rPr>
          <w:rStyle w:val="tlid-translation"/>
          <w:lang w:val="uk-UA"/>
        </w:rPr>
        <w:t>Розробка функціональної схеми програмно-апаратної системи для неінвазивного моніторингу температури біологічних об'єктів.</w:t>
      </w:r>
    </w:p>
    <w:p w:rsidR="00DA5C04" w:rsidRDefault="0029353F" w:rsidP="00AE1AFC">
      <w:pPr>
        <w:ind w:left="709" w:firstLine="0"/>
        <w:rPr>
          <w:lang w:val="uk-UA"/>
        </w:rPr>
      </w:pPr>
      <w:r w:rsidRPr="00AD66A1">
        <w:rPr>
          <w:rStyle w:val="tlid-translation"/>
          <w:lang w:val="uk-UA"/>
        </w:rPr>
        <w:t xml:space="preserve">3. </w:t>
      </w:r>
      <w:r w:rsidR="000A630C" w:rsidRPr="00AD66A1">
        <w:rPr>
          <w:rStyle w:val="tlid-translation"/>
          <w:lang w:val="uk-UA"/>
        </w:rPr>
        <w:t>Реалізація програмного управління процесом вимірювання температури на основі засобів об'єктно-</w:t>
      </w:r>
      <w:r w:rsidR="005D408A" w:rsidRPr="00AD66A1">
        <w:rPr>
          <w:rStyle w:val="tlid-translation"/>
          <w:lang w:val="uk-UA"/>
        </w:rPr>
        <w:t>орієнтованого</w:t>
      </w:r>
      <w:r w:rsidR="000A630C" w:rsidRPr="00AD66A1">
        <w:rPr>
          <w:rStyle w:val="tlid-translation"/>
          <w:lang w:val="uk-UA"/>
        </w:rPr>
        <w:t xml:space="preserve"> програмування.</w:t>
      </w:r>
    </w:p>
    <w:p w:rsidR="00DA5C04" w:rsidRPr="00DA5C04" w:rsidRDefault="00DA5C04" w:rsidP="00DA5C04">
      <w:pPr>
        <w:rPr>
          <w:lang w:val="uk-UA"/>
        </w:rPr>
      </w:pPr>
    </w:p>
    <w:p w:rsidR="00DA5C04" w:rsidRPr="00DA5C04" w:rsidRDefault="00DA5C04" w:rsidP="00DA5C04">
      <w:pPr>
        <w:rPr>
          <w:lang w:val="uk-UA"/>
        </w:rPr>
      </w:pPr>
    </w:p>
    <w:p w:rsidR="00DA5C04" w:rsidRPr="00DA5C04" w:rsidRDefault="00DA5C04" w:rsidP="00DA5C04">
      <w:pPr>
        <w:rPr>
          <w:lang w:val="uk-UA"/>
        </w:rPr>
      </w:pPr>
    </w:p>
    <w:p w:rsidR="00DA5C04" w:rsidRPr="00DA5C04" w:rsidRDefault="00DA5C04" w:rsidP="00DA5C04">
      <w:pPr>
        <w:rPr>
          <w:lang w:val="uk-UA"/>
        </w:rPr>
      </w:pPr>
    </w:p>
    <w:p w:rsidR="00DA5C04" w:rsidRPr="00DA5C04" w:rsidRDefault="00DA5C04" w:rsidP="00DA5C04">
      <w:pPr>
        <w:rPr>
          <w:lang w:val="uk-UA"/>
        </w:rPr>
      </w:pPr>
    </w:p>
    <w:p w:rsidR="00DA5C04" w:rsidRPr="00DA5C04" w:rsidRDefault="00DA5C04" w:rsidP="00DA5C04">
      <w:pPr>
        <w:rPr>
          <w:lang w:val="uk-UA"/>
        </w:rPr>
      </w:pPr>
    </w:p>
    <w:p w:rsidR="00DA5C04" w:rsidRPr="00DA5C04" w:rsidRDefault="00DA5C04" w:rsidP="00DA5C04">
      <w:pPr>
        <w:rPr>
          <w:lang w:val="uk-UA"/>
        </w:rPr>
      </w:pPr>
    </w:p>
    <w:p w:rsidR="00DA5C04" w:rsidRPr="00DA5C04" w:rsidRDefault="00DA5C04" w:rsidP="00DA5C04">
      <w:pPr>
        <w:rPr>
          <w:lang w:val="uk-UA"/>
        </w:rPr>
      </w:pPr>
    </w:p>
    <w:p w:rsidR="00DA5C04" w:rsidRPr="00DA5C04" w:rsidRDefault="00DA5C04" w:rsidP="00DA5C04">
      <w:pPr>
        <w:rPr>
          <w:lang w:val="uk-UA"/>
        </w:rPr>
      </w:pPr>
    </w:p>
    <w:p w:rsidR="00DA5C04" w:rsidRDefault="00DA5C04" w:rsidP="00DA5C04">
      <w:pPr>
        <w:rPr>
          <w:lang w:val="uk-UA"/>
        </w:rPr>
      </w:pPr>
    </w:p>
    <w:p w:rsidR="004740A4" w:rsidRPr="00DA5C04" w:rsidRDefault="004740A4" w:rsidP="00DA5C04">
      <w:pPr>
        <w:jc w:val="right"/>
        <w:rPr>
          <w:lang w:val="uk-UA"/>
        </w:rPr>
      </w:pPr>
    </w:p>
    <w:p w:rsidR="00CF71A2" w:rsidRPr="00AD66A1" w:rsidRDefault="00CF71A2" w:rsidP="00336E15">
      <w:pPr>
        <w:pStyle w:val="1"/>
      </w:pPr>
      <w:bookmarkStart w:id="5" w:name="_Toc452998720"/>
      <w:bookmarkStart w:id="6" w:name="_Toc513733228"/>
      <w:bookmarkStart w:id="7" w:name="_Toc10670076"/>
      <w:bookmarkStart w:id="8" w:name="_Toc10671859"/>
      <w:r w:rsidRPr="00AD66A1">
        <w:lastRenderedPageBreak/>
        <w:t>РОЗДІЛ 1 АНАЛІТИЧНИЙ ОГЛЯД ЛІТЕРАТУРИ</w:t>
      </w:r>
      <w:bookmarkEnd w:id="5"/>
      <w:bookmarkEnd w:id="6"/>
      <w:bookmarkEnd w:id="7"/>
      <w:bookmarkEnd w:id="8"/>
    </w:p>
    <w:p w:rsidR="00991349" w:rsidRPr="00AD66A1" w:rsidRDefault="00991349" w:rsidP="00991349">
      <w:pPr>
        <w:rPr>
          <w:lang w:val="uk-UA" w:eastAsia="ru-RU"/>
        </w:rPr>
      </w:pPr>
    </w:p>
    <w:p w:rsidR="00991349" w:rsidRPr="00AD66A1" w:rsidRDefault="00991349" w:rsidP="00991349">
      <w:pPr>
        <w:rPr>
          <w:lang w:val="uk-UA" w:eastAsia="ru-RU"/>
        </w:rPr>
      </w:pPr>
    </w:p>
    <w:p w:rsidR="00CF71A2" w:rsidRPr="00AD66A1" w:rsidRDefault="00CF71A2" w:rsidP="00991349">
      <w:pPr>
        <w:pStyle w:val="2"/>
        <w:widowControl w:val="0"/>
        <w:spacing w:before="0" w:line="360" w:lineRule="auto"/>
        <w:jc w:val="both"/>
        <w:rPr>
          <w:rFonts w:eastAsia="Times New Roman" w:cs="Times New Roman"/>
          <w:b/>
          <w:szCs w:val="28"/>
          <w:lang w:val="uk-UA"/>
        </w:rPr>
      </w:pPr>
      <w:bookmarkStart w:id="9" w:name="_Toc513733229"/>
      <w:bookmarkStart w:id="10" w:name="_Toc10670077"/>
      <w:bookmarkStart w:id="11" w:name="_Toc10671860"/>
      <w:r w:rsidRPr="00AD66A1">
        <w:rPr>
          <w:rFonts w:eastAsia="Times New Roman" w:cs="Times New Roman"/>
          <w:b/>
          <w:szCs w:val="28"/>
          <w:lang w:val="uk-UA"/>
        </w:rPr>
        <w:t>1.1</w:t>
      </w:r>
      <w:r w:rsidR="00BD3D42" w:rsidRPr="00AD66A1">
        <w:rPr>
          <w:rFonts w:eastAsia="Times New Roman" w:cs="Times New Roman"/>
          <w:b/>
          <w:szCs w:val="28"/>
          <w:lang w:val="uk-UA"/>
        </w:rPr>
        <w:t xml:space="preserve">Використання теплового випромінювання </w:t>
      </w:r>
      <w:r w:rsidRPr="00AD66A1">
        <w:rPr>
          <w:rFonts w:eastAsia="Times New Roman" w:cs="Times New Roman"/>
          <w:b/>
          <w:szCs w:val="28"/>
          <w:lang w:val="uk-UA"/>
        </w:rPr>
        <w:t>тіла людини</w:t>
      </w:r>
      <w:bookmarkEnd w:id="9"/>
      <w:bookmarkEnd w:id="10"/>
      <w:bookmarkEnd w:id="11"/>
    </w:p>
    <w:p w:rsidR="00CF71A2" w:rsidRDefault="00CF71A2" w:rsidP="00CF71A2">
      <w:pPr>
        <w:rPr>
          <w:rFonts w:cs="Times New Roman"/>
          <w:lang w:val="uk-UA" w:eastAsia="ru-RU"/>
        </w:rPr>
      </w:pPr>
    </w:p>
    <w:p w:rsidR="00DA2A47" w:rsidRPr="00AD66A1" w:rsidRDefault="00DA2A47" w:rsidP="00CF71A2">
      <w:pPr>
        <w:rPr>
          <w:rFonts w:cs="Times New Roman"/>
          <w:lang w:val="uk-UA" w:eastAsia="ru-RU"/>
        </w:rPr>
      </w:pPr>
    </w:p>
    <w:p w:rsidR="00BD3D42" w:rsidRPr="00AD66A1" w:rsidRDefault="00CF71A2" w:rsidP="0029353F">
      <w:pPr>
        <w:pStyle w:val="22"/>
      </w:pPr>
      <w:r w:rsidRPr="00AD66A1">
        <w:t xml:space="preserve">Використання теплового випромінювання для науково-дослідних і діагностичних цілей, є актуальним </w:t>
      </w:r>
      <w:r w:rsidR="00081EDF" w:rsidRPr="00AD66A1">
        <w:t>через високуінформативність самого методу, а також</w:t>
      </w:r>
      <w:r w:rsidRPr="00AD66A1">
        <w:t xml:space="preserve"> повної безпеки його застосування для об’єкту досліджень. Теплове випромінювання </w:t>
      </w:r>
      <w:r w:rsidR="000C5401" w:rsidRPr="00AD66A1">
        <w:t>–</w:t>
      </w:r>
      <w:r w:rsidRPr="00AD66A1">
        <w:t xml:space="preserve">виникає за рахунок енергії </w:t>
      </w:r>
      <w:r w:rsidR="00194F2C" w:rsidRPr="00AD66A1">
        <w:t xml:space="preserve">коливального </w:t>
      </w:r>
      <w:r w:rsidRPr="00AD66A1">
        <w:t xml:space="preserve">і </w:t>
      </w:r>
      <w:r w:rsidR="00194F2C" w:rsidRPr="00AD66A1">
        <w:t xml:space="preserve">обертального </w:t>
      </w:r>
      <w:r w:rsidRPr="00AD66A1">
        <w:t xml:space="preserve">руху </w:t>
      </w:r>
      <w:r w:rsidR="002614F0" w:rsidRPr="00AD66A1">
        <w:t>молекул в складі речовини та його атомів</w:t>
      </w:r>
      <w:r w:rsidRPr="00AD66A1">
        <w:t xml:space="preserve">. </w:t>
      </w:r>
    </w:p>
    <w:p w:rsidR="004366C0" w:rsidRPr="00AD66A1" w:rsidRDefault="00E45A15" w:rsidP="0029353F">
      <w:pPr>
        <w:jc w:val="both"/>
        <w:rPr>
          <w:rFonts w:cs="Times New Roman"/>
          <w:szCs w:val="28"/>
          <w:lang w:val="uk-UA"/>
        </w:rPr>
      </w:pPr>
      <w:r w:rsidRPr="00AD66A1">
        <w:rPr>
          <w:rFonts w:cs="Times New Roman"/>
          <w:szCs w:val="28"/>
          <w:lang w:val="uk-UA"/>
        </w:rPr>
        <w:t xml:space="preserve">Перша так звана «теплова картина» </w:t>
      </w:r>
      <w:r w:rsidR="00CF71A2" w:rsidRPr="00AD66A1">
        <w:rPr>
          <w:rFonts w:cs="Times New Roman"/>
          <w:szCs w:val="28"/>
          <w:lang w:val="uk-UA"/>
        </w:rPr>
        <w:t>була отримана</w:t>
      </w:r>
      <w:r w:rsidRPr="00AD66A1">
        <w:rPr>
          <w:rFonts w:cs="Times New Roman"/>
          <w:szCs w:val="28"/>
          <w:lang w:val="uk-UA"/>
        </w:rPr>
        <w:t xml:space="preserve"> у 1840 році і</w:t>
      </w:r>
      <w:r w:rsidR="00CF71A2" w:rsidRPr="00AD66A1">
        <w:rPr>
          <w:rFonts w:cs="Times New Roman"/>
          <w:szCs w:val="28"/>
          <w:lang w:val="uk-UA"/>
        </w:rPr>
        <w:t xml:space="preserve"> отримала назву «те</w:t>
      </w:r>
      <w:r w:rsidRPr="00AD66A1">
        <w:rPr>
          <w:rFonts w:cs="Times New Roman"/>
          <w:szCs w:val="28"/>
          <w:lang w:val="uk-UA"/>
        </w:rPr>
        <w:t>рмограма», що використовується й</w:t>
      </w:r>
      <w:r w:rsidR="00CF71A2" w:rsidRPr="00AD66A1">
        <w:rPr>
          <w:rFonts w:cs="Times New Roman"/>
          <w:szCs w:val="28"/>
          <w:lang w:val="uk-UA"/>
        </w:rPr>
        <w:t xml:space="preserve"> сьогодні у сучасній термінології. </w:t>
      </w:r>
      <w:r w:rsidRPr="00AD66A1">
        <w:rPr>
          <w:rFonts w:cs="Times New Roman"/>
          <w:szCs w:val="28"/>
          <w:lang w:val="uk-UA"/>
        </w:rPr>
        <w:t>Лікар Р. Лоусон хірург із Канади</w:t>
      </w:r>
      <w:r w:rsidR="009F4AFA" w:rsidRPr="00AD66A1">
        <w:rPr>
          <w:rFonts w:cs="Times New Roman"/>
          <w:szCs w:val="28"/>
          <w:lang w:val="uk-UA"/>
        </w:rPr>
        <w:t>, що</w:t>
      </w:r>
      <w:r w:rsidRPr="00AD66A1">
        <w:rPr>
          <w:rFonts w:cs="Times New Roman"/>
          <w:szCs w:val="28"/>
          <w:lang w:val="uk-UA"/>
        </w:rPr>
        <w:t xml:space="preserve">реалізував </w:t>
      </w:r>
      <w:r w:rsidR="00CF71A2" w:rsidRPr="00AD66A1">
        <w:rPr>
          <w:rFonts w:cs="Times New Roman"/>
          <w:szCs w:val="28"/>
          <w:lang w:val="uk-UA"/>
        </w:rPr>
        <w:t>цей метод</w:t>
      </w:r>
      <w:r w:rsidRPr="00AD66A1">
        <w:rPr>
          <w:rFonts w:cs="Times New Roman"/>
          <w:szCs w:val="28"/>
          <w:lang w:val="uk-UA"/>
        </w:rPr>
        <w:t xml:space="preserve"> у клінічній практиці</w:t>
      </w:r>
      <w:r w:rsidR="00C15E25" w:rsidRPr="00AD66A1">
        <w:rPr>
          <w:rFonts w:cs="Times New Roman"/>
          <w:szCs w:val="28"/>
          <w:lang w:val="uk-UA"/>
        </w:rPr>
        <w:t xml:space="preserve"> уперше</w:t>
      </w:r>
      <w:r w:rsidR="00CF71A2" w:rsidRPr="00AD66A1">
        <w:rPr>
          <w:rFonts w:cs="Times New Roman"/>
          <w:szCs w:val="28"/>
          <w:lang w:val="uk-UA"/>
        </w:rPr>
        <w:t xml:space="preserve"> в 1956 році. </w:t>
      </w:r>
      <w:r w:rsidR="00C15E25" w:rsidRPr="00AD66A1">
        <w:rPr>
          <w:rFonts w:cs="Times New Roman"/>
          <w:szCs w:val="28"/>
          <w:lang w:val="uk-UA"/>
        </w:rPr>
        <w:t>Для цього в</w:t>
      </w:r>
      <w:r w:rsidR="00CF71A2" w:rsidRPr="00AD66A1">
        <w:rPr>
          <w:rFonts w:cs="Times New Roman"/>
          <w:szCs w:val="28"/>
          <w:lang w:val="uk-UA"/>
        </w:rPr>
        <w:t>ін використав ві</w:t>
      </w:r>
      <w:r w:rsidR="00C15E25" w:rsidRPr="00AD66A1">
        <w:rPr>
          <w:rFonts w:cs="Times New Roman"/>
          <w:szCs w:val="28"/>
          <w:lang w:val="uk-UA"/>
        </w:rPr>
        <w:t xml:space="preserve">йськовий прилад нічного бачення, що використовувався для </w:t>
      </w:r>
      <w:r w:rsidR="00CF71A2" w:rsidRPr="00AD66A1">
        <w:rPr>
          <w:rFonts w:cs="Times New Roman"/>
          <w:szCs w:val="28"/>
          <w:lang w:val="uk-UA"/>
        </w:rPr>
        <w:t xml:space="preserve">ранньої діагностики злоякісної пухлини молочних </w:t>
      </w:r>
      <w:r w:rsidR="00C15E25" w:rsidRPr="00AD66A1">
        <w:rPr>
          <w:rFonts w:cs="Times New Roman"/>
          <w:szCs w:val="28"/>
          <w:lang w:val="uk-UA"/>
        </w:rPr>
        <w:t xml:space="preserve">залоз у жінок. </w:t>
      </w:r>
    </w:p>
    <w:p w:rsidR="00CF71A2" w:rsidRPr="00AD66A1" w:rsidRDefault="00C15E25" w:rsidP="0029353F">
      <w:pPr>
        <w:jc w:val="both"/>
        <w:rPr>
          <w:rFonts w:cs="Times New Roman"/>
          <w:szCs w:val="28"/>
          <w:lang w:val="uk-UA"/>
        </w:rPr>
      </w:pPr>
      <w:r w:rsidRPr="00AD66A1">
        <w:rPr>
          <w:rFonts w:cs="Times New Roman"/>
          <w:szCs w:val="28"/>
          <w:lang w:val="uk-UA"/>
        </w:rPr>
        <w:t>Це</w:t>
      </w:r>
      <w:r w:rsidR="00CF71A2" w:rsidRPr="00AD66A1">
        <w:rPr>
          <w:rFonts w:cs="Times New Roman"/>
          <w:szCs w:val="28"/>
          <w:lang w:val="uk-UA"/>
        </w:rPr>
        <w:t xml:space="preserve"> й поклало початок медичної термографії. </w:t>
      </w:r>
      <w:r w:rsidR="005D5632" w:rsidRPr="00AD66A1">
        <w:rPr>
          <w:rFonts w:cs="Times New Roman"/>
          <w:szCs w:val="28"/>
          <w:lang w:val="uk-UA"/>
        </w:rPr>
        <w:t>На той час в</w:t>
      </w:r>
      <w:r w:rsidR="00CF71A2" w:rsidRPr="00AD66A1">
        <w:rPr>
          <w:rFonts w:cs="Times New Roman"/>
          <w:szCs w:val="28"/>
          <w:lang w:val="uk-UA"/>
        </w:rPr>
        <w:t>ірогідність визначення даної патології</w:t>
      </w:r>
      <w:r w:rsidR="005D5632" w:rsidRPr="00AD66A1">
        <w:rPr>
          <w:rFonts w:cs="Times New Roman"/>
          <w:szCs w:val="28"/>
          <w:lang w:val="uk-UA"/>
        </w:rPr>
        <w:t xml:space="preserve"> на ранній стадії склала</w:t>
      </w:r>
      <w:r w:rsidR="00CF71A2" w:rsidRPr="00AD66A1">
        <w:rPr>
          <w:rFonts w:cs="Times New Roman"/>
          <w:szCs w:val="28"/>
          <w:lang w:val="uk-UA"/>
        </w:rPr>
        <w:t xml:space="preserve"> близько 60</w:t>
      </w:r>
      <w:r w:rsidR="000C5401" w:rsidRPr="00AD66A1">
        <w:rPr>
          <w:rFonts w:cs="Times New Roman"/>
          <w:szCs w:val="28"/>
          <w:lang w:val="uk-UA"/>
        </w:rPr>
        <w:t xml:space="preserve"> – </w:t>
      </w:r>
      <w:r w:rsidR="005D5632" w:rsidRPr="00AD66A1">
        <w:rPr>
          <w:rFonts w:cs="Times New Roman"/>
          <w:szCs w:val="28"/>
          <w:lang w:val="uk-UA"/>
        </w:rPr>
        <w:t>70%, тому</w:t>
      </w:r>
      <w:r w:rsidR="00CF71A2" w:rsidRPr="00AD66A1">
        <w:rPr>
          <w:rFonts w:cs="Times New Roman"/>
          <w:szCs w:val="28"/>
          <w:lang w:val="uk-UA"/>
        </w:rPr>
        <w:t xml:space="preserve"> при масових обстеженнях </w:t>
      </w:r>
      <w:r w:rsidR="005D5632" w:rsidRPr="00AD66A1">
        <w:rPr>
          <w:rFonts w:cs="Times New Roman"/>
          <w:szCs w:val="28"/>
          <w:lang w:val="uk-UA"/>
        </w:rPr>
        <w:t xml:space="preserve">це </w:t>
      </w:r>
      <w:r w:rsidR="00CF71A2" w:rsidRPr="00AD66A1">
        <w:rPr>
          <w:rFonts w:cs="Times New Roman"/>
          <w:szCs w:val="28"/>
          <w:lang w:val="uk-UA"/>
        </w:rPr>
        <w:t>виправдувал</w:t>
      </w:r>
      <w:r w:rsidR="0055217D" w:rsidRPr="00AD66A1">
        <w:rPr>
          <w:rFonts w:cs="Times New Roman"/>
          <w:szCs w:val="28"/>
          <w:lang w:val="uk-UA"/>
        </w:rPr>
        <w:t>о економічність теплобачення</w:t>
      </w:r>
      <w:r w:rsidR="00CF71A2" w:rsidRPr="00AD66A1">
        <w:rPr>
          <w:rFonts w:cs="Times New Roman"/>
          <w:szCs w:val="28"/>
          <w:lang w:val="uk-UA"/>
        </w:rPr>
        <w:t>.</w:t>
      </w:r>
    </w:p>
    <w:p w:rsidR="00BD3D42" w:rsidRPr="00AD66A1" w:rsidRDefault="00EB0331" w:rsidP="0029353F">
      <w:pPr>
        <w:jc w:val="both"/>
        <w:rPr>
          <w:rFonts w:cs="Times New Roman"/>
          <w:szCs w:val="28"/>
          <w:lang w:val="uk-UA"/>
        </w:rPr>
      </w:pPr>
      <w:r w:rsidRPr="00AD66A1">
        <w:rPr>
          <w:rFonts w:cs="Times New Roman"/>
          <w:szCs w:val="28"/>
          <w:lang w:val="uk-UA"/>
        </w:rPr>
        <w:t>На думку багатьох дослідників загальна</w:t>
      </w:r>
      <w:r w:rsidR="000B64A3" w:rsidRPr="00AD66A1">
        <w:rPr>
          <w:rFonts w:cs="Times New Roman"/>
          <w:szCs w:val="28"/>
          <w:lang w:val="uk-UA"/>
        </w:rPr>
        <w:t xml:space="preserve"> ситуація</w:t>
      </w:r>
      <w:r w:rsidR="00CF71A2" w:rsidRPr="00AD66A1">
        <w:rPr>
          <w:rFonts w:cs="Times New Roman"/>
          <w:szCs w:val="28"/>
          <w:lang w:val="uk-UA"/>
        </w:rPr>
        <w:t xml:space="preserve">, пов’язана з тим, що термографи перших поколінь </w:t>
      </w:r>
      <w:r w:rsidR="000B64A3" w:rsidRPr="00AD66A1">
        <w:rPr>
          <w:rFonts w:cs="Times New Roman"/>
          <w:szCs w:val="28"/>
          <w:lang w:val="uk-UA"/>
        </w:rPr>
        <w:t xml:space="preserve">загальмували розвиток і впровадження термодіагностики </w:t>
      </w:r>
      <w:r w:rsidR="00CF71A2" w:rsidRPr="00AD66A1">
        <w:rPr>
          <w:rFonts w:cs="Times New Roman"/>
          <w:szCs w:val="28"/>
          <w:lang w:val="uk-UA"/>
        </w:rPr>
        <w:t>в клінічну практику</w:t>
      </w:r>
      <w:r w:rsidR="000B64A3" w:rsidRPr="00AD66A1">
        <w:rPr>
          <w:rFonts w:cs="Times New Roman"/>
          <w:szCs w:val="28"/>
          <w:lang w:val="uk-UA"/>
        </w:rPr>
        <w:t xml:space="preserve"> в силу їх недосконалості</w:t>
      </w:r>
      <w:r w:rsidR="00BD3D42" w:rsidRPr="00AD66A1">
        <w:rPr>
          <w:rFonts w:cs="Times New Roman"/>
          <w:szCs w:val="28"/>
          <w:lang w:val="uk-UA"/>
        </w:rPr>
        <w:t>.</w:t>
      </w:r>
    </w:p>
    <w:p w:rsidR="00BD3D42" w:rsidRPr="00AD66A1" w:rsidRDefault="00CF71A2" w:rsidP="0029353F">
      <w:pPr>
        <w:jc w:val="both"/>
        <w:rPr>
          <w:rFonts w:cs="Times New Roman"/>
          <w:szCs w:val="28"/>
          <w:lang w:val="uk-UA"/>
        </w:rPr>
      </w:pPr>
      <w:r w:rsidRPr="00AD66A1">
        <w:rPr>
          <w:rFonts w:cs="Times New Roman"/>
          <w:szCs w:val="28"/>
          <w:lang w:val="uk-UA"/>
        </w:rPr>
        <w:t>Все це вимага</w:t>
      </w:r>
      <w:r w:rsidR="00BD3D42" w:rsidRPr="00AD66A1">
        <w:rPr>
          <w:rFonts w:cs="Times New Roman"/>
          <w:szCs w:val="28"/>
          <w:lang w:val="uk-UA"/>
        </w:rPr>
        <w:t>є</w:t>
      </w:r>
      <w:r w:rsidRPr="00AD66A1">
        <w:rPr>
          <w:rFonts w:cs="Times New Roman"/>
          <w:szCs w:val="28"/>
          <w:lang w:val="uk-UA"/>
        </w:rPr>
        <w:t xml:space="preserve"> додаткових знань обслуговуючого персоналу та навичок в інтерпретації теплових картин. </w:t>
      </w:r>
    </w:p>
    <w:p w:rsidR="00CF71A2" w:rsidRPr="00AD66A1" w:rsidRDefault="00CF71A2" w:rsidP="0029353F">
      <w:pPr>
        <w:jc w:val="both"/>
        <w:rPr>
          <w:rFonts w:cs="Times New Roman"/>
          <w:szCs w:val="28"/>
          <w:lang w:val="uk-UA"/>
        </w:rPr>
      </w:pPr>
      <w:r w:rsidRPr="00AD66A1">
        <w:rPr>
          <w:rFonts w:cs="Times New Roman"/>
          <w:szCs w:val="28"/>
          <w:lang w:val="uk-UA"/>
        </w:rPr>
        <w:t xml:space="preserve">Весь діапазон ІЧ </w:t>
      </w:r>
      <w:r w:rsidR="000C5401" w:rsidRPr="00AD66A1">
        <w:rPr>
          <w:rFonts w:cs="Times New Roman"/>
          <w:szCs w:val="28"/>
          <w:lang w:val="uk-UA"/>
        </w:rPr>
        <w:t>–</w:t>
      </w:r>
      <w:r w:rsidRPr="00AD66A1">
        <w:rPr>
          <w:rFonts w:cs="Times New Roman"/>
          <w:szCs w:val="28"/>
          <w:lang w:val="uk-UA"/>
        </w:rPr>
        <w:t xml:space="preserve"> випромінювання ділять на області:</w:t>
      </w:r>
    </w:p>
    <w:p w:rsidR="00CF71A2" w:rsidRPr="00345B80" w:rsidRDefault="0029353F" w:rsidP="00AE1AFC">
      <w:pPr>
        <w:ind w:left="709" w:firstLine="0"/>
        <w:rPr>
          <w:lang w:val="ru-RU"/>
        </w:rPr>
      </w:pPr>
      <w:r w:rsidRPr="00AD66A1">
        <w:rPr>
          <w:lang w:val="uk-UA"/>
        </w:rPr>
        <w:t xml:space="preserve">1. </w:t>
      </w:r>
      <w:r w:rsidR="00CF71A2" w:rsidRPr="00AD66A1">
        <w:rPr>
          <w:lang w:val="uk-UA"/>
        </w:rPr>
        <w:t>ближню (750нм</w:t>
      </w:r>
      <w:r w:rsidR="000C5401" w:rsidRPr="00AD66A1">
        <w:rPr>
          <w:lang w:val="uk-UA"/>
        </w:rPr>
        <w:t xml:space="preserve"> – </w:t>
      </w:r>
      <w:r w:rsidR="00CF71A2" w:rsidRPr="00AD66A1">
        <w:rPr>
          <w:lang w:val="uk-UA"/>
        </w:rPr>
        <w:t>2,5 мкм)</w:t>
      </w:r>
      <w:r w:rsidR="00345B80" w:rsidRPr="00345B80">
        <w:rPr>
          <w:lang w:val="ru-RU"/>
        </w:rPr>
        <w:t>.</w:t>
      </w:r>
    </w:p>
    <w:p w:rsidR="00DA2A47" w:rsidRPr="00345B80" w:rsidRDefault="0029353F" w:rsidP="00AE1AFC">
      <w:pPr>
        <w:ind w:left="709" w:firstLine="0"/>
        <w:rPr>
          <w:lang w:val="ru-RU"/>
        </w:rPr>
      </w:pPr>
      <w:r w:rsidRPr="00AD66A1">
        <w:rPr>
          <w:lang w:val="uk-UA"/>
        </w:rPr>
        <w:t xml:space="preserve">2. </w:t>
      </w:r>
      <w:r w:rsidR="00CF71A2" w:rsidRPr="00AD66A1">
        <w:rPr>
          <w:lang w:val="uk-UA"/>
        </w:rPr>
        <w:t xml:space="preserve">середню (2,5 мкм </w:t>
      </w:r>
      <w:r w:rsidR="000C5401" w:rsidRPr="00AD66A1">
        <w:rPr>
          <w:lang w:val="uk-UA"/>
        </w:rPr>
        <w:t>–</w:t>
      </w:r>
      <w:r w:rsidR="00CF71A2" w:rsidRPr="00AD66A1">
        <w:rPr>
          <w:lang w:val="uk-UA"/>
        </w:rPr>
        <w:t xml:space="preserve"> 50 мкм)</w:t>
      </w:r>
      <w:r w:rsidR="00345B80" w:rsidRPr="00345B80">
        <w:rPr>
          <w:lang w:val="ru-RU"/>
        </w:rPr>
        <w:t>.</w:t>
      </w:r>
    </w:p>
    <w:p w:rsidR="00DA2A47" w:rsidRPr="00AD66A1" w:rsidRDefault="00DA2A47" w:rsidP="00AE1AFC">
      <w:pPr>
        <w:ind w:left="709" w:firstLine="0"/>
        <w:rPr>
          <w:lang w:val="uk-UA"/>
        </w:rPr>
      </w:pPr>
    </w:p>
    <w:p w:rsidR="00CF71A2" w:rsidRPr="00AD66A1" w:rsidRDefault="0029353F" w:rsidP="0029353F">
      <w:pPr>
        <w:ind w:left="709" w:firstLine="0"/>
        <w:rPr>
          <w:lang w:val="uk-UA"/>
        </w:rPr>
      </w:pPr>
      <w:r w:rsidRPr="00AD66A1">
        <w:rPr>
          <w:lang w:val="uk-UA"/>
        </w:rPr>
        <w:t xml:space="preserve">3. </w:t>
      </w:r>
      <w:r w:rsidR="00CF71A2" w:rsidRPr="00AD66A1">
        <w:rPr>
          <w:lang w:val="uk-UA"/>
        </w:rPr>
        <w:t>далеку (50мкм</w:t>
      </w:r>
      <w:r w:rsidR="000C5401" w:rsidRPr="00AD66A1">
        <w:rPr>
          <w:lang w:val="uk-UA"/>
        </w:rPr>
        <w:t xml:space="preserve"> – </w:t>
      </w:r>
      <w:r w:rsidR="00CF71A2" w:rsidRPr="00AD66A1">
        <w:rPr>
          <w:lang w:val="uk-UA"/>
        </w:rPr>
        <w:t>2мм).</w:t>
      </w:r>
    </w:p>
    <w:p w:rsidR="004366C0" w:rsidRPr="00AD66A1" w:rsidRDefault="007423A4" w:rsidP="0029353F">
      <w:pPr>
        <w:jc w:val="both"/>
        <w:rPr>
          <w:rFonts w:cs="Times New Roman"/>
          <w:szCs w:val="28"/>
          <w:lang w:val="uk-UA"/>
        </w:rPr>
      </w:pPr>
      <w:r w:rsidRPr="00AD66A1">
        <w:rPr>
          <w:rFonts w:cs="Times New Roman"/>
          <w:szCs w:val="28"/>
          <w:lang w:val="uk-UA"/>
        </w:rPr>
        <w:lastRenderedPageBreak/>
        <w:t>Для тіла людини середня температура складає</w:t>
      </w:r>
      <w:r w:rsidR="00CF71A2" w:rsidRPr="00AD66A1">
        <w:rPr>
          <w:rFonts w:cs="Times New Roman"/>
          <w:szCs w:val="28"/>
          <w:lang w:val="uk-UA"/>
        </w:rPr>
        <w:t xml:space="preserve"> 310К. Максимум</w:t>
      </w:r>
      <w:r w:rsidR="009754AB" w:rsidRPr="00AD66A1">
        <w:rPr>
          <w:rFonts w:cs="Times New Roman"/>
          <w:szCs w:val="28"/>
          <w:lang w:val="uk-UA"/>
        </w:rPr>
        <w:t xml:space="preserve"> же</w:t>
      </w:r>
      <w:r w:rsidR="00CF71A2" w:rsidRPr="00AD66A1">
        <w:rPr>
          <w:rFonts w:cs="Times New Roman"/>
          <w:szCs w:val="28"/>
          <w:lang w:val="uk-UA"/>
        </w:rPr>
        <w:t xml:space="preserve"> теплового випромінювання доводиться на 9700нм. </w:t>
      </w:r>
      <w:r w:rsidR="00AE24A9" w:rsidRPr="00AD66A1">
        <w:rPr>
          <w:rFonts w:cs="Times New Roman"/>
          <w:szCs w:val="28"/>
          <w:lang w:val="uk-UA"/>
        </w:rPr>
        <w:t>Для зміни потужності теплового випромінювання з поверхні тіла досить будь-якої зміни</w:t>
      </w:r>
      <w:r w:rsidR="00CF71A2" w:rsidRPr="00AD66A1">
        <w:rPr>
          <w:rFonts w:cs="Times New Roman"/>
          <w:szCs w:val="28"/>
          <w:lang w:val="uk-UA"/>
        </w:rPr>
        <w:t xml:space="preserve"> температури тіла (досить </w:t>
      </w:r>
      <w:r w:rsidR="00AE24A9" w:rsidRPr="00AD66A1">
        <w:rPr>
          <w:rFonts w:cs="Times New Roman"/>
          <w:szCs w:val="28"/>
          <w:lang w:val="uk-UA"/>
        </w:rPr>
        <w:t xml:space="preserve">навіть </w:t>
      </w:r>
      <w:r w:rsidR="00CF71A2" w:rsidRPr="00AD66A1">
        <w:rPr>
          <w:rFonts w:cs="Times New Roman"/>
          <w:szCs w:val="28"/>
          <w:lang w:val="uk-UA"/>
        </w:rPr>
        <w:t xml:space="preserve">0,1 градуса). </w:t>
      </w:r>
    </w:p>
    <w:p w:rsidR="00CF71A2" w:rsidRPr="00AD66A1" w:rsidRDefault="003F1381" w:rsidP="0029353F">
      <w:pPr>
        <w:jc w:val="both"/>
        <w:rPr>
          <w:rFonts w:eastAsiaTheme="minorEastAsia" w:cs="Times New Roman"/>
          <w:szCs w:val="28"/>
          <w:lang w:val="uk-UA"/>
        </w:rPr>
      </w:pPr>
      <w:r w:rsidRPr="00AD66A1">
        <w:rPr>
          <w:rFonts w:cs="Times New Roman"/>
          <w:szCs w:val="28"/>
          <w:lang w:val="uk-UA"/>
        </w:rPr>
        <w:t>Теплове випромінювання – це основний спосіб тепловіддачі (до 70%) у</w:t>
      </w:r>
      <w:r w:rsidR="00CF71A2" w:rsidRPr="00AD66A1">
        <w:rPr>
          <w:rFonts w:cs="Times New Roman"/>
          <w:szCs w:val="28"/>
          <w:lang w:val="uk-UA"/>
        </w:rPr>
        <w:t xml:space="preserve"> звичайних умовах </w:t>
      </w:r>
      <w:r w:rsidR="009754AB" w:rsidRPr="00AD66A1">
        <w:rPr>
          <w:rFonts w:cs="Times New Roman"/>
          <w:szCs w:val="28"/>
          <w:lang w:val="uk-UA"/>
        </w:rPr>
        <w:t xml:space="preserve">та </w:t>
      </w:r>
      <w:r w:rsidR="00CF71A2" w:rsidRPr="00AD66A1">
        <w:rPr>
          <w:rFonts w:cs="Times New Roman"/>
          <w:szCs w:val="28"/>
          <w:lang w:val="uk-UA"/>
        </w:rPr>
        <w:t>п</w:t>
      </w:r>
      <w:r w:rsidR="009754AB" w:rsidRPr="00AD66A1">
        <w:rPr>
          <w:rFonts w:cs="Times New Roman"/>
          <w:szCs w:val="28"/>
          <w:lang w:val="uk-UA"/>
        </w:rPr>
        <w:t>ри наявності різниці температур</w:t>
      </w:r>
      <w:r w:rsidR="00CF71A2" w:rsidRPr="00AD66A1">
        <w:rPr>
          <w:rFonts w:cs="Times New Roman"/>
          <w:szCs w:val="28"/>
          <w:lang w:val="uk-UA"/>
        </w:rPr>
        <w:t xml:space="preserve">. </w:t>
      </w:r>
      <w:r w:rsidR="00380F21" w:rsidRPr="00AD66A1">
        <w:rPr>
          <w:rFonts w:cs="Times New Roman"/>
          <w:szCs w:val="28"/>
          <w:lang w:val="uk-UA"/>
        </w:rPr>
        <w:t>Розрахунок потужності</w:t>
      </w:r>
      <w:r w:rsidR="00CF71A2" w:rsidRPr="00AD66A1">
        <w:rPr>
          <w:rFonts w:cs="Times New Roman"/>
          <w:szCs w:val="28"/>
          <w:lang w:val="uk-UA"/>
        </w:rPr>
        <w:t xml:space="preserve"> тепловіддачі шляхом теплового випромінювання </w:t>
      </w:r>
      <w:r w:rsidR="00380F21" w:rsidRPr="00AD66A1">
        <w:rPr>
          <w:rFonts w:cs="Times New Roman"/>
          <w:szCs w:val="28"/>
          <w:lang w:val="uk-UA"/>
        </w:rPr>
        <w:t xml:space="preserve">відбувається </w:t>
      </w:r>
      <w:r w:rsidR="00CF71A2" w:rsidRPr="00AD66A1">
        <w:rPr>
          <w:rFonts w:cs="Times New Roman"/>
          <w:szCs w:val="28"/>
          <w:lang w:val="uk-UA"/>
        </w:rPr>
        <w:t xml:space="preserve">з урахуванням різниці температур тіла і навколишнього середовища, </w:t>
      </w:r>
      <w:r w:rsidR="00950903" w:rsidRPr="00AD66A1">
        <w:rPr>
          <w:rFonts w:cs="Times New Roman"/>
          <w:szCs w:val="28"/>
          <w:lang w:val="uk-UA"/>
        </w:rPr>
        <w:t>площі випромінюючих о</w:t>
      </w:r>
      <w:r w:rsidR="007610A4" w:rsidRPr="00AD66A1">
        <w:rPr>
          <w:rFonts w:cs="Times New Roman"/>
          <w:szCs w:val="28"/>
          <w:lang w:val="uk-UA"/>
        </w:rPr>
        <w:t>бластей (відкриті ділянки тіла)</w:t>
      </w:r>
      <w:r w:rsidR="00CF71A2" w:rsidRPr="00AD66A1">
        <w:rPr>
          <w:rFonts w:cs="Times New Roman"/>
          <w:szCs w:val="28"/>
          <w:lang w:val="uk-UA"/>
        </w:rPr>
        <w:t xml:space="preserve">і </w:t>
      </w:r>
      <w:r w:rsidR="00950903" w:rsidRPr="00AD66A1">
        <w:rPr>
          <w:rFonts w:cs="Times New Roman"/>
          <w:szCs w:val="28"/>
          <w:lang w:val="uk-UA"/>
        </w:rPr>
        <w:t>коефіцієнта поглинання тіла (він дорівнює 0,8 – «сіре тіло»)</w:t>
      </w:r>
      <w:r w:rsidR="007610A4" w:rsidRPr="00AD66A1">
        <w:rPr>
          <w:rFonts w:eastAsiaTheme="minorEastAsia" w:cs="Times New Roman"/>
          <w:szCs w:val="28"/>
          <w:lang w:val="uk-UA"/>
        </w:rPr>
        <w:t>.</w:t>
      </w:r>
    </w:p>
    <w:p w:rsidR="009C0100" w:rsidRPr="00AD66A1" w:rsidRDefault="009C0100" w:rsidP="0029353F">
      <w:pPr>
        <w:jc w:val="both"/>
        <w:rPr>
          <w:rFonts w:eastAsiaTheme="minorEastAsia" w:cs="Times New Roman"/>
          <w:szCs w:val="28"/>
          <w:lang w:val="uk-UA"/>
        </w:rPr>
      </w:pPr>
      <w:r w:rsidRPr="00AD66A1">
        <w:rPr>
          <w:rFonts w:eastAsiaTheme="minorEastAsia" w:cs="Times New Roman"/>
          <w:szCs w:val="28"/>
          <w:lang w:val="uk-UA"/>
        </w:rPr>
        <w:t>Вимірювання температури можна про</w:t>
      </w:r>
      <w:r w:rsidR="003146D6" w:rsidRPr="00AD66A1">
        <w:rPr>
          <w:rFonts w:eastAsiaTheme="minorEastAsia" w:cs="Times New Roman"/>
          <w:szCs w:val="28"/>
          <w:lang w:val="uk-UA"/>
        </w:rPr>
        <w:t>водити</w:t>
      </w:r>
      <w:r w:rsidR="009E4E45" w:rsidRPr="00AD66A1">
        <w:rPr>
          <w:rFonts w:eastAsiaTheme="minorEastAsia" w:cs="Times New Roman"/>
          <w:szCs w:val="28"/>
          <w:lang w:val="uk-UA"/>
        </w:rPr>
        <w:t xml:space="preserve"> також</w:t>
      </w:r>
      <w:r w:rsidR="003146D6" w:rsidRPr="00AD66A1">
        <w:rPr>
          <w:rFonts w:eastAsiaTheme="minorEastAsia" w:cs="Times New Roman"/>
          <w:szCs w:val="28"/>
          <w:lang w:val="uk-UA"/>
        </w:rPr>
        <w:t xml:space="preserve"> і безконтакт</w:t>
      </w:r>
      <w:r w:rsidR="00DD4BAE" w:rsidRPr="00AD66A1">
        <w:rPr>
          <w:rFonts w:eastAsiaTheme="minorEastAsia" w:cs="Times New Roman"/>
          <w:szCs w:val="28"/>
          <w:lang w:val="uk-UA"/>
        </w:rPr>
        <w:t>ним</w:t>
      </w:r>
      <w:r w:rsidR="007A3DE7" w:rsidRPr="00AD66A1">
        <w:rPr>
          <w:rFonts w:eastAsiaTheme="minorEastAsia" w:cs="Times New Roman"/>
          <w:szCs w:val="28"/>
          <w:lang w:val="uk-UA"/>
        </w:rPr>
        <w:t xml:space="preserve"> методом</w:t>
      </w:r>
      <w:r w:rsidRPr="00AD66A1">
        <w:rPr>
          <w:rFonts w:eastAsiaTheme="minorEastAsia" w:cs="Times New Roman"/>
          <w:szCs w:val="28"/>
          <w:lang w:val="uk-UA"/>
        </w:rPr>
        <w:t xml:space="preserve">. </w:t>
      </w:r>
      <w:r w:rsidR="007A3DE7" w:rsidRPr="00AD66A1">
        <w:rPr>
          <w:rFonts w:eastAsiaTheme="minorEastAsia" w:cs="Times New Roman"/>
          <w:szCs w:val="28"/>
          <w:lang w:val="uk-UA"/>
        </w:rPr>
        <w:t>Таким методом</w:t>
      </w:r>
      <w:r w:rsidRPr="00AD66A1">
        <w:rPr>
          <w:rFonts w:eastAsiaTheme="minorEastAsia" w:cs="Times New Roman"/>
          <w:szCs w:val="28"/>
          <w:lang w:val="uk-UA"/>
        </w:rPr>
        <w:t xml:space="preserve"> є пірометричний метод або аналіз випромінювання.</w:t>
      </w:r>
      <w:r w:rsidR="007A3DE7" w:rsidRPr="00AD66A1">
        <w:rPr>
          <w:rFonts w:eastAsiaTheme="minorEastAsia" w:cs="Times New Roman"/>
          <w:szCs w:val="28"/>
          <w:lang w:val="uk-UA"/>
        </w:rPr>
        <w:t xml:space="preserve"> Він поділяє пірометри на такі типи</w:t>
      </w:r>
      <w:r w:rsidR="009B3FB4" w:rsidRPr="00AD66A1">
        <w:rPr>
          <w:rFonts w:eastAsiaTheme="minorEastAsia" w:cs="Times New Roman"/>
          <w:szCs w:val="28"/>
          <w:lang w:val="uk-UA"/>
        </w:rPr>
        <w:t>[</w:t>
      </w:r>
      <w:r w:rsidR="00651749" w:rsidRPr="00AD66A1">
        <w:rPr>
          <w:rFonts w:eastAsiaTheme="minorEastAsia" w:cs="Times New Roman"/>
          <w:szCs w:val="28"/>
          <w:lang w:val="uk-UA"/>
        </w:rPr>
        <w:t>8</w:t>
      </w:r>
      <w:r w:rsidR="009B3FB4" w:rsidRPr="00AD66A1">
        <w:rPr>
          <w:rFonts w:eastAsiaTheme="minorEastAsia" w:cs="Times New Roman"/>
          <w:szCs w:val="28"/>
          <w:lang w:val="uk-UA"/>
        </w:rPr>
        <w:t>]</w:t>
      </w:r>
      <w:r w:rsidR="007A3DE7" w:rsidRPr="00AD66A1">
        <w:rPr>
          <w:rFonts w:eastAsiaTheme="minorEastAsia" w:cs="Times New Roman"/>
          <w:szCs w:val="28"/>
          <w:lang w:val="uk-UA"/>
        </w:rPr>
        <w:t>:</w:t>
      </w:r>
    </w:p>
    <w:p w:rsidR="007A3DE7" w:rsidRPr="00AD66A1" w:rsidRDefault="0029353F" w:rsidP="0029353F">
      <w:pPr>
        <w:jc w:val="both"/>
        <w:rPr>
          <w:rFonts w:eastAsiaTheme="minorEastAsia" w:cs="Times New Roman"/>
          <w:szCs w:val="28"/>
          <w:lang w:val="uk-UA"/>
        </w:rPr>
      </w:pPr>
      <w:r w:rsidRPr="00AD66A1">
        <w:rPr>
          <w:rFonts w:eastAsiaTheme="minorEastAsia" w:cs="Times New Roman"/>
          <w:szCs w:val="28"/>
          <w:lang w:val="uk-UA"/>
        </w:rPr>
        <w:t xml:space="preserve">1. </w:t>
      </w:r>
      <w:r w:rsidR="007A3DE7" w:rsidRPr="00AD66A1">
        <w:rPr>
          <w:rFonts w:eastAsiaTheme="minorEastAsia" w:cs="Times New Roman"/>
          <w:szCs w:val="28"/>
          <w:lang w:val="uk-UA"/>
        </w:rPr>
        <w:t>Повного випромінювання.</w:t>
      </w:r>
    </w:p>
    <w:p w:rsidR="007A3DE7" w:rsidRPr="00AD66A1" w:rsidRDefault="0029353F" w:rsidP="0029353F">
      <w:pPr>
        <w:jc w:val="both"/>
        <w:rPr>
          <w:rFonts w:eastAsiaTheme="minorEastAsia" w:cs="Times New Roman"/>
          <w:szCs w:val="28"/>
          <w:lang w:val="uk-UA"/>
        </w:rPr>
      </w:pPr>
      <w:r w:rsidRPr="00AD66A1">
        <w:rPr>
          <w:rFonts w:eastAsiaTheme="minorEastAsia" w:cs="Times New Roman"/>
          <w:szCs w:val="28"/>
          <w:lang w:val="uk-UA"/>
        </w:rPr>
        <w:t xml:space="preserve">2. </w:t>
      </w:r>
      <w:r w:rsidR="007A3DE7" w:rsidRPr="00AD66A1">
        <w:rPr>
          <w:rFonts w:eastAsiaTheme="minorEastAsia" w:cs="Times New Roman"/>
          <w:szCs w:val="28"/>
          <w:lang w:val="uk-UA"/>
        </w:rPr>
        <w:t>Часткового випромінювання.</w:t>
      </w:r>
    </w:p>
    <w:p w:rsidR="007A3DE7" w:rsidRPr="00AD66A1" w:rsidRDefault="0029353F" w:rsidP="0029353F">
      <w:pPr>
        <w:jc w:val="both"/>
        <w:rPr>
          <w:rFonts w:eastAsiaTheme="minorEastAsia" w:cs="Times New Roman"/>
          <w:szCs w:val="28"/>
          <w:lang w:val="uk-UA"/>
        </w:rPr>
      </w:pPr>
      <w:r w:rsidRPr="00AD66A1">
        <w:rPr>
          <w:rFonts w:eastAsiaTheme="minorEastAsia" w:cs="Times New Roman"/>
          <w:szCs w:val="28"/>
          <w:lang w:val="uk-UA"/>
        </w:rPr>
        <w:t xml:space="preserve">3. </w:t>
      </w:r>
      <w:r w:rsidR="007A3DE7" w:rsidRPr="00AD66A1">
        <w:rPr>
          <w:rFonts w:eastAsiaTheme="minorEastAsia" w:cs="Times New Roman"/>
          <w:szCs w:val="28"/>
          <w:lang w:val="uk-UA"/>
        </w:rPr>
        <w:t>Квазімонохроматичні.</w:t>
      </w:r>
    </w:p>
    <w:p w:rsidR="007A3DE7" w:rsidRPr="00AD66A1" w:rsidRDefault="0029353F" w:rsidP="0029353F">
      <w:pPr>
        <w:jc w:val="both"/>
        <w:rPr>
          <w:rFonts w:eastAsiaTheme="minorEastAsia" w:cs="Times New Roman"/>
          <w:szCs w:val="28"/>
          <w:lang w:val="uk-UA"/>
        </w:rPr>
      </w:pPr>
      <w:r w:rsidRPr="00AD66A1">
        <w:rPr>
          <w:rFonts w:eastAsiaTheme="minorEastAsia" w:cs="Times New Roman"/>
          <w:szCs w:val="28"/>
          <w:lang w:val="uk-UA"/>
        </w:rPr>
        <w:t xml:space="preserve">4. </w:t>
      </w:r>
      <w:r w:rsidR="007A3DE7" w:rsidRPr="00AD66A1">
        <w:rPr>
          <w:rFonts w:eastAsiaTheme="minorEastAsia" w:cs="Times New Roman"/>
          <w:szCs w:val="28"/>
          <w:lang w:val="uk-UA"/>
        </w:rPr>
        <w:t>Спектрального відношення.</w:t>
      </w:r>
    </w:p>
    <w:p w:rsidR="009C0100" w:rsidRDefault="007A3DE7" w:rsidP="0029353F">
      <w:pPr>
        <w:jc w:val="both"/>
        <w:rPr>
          <w:rFonts w:eastAsiaTheme="minorEastAsia" w:cs="Times New Roman"/>
          <w:szCs w:val="28"/>
          <w:lang w:val="uk-UA"/>
        </w:rPr>
      </w:pPr>
      <w:r w:rsidRPr="00AD66A1">
        <w:rPr>
          <w:rFonts w:eastAsiaTheme="minorEastAsia" w:cs="Times New Roman"/>
          <w:szCs w:val="28"/>
          <w:lang w:val="uk-UA"/>
        </w:rPr>
        <w:t>Для ко</w:t>
      </w:r>
      <w:r w:rsidR="00054705" w:rsidRPr="00AD66A1">
        <w:rPr>
          <w:rFonts w:eastAsiaTheme="minorEastAsia" w:cs="Times New Roman"/>
          <w:szCs w:val="28"/>
          <w:lang w:val="uk-UA"/>
        </w:rPr>
        <w:t xml:space="preserve">жного виду пірометру </w:t>
      </w:r>
      <w:r w:rsidR="00BF2885" w:rsidRPr="00AD66A1">
        <w:rPr>
          <w:rFonts w:eastAsiaTheme="minorEastAsia" w:cs="Times New Roman"/>
          <w:szCs w:val="28"/>
          <w:lang w:val="uk-UA"/>
        </w:rPr>
        <w:t xml:space="preserve">існують загальні закони, що дозволяють визначити температуру. І перший такий закон це випромінювальний </w:t>
      </w:r>
      <w:r w:rsidRPr="00AD66A1">
        <w:rPr>
          <w:rFonts w:eastAsiaTheme="minorEastAsia" w:cs="Times New Roman"/>
          <w:szCs w:val="28"/>
          <w:lang w:val="uk-UA"/>
        </w:rPr>
        <w:t>закон Планка</w:t>
      </w:r>
      <w:r w:rsidR="009B3FB4" w:rsidRPr="00AD66A1">
        <w:rPr>
          <w:rFonts w:eastAsiaTheme="minorEastAsia" w:cs="Times New Roman"/>
          <w:szCs w:val="28"/>
          <w:lang w:val="uk-UA"/>
        </w:rPr>
        <w:t xml:space="preserve"> [</w:t>
      </w:r>
      <w:r w:rsidR="0080431A" w:rsidRPr="00AD66A1">
        <w:rPr>
          <w:rFonts w:eastAsiaTheme="minorEastAsia" w:cs="Times New Roman"/>
          <w:szCs w:val="28"/>
          <w:lang w:val="uk-UA"/>
        </w:rPr>
        <w:t>14</w:t>
      </w:r>
      <w:r w:rsidR="009B3FB4" w:rsidRPr="00AD66A1">
        <w:rPr>
          <w:rFonts w:eastAsiaTheme="minorEastAsia" w:cs="Times New Roman"/>
          <w:szCs w:val="28"/>
          <w:lang w:val="uk-UA"/>
        </w:rPr>
        <w:t>]</w:t>
      </w:r>
      <w:r w:rsidR="00F742B1" w:rsidRPr="00AD66A1">
        <w:rPr>
          <w:rFonts w:eastAsiaTheme="minorEastAsia" w:cs="Times New Roman"/>
          <w:szCs w:val="28"/>
          <w:lang w:val="uk-UA"/>
        </w:rPr>
        <w:t>(1</w:t>
      </w:r>
      <w:r w:rsidR="001E2EBD" w:rsidRPr="00AD66A1">
        <w:rPr>
          <w:rFonts w:eastAsiaTheme="minorEastAsia" w:cs="Times New Roman"/>
          <w:szCs w:val="28"/>
          <w:lang w:val="uk-UA"/>
        </w:rPr>
        <w:t>.1</w:t>
      </w:r>
      <w:r w:rsidR="00F742B1" w:rsidRPr="00AD66A1">
        <w:rPr>
          <w:rFonts w:eastAsiaTheme="minorEastAsia" w:cs="Times New Roman"/>
          <w:szCs w:val="28"/>
          <w:lang w:val="uk-UA"/>
        </w:rPr>
        <w:t>), що дозволяє розрахувати залежність інтенсивності випромінювання абсолютно чорного тіла в залежності від температури та довжини хвилі</w:t>
      </w:r>
      <w:r w:rsidRPr="00AD66A1">
        <w:rPr>
          <w:rFonts w:eastAsiaTheme="minorEastAsia" w:cs="Times New Roman"/>
          <w:szCs w:val="28"/>
          <w:lang w:val="uk-UA"/>
        </w:rPr>
        <w:t>:</w:t>
      </w:r>
    </w:p>
    <w:p w:rsidR="00DA5E1A" w:rsidRDefault="00DA5E1A" w:rsidP="0029353F">
      <w:pPr>
        <w:jc w:val="both"/>
        <w:rPr>
          <w:rFonts w:eastAsiaTheme="minorEastAsia" w:cs="Times New Roman"/>
          <w:szCs w:val="28"/>
          <w:lang w:val="uk-UA"/>
        </w:rPr>
      </w:pPr>
    </w:p>
    <w:p w:rsidR="007A3DE7" w:rsidRPr="00AD66A1" w:rsidRDefault="00B61C22" w:rsidP="0029353F">
      <w:pPr>
        <w:jc w:val="right"/>
        <w:rPr>
          <w:rFonts w:eastAsiaTheme="minorEastAsia" w:cs="Times New Roman"/>
          <w:szCs w:val="28"/>
          <w:lang w:val="uk-UA"/>
        </w:rPr>
      </w:pPr>
      <m:oMath>
        <m:sSub>
          <m:sSubPr>
            <m:ctrlPr>
              <w:rPr>
                <w:rFonts w:ascii="Cambria Math" w:eastAsiaTheme="minorEastAsia" w:hAnsi="Cambria Math" w:cs="Times New Roman"/>
                <w:i/>
                <w:sz w:val="32"/>
                <w:szCs w:val="32"/>
                <w:lang w:val="uk-UA"/>
              </w:rPr>
            </m:ctrlPr>
          </m:sSubPr>
          <m:e>
            <m:r>
              <m:rPr>
                <m:nor/>
              </m:rPr>
              <w:rPr>
                <w:rFonts w:eastAsiaTheme="minorEastAsia" w:cs="Times New Roman"/>
                <w:sz w:val="32"/>
                <w:szCs w:val="32"/>
                <w:lang w:val="uk-UA"/>
              </w:rPr>
              <m:t>I</m:t>
            </m:r>
          </m:e>
          <m:sub>
            <m:r>
              <m:rPr>
                <m:nor/>
              </m:rPr>
              <w:rPr>
                <w:rFonts w:eastAsiaTheme="minorEastAsia" w:cs="Times New Roman"/>
                <w:sz w:val="32"/>
                <w:szCs w:val="32"/>
                <w:lang w:val="uk-UA"/>
              </w:rPr>
              <m:t>sλ</m:t>
            </m:r>
          </m:sub>
        </m:sSub>
        <m:r>
          <m:rPr>
            <m:nor/>
          </m:rPr>
          <w:rPr>
            <w:rFonts w:eastAsiaTheme="minorEastAsia" w:cs="Times New Roman"/>
            <w:sz w:val="32"/>
            <w:szCs w:val="32"/>
            <w:lang w:val="uk-UA"/>
          </w:rPr>
          <m:t>=</m:t>
        </m:r>
        <m:f>
          <m:fPr>
            <m:ctrlPr>
              <w:rPr>
                <w:rFonts w:ascii="Cambria Math" w:eastAsiaTheme="minorEastAsia" w:hAnsi="Cambria Math" w:cs="Times New Roman"/>
                <w:i/>
                <w:sz w:val="32"/>
                <w:szCs w:val="32"/>
                <w:lang w:val="uk-UA"/>
              </w:rPr>
            </m:ctrlPr>
          </m:fPr>
          <m:num>
            <m:sSub>
              <m:sSubPr>
                <m:ctrlPr>
                  <w:rPr>
                    <w:rFonts w:ascii="Cambria Math" w:eastAsiaTheme="minorEastAsia" w:hAnsi="Cambria Math" w:cs="Times New Roman"/>
                    <w:i/>
                    <w:sz w:val="32"/>
                    <w:szCs w:val="32"/>
                    <w:lang w:val="uk-UA"/>
                  </w:rPr>
                </m:ctrlPr>
              </m:sSubPr>
              <m:e>
                <m:r>
                  <m:rPr>
                    <m:nor/>
                  </m:rPr>
                  <w:rPr>
                    <w:rFonts w:eastAsiaTheme="minorEastAsia" w:cs="Times New Roman"/>
                    <w:sz w:val="32"/>
                    <w:szCs w:val="32"/>
                    <w:lang w:val="uk-UA"/>
                  </w:rPr>
                  <m:t>c</m:t>
                </m:r>
              </m:e>
              <m:sub>
                <m:r>
                  <m:rPr>
                    <m:nor/>
                  </m:rPr>
                  <w:rPr>
                    <w:rFonts w:eastAsiaTheme="minorEastAsia" w:cs="Times New Roman"/>
                    <w:sz w:val="32"/>
                    <w:szCs w:val="32"/>
                    <w:lang w:val="uk-UA"/>
                  </w:rPr>
                  <m:t>1</m:t>
                </m:r>
              </m:sub>
            </m:sSub>
            <m:r>
              <m:rPr>
                <m:nor/>
              </m:rPr>
              <w:rPr>
                <w:rFonts w:eastAsiaTheme="minorEastAsia" w:cs="Times New Roman"/>
                <w:sz w:val="32"/>
                <w:szCs w:val="32"/>
                <w:lang w:val="uk-UA"/>
              </w:rPr>
              <m:t>∙</m:t>
            </m:r>
            <m:sSup>
              <m:sSupPr>
                <m:ctrlPr>
                  <w:rPr>
                    <w:rFonts w:ascii="Cambria Math" w:eastAsiaTheme="minorEastAsia" w:hAnsi="Cambria Math" w:cs="Times New Roman"/>
                    <w:i/>
                    <w:sz w:val="32"/>
                    <w:szCs w:val="32"/>
                    <w:lang w:val="uk-UA"/>
                  </w:rPr>
                </m:ctrlPr>
              </m:sSupPr>
              <m:e>
                <m:r>
                  <m:rPr>
                    <m:nor/>
                  </m:rPr>
                  <w:rPr>
                    <w:rFonts w:eastAsiaTheme="minorEastAsia" w:cs="Times New Roman"/>
                    <w:sz w:val="32"/>
                    <w:szCs w:val="32"/>
                    <w:lang w:val="uk-UA"/>
                  </w:rPr>
                  <m:t>λ</m:t>
                </m:r>
              </m:e>
              <m:sup>
                <m:r>
                  <m:rPr>
                    <m:nor/>
                  </m:rPr>
                  <w:rPr>
                    <w:rFonts w:eastAsiaTheme="minorEastAsia" w:cs="Times New Roman"/>
                    <w:sz w:val="32"/>
                    <w:szCs w:val="32"/>
                    <w:lang w:val="uk-UA"/>
                  </w:rPr>
                  <m:t>-5</m:t>
                </m:r>
              </m:sup>
            </m:sSup>
          </m:num>
          <m:den>
            <m:sSup>
              <m:sSupPr>
                <m:ctrlPr>
                  <w:rPr>
                    <w:rFonts w:ascii="Cambria Math" w:eastAsiaTheme="minorEastAsia" w:hAnsi="Cambria Math" w:cs="Times New Roman"/>
                    <w:i/>
                    <w:sz w:val="32"/>
                    <w:szCs w:val="32"/>
                    <w:lang w:val="uk-UA"/>
                  </w:rPr>
                </m:ctrlPr>
              </m:sSupPr>
              <m:e>
                <m:r>
                  <m:rPr>
                    <m:nor/>
                  </m:rPr>
                  <w:rPr>
                    <w:rFonts w:eastAsiaTheme="minorEastAsia" w:cs="Times New Roman"/>
                    <w:sz w:val="32"/>
                    <w:szCs w:val="32"/>
                    <w:lang w:val="uk-UA"/>
                  </w:rPr>
                  <m:t>e</m:t>
                </m:r>
              </m:e>
              <m:sup>
                <m:f>
                  <m:fPr>
                    <m:ctrlPr>
                      <w:rPr>
                        <w:rFonts w:ascii="Cambria Math" w:eastAsiaTheme="minorEastAsia" w:hAnsi="Cambria Math" w:cs="Times New Roman"/>
                        <w:i/>
                        <w:sz w:val="32"/>
                        <w:szCs w:val="32"/>
                        <w:lang w:val="uk-UA"/>
                      </w:rPr>
                    </m:ctrlPr>
                  </m:fPr>
                  <m:num>
                    <m:sSub>
                      <m:sSubPr>
                        <m:ctrlPr>
                          <w:rPr>
                            <w:rFonts w:ascii="Cambria Math" w:eastAsiaTheme="minorEastAsia" w:hAnsi="Cambria Math" w:cs="Times New Roman"/>
                            <w:i/>
                            <w:sz w:val="32"/>
                            <w:szCs w:val="32"/>
                            <w:lang w:val="uk-UA"/>
                          </w:rPr>
                        </m:ctrlPr>
                      </m:sSubPr>
                      <m:e>
                        <m:r>
                          <m:rPr>
                            <m:nor/>
                          </m:rPr>
                          <w:rPr>
                            <w:rFonts w:eastAsiaTheme="minorEastAsia" w:cs="Times New Roman"/>
                            <w:sz w:val="32"/>
                            <w:szCs w:val="32"/>
                            <w:lang w:val="uk-UA"/>
                          </w:rPr>
                          <m:t>c</m:t>
                        </m:r>
                      </m:e>
                      <m:sub>
                        <m:r>
                          <m:rPr>
                            <m:nor/>
                          </m:rPr>
                          <w:rPr>
                            <w:rFonts w:eastAsiaTheme="minorEastAsia" w:cs="Times New Roman"/>
                            <w:sz w:val="32"/>
                            <w:szCs w:val="32"/>
                            <w:lang w:val="uk-UA"/>
                          </w:rPr>
                          <m:t>2</m:t>
                        </m:r>
                      </m:sub>
                    </m:sSub>
                  </m:num>
                  <m:den>
                    <m:r>
                      <m:rPr>
                        <m:nor/>
                      </m:rPr>
                      <w:rPr>
                        <w:rFonts w:eastAsiaTheme="minorEastAsia" w:cs="Times New Roman"/>
                        <w:sz w:val="32"/>
                        <w:szCs w:val="32"/>
                        <w:lang w:val="uk-UA"/>
                      </w:rPr>
                      <m:t>λT</m:t>
                    </m:r>
                  </m:den>
                </m:f>
              </m:sup>
            </m:sSup>
            <m:r>
              <m:rPr>
                <m:nor/>
              </m:rPr>
              <w:rPr>
                <w:rFonts w:eastAsiaTheme="minorEastAsia" w:cs="Times New Roman"/>
                <w:sz w:val="32"/>
                <w:szCs w:val="32"/>
                <w:lang w:val="uk-UA"/>
              </w:rPr>
              <m:t>-1</m:t>
            </m:r>
          </m:den>
        </m:f>
      </m:oMath>
      <w:r w:rsidR="00F742B1" w:rsidRPr="00AD66A1">
        <w:rPr>
          <w:rFonts w:eastAsiaTheme="minorEastAsia" w:cs="Times New Roman"/>
          <w:szCs w:val="28"/>
          <w:lang w:val="uk-UA"/>
        </w:rPr>
        <w:tab/>
      </w:r>
      <w:r w:rsidR="004366C0" w:rsidRPr="00AD66A1">
        <w:rPr>
          <w:rFonts w:eastAsiaTheme="minorEastAsia" w:cs="Times New Roman"/>
          <w:szCs w:val="28"/>
          <w:lang w:val="uk-UA"/>
        </w:rPr>
        <w:tab/>
      </w:r>
      <w:r w:rsidR="00F742B1" w:rsidRPr="00AD66A1">
        <w:rPr>
          <w:rFonts w:eastAsiaTheme="minorEastAsia" w:cs="Times New Roman"/>
          <w:szCs w:val="28"/>
          <w:lang w:val="uk-UA"/>
        </w:rPr>
        <w:tab/>
      </w:r>
      <w:r w:rsidR="00F742B1" w:rsidRPr="00AD66A1">
        <w:rPr>
          <w:rFonts w:eastAsiaTheme="minorEastAsia" w:cs="Times New Roman"/>
          <w:szCs w:val="28"/>
          <w:lang w:val="uk-UA"/>
        </w:rPr>
        <w:tab/>
      </w:r>
      <w:r w:rsidR="0029353F" w:rsidRPr="00AD66A1">
        <w:rPr>
          <w:rFonts w:eastAsiaTheme="minorEastAsia" w:cs="Times New Roman"/>
          <w:szCs w:val="28"/>
          <w:lang w:val="uk-UA"/>
        </w:rPr>
        <w:tab/>
      </w:r>
      <w:r w:rsidR="005D408A" w:rsidRPr="00AD66A1">
        <w:rPr>
          <w:rFonts w:eastAsiaTheme="minorEastAsia" w:cs="Times New Roman"/>
          <w:szCs w:val="28"/>
          <w:lang w:val="uk-UA"/>
        </w:rPr>
        <w:tab/>
      </w:r>
      <w:r w:rsidR="00F742B1" w:rsidRPr="00AD66A1">
        <w:rPr>
          <w:rFonts w:eastAsiaTheme="minorEastAsia" w:cs="Times New Roman"/>
          <w:szCs w:val="28"/>
          <w:lang w:val="uk-UA"/>
        </w:rPr>
        <w:t>(</w:t>
      </w:r>
      <w:r w:rsidR="001E2EBD" w:rsidRPr="00AD66A1">
        <w:rPr>
          <w:rFonts w:eastAsiaTheme="minorEastAsia" w:cs="Times New Roman"/>
          <w:szCs w:val="28"/>
          <w:lang w:val="uk-UA"/>
        </w:rPr>
        <w:t>1.</w:t>
      </w:r>
      <w:r w:rsidR="00F742B1" w:rsidRPr="00AD66A1">
        <w:rPr>
          <w:rFonts w:eastAsiaTheme="minorEastAsia" w:cs="Times New Roman"/>
          <w:szCs w:val="28"/>
          <w:lang w:val="uk-UA"/>
        </w:rPr>
        <w:t>1)</w:t>
      </w:r>
    </w:p>
    <w:p w:rsidR="005D408A" w:rsidRPr="00AD66A1" w:rsidRDefault="005D408A" w:rsidP="0029353F">
      <w:pPr>
        <w:jc w:val="right"/>
        <w:rPr>
          <w:rFonts w:eastAsiaTheme="minorEastAsia" w:cs="Times New Roman"/>
          <w:szCs w:val="28"/>
          <w:lang w:val="uk-UA"/>
        </w:rPr>
      </w:pPr>
    </w:p>
    <w:p w:rsidR="00DD4BAE" w:rsidRPr="00AD66A1" w:rsidRDefault="00DD4BAE" w:rsidP="0029353F">
      <w:pPr>
        <w:jc w:val="both"/>
        <w:rPr>
          <w:rFonts w:eastAsiaTheme="minorEastAsia" w:cs="Times New Roman"/>
          <w:szCs w:val="28"/>
          <w:lang w:val="uk-UA"/>
        </w:rPr>
      </w:pPr>
      <w:r w:rsidRPr="00AD66A1">
        <w:rPr>
          <w:rFonts w:eastAsiaTheme="minorEastAsia" w:cs="Times New Roman"/>
          <w:szCs w:val="28"/>
          <w:lang w:val="uk-UA"/>
        </w:rPr>
        <w:t>де с</w:t>
      </w:r>
      <w:r w:rsidRPr="00AD66A1">
        <w:rPr>
          <w:rFonts w:eastAsiaTheme="minorEastAsia" w:cs="Times New Roman"/>
          <w:szCs w:val="28"/>
          <w:vertAlign w:val="subscript"/>
          <w:lang w:val="uk-UA"/>
        </w:rPr>
        <w:t>1</w:t>
      </w:r>
      <w:r w:rsidRPr="00AD66A1">
        <w:rPr>
          <w:rFonts w:eastAsiaTheme="minorEastAsia" w:cs="Times New Roman"/>
          <w:szCs w:val="28"/>
          <w:lang w:val="uk-UA"/>
        </w:rPr>
        <w:t xml:space="preserve"> = 3,74·10</w:t>
      </w:r>
      <w:r w:rsidRPr="00AD66A1">
        <w:rPr>
          <w:rFonts w:eastAsiaTheme="minorEastAsia" w:cs="Times New Roman"/>
          <w:szCs w:val="28"/>
          <w:vertAlign w:val="superscript"/>
          <w:lang w:val="uk-UA"/>
        </w:rPr>
        <w:t>-16</w:t>
      </w:r>
      <w:r w:rsidRPr="00AD66A1">
        <w:rPr>
          <w:rFonts w:eastAsiaTheme="minorEastAsia" w:cs="Times New Roman"/>
          <w:szCs w:val="28"/>
          <w:lang w:val="uk-UA"/>
        </w:rPr>
        <w:t xml:space="preserve"> Вт/м</w:t>
      </w:r>
      <w:r w:rsidRPr="00AD66A1">
        <w:rPr>
          <w:rFonts w:eastAsiaTheme="minorEastAsia" w:cs="Times New Roman"/>
          <w:szCs w:val="28"/>
          <w:vertAlign w:val="superscript"/>
          <w:lang w:val="uk-UA"/>
        </w:rPr>
        <w:t>2</w:t>
      </w:r>
      <w:r w:rsidRPr="00AD66A1">
        <w:rPr>
          <w:rFonts w:eastAsiaTheme="minorEastAsia" w:cs="Times New Roman"/>
          <w:szCs w:val="28"/>
          <w:lang w:val="uk-UA"/>
        </w:rPr>
        <w:t xml:space="preserve"> та с</w:t>
      </w:r>
      <w:r w:rsidRPr="00AD66A1">
        <w:rPr>
          <w:rFonts w:eastAsiaTheme="minorEastAsia" w:cs="Times New Roman"/>
          <w:szCs w:val="28"/>
          <w:vertAlign w:val="subscript"/>
          <w:lang w:val="uk-UA"/>
        </w:rPr>
        <w:t>2</w:t>
      </w:r>
      <w:r w:rsidRPr="00AD66A1">
        <w:rPr>
          <w:rFonts w:eastAsiaTheme="minorEastAsia" w:cs="Times New Roman"/>
          <w:szCs w:val="28"/>
          <w:lang w:val="uk-UA"/>
        </w:rPr>
        <w:t>=1,44·10</w:t>
      </w:r>
      <w:r w:rsidRPr="00AD66A1">
        <w:rPr>
          <w:rFonts w:eastAsiaTheme="minorEastAsia" w:cs="Times New Roman"/>
          <w:szCs w:val="28"/>
          <w:vertAlign w:val="superscript"/>
          <w:lang w:val="uk-UA"/>
        </w:rPr>
        <w:t>-2</w:t>
      </w:r>
      <w:r w:rsidRPr="00AD66A1">
        <w:rPr>
          <w:rFonts w:eastAsiaTheme="minorEastAsia" w:cs="Times New Roman"/>
          <w:szCs w:val="28"/>
          <w:lang w:val="uk-UA"/>
        </w:rPr>
        <w:t xml:space="preserve"> м·град – постійні коефіцієнти;</w:t>
      </w:r>
    </w:p>
    <w:p w:rsidR="00DD4BAE" w:rsidRPr="00AD66A1" w:rsidRDefault="00DD4BAE" w:rsidP="0029353F">
      <w:pPr>
        <w:jc w:val="both"/>
        <w:rPr>
          <w:rFonts w:eastAsiaTheme="minorEastAsia" w:cs="Times New Roman"/>
          <w:szCs w:val="28"/>
          <w:lang w:val="uk-UA"/>
        </w:rPr>
      </w:pPr>
      <w:r w:rsidRPr="00AD66A1">
        <w:rPr>
          <w:rFonts w:ascii="Cambria Math" w:eastAsiaTheme="minorEastAsia" w:hAnsi="Cambria Math" w:cs="Cambria Math"/>
          <w:szCs w:val="28"/>
          <w:lang w:val="uk-UA"/>
        </w:rPr>
        <w:t>𝜆</w:t>
      </w:r>
      <w:r w:rsidRPr="00AD66A1">
        <w:rPr>
          <w:rFonts w:eastAsiaTheme="minorEastAsia" w:cs="Times New Roman"/>
          <w:szCs w:val="28"/>
          <w:lang w:val="uk-UA"/>
        </w:rPr>
        <w:t xml:space="preserve"> – довжина хвилі</w:t>
      </w:r>
      <w:r w:rsidR="00F56F92" w:rsidRPr="00AD66A1">
        <w:rPr>
          <w:rFonts w:eastAsiaTheme="minorEastAsia" w:cs="Times New Roman"/>
          <w:szCs w:val="28"/>
          <w:lang w:val="uk-UA"/>
        </w:rPr>
        <w:t>, м</w:t>
      </w:r>
      <w:r w:rsidRPr="00AD66A1">
        <w:rPr>
          <w:rFonts w:eastAsiaTheme="minorEastAsia" w:cs="Times New Roman"/>
          <w:szCs w:val="28"/>
          <w:lang w:val="uk-UA"/>
        </w:rPr>
        <w:t>;</w:t>
      </w:r>
    </w:p>
    <w:p w:rsidR="00DD4BAE" w:rsidRPr="00AD66A1" w:rsidRDefault="00DD4BAE" w:rsidP="0029353F">
      <w:pPr>
        <w:jc w:val="both"/>
        <w:rPr>
          <w:rFonts w:eastAsiaTheme="minorEastAsia" w:cs="Times New Roman"/>
          <w:szCs w:val="28"/>
          <w:lang w:val="uk-UA"/>
        </w:rPr>
      </w:pPr>
      <w:r w:rsidRPr="00AD66A1">
        <w:rPr>
          <w:rFonts w:eastAsiaTheme="minorEastAsia" w:cs="Times New Roman"/>
          <w:szCs w:val="28"/>
          <w:lang w:val="uk-UA"/>
        </w:rPr>
        <w:t>Т – температура випромінюючого тіла, К;</w:t>
      </w:r>
    </w:p>
    <w:p w:rsidR="00DD4BAE" w:rsidRPr="00AD66A1" w:rsidRDefault="00DD4BAE" w:rsidP="0029353F">
      <w:pPr>
        <w:jc w:val="both"/>
        <w:rPr>
          <w:rFonts w:eastAsiaTheme="minorEastAsia" w:cs="Times New Roman"/>
          <w:szCs w:val="28"/>
          <w:lang w:val="uk-UA"/>
        </w:rPr>
      </w:pPr>
      <w:r w:rsidRPr="00AD66A1">
        <w:rPr>
          <w:rFonts w:eastAsiaTheme="minorEastAsia" w:cs="Times New Roman"/>
          <w:szCs w:val="28"/>
          <w:lang w:val="uk-UA"/>
        </w:rPr>
        <w:lastRenderedPageBreak/>
        <w:t>е – основа натурального логарифму;</w:t>
      </w:r>
    </w:p>
    <w:p w:rsidR="00DD4BAE" w:rsidRPr="00AD66A1" w:rsidRDefault="00054705" w:rsidP="0029353F">
      <w:pPr>
        <w:jc w:val="both"/>
        <w:rPr>
          <w:rFonts w:eastAsiaTheme="minorEastAsia" w:cs="Times New Roman"/>
          <w:szCs w:val="28"/>
          <w:lang w:val="uk-UA"/>
        </w:rPr>
      </w:pPr>
      <w:r w:rsidRPr="00AD66A1">
        <w:rPr>
          <w:rFonts w:eastAsiaTheme="minorEastAsia" w:cs="Times New Roman"/>
          <w:szCs w:val="28"/>
          <w:lang w:val="uk-UA"/>
        </w:rPr>
        <w:t>Також для них є справедливим закон зміщення Віна</w:t>
      </w:r>
      <w:r w:rsidR="009B3FB4" w:rsidRPr="003335E0">
        <w:rPr>
          <w:rFonts w:eastAsiaTheme="minorEastAsia" w:cs="Times New Roman"/>
          <w:szCs w:val="28"/>
          <w:lang w:val="uk-UA"/>
        </w:rPr>
        <w:t>[</w:t>
      </w:r>
      <w:r w:rsidR="003335E0">
        <w:rPr>
          <w:rFonts w:eastAsiaTheme="minorEastAsia" w:cs="Times New Roman"/>
          <w:szCs w:val="28"/>
          <w:lang w:val="uk-UA"/>
        </w:rPr>
        <w:t>14</w:t>
      </w:r>
      <w:r w:rsidR="009B3FB4" w:rsidRPr="003335E0">
        <w:rPr>
          <w:rFonts w:eastAsiaTheme="minorEastAsia" w:cs="Times New Roman"/>
          <w:szCs w:val="28"/>
          <w:lang w:val="uk-UA"/>
        </w:rPr>
        <w:t>]</w:t>
      </w:r>
      <w:r w:rsidR="00F56F92" w:rsidRPr="00AD66A1">
        <w:rPr>
          <w:rFonts w:eastAsiaTheme="minorEastAsia" w:cs="Times New Roman"/>
          <w:szCs w:val="28"/>
          <w:lang w:val="uk-UA"/>
        </w:rPr>
        <w:t>(</w:t>
      </w:r>
      <w:r w:rsidR="001E2EBD" w:rsidRPr="00AD66A1">
        <w:rPr>
          <w:rFonts w:eastAsiaTheme="minorEastAsia" w:cs="Times New Roman"/>
          <w:szCs w:val="28"/>
          <w:lang w:val="uk-UA"/>
        </w:rPr>
        <w:t>1.</w:t>
      </w:r>
      <w:r w:rsidR="00F56F92" w:rsidRPr="00AD66A1">
        <w:rPr>
          <w:rFonts w:eastAsiaTheme="minorEastAsia" w:cs="Times New Roman"/>
          <w:szCs w:val="28"/>
          <w:lang w:val="uk-UA"/>
        </w:rPr>
        <w:t>2)</w:t>
      </w:r>
      <w:r w:rsidRPr="00AD66A1">
        <w:rPr>
          <w:rFonts w:eastAsiaTheme="minorEastAsia" w:cs="Times New Roman"/>
          <w:szCs w:val="28"/>
          <w:lang w:val="uk-UA"/>
        </w:rPr>
        <w:t xml:space="preserve">, що встановлює </w:t>
      </w:r>
      <w:r w:rsidR="00F56F92" w:rsidRPr="00AD66A1">
        <w:rPr>
          <w:rFonts w:eastAsiaTheme="minorEastAsia" w:cs="Times New Roman"/>
          <w:szCs w:val="28"/>
          <w:lang w:val="uk-UA"/>
        </w:rPr>
        <w:t>максимум кривої розподілення енергії:</w:t>
      </w:r>
    </w:p>
    <w:p w:rsidR="004366C0" w:rsidRPr="00AD66A1" w:rsidRDefault="004366C0" w:rsidP="0029353F">
      <w:pPr>
        <w:jc w:val="both"/>
        <w:rPr>
          <w:rFonts w:eastAsiaTheme="minorEastAsia" w:cs="Times New Roman"/>
          <w:sz w:val="24"/>
          <w:szCs w:val="24"/>
          <w:lang w:val="uk-UA"/>
        </w:rPr>
      </w:pPr>
    </w:p>
    <w:p w:rsidR="00F56F92" w:rsidRPr="00AD66A1" w:rsidRDefault="00B61C22" w:rsidP="00F56F92">
      <w:pPr>
        <w:jc w:val="right"/>
        <w:rPr>
          <w:rFonts w:eastAsiaTheme="minorEastAsia" w:cs="Times New Roman"/>
          <w:szCs w:val="28"/>
          <w:lang w:val="uk-UA"/>
        </w:rPr>
      </w:pPr>
      <m:oMath>
        <m:sSub>
          <m:sSubPr>
            <m:ctrlPr>
              <w:rPr>
                <w:rFonts w:ascii="Cambria Math" w:eastAsiaTheme="minorEastAsia" w:hAnsi="Cambria Math" w:cs="Times New Roman"/>
                <w:i/>
                <w:sz w:val="32"/>
                <w:szCs w:val="32"/>
                <w:lang w:val="uk-UA"/>
              </w:rPr>
            </m:ctrlPr>
          </m:sSubPr>
          <m:e>
            <m:r>
              <m:rPr>
                <m:nor/>
              </m:rPr>
              <w:rPr>
                <w:rFonts w:eastAsiaTheme="minorEastAsia" w:cs="Times New Roman"/>
                <w:sz w:val="32"/>
                <w:szCs w:val="32"/>
                <w:lang w:val="uk-UA"/>
              </w:rPr>
              <m:t>λ</m:t>
            </m:r>
          </m:e>
          <m:sub>
            <m:r>
              <m:rPr>
                <m:nor/>
              </m:rPr>
              <w:rPr>
                <w:rFonts w:eastAsiaTheme="minorEastAsia" w:cs="Times New Roman"/>
                <w:sz w:val="32"/>
                <w:szCs w:val="32"/>
                <w:lang w:val="uk-UA"/>
              </w:rPr>
              <m:t>ms</m:t>
            </m:r>
          </m:sub>
        </m:sSub>
        <m:r>
          <m:rPr>
            <m:nor/>
          </m:rPr>
          <w:rPr>
            <w:rFonts w:eastAsiaTheme="minorEastAsia" w:cs="Times New Roman"/>
            <w:sz w:val="32"/>
            <w:szCs w:val="32"/>
            <w:lang w:val="uk-UA"/>
          </w:rPr>
          <m:t>·T=b</m:t>
        </m:r>
      </m:oMath>
      <w:r w:rsidR="00F56F92" w:rsidRPr="00AD66A1">
        <w:rPr>
          <w:rFonts w:eastAsiaTheme="minorEastAsia" w:cs="Times New Roman"/>
          <w:szCs w:val="28"/>
          <w:lang w:val="uk-UA"/>
        </w:rPr>
        <w:tab/>
      </w:r>
      <w:r w:rsidR="00F56F92" w:rsidRPr="00AD66A1">
        <w:rPr>
          <w:rFonts w:eastAsiaTheme="minorEastAsia" w:cs="Times New Roman"/>
          <w:szCs w:val="28"/>
          <w:lang w:val="uk-UA"/>
        </w:rPr>
        <w:tab/>
      </w:r>
      <w:r w:rsidR="00F56F92" w:rsidRPr="00AD66A1">
        <w:rPr>
          <w:rFonts w:eastAsiaTheme="minorEastAsia" w:cs="Times New Roman"/>
          <w:szCs w:val="28"/>
          <w:lang w:val="uk-UA"/>
        </w:rPr>
        <w:tab/>
      </w:r>
      <w:r w:rsidR="0029353F" w:rsidRPr="00AD66A1">
        <w:rPr>
          <w:rFonts w:eastAsiaTheme="minorEastAsia" w:cs="Times New Roman"/>
          <w:szCs w:val="28"/>
          <w:lang w:val="uk-UA"/>
        </w:rPr>
        <w:tab/>
      </w:r>
      <w:r w:rsidR="00F56F92" w:rsidRPr="00AD66A1">
        <w:rPr>
          <w:rFonts w:eastAsiaTheme="minorEastAsia" w:cs="Times New Roman"/>
          <w:szCs w:val="28"/>
          <w:lang w:val="uk-UA"/>
        </w:rPr>
        <w:tab/>
      </w:r>
      <w:r w:rsidR="005D408A" w:rsidRPr="00AD66A1">
        <w:rPr>
          <w:rFonts w:eastAsiaTheme="minorEastAsia" w:cs="Times New Roman"/>
          <w:szCs w:val="28"/>
          <w:lang w:val="uk-UA"/>
        </w:rPr>
        <w:tab/>
      </w:r>
      <w:r w:rsidR="00F56F92" w:rsidRPr="00AD66A1">
        <w:rPr>
          <w:rFonts w:eastAsiaTheme="minorEastAsia" w:cs="Times New Roman"/>
          <w:szCs w:val="28"/>
          <w:lang w:val="uk-UA"/>
        </w:rPr>
        <w:tab/>
        <w:t>(</w:t>
      </w:r>
      <w:r w:rsidR="001E2EBD" w:rsidRPr="00AD66A1">
        <w:rPr>
          <w:rFonts w:eastAsiaTheme="minorEastAsia" w:cs="Times New Roman"/>
          <w:szCs w:val="28"/>
          <w:lang w:val="uk-UA"/>
        </w:rPr>
        <w:t>1.</w:t>
      </w:r>
      <w:r w:rsidR="00F56F92" w:rsidRPr="00AD66A1">
        <w:rPr>
          <w:rFonts w:eastAsiaTheme="minorEastAsia" w:cs="Times New Roman"/>
          <w:szCs w:val="28"/>
          <w:lang w:val="uk-UA"/>
        </w:rPr>
        <w:t>2)</w:t>
      </w:r>
    </w:p>
    <w:p w:rsidR="005D408A" w:rsidRPr="00AD66A1" w:rsidRDefault="005D408A" w:rsidP="00F56F92">
      <w:pPr>
        <w:jc w:val="right"/>
        <w:rPr>
          <w:rFonts w:eastAsiaTheme="minorEastAsia" w:cs="Times New Roman"/>
          <w:szCs w:val="28"/>
          <w:lang w:val="uk-UA"/>
        </w:rPr>
      </w:pPr>
    </w:p>
    <w:p w:rsidR="00F56F92" w:rsidRPr="00AD66A1" w:rsidRDefault="00F56F92" w:rsidP="0029353F">
      <w:pPr>
        <w:jc w:val="both"/>
        <w:rPr>
          <w:rFonts w:eastAsiaTheme="minorEastAsia" w:cs="Times New Roman"/>
          <w:szCs w:val="28"/>
          <w:lang w:val="uk-UA"/>
        </w:rPr>
      </w:pPr>
      <w:r w:rsidRPr="00AD66A1">
        <w:rPr>
          <w:rFonts w:eastAsiaTheme="minorEastAsia" w:cs="Times New Roman"/>
          <w:szCs w:val="28"/>
          <w:lang w:val="uk-UA"/>
        </w:rPr>
        <w:t>де b – постійна величина, що дорівнює 2896 мк·К;</w:t>
      </w:r>
    </w:p>
    <w:p w:rsidR="00F56F92" w:rsidRPr="00AD66A1" w:rsidRDefault="00F56F92" w:rsidP="0029353F">
      <w:pPr>
        <w:jc w:val="both"/>
        <w:rPr>
          <w:rFonts w:eastAsiaTheme="minorEastAsia" w:cs="Times New Roman"/>
          <w:szCs w:val="28"/>
          <w:lang w:val="uk-UA"/>
        </w:rPr>
      </w:pPr>
      <w:r w:rsidRPr="00AD66A1">
        <w:rPr>
          <w:rFonts w:ascii="Cambria Math" w:eastAsiaTheme="minorEastAsia" w:hAnsi="Cambria Math" w:cs="Times New Roman"/>
          <w:szCs w:val="28"/>
          <w:lang w:val="uk-UA"/>
        </w:rPr>
        <w:t>𝜆</w:t>
      </w:r>
      <w:r w:rsidRPr="00AD66A1">
        <w:rPr>
          <w:rFonts w:eastAsiaTheme="minorEastAsia" w:cs="Times New Roman"/>
          <w:szCs w:val="28"/>
          <w:vertAlign w:val="subscript"/>
          <w:lang w:val="uk-UA"/>
        </w:rPr>
        <w:t>ms</w:t>
      </w:r>
      <w:r w:rsidRPr="00AD66A1">
        <w:rPr>
          <w:rFonts w:eastAsiaTheme="minorEastAsia" w:cs="Times New Roman"/>
          <w:szCs w:val="28"/>
          <w:lang w:val="uk-UA"/>
        </w:rPr>
        <w:t xml:space="preserve"> = 2,9·10</w:t>
      </w:r>
      <w:r w:rsidRPr="00AD66A1">
        <w:rPr>
          <w:rFonts w:eastAsiaTheme="minorEastAsia" w:cs="Times New Roman"/>
          <w:szCs w:val="28"/>
          <w:vertAlign w:val="superscript"/>
          <w:lang w:val="uk-UA"/>
        </w:rPr>
        <w:t>-3</w:t>
      </w:r>
      <w:r w:rsidRPr="00AD66A1">
        <w:rPr>
          <w:rFonts w:eastAsiaTheme="minorEastAsia" w:cs="Times New Roman"/>
          <w:szCs w:val="28"/>
          <w:lang w:val="uk-UA"/>
        </w:rPr>
        <w:t>/Т, м.</w:t>
      </w:r>
    </w:p>
    <w:p w:rsidR="00F56F92" w:rsidRPr="00AD66A1" w:rsidRDefault="00F56F92" w:rsidP="0029353F">
      <w:pPr>
        <w:jc w:val="both"/>
        <w:rPr>
          <w:rFonts w:eastAsiaTheme="minorEastAsia" w:cs="Times New Roman"/>
          <w:szCs w:val="28"/>
          <w:lang w:val="uk-UA"/>
        </w:rPr>
      </w:pPr>
      <w:r w:rsidRPr="00AD66A1">
        <w:rPr>
          <w:rFonts w:eastAsiaTheme="minorEastAsia" w:cs="Times New Roman"/>
          <w:szCs w:val="28"/>
          <w:lang w:val="uk-UA"/>
        </w:rPr>
        <w:t>Закон Стефана-Бо</w:t>
      </w:r>
      <w:r w:rsidR="00D942CF" w:rsidRPr="00AD66A1">
        <w:rPr>
          <w:rFonts w:eastAsiaTheme="minorEastAsia" w:cs="Times New Roman"/>
          <w:szCs w:val="28"/>
          <w:lang w:val="uk-UA"/>
        </w:rPr>
        <w:t>льцмана</w:t>
      </w:r>
      <w:r w:rsidR="009B3FB4" w:rsidRPr="00AD66A1">
        <w:rPr>
          <w:rFonts w:eastAsiaTheme="minorEastAsia" w:cs="Times New Roman"/>
          <w:szCs w:val="28"/>
          <w:lang w:val="uk-UA"/>
        </w:rPr>
        <w:t xml:space="preserve"> [</w:t>
      </w:r>
      <w:r w:rsidR="0080431A" w:rsidRPr="00AD66A1">
        <w:rPr>
          <w:rFonts w:eastAsiaTheme="minorEastAsia" w:cs="Times New Roman"/>
          <w:szCs w:val="28"/>
          <w:lang w:val="uk-UA"/>
        </w:rPr>
        <w:t>14</w:t>
      </w:r>
      <w:r w:rsidR="009B3FB4" w:rsidRPr="00AD66A1">
        <w:rPr>
          <w:rFonts w:eastAsiaTheme="minorEastAsia" w:cs="Times New Roman"/>
          <w:szCs w:val="28"/>
          <w:lang w:val="uk-UA"/>
        </w:rPr>
        <w:t>]</w:t>
      </w:r>
      <w:r w:rsidR="00B933FA" w:rsidRPr="00AD66A1">
        <w:rPr>
          <w:rFonts w:eastAsiaTheme="minorEastAsia" w:cs="Times New Roman"/>
          <w:szCs w:val="28"/>
          <w:lang w:val="uk-UA"/>
        </w:rPr>
        <w:t xml:space="preserve"> (</w:t>
      </w:r>
      <w:r w:rsidR="001E2EBD" w:rsidRPr="00AD66A1">
        <w:rPr>
          <w:rFonts w:eastAsiaTheme="minorEastAsia" w:cs="Times New Roman"/>
          <w:szCs w:val="28"/>
          <w:lang w:val="uk-UA"/>
        </w:rPr>
        <w:t>1.</w:t>
      </w:r>
      <w:r w:rsidR="00B933FA" w:rsidRPr="00AD66A1">
        <w:rPr>
          <w:rFonts w:eastAsiaTheme="minorEastAsia" w:cs="Times New Roman"/>
          <w:szCs w:val="28"/>
          <w:lang w:val="uk-UA"/>
        </w:rPr>
        <w:t>3)</w:t>
      </w:r>
      <w:r w:rsidR="00D942CF" w:rsidRPr="00AD66A1">
        <w:rPr>
          <w:rFonts w:eastAsiaTheme="minorEastAsia" w:cs="Times New Roman"/>
          <w:szCs w:val="28"/>
          <w:lang w:val="uk-UA"/>
        </w:rPr>
        <w:t xml:space="preserve"> дозволяє вирахувати інтегральне випромінювання (або тепловий потік) абсолютно чорного тіла, що прямопропорційно його абсолютній температурі в 4-ій </w:t>
      </w:r>
      <w:r w:rsidR="004366C0" w:rsidRPr="00AD66A1">
        <w:rPr>
          <w:rFonts w:eastAsiaTheme="minorEastAsia" w:cs="Times New Roman"/>
          <w:szCs w:val="28"/>
          <w:lang w:val="uk-UA"/>
        </w:rPr>
        <w:t>степеню</w:t>
      </w:r>
      <w:r w:rsidR="0029353F" w:rsidRPr="00AD66A1">
        <w:rPr>
          <w:rFonts w:eastAsiaTheme="minorEastAsia" w:cs="Times New Roman"/>
          <w:szCs w:val="28"/>
          <w:lang w:val="uk-UA"/>
        </w:rPr>
        <w:t>.</w:t>
      </w:r>
    </w:p>
    <w:p w:rsidR="004366C0" w:rsidRPr="00AD66A1" w:rsidRDefault="004366C0" w:rsidP="0029353F">
      <w:pPr>
        <w:jc w:val="both"/>
        <w:rPr>
          <w:rFonts w:eastAsiaTheme="minorEastAsia" w:cs="Times New Roman"/>
          <w:sz w:val="24"/>
          <w:szCs w:val="24"/>
          <w:lang w:val="uk-UA"/>
        </w:rPr>
      </w:pPr>
    </w:p>
    <w:p w:rsidR="00D942CF" w:rsidRPr="00AD66A1" w:rsidRDefault="00B61C22" w:rsidP="00D942CF">
      <w:pPr>
        <w:jc w:val="right"/>
        <w:rPr>
          <w:rFonts w:eastAsiaTheme="minorEastAsia" w:cs="Times New Roman"/>
          <w:szCs w:val="28"/>
          <w:lang w:val="uk-UA"/>
        </w:rPr>
      </w:pPr>
      <m:oMath>
        <m:sSub>
          <m:sSubPr>
            <m:ctrlPr>
              <w:rPr>
                <w:rFonts w:ascii="Cambria Math" w:eastAsiaTheme="minorEastAsia" w:hAnsi="Cambria Math" w:cs="Times New Roman"/>
                <w:i/>
                <w:sz w:val="32"/>
                <w:szCs w:val="32"/>
                <w:lang w:val="uk-UA"/>
              </w:rPr>
            </m:ctrlPr>
          </m:sSubPr>
          <m:e>
            <m:r>
              <m:rPr>
                <m:nor/>
              </m:rPr>
              <w:rPr>
                <w:rFonts w:eastAsiaTheme="minorEastAsia" w:cs="Times New Roman"/>
                <w:sz w:val="32"/>
                <w:szCs w:val="32"/>
                <w:lang w:val="uk-UA"/>
              </w:rPr>
              <m:t>E</m:t>
            </m:r>
          </m:e>
          <m:sub>
            <m:r>
              <m:rPr>
                <m:nor/>
              </m:rPr>
              <w:rPr>
                <w:rFonts w:eastAsiaTheme="minorEastAsia" w:cs="Times New Roman"/>
                <w:sz w:val="32"/>
                <w:szCs w:val="32"/>
                <w:lang w:val="uk-UA"/>
              </w:rPr>
              <m:t>s</m:t>
            </m:r>
          </m:sub>
        </m:sSub>
        <m:r>
          <m:rPr>
            <m:nor/>
          </m:rPr>
          <w:rPr>
            <w:rFonts w:eastAsiaTheme="minorEastAsia" w:cs="Times New Roman"/>
            <w:sz w:val="32"/>
            <w:szCs w:val="32"/>
            <w:lang w:val="uk-UA"/>
          </w:rPr>
          <m:t>=</m:t>
        </m:r>
        <m:sSub>
          <m:sSubPr>
            <m:ctrlPr>
              <w:rPr>
                <w:rFonts w:ascii="Cambria Math" w:eastAsiaTheme="minorEastAsia" w:hAnsi="Cambria Math" w:cs="Times New Roman"/>
                <w:i/>
                <w:sz w:val="32"/>
                <w:szCs w:val="32"/>
                <w:lang w:val="uk-UA"/>
              </w:rPr>
            </m:ctrlPr>
          </m:sSubPr>
          <m:e>
            <m:r>
              <m:rPr>
                <m:nor/>
              </m:rPr>
              <w:rPr>
                <w:rFonts w:eastAsiaTheme="minorEastAsia" w:cs="Times New Roman"/>
                <w:sz w:val="32"/>
                <w:szCs w:val="32"/>
                <w:lang w:val="uk-UA"/>
              </w:rPr>
              <m:t>C</m:t>
            </m:r>
          </m:e>
          <m:sub>
            <m:r>
              <m:rPr>
                <m:nor/>
              </m:rPr>
              <w:rPr>
                <w:rFonts w:eastAsiaTheme="minorEastAsia" w:cs="Times New Roman"/>
                <w:sz w:val="32"/>
                <w:szCs w:val="32"/>
                <w:lang w:val="uk-UA"/>
              </w:rPr>
              <m:t>s</m:t>
            </m:r>
          </m:sub>
        </m:sSub>
        <m:sSup>
          <m:sSupPr>
            <m:ctrlPr>
              <w:rPr>
                <w:rFonts w:ascii="Cambria Math" w:eastAsiaTheme="minorEastAsia" w:hAnsi="Cambria Math" w:cs="Times New Roman"/>
                <w:i/>
                <w:sz w:val="32"/>
                <w:szCs w:val="32"/>
                <w:lang w:val="uk-UA"/>
              </w:rPr>
            </m:ctrlPr>
          </m:sSupPr>
          <m:e>
            <m:d>
              <m:dPr>
                <m:ctrlPr>
                  <w:rPr>
                    <w:rFonts w:ascii="Cambria Math" w:eastAsiaTheme="minorEastAsia" w:hAnsi="Cambria Math" w:cs="Times New Roman"/>
                    <w:i/>
                    <w:sz w:val="32"/>
                    <w:szCs w:val="32"/>
                    <w:lang w:val="uk-UA"/>
                  </w:rPr>
                </m:ctrlPr>
              </m:dPr>
              <m:e>
                <m:f>
                  <m:fPr>
                    <m:ctrlPr>
                      <w:rPr>
                        <w:rFonts w:ascii="Cambria Math" w:eastAsiaTheme="minorEastAsia" w:hAnsi="Cambria Math" w:cs="Times New Roman"/>
                        <w:i/>
                        <w:sz w:val="32"/>
                        <w:szCs w:val="32"/>
                        <w:lang w:val="uk-UA"/>
                      </w:rPr>
                    </m:ctrlPr>
                  </m:fPr>
                  <m:num>
                    <m:r>
                      <m:rPr>
                        <m:nor/>
                      </m:rPr>
                      <w:rPr>
                        <w:rFonts w:eastAsiaTheme="minorEastAsia" w:cs="Times New Roman"/>
                        <w:sz w:val="32"/>
                        <w:szCs w:val="32"/>
                        <w:lang w:val="uk-UA"/>
                      </w:rPr>
                      <m:t>T</m:t>
                    </m:r>
                  </m:num>
                  <m:den>
                    <m:r>
                      <m:rPr>
                        <m:nor/>
                      </m:rPr>
                      <w:rPr>
                        <w:rFonts w:eastAsiaTheme="minorEastAsia" w:cs="Times New Roman"/>
                        <w:sz w:val="32"/>
                        <w:szCs w:val="32"/>
                        <w:lang w:val="uk-UA"/>
                      </w:rPr>
                      <m:t>100</m:t>
                    </m:r>
                  </m:den>
                </m:f>
              </m:e>
            </m:d>
          </m:e>
          <m:sup>
            <m:r>
              <m:rPr>
                <m:nor/>
              </m:rPr>
              <w:rPr>
                <w:rFonts w:eastAsiaTheme="minorEastAsia" w:cs="Times New Roman"/>
                <w:sz w:val="32"/>
                <w:szCs w:val="32"/>
                <w:lang w:val="uk-UA"/>
              </w:rPr>
              <m:t>4</m:t>
            </m:r>
          </m:sup>
        </m:sSup>
      </m:oMath>
      <w:r w:rsidR="00D942CF" w:rsidRPr="00AD66A1">
        <w:rPr>
          <w:rFonts w:eastAsiaTheme="minorEastAsia" w:cs="Times New Roman"/>
          <w:szCs w:val="28"/>
          <w:lang w:val="uk-UA"/>
        </w:rPr>
        <w:tab/>
      </w:r>
      <w:r w:rsidR="00D942CF" w:rsidRPr="00AD66A1">
        <w:rPr>
          <w:rFonts w:eastAsiaTheme="minorEastAsia" w:cs="Times New Roman"/>
          <w:szCs w:val="28"/>
          <w:lang w:val="uk-UA"/>
        </w:rPr>
        <w:tab/>
      </w:r>
      <w:r w:rsidR="005D408A" w:rsidRPr="00AD66A1">
        <w:rPr>
          <w:rFonts w:eastAsiaTheme="minorEastAsia" w:cs="Times New Roman"/>
          <w:szCs w:val="28"/>
          <w:lang w:val="uk-UA"/>
        </w:rPr>
        <w:tab/>
      </w:r>
      <w:r w:rsidR="0029353F" w:rsidRPr="00AD66A1">
        <w:rPr>
          <w:rFonts w:eastAsiaTheme="minorEastAsia" w:cs="Times New Roman"/>
          <w:szCs w:val="28"/>
          <w:lang w:val="uk-UA"/>
        </w:rPr>
        <w:tab/>
      </w:r>
      <w:r w:rsidR="00D942CF" w:rsidRPr="00AD66A1">
        <w:rPr>
          <w:rFonts w:eastAsiaTheme="minorEastAsia" w:cs="Times New Roman"/>
          <w:szCs w:val="28"/>
          <w:lang w:val="uk-UA"/>
        </w:rPr>
        <w:tab/>
      </w:r>
      <w:r w:rsidR="00D942CF" w:rsidRPr="00AD66A1">
        <w:rPr>
          <w:rFonts w:eastAsiaTheme="minorEastAsia" w:cs="Times New Roman"/>
          <w:szCs w:val="28"/>
          <w:lang w:val="uk-UA"/>
        </w:rPr>
        <w:tab/>
        <w:t>(</w:t>
      </w:r>
      <w:r w:rsidR="001E2EBD" w:rsidRPr="00AD66A1">
        <w:rPr>
          <w:rFonts w:eastAsiaTheme="minorEastAsia" w:cs="Times New Roman"/>
          <w:szCs w:val="28"/>
          <w:lang w:val="uk-UA"/>
        </w:rPr>
        <w:t>1.</w:t>
      </w:r>
      <w:r w:rsidR="00D942CF" w:rsidRPr="00AD66A1">
        <w:rPr>
          <w:rFonts w:eastAsiaTheme="minorEastAsia" w:cs="Times New Roman"/>
          <w:szCs w:val="28"/>
          <w:lang w:val="uk-UA"/>
        </w:rPr>
        <w:t>3)</w:t>
      </w:r>
    </w:p>
    <w:p w:rsidR="0029353F" w:rsidRPr="00AD66A1" w:rsidRDefault="0029353F" w:rsidP="00D942CF">
      <w:pPr>
        <w:jc w:val="right"/>
        <w:rPr>
          <w:rFonts w:eastAsiaTheme="minorEastAsia" w:cs="Times New Roman"/>
          <w:szCs w:val="28"/>
          <w:lang w:val="uk-UA"/>
        </w:rPr>
      </w:pPr>
    </w:p>
    <w:p w:rsidR="00D942CF" w:rsidRPr="00AD66A1" w:rsidRDefault="00D942CF" w:rsidP="0029353F">
      <w:pPr>
        <w:jc w:val="both"/>
        <w:rPr>
          <w:rFonts w:eastAsiaTheme="minorEastAsia" w:cs="Times New Roman"/>
          <w:szCs w:val="28"/>
          <w:lang w:val="uk-UA"/>
        </w:rPr>
      </w:pPr>
      <w:r w:rsidRPr="00AD66A1">
        <w:rPr>
          <w:rFonts w:eastAsiaTheme="minorEastAsia" w:cs="Times New Roman"/>
          <w:szCs w:val="28"/>
          <w:lang w:val="uk-UA"/>
        </w:rPr>
        <w:t>де С</w:t>
      </w:r>
      <w:r w:rsidRPr="00AD66A1">
        <w:rPr>
          <w:rFonts w:eastAsiaTheme="minorEastAsia" w:cs="Times New Roman"/>
          <w:szCs w:val="28"/>
          <w:vertAlign w:val="subscript"/>
          <w:lang w:val="uk-UA"/>
        </w:rPr>
        <w:t>s</w:t>
      </w:r>
      <w:r w:rsidRPr="00AD66A1">
        <w:rPr>
          <w:rFonts w:eastAsiaTheme="minorEastAsia" w:cs="Times New Roman"/>
          <w:szCs w:val="28"/>
          <w:lang w:val="uk-UA"/>
        </w:rPr>
        <w:t xml:space="preserve"> – коефіцієнт випромінювання абсолютно чорного тіла, С</w:t>
      </w:r>
      <w:r w:rsidRPr="00AD66A1">
        <w:rPr>
          <w:rFonts w:eastAsiaTheme="minorEastAsia" w:cs="Times New Roman"/>
          <w:szCs w:val="28"/>
          <w:vertAlign w:val="subscript"/>
          <w:lang w:val="uk-UA"/>
        </w:rPr>
        <w:t>s</w:t>
      </w:r>
      <w:r w:rsidRPr="00AD66A1">
        <w:rPr>
          <w:rFonts w:eastAsiaTheme="minorEastAsia" w:cs="Times New Roman"/>
          <w:szCs w:val="28"/>
          <w:lang w:val="uk-UA"/>
        </w:rPr>
        <w:t xml:space="preserve"> = 5,67 Вт/(м</w:t>
      </w:r>
      <w:r w:rsidRPr="00AD66A1">
        <w:rPr>
          <w:rFonts w:eastAsiaTheme="minorEastAsia" w:cs="Times New Roman"/>
          <w:szCs w:val="28"/>
          <w:vertAlign w:val="superscript"/>
          <w:lang w:val="uk-UA"/>
        </w:rPr>
        <w:t>2</w:t>
      </w:r>
      <w:r w:rsidRPr="00AD66A1">
        <w:rPr>
          <w:rFonts w:eastAsiaTheme="minorEastAsia" w:cs="Times New Roman"/>
          <w:szCs w:val="28"/>
          <w:lang w:val="uk-UA"/>
        </w:rPr>
        <w:t>·К</w:t>
      </w:r>
      <w:r w:rsidRPr="00AD66A1">
        <w:rPr>
          <w:rFonts w:eastAsiaTheme="minorEastAsia" w:cs="Times New Roman"/>
          <w:szCs w:val="28"/>
          <w:vertAlign w:val="superscript"/>
          <w:lang w:val="uk-UA"/>
        </w:rPr>
        <w:t>4</w:t>
      </w:r>
      <w:r w:rsidRPr="00AD66A1">
        <w:rPr>
          <w:rFonts w:eastAsiaTheme="minorEastAsia" w:cs="Times New Roman"/>
          <w:szCs w:val="28"/>
          <w:lang w:val="uk-UA"/>
        </w:rPr>
        <w:t>).</w:t>
      </w:r>
    </w:p>
    <w:p w:rsidR="00F56F92" w:rsidRPr="00AD66A1" w:rsidRDefault="00B933FA" w:rsidP="0029353F">
      <w:pPr>
        <w:jc w:val="both"/>
        <w:rPr>
          <w:rFonts w:eastAsiaTheme="minorEastAsia" w:cs="Times New Roman"/>
          <w:szCs w:val="28"/>
          <w:lang w:val="uk-UA"/>
        </w:rPr>
      </w:pPr>
      <w:r w:rsidRPr="00AD66A1">
        <w:rPr>
          <w:rFonts w:eastAsiaTheme="minorEastAsia" w:cs="Times New Roman"/>
          <w:szCs w:val="28"/>
          <w:lang w:val="uk-UA"/>
        </w:rPr>
        <w:t>Для кожного окремого виду пірометру існує свій, більш конкретний метод для визначення температури.</w:t>
      </w:r>
    </w:p>
    <w:p w:rsidR="004366C0" w:rsidRPr="00AD66A1" w:rsidRDefault="00B933FA" w:rsidP="0029353F">
      <w:pPr>
        <w:jc w:val="both"/>
        <w:rPr>
          <w:rFonts w:eastAsiaTheme="minorEastAsia" w:cs="Times New Roman"/>
          <w:szCs w:val="28"/>
          <w:lang w:val="uk-UA"/>
        </w:rPr>
      </w:pPr>
      <w:r w:rsidRPr="00AD66A1">
        <w:rPr>
          <w:rFonts w:eastAsiaTheme="minorEastAsia" w:cs="Times New Roman"/>
          <w:szCs w:val="28"/>
          <w:lang w:val="uk-UA"/>
        </w:rPr>
        <w:t xml:space="preserve">Кольоровою температурою </w:t>
      </w:r>
      <w:r w:rsidR="009B3FB4" w:rsidRPr="00AD66A1">
        <w:rPr>
          <w:rFonts w:eastAsiaTheme="minorEastAsia" w:cs="Times New Roman"/>
          <w:szCs w:val="28"/>
          <w:lang w:val="uk-UA"/>
        </w:rPr>
        <w:t>[</w:t>
      </w:r>
      <w:r w:rsidR="004D2D45" w:rsidRPr="00AD66A1">
        <w:rPr>
          <w:rFonts w:eastAsiaTheme="minorEastAsia" w:cs="Times New Roman"/>
          <w:szCs w:val="28"/>
          <w:lang w:val="uk-UA"/>
        </w:rPr>
        <w:t>24</w:t>
      </w:r>
      <w:r w:rsidR="009B3FB4" w:rsidRPr="00AD66A1">
        <w:rPr>
          <w:rFonts w:eastAsiaTheme="minorEastAsia" w:cs="Times New Roman"/>
          <w:szCs w:val="28"/>
          <w:lang w:val="uk-UA"/>
        </w:rPr>
        <w:t xml:space="preserve">] </w:t>
      </w:r>
      <w:r w:rsidRPr="00AD66A1">
        <w:rPr>
          <w:rFonts w:eastAsiaTheme="minorEastAsia" w:cs="Times New Roman"/>
          <w:szCs w:val="28"/>
          <w:lang w:val="uk-UA"/>
        </w:rPr>
        <w:t>(</w:t>
      </w:r>
      <w:r w:rsidR="001E2EBD" w:rsidRPr="00AD66A1">
        <w:rPr>
          <w:rFonts w:eastAsiaTheme="minorEastAsia" w:cs="Times New Roman"/>
          <w:szCs w:val="28"/>
          <w:lang w:val="uk-UA"/>
        </w:rPr>
        <w:t>1.</w:t>
      </w:r>
      <w:r w:rsidRPr="00AD66A1">
        <w:rPr>
          <w:rFonts w:eastAsiaTheme="minorEastAsia" w:cs="Times New Roman"/>
          <w:szCs w:val="28"/>
          <w:lang w:val="uk-UA"/>
        </w:rPr>
        <w:t xml:space="preserve">4) називається умовна температура реального тіла, що числено рівна температурі абсолютно чорного тіла, при якій відношення спектральний енергетичних яскравостей абсолютно чорного тіла при довжинах хвиль </w:t>
      </w:r>
      <w:r w:rsidRPr="00AD66A1">
        <w:rPr>
          <w:rFonts w:ascii="Cambria Math" w:eastAsiaTheme="minorEastAsia" w:hAnsi="Cambria Math" w:cs="Times New Roman"/>
          <w:szCs w:val="28"/>
          <w:lang w:val="uk-UA"/>
        </w:rPr>
        <w:t>𝜆</w:t>
      </w:r>
      <w:r w:rsidRPr="00AD66A1">
        <w:rPr>
          <w:rFonts w:eastAsiaTheme="minorEastAsia" w:cs="Times New Roman"/>
          <w:szCs w:val="28"/>
          <w:vertAlign w:val="subscript"/>
          <w:lang w:val="uk-UA"/>
        </w:rPr>
        <w:t>1</w:t>
      </w:r>
      <w:r w:rsidRPr="00AD66A1">
        <w:rPr>
          <w:rFonts w:eastAsiaTheme="minorEastAsia" w:cs="Times New Roman"/>
          <w:szCs w:val="28"/>
          <w:lang w:val="uk-UA"/>
        </w:rPr>
        <w:t xml:space="preserve"> та </w:t>
      </w:r>
      <w:r w:rsidRPr="00AD66A1">
        <w:rPr>
          <w:rFonts w:ascii="Cambria Math" w:eastAsiaTheme="minorEastAsia" w:hAnsi="Cambria Math" w:cs="Times New Roman"/>
          <w:szCs w:val="28"/>
          <w:lang w:val="uk-UA"/>
        </w:rPr>
        <w:t>𝜆</w:t>
      </w:r>
      <w:r w:rsidRPr="00AD66A1">
        <w:rPr>
          <w:rFonts w:eastAsiaTheme="minorEastAsia" w:cs="Times New Roman"/>
          <w:szCs w:val="28"/>
          <w:vertAlign w:val="subscript"/>
          <w:lang w:val="uk-UA"/>
        </w:rPr>
        <w:t>2</w:t>
      </w:r>
      <w:r w:rsidRPr="00AD66A1">
        <w:rPr>
          <w:rFonts w:eastAsiaTheme="minorEastAsia" w:cs="Times New Roman"/>
          <w:szCs w:val="28"/>
          <w:lang w:val="uk-UA"/>
        </w:rPr>
        <w:t xml:space="preserve"> дорівнює відношенню спектральних яскравостей при тих самих довжинах хвиль реального тіла з температурою Т.</w:t>
      </w:r>
    </w:p>
    <w:p w:rsidR="005A79DA" w:rsidRDefault="00A72969" w:rsidP="005A79DA">
      <w:pPr>
        <w:jc w:val="both"/>
        <w:rPr>
          <w:rFonts w:eastAsiaTheme="minorEastAsia" w:cs="Times New Roman"/>
          <w:szCs w:val="28"/>
          <w:lang w:val="uk-UA"/>
        </w:rPr>
      </w:pPr>
      <w:r w:rsidRPr="00AD66A1">
        <w:rPr>
          <w:rFonts w:eastAsiaTheme="minorEastAsia" w:cs="Times New Roman"/>
          <w:szCs w:val="28"/>
          <w:lang w:val="uk-UA"/>
        </w:rPr>
        <w:t xml:space="preserve">Для абсолютно чорного тіла, у якого Е=1 </w:t>
      </w:r>
      <w:r w:rsidR="00D87849" w:rsidRPr="00AD66A1">
        <w:rPr>
          <w:rFonts w:eastAsiaTheme="minorEastAsia" w:cs="Times New Roman"/>
          <w:szCs w:val="28"/>
          <w:lang w:val="uk-UA"/>
        </w:rPr>
        <w:t>реа</w:t>
      </w:r>
      <w:r w:rsidR="007A6857" w:rsidRPr="00AD66A1">
        <w:rPr>
          <w:rFonts w:eastAsiaTheme="minorEastAsia" w:cs="Times New Roman"/>
          <w:szCs w:val="28"/>
          <w:lang w:val="uk-UA"/>
        </w:rPr>
        <w:t>льна температура співпадає з кольоровою.</w:t>
      </w:r>
    </w:p>
    <w:p w:rsidR="005A79DA" w:rsidRPr="00AD66A1" w:rsidRDefault="005A79DA" w:rsidP="005A79DA">
      <w:pPr>
        <w:jc w:val="both"/>
        <w:rPr>
          <w:rFonts w:eastAsiaTheme="minorEastAsia" w:cs="Times New Roman"/>
          <w:szCs w:val="28"/>
          <w:lang w:val="uk-UA"/>
        </w:rPr>
      </w:pPr>
    </w:p>
    <w:p w:rsidR="00B933FA" w:rsidRPr="00AD66A1" w:rsidRDefault="00B61C22" w:rsidP="00A72969">
      <w:pPr>
        <w:jc w:val="right"/>
        <w:rPr>
          <w:rFonts w:eastAsiaTheme="minorEastAsia" w:cs="Times New Roman"/>
          <w:szCs w:val="28"/>
          <w:lang w:val="uk-UA"/>
        </w:rPr>
      </w:pPr>
      <m:oMath>
        <m:f>
          <m:fPr>
            <m:ctrlPr>
              <w:rPr>
                <w:rFonts w:ascii="Cambria Math" w:eastAsiaTheme="minorEastAsia" w:hAnsi="Cambria Math" w:cs="Times New Roman"/>
                <w:i/>
                <w:sz w:val="32"/>
                <w:szCs w:val="32"/>
                <w:lang w:val="uk-UA"/>
              </w:rPr>
            </m:ctrlPr>
          </m:fPr>
          <m:num>
            <m:r>
              <m:rPr>
                <m:nor/>
              </m:rPr>
              <w:rPr>
                <w:rFonts w:eastAsiaTheme="minorEastAsia" w:cs="Times New Roman"/>
                <w:sz w:val="32"/>
                <w:szCs w:val="32"/>
                <w:lang w:val="uk-UA"/>
              </w:rPr>
              <m:t>1</m:t>
            </m:r>
          </m:num>
          <m:den>
            <m:r>
              <m:rPr>
                <m:nor/>
              </m:rPr>
              <w:rPr>
                <w:rFonts w:eastAsiaTheme="minorEastAsia" w:cs="Times New Roman"/>
                <w:sz w:val="32"/>
                <w:szCs w:val="32"/>
                <w:lang w:val="uk-UA"/>
              </w:rPr>
              <m:t>T</m:t>
            </m:r>
          </m:den>
        </m:f>
        <m:r>
          <m:rPr>
            <m:nor/>
          </m:rPr>
          <w:rPr>
            <w:rFonts w:ascii="Cambria Math" w:eastAsiaTheme="minorEastAsia" w:cs="Times New Roman"/>
            <w:sz w:val="32"/>
            <w:szCs w:val="32"/>
            <w:lang w:val="uk-UA"/>
          </w:rPr>
          <m:t>–</m:t>
        </m:r>
        <m:f>
          <m:fPr>
            <m:ctrlPr>
              <w:rPr>
                <w:rFonts w:ascii="Cambria Math" w:eastAsiaTheme="minorEastAsia" w:hAnsi="Cambria Math" w:cs="Times New Roman"/>
                <w:i/>
                <w:sz w:val="32"/>
                <w:szCs w:val="32"/>
                <w:lang w:val="uk-UA"/>
              </w:rPr>
            </m:ctrlPr>
          </m:fPr>
          <m:num>
            <m:r>
              <m:rPr>
                <m:nor/>
              </m:rPr>
              <w:rPr>
                <w:rFonts w:eastAsiaTheme="minorEastAsia" w:cs="Times New Roman"/>
                <w:sz w:val="32"/>
                <w:szCs w:val="32"/>
                <w:lang w:val="uk-UA"/>
              </w:rPr>
              <m:t>1</m:t>
            </m:r>
          </m:num>
          <m:den>
            <m:sSub>
              <m:sSubPr>
                <m:ctrlPr>
                  <w:rPr>
                    <w:rFonts w:ascii="Cambria Math" w:eastAsiaTheme="minorEastAsia" w:hAnsi="Cambria Math" w:cs="Times New Roman"/>
                    <w:i/>
                    <w:sz w:val="32"/>
                    <w:szCs w:val="32"/>
                    <w:lang w:val="uk-UA"/>
                  </w:rPr>
                </m:ctrlPr>
              </m:sSubPr>
              <m:e>
                <m:r>
                  <m:rPr>
                    <m:nor/>
                  </m:rPr>
                  <w:rPr>
                    <w:rFonts w:eastAsiaTheme="minorEastAsia" w:cs="Times New Roman"/>
                    <w:sz w:val="32"/>
                    <w:szCs w:val="32"/>
                    <w:lang w:val="uk-UA"/>
                  </w:rPr>
                  <m:t>T</m:t>
                </m:r>
              </m:e>
              <m:sub>
                <m:r>
                  <m:rPr>
                    <m:nor/>
                  </m:rPr>
                  <w:rPr>
                    <w:rFonts w:eastAsiaTheme="minorEastAsia" w:cs="Times New Roman"/>
                    <w:sz w:val="32"/>
                    <w:szCs w:val="32"/>
                    <w:lang w:val="uk-UA"/>
                  </w:rPr>
                  <m:t>ц</m:t>
                </m:r>
              </m:sub>
            </m:sSub>
          </m:den>
        </m:f>
        <m:r>
          <m:rPr>
            <m:nor/>
          </m:rPr>
          <w:rPr>
            <w:rFonts w:eastAsiaTheme="minorEastAsia" w:cs="Times New Roman"/>
            <w:sz w:val="32"/>
            <w:szCs w:val="32"/>
            <w:lang w:val="uk-UA"/>
          </w:rPr>
          <m:t>=</m:t>
        </m:r>
        <m:f>
          <m:fPr>
            <m:ctrlPr>
              <w:rPr>
                <w:rFonts w:ascii="Cambria Math" w:eastAsiaTheme="minorEastAsia" w:hAnsi="Cambria Math" w:cs="Times New Roman"/>
                <w:i/>
                <w:sz w:val="32"/>
                <w:szCs w:val="32"/>
                <w:lang w:val="uk-UA"/>
              </w:rPr>
            </m:ctrlPr>
          </m:fPr>
          <m:num>
            <m:func>
              <m:funcPr>
                <m:ctrlPr>
                  <w:rPr>
                    <w:rFonts w:ascii="Cambria Math" w:eastAsiaTheme="minorEastAsia" w:hAnsi="Cambria Math" w:cs="Times New Roman"/>
                    <w:i/>
                    <w:sz w:val="32"/>
                    <w:szCs w:val="32"/>
                    <w:lang w:val="uk-UA"/>
                  </w:rPr>
                </m:ctrlPr>
              </m:funcPr>
              <m:fName>
                <m:r>
                  <m:rPr>
                    <m:nor/>
                  </m:rPr>
                  <w:rPr>
                    <w:rFonts w:cs="Times New Roman"/>
                    <w:sz w:val="32"/>
                    <w:szCs w:val="32"/>
                    <w:lang w:val="uk-UA"/>
                  </w:rPr>
                  <m:t>ln</m:t>
                </m:r>
              </m:fName>
              <m:e>
                <m:r>
                  <m:rPr>
                    <m:nor/>
                  </m:rPr>
                  <w:rPr>
                    <w:rFonts w:eastAsiaTheme="minorEastAsia" w:cs="Times New Roman"/>
                    <w:sz w:val="32"/>
                    <w:szCs w:val="32"/>
                    <w:lang w:val="uk-UA"/>
                  </w:rPr>
                  <m:t>(</m:t>
                </m:r>
                <m:f>
                  <m:fPr>
                    <m:ctrlPr>
                      <w:rPr>
                        <w:rFonts w:ascii="Cambria Math" w:eastAsiaTheme="minorEastAsia" w:hAnsi="Cambria Math" w:cs="Times New Roman"/>
                        <w:i/>
                        <w:sz w:val="32"/>
                        <w:szCs w:val="32"/>
                        <w:lang w:val="uk-UA"/>
                      </w:rPr>
                    </m:ctrlPr>
                  </m:fPr>
                  <m:num>
                    <m:sSub>
                      <m:sSubPr>
                        <m:ctrlPr>
                          <w:rPr>
                            <w:rFonts w:ascii="Cambria Math" w:eastAsiaTheme="minorEastAsia" w:hAnsi="Cambria Math" w:cs="Times New Roman"/>
                            <w:i/>
                            <w:sz w:val="32"/>
                            <w:szCs w:val="32"/>
                            <w:lang w:val="uk-UA"/>
                          </w:rPr>
                        </m:ctrlPr>
                      </m:sSubPr>
                      <m:e>
                        <m:r>
                          <m:rPr>
                            <m:nor/>
                          </m:rPr>
                          <w:rPr>
                            <w:rFonts w:eastAsiaTheme="minorEastAsia" w:cs="Times New Roman"/>
                            <w:sz w:val="32"/>
                            <w:szCs w:val="32"/>
                            <w:lang w:val="uk-UA"/>
                          </w:rPr>
                          <m:t>ε</m:t>
                        </m:r>
                      </m:e>
                      <m:sub>
                        <m:sSub>
                          <m:sSubPr>
                            <m:ctrlPr>
                              <w:rPr>
                                <w:rFonts w:ascii="Cambria Math" w:eastAsiaTheme="minorEastAsia" w:hAnsi="Cambria Math" w:cs="Times New Roman"/>
                                <w:i/>
                                <w:sz w:val="32"/>
                                <w:szCs w:val="32"/>
                                <w:lang w:val="uk-UA"/>
                              </w:rPr>
                            </m:ctrlPr>
                          </m:sSubPr>
                          <m:e>
                            <m:r>
                              <m:rPr>
                                <m:nor/>
                              </m:rPr>
                              <w:rPr>
                                <w:rFonts w:eastAsiaTheme="minorEastAsia" w:cs="Times New Roman"/>
                                <w:sz w:val="32"/>
                                <w:szCs w:val="32"/>
                                <w:lang w:val="uk-UA"/>
                              </w:rPr>
                              <m:t>λ</m:t>
                            </m:r>
                          </m:e>
                          <m:sub>
                            <m:r>
                              <m:rPr>
                                <m:nor/>
                              </m:rPr>
                              <w:rPr>
                                <w:rFonts w:eastAsiaTheme="minorEastAsia" w:cs="Times New Roman"/>
                                <w:sz w:val="32"/>
                                <w:szCs w:val="32"/>
                                <w:lang w:val="uk-UA"/>
                              </w:rPr>
                              <m:t>1</m:t>
                            </m:r>
                          </m:sub>
                        </m:sSub>
                      </m:sub>
                    </m:sSub>
                  </m:num>
                  <m:den>
                    <m:sSub>
                      <m:sSubPr>
                        <m:ctrlPr>
                          <w:rPr>
                            <w:rFonts w:ascii="Cambria Math" w:eastAsiaTheme="minorEastAsia" w:hAnsi="Cambria Math" w:cs="Times New Roman"/>
                            <w:i/>
                            <w:sz w:val="32"/>
                            <w:szCs w:val="32"/>
                            <w:lang w:val="uk-UA"/>
                          </w:rPr>
                        </m:ctrlPr>
                      </m:sSubPr>
                      <m:e>
                        <m:r>
                          <m:rPr>
                            <m:nor/>
                          </m:rPr>
                          <w:rPr>
                            <w:rFonts w:eastAsiaTheme="minorEastAsia" w:cs="Times New Roman"/>
                            <w:sz w:val="32"/>
                            <w:szCs w:val="32"/>
                            <w:lang w:val="uk-UA"/>
                          </w:rPr>
                          <m:t>ε</m:t>
                        </m:r>
                      </m:e>
                      <m:sub>
                        <m:sSub>
                          <m:sSubPr>
                            <m:ctrlPr>
                              <w:rPr>
                                <w:rFonts w:ascii="Cambria Math" w:eastAsiaTheme="minorEastAsia" w:hAnsi="Cambria Math" w:cs="Times New Roman"/>
                                <w:i/>
                                <w:sz w:val="32"/>
                                <w:szCs w:val="32"/>
                                <w:lang w:val="uk-UA"/>
                              </w:rPr>
                            </m:ctrlPr>
                          </m:sSubPr>
                          <m:e>
                            <m:r>
                              <m:rPr>
                                <m:nor/>
                              </m:rPr>
                              <w:rPr>
                                <w:rFonts w:eastAsiaTheme="minorEastAsia" w:cs="Times New Roman"/>
                                <w:sz w:val="32"/>
                                <w:szCs w:val="32"/>
                                <w:lang w:val="uk-UA"/>
                              </w:rPr>
                              <m:t>λ</m:t>
                            </m:r>
                          </m:e>
                          <m:sub>
                            <m:r>
                              <m:rPr>
                                <m:nor/>
                              </m:rPr>
                              <w:rPr>
                                <w:rFonts w:eastAsiaTheme="minorEastAsia" w:cs="Times New Roman"/>
                                <w:sz w:val="32"/>
                                <w:szCs w:val="32"/>
                                <w:lang w:val="uk-UA"/>
                              </w:rPr>
                              <m:t>2</m:t>
                            </m:r>
                          </m:sub>
                        </m:sSub>
                      </m:sub>
                    </m:sSub>
                  </m:den>
                </m:f>
                <m:r>
                  <m:rPr>
                    <m:nor/>
                  </m:rPr>
                  <w:rPr>
                    <w:rFonts w:eastAsiaTheme="minorEastAsia" w:cs="Times New Roman"/>
                    <w:sz w:val="32"/>
                    <w:szCs w:val="32"/>
                    <w:lang w:val="uk-UA"/>
                  </w:rPr>
                  <m:t>)</m:t>
                </m:r>
              </m:e>
            </m:func>
          </m:num>
          <m:den>
            <m:sSub>
              <m:sSubPr>
                <m:ctrlPr>
                  <w:rPr>
                    <w:rFonts w:ascii="Cambria Math" w:eastAsiaTheme="minorEastAsia" w:hAnsi="Cambria Math" w:cs="Times New Roman"/>
                    <w:i/>
                    <w:sz w:val="32"/>
                    <w:szCs w:val="32"/>
                    <w:lang w:val="uk-UA"/>
                  </w:rPr>
                </m:ctrlPr>
              </m:sSubPr>
              <m:e>
                <m:r>
                  <m:rPr>
                    <m:nor/>
                  </m:rPr>
                  <w:rPr>
                    <w:rFonts w:eastAsiaTheme="minorEastAsia" w:cs="Times New Roman"/>
                    <w:sz w:val="32"/>
                    <w:szCs w:val="32"/>
                    <w:lang w:val="uk-UA"/>
                  </w:rPr>
                  <m:t>С</m:t>
                </m:r>
              </m:e>
              <m:sub>
                <m:r>
                  <m:rPr>
                    <m:nor/>
                  </m:rPr>
                  <w:rPr>
                    <w:rFonts w:eastAsiaTheme="minorEastAsia" w:cs="Times New Roman"/>
                    <w:sz w:val="32"/>
                    <w:szCs w:val="32"/>
                    <w:lang w:val="uk-UA"/>
                  </w:rPr>
                  <m:t>2</m:t>
                </m:r>
              </m:sub>
            </m:sSub>
            <m:r>
              <m:rPr>
                <m:nor/>
              </m:rPr>
              <w:rPr>
                <w:rFonts w:eastAsiaTheme="minorEastAsia" w:cs="Times New Roman"/>
                <w:sz w:val="32"/>
                <w:szCs w:val="32"/>
                <w:lang w:val="uk-UA"/>
              </w:rPr>
              <m:t>·(</m:t>
            </m:r>
            <m:f>
              <m:fPr>
                <m:ctrlPr>
                  <w:rPr>
                    <w:rFonts w:ascii="Cambria Math" w:eastAsiaTheme="minorEastAsia" w:hAnsi="Cambria Math" w:cs="Times New Roman"/>
                    <w:i/>
                    <w:sz w:val="32"/>
                    <w:szCs w:val="32"/>
                    <w:lang w:val="uk-UA"/>
                  </w:rPr>
                </m:ctrlPr>
              </m:fPr>
              <m:num>
                <m:r>
                  <m:rPr>
                    <m:nor/>
                  </m:rPr>
                  <w:rPr>
                    <w:rFonts w:eastAsiaTheme="minorEastAsia" w:cs="Times New Roman"/>
                    <w:sz w:val="32"/>
                    <w:szCs w:val="32"/>
                    <w:lang w:val="uk-UA"/>
                  </w:rPr>
                  <m:t>1</m:t>
                </m:r>
              </m:num>
              <m:den>
                <m:sSub>
                  <m:sSubPr>
                    <m:ctrlPr>
                      <w:rPr>
                        <w:rFonts w:ascii="Cambria Math" w:eastAsiaTheme="minorEastAsia" w:hAnsi="Cambria Math" w:cs="Times New Roman"/>
                        <w:i/>
                        <w:sz w:val="32"/>
                        <w:szCs w:val="32"/>
                        <w:lang w:val="uk-UA"/>
                      </w:rPr>
                    </m:ctrlPr>
                  </m:sSubPr>
                  <m:e>
                    <m:r>
                      <m:rPr>
                        <m:nor/>
                      </m:rPr>
                      <w:rPr>
                        <w:rFonts w:eastAsiaTheme="minorEastAsia" w:cs="Times New Roman"/>
                        <w:sz w:val="32"/>
                        <w:szCs w:val="32"/>
                        <w:lang w:val="uk-UA"/>
                      </w:rPr>
                      <m:t>λ</m:t>
                    </m:r>
                  </m:e>
                  <m:sub>
                    <m:r>
                      <m:rPr>
                        <m:nor/>
                      </m:rPr>
                      <w:rPr>
                        <w:rFonts w:eastAsiaTheme="minorEastAsia" w:cs="Times New Roman"/>
                        <w:sz w:val="32"/>
                        <w:szCs w:val="32"/>
                        <w:lang w:val="uk-UA"/>
                      </w:rPr>
                      <m:t>1</m:t>
                    </m:r>
                  </m:sub>
                </m:sSub>
              </m:den>
            </m:f>
            <m:r>
              <m:rPr>
                <m:nor/>
              </m:rPr>
              <w:rPr>
                <w:rFonts w:ascii="Cambria Math" w:eastAsiaTheme="minorEastAsia" w:cs="Times New Roman"/>
                <w:sz w:val="32"/>
                <w:szCs w:val="32"/>
                <w:lang w:val="uk-UA"/>
              </w:rPr>
              <m:t>–</m:t>
            </m:r>
            <m:f>
              <m:fPr>
                <m:ctrlPr>
                  <w:rPr>
                    <w:rFonts w:ascii="Cambria Math" w:eastAsiaTheme="minorEastAsia" w:hAnsi="Cambria Math" w:cs="Times New Roman"/>
                    <w:i/>
                    <w:sz w:val="32"/>
                    <w:szCs w:val="32"/>
                    <w:lang w:val="uk-UA"/>
                  </w:rPr>
                </m:ctrlPr>
              </m:fPr>
              <m:num>
                <m:r>
                  <m:rPr>
                    <m:nor/>
                  </m:rPr>
                  <w:rPr>
                    <w:rFonts w:eastAsiaTheme="minorEastAsia" w:cs="Times New Roman"/>
                    <w:sz w:val="32"/>
                    <w:szCs w:val="32"/>
                    <w:lang w:val="uk-UA"/>
                  </w:rPr>
                  <m:t>1</m:t>
                </m:r>
              </m:num>
              <m:den>
                <m:sSub>
                  <m:sSubPr>
                    <m:ctrlPr>
                      <w:rPr>
                        <w:rFonts w:ascii="Cambria Math" w:eastAsiaTheme="minorEastAsia" w:hAnsi="Cambria Math" w:cs="Times New Roman"/>
                        <w:i/>
                        <w:sz w:val="32"/>
                        <w:szCs w:val="32"/>
                        <w:lang w:val="uk-UA"/>
                      </w:rPr>
                    </m:ctrlPr>
                  </m:sSubPr>
                  <m:e>
                    <m:r>
                      <m:rPr>
                        <m:nor/>
                      </m:rPr>
                      <w:rPr>
                        <w:rFonts w:eastAsiaTheme="minorEastAsia" w:cs="Times New Roman"/>
                        <w:sz w:val="32"/>
                        <w:szCs w:val="32"/>
                        <w:lang w:val="uk-UA"/>
                      </w:rPr>
                      <m:t>λ</m:t>
                    </m:r>
                  </m:e>
                  <m:sub>
                    <m:r>
                      <m:rPr>
                        <m:nor/>
                      </m:rPr>
                      <w:rPr>
                        <w:rFonts w:eastAsiaTheme="minorEastAsia" w:cs="Times New Roman"/>
                        <w:sz w:val="32"/>
                        <w:szCs w:val="32"/>
                        <w:lang w:val="uk-UA"/>
                      </w:rPr>
                      <m:t>2</m:t>
                    </m:r>
                  </m:sub>
                </m:sSub>
              </m:den>
            </m:f>
            <m:r>
              <m:rPr>
                <m:nor/>
              </m:rPr>
              <w:rPr>
                <w:rFonts w:eastAsiaTheme="minorEastAsia" w:cs="Times New Roman"/>
                <w:sz w:val="32"/>
                <w:szCs w:val="32"/>
                <w:lang w:val="uk-UA"/>
              </w:rPr>
              <m:t>)</m:t>
            </m:r>
          </m:den>
        </m:f>
      </m:oMath>
      <w:r w:rsidR="00A72969" w:rsidRPr="00AD66A1">
        <w:rPr>
          <w:rFonts w:eastAsiaTheme="minorEastAsia" w:cs="Times New Roman"/>
          <w:szCs w:val="28"/>
          <w:lang w:val="uk-UA"/>
        </w:rPr>
        <w:tab/>
      </w:r>
      <w:r w:rsidR="00A72969" w:rsidRPr="00AD66A1">
        <w:rPr>
          <w:rFonts w:eastAsiaTheme="minorEastAsia" w:cs="Times New Roman"/>
          <w:szCs w:val="28"/>
          <w:lang w:val="uk-UA"/>
        </w:rPr>
        <w:tab/>
      </w:r>
      <w:r w:rsidR="0029353F" w:rsidRPr="00AD66A1">
        <w:rPr>
          <w:rFonts w:eastAsiaTheme="minorEastAsia" w:cs="Times New Roman"/>
          <w:szCs w:val="28"/>
          <w:lang w:val="uk-UA"/>
        </w:rPr>
        <w:tab/>
      </w:r>
      <w:r w:rsidR="00A72969" w:rsidRPr="00AD66A1">
        <w:rPr>
          <w:rFonts w:eastAsiaTheme="minorEastAsia" w:cs="Times New Roman"/>
          <w:szCs w:val="28"/>
          <w:lang w:val="uk-UA"/>
        </w:rPr>
        <w:tab/>
      </w:r>
      <w:r w:rsidR="005D408A" w:rsidRPr="00AD66A1">
        <w:rPr>
          <w:rFonts w:eastAsiaTheme="minorEastAsia" w:cs="Times New Roman"/>
          <w:szCs w:val="28"/>
          <w:lang w:val="uk-UA"/>
        </w:rPr>
        <w:tab/>
      </w:r>
      <w:r w:rsidR="00A72969" w:rsidRPr="00AD66A1">
        <w:rPr>
          <w:rFonts w:eastAsiaTheme="minorEastAsia" w:cs="Times New Roman"/>
          <w:szCs w:val="28"/>
          <w:lang w:val="uk-UA"/>
        </w:rPr>
        <w:tab/>
        <w:t>(</w:t>
      </w:r>
      <w:r w:rsidR="001E2EBD" w:rsidRPr="00AD66A1">
        <w:rPr>
          <w:rFonts w:eastAsiaTheme="minorEastAsia" w:cs="Times New Roman"/>
          <w:szCs w:val="28"/>
          <w:lang w:val="uk-UA"/>
        </w:rPr>
        <w:t>1.</w:t>
      </w:r>
      <w:r w:rsidR="00A72969" w:rsidRPr="00AD66A1">
        <w:rPr>
          <w:rFonts w:eastAsiaTheme="minorEastAsia" w:cs="Times New Roman"/>
          <w:szCs w:val="28"/>
          <w:lang w:val="uk-UA"/>
        </w:rPr>
        <w:t>4)</w:t>
      </w:r>
    </w:p>
    <w:p w:rsidR="00AD66A1" w:rsidRPr="00AD66A1" w:rsidRDefault="00AD66A1" w:rsidP="00A72969">
      <w:pPr>
        <w:jc w:val="right"/>
        <w:rPr>
          <w:rFonts w:eastAsiaTheme="minorEastAsia" w:cs="Times New Roman"/>
          <w:szCs w:val="28"/>
          <w:lang w:val="uk-UA"/>
        </w:rPr>
      </w:pPr>
    </w:p>
    <w:p w:rsidR="00A72969" w:rsidRPr="00AD66A1" w:rsidRDefault="00A72969" w:rsidP="0029353F">
      <w:pPr>
        <w:jc w:val="both"/>
        <w:rPr>
          <w:rFonts w:eastAsiaTheme="minorEastAsia" w:cs="Times New Roman"/>
          <w:szCs w:val="28"/>
          <w:lang w:val="uk-UA"/>
        </w:rPr>
      </w:pPr>
      <w:r w:rsidRPr="00AD66A1">
        <w:rPr>
          <w:rFonts w:eastAsiaTheme="minorEastAsia" w:cs="Times New Roman"/>
          <w:szCs w:val="28"/>
          <w:lang w:val="uk-UA"/>
        </w:rPr>
        <w:t>де Т – температура реального тіла</w:t>
      </w:r>
      <w:r w:rsidR="002539FC" w:rsidRPr="00AD66A1">
        <w:rPr>
          <w:rFonts w:eastAsiaTheme="minorEastAsia" w:cs="Times New Roman"/>
          <w:szCs w:val="28"/>
          <w:lang w:val="uk-UA"/>
        </w:rPr>
        <w:t>, К;</w:t>
      </w:r>
    </w:p>
    <w:p w:rsidR="00A72969" w:rsidRPr="00AD66A1" w:rsidRDefault="00A72969" w:rsidP="0029353F">
      <w:pPr>
        <w:jc w:val="both"/>
        <w:rPr>
          <w:rFonts w:eastAsiaTheme="minorEastAsia" w:cs="Times New Roman"/>
          <w:szCs w:val="28"/>
          <w:lang w:val="uk-UA"/>
        </w:rPr>
      </w:pPr>
      <w:r w:rsidRPr="00AD66A1">
        <w:rPr>
          <w:rFonts w:ascii="Cambria Math" w:eastAsiaTheme="minorEastAsia" w:hAnsi="Cambria Math" w:cs="Times New Roman"/>
          <w:sz w:val="32"/>
          <w:szCs w:val="32"/>
          <w:lang w:val="uk-UA"/>
        </w:rPr>
        <w:t>ε</w:t>
      </w:r>
      <w:r w:rsidRPr="00AD66A1">
        <w:rPr>
          <w:rFonts w:ascii="Cambria Math" w:eastAsiaTheme="minorEastAsia" w:hAnsi="Cambria Math" w:cs="Times New Roman"/>
          <w:sz w:val="32"/>
          <w:szCs w:val="32"/>
          <w:vertAlign w:val="subscript"/>
          <w:lang w:val="uk-UA"/>
        </w:rPr>
        <w:t>𝜆</w:t>
      </w:r>
      <w:r w:rsidRPr="00AD66A1">
        <w:rPr>
          <w:rFonts w:eastAsiaTheme="minorEastAsia" w:cs="Times New Roman"/>
          <w:sz w:val="32"/>
          <w:szCs w:val="32"/>
          <w:vertAlign w:val="subscript"/>
          <w:lang w:val="uk-UA"/>
        </w:rPr>
        <w:t>1</w:t>
      </w:r>
      <w:r w:rsidRPr="00AD66A1">
        <w:rPr>
          <w:rFonts w:eastAsiaTheme="minorEastAsia" w:cs="Times New Roman"/>
          <w:sz w:val="32"/>
          <w:szCs w:val="32"/>
          <w:lang w:val="uk-UA"/>
        </w:rPr>
        <w:t xml:space="preserve">, </w:t>
      </w:r>
      <w:r w:rsidRPr="00AD66A1">
        <w:rPr>
          <w:rFonts w:ascii="Cambria Math" w:eastAsiaTheme="minorEastAsia" w:hAnsi="Cambria Math" w:cs="Times New Roman"/>
          <w:sz w:val="32"/>
          <w:szCs w:val="32"/>
          <w:lang w:val="uk-UA"/>
        </w:rPr>
        <w:t>ε</w:t>
      </w:r>
      <w:r w:rsidRPr="00AD66A1">
        <w:rPr>
          <w:rFonts w:ascii="Cambria Math" w:eastAsiaTheme="minorEastAsia" w:hAnsi="Cambria Math" w:cs="Times New Roman"/>
          <w:sz w:val="32"/>
          <w:szCs w:val="32"/>
          <w:vertAlign w:val="subscript"/>
          <w:lang w:val="uk-UA"/>
        </w:rPr>
        <w:t>𝜆</w:t>
      </w:r>
      <w:r w:rsidRPr="00AD66A1">
        <w:rPr>
          <w:rFonts w:eastAsiaTheme="minorEastAsia" w:cs="Times New Roman"/>
          <w:sz w:val="32"/>
          <w:szCs w:val="32"/>
          <w:vertAlign w:val="subscript"/>
          <w:lang w:val="uk-UA"/>
        </w:rPr>
        <w:t>2</w:t>
      </w:r>
      <w:r w:rsidRPr="00AD66A1">
        <w:rPr>
          <w:rFonts w:eastAsiaTheme="minorEastAsia" w:cs="Times New Roman"/>
          <w:sz w:val="32"/>
          <w:szCs w:val="32"/>
          <w:lang w:val="uk-UA"/>
        </w:rPr>
        <w:t xml:space="preserve"> –</w:t>
      </w:r>
      <w:r w:rsidRPr="00AD66A1">
        <w:rPr>
          <w:rFonts w:eastAsiaTheme="minorEastAsia" w:cs="Times New Roman"/>
          <w:szCs w:val="28"/>
          <w:lang w:val="uk-UA"/>
        </w:rPr>
        <w:t xml:space="preserve"> коефіцієнти випромінювання на довжині хвилі </w:t>
      </w:r>
      <w:r w:rsidRPr="00AD66A1">
        <w:rPr>
          <w:rFonts w:ascii="Cambria Math" w:eastAsiaTheme="minorEastAsia" w:hAnsi="Cambria Math" w:cs="Times New Roman"/>
          <w:sz w:val="32"/>
          <w:szCs w:val="32"/>
          <w:lang w:val="uk-UA"/>
        </w:rPr>
        <w:t>𝜆</w:t>
      </w:r>
      <w:r w:rsidRPr="00AD66A1">
        <w:rPr>
          <w:rFonts w:eastAsiaTheme="minorEastAsia" w:cs="Times New Roman"/>
          <w:sz w:val="32"/>
          <w:szCs w:val="32"/>
          <w:vertAlign w:val="subscript"/>
          <w:lang w:val="uk-UA"/>
        </w:rPr>
        <w:t>1</w:t>
      </w:r>
      <w:r w:rsidRPr="00AD66A1">
        <w:rPr>
          <w:rFonts w:eastAsiaTheme="minorEastAsia" w:cs="Times New Roman"/>
          <w:szCs w:val="28"/>
          <w:lang w:val="uk-UA"/>
        </w:rPr>
        <w:t xml:space="preserve"> та </w:t>
      </w:r>
      <w:r w:rsidRPr="00AD66A1">
        <w:rPr>
          <w:rFonts w:ascii="Cambria Math" w:eastAsiaTheme="minorEastAsia" w:hAnsi="Cambria Math" w:cs="Times New Roman"/>
          <w:sz w:val="32"/>
          <w:szCs w:val="32"/>
          <w:lang w:val="uk-UA"/>
        </w:rPr>
        <w:t>𝜆</w:t>
      </w:r>
      <w:r w:rsidRPr="00AD66A1">
        <w:rPr>
          <w:rFonts w:eastAsiaTheme="minorEastAsia" w:cs="Times New Roman"/>
          <w:sz w:val="32"/>
          <w:szCs w:val="32"/>
          <w:vertAlign w:val="subscript"/>
          <w:lang w:val="uk-UA"/>
        </w:rPr>
        <w:t>2</w:t>
      </w:r>
      <w:r w:rsidRPr="00AD66A1">
        <w:rPr>
          <w:rFonts w:eastAsiaTheme="minorEastAsia" w:cs="Times New Roman"/>
          <w:szCs w:val="28"/>
          <w:lang w:val="uk-UA"/>
        </w:rPr>
        <w:t>відповідно</w:t>
      </w:r>
      <w:r w:rsidR="002539FC" w:rsidRPr="00AD66A1">
        <w:rPr>
          <w:rFonts w:eastAsiaTheme="minorEastAsia" w:cs="Times New Roman"/>
          <w:szCs w:val="28"/>
          <w:lang w:val="uk-UA"/>
        </w:rPr>
        <w:t>;</w:t>
      </w:r>
    </w:p>
    <w:p w:rsidR="00B933FA" w:rsidRDefault="00A72969" w:rsidP="0029353F">
      <w:pPr>
        <w:jc w:val="both"/>
        <w:rPr>
          <w:rFonts w:eastAsiaTheme="minorEastAsia" w:cs="Times New Roman"/>
          <w:szCs w:val="28"/>
          <w:lang w:val="uk-UA"/>
        </w:rPr>
      </w:pPr>
      <w:r w:rsidRPr="00AD66A1">
        <w:rPr>
          <w:rFonts w:eastAsiaTheme="minorEastAsia" w:cs="Times New Roman"/>
          <w:szCs w:val="28"/>
          <w:lang w:val="uk-UA"/>
        </w:rPr>
        <w:t>Яскравісна температура</w:t>
      </w:r>
      <w:r w:rsidR="009B3FB4" w:rsidRPr="00AD66A1">
        <w:rPr>
          <w:rFonts w:eastAsiaTheme="minorEastAsia" w:cs="Times New Roman"/>
          <w:szCs w:val="28"/>
          <w:lang w:val="uk-UA"/>
        </w:rPr>
        <w:t xml:space="preserve"> [</w:t>
      </w:r>
      <w:r w:rsidR="00316F16" w:rsidRPr="00AD66A1">
        <w:rPr>
          <w:rFonts w:eastAsiaTheme="minorEastAsia" w:cs="Times New Roman"/>
          <w:szCs w:val="28"/>
          <w:lang w:val="uk-UA"/>
        </w:rPr>
        <w:t>24</w:t>
      </w:r>
      <w:r w:rsidR="009B3FB4" w:rsidRPr="00AD66A1">
        <w:rPr>
          <w:rFonts w:eastAsiaTheme="minorEastAsia" w:cs="Times New Roman"/>
          <w:szCs w:val="28"/>
          <w:lang w:val="uk-UA"/>
        </w:rPr>
        <w:t>]</w:t>
      </w:r>
      <w:r w:rsidR="007A6857" w:rsidRPr="00AD66A1">
        <w:rPr>
          <w:rFonts w:eastAsiaTheme="minorEastAsia" w:cs="Times New Roman"/>
          <w:szCs w:val="28"/>
          <w:lang w:val="uk-UA"/>
        </w:rPr>
        <w:t xml:space="preserve"> (</w:t>
      </w:r>
      <w:r w:rsidR="001E2EBD" w:rsidRPr="00AD66A1">
        <w:rPr>
          <w:rFonts w:eastAsiaTheme="minorEastAsia" w:cs="Times New Roman"/>
          <w:szCs w:val="28"/>
          <w:lang w:val="uk-UA"/>
        </w:rPr>
        <w:t>1.</w:t>
      </w:r>
      <w:r w:rsidR="007A6857" w:rsidRPr="00AD66A1">
        <w:rPr>
          <w:rFonts w:eastAsiaTheme="minorEastAsia" w:cs="Times New Roman"/>
          <w:szCs w:val="28"/>
          <w:lang w:val="uk-UA"/>
        </w:rPr>
        <w:t>5)</w:t>
      </w:r>
      <w:r w:rsidRPr="00AD66A1">
        <w:rPr>
          <w:rFonts w:eastAsiaTheme="minorEastAsia" w:cs="Times New Roman"/>
          <w:szCs w:val="28"/>
          <w:lang w:val="uk-UA"/>
        </w:rPr>
        <w:t xml:space="preserve"> називається </w:t>
      </w:r>
      <w:r w:rsidR="007A6857" w:rsidRPr="00AD66A1">
        <w:rPr>
          <w:rFonts w:eastAsiaTheme="minorEastAsia" w:cs="Times New Roman"/>
          <w:szCs w:val="28"/>
          <w:lang w:val="uk-UA"/>
        </w:rPr>
        <w:t>умовна температура реального нечорного тіла, що чисельно дорівнює такій температурі абсолютно чорного тіла при якій температура чорного тіла при температурі Т</w:t>
      </w:r>
      <w:r w:rsidR="007A6857" w:rsidRPr="00AD66A1">
        <w:rPr>
          <w:rFonts w:eastAsiaTheme="minorEastAsia" w:cs="Times New Roman"/>
          <w:szCs w:val="28"/>
          <w:vertAlign w:val="subscript"/>
          <w:lang w:val="uk-UA"/>
        </w:rPr>
        <w:t>я</w:t>
      </w:r>
      <w:r w:rsidR="007A6857" w:rsidRPr="00AD66A1">
        <w:rPr>
          <w:rFonts w:eastAsiaTheme="minorEastAsia" w:cs="Times New Roman"/>
          <w:szCs w:val="28"/>
          <w:lang w:val="uk-UA"/>
        </w:rPr>
        <w:t xml:space="preserve"> і реального тіла при температурі Т рівні.</w:t>
      </w:r>
    </w:p>
    <w:p w:rsidR="00AD66A1" w:rsidRPr="00AD66A1" w:rsidRDefault="00AD66A1" w:rsidP="0029353F">
      <w:pPr>
        <w:jc w:val="both"/>
        <w:rPr>
          <w:rFonts w:eastAsiaTheme="minorEastAsia" w:cs="Times New Roman"/>
          <w:sz w:val="24"/>
          <w:szCs w:val="24"/>
          <w:lang w:val="uk-UA"/>
        </w:rPr>
      </w:pPr>
    </w:p>
    <w:p w:rsidR="007A6857" w:rsidRPr="00AD66A1" w:rsidRDefault="00F13E79" w:rsidP="007A6857">
      <w:pPr>
        <w:jc w:val="right"/>
        <w:rPr>
          <w:rFonts w:eastAsiaTheme="minorEastAsia" w:cs="Times New Roman"/>
          <w:szCs w:val="28"/>
          <w:lang w:val="uk-UA"/>
        </w:rPr>
      </w:pPr>
      <m:oMath>
        <m:r>
          <m:rPr>
            <m:nor/>
          </m:rPr>
          <w:rPr>
            <w:rFonts w:ascii="Cambria Math" w:eastAsiaTheme="minorEastAsia" w:hAnsi="Cambria Math" w:cs="Times New Roman"/>
            <w:sz w:val="32"/>
            <w:szCs w:val="32"/>
            <w:lang w:val="uk-UA"/>
          </w:rPr>
          <m:t xml:space="preserve">Т </m:t>
        </m:r>
        <m:r>
          <m:rPr>
            <m:nor/>
          </m:rPr>
          <w:rPr>
            <w:rFonts w:eastAsiaTheme="minorEastAsia" w:cs="Times New Roman"/>
            <w:sz w:val="32"/>
            <w:szCs w:val="32"/>
            <w:lang w:val="uk-UA"/>
          </w:rPr>
          <m:t>=</m:t>
        </m:r>
        <m:sSup>
          <m:sSupPr>
            <m:ctrlPr>
              <w:rPr>
                <w:rFonts w:ascii="Cambria Math" w:eastAsiaTheme="minorEastAsia" w:hAnsi="Cambria Math" w:cs="Times New Roman"/>
                <w:i/>
                <w:sz w:val="32"/>
                <w:szCs w:val="32"/>
                <w:lang w:val="uk-UA"/>
              </w:rPr>
            </m:ctrlPr>
          </m:sSupPr>
          <m:e>
            <m:r>
              <w:rPr>
                <w:rFonts w:ascii="Cambria Math" w:eastAsiaTheme="minorEastAsia" w:hAnsi="Cambria Math" w:cs="Times New Roman"/>
                <w:sz w:val="32"/>
                <w:szCs w:val="32"/>
                <w:lang w:val="uk-UA"/>
              </w:rPr>
              <m:t>(</m:t>
            </m:r>
            <m:f>
              <m:fPr>
                <m:ctrlPr>
                  <w:rPr>
                    <w:rFonts w:ascii="Cambria Math" w:eastAsiaTheme="minorEastAsia" w:hAnsi="Cambria Math" w:cs="Times New Roman"/>
                    <w:i/>
                    <w:sz w:val="32"/>
                    <w:szCs w:val="32"/>
                    <w:lang w:val="uk-UA"/>
                  </w:rPr>
                </m:ctrlPr>
              </m:fPr>
              <m:num>
                <m:r>
                  <m:rPr>
                    <m:nor/>
                  </m:rPr>
                  <w:rPr>
                    <w:rFonts w:eastAsiaTheme="minorEastAsia" w:cs="Times New Roman"/>
                    <w:sz w:val="32"/>
                    <w:szCs w:val="32"/>
                    <w:lang w:val="uk-UA"/>
                  </w:rPr>
                  <m:t>1</m:t>
                </m:r>
              </m:num>
              <m:den>
                <m:sSub>
                  <m:sSubPr>
                    <m:ctrlPr>
                      <w:rPr>
                        <w:rFonts w:ascii="Cambria Math" w:eastAsiaTheme="minorEastAsia" w:hAnsi="Cambria Math" w:cs="Times New Roman"/>
                        <w:i/>
                        <w:sz w:val="32"/>
                        <w:szCs w:val="32"/>
                        <w:lang w:val="uk-UA"/>
                      </w:rPr>
                    </m:ctrlPr>
                  </m:sSubPr>
                  <m:e>
                    <m:r>
                      <m:rPr>
                        <m:nor/>
                      </m:rPr>
                      <w:rPr>
                        <w:rFonts w:eastAsiaTheme="minorEastAsia" w:cs="Times New Roman"/>
                        <w:sz w:val="32"/>
                        <w:szCs w:val="32"/>
                        <w:lang w:val="uk-UA"/>
                      </w:rPr>
                      <m:t>Т</m:t>
                    </m:r>
                  </m:e>
                  <m:sub>
                    <m:r>
                      <m:rPr>
                        <m:nor/>
                      </m:rPr>
                      <w:rPr>
                        <w:rFonts w:eastAsiaTheme="minorEastAsia" w:cs="Times New Roman"/>
                        <w:sz w:val="32"/>
                        <w:szCs w:val="32"/>
                        <w:lang w:val="uk-UA"/>
                      </w:rPr>
                      <m:t>я</m:t>
                    </m:r>
                  </m:sub>
                </m:sSub>
              </m:den>
            </m:f>
            <m:r>
              <m:rPr>
                <m:nor/>
              </m:rPr>
              <w:rPr>
                <w:rFonts w:ascii="Cambria Math" w:eastAsiaTheme="minorEastAsia" w:cs="Times New Roman"/>
                <w:sz w:val="32"/>
                <w:szCs w:val="32"/>
                <w:lang w:val="uk-UA"/>
              </w:rPr>
              <m:t>–</m:t>
            </m:r>
            <m:f>
              <m:fPr>
                <m:ctrlPr>
                  <w:rPr>
                    <w:rFonts w:ascii="Cambria Math" w:eastAsiaTheme="minorEastAsia" w:hAnsi="Cambria Math" w:cs="Times New Roman"/>
                    <w:i/>
                    <w:sz w:val="32"/>
                    <w:szCs w:val="32"/>
                    <w:lang w:val="uk-UA"/>
                  </w:rPr>
                </m:ctrlPr>
              </m:fPr>
              <m:num>
                <m:r>
                  <m:rPr>
                    <m:nor/>
                  </m:rPr>
                  <w:rPr>
                    <w:rFonts w:eastAsiaTheme="minorEastAsia" w:cs="Times New Roman"/>
                    <w:sz w:val="32"/>
                    <w:szCs w:val="32"/>
                    <w:lang w:val="uk-UA"/>
                  </w:rPr>
                  <m:t>λ</m:t>
                </m:r>
              </m:num>
              <m:den>
                <m:sSub>
                  <m:sSubPr>
                    <m:ctrlPr>
                      <w:rPr>
                        <w:rFonts w:ascii="Cambria Math" w:eastAsiaTheme="minorEastAsia" w:hAnsi="Cambria Math" w:cs="Times New Roman"/>
                        <w:i/>
                        <w:sz w:val="32"/>
                        <w:szCs w:val="32"/>
                        <w:lang w:val="uk-UA"/>
                      </w:rPr>
                    </m:ctrlPr>
                  </m:sSubPr>
                  <m:e>
                    <m:r>
                      <m:rPr>
                        <m:nor/>
                      </m:rPr>
                      <w:rPr>
                        <w:rFonts w:eastAsiaTheme="minorEastAsia" w:cs="Times New Roman"/>
                        <w:sz w:val="32"/>
                        <w:szCs w:val="32"/>
                        <w:lang w:val="uk-UA"/>
                      </w:rPr>
                      <m:t>С</m:t>
                    </m:r>
                  </m:e>
                  <m:sub>
                    <m:r>
                      <m:rPr>
                        <m:nor/>
                      </m:rPr>
                      <w:rPr>
                        <w:rFonts w:eastAsiaTheme="minorEastAsia" w:cs="Times New Roman"/>
                        <w:sz w:val="32"/>
                        <w:szCs w:val="32"/>
                        <w:lang w:val="uk-UA"/>
                      </w:rPr>
                      <m:t>2</m:t>
                    </m:r>
                  </m:sub>
                </m:sSub>
              </m:den>
            </m:f>
            <m:r>
              <m:rPr>
                <m:nor/>
              </m:rPr>
              <w:rPr>
                <w:rFonts w:eastAsiaTheme="minorEastAsia" w:cs="Times New Roman"/>
                <w:sz w:val="32"/>
                <w:szCs w:val="32"/>
                <w:lang w:val="uk-UA"/>
              </w:rPr>
              <m:t>·</m:t>
            </m:r>
            <m:func>
              <m:funcPr>
                <m:ctrlPr>
                  <w:rPr>
                    <w:rFonts w:ascii="Cambria Math" w:eastAsiaTheme="minorEastAsia" w:hAnsi="Cambria Math" w:cs="Times New Roman"/>
                    <w:i/>
                    <w:sz w:val="32"/>
                    <w:szCs w:val="32"/>
                    <w:lang w:val="uk-UA"/>
                  </w:rPr>
                </m:ctrlPr>
              </m:funcPr>
              <m:fName>
                <m:r>
                  <m:rPr>
                    <m:nor/>
                  </m:rPr>
                  <w:rPr>
                    <w:rFonts w:cs="Times New Roman"/>
                    <w:sz w:val="32"/>
                    <w:szCs w:val="32"/>
                    <w:lang w:val="uk-UA"/>
                  </w:rPr>
                  <m:t>ln</m:t>
                </m:r>
              </m:fName>
              <m:e>
                <m:f>
                  <m:fPr>
                    <m:ctrlPr>
                      <w:rPr>
                        <w:rFonts w:ascii="Cambria Math" w:eastAsiaTheme="minorEastAsia" w:hAnsi="Cambria Math" w:cs="Times New Roman"/>
                        <w:i/>
                        <w:sz w:val="32"/>
                        <w:szCs w:val="32"/>
                        <w:lang w:val="uk-UA"/>
                      </w:rPr>
                    </m:ctrlPr>
                  </m:fPr>
                  <m:num>
                    <m:r>
                      <m:rPr>
                        <m:nor/>
                      </m:rPr>
                      <w:rPr>
                        <w:rFonts w:eastAsiaTheme="minorEastAsia" w:cs="Times New Roman"/>
                        <w:sz w:val="32"/>
                        <w:szCs w:val="32"/>
                        <w:lang w:val="uk-UA"/>
                      </w:rPr>
                      <m:t>1</m:t>
                    </m:r>
                  </m:num>
                  <m:den>
                    <m:sSub>
                      <m:sSubPr>
                        <m:ctrlPr>
                          <w:rPr>
                            <w:rFonts w:ascii="Cambria Math" w:eastAsiaTheme="minorEastAsia" w:hAnsi="Cambria Math" w:cs="Times New Roman"/>
                            <w:i/>
                            <w:sz w:val="32"/>
                            <w:szCs w:val="32"/>
                            <w:lang w:val="uk-UA"/>
                          </w:rPr>
                        </m:ctrlPr>
                      </m:sSubPr>
                      <m:e>
                        <m:r>
                          <m:rPr>
                            <m:nor/>
                          </m:rPr>
                          <w:rPr>
                            <w:rFonts w:eastAsiaTheme="minorEastAsia" w:cs="Times New Roman"/>
                            <w:sz w:val="32"/>
                            <w:szCs w:val="32"/>
                            <w:lang w:val="uk-UA"/>
                          </w:rPr>
                          <m:t>ε</m:t>
                        </m:r>
                      </m:e>
                      <m:sub>
                        <m:r>
                          <m:rPr>
                            <m:nor/>
                          </m:rPr>
                          <w:rPr>
                            <w:rFonts w:eastAsiaTheme="minorEastAsia" w:cs="Times New Roman"/>
                            <w:sz w:val="32"/>
                            <w:szCs w:val="32"/>
                            <w:lang w:val="uk-UA"/>
                          </w:rPr>
                          <m:t>λТ</m:t>
                        </m:r>
                      </m:sub>
                    </m:sSub>
                  </m:den>
                </m:f>
              </m:e>
            </m:func>
            <m:r>
              <w:rPr>
                <w:rFonts w:ascii="Cambria Math" w:eastAsiaTheme="minorEastAsia" w:hAnsi="Cambria Math" w:cs="Times New Roman"/>
                <w:sz w:val="32"/>
                <w:szCs w:val="32"/>
                <w:lang w:val="uk-UA"/>
              </w:rPr>
              <m:t>)</m:t>
            </m:r>
          </m:e>
          <m:sup>
            <m:r>
              <w:rPr>
                <w:rFonts w:ascii="Cambria Math" w:eastAsiaTheme="minorEastAsia" w:hAnsi="Cambria Math" w:cs="Times New Roman"/>
                <w:sz w:val="32"/>
                <w:szCs w:val="32"/>
                <w:lang w:val="uk-UA"/>
              </w:rPr>
              <m:t>-1</m:t>
            </m:r>
          </m:sup>
        </m:sSup>
      </m:oMath>
      <w:r w:rsidR="005D408A" w:rsidRPr="00AD66A1">
        <w:rPr>
          <w:rFonts w:eastAsiaTheme="minorEastAsia" w:cs="Times New Roman"/>
          <w:sz w:val="32"/>
          <w:szCs w:val="32"/>
          <w:lang w:val="uk-UA"/>
        </w:rPr>
        <w:tab/>
      </w:r>
      <w:r w:rsidR="007A6857" w:rsidRPr="00AD66A1">
        <w:rPr>
          <w:rFonts w:eastAsiaTheme="minorEastAsia" w:cs="Times New Roman"/>
          <w:szCs w:val="28"/>
          <w:lang w:val="uk-UA"/>
        </w:rPr>
        <w:tab/>
      </w:r>
      <w:r w:rsidR="0029353F" w:rsidRPr="00AD66A1">
        <w:rPr>
          <w:rFonts w:eastAsiaTheme="minorEastAsia" w:cs="Times New Roman"/>
          <w:szCs w:val="28"/>
          <w:lang w:val="uk-UA"/>
        </w:rPr>
        <w:tab/>
      </w:r>
      <w:r w:rsidR="005D408A" w:rsidRPr="00AD66A1">
        <w:rPr>
          <w:rFonts w:eastAsiaTheme="minorEastAsia" w:cs="Times New Roman"/>
          <w:szCs w:val="28"/>
          <w:lang w:val="uk-UA"/>
        </w:rPr>
        <w:tab/>
      </w:r>
      <w:r w:rsidR="007A6857" w:rsidRPr="00AD66A1">
        <w:rPr>
          <w:rFonts w:eastAsiaTheme="minorEastAsia" w:cs="Times New Roman"/>
          <w:szCs w:val="28"/>
          <w:lang w:val="uk-UA"/>
        </w:rPr>
        <w:tab/>
        <w:t>(</w:t>
      </w:r>
      <w:r w:rsidR="001E2EBD" w:rsidRPr="00AD66A1">
        <w:rPr>
          <w:rFonts w:eastAsiaTheme="minorEastAsia" w:cs="Times New Roman"/>
          <w:szCs w:val="28"/>
          <w:lang w:val="uk-UA"/>
        </w:rPr>
        <w:t>1.</w:t>
      </w:r>
      <w:r w:rsidR="007A6857" w:rsidRPr="00AD66A1">
        <w:rPr>
          <w:rFonts w:eastAsiaTheme="minorEastAsia" w:cs="Times New Roman"/>
          <w:szCs w:val="28"/>
          <w:lang w:val="uk-UA"/>
        </w:rPr>
        <w:t>5)</w:t>
      </w:r>
    </w:p>
    <w:p w:rsidR="00216C65" w:rsidRPr="00AD66A1" w:rsidRDefault="00216C65" w:rsidP="007A6857">
      <w:pPr>
        <w:jc w:val="right"/>
        <w:rPr>
          <w:rFonts w:eastAsiaTheme="minorEastAsia" w:cs="Times New Roman"/>
          <w:szCs w:val="28"/>
          <w:lang w:val="uk-UA"/>
        </w:rPr>
      </w:pPr>
    </w:p>
    <w:p w:rsidR="00A72969" w:rsidRPr="00AD66A1" w:rsidRDefault="002539FC" w:rsidP="0029353F">
      <w:pPr>
        <w:jc w:val="both"/>
        <w:rPr>
          <w:rFonts w:eastAsiaTheme="minorEastAsia" w:cs="Times New Roman"/>
          <w:szCs w:val="28"/>
          <w:lang w:val="uk-UA"/>
        </w:rPr>
      </w:pPr>
      <w:r w:rsidRPr="00AD66A1">
        <w:rPr>
          <w:rFonts w:eastAsiaTheme="minorEastAsia" w:cs="Times New Roman"/>
          <w:szCs w:val="28"/>
          <w:lang w:val="uk-UA"/>
        </w:rPr>
        <w:t>де Т</w:t>
      </w:r>
      <w:r w:rsidRPr="00AD66A1">
        <w:rPr>
          <w:rFonts w:eastAsiaTheme="minorEastAsia" w:cs="Times New Roman"/>
          <w:szCs w:val="28"/>
          <w:vertAlign w:val="subscript"/>
          <w:lang w:val="uk-UA"/>
        </w:rPr>
        <w:t>я</w:t>
      </w:r>
      <w:r w:rsidRPr="00AD66A1">
        <w:rPr>
          <w:rFonts w:eastAsiaTheme="minorEastAsia" w:cs="Times New Roman"/>
          <w:szCs w:val="28"/>
          <w:lang w:val="uk-UA"/>
        </w:rPr>
        <w:t xml:space="preserve"> – температура абсолютно чорного тіла, К;</w:t>
      </w:r>
    </w:p>
    <w:p w:rsidR="002539FC" w:rsidRPr="00AD66A1" w:rsidRDefault="002539FC" w:rsidP="0029353F">
      <w:pPr>
        <w:tabs>
          <w:tab w:val="left" w:pos="5685"/>
        </w:tabs>
        <w:jc w:val="both"/>
        <w:rPr>
          <w:rFonts w:eastAsiaTheme="minorEastAsia" w:cs="Times New Roman"/>
          <w:szCs w:val="28"/>
          <w:lang w:val="uk-UA"/>
        </w:rPr>
      </w:pPr>
      <w:r w:rsidRPr="00AD66A1">
        <w:rPr>
          <w:rFonts w:eastAsiaTheme="minorEastAsia" w:cs="Times New Roman"/>
          <w:szCs w:val="28"/>
          <w:lang w:val="uk-UA"/>
        </w:rPr>
        <w:t>Т – температура реального тіла, К;</w:t>
      </w:r>
    </w:p>
    <w:p w:rsidR="00D135D9" w:rsidRPr="00AD66A1" w:rsidRDefault="00B61C22" w:rsidP="0029353F">
      <w:pPr>
        <w:tabs>
          <w:tab w:val="left" w:pos="5685"/>
        </w:tabs>
        <w:jc w:val="both"/>
        <w:rPr>
          <w:rFonts w:eastAsiaTheme="minorEastAsia" w:cs="Times New Roman"/>
          <w:szCs w:val="28"/>
          <w:lang w:val="uk-UA"/>
        </w:rPr>
      </w:pPr>
      <m:oMath>
        <m:sSub>
          <m:sSubPr>
            <m:ctrlPr>
              <w:rPr>
                <w:rFonts w:ascii="Cambria Math" w:eastAsiaTheme="minorEastAsia" w:hAnsi="Cambria Math" w:cs="Times New Roman"/>
                <w:i/>
                <w:iCs/>
                <w:szCs w:val="28"/>
                <w:lang w:val="uk-UA"/>
              </w:rPr>
            </m:ctrlPr>
          </m:sSubPr>
          <m:e>
            <m:r>
              <m:rPr>
                <m:nor/>
              </m:rPr>
              <w:rPr>
                <w:rFonts w:eastAsiaTheme="minorEastAsia" w:cs="Times New Roman"/>
                <w:szCs w:val="28"/>
                <w:lang w:val="uk-UA"/>
              </w:rPr>
              <m:t>ε</m:t>
            </m:r>
          </m:e>
          <m:sub>
            <m:r>
              <m:rPr>
                <m:nor/>
              </m:rPr>
              <w:rPr>
                <w:rFonts w:eastAsiaTheme="minorEastAsia" w:cs="Times New Roman"/>
                <w:szCs w:val="28"/>
                <w:lang w:val="uk-UA"/>
              </w:rPr>
              <m:t>λT</m:t>
            </m:r>
          </m:sub>
        </m:sSub>
      </m:oMath>
      <w:r w:rsidR="00D135D9" w:rsidRPr="00AD66A1">
        <w:rPr>
          <w:rFonts w:eastAsiaTheme="minorEastAsia" w:cs="Times New Roman"/>
          <w:szCs w:val="28"/>
          <w:lang w:val="uk-UA"/>
        </w:rPr>
        <w:t xml:space="preserve"> – спектральний коефіцієнт поглинання тіла.</w:t>
      </w:r>
    </w:p>
    <w:p w:rsidR="008A38EA" w:rsidRPr="00AD66A1" w:rsidRDefault="008A38EA" w:rsidP="0029353F">
      <w:pPr>
        <w:tabs>
          <w:tab w:val="left" w:pos="5685"/>
        </w:tabs>
        <w:jc w:val="both"/>
        <w:rPr>
          <w:rFonts w:eastAsiaTheme="minorEastAsia" w:cs="Times New Roman"/>
          <w:szCs w:val="28"/>
          <w:lang w:val="uk-UA"/>
        </w:rPr>
      </w:pPr>
      <w:r w:rsidRPr="00AD66A1">
        <w:rPr>
          <w:rFonts w:eastAsiaTheme="minorEastAsia" w:cs="Times New Roman"/>
          <w:szCs w:val="28"/>
          <w:lang w:val="uk-UA"/>
        </w:rPr>
        <w:t>Існує ряд параметрів</w:t>
      </w:r>
      <w:r w:rsidR="009B3FB4" w:rsidRPr="00AD66A1">
        <w:rPr>
          <w:rFonts w:eastAsiaTheme="minorEastAsia" w:cs="Times New Roman"/>
          <w:szCs w:val="28"/>
          <w:lang w:val="uk-UA"/>
        </w:rPr>
        <w:t>[</w:t>
      </w:r>
      <w:r w:rsidR="00651749" w:rsidRPr="00AD66A1">
        <w:rPr>
          <w:rFonts w:eastAsiaTheme="minorEastAsia" w:cs="Times New Roman"/>
          <w:szCs w:val="28"/>
          <w:lang w:val="uk-UA"/>
        </w:rPr>
        <w:t xml:space="preserve">6, </w:t>
      </w:r>
      <w:r w:rsidR="00D65C9E" w:rsidRPr="00AD66A1">
        <w:rPr>
          <w:rFonts w:eastAsiaTheme="minorEastAsia" w:cs="Times New Roman"/>
          <w:szCs w:val="28"/>
          <w:lang w:val="uk-UA"/>
        </w:rPr>
        <w:t>20</w:t>
      </w:r>
      <w:r w:rsidR="009B3FB4" w:rsidRPr="00AD66A1">
        <w:rPr>
          <w:rFonts w:eastAsiaTheme="minorEastAsia" w:cs="Times New Roman"/>
          <w:szCs w:val="28"/>
          <w:lang w:val="uk-UA"/>
        </w:rPr>
        <w:t>]</w:t>
      </w:r>
      <w:r w:rsidRPr="00AD66A1">
        <w:rPr>
          <w:rFonts w:eastAsiaTheme="minorEastAsia" w:cs="Times New Roman"/>
          <w:szCs w:val="28"/>
          <w:lang w:val="uk-UA"/>
        </w:rPr>
        <w:t xml:space="preserve">, що дозволяють, </w:t>
      </w:r>
      <w:r w:rsidR="00004E5B" w:rsidRPr="00AD66A1">
        <w:rPr>
          <w:rFonts w:eastAsiaTheme="minorEastAsia" w:cs="Times New Roman"/>
          <w:szCs w:val="28"/>
          <w:lang w:val="uk-UA"/>
        </w:rPr>
        <w:t>визначити наскільки обраний пірометр є підходящим для даної роботи.</w:t>
      </w:r>
    </w:p>
    <w:p w:rsidR="00004E5B" w:rsidRPr="00AD66A1" w:rsidRDefault="00004E5B" w:rsidP="0029353F">
      <w:pPr>
        <w:jc w:val="both"/>
        <w:rPr>
          <w:rStyle w:val="tlid-translation"/>
          <w:lang w:val="uk-UA"/>
        </w:rPr>
      </w:pPr>
      <w:r w:rsidRPr="00AD66A1">
        <w:rPr>
          <w:rFonts w:eastAsiaTheme="minorEastAsia" w:cs="Times New Roman"/>
          <w:szCs w:val="28"/>
          <w:lang w:val="uk-UA"/>
        </w:rPr>
        <w:t>1.</w:t>
      </w:r>
      <w:r w:rsidRPr="00AD66A1">
        <w:rPr>
          <w:rStyle w:val="tlid-translation"/>
          <w:lang w:val="uk-UA"/>
        </w:rPr>
        <w:t>Показник візування (оптичне дозвіл). Це один з найважливіших параметрів безконтактних датчиків температури, від якого безпосередньо залежить і точність проведених вимірювань. Саме можливість дистанційного вимірювання є головною перевагою пірометрів перед контактними засобами. Для вимірювань з великої відстані краще вибирати пристрої з великим показником візування. Для невеликих відстаней підійде ІК термометр з меншим показником візування</w:t>
      </w:r>
    </w:p>
    <w:p w:rsidR="008057A5" w:rsidRDefault="00004E5B" w:rsidP="0029353F">
      <w:pPr>
        <w:jc w:val="both"/>
        <w:rPr>
          <w:rStyle w:val="tlid-translation"/>
          <w:lang w:val="uk-UA"/>
        </w:rPr>
      </w:pPr>
      <w:r w:rsidRPr="00AD66A1">
        <w:rPr>
          <w:rFonts w:eastAsiaTheme="minorEastAsia" w:cs="Times New Roman"/>
          <w:szCs w:val="28"/>
          <w:lang w:val="uk-UA"/>
        </w:rPr>
        <w:t>2.</w:t>
      </w:r>
      <w:r w:rsidRPr="00AD66A1">
        <w:rPr>
          <w:rStyle w:val="tlid-translation"/>
          <w:lang w:val="uk-UA"/>
        </w:rPr>
        <w:t xml:space="preserve">Показник чорноти (випромінювальна здатність, коефіцієнт або показник випромінювання). Різні об'єкти (або одні і ті ж об'єкти, але в різних умовах) мають різну здатність випромінювати і поглинати енергію у вигляді електромагнітних хвиль. </w:t>
      </w:r>
    </w:p>
    <w:p w:rsidR="00AD66A1" w:rsidRDefault="00004E5B" w:rsidP="008057A5">
      <w:pPr>
        <w:jc w:val="both"/>
        <w:rPr>
          <w:rStyle w:val="tlid-translation"/>
          <w:lang w:val="uk-UA"/>
        </w:rPr>
      </w:pPr>
      <w:r w:rsidRPr="00AD66A1">
        <w:rPr>
          <w:rStyle w:val="tlid-translation"/>
          <w:lang w:val="uk-UA"/>
        </w:rPr>
        <w:lastRenderedPageBreak/>
        <w:t>Це означає, що для точного вимірювання температури конкретного об'єкта необхідно точне значення його показника чорноти, тобто, співвідношення випромі</w:t>
      </w:r>
      <w:r w:rsidR="00DA2A47">
        <w:rPr>
          <w:rStyle w:val="tlid-translation"/>
          <w:lang w:val="uk-UA"/>
        </w:rPr>
        <w:t>нюваної і поглинається енергії,</w:t>
      </w:r>
      <w:r w:rsidRPr="00AD66A1">
        <w:rPr>
          <w:rStyle w:val="tlid-translation"/>
          <w:lang w:val="uk-UA"/>
        </w:rPr>
        <w:t>яке може набувати значень від 0,01 до 0,99. Цей параметр дуже важливий, оскільки саме неправильно підібраний коефіцієнт випромінювання найчастіше є основним джерелом похибки і неточних або некоректних даних.</w:t>
      </w:r>
    </w:p>
    <w:p w:rsidR="00004E5B" w:rsidRPr="00AD66A1" w:rsidRDefault="00004E5B" w:rsidP="0029353F">
      <w:pPr>
        <w:jc w:val="both"/>
        <w:rPr>
          <w:rStyle w:val="tlid-translation"/>
          <w:lang w:val="uk-UA"/>
        </w:rPr>
      </w:pPr>
      <w:r w:rsidRPr="00AD66A1">
        <w:rPr>
          <w:rStyle w:val="tlid-translation"/>
          <w:lang w:val="uk-UA"/>
        </w:rPr>
        <w:t>За цим показником пірометричні датчики діляться на дві великі групи: з фіксованим значенням (як правило, 0,95) і настроюється. Представники останньої групи, безумовно, більш універсальні і придатні для вимірювання температури будь-яких матеріалів і об'єктів згідно з температурним діапазоном пристрою.</w:t>
      </w:r>
    </w:p>
    <w:p w:rsidR="00004E5B" w:rsidRPr="00AD66A1" w:rsidRDefault="00004E5B" w:rsidP="0029353F">
      <w:pPr>
        <w:jc w:val="both"/>
        <w:rPr>
          <w:rFonts w:eastAsiaTheme="minorEastAsia" w:cs="Times New Roman"/>
          <w:szCs w:val="28"/>
          <w:lang w:val="uk-UA"/>
        </w:rPr>
      </w:pPr>
      <w:r w:rsidRPr="00AD66A1">
        <w:rPr>
          <w:rFonts w:eastAsiaTheme="minorEastAsia" w:cs="Times New Roman"/>
          <w:szCs w:val="28"/>
          <w:lang w:val="uk-UA"/>
        </w:rPr>
        <w:t>3.</w:t>
      </w:r>
      <w:r w:rsidRPr="00AD66A1">
        <w:rPr>
          <w:rStyle w:val="tlid-translation"/>
          <w:lang w:val="uk-UA"/>
        </w:rPr>
        <w:t>Похибка вимірювання (точність). Цей параметр прямо вказує на точність одержуваних даних без урахування додаткових факторів, тобто, враховуються тільки технічні особливості пристроїв без впливу ззовні.</w:t>
      </w:r>
    </w:p>
    <w:p w:rsidR="00004E5B" w:rsidRPr="00AD66A1" w:rsidRDefault="00004E5B" w:rsidP="0029353F">
      <w:pPr>
        <w:jc w:val="both"/>
        <w:rPr>
          <w:rFonts w:eastAsiaTheme="minorEastAsia" w:cs="Times New Roman"/>
          <w:szCs w:val="28"/>
          <w:lang w:val="uk-UA"/>
        </w:rPr>
      </w:pPr>
      <w:r w:rsidRPr="00AD66A1">
        <w:rPr>
          <w:rFonts w:eastAsiaTheme="minorEastAsia" w:cs="Times New Roman"/>
          <w:szCs w:val="28"/>
          <w:lang w:val="uk-UA"/>
        </w:rPr>
        <w:t>4.Температурний діапазон. Обмежується мінімальним і максимальним значеннями, які доступні для вимірювання конкретним пристроєм. Одним з головних переваг пірометрів, яке засноване на принципі їх роботи, є можливість вимірювання негативних, високих і надвисоких температур (до 3000</w:t>
      </w:r>
      <w:r w:rsidR="000C5401" w:rsidRPr="00AD66A1">
        <w:rPr>
          <w:rFonts w:eastAsiaTheme="minorEastAsia" w:cs="Times New Roman"/>
          <w:szCs w:val="28"/>
          <w:lang w:val="uk-UA"/>
        </w:rPr>
        <w:t xml:space="preserve"> – </w:t>
      </w:r>
      <w:r w:rsidRPr="00AD66A1">
        <w:rPr>
          <w:rFonts w:eastAsiaTheme="minorEastAsia" w:cs="Times New Roman"/>
          <w:szCs w:val="28"/>
          <w:lang w:val="uk-UA"/>
        </w:rPr>
        <w:t>4000 ° C).</w:t>
      </w:r>
    </w:p>
    <w:p w:rsidR="00004E5B" w:rsidRPr="00AD66A1" w:rsidRDefault="00004E5B" w:rsidP="0029353F">
      <w:pPr>
        <w:jc w:val="both"/>
        <w:rPr>
          <w:rFonts w:eastAsiaTheme="minorEastAsia" w:cs="Times New Roman"/>
          <w:szCs w:val="28"/>
          <w:lang w:val="uk-UA"/>
        </w:rPr>
      </w:pPr>
      <w:r w:rsidRPr="00AD66A1">
        <w:rPr>
          <w:rFonts w:eastAsiaTheme="minorEastAsia" w:cs="Times New Roman"/>
          <w:szCs w:val="28"/>
          <w:lang w:val="uk-UA"/>
        </w:rPr>
        <w:t>5.</w:t>
      </w:r>
      <w:r w:rsidRPr="00AD66A1">
        <w:rPr>
          <w:rStyle w:val="tlid-translation"/>
          <w:lang w:val="uk-UA"/>
        </w:rPr>
        <w:t>Лазерний цілевказівник. Для більш точної орієнтування, наведення на об'єкт і позначення області вимірювання сучасні пірометри оснащені лазером.</w:t>
      </w:r>
    </w:p>
    <w:p w:rsidR="00AD66A1" w:rsidRDefault="00004E5B" w:rsidP="0029353F">
      <w:pPr>
        <w:jc w:val="both"/>
        <w:rPr>
          <w:rStyle w:val="tlid-translation"/>
          <w:lang w:val="uk-UA"/>
        </w:rPr>
      </w:pPr>
      <w:r w:rsidRPr="00AD66A1">
        <w:rPr>
          <w:rFonts w:eastAsiaTheme="minorEastAsia" w:cs="Times New Roman"/>
          <w:szCs w:val="28"/>
          <w:lang w:val="uk-UA"/>
        </w:rPr>
        <w:t>6.</w:t>
      </w:r>
      <w:r w:rsidRPr="00AD66A1">
        <w:rPr>
          <w:rStyle w:val="tlid-translation"/>
          <w:lang w:val="uk-UA"/>
        </w:rPr>
        <w:t xml:space="preserve">Швидкодія (показник інерції, інерційність, час відгуку). Інфрачервоні термометри, як і контактні датчики температури, характеризуються часом реакції або спрацьовування. Вона визначається часовим проміжком з моменту зміни потужності теплового випромінювання на вході в об'єктив пірометра (і, відповідно, температури) до моменту формування вихідного сигналу з відхиленням не більше 2% і виведення на дисплей сталого значення. </w:t>
      </w:r>
    </w:p>
    <w:p w:rsidR="00004E5B" w:rsidRPr="00AD66A1" w:rsidRDefault="00004E5B" w:rsidP="0029353F">
      <w:pPr>
        <w:jc w:val="both"/>
        <w:rPr>
          <w:rFonts w:eastAsiaTheme="minorEastAsia" w:cs="Times New Roman"/>
          <w:szCs w:val="28"/>
          <w:lang w:val="uk-UA"/>
        </w:rPr>
      </w:pPr>
      <w:r w:rsidRPr="00AD66A1">
        <w:rPr>
          <w:rStyle w:val="tlid-translation"/>
          <w:lang w:val="uk-UA"/>
        </w:rPr>
        <w:lastRenderedPageBreak/>
        <w:t>В сучасних пірометрах це значення, як правило, не перевищує 1с, що на порядок менше, ніж у контактних засобів вимірювання.</w:t>
      </w:r>
    </w:p>
    <w:p w:rsidR="00004E5B" w:rsidRPr="00AD66A1" w:rsidRDefault="00004E5B" w:rsidP="0029353F">
      <w:pPr>
        <w:jc w:val="both"/>
        <w:rPr>
          <w:rFonts w:eastAsiaTheme="minorEastAsia" w:cs="Times New Roman"/>
          <w:szCs w:val="28"/>
          <w:lang w:val="uk-UA"/>
        </w:rPr>
      </w:pPr>
      <w:r w:rsidRPr="00AD66A1">
        <w:rPr>
          <w:rFonts w:eastAsiaTheme="minorEastAsia" w:cs="Times New Roman"/>
          <w:szCs w:val="28"/>
          <w:lang w:val="uk-UA"/>
        </w:rPr>
        <w:t>7.</w:t>
      </w:r>
      <w:r w:rsidRPr="00AD66A1">
        <w:rPr>
          <w:rStyle w:val="tlid-translation"/>
          <w:lang w:val="uk-UA"/>
        </w:rPr>
        <w:t xml:space="preserve">Роздільна здатність. Дуже часто цей параметр плутають з похибкою або точністю вимірювань. Роздільна здатність пірометричного датчика </w:t>
      </w:r>
      <w:r w:rsidR="000C5401" w:rsidRPr="00AD66A1">
        <w:rPr>
          <w:rStyle w:val="tlid-translation"/>
          <w:lang w:val="uk-UA"/>
        </w:rPr>
        <w:t>–</w:t>
      </w:r>
      <w:r w:rsidRPr="00AD66A1">
        <w:rPr>
          <w:rStyle w:val="tlid-translation"/>
          <w:lang w:val="uk-UA"/>
        </w:rPr>
        <w:t xml:space="preserve"> це характеристика екрану приладу, а саме </w:t>
      </w:r>
      <w:r w:rsidR="000C5401" w:rsidRPr="00AD66A1">
        <w:rPr>
          <w:rStyle w:val="tlid-translation"/>
          <w:lang w:val="uk-UA"/>
        </w:rPr>
        <w:t>–</w:t>
      </w:r>
      <w:r w:rsidRPr="00AD66A1">
        <w:rPr>
          <w:rStyle w:val="tlid-translation"/>
          <w:lang w:val="uk-UA"/>
        </w:rPr>
        <w:t xml:space="preserve"> це дискретність відображення його показань. Вона ніяк не пов'язана з факторами і умовами, які впливають на процес вимірювання і сам пірометр, а залежить тільки від його технічних характеристик і дисплея. Для такого роду пристроїв дозволом є кількість відображуваних після коми десяткових знаків.</w:t>
      </w:r>
    </w:p>
    <w:p w:rsidR="00004E5B" w:rsidRPr="00AD66A1" w:rsidRDefault="00004E5B" w:rsidP="0029353F">
      <w:pPr>
        <w:jc w:val="both"/>
        <w:rPr>
          <w:rFonts w:eastAsiaTheme="minorEastAsia" w:cs="Times New Roman"/>
          <w:szCs w:val="28"/>
          <w:lang w:val="uk-UA"/>
        </w:rPr>
      </w:pPr>
      <w:r w:rsidRPr="00AD66A1">
        <w:rPr>
          <w:rFonts w:eastAsiaTheme="minorEastAsia" w:cs="Times New Roman"/>
          <w:szCs w:val="28"/>
          <w:lang w:val="uk-UA"/>
        </w:rPr>
        <w:t>8.</w:t>
      </w:r>
      <w:r w:rsidRPr="00AD66A1">
        <w:rPr>
          <w:rStyle w:val="tlid-translation"/>
          <w:lang w:val="uk-UA"/>
        </w:rPr>
        <w:t>Сигналізація досягнення настроюються мін</w:t>
      </w:r>
      <w:r w:rsidR="00345B80">
        <w:rPr>
          <w:rStyle w:val="tlid-translation"/>
          <w:lang w:val="uk-UA"/>
        </w:rPr>
        <w:t>імуму або максимуму. В сучасних ІЧ</w:t>
      </w:r>
      <w:r w:rsidRPr="00AD66A1">
        <w:rPr>
          <w:rStyle w:val="tlid-translation"/>
          <w:lang w:val="uk-UA"/>
        </w:rPr>
        <w:t xml:space="preserve"> датчиках температури передбачена сигналізація</w:t>
      </w:r>
      <w:r w:rsidR="00345B80">
        <w:rPr>
          <w:rStyle w:val="tlid-translation"/>
          <w:lang w:val="uk-UA"/>
        </w:rPr>
        <w:t xml:space="preserve">,як візуальна і звукова, так і тільки звукова або тільки візуальна, І вони сигналізують </w:t>
      </w:r>
      <w:r w:rsidRPr="00AD66A1">
        <w:rPr>
          <w:rStyle w:val="tlid-translation"/>
          <w:lang w:val="uk-UA"/>
        </w:rPr>
        <w:t>про досягнення і перевищення встановлених верхньої і нижньої меж або уста</w:t>
      </w:r>
      <w:r w:rsidR="00345B80">
        <w:rPr>
          <w:rStyle w:val="tlid-translation"/>
          <w:lang w:val="uk-UA"/>
        </w:rPr>
        <w:t>но</w:t>
      </w:r>
      <w:r w:rsidRPr="00AD66A1">
        <w:rPr>
          <w:rStyle w:val="tlid-translation"/>
          <w:lang w:val="uk-UA"/>
        </w:rPr>
        <w:t>вок (меж, значень).</w:t>
      </w:r>
    </w:p>
    <w:p w:rsidR="00AD66A1" w:rsidRDefault="00004E5B" w:rsidP="0029353F">
      <w:pPr>
        <w:jc w:val="both"/>
        <w:rPr>
          <w:rStyle w:val="tlid-translation"/>
          <w:lang w:val="uk-UA"/>
        </w:rPr>
      </w:pPr>
      <w:r w:rsidRPr="00AD66A1">
        <w:rPr>
          <w:rFonts w:eastAsiaTheme="minorEastAsia" w:cs="Times New Roman"/>
          <w:szCs w:val="28"/>
          <w:lang w:val="uk-UA"/>
        </w:rPr>
        <w:t>9.</w:t>
      </w:r>
      <w:r w:rsidRPr="00AD66A1">
        <w:rPr>
          <w:rStyle w:val="tlid-translation"/>
          <w:lang w:val="uk-UA"/>
        </w:rPr>
        <w:t>Додатковий вхід під термопару. Призначений для підключення контактного датчика температури типу «термопара» і може застосовуватися для локального вимірювання і підключення до т</w:t>
      </w:r>
      <w:r w:rsidR="005B1740" w:rsidRPr="00AD66A1">
        <w:rPr>
          <w:rStyle w:val="tlid-translation"/>
          <w:lang w:val="uk-UA"/>
        </w:rPr>
        <w:t>ермопарі за місцем (якщо показуючий</w:t>
      </w:r>
      <w:r w:rsidR="00345B80">
        <w:rPr>
          <w:rStyle w:val="tlid-translation"/>
          <w:lang w:val="uk-UA"/>
        </w:rPr>
        <w:t xml:space="preserve"> або</w:t>
      </w:r>
      <w:r w:rsidRPr="00AD66A1">
        <w:rPr>
          <w:rStyle w:val="tlid-translation"/>
          <w:lang w:val="uk-UA"/>
        </w:rPr>
        <w:t xml:space="preserve"> реєструючий пристрій знаходяться далеко або взагалі </w:t>
      </w:r>
      <w:r w:rsidR="002A0E17">
        <w:rPr>
          <w:rStyle w:val="tlid-translation"/>
          <w:lang w:val="uk-UA"/>
        </w:rPr>
        <w:t xml:space="preserve">вони </w:t>
      </w:r>
      <w:r w:rsidRPr="00AD66A1">
        <w:rPr>
          <w:rStyle w:val="tlid-translation"/>
          <w:lang w:val="uk-UA"/>
        </w:rPr>
        <w:t>відсутні).</w:t>
      </w:r>
    </w:p>
    <w:p w:rsidR="00004E5B" w:rsidRPr="00AD66A1" w:rsidRDefault="00004E5B" w:rsidP="0029353F">
      <w:pPr>
        <w:jc w:val="both"/>
        <w:rPr>
          <w:rStyle w:val="tlid-translation"/>
          <w:lang w:val="uk-UA"/>
        </w:rPr>
      </w:pPr>
      <w:r w:rsidRPr="00AD66A1">
        <w:rPr>
          <w:rStyle w:val="tlid-translation"/>
          <w:lang w:val="uk-UA"/>
        </w:rPr>
        <w:t>Також цей вхід можна використовувати для калібрування п</w:t>
      </w:r>
      <w:r w:rsidR="00ED5B46" w:rsidRPr="00AD66A1">
        <w:rPr>
          <w:rStyle w:val="tlid-translation"/>
          <w:lang w:val="uk-UA"/>
        </w:rPr>
        <w:t>ірометру</w:t>
      </w:r>
      <w:r w:rsidRPr="00AD66A1">
        <w:rPr>
          <w:rStyle w:val="tlid-translation"/>
          <w:lang w:val="uk-UA"/>
        </w:rPr>
        <w:t xml:space="preserve"> під конкретний об'єкт (якщо на ньому вже встановлена термопара, то з її допомогою можна дізнатися «контактна» значення температури, потім підібрати найбільш підходящий показник чорноти і підстроїти прилад під цей конкретний об'єкт).</w:t>
      </w:r>
    </w:p>
    <w:p w:rsidR="00F56F92" w:rsidRDefault="00F56F92" w:rsidP="0029353F">
      <w:pPr>
        <w:jc w:val="both"/>
        <w:rPr>
          <w:rFonts w:eastAsiaTheme="minorEastAsia" w:cs="Times New Roman"/>
          <w:szCs w:val="28"/>
          <w:lang w:val="uk-UA"/>
        </w:rPr>
      </w:pPr>
    </w:p>
    <w:p w:rsidR="00C93B1B" w:rsidRPr="00AD66A1" w:rsidRDefault="00C93B1B" w:rsidP="0029353F">
      <w:pPr>
        <w:jc w:val="both"/>
        <w:rPr>
          <w:rFonts w:eastAsiaTheme="minorEastAsia" w:cs="Times New Roman"/>
          <w:szCs w:val="28"/>
          <w:lang w:val="uk-UA"/>
        </w:rPr>
      </w:pPr>
    </w:p>
    <w:p w:rsidR="00BD3D42" w:rsidRPr="00AD66A1" w:rsidRDefault="00BD3D42" w:rsidP="006C4968">
      <w:pPr>
        <w:pStyle w:val="2"/>
        <w:widowControl w:val="0"/>
        <w:spacing w:before="0" w:line="360" w:lineRule="auto"/>
        <w:jc w:val="both"/>
        <w:rPr>
          <w:rFonts w:eastAsia="Times New Roman" w:cs="Times New Roman"/>
          <w:b/>
          <w:szCs w:val="28"/>
          <w:lang w:val="uk-UA"/>
        </w:rPr>
      </w:pPr>
      <w:bookmarkStart w:id="12" w:name="_Toc10670078"/>
      <w:bookmarkStart w:id="13" w:name="_Toc10671861"/>
      <w:r w:rsidRPr="00AD66A1">
        <w:rPr>
          <w:rFonts w:eastAsia="Times New Roman" w:cs="Times New Roman"/>
          <w:b/>
          <w:szCs w:val="28"/>
          <w:lang w:val="uk-UA"/>
        </w:rPr>
        <w:t>1.2</w:t>
      </w:r>
      <w:r w:rsidR="009C0100" w:rsidRPr="00AD66A1">
        <w:rPr>
          <w:rFonts w:eastAsia="Times New Roman" w:cs="Times New Roman"/>
          <w:b/>
          <w:szCs w:val="28"/>
          <w:lang w:val="uk-UA"/>
        </w:rPr>
        <w:t>Принцип роботи та схематична будова пірометру</w:t>
      </w:r>
      <w:bookmarkEnd w:id="12"/>
      <w:bookmarkEnd w:id="13"/>
    </w:p>
    <w:p w:rsidR="00991349" w:rsidRDefault="00991349" w:rsidP="00991349">
      <w:pPr>
        <w:rPr>
          <w:lang w:val="uk-UA" w:eastAsia="ru-RU"/>
        </w:rPr>
      </w:pPr>
    </w:p>
    <w:p w:rsidR="00DA2A47" w:rsidRDefault="00DA2A47" w:rsidP="00991349">
      <w:pPr>
        <w:rPr>
          <w:lang w:val="uk-UA" w:eastAsia="ru-RU"/>
        </w:rPr>
      </w:pPr>
    </w:p>
    <w:p w:rsidR="00B56394" w:rsidRPr="00AD66A1" w:rsidRDefault="00661821" w:rsidP="00B56394">
      <w:pPr>
        <w:jc w:val="both"/>
        <w:rPr>
          <w:rStyle w:val="tlid-translation"/>
          <w:lang w:val="uk-UA"/>
        </w:rPr>
      </w:pPr>
      <w:r w:rsidRPr="00AD66A1">
        <w:rPr>
          <w:rStyle w:val="tlid-translation"/>
          <w:lang w:val="uk-UA"/>
        </w:rPr>
        <w:lastRenderedPageBreak/>
        <w:t xml:space="preserve">Можливість проводити вимірювання без прямого, безпосереднього, контакту з середовищем або поверхнею вимірювання дозволяють віднести інфрачервоні пірометри до групи приладів неруйнівного контролю. </w:t>
      </w:r>
    </w:p>
    <w:p w:rsidR="00B56394" w:rsidRPr="00AD66A1" w:rsidRDefault="00661821" w:rsidP="00B56394">
      <w:pPr>
        <w:jc w:val="both"/>
        <w:rPr>
          <w:rStyle w:val="tlid-translation"/>
          <w:lang w:val="uk-UA"/>
        </w:rPr>
      </w:pPr>
      <w:r w:rsidRPr="00AD66A1">
        <w:rPr>
          <w:rStyle w:val="tlid-translation"/>
          <w:lang w:val="uk-UA"/>
        </w:rPr>
        <w:t xml:space="preserve">Це означає, що їх можна використовувати в наукових цілях для дотримання чистоти і цілісності експериментів, а також для вимірювання, контролю, діагностики, моніторингу, прогнозування, сертифікації (зокрема, екологічної), сканування та профілактики в самих різних сферах діяльності людини без втручання в технологічний процес, роботу або конструкцію об'єкта. </w:t>
      </w:r>
    </w:p>
    <w:p w:rsidR="001E2EBD" w:rsidRPr="00AD66A1" w:rsidRDefault="00661821" w:rsidP="00B56394">
      <w:pPr>
        <w:jc w:val="both"/>
        <w:rPr>
          <w:rFonts w:eastAsiaTheme="minorEastAsia" w:cs="Times New Roman"/>
          <w:szCs w:val="28"/>
          <w:lang w:val="uk-UA"/>
        </w:rPr>
      </w:pPr>
      <w:r w:rsidRPr="00AD66A1">
        <w:rPr>
          <w:rStyle w:val="tlid-translation"/>
          <w:lang w:val="uk-UA"/>
        </w:rPr>
        <w:t>При цьому забезпечується об'єктивність і висока точність результатів вимірювання завдяки нечутливості цих пристроїв до зовнішніх впливів (завадостійкості).</w:t>
      </w:r>
      <w:r w:rsidR="00E173C3" w:rsidRPr="00AD66A1">
        <w:rPr>
          <w:rFonts w:eastAsiaTheme="minorEastAsia" w:cs="Times New Roman"/>
          <w:szCs w:val="28"/>
          <w:lang w:val="uk-UA"/>
        </w:rPr>
        <w:t>Як вже було зазначено раніше, пірометри розподіляються на 4 типи за методами визначення температури:</w:t>
      </w:r>
    </w:p>
    <w:p w:rsidR="00E173C3" w:rsidRPr="00AD66A1" w:rsidRDefault="00B56394" w:rsidP="00AE1AFC">
      <w:pPr>
        <w:ind w:left="709" w:firstLine="0"/>
        <w:rPr>
          <w:lang w:val="uk-UA"/>
        </w:rPr>
      </w:pPr>
      <w:r w:rsidRPr="00AD66A1">
        <w:rPr>
          <w:lang w:val="uk-UA"/>
        </w:rPr>
        <w:t xml:space="preserve">1. </w:t>
      </w:r>
      <w:r w:rsidR="00E173C3" w:rsidRPr="00AD66A1">
        <w:rPr>
          <w:lang w:val="uk-UA"/>
        </w:rPr>
        <w:t>Повного вимірювання</w:t>
      </w:r>
      <w:r w:rsidR="00C54379" w:rsidRPr="00AD66A1">
        <w:rPr>
          <w:lang w:val="uk-UA"/>
        </w:rPr>
        <w:t xml:space="preserve"> (раді</w:t>
      </w:r>
      <w:r w:rsidR="00800AC1" w:rsidRPr="00AD66A1">
        <w:rPr>
          <w:lang w:val="uk-UA"/>
        </w:rPr>
        <w:t>а</w:t>
      </w:r>
      <w:r w:rsidR="00C54379" w:rsidRPr="00AD66A1">
        <w:rPr>
          <w:lang w:val="uk-UA"/>
        </w:rPr>
        <w:t>ційні)</w:t>
      </w:r>
      <w:r w:rsidR="00374F5C">
        <w:rPr>
          <w:lang w:val="uk-UA"/>
        </w:rPr>
        <w:t>.</w:t>
      </w:r>
    </w:p>
    <w:p w:rsidR="00E173C3" w:rsidRPr="00AD66A1" w:rsidRDefault="00B56394" w:rsidP="00AE1AFC">
      <w:pPr>
        <w:ind w:left="709" w:firstLine="0"/>
        <w:rPr>
          <w:lang w:val="uk-UA"/>
        </w:rPr>
      </w:pPr>
      <w:r w:rsidRPr="00AD66A1">
        <w:rPr>
          <w:lang w:val="uk-UA"/>
        </w:rPr>
        <w:t xml:space="preserve">2. </w:t>
      </w:r>
      <w:r w:rsidR="00374F5C">
        <w:rPr>
          <w:lang w:val="uk-UA"/>
        </w:rPr>
        <w:t>Часткового вимірювання.</w:t>
      </w:r>
    </w:p>
    <w:p w:rsidR="00E173C3" w:rsidRPr="00AD66A1" w:rsidRDefault="00B56394" w:rsidP="00AE1AFC">
      <w:pPr>
        <w:ind w:left="709" w:firstLine="0"/>
        <w:rPr>
          <w:lang w:val="uk-UA"/>
        </w:rPr>
      </w:pPr>
      <w:r w:rsidRPr="00AD66A1">
        <w:rPr>
          <w:lang w:val="uk-UA"/>
        </w:rPr>
        <w:t xml:space="preserve">3. </w:t>
      </w:r>
      <w:r w:rsidR="00E173C3" w:rsidRPr="00AD66A1">
        <w:rPr>
          <w:lang w:val="uk-UA"/>
        </w:rPr>
        <w:t>Квазімонохроматичні</w:t>
      </w:r>
      <w:r w:rsidR="00C54379" w:rsidRPr="00AD66A1">
        <w:rPr>
          <w:lang w:val="uk-UA"/>
        </w:rPr>
        <w:t xml:space="preserve"> (оптичні)</w:t>
      </w:r>
      <w:r w:rsidR="00374F5C">
        <w:rPr>
          <w:lang w:val="uk-UA"/>
        </w:rPr>
        <w:t>.</w:t>
      </w:r>
    </w:p>
    <w:p w:rsidR="00E173C3" w:rsidRPr="00AD66A1" w:rsidRDefault="00B56394" w:rsidP="00AE1AFC">
      <w:pPr>
        <w:ind w:left="709" w:firstLine="0"/>
        <w:rPr>
          <w:lang w:val="uk-UA"/>
        </w:rPr>
      </w:pPr>
      <w:r w:rsidRPr="00AD66A1">
        <w:rPr>
          <w:lang w:val="uk-UA"/>
        </w:rPr>
        <w:t xml:space="preserve">4. </w:t>
      </w:r>
      <w:r w:rsidR="00C54379" w:rsidRPr="00AD66A1">
        <w:rPr>
          <w:lang w:val="uk-UA"/>
        </w:rPr>
        <w:t>Спектрального відношення (світлові)</w:t>
      </w:r>
      <w:r w:rsidR="00374F5C">
        <w:rPr>
          <w:lang w:val="uk-UA"/>
        </w:rPr>
        <w:t>.</w:t>
      </w:r>
    </w:p>
    <w:p w:rsidR="00C54379" w:rsidRPr="00AD66A1" w:rsidRDefault="00C54379" w:rsidP="00B56394">
      <w:pPr>
        <w:jc w:val="both"/>
        <w:rPr>
          <w:rFonts w:eastAsiaTheme="minorEastAsia" w:cs="Times New Roman"/>
          <w:szCs w:val="28"/>
          <w:lang w:val="uk-UA"/>
        </w:rPr>
      </w:pPr>
      <w:r w:rsidRPr="00AD66A1">
        <w:rPr>
          <w:rFonts w:eastAsiaTheme="minorEastAsia" w:cs="Times New Roman"/>
          <w:szCs w:val="28"/>
          <w:lang w:val="uk-UA"/>
        </w:rPr>
        <w:t>У радіаційних пірометрах</w:t>
      </w:r>
      <w:r w:rsidR="00B900B1" w:rsidRPr="00AD66A1">
        <w:rPr>
          <w:rFonts w:eastAsiaTheme="minorEastAsia" w:cs="Times New Roman"/>
          <w:szCs w:val="28"/>
          <w:lang w:val="uk-UA"/>
        </w:rPr>
        <w:t xml:space="preserve"> [</w:t>
      </w:r>
      <w:r w:rsidR="001170C4" w:rsidRPr="00AD66A1">
        <w:rPr>
          <w:rFonts w:eastAsiaTheme="minorEastAsia" w:cs="Times New Roman"/>
          <w:szCs w:val="28"/>
          <w:lang w:val="uk-UA"/>
        </w:rPr>
        <w:t>17</w:t>
      </w:r>
      <w:r w:rsidR="00B900B1" w:rsidRPr="00AD66A1">
        <w:rPr>
          <w:rFonts w:eastAsiaTheme="minorEastAsia" w:cs="Times New Roman"/>
          <w:szCs w:val="28"/>
          <w:lang w:val="uk-UA"/>
        </w:rPr>
        <w:t>]</w:t>
      </w:r>
      <w:r w:rsidRPr="00AD66A1">
        <w:rPr>
          <w:rFonts w:eastAsiaTheme="minorEastAsia" w:cs="Times New Roman"/>
          <w:szCs w:val="28"/>
          <w:lang w:val="uk-UA"/>
        </w:rPr>
        <w:t xml:space="preserve"> використовується теплова дія повного випромінювання нагр</w:t>
      </w:r>
      <w:r w:rsidR="00826EA1">
        <w:rPr>
          <w:rFonts w:eastAsiaTheme="minorEastAsia" w:cs="Times New Roman"/>
          <w:szCs w:val="28"/>
          <w:lang w:val="uk-UA"/>
        </w:rPr>
        <w:t>ітого тіла, включаючи як видиме</w:t>
      </w:r>
      <w:r w:rsidRPr="00AD66A1">
        <w:rPr>
          <w:rFonts w:eastAsiaTheme="minorEastAsia" w:cs="Times New Roman"/>
          <w:szCs w:val="28"/>
          <w:lang w:val="uk-UA"/>
        </w:rPr>
        <w:t xml:space="preserve"> так і не видиме випромінювання. У зв'язку з цим пірометри називаються також пірометрами повного випромінювання. Як чутливий елемент в радіаційних пірометрах використовується термобатарея з декількох мініатюрних послідовно з'єднаних термопар</w:t>
      </w:r>
      <w:r w:rsidR="00374F5C">
        <w:rPr>
          <w:rFonts w:eastAsiaTheme="minorEastAsia" w:cs="Times New Roman"/>
          <w:szCs w:val="28"/>
          <w:lang w:val="uk-UA"/>
        </w:rPr>
        <w:t xml:space="preserve">2 </w:t>
      </w:r>
      <w:r w:rsidR="00374F5C" w:rsidRPr="00AD66A1">
        <w:rPr>
          <w:rFonts w:eastAsiaTheme="minorEastAsia" w:cs="Times New Roman"/>
          <w:szCs w:val="28"/>
          <w:lang w:val="uk-UA"/>
        </w:rPr>
        <w:t>(Рисунок1.1)</w:t>
      </w:r>
      <w:r w:rsidR="00BF2885" w:rsidRPr="00AD66A1">
        <w:rPr>
          <w:rFonts w:eastAsiaTheme="minorEastAsia" w:cs="Times New Roman"/>
          <w:szCs w:val="28"/>
          <w:lang w:val="uk-UA"/>
        </w:rPr>
        <w:t>(або ще також можлива термобатарея)</w:t>
      </w:r>
      <w:r w:rsidR="002D7C4D" w:rsidRPr="00AD66A1">
        <w:rPr>
          <w:rFonts w:eastAsiaTheme="minorEastAsia" w:cs="Times New Roman"/>
          <w:szCs w:val="28"/>
          <w:lang w:val="uk-UA"/>
        </w:rPr>
        <w:t>, що вимірюють весь спектр</w:t>
      </w:r>
      <w:r w:rsidRPr="00AD66A1">
        <w:rPr>
          <w:rFonts w:eastAsiaTheme="minorEastAsia" w:cs="Times New Roman"/>
          <w:szCs w:val="28"/>
          <w:lang w:val="uk-UA"/>
        </w:rPr>
        <w:t>, робочі спаї яких нагріваються випром</w:t>
      </w:r>
      <w:r w:rsidR="00E66257">
        <w:rPr>
          <w:rFonts w:eastAsiaTheme="minorEastAsia" w:cs="Times New Roman"/>
          <w:szCs w:val="28"/>
          <w:lang w:val="uk-UA"/>
        </w:rPr>
        <w:t>інюванням об'єкта вимірювання 1</w:t>
      </w:r>
      <w:r w:rsidRPr="00AD66A1">
        <w:rPr>
          <w:rFonts w:eastAsiaTheme="minorEastAsia" w:cs="Times New Roman"/>
          <w:szCs w:val="28"/>
          <w:lang w:val="uk-UA"/>
        </w:rPr>
        <w:t>, фокусованих</w:t>
      </w:r>
      <w:r w:rsidR="00E66257">
        <w:rPr>
          <w:rFonts w:eastAsiaTheme="minorEastAsia" w:cs="Times New Roman"/>
          <w:szCs w:val="28"/>
          <w:lang w:val="uk-UA"/>
        </w:rPr>
        <w:t xml:space="preserve"> за допомогою оптичної системи 3</w:t>
      </w:r>
      <w:r w:rsidRPr="00AD66A1">
        <w:rPr>
          <w:rFonts w:eastAsiaTheme="minorEastAsia" w:cs="Times New Roman"/>
          <w:szCs w:val="28"/>
          <w:lang w:val="uk-UA"/>
        </w:rPr>
        <w:t>. Виникає електрорушійна сила, що вимірюється за допомогою мілівольтметра або</w:t>
      </w:r>
      <w:r w:rsidR="00E66257">
        <w:rPr>
          <w:rFonts w:eastAsiaTheme="minorEastAsia" w:cs="Times New Roman"/>
          <w:szCs w:val="28"/>
          <w:lang w:val="uk-UA"/>
        </w:rPr>
        <w:t xml:space="preserve"> автоматичного потенціометра 4</w:t>
      </w:r>
      <w:r w:rsidRPr="00AD66A1">
        <w:rPr>
          <w:rFonts w:eastAsiaTheme="minorEastAsia" w:cs="Times New Roman"/>
          <w:szCs w:val="28"/>
          <w:lang w:val="uk-UA"/>
        </w:rPr>
        <w:t>, градуйованого в градусах.</w:t>
      </w:r>
    </w:p>
    <w:p w:rsidR="00AD66A1" w:rsidRPr="00AD66A1" w:rsidRDefault="00AD66A1" w:rsidP="00AD66A1">
      <w:pPr>
        <w:jc w:val="both"/>
        <w:rPr>
          <w:rStyle w:val="tlid-translation"/>
          <w:lang w:val="uk-UA"/>
        </w:rPr>
      </w:pPr>
      <w:r w:rsidRPr="00AD66A1">
        <w:rPr>
          <w:rStyle w:val="tlid-translation"/>
          <w:lang w:val="uk-UA"/>
        </w:rPr>
        <w:t xml:space="preserve">Пірометрами часткового випромінювання[19], або оптичними пірометрами, називаються пірометри випромінювання, в яких вимірювання </w:t>
      </w:r>
      <w:r w:rsidRPr="00AD66A1">
        <w:rPr>
          <w:rStyle w:val="tlid-translation"/>
          <w:lang w:val="uk-UA"/>
        </w:rPr>
        <w:lastRenderedPageBreak/>
        <w:t>температури проводиться за яскравістю розжареного тіла. Їх особливістю є індивідуальне градуювання шкали вимірювання.</w:t>
      </w:r>
    </w:p>
    <w:p w:rsidR="003751E6" w:rsidRPr="00AD66A1" w:rsidRDefault="00AD66A1" w:rsidP="00CF71A2">
      <w:pPr>
        <w:jc w:val="both"/>
        <w:rPr>
          <w:rFonts w:eastAsiaTheme="minorEastAsia" w:cs="Times New Roman"/>
          <w:szCs w:val="28"/>
          <w:lang w:val="uk-UA"/>
        </w:rPr>
      </w:pPr>
      <w:r w:rsidRPr="00AD66A1">
        <w:rPr>
          <w:rStyle w:val="tlid-translation"/>
          <w:lang w:val="uk-UA"/>
        </w:rPr>
        <w:t>Пірометр, дія  яких засновані на використанні залежності абсолютної температури тіла і спектрального розподілу енергетичної яскравості, називається квазімонохроматичним пірометром.</w:t>
      </w:r>
    </w:p>
    <w:p w:rsidR="00C54379" w:rsidRPr="00AD66A1" w:rsidRDefault="00C54379" w:rsidP="00C54379">
      <w:pPr>
        <w:jc w:val="center"/>
        <w:rPr>
          <w:rFonts w:eastAsiaTheme="minorEastAsia" w:cs="Times New Roman"/>
          <w:szCs w:val="28"/>
          <w:lang w:val="uk-UA"/>
        </w:rPr>
      </w:pPr>
      <w:r w:rsidRPr="00AD66A1">
        <w:rPr>
          <w:rFonts w:eastAsiaTheme="minorEastAsia" w:cs="Times New Roman"/>
          <w:noProof/>
          <w:szCs w:val="28"/>
          <w:lang w:val="ru-RU" w:eastAsia="ru-RU"/>
        </w:rPr>
        <w:drawing>
          <wp:inline distT="0" distB="0" distL="0" distR="0">
            <wp:extent cx="4020671" cy="2432507"/>
            <wp:effectExtent l="0" t="0" r="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358.jpg"/>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045053" cy="2447258"/>
                    </a:xfrm>
                    <a:prstGeom prst="rect">
                      <a:avLst/>
                    </a:prstGeom>
                  </pic:spPr>
                </pic:pic>
              </a:graphicData>
            </a:graphic>
          </wp:inline>
        </w:drawing>
      </w:r>
    </w:p>
    <w:p w:rsidR="00C54379" w:rsidRPr="00AD66A1" w:rsidRDefault="003715CC" w:rsidP="00AD66A1">
      <w:pPr>
        <w:ind w:firstLine="0"/>
        <w:jc w:val="center"/>
        <w:rPr>
          <w:rFonts w:eastAsiaTheme="minorEastAsia" w:cs="Times New Roman"/>
          <w:szCs w:val="28"/>
          <w:lang w:val="uk-UA"/>
        </w:rPr>
      </w:pPr>
      <w:r w:rsidRPr="00AD66A1">
        <w:rPr>
          <w:rFonts w:eastAsiaTheme="minorEastAsia" w:cs="Times New Roman"/>
          <w:szCs w:val="28"/>
          <w:lang w:val="uk-UA"/>
        </w:rPr>
        <w:t>Рисунок</w:t>
      </w:r>
      <w:r w:rsidR="00C54379" w:rsidRPr="00AD66A1">
        <w:rPr>
          <w:rFonts w:eastAsiaTheme="minorEastAsia" w:cs="Times New Roman"/>
          <w:szCs w:val="28"/>
          <w:lang w:val="uk-UA"/>
        </w:rPr>
        <w:t xml:space="preserve"> 1.1 </w:t>
      </w:r>
      <w:r w:rsidR="00E06AA5" w:rsidRPr="00AD66A1">
        <w:rPr>
          <w:rFonts w:eastAsiaTheme="minorEastAsia" w:cs="Times New Roman"/>
          <w:szCs w:val="28"/>
          <w:lang w:val="uk-UA"/>
        </w:rPr>
        <w:t>–</w:t>
      </w:r>
      <w:r w:rsidR="00F40991">
        <w:rPr>
          <w:rFonts w:eastAsiaTheme="minorEastAsia" w:cs="Times New Roman"/>
          <w:szCs w:val="28"/>
          <w:lang w:val="uk-UA"/>
        </w:rPr>
        <w:t>С</w:t>
      </w:r>
      <w:r w:rsidR="00E06AA5" w:rsidRPr="00AD66A1">
        <w:rPr>
          <w:rFonts w:eastAsiaTheme="minorEastAsia" w:cs="Times New Roman"/>
          <w:szCs w:val="28"/>
          <w:lang w:val="uk-UA"/>
        </w:rPr>
        <w:t>хематична будова радіаційного пірометру</w:t>
      </w:r>
    </w:p>
    <w:p w:rsidR="00B56394" w:rsidRPr="00AD66A1" w:rsidRDefault="00F40991" w:rsidP="002B5817">
      <w:pPr>
        <w:spacing w:line="240" w:lineRule="auto"/>
        <w:ind w:left="1429" w:firstLine="0"/>
        <w:jc w:val="center"/>
        <w:rPr>
          <w:rFonts w:eastAsiaTheme="minorEastAsia" w:cs="Times New Roman"/>
          <w:sz w:val="24"/>
          <w:szCs w:val="24"/>
          <w:lang w:val="uk-UA"/>
        </w:rPr>
      </w:pPr>
      <w:r>
        <w:rPr>
          <w:rFonts w:eastAsiaTheme="minorEastAsia" w:cs="Times New Roman"/>
          <w:sz w:val="24"/>
          <w:szCs w:val="24"/>
          <w:lang w:val="uk-UA"/>
        </w:rPr>
        <w:t>1 – о</w:t>
      </w:r>
      <w:r w:rsidR="00BF2885" w:rsidRPr="00AD66A1">
        <w:rPr>
          <w:rFonts w:eastAsiaTheme="minorEastAsia" w:cs="Times New Roman"/>
          <w:sz w:val="24"/>
          <w:szCs w:val="24"/>
          <w:lang w:val="uk-UA"/>
        </w:rPr>
        <w:t xml:space="preserve">б’єкт випромінювання, 2 – термопара, 3 – оптична система, </w:t>
      </w:r>
    </w:p>
    <w:p w:rsidR="00E06AA5" w:rsidRPr="00AD66A1" w:rsidRDefault="00BF2885" w:rsidP="002B5817">
      <w:pPr>
        <w:spacing w:line="240" w:lineRule="auto"/>
        <w:ind w:left="1429" w:firstLine="0"/>
        <w:jc w:val="center"/>
        <w:rPr>
          <w:rFonts w:eastAsiaTheme="minorEastAsia" w:cs="Times New Roman"/>
          <w:sz w:val="24"/>
          <w:szCs w:val="24"/>
          <w:lang w:val="uk-UA"/>
        </w:rPr>
      </w:pPr>
      <w:r w:rsidRPr="00AD66A1">
        <w:rPr>
          <w:rFonts w:eastAsiaTheme="minorEastAsia" w:cs="Times New Roman"/>
          <w:sz w:val="24"/>
          <w:szCs w:val="24"/>
          <w:lang w:val="uk-UA"/>
        </w:rPr>
        <w:t>4 – потенціометр.</w:t>
      </w:r>
    </w:p>
    <w:p w:rsidR="005D408A" w:rsidRPr="00AD66A1" w:rsidRDefault="005D408A" w:rsidP="00BF2885">
      <w:pPr>
        <w:ind w:left="1429" w:firstLine="0"/>
        <w:jc w:val="center"/>
        <w:rPr>
          <w:rFonts w:eastAsiaTheme="minorEastAsia" w:cs="Times New Roman"/>
          <w:szCs w:val="28"/>
          <w:lang w:val="uk-UA"/>
        </w:rPr>
      </w:pPr>
    </w:p>
    <w:p w:rsidR="002D7C4D" w:rsidRPr="00AD66A1" w:rsidRDefault="005C5E86" w:rsidP="00B56394">
      <w:pPr>
        <w:jc w:val="both"/>
        <w:rPr>
          <w:rStyle w:val="tlid-translation"/>
          <w:lang w:val="uk-UA"/>
        </w:rPr>
      </w:pPr>
      <w:r w:rsidRPr="00AD66A1">
        <w:rPr>
          <w:rStyle w:val="tlid-translation"/>
          <w:lang w:val="uk-UA"/>
        </w:rPr>
        <w:t>Температура реального тіла в квазімонохроматичному пірометрі визначається по спектральній енергетичній яскравості випромінювання, а так як пірометр градуюється по випромінюванню чорного тіла, то він покаже температуру абсолютно чорного тіла, при якій спектральні енергетичні яскравості тіла і абсолютно чорного тіла дорівнюватимуть. Така умовна температура називається яскравісною температурою.</w:t>
      </w:r>
    </w:p>
    <w:p w:rsidR="00782478" w:rsidRPr="00AD66A1" w:rsidRDefault="00782478" w:rsidP="00B56394">
      <w:pPr>
        <w:jc w:val="both"/>
        <w:rPr>
          <w:rStyle w:val="tlid-translation"/>
          <w:lang w:val="uk-UA"/>
        </w:rPr>
      </w:pPr>
      <w:r w:rsidRPr="00AD66A1">
        <w:rPr>
          <w:rStyle w:val="tlid-translation"/>
          <w:lang w:val="uk-UA"/>
        </w:rPr>
        <w:t>Одним з найбільш поширених квазімонохроматичних пірометрів є пірометр зі зникаючою ниткою</w:t>
      </w:r>
      <w:r w:rsidR="00126A3F" w:rsidRPr="00AD66A1">
        <w:rPr>
          <w:rStyle w:val="tlid-translation"/>
          <w:lang w:val="uk-UA"/>
        </w:rPr>
        <w:t>[</w:t>
      </w:r>
      <w:r w:rsidR="001170C4" w:rsidRPr="00AD66A1">
        <w:rPr>
          <w:rStyle w:val="tlid-translation"/>
          <w:lang w:val="uk-UA"/>
        </w:rPr>
        <w:t>14, 15</w:t>
      </w:r>
      <w:r w:rsidR="00126A3F" w:rsidRPr="00AD66A1">
        <w:rPr>
          <w:rStyle w:val="tlid-translation"/>
          <w:lang w:val="uk-UA"/>
        </w:rPr>
        <w:t>]</w:t>
      </w:r>
      <w:r w:rsidRPr="00AD66A1">
        <w:rPr>
          <w:rStyle w:val="tlid-translation"/>
          <w:lang w:val="uk-UA"/>
        </w:rPr>
        <w:t xml:space="preserve"> (</w:t>
      </w:r>
      <w:r w:rsidR="003715CC" w:rsidRPr="00AD66A1">
        <w:rPr>
          <w:rStyle w:val="tlid-translation"/>
          <w:lang w:val="uk-UA"/>
        </w:rPr>
        <w:t>Рисунок</w:t>
      </w:r>
      <w:r w:rsidRPr="00AD66A1">
        <w:rPr>
          <w:rStyle w:val="tlid-translation"/>
          <w:lang w:val="uk-UA"/>
        </w:rPr>
        <w:t xml:space="preserve"> 1.2).</w:t>
      </w:r>
    </w:p>
    <w:p w:rsidR="00AD66A1" w:rsidRDefault="004061E7" w:rsidP="00F65916">
      <w:pPr>
        <w:jc w:val="both"/>
        <w:rPr>
          <w:rStyle w:val="tlid-translation"/>
          <w:lang w:val="uk-UA"/>
        </w:rPr>
      </w:pPr>
      <w:r w:rsidRPr="00AD66A1">
        <w:rPr>
          <w:rStyle w:val="tlid-translation"/>
          <w:lang w:val="uk-UA"/>
        </w:rPr>
        <w:t xml:space="preserve">Він складається з телескопа з об'єктивом 1, в фокусі якого поміщена вольфрамова нитка пірометричної лампи 5, окуляра 4, через який спостерігач проводить вимірювання. </w:t>
      </w:r>
    </w:p>
    <w:p w:rsidR="002B5817" w:rsidRDefault="004061E7" w:rsidP="00B56394">
      <w:pPr>
        <w:jc w:val="both"/>
        <w:rPr>
          <w:rStyle w:val="tlid-translation"/>
          <w:lang w:val="uk-UA"/>
        </w:rPr>
      </w:pPr>
      <w:r w:rsidRPr="00AD66A1">
        <w:rPr>
          <w:rStyle w:val="tlid-translation"/>
          <w:lang w:val="uk-UA"/>
        </w:rPr>
        <w:t xml:space="preserve">За окуляром встановлений світлофільтр 3, що пропускає промені лише однієї довжини хвилі. Між об'єктивом телескопа і пірометричної лампою </w:t>
      </w:r>
      <w:r w:rsidRPr="00AD66A1">
        <w:rPr>
          <w:rStyle w:val="tlid-translation"/>
          <w:lang w:val="uk-UA"/>
        </w:rPr>
        <w:lastRenderedPageBreak/>
        <w:t xml:space="preserve">поміщено поглинає скло 7, яке призначене для ослаблення яскравості досліджуваного об'єкта при вимірюванні температур вище 1400 ° С, а також фільтри 2 з вузькою смужкою пропускання. </w:t>
      </w:r>
    </w:p>
    <w:p w:rsidR="004061E7" w:rsidRDefault="004061E7" w:rsidP="00B56394">
      <w:pPr>
        <w:jc w:val="both"/>
        <w:rPr>
          <w:rStyle w:val="tlid-translation"/>
          <w:lang w:val="uk-UA"/>
        </w:rPr>
      </w:pPr>
      <w:r w:rsidRPr="00AD66A1">
        <w:rPr>
          <w:rStyle w:val="tlid-translation"/>
          <w:lang w:val="uk-UA"/>
        </w:rPr>
        <w:t xml:space="preserve">Нитка лампочки </w:t>
      </w:r>
      <w:r w:rsidR="00DA5C04">
        <w:rPr>
          <w:rStyle w:val="tlid-translation"/>
          <w:lang w:val="uk-UA"/>
        </w:rPr>
        <w:t>живиться</w:t>
      </w:r>
      <w:r w:rsidRPr="00AD66A1">
        <w:rPr>
          <w:rStyle w:val="tlid-translation"/>
          <w:lang w:val="uk-UA"/>
        </w:rPr>
        <w:t xml:space="preserve"> від акумулятора, її напруження можна регулювати вручну реостатом 6.</w:t>
      </w:r>
    </w:p>
    <w:p w:rsidR="00DA2A47" w:rsidRPr="00AD66A1" w:rsidRDefault="00DA2A47" w:rsidP="00B56394">
      <w:pPr>
        <w:jc w:val="both"/>
        <w:rPr>
          <w:rStyle w:val="tlid-translation"/>
          <w:lang w:val="uk-UA"/>
        </w:rPr>
      </w:pPr>
    </w:p>
    <w:p w:rsidR="00782478" w:rsidRPr="00AD66A1" w:rsidRDefault="00782478" w:rsidP="00616F65">
      <w:pPr>
        <w:ind w:firstLine="0"/>
        <w:jc w:val="center"/>
        <w:rPr>
          <w:rFonts w:eastAsiaTheme="minorEastAsia" w:cs="Times New Roman"/>
          <w:szCs w:val="28"/>
          <w:lang w:val="uk-UA"/>
        </w:rPr>
      </w:pPr>
      <w:r w:rsidRPr="00AD66A1">
        <w:rPr>
          <w:rFonts w:eastAsiaTheme="minorEastAsia" w:cs="Times New Roman"/>
          <w:noProof/>
          <w:szCs w:val="28"/>
          <w:lang w:val="ru-RU" w:eastAsia="ru-RU"/>
        </w:rPr>
        <w:drawing>
          <wp:inline distT="0" distB="0" distL="0" distR="0">
            <wp:extent cx="5204012" cy="2197248"/>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51.jpg"/>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224443" cy="2205874"/>
                    </a:xfrm>
                    <a:prstGeom prst="rect">
                      <a:avLst/>
                    </a:prstGeom>
                  </pic:spPr>
                </pic:pic>
              </a:graphicData>
            </a:graphic>
          </wp:inline>
        </w:drawing>
      </w:r>
    </w:p>
    <w:p w:rsidR="00782478" w:rsidRPr="00AD66A1" w:rsidRDefault="003715CC" w:rsidP="002B5817">
      <w:pPr>
        <w:ind w:firstLine="0"/>
        <w:jc w:val="center"/>
        <w:rPr>
          <w:rFonts w:eastAsiaTheme="minorEastAsia" w:cs="Times New Roman"/>
          <w:szCs w:val="28"/>
          <w:lang w:val="uk-UA"/>
        </w:rPr>
      </w:pPr>
      <w:r w:rsidRPr="00AD66A1">
        <w:rPr>
          <w:rFonts w:eastAsiaTheme="minorEastAsia" w:cs="Times New Roman"/>
          <w:szCs w:val="28"/>
          <w:lang w:val="uk-UA"/>
        </w:rPr>
        <w:t>Рисунок</w:t>
      </w:r>
      <w:r w:rsidR="00782478" w:rsidRPr="00AD66A1">
        <w:rPr>
          <w:rFonts w:eastAsiaTheme="minorEastAsia" w:cs="Times New Roman"/>
          <w:szCs w:val="28"/>
          <w:lang w:val="uk-UA"/>
        </w:rPr>
        <w:t xml:space="preserve"> 1.2 – </w:t>
      </w:r>
      <w:r w:rsidR="000F351E">
        <w:rPr>
          <w:rFonts w:eastAsiaTheme="minorEastAsia" w:cs="Times New Roman"/>
          <w:szCs w:val="28"/>
          <w:lang w:val="uk-UA"/>
        </w:rPr>
        <w:t>С</w:t>
      </w:r>
      <w:r w:rsidR="005143EF" w:rsidRPr="00AD66A1">
        <w:rPr>
          <w:rFonts w:eastAsiaTheme="minorEastAsia" w:cs="Times New Roman"/>
          <w:szCs w:val="28"/>
          <w:lang w:val="uk-UA"/>
        </w:rPr>
        <w:t>хема оптичного</w:t>
      </w:r>
      <w:r w:rsidR="00782478" w:rsidRPr="00AD66A1">
        <w:rPr>
          <w:rFonts w:eastAsiaTheme="minorEastAsia" w:cs="Times New Roman"/>
          <w:szCs w:val="28"/>
          <w:lang w:val="uk-UA"/>
        </w:rPr>
        <w:t xml:space="preserve"> пірометр</w:t>
      </w:r>
      <w:r w:rsidR="005143EF" w:rsidRPr="00AD66A1">
        <w:rPr>
          <w:rFonts w:eastAsiaTheme="minorEastAsia" w:cs="Times New Roman"/>
          <w:szCs w:val="28"/>
          <w:lang w:val="uk-UA"/>
        </w:rPr>
        <w:t>у</w:t>
      </w:r>
      <w:r w:rsidR="00782478" w:rsidRPr="00AD66A1">
        <w:rPr>
          <w:rFonts w:eastAsiaTheme="minorEastAsia" w:cs="Times New Roman"/>
          <w:szCs w:val="28"/>
          <w:lang w:val="uk-UA"/>
        </w:rPr>
        <w:t xml:space="preserve"> зі зникаючою ниткою</w:t>
      </w:r>
    </w:p>
    <w:p w:rsidR="00B56394" w:rsidRPr="00AD66A1" w:rsidRDefault="00782478" w:rsidP="002B5817">
      <w:pPr>
        <w:spacing w:line="240" w:lineRule="auto"/>
        <w:jc w:val="center"/>
        <w:rPr>
          <w:rFonts w:eastAsiaTheme="minorEastAsia" w:cs="Times New Roman"/>
          <w:sz w:val="24"/>
          <w:szCs w:val="24"/>
          <w:lang w:val="uk-UA"/>
        </w:rPr>
      </w:pPr>
      <w:r w:rsidRPr="00AD66A1">
        <w:rPr>
          <w:rFonts w:eastAsiaTheme="minorEastAsia" w:cs="Times New Roman"/>
          <w:sz w:val="24"/>
          <w:szCs w:val="24"/>
          <w:lang w:val="uk-UA"/>
        </w:rPr>
        <w:t xml:space="preserve">1 – </w:t>
      </w:r>
      <w:r w:rsidR="00297602" w:rsidRPr="00AD66A1">
        <w:rPr>
          <w:rFonts w:eastAsiaTheme="minorEastAsia" w:cs="Times New Roman"/>
          <w:sz w:val="24"/>
          <w:szCs w:val="24"/>
          <w:lang w:val="uk-UA"/>
        </w:rPr>
        <w:t xml:space="preserve">телескоп з об’єктивом, 2 – фільтри, 3 – світлофільтр, 4 – окуляр, </w:t>
      </w:r>
    </w:p>
    <w:p w:rsidR="00782478" w:rsidRPr="00AD66A1" w:rsidRDefault="00297602" w:rsidP="002B5817">
      <w:pPr>
        <w:spacing w:line="240" w:lineRule="auto"/>
        <w:jc w:val="center"/>
        <w:rPr>
          <w:rFonts w:eastAsiaTheme="minorEastAsia" w:cs="Times New Roman"/>
          <w:sz w:val="24"/>
          <w:szCs w:val="24"/>
          <w:lang w:val="uk-UA"/>
        </w:rPr>
      </w:pPr>
      <w:r w:rsidRPr="00AD66A1">
        <w:rPr>
          <w:rFonts w:eastAsiaTheme="minorEastAsia" w:cs="Times New Roman"/>
          <w:sz w:val="24"/>
          <w:szCs w:val="24"/>
          <w:lang w:val="uk-UA"/>
        </w:rPr>
        <w:t>5 – вольфрамова нитка, 6 – реостат, 7 – поглинаюче скло, 8 – показуюючий прилад.</w:t>
      </w:r>
    </w:p>
    <w:p w:rsidR="005D408A" w:rsidRPr="00AD66A1" w:rsidRDefault="005D408A" w:rsidP="002B5817">
      <w:pPr>
        <w:spacing w:line="240" w:lineRule="auto"/>
        <w:jc w:val="center"/>
        <w:rPr>
          <w:rFonts w:eastAsiaTheme="minorEastAsia" w:cs="Times New Roman"/>
          <w:szCs w:val="28"/>
          <w:lang w:val="uk-UA"/>
        </w:rPr>
      </w:pPr>
    </w:p>
    <w:p w:rsidR="002B5817" w:rsidRDefault="00782478" w:rsidP="00B56394">
      <w:pPr>
        <w:jc w:val="both"/>
        <w:rPr>
          <w:rStyle w:val="tlid-translation"/>
          <w:lang w:val="uk-UA"/>
        </w:rPr>
      </w:pPr>
      <w:r w:rsidRPr="00AD66A1">
        <w:rPr>
          <w:rStyle w:val="tlid-translation"/>
          <w:lang w:val="uk-UA"/>
        </w:rPr>
        <w:t>Регулюючи напругу нитки реостатом, спостерігач добивається рівності я</w:t>
      </w:r>
      <w:r w:rsidR="00297602" w:rsidRPr="00AD66A1">
        <w:rPr>
          <w:rStyle w:val="tlid-translation"/>
          <w:lang w:val="uk-UA"/>
        </w:rPr>
        <w:t>скравос</w:t>
      </w:r>
      <w:r w:rsidR="008B1DEB" w:rsidRPr="00AD66A1">
        <w:rPr>
          <w:rStyle w:val="tlid-translation"/>
          <w:lang w:val="uk-UA"/>
        </w:rPr>
        <w:t>т</w:t>
      </w:r>
      <w:r w:rsidR="00297602" w:rsidRPr="00AD66A1">
        <w:rPr>
          <w:rStyle w:val="tlid-translation"/>
          <w:lang w:val="uk-UA"/>
        </w:rPr>
        <w:t>ей</w:t>
      </w:r>
      <w:r w:rsidRPr="00AD66A1">
        <w:rPr>
          <w:rStyle w:val="tlid-translation"/>
          <w:lang w:val="uk-UA"/>
        </w:rPr>
        <w:t xml:space="preserve">, при цьому зображення нитки </w:t>
      </w:r>
      <w:r w:rsidR="008B1DEB" w:rsidRPr="00AD66A1">
        <w:rPr>
          <w:rStyle w:val="tlid-translation"/>
          <w:lang w:val="uk-UA"/>
        </w:rPr>
        <w:t>зіллється</w:t>
      </w:r>
      <w:r w:rsidRPr="00AD66A1">
        <w:rPr>
          <w:rStyle w:val="tlid-translation"/>
          <w:lang w:val="uk-UA"/>
        </w:rPr>
        <w:t xml:space="preserve"> з фоном і стане невиразно</w:t>
      </w:r>
      <w:r w:rsidR="00297602" w:rsidRPr="00AD66A1">
        <w:rPr>
          <w:rStyle w:val="tlid-translation"/>
          <w:lang w:val="uk-UA"/>
        </w:rPr>
        <w:t>ю</w:t>
      </w:r>
      <w:r w:rsidRPr="00AD66A1">
        <w:rPr>
          <w:rStyle w:val="tlid-translation"/>
          <w:lang w:val="uk-UA"/>
        </w:rPr>
        <w:t xml:space="preserve"> (нитка "зникне"). У цей момент </w:t>
      </w:r>
      <w:r w:rsidR="00297602" w:rsidRPr="00AD66A1">
        <w:rPr>
          <w:rStyle w:val="tlid-translation"/>
          <w:lang w:val="uk-UA"/>
        </w:rPr>
        <w:t>яскравісна</w:t>
      </w:r>
      <w:r w:rsidRPr="00AD66A1">
        <w:rPr>
          <w:rStyle w:val="tlid-translation"/>
          <w:lang w:val="uk-UA"/>
        </w:rPr>
        <w:t xml:space="preserve"> температура нитки дорівнює </w:t>
      </w:r>
      <w:r w:rsidR="00297602" w:rsidRPr="00AD66A1">
        <w:rPr>
          <w:rStyle w:val="tlid-translation"/>
          <w:lang w:val="uk-UA"/>
        </w:rPr>
        <w:t>яскравісній</w:t>
      </w:r>
      <w:r w:rsidRPr="00AD66A1">
        <w:rPr>
          <w:rStyle w:val="tlid-translation"/>
          <w:lang w:val="uk-UA"/>
        </w:rPr>
        <w:t xml:space="preserve"> температурі об'єкта вимірювання. </w:t>
      </w:r>
    </w:p>
    <w:p w:rsidR="00782478" w:rsidRPr="00AD66A1" w:rsidRDefault="00297602" w:rsidP="00B56394">
      <w:pPr>
        <w:jc w:val="both"/>
        <w:rPr>
          <w:rStyle w:val="tlid-translation"/>
          <w:lang w:val="uk-UA"/>
        </w:rPr>
      </w:pPr>
      <w:r w:rsidRPr="00AD66A1">
        <w:rPr>
          <w:rStyle w:val="tlid-translation"/>
          <w:lang w:val="uk-UA"/>
        </w:rPr>
        <w:t xml:space="preserve">Показуючий </w:t>
      </w:r>
      <w:r w:rsidR="00B078EF" w:rsidRPr="00AD66A1">
        <w:rPr>
          <w:rStyle w:val="tlid-translation"/>
          <w:lang w:val="uk-UA"/>
        </w:rPr>
        <w:t>п</w:t>
      </w:r>
      <w:r w:rsidR="00782478" w:rsidRPr="00AD66A1">
        <w:rPr>
          <w:rStyle w:val="tlid-translation"/>
          <w:lang w:val="uk-UA"/>
        </w:rPr>
        <w:t xml:space="preserve">рилад 8 (міліамперметр), що входить в ланцюг нитки розжарювання, градуюється по зразковому пірометру або за температурними лампам, в ° С </w:t>
      </w:r>
      <w:r w:rsidR="00A46B1F" w:rsidRPr="00AD66A1">
        <w:rPr>
          <w:rStyle w:val="tlid-translation"/>
          <w:lang w:val="uk-UA"/>
        </w:rPr>
        <w:t>яскравісної.</w:t>
      </w:r>
    </w:p>
    <w:p w:rsidR="00695CE5" w:rsidRPr="00AD66A1" w:rsidRDefault="00782478" w:rsidP="00B56394">
      <w:pPr>
        <w:jc w:val="both"/>
        <w:rPr>
          <w:rStyle w:val="10"/>
          <w:rFonts w:eastAsiaTheme="minorHAnsi"/>
        </w:rPr>
      </w:pPr>
      <w:r w:rsidRPr="00AD66A1">
        <w:rPr>
          <w:rStyle w:val="tlid-translation"/>
          <w:lang w:val="uk-UA"/>
        </w:rPr>
        <w:t>Допустима похибка</w:t>
      </w:r>
      <w:r w:rsidR="00536485" w:rsidRPr="00AD66A1">
        <w:rPr>
          <w:rStyle w:val="tlid-translation"/>
          <w:lang w:val="uk-UA"/>
        </w:rPr>
        <w:t>[</w:t>
      </w:r>
      <w:r w:rsidR="00CC22B9" w:rsidRPr="00AD66A1">
        <w:rPr>
          <w:rStyle w:val="tlid-translation"/>
          <w:lang w:val="uk-UA"/>
        </w:rPr>
        <w:t>18</w:t>
      </w:r>
      <w:r w:rsidR="00536485" w:rsidRPr="00AD66A1">
        <w:rPr>
          <w:rStyle w:val="tlid-translation"/>
          <w:lang w:val="uk-UA"/>
        </w:rPr>
        <w:t>]</w:t>
      </w:r>
      <w:r w:rsidRPr="00AD66A1">
        <w:rPr>
          <w:rStyle w:val="tlid-translation"/>
          <w:lang w:val="uk-UA"/>
        </w:rPr>
        <w:t xml:space="preserve"> таких приладів досягає 1,5% від верхньої межі вимірювання.</w:t>
      </w:r>
    </w:p>
    <w:p w:rsidR="00695CE5" w:rsidRPr="00AD66A1" w:rsidRDefault="00695CE5" w:rsidP="00B56394">
      <w:pPr>
        <w:jc w:val="both"/>
        <w:rPr>
          <w:rStyle w:val="tlid-translation"/>
          <w:lang w:val="uk-UA"/>
        </w:rPr>
      </w:pPr>
      <w:r w:rsidRPr="00AD66A1">
        <w:rPr>
          <w:rStyle w:val="tlid-translation"/>
          <w:lang w:val="uk-UA"/>
        </w:rPr>
        <w:t>Межі вимірю</w:t>
      </w:r>
      <w:r w:rsidR="000C4199" w:rsidRPr="00AD66A1">
        <w:rPr>
          <w:rStyle w:val="tlid-translation"/>
          <w:lang w:val="uk-UA"/>
        </w:rPr>
        <w:t>вання оптичного приладу піддіапа</w:t>
      </w:r>
      <w:r w:rsidRPr="00AD66A1">
        <w:rPr>
          <w:rStyle w:val="tlid-translation"/>
          <w:lang w:val="uk-UA"/>
        </w:rPr>
        <w:t>зон</w:t>
      </w:r>
      <w:r w:rsidR="00AB18A7" w:rsidRPr="00AD66A1">
        <w:rPr>
          <w:rStyle w:val="tlid-translation"/>
          <w:lang w:val="uk-UA"/>
        </w:rPr>
        <w:t xml:space="preserve"> 800</w:t>
      </w:r>
      <w:r w:rsidR="000C5401" w:rsidRPr="00AD66A1">
        <w:rPr>
          <w:rStyle w:val="tlid-translation"/>
          <w:lang w:val="uk-UA"/>
        </w:rPr>
        <w:t xml:space="preserve"> – </w:t>
      </w:r>
      <w:r w:rsidR="00AB18A7" w:rsidRPr="00AD66A1">
        <w:rPr>
          <w:rStyle w:val="tlid-translation"/>
          <w:lang w:val="uk-UA"/>
        </w:rPr>
        <w:t>1400 та піддіапа</w:t>
      </w:r>
      <w:r w:rsidRPr="00AD66A1">
        <w:rPr>
          <w:rStyle w:val="tlid-translation"/>
          <w:lang w:val="uk-UA"/>
        </w:rPr>
        <w:t>зон 1400</w:t>
      </w:r>
      <w:r w:rsidR="000C5401" w:rsidRPr="00AD66A1">
        <w:rPr>
          <w:rStyle w:val="tlid-translation"/>
          <w:lang w:val="uk-UA"/>
        </w:rPr>
        <w:t xml:space="preserve"> – </w:t>
      </w:r>
      <w:r w:rsidRPr="00AD66A1">
        <w:rPr>
          <w:rStyle w:val="tlid-translation"/>
          <w:lang w:val="uk-UA"/>
        </w:rPr>
        <w:t>2500.</w:t>
      </w:r>
    </w:p>
    <w:p w:rsidR="00782478" w:rsidRPr="00AD66A1" w:rsidRDefault="00695CE5" w:rsidP="00B56394">
      <w:pPr>
        <w:jc w:val="both"/>
        <w:rPr>
          <w:rStyle w:val="tlid-translation"/>
          <w:lang w:val="uk-UA"/>
        </w:rPr>
      </w:pPr>
      <w:r w:rsidRPr="00AD66A1">
        <w:rPr>
          <w:rStyle w:val="tlid-translation"/>
          <w:lang w:val="uk-UA"/>
        </w:rPr>
        <w:t>Межі вимірювання фотоелектричного приладу – від кімнатних температур до тис. градусів.</w:t>
      </w:r>
    </w:p>
    <w:p w:rsidR="00695CE5" w:rsidRPr="00AD66A1" w:rsidRDefault="00134844" w:rsidP="00B56394">
      <w:pPr>
        <w:jc w:val="both"/>
        <w:rPr>
          <w:rFonts w:eastAsiaTheme="minorEastAsia" w:cs="Times New Roman"/>
          <w:szCs w:val="28"/>
          <w:lang w:val="uk-UA"/>
        </w:rPr>
      </w:pPr>
      <w:r w:rsidRPr="00AD66A1">
        <w:rPr>
          <w:rStyle w:val="tlid-translation"/>
          <w:lang w:val="uk-UA"/>
        </w:rPr>
        <w:lastRenderedPageBreak/>
        <w:t>Принцип роботи пірометрів спектрального відношення</w:t>
      </w:r>
      <w:r w:rsidR="00536485" w:rsidRPr="00AD66A1">
        <w:rPr>
          <w:rStyle w:val="tlid-translation"/>
          <w:lang w:val="uk-UA"/>
        </w:rPr>
        <w:t>[</w:t>
      </w:r>
      <w:r w:rsidR="0094387D" w:rsidRPr="00AD66A1">
        <w:rPr>
          <w:rStyle w:val="tlid-translation"/>
          <w:lang w:val="uk-UA"/>
        </w:rPr>
        <w:t>7</w:t>
      </w:r>
      <w:r w:rsidR="00536485" w:rsidRPr="00AD66A1">
        <w:rPr>
          <w:rStyle w:val="tlid-translation"/>
          <w:lang w:val="uk-UA"/>
        </w:rPr>
        <w:t>]</w:t>
      </w:r>
      <w:r w:rsidRPr="00AD66A1">
        <w:rPr>
          <w:rStyle w:val="tlid-translation"/>
          <w:lang w:val="uk-UA"/>
        </w:rPr>
        <w:t xml:space="preserve"> заснований на вимірюванні температури шляхом вимірювання співвідношення енергетичних яскравостей нагрітого тіла на двох вузьких ділянках довжин хвиль у видимому спектрі випромінювання.</w:t>
      </w:r>
    </w:p>
    <w:p w:rsidR="005B7A10" w:rsidRDefault="008E4FCF" w:rsidP="002B5817">
      <w:pPr>
        <w:jc w:val="both"/>
        <w:rPr>
          <w:rStyle w:val="tlid-translation"/>
          <w:lang w:val="uk-UA"/>
        </w:rPr>
      </w:pPr>
      <w:r w:rsidRPr="00AD66A1">
        <w:rPr>
          <w:rStyle w:val="tlid-translation"/>
          <w:lang w:val="uk-UA"/>
        </w:rPr>
        <w:t xml:space="preserve">Принципова схема колірного </w:t>
      </w:r>
      <w:r w:rsidR="000C5401" w:rsidRPr="00AD66A1">
        <w:rPr>
          <w:rStyle w:val="tlid-translation"/>
          <w:lang w:val="uk-UA"/>
        </w:rPr>
        <w:t>пірометра</w:t>
      </w:r>
      <w:r w:rsidR="00536485" w:rsidRPr="00AD66A1">
        <w:rPr>
          <w:rStyle w:val="tlid-translation"/>
          <w:lang w:val="uk-UA"/>
        </w:rPr>
        <w:t>[</w:t>
      </w:r>
      <w:r w:rsidR="007F00D9" w:rsidRPr="00AD66A1">
        <w:rPr>
          <w:rStyle w:val="tlid-translation"/>
          <w:lang w:val="uk-UA"/>
        </w:rPr>
        <w:t>15</w:t>
      </w:r>
      <w:r w:rsidR="00536485" w:rsidRPr="00AD66A1">
        <w:rPr>
          <w:rStyle w:val="tlid-translation"/>
          <w:lang w:val="uk-UA"/>
        </w:rPr>
        <w:t>]</w:t>
      </w:r>
      <w:r w:rsidR="000C5401" w:rsidRPr="00AD66A1">
        <w:rPr>
          <w:rStyle w:val="tlid-translation"/>
          <w:lang w:val="uk-UA"/>
        </w:rPr>
        <w:t xml:space="preserve"> ЦЕП–2М представлена на рисунку </w:t>
      </w:r>
      <w:r w:rsidRPr="00AD66A1">
        <w:rPr>
          <w:rStyle w:val="tlid-translation"/>
          <w:lang w:val="uk-UA"/>
        </w:rPr>
        <w:t xml:space="preserve">1.3. </w:t>
      </w:r>
    </w:p>
    <w:p w:rsidR="00DA2A47" w:rsidRPr="00AD66A1" w:rsidRDefault="00DA2A47" w:rsidP="002B5817">
      <w:pPr>
        <w:jc w:val="both"/>
        <w:rPr>
          <w:rFonts w:eastAsiaTheme="minorEastAsia" w:cs="Times New Roman"/>
          <w:szCs w:val="28"/>
          <w:lang w:val="uk-UA"/>
        </w:rPr>
      </w:pPr>
    </w:p>
    <w:p w:rsidR="007A54B1" w:rsidRPr="00AD66A1" w:rsidRDefault="007A54B1" w:rsidP="00616F65">
      <w:pPr>
        <w:ind w:firstLine="0"/>
        <w:jc w:val="center"/>
        <w:rPr>
          <w:rFonts w:eastAsiaTheme="minorEastAsia" w:cs="Times New Roman"/>
          <w:szCs w:val="28"/>
          <w:lang w:val="uk-UA"/>
        </w:rPr>
      </w:pPr>
      <w:r w:rsidRPr="00AD66A1">
        <w:rPr>
          <w:rFonts w:eastAsiaTheme="minorEastAsia" w:cs="Times New Roman"/>
          <w:noProof/>
          <w:szCs w:val="28"/>
          <w:lang w:val="ru-RU" w:eastAsia="ru-RU"/>
        </w:rPr>
        <w:drawing>
          <wp:inline distT="0" distB="0" distL="0" distR="0">
            <wp:extent cx="4854388" cy="1955725"/>
            <wp:effectExtent l="0" t="0" r="3810" b="698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034.jpg"/>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871157" cy="1962481"/>
                    </a:xfrm>
                    <a:prstGeom prst="rect">
                      <a:avLst/>
                    </a:prstGeom>
                  </pic:spPr>
                </pic:pic>
              </a:graphicData>
            </a:graphic>
          </wp:inline>
        </w:drawing>
      </w:r>
    </w:p>
    <w:p w:rsidR="007A54B1" w:rsidRPr="00AD66A1" w:rsidRDefault="003715CC" w:rsidP="002B5817">
      <w:pPr>
        <w:ind w:firstLine="0"/>
        <w:jc w:val="center"/>
        <w:rPr>
          <w:rStyle w:val="tlid-translation"/>
          <w:lang w:val="uk-UA"/>
        </w:rPr>
      </w:pPr>
      <w:r w:rsidRPr="00AD66A1">
        <w:rPr>
          <w:rFonts w:eastAsiaTheme="minorEastAsia" w:cs="Times New Roman"/>
          <w:szCs w:val="28"/>
          <w:lang w:val="uk-UA"/>
        </w:rPr>
        <w:t>Рисунок</w:t>
      </w:r>
      <w:r w:rsidR="007A54B1" w:rsidRPr="00AD66A1">
        <w:rPr>
          <w:rFonts w:eastAsiaTheme="minorEastAsia" w:cs="Times New Roman"/>
          <w:szCs w:val="28"/>
          <w:lang w:val="uk-UA"/>
        </w:rPr>
        <w:t xml:space="preserve"> 1.3 </w:t>
      </w:r>
      <w:r w:rsidR="000C5401" w:rsidRPr="00AD66A1">
        <w:rPr>
          <w:rFonts w:eastAsiaTheme="minorEastAsia" w:cs="Times New Roman"/>
          <w:szCs w:val="28"/>
          <w:lang w:val="uk-UA"/>
        </w:rPr>
        <w:t>–</w:t>
      </w:r>
      <w:r w:rsidR="007A54B1" w:rsidRPr="00AD66A1">
        <w:rPr>
          <w:rStyle w:val="tlid-translation"/>
          <w:lang w:val="uk-UA"/>
        </w:rPr>
        <w:t>Принципова схема колірного пірометра ЦЕП</w:t>
      </w:r>
      <w:r w:rsidR="000C5401" w:rsidRPr="00AD66A1">
        <w:rPr>
          <w:rStyle w:val="tlid-translation"/>
          <w:lang w:val="uk-UA"/>
        </w:rPr>
        <w:t>–</w:t>
      </w:r>
      <w:r w:rsidR="007A54B1" w:rsidRPr="00AD66A1">
        <w:rPr>
          <w:rStyle w:val="tlid-translation"/>
          <w:lang w:val="uk-UA"/>
        </w:rPr>
        <w:t>2М</w:t>
      </w:r>
    </w:p>
    <w:p w:rsidR="00B56394" w:rsidRPr="00AD66A1" w:rsidRDefault="007A54B1" w:rsidP="002B5817">
      <w:pPr>
        <w:spacing w:line="240" w:lineRule="auto"/>
        <w:jc w:val="center"/>
        <w:rPr>
          <w:rStyle w:val="tlid-translation"/>
          <w:sz w:val="24"/>
          <w:szCs w:val="24"/>
          <w:lang w:val="uk-UA"/>
        </w:rPr>
      </w:pPr>
      <w:r w:rsidRPr="00AD66A1">
        <w:rPr>
          <w:rStyle w:val="tlid-translation"/>
          <w:sz w:val="24"/>
          <w:szCs w:val="24"/>
          <w:lang w:val="uk-UA"/>
        </w:rPr>
        <w:t xml:space="preserve">1 – захистне скло, 2 – об’єктив, 3 – обтюратор, 4 – фотоелемент, 5 – підсилювач, </w:t>
      </w:r>
    </w:p>
    <w:p w:rsidR="007A54B1" w:rsidRPr="00AD66A1" w:rsidRDefault="007A54B1" w:rsidP="002B5817">
      <w:pPr>
        <w:spacing w:line="240" w:lineRule="auto"/>
        <w:jc w:val="center"/>
        <w:rPr>
          <w:rFonts w:eastAsiaTheme="minorEastAsia" w:cs="Times New Roman"/>
          <w:sz w:val="24"/>
          <w:szCs w:val="24"/>
          <w:lang w:val="uk-UA"/>
        </w:rPr>
      </w:pPr>
      <w:r w:rsidRPr="00AD66A1">
        <w:rPr>
          <w:rStyle w:val="tlid-translation"/>
          <w:sz w:val="24"/>
          <w:szCs w:val="24"/>
          <w:lang w:val="uk-UA"/>
        </w:rPr>
        <w:t>6 – електронний логарифмуючий пристрій, 7 – магнітоелектричний гальванометр.</w:t>
      </w:r>
    </w:p>
    <w:p w:rsidR="002B5817" w:rsidRDefault="002B5817" w:rsidP="002B5817">
      <w:pPr>
        <w:jc w:val="both"/>
        <w:rPr>
          <w:rStyle w:val="tlid-translation"/>
          <w:lang w:val="uk-UA"/>
        </w:rPr>
      </w:pPr>
    </w:p>
    <w:p w:rsidR="002B5817" w:rsidRPr="00AD66A1" w:rsidRDefault="002B5817" w:rsidP="002B5817">
      <w:pPr>
        <w:jc w:val="both"/>
        <w:rPr>
          <w:rStyle w:val="tlid-translation"/>
          <w:lang w:val="uk-UA"/>
        </w:rPr>
      </w:pPr>
      <w:r w:rsidRPr="00AD66A1">
        <w:rPr>
          <w:rStyle w:val="tlid-translation"/>
          <w:lang w:val="uk-UA"/>
        </w:rPr>
        <w:t>Випромінювання об'єкта вимірювання через захисне скло 1 і об'єктив 2 падає на фотоелемент 4. Між об'єктивом і фотоелементом встановлений обертовий диск (обтюратор) 3, в який вставлені два світлофільтру – червоний і синій. Завдяки цьому фотоелемент поперемінно висвітлюється червоним і синім світлом і видає по черзі імпульси струму, пропорційні монохроматичним яскравостям червоного і синього випромінювання розжареного тіла. Ці імпульси посилюються підсилювачем 5 і перетворюються спеціальним електронним логарифмуючим пристроєм 6 в постійний струм.</w:t>
      </w:r>
    </w:p>
    <w:p w:rsidR="002B5817" w:rsidRPr="00AD66A1" w:rsidRDefault="002B5817" w:rsidP="002B5817">
      <w:pPr>
        <w:jc w:val="both"/>
        <w:rPr>
          <w:rFonts w:eastAsiaTheme="minorEastAsia" w:cs="Times New Roman"/>
          <w:szCs w:val="28"/>
          <w:lang w:val="uk-UA"/>
        </w:rPr>
      </w:pPr>
      <w:r w:rsidRPr="00AD66A1">
        <w:rPr>
          <w:rFonts w:eastAsiaTheme="minorEastAsia" w:cs="Times New Roman"/>
          <w:szCs w:val="28"/>
          <w:lang w:val="uk-UA"/>
        </w:rPr>
        <w:t xml:space="preserve">Вихідний струм логарифмуючого пристрою вимірюється і реєструється показуючим і реєструє магнітоелектричним гальванометром 7, шкала і діаграма якого градуйовані в градусах. Прилад градуюється по абсолютно </w:t>
      </w:r>
      <w:r w:rsidRPr="00AD66A1">
        <w:rPr>
          <w:rFonts w:eastAsiaTheme="minorEastAsia" w:cs="Times New Roman"/>
          <w:szCs w:val="28"/>
          <w:lang w:val="uk-UA"/>
        </w:rPr>
        <w:lastRenderedPageBreak/>
        <w:t>чорного тіла, тому його показання відповідають істинної температурі абсолютно чорного тіла, а також "сірих" тіл.</w:t>
      </w:r>
    </w:p>
    <w:p w:rsidR="005B7A10" w:rsidRPr="00AD66A1" w:rsidRDefault="005B7A10" w:rsidP="00B56394">
      <w:pPr>
        <w:jc w:val="both"/>
        <w:rPr>
          <w:rFonts w:eastAsiaTheme="minorEastAsia" w:cs="Times New Roman"/>
          <w:szCs w:val="28"/>
          <w:lang w:val="uk-UA"/>
        </w:rPr>
      </w:pPr>
      <w:r w:rsidRPr="00AD66A1">
        <w:rPr>
          <w:rFonts w:eastAsiaTheme="minorEastAsia" w:cs="Times New Roman"/>
          <w:szCs w:val="28"/>
          <w:lang w:val="uk-UA"/>
        </w:rPr>
        <w:t>Діапазон вимірювання пірометра ЦЕП</w:t>
      </w:r>
      <w:r w:rsidR="000C5401" w:rsidRPr="00AD66A1">
        <w:rPr>
          <w:rFonts w:eastAsiaTheme="minorEastAsia" w:cs="Times New Roman"/>
          <w:szCs w:val="28"/>
          <w:lang w:val="uk-UA"/>
        </w:rPr>
        <w:t>–</w:t>
      </w:r>
      <w:r w:rsidRPr="00AD66A1">
        <w:rPr>
          <w:rFonts w:eastAsiaTheme="minorEastAsia" w:cs="Times New Roman"/>
          <w:szCs w:val="28"/>
          <w:lang w:val="uk-UA"/>
        </w:rPr>
        <w:t>2М від 1400 до 2500 ° С. Цей діапазон розбитий на кілька піддіапазонів. Перехід від одного піддіапазону до іншого проводиться за допомогою спеціальних додаткових світлофільтрів.</w:t>
      </w:r>
    </w:p>
    <w:p w:rsidR="008E4FCF" w:rsidRPr="00AD66A1" w:rsidRDefault="005B7A10" w:rsidP="00B56394">
      <w:pPr>
        <w:jc w:val="both"/>
        <w:rPr>
          <w:rFonts w:eastAsiaTheme="minorEastAsia" w:cs="Times New Roman"/>
          <w:szCs w:val="28"/>
          <w:lang w:val="uk-UA"/>
        </w:rPr>
      </w:pPr>
      <w:r w:rsidRPr="00AD66A1">
        <w:rPr>
          <w:rFonts w:eastAsiaTheme="minorEastAsia" w:cs="Times New Roman"/>
          <w:szCs w:val="28"/>
          <w:lang w:val="uk-UA"/>
        </w:rPr>
        <w:t>На відміну від пірометрів зі зникаючою ниткою на показання колірного пірометра</w:t>
      </w:r>
      <w:r w:rsidR="003963A6" w:rsidRPr="00AD66A1">
        <w:rPr>
          <w:rFonts w:eastAsiaTheme="minorEastAsia" w:cs="Times New Roman"/>
          <w:szCs w:val="28"/>
          <w:lang w:val="uk-UA"/>
        </w:rPr>
        <w:t>[</w:t>
      </w:r>
      <w:r w:rsidR="004D46D7" w:rsidRPr="00AD66A1">
        <w:rPr>
          <w:rFonts w:eastAsiaTheme="minorEastAsia" w:cs="Times New Roman"/>
          <w:szCs w:val="28"/>
          <w:lang w:val="uk-UA"/>
        </w:rPr>
        <w:t>22, 25</w:t>
      </w:r>
      <w:r w:rsidR="003963A6" w:rsidRPr="00AD66A1">
        <w:rPr>
          <w:rFonts w:eastAsiaTheme="minorEastAsia" w:cs="Times New Roman"/>
          <w:szCs w:val="28"/>
          <w:lang w:val="uk-UA"/>
        </w:rPr>
        <w:t>]</w:t>
      </w:r>
      <w:r w:rsidRPr="00AD66A1">
        <w:rPr>
          <w:rFonts w:eastAsiaTheme="minorEastAsia" w:cs="Times New Roman"/>
          <w:szCs w:val="28"/>
          <w:lang w:val="uk-UA"/>
        </w:rPr>
        <w:t xml:space="preserve"> практично не впливають зміни коефіцієнта випромінюючої здатності тіла, обумовлені зміною його температури, стану поверхні, складу і іншими причинами, а також не впливає ослаблення випромінювання не цілком прозорою атмосферою між об'єктом і датчиком.</w:t>
      </w:r>
    </w:p>
    <w:p w:rsidR="000D4A15" w:rsidRDefault="000D4A15" w:rsidP="00B56394">
      <w:pPr>
        <w:jc w:val="both"/>
        <w:rPr>
          <w:rFonts w:eastAsiaTheme="minorEastAsia" w:cs="Times New Roman"/>
          <w:szCs w:val="28"/>
          <w:lang w:val="uk-UA"/>
        </w:rPr>
      </w:pPr>
      <w:r w:rsidRPr="00AD66A1">
        <w:rPr>
          <w:rFonts w:eastAsiaTheme="minorEastAsia" w:cs="Times New Roman"/>
          <w:szCs w:val="28"/>
          <w:lang w:val="uk-UA"/>
        </w:rPr>
        <w:t xml:space="preserve">Розглянувши існуючі принципи роботи, для реалізації програмно-апаратного комплексу був обраний </w:t>
      </w:r>
      <w:r w:rsidR="004061E7" w:rsidRPr="00AD66A1">
        <w:rPr>
          <w:rFonts w:eastAsiaTheme="minorEastAsia" w:cs="Times New Roman"/>
          <w:szCs w:val="28"/>
          <w:lang w:val="uk-UA"/>
        </w:rPr>
        <w:t xml:space="preserve">прилад </w:t>
      </w:r>
      <w:r w:rsidR="00552BFA" w:rsidRPr="00AD66A1">
        <w:rPr>
          <w:rFonts w:eastAsiaTheme="minorEastAsia" w:cs="Times New Roman"/>
          <w:szCs w:val="28"/>
          <w:lang w:val="uk-UA"/>
        </w:rPr>
        <w:t>(</w:t>
      </w:r>
      <w:r w:rsidR="003715CC" w:rsidRPr="00AD66A1">
        <w:rPr>
          <w:rFonts w:eastAsiaTheme="minorEastAsia" w:cs="Times New Roman"/>
          <w:szCs w:val="28"/>
          <w:lang w:val="uk-UA"/>
        </w:rPr>
        <w:t>Рисунок</w:t>
      </w:r>
      <w:r w:rsidR="00552BFA" w:rsidRPr="00AD66A1">
        <w:rPr>
          <w:rFonts w:eastAsiaTheme="minorEastAsia" w:cs="Times New Roman"/>
          <w:szCs w:val="28"/>
          <w:lang w:val="uk-UA"/>
        </w:rPr>
        <w:t xml:space="preserve"> 1.4)</w:t>
      </w:r>
      <w:r w:rsidRPr="00AD66A1">
        <w:rPr>
          <w:rFonts w:eastAsiaTheme="minorEastAsia" w:cs="Times New Roman"/>
          <w:szCs w:val="28"/>
          <w:lang w:val="uk-UA"/>
        </w:rPr>
        <w:t xml:space="preserve">, що відноситься до класу пірометрів </w:t>
      </w:r>
      <w:r w:rsidR="003C39C5" w:rsidRPr="00AD66A1">
        <w:rPr>
          <w:rFonts w:eastAsiaTheme="minorEastAsia" w:cs="Times New Roman"/>
          <w:szCs w:val="28"/>
          <w:lang w:val="uk-UA"/>
        </w:rPr>
        <w:t>спектрального відношення</w:t>
      </w:r>
      <w:r w:rsidR="00552BFA" w:rsidRPr="00AD66A1">
        <w:rPr>
          <w:rFonts w:eastAsiaTheme="minorEastAsia" w:cs="Times New Roman"/>
          <w:szCs w:val="28"/>
          <w:lang w:val="uk-UA"/>
        </w:rPr>
        <w:t xml:space="preserve">. </w:t>
      </w:r>
    </w:p>
    <w:p w:rsidR="000F351E" w:rsidRDefault="000F351E" w:rsidP="00B56394">
      <w:pPr>
        <w:jc w:val="both"/>
        <w:rPr>
          <w:rFonts w:eastAsiaTheme="minorEastAsia" w:cs="Times New Roman"/>
          <w:szCs w:val="28"/>
          <w:lang w:val="uk-UA"/>
        </w:rPr>
      </w:pPr>
    </w:p>
    <w:p w:rsidR="008A38EA" w:rsidRPr="00AD66A1" w:rsidRDefault="00552BFA" w:rsidP="002B5817">
      <w:pPr>
        <w:jc w:val="center"/>
        <w:rPr>
          <w:rFonts w:eastAsiaTheme="minorEastAsia" w:cs="Times New Roman"/>
          <w:szCs w:val="28"/>
          <w:lang w:val="uk-UA"/>
        </w:rPr>
      </w:pPr>
      <w:r w:rsidRPr="00AD66A1">
        <w:rPr>
          <w:rFonts w:eastAsiaTheme="minorEastAsia" w:cs="Times New Roman"/>
          <w:noProof/>
          <w:szCs w:val="28"/>
          <w:lang w:val="ru-RU" w:eastAsia="ru-RU"/>
        </w:rPr>
        <w:drawing>
          <wp:inline distT="0" distB="0" distL="0" distR="0">
            <wp:extent cx="3000375" cy="177519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18110" cy="1785683"/>
                    </a:xfrm>
                    <a:prstGeom prst="rect">
                      <a:avLst/>
                    </a:prstGeom>
                    <a:noFill/>
                    <a:ln>
                      <a:noFill/>
                    </a:ln>
                  </pic:spPr>
                </pic:pic>
              </a:graphicData>
            </a:graphic>
          </wp:inline>
        </w:drawing>
      </w:r>
    </w:p>
    <w:p w:rsidR="00552BFA" w:rsidRPr="00AD66A1" w:rsidRDefault="003715CC" w:rsidP="002B5817">
      <w:pPr>
        <w:ind w:firstLine="0"/>
        <w:jc w:val="center"/>
        <w:rPr>
          <w:rFonts w:eastAsiaTheme="minorEastAsia" w:cs="Times New Roman"/>
          <w:szCs w:val="28"/>
          <w:lang w:val="uk-UA"/>
        </w:rPr>
      </w:pPr>
      <w:r w:rsidRPr="00AD66A1">
        <w:rPr>
          <w:rFonts w:eastAsiaTheme="minorEastAsia" w:cs="Times New Roman"/>
          <w:szCs w:val="28"/>
          <w:lang w:val="uk-UA"/>
        </w:rPr>
        <w:t>Рисунок</w:t>
      </w:r>
      <w:r w:rsidR="00832E73" w:rsidRPr="00AD66A1">
        <w:rPr>
          <w:rFonts w:eastAsiaTheme="minorEastAsia" w:cs="Times New Roman"/>
          <w:szCs w:val="28"/>
          <w:lang w:val="uk-UA"/>
        </w:rPr>
        <w:t xml:space="preserve"> 1.4 – </w:t>
      </w:r>
      <w:r w:rsidR="00163C93" w:rsidRPr="00CB1874">
        <w:rPr>
          <w:rFonts w:eastAsiaTheme="minorEastAsia" w:cs="Times New Roman"/>
          <w:szCs w:val="28"/>
          <w:lang w:val="uk-UA"/>
        </w:rPr>
        <w:t>С</w:t>
      </w:r>
      <w:r w:rsidR="00832E73" w:rsidRPr="00AD66A1">
        <w:rPr>
          <w:rFonts w:eastAsiaTheme="minorEastAsia" w:cs="Times New Roman"/>
          <w:szCs w:val="28"/>
          <w:lang w:val="uk-UA"/>
        </w:rPr>
        <w:t>хема пірометру</w:t>
      </w:r>
      <w:r w:rsidR="00624445" w:rsidRPr="00AD66A1">
        <w:rPr>
          <w:rFonts w:eastAsiaTheme="minorEastAsia" w:cs="Times New Roman"/>
          <w:szCs w:val="28"/>
          <w:lang w:val="uk-UA"/>
        </w:rPr>
        <w:t>[11]</w:t>
      </w:r>
    </w:p>
    <w:p w:rsidR="00552BFA" w:rsidRPr="00AD66A1" w:rsidRDefault="00552BFA" w:rsidP="002B5817">
      <w:pPr>
        <w:spacing w:line="240" w:lineRule="auto"/>
        <w:jc w:val="center"/>
        <w:rPr>
          <w:rFonts w:eastAsiaTheme="minorEastAsia" w:cs="Times New Roman"/>
          <w:sz w:val="24"/>
          <w:szCs w:val="24"/>
          <w:lang w:val="uk-UA"/>
        </w:rPr>
      </w:pPr>
      <w:r w:rsidRPr="00AD66A1">
        <w:rPr>
          <w:rFonts w:eastAsiaTheme="minorEastAsia" w:cs="Times New Roman"/>
          <w:sz w:val="24"/>
          <w:szCs w:val="24"/>
          <w:lang w:val="uk-UA"/>
        </w:rPr>
        <w:t xml:space="preserve">1 – прецизійне оптичне скло, 2 – жидкокристалічний дисплей, 3 – кнопка підсвідки дисплею, 4 – кнопка зміни режиму приладу, 5 – тригер, 6 – вхід термопари, 7 – USB інтерфейс, 8 – </w:t>
      </w:r>
      <w:r w:rsidR="002F2D47" w:rsidRPr="00AD66A1">
        <w:rPr>
          <w:rFonts w:eastAsiaTheme="minorEastAsia" w:cs="Times New Roman"/>
          <w:sz w:val="24"/>
          <w:szCs w:val="24"/>
          <w:lang w:val="uk-UA"/>
        </w:rPr>
        <w:t>місце для батареї</w:t>
      </w:r>
      <w:r w:rsidRPr="00AD66A1">
        <w:rPr>
          <w:rFonts w:eastAsiaTheme="minorEastAsia" w:cs="Times New Roman"/>
          <w:sz w:val="24"/>
          <w:szCs w:val="24"/>
          <w:lang w:val="uk-UA"/>
        </w:rPr>
        <w:t xml:space="preserve">, 9 – </w:t>
      </w:r>
      <w:r w:rsidR="002F2D47" w:rsidRPr="00AD66A1">
        <w:rPr>
          <w:rFonts w:eastAsiaTheme="minorEastAsia" w:cs="Times New Roman"/>
          <w:sz w:val="24"/>
          <w:szCs w:val="24"/>
          <w:lang w:val="uk-UA"/>
        </w:rPr>
        <w:t>лазер</w:t>
      </w:r>
      <w:r w:rsidRPr="00AD66A1">
        <w:rPr>
          <w:rFonts w:eastAsiaTheme="minorEastAsia" w:cs="Times New Roman"/>
          <w:sz w:val="24"/>
          <w:szCs w:val="24"/>
          <w:lang w:val="uk-UA"/>
        </w:rPr>
        <w:t>.</w:t>
      </w:r>
    </w:p>
    <w:p w:rsidR="00DD14CC" w:rsidRPr="00AD66A1" w:rsidRDefault="00DD14CC" w:rsidP="00B56394">
      <w:pPr>
        <w:jc w:val="both"/>
        <w:rPr>
          <w:rFonts w:eastAsiaTheme="minorEastAsia" w:cs="Times New Roman"/>
          <w:szCs w:val="28"/>
          <w:lang w:val="uk-UA"/>
        </w:rPr>
      </w:pPr>
      <w:r w:rsidRPr="00AD66A1">
        <w:rPr>
          <w:rFonts w:eastAsiaTheme="minorEastAsia" w:cs="Times New Roman"/>
          <w:szCs w:val="28"/>
          <w:lang w:val="uk-UA"/>
        </w:rPr>
        <w:t xml:space="preserve">Завдяки точності скляної оптики вимірювальний пучок приладу має діаметр 13 мм на будь-якій відстані в межах перших 140 мм. Об'єкт повинен бути щонайменше таким, як розмір плями. На </w:t>
      </w:r>
      <w:r w:rsidR="00475DB6">
        <w:rPr>
          <w:rFonts w:eastAsiaTheme="minorEastAsia" w:cs="Times New Roman"/>
          <w:szCs w:val="28"/>
          <w:lang w:val="uk-UA"/>
        </w:rPr>
        <w:t>Рисунку</w:t>
      </w:r>
      <w:r w:rsidRPr="00AD66A1">
        <w:rPr>
          <w:rFonts w:eastAsiaTheme="minorEastAsia" w:cs="Times New Roman"/>
          <w:szCs w:val="28"/>
          <w:lang w:val="uk-UA"/>
        </w:rPr>
        <w:t xml:space="preserve"> 1.5 показано співвідношення відстані (D) до плями (S).</w:t>
      </w:r>
    </w:p>
    <w:p w:rsidR="005D408A" w:rsidRPr="00AD66A1" w:rsidRDefault="005D408A" w:rsidP="00DD14CC">
      <w:pPr>
        <w:rPr>
          <w:rFonts w:eastAsiaTheme="minorEastAsia" w:cs="Times New Roman"/>
          <w:szCs w:val="28"/>
          <w:lang w:val="uk-UA"/>
        </w:rPr>
      </w:pPr>
    </w:p>
    <w:p w:rsidR="00DD14CC" w:rsidRPr="00AD66A1" w:rsidRDefault="00DD14CC" w:rsidP="00DD14CC">
      <w:pPr>
        <w:jc w:val="center"/>
        <w:rPr>
          <w:rFonts w:eastAsiaTheme="minorEastAsia" w:cs="Times New Roman"/>
          <w:szCs w:val="28"/>
          <w:lang w:val="uk-UA"/>
        </w:rPr>
      </w:pPr>
      <w:r w:rsidRPr="00AD66A1">
        <w:rPr>
          <w:rFonts w:eastAsiaTheme="minorEastAsia" w:cs="Times New Roman"/>
          <w:noProof/>
          <w:szCs w:val="28"/>
          <w:lang w:val="ru-RU" w:eastAsia="ru-RU"/>
        </w:rPr>
        <w:lastRenderedPageBreak/>
        <w:drawing>
          <wp:inline distT="0" distB="0" distL="0" distR="0">
            <wp:extent cx="5124450" cy="2183029"/>
            <wp:effectExtent l="0" t="0" r="0" b="825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40372" cy="2189812"/>
                    </a:xfrm>
                    <a:prstGeom prst="rect">
                      <a:avLst/>
                    </a:prstGeom>
                    <a:noFill/>
                    <a:ln>
                      <a:noFill/>
                    </a:ln>
                  </pic:spPr>
                </pic:pic>
              </a:graphicData>
            </a:graphic>
          </wp:inline>
        </w:drawing>
      </w:r>
    </w:p>
    <w:p w:rsidR="00DD14CC" w:rsidRPr="00AD66A1" w:rsidRDefault="003715CC" w:rsidP="00DD14CC">
      <w:pPr>
        <w:jc w:val="center"/>
        <w:rPr>
          <w:rFonts w:eastAsiaTheme="minorEastAsia" w:cs="Times New Roman"/>
          <w:szCs w:val="28"/>
          <w:lang w:val="uk-UA"/>
        </w:rPr>
      </w:pPr>
      <w:r w:rsidRPr="00AD66A1">
        <w:rPr>
          <w:rFonts w:eastAsiaTheme="minorEastAsia" w:cs="Times New Roman"/>
          <w:szCs w:val="28"/>
          <w:lang w:val="uk-UA"/>
        </w:rPr>
        <w:t>Рисунок</w:t>
      </w:r>
      <w:r w:rsidR="007A7812">
        <w:rPr>
          <w:rFonts w:eastAsiaTheme="minorEastAsia" w:cs="Times New Roman"/>
          <w:szCs w:val="28"/>
          <w:lang w:val="uk-UA"/>
        </w:rPr>
        <w:t xml:space="preserve"> 1.5 – Д</w:t>
      </w:r>
      <w:r w:rsidR="00DD14CC" w:rsidRPr="00AD66A1">
        <w:rPr>
          <w:rFonts w:eastAsiaTheme="minorEastAsia" w:cs="Times New Roman"/>
          <w:szCs w:val="28"/>
          <w:lang w:val="uk-UA"/>
        </w:rPr>
        <w:t>іаграма вимірювального пучка приладу відносно відстані</w:t>
      </w:r>
      <w:r w:rsidR="00624445" w:rsidRPr="00AD66A1">
        <w:rPr>
          <w:rFonts w:eastAsiaTheme="minorEastAsia" w:cs="Times New Roman"/>
          <w:szCs w:val="28"/>
          <w:lang w:val="uk-UA"/>
        </w:rPr>
        <w:t>[11]</w:t>
      </w:r>
    </w:p>
    <w:p w:rsidR="005D408A" w:rsidRPr="00AD66A1" w:rsidRDefault="005D408A" w:rsidP="00DD14CC">
      <w:pPr>
        <w:jc w:val="center"/>
        <w:rPr>
          <w:rFonts w:eastAsiaTheme="minorEastAsia" w:cs="Times New Roman"/>
          <w:szCs w:val="28"/>
          <w:lang w:val="uk-UA"/>
        </w:rPr>
      </w:pPr>
    </w:p>
    <w:p w:rsidR="00DD14CC" w:rsidRPr="00AD66A1" w:rsidRDefault="00DD14CC" w:rsidP="00DD14CC">
      <w:pPr>
        <w:rPr>
          <w:rFonts w:eastAsiaTheme="minorEastAsia" w:cs="Times New Roman"/>
          <w:szCs w:val="28"/>
          <w:lang w:val="uk-UA"/>
        </w:rPr>
      </w:pPr>
      <w:r w:rsidRPr="00AD66A1">
        <w:rPr>
          <w:rFonts w:eastAsiaTheme="minorEastAsia" w:cs="Times New Roman"/>
          <w:szCs w:val="28"/>
          <w:lang w:val="uk-UA"/>
        </w:rPr>
        <w:t>Також прилад має зручний інтерфейс (</w:t>
      </w:r>
      <w:r w:rsidR="003715CC" w:rsidRPr="00AD66A1">
        <w:rPr>
          <w:rFonts w:eastAsiaTheme="minorEastAsia" w:cs="Times New Roman"/>
          <w:szCs w:val="28"/>
          <w:lang w:val="uk-UA"/>
        </w:rPr>
        <w:t>Рисунок</w:t>
      </w:r>
      <w:r w:rsidRPr="00AD66A1">
        <w:rPr>
          <w:rFonts w:eastAsiaTheme="minorEastAsia" w:cs="Times New Roman"/>
          <w:szCs w:val="28"/>
          <w:lang w:val="uk-UA"/>
        </w:rPr>
        <w:t xml:space="preserve"> 1.6)</w:t>
      </w:r>
    </w:p>
    <w:p w:rsidR="005D408A" w:rsidRPr="00AD66A1" w:rsidRDefault="005D408A" w:rsidP="00DD14CC">
      <w:pPr>
        <w:rPr>
          <w:rFonts w:eastAsiaTheme="minorEastAsia" w:cs="Times New Roman"/>
          <w:szCs w:val="28"/>
          <w:lang w:val="uk-UA"/>
        </w:rPr>
      </w:pPr>
    </w:p>
    <w:p w:rsidR="00DD14CC" w:rsidRPr="00AD66A1" w:rsidRDefault="00DD14CC" w:rsidP="00DD14CC">
      <w:pPr>
        <w:jc w:val="center"/>
        <w:rPr>
          <w:rFonts w:eastAsiaTheme="minorEastAsia" w:cs="Times New Roman"/>
          <w:szCs w:val="28"/>
          <w:lang w:val="uk-UA"/>
        </w:rPr>
      </w:pPr>
      <w:r w:rsidRPr="00AD66A1">
        <w:rPr>
          <w:rFonts w:eastAsiaTheme="minorEastAsia" w:cs="Times New Roman"/>
          <w:noProof/>
          <w:szCs w:val="28"/>
          <w:lang w:val="ru-RU" w:eastAsia="ru-RU"/>
        </w:rPr>
        <w:drawing>
          <wp:inline distT="0" distB="0" distL="0" distR="0">
            <wp:extent cx="2390775" cy="220980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07656" cy="2225403"/>
                    </a:xfrm>
                    <a:prstGeom prst="rect">
                      <a:avLst/>
                    </a:prstGeom>
                    <a:noFill/>
                    <a:ln>
                      <a:noFill/>
                    </a:ln>
                  </pic:spPr>
                </pic:pic>
              </a:graphicData>
            </a:graphic>
          </wp:inline>
        </w:drawing>
      </w:r>
    </w:p>
    <w:p w:rsidR="00DD14CC" w:rsidRPr="00AD66A1" w:rsidRDefault="003715CC" w:rsidP="00DD14CC">
      <w:pPr>
        <w:jc w:val="center"/>
        <w:rPr>
          <w:rFonts w:eastAsiaTheme="minorEastAsia" w:cs="Times New Roman"/>
          <w:szCs w:val="28"/>
          <w:lang w:val="uk-UA"/>
        </w:rPr>
      </w:pPr>
      <w:r w:rsidRPr="00AD66A1">
        <w:rPr>
          <w:rFonts w:eastAsiaTheme="minorEastAsia" w:cs="Times New Roman"/>
          <w:szCs w:val="28"/>
          <w:lang w:val="uk-UA"/>
        </w:rPr>
        <w:t>Рисунок</w:t>
      </w:r>
      <w:r w:rsidR="007A7812">
        <w:rPr>
          <w:rFonts w:eastAsiaTheme="minorEastAsia" w:cs="Times New Roman"/>
          <w:szCs w:val="28"/>
          <w:lang w:val="uk-UA"/>
        </w:rPr>
        <w:t xml:space="preserve"> 1.6 – І</w:t>
      </w:r>
      <w:r w:rsidR="00DD14CC" w:rsidRPr="00AD66A1">
        <w:rPr>
          <w:rFonts w:eastAsiaTheme="minorEastAsia" w:cs="Times New Roman"/>
          <w:szCs w:val="28"/>
          <w:lang w:val="uk-UA"/>
        </w:rPr>
        <w:t>нтерфейс приладу MS Optris Plus</w:t>
      </w:r>
      <w:r w:rsidR="00536485" w:rsidRPr="00AD66A1">
        <w:rPr>
          <w:rFonts w:eastAsiaTheme="minorEastAsia" w:cs="Times New Roman"/>
          <w:szCs w:val="28"/>
          <w:lang w:val="uk-UA"/>
        </w:rPr>
        <w:t>[</w:t>
      </w:r>
      <w:r w:rsidR="00624445" w:rsidRPr="00AD66A1">
        <w:rPr>
          <w:rFonts w:eastAsiaTheme="minorEastAsia" w:cs="Times New Roman"/>
          <w:szCs w:val="28"/>
          <w:lang w:val="uk-UA"/>
        </w:rPr>
        <w:t>11</w:t>
      </w:r>
      <w:r w:rsidR="00536485" w:rsidRPr="00AD66A1">
        <w:rPr>
          <w:rFonts w:eastAsiaTheme="minorEastAsia" w:cs="Times New Roman"/>
          <w:szCs w:val="28"/>
          <w:lang w:val="uk-UA"/>
        </w:rPr>
        <w:t>]</w:t>
      </w:r>
    </w:p>
    <w:p w:rsidR="00DD14CC" w:rsidRPr="00AD66A1" w:rsidRDefault="00DD14CC" w:rsidP="002B5817">
      <w:pPr>
        <w:spacing w:line="240" w:lineRule="auto"/>
        <w:jc w:val="center"/>
        <w:rPr>
          <w:rFonts w:eastAsiaTheme="minorEastAsia" w:cs="Times New Roman"/>
          <w:sz w:val="24"/>
          <w:szCs w:val="24"/>
          <w:lang w:val="uk-UA"/>
        </w:rPr>
      </w:pPr>
      <w:r w:rsidRPr="00AD66A1">
        <w:rPr>
          <w:rFonts w:eastAsiaTheme="minorEastAsia" w:cs="Times New Roman"/>
          <w:sz w:val="24"/>
          <w:szCs w:val="24"/>
          <w:lang w:val="uk-UA"/>
        </w:rPr>
        <w:t xml:space="preserve">A – підсвітка дисплею, B – мінімальне або максимальне значення, C – символ лазеру, D – висока і низька індикація тривоги, E – </w:t>
      </w:r>
      <w:r w:rsidR="00C87160" w:rsidRPr="00AD66A1">
        <w:rPr>
          <w:rFonts w:eastAsiaTheme="minorEastAsia" w:cs="Times New Roman"/>
          <w:sz w:val="24"/>
          <w:szCs w:val="24"/>
          <w:lang w:val="uk-UA"/>
        </w:rPr>
        <w:t>значення t/c</w:t>
      </w:r>
      <w:r w:rsidRPr="00AD66A1">
        <w:rPr>
          <w:rFonts w:eastAsiaTheme="minorEastAsia" w:cs="Times New Roman"/>
          <w:sz w:val="24"/>
          <w:szCs w:val="24"/>
          <w:lang w:val="uk-UA"/>
        </w:rPr>
        <w:t xml:space="preserve">, F – </w:t>
      </w:r>
      <w:r w:rsidR="00C87160" w:rsidRPr="00AD66A1">
        <w:rPr>
          <w:rFonts w:eastAsiaTheme="minorEastAsia" w:cs="Times New Roman"/>
          <w:sz w:val="24"/>
          <w:szCs w:val="24"/>
          <w:lang w:val="uk-UA"/>
        </w:rPr>
        <w:t>поточне значення температури</w:t>
      </w:r>
      <w:r w:rsidRPr="00AD66A1">
        <w:rPr>
          <w:rFonts w:eastAsiaTheme="minorEastAsia" w:cs="Times New Roman"/>
          <w:sz w:val="24"/>
          <w:szCs w:val="24"/>
          <w:lang w:val="uk-UA"/>
        </w:rPr>
        <w:t xml:space="preserve">, G – </w:t>
      </w:r>
      <w:r w:rsidR="00C87160" w:rsidRPr="00AD66A1">
        <w:rPr>
          <w:rFonts w:eastAsiaTheme="minorEastAsia" w:cs="Times New Roman"/>
          <w:sz w:val="24"/>
          <w:szCs w:val="24"/>
          <w:lang w:val="uk-UA"/>
        </w:rPr>
        <w:t>емісійність</w:t>
      </w:r>
      <w:r w:rsidR="00B24A93" w:rsidRPr="00AD66A1">
        <w:rPr>
          <w:rFonts w:eastAsiaTheme="minorEastAsia" w:cs="Times New Roman"/>
          <w:sz w:val="24"/>
          <w:szCs w:val="24"/>
          <w:lang w:val="uk-UA"/>
        </w:rPr>
        <w:t>[13</w:t>
      </w:r>
      <w:r w:rsidR="00BE7666" w:rsidRPr="00AD66A1">
        <w:rPr>
          <w:rFonts w:eastAsiaTheme="minorEastAsia" w:cs="Times New Roman"/>
          <w:sz w:val="24"/>
          <w:szCs w:val="24"/>
          <w:lang w:val="uk-UA"/>
        </w:rPr>
        <w:t xml:space="preserve">, </w:t>
      </w:r>
      <w:r w:rsidR="004D46D7" w:rsidRPr="00AD66A1">
        <w:rPr>
          <w:rFonts w:eastAsiaTheme="minorEastAsia" w:cs="Times New Roman"/>
          <w:sz w:val="24"/>
          <w:szCs w:val="24"/>
          <w:lang w:val="uk-UA"/>
        </w:rPr>
        <w:t>23</w:t>
      </w:r>
      <w:r w:rsidR="00B24A93" w:rsidRPr="00AD66A1">
        <w:rPr>
          <w:rFonts w:eastAsiaTheme="minorEastAsia" w:cs="Times New Roman"/>
          <w:sz w:val="24"/>
          <w:szCs w:val="24"/>
          <w:lang w:val="uk-UA"/>
        </w:rPr>
        <w:t>]</w:t>
      </w:r>
      <w:r w:rsidRPr="00AD66A1">
        <w:rPr>
          <w:rFonts w:eastAsiaTheme="minorEastAsia" w:cs="Times New Roman"/>
          <w:sz w:val="24"/>
          <w:szCs w:val="24"/>
          <w:lang w:val="uk-UA"/>
        </w:rPr>
        <w:t xml:space="preserve">, H – </w:t>
      </w:r>
      <w:r w:rsidR="00C87160" w:rsidRPr="00AD66A1">
        <w:rPr>
          <w:rFonts w:eastAsiaTheme="minorEastAsia" w:cs="Times New Roman"/>
          <w:sz w:val="24"/>
          <w:szCs w:val="24"/>
          <w:lang w:val="uk-UA"/>
        </w:rPr>
        <w:t>функція утримання</w:t>
      </w:r>
    </w:p>
    <w:p w:rsidR="005D408A" w:rsidRDefault="005D408A" w:rsidP="00DD14CC">
      <w:pPr>
        <w:jc w:val="center"/>
        <w:rPr>
          <w:rFonts w:eastAsiaTheme="minorEastAsia" w:cs="Times New Roman"/>
          <w:szCs w:val="28"/>
          <w:lang w:val="uk-UA"/>
        </w:rPr>
      </w:pPr>
    </w:p>
    <w:p w:rsidR="002B5817" w:rsidRPr="00AD66A1" w:rsidRDefault="002B5817" w:rsidP="002B5817">
      <w:pPr>
        <w:spacing w:line="240" w:lineRule="auto"/>
        <w:jc w:val="both"/>
        <w:rPr>
          <w:rFonts w:eastAsia="Times New Roman" w:cs="Times New Roman"/>
          <w:szCs w:val="28"/>
          <w:lang w:val="uk-UA" w:eastAsia="ru-RU"/>
        </w:rPr>
      </w:pPr>
      <w:r w:rsidRPr="00AD66A1">
        <w:rPr>
          <w:rFonts w:eastAsia="Times New Roman" w:cs="Times New Roman"/>
          <w:szCs w:val="28"/>
          <w:lang w:val="uk-UA" w:eastAsia="ru-RU"/>
        </w:rPr>
        <w:t>Технічні характеристики пірометру MS Optris Plus</w:t>
      </w:r>
      <w:r>
        <w:rPr>
          <w:rFonts w:eastAsia="Times New Roman" w:cs="Times New Roman"/>
          <w:szCs w:val="28"/>
          <w:lang w:val="uk-UA" w:eastAsia="ru-RU"/>
        </w:rPr>
        <w:t xml:space="preserve"> наведено в таблиці 1.1.</w:t>
      </w:r>
    </w:p>
    <w:p w:rsidR="002B5817" w:rsidRDefault="002B5817" w:rsidP="00DD14CC">
      <w:pPr>
        <w:jc w:val="center"/>
        <w:rPr>
          <w:rFonts w:eastAsiaTheme="minorEastAsia" w:cs="Times New Roman"/>
          <w:szCs w:val="28"/>
          <w:lang w:val="uk-UA"/>
        </w:rPr>
      </w:pPr>
    </w:p>
    <w:p w:rsidR="0045163C" w:rsidRPr="00AD66A1" w:rsidRDefault="0045163C" w:rsidP="002B5817">
      <w:pPr>
        <w:jc w:val="both"/>
        <w:rPr>
          <w:rFonts w:eastAsia="Times New Roman" w:cs="Times New Roman"/>
          <w:szCs w:val="28"/>
          <w:lang w:val="uk-UA" w:eastAsia="ru-RU"/>
        </w:rPr>
      </w:pPr>
      <w:r w:rsidRPr="00AD66A1">
        <w:rPr>
          <w:rFonts w:eastAsia="Times New Roman" w:cs="Times New Roman"/>
          <w:szCs w:val="28"/>
          <w:lang w:val="uk-UA" w:eastAsia="ru-RU"/>
        </w:rPr>
        <w:t>Таблиця 1</w:t>
      </w:r>
      <w:r w:rsidR="005D408A" w:rsidRPr="00AD66A1">
        <w:rPr>
          <w:rFonts w:eastAsia="Times New Roman" w:cs="Times New Roman"/>
          <w:szCs w:val="28"/>
          <w:lang w:val="uk-UA" w:eastAsia="ru-RU"/>
        </w:rPr>
        <w:t>.1</w:t>
      </w:r>
      <w:r w:rsidR="00DA2A47">
        <w:rPr>
          <w:rFonts w:eastAsia="Times New Roman" w:cs="Times New Roman"/>
          <w:szCs w:val="28"/>
          <w:lang w:val="uk-UA" w:eastAsia="ru-RU"/>
        </w:rPr>
        <w:t xml:space="preserve"> –</w:t>
      </w:r>
      <w:r w:rsidRPr="00AD66A1">
        <w:rPr>
          <w:rFonts w:eastAsia="Times New Roman" w:cs="Times New Roman"/>
          <w:szCs w:val="28"/>
          <w:lang w:val="uk-UA" w:eastAsia="ru-RU"/>
        </w:rPr>
        <w:t>Технічні характеристики пірометру MS Optris Plus</w:t>
      </w:r>
    </w:p>
    <w:tbl>
      <w:tblPr>
        <w:tblW w:w="9072" w:type="dxa"/>
        <w:tblInd w:w="5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tblPr>
      <w:tblGrid>
        <w:gridCol w:w="3969"/>
        <w:gridCol w:w="5103"/>
      </w:tblGrid>
      <w:tr w:rsidR="0045163C" w:rsidRPr="00AD66A1" w:rsidTr="00B56394">
        <w:trPr>
          <w:trHeight w:val="196"/>
        </w:trPr>
        <w:tc>
          <w:tcPr>
            <w:tcW w:w="3969"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45163C"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Температурний діапазон</w:t>
            </w:r>
          </w:p>
        </w:tc>
        <w:tc>
          <w:tcPr>
            <w:tcW w:w="5103"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0C5401"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w:t>
            </w:r>
            <w:r w:rsidR="0045163C" w:rsidRPr="00AD66A1">
              <w:rPr>
                <w:rFonts w:eastAsia="Times New Roman" w:cs="Times New Roman"/>
                <w:color w:val="000000"/>
                <w:sz w:val="24"/>
                <w:szCs w:val="24"/>
                <w:lang w:val="uk-UA" w:eastAsia="ru-RU"/>
              </w:rPr>
              <w:t>32...530°C (</w:t>
            </w:r>
            <w:r w:rsidRPr="00AD66A1">
              <w:rPr>
                <w:rFonts w:eastAsia="Times New Roman" w:cs="Times New Roman"/>
                <w:color w:val="000000"/>
                <w:sz w:val="24"/>
                <w:szCs w:val="24"/>
                <w:lang w:val="uk-UA" w:eastAsia="ru-RU"/>
              </w:rPr>
              <w:t>–</w:t>
            </w:r>
            <w:r w:rsidR="0045163C" w:rsidRPr="00AD66A1">
              <w:rPr>
                <w:rFonts w:eastAsia="Times New Roman" w:cs="Times New Roman"/>
                <w:color w:val="000000"/>
                <w:sz w:val="24"/>
                <w:szCs w:val="24"/>
                <w:lang w:val="uk-UA" w:eastAsia="ru-RU"/>
              </w:rPr>
              <w:t>20...980°F)</w:t>
            </w:r>
          </w:p>
        </w:tc>
      </w:tr>
      <w:tr w:rsidR="0045163C" w:rsidRPr="00CB1874" w:rsidTr="00B56394">
        <w:trPr>
          <w:trHeight w:val="809"/>
        </w:trPr>
        <w:tc>
          <w:tcPr>
            <w:tcW w:w="3969"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45163C" w:rsidP="00B56394">
            <w:pPr>
              <w:spacing w:line="240" w:lineRule="auto"/>
              <w:ind w:firstLine="0"/>
              <w:rPr>
                <w:rFonts w:eastAsia="Times New Roman" w:cs="Times New Roman"/>
                <w:sz w:val="24"/>
                <w:szCs w:val="24"/>
                <w:lang w:val="uk-UA" w:eastAsia="ru-RU"/>
              </w:rPr>
            </w:pPr>
            <w:r w:rsidRPr="00AD66A1">
              <w:rPr>
                <w:rFonts w:eastAsia="Times New Roman" w:cs="Times New Roman"/>
                <w:sz w:val="24"/>
                <w:szCs w:val="24"/>
                <w:lang w:val="uk-UA" w:eastAsia="ru-RU"/>
              </w:rPr>
              <w:t>Похибка (При T</w:t>
            </w:r>
            <w:r w:rsidRPr="00AD66A1">
              <w:rPr>
                <w:rFonts w:eastAsia="Times New Roman" w:cs="Times New Roman"/>
                <w:sz w:val="24"/>
                <w:szCs w:val="24"/>
                <w:vertAlign w:val="subscript"/>
                <w:lang w:val="uk-UA" w:eastAsia="ru-RU"/>
              </w:rPr>
              <w:t>amb</w:t>
            </w:r>
            <w:r w:rsidRPr="00AD66A1">
              <w:rPr>
                <w:rFonts w:eastAsia="Times New Roman" w:cs="Times New Roman"/>
                <w:sz w:val="24"/>
                <w:szCs w:val="24"/>
                <w:lang w:val="uk-UA" w:eastAsia="ru-RU"/>
              </w:rPr>
              <w:t>=23</w:t>
            </w:r>
            <w:r w:rsidRPr="00AD66A1">
              <w:rPr>
                <w:rStyle w:val="fontstyle01"/>
                <w:rFonts w:ascii="Times New Roman" w:hAnsi="Times New Roman" w:cs="Times New Roman"/>
                <w:sz w:val="24"/>
                <w:szCs w:val="24"/>
                <w:lang w:val="uk-UA"/>
              </w:rPr>
              <w:t>±</w:t>
            </w:r>
            <w:r w:rsidRPr="00AD66A1">
              <w:rPr>
                <w:rStyle w:val="fontstyle01"/>
                <w:rFonts w:ascii="Times New Roman" w:hAnsi="Times New Roman" w:cs="Times New Roman"/>
                <w:b w:val="0"/>
                <w:sz w:val="24"/>
                <w:szCs w:val="24"/>
                <w:lang w:val="uk-UA"/>
              </w:rPr>
              <w:t>5°C</w:t>
            </w:r>
            <w:r w:rsidRPr="00AD66A1">
              <w:rPr>
                <w:rFonts w:eastAsia="Times New Roman" w:cs="Times New Roman"/>
                <w:sz w:val="24"/>
                <w:szCs w:val="24"/>
                <w:lang w:val="uk-UA" w:eastAsia="ru-RU"/>
              </w:rPr>
              <w:t>)</w:t>
            </w:r>
          </w:p>
        </w:tc>
        <w:tc>
          <w:tcPr>
            <w:tcW w:w="5103" w:type="dxa"/>
            <w:vAlign w:val="center"/>
            <w:hideMark/>
          </w:tcPr>
          <w:p w:rsidR="0045163C" w:rsidRPr="00AD66A1" w:rsidRDefault="0045163C"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 xml:space="preserve">± 1% </w:t>
            </w:r>
            <w:r w:rsidR="00026D0E" w:rsidRPr="00AD66A1">
              <w:rPr>
                <w:rFonts w:eastAsia="Times New Roman" w:cs="Times New Roman"/>
                <w:color w:val="000000"/>
                <w:sz w:val="24"/>
                <w:szCs w:val="24"/>
                <w:lang w:val="uk-UA" w:eastAsia="ru-RU"/>
              </w:rPr>
              <w:t xml:space="preserve">або </w:t>
            </w:r>
            <w:r w:rsidRPr="00AD66A1">
              <w:rPr>
                <w:rFonts w:eastAsia="Times New Roman" w:cs="Times New Roman"/>
                <w:color w:val="000000"/>
                <w:sz w:val="24"/>
                <w:szCs w:val="24"/>
                <w:lang w:val="uk-UA" w:eastAsia="ru-RU"/>
              </w:rPr>
              <w:t xml:space="preserve"> ± 1°C (20...530°C)</w:t>
            </w:r>
            <w:r w:rsidRPr="00AD66A1">
              <w:rPr>
                <w:rFonts w:eastAsia="Times New Roman" w:cs="Times New Roman"/>
                <w:color w:val="000000"/>
                <w:sz w:val="24"/>
                <w:szCs w:val="24"/>
                <w:lang w:val="uk-UA" w:eastAsia="ru-RU"/>
              </w:rPr>
              <w:br/>
              <w:t>± 1,5°C (19,9...0°C)</w:t>
            </w:r>
            <w:r w:rsidRPr="00AD66A1">
              <w:rPr>
                <w:rFonts w:eastAsia="Times New Roman" w:cs="Times New Roman"/>
                <w:color w:val="000000"/>
                <w:sz w:val="24"/>
                <w:szCs w:val="24"/>
                <w:lang w:val="uk-UA" w:eastAsia="ru-RU"/>
              </w:rPr>
              <w:br/>
              <w:t>± 2,5°C (</w:t>
            </w:r>
            <w:r w:rsidR="000C5401" w:rsidRPr="00AD66A1">
              <w:rPr>
                <w:rFonts w:eastAsia="Times New Roman" w:cs="Times New Roman"/>
                <w:color w:val="000000"/>
                <w:sz w:val="24"/>
                <w:szCs w:val="24"/>
                <w:lang w:val="uk-UA" w:eastAsia="ru-RU"/>
              </w:rPr>
              <w:t>–</w:t>
            </w:r>
            <w:r w:rsidRPr="00AD66A1">
              <w:rPr>
                <w:rFonts w:eastAsia="Times New Roman" w:cs="Times New Roman"/>
                <w:color w:val="000000"/>
                <w:sz w:val="24"/>
                <w:szCs w:val="24"/>
                <w:lang w:val="uk-UA" w:eastAsia="ru-RU"/>
              </w:rPr>
              <w:t>0,1...</w:t>
            </w:r>
            <w:r w:rsidR="000C5401" w:rsidRPr="00AD66A1">
              <w:rPr>
                <w:rFonts w:eastAsia="Times New Roman" w:cs="Times New Roman"/>
                <w:color w:val="000000"/>
                <w:sz w:val="24"/>
                <w:szCs w:val="24"/>
                <w:lang w:val="uk-UA" w:eastAsia="ru-RU"/>
              </w:rPr>
              <w:t>–</w:t>
            </w:r>
            <w:r w:rsidRPr="00AD66A1">
              <w:rPr>
                <w:rFonts w:eastAsia="Times New Roman" w:cs="Times New Roman"/>
                <w:color w:val="000000"/>
                <w:sz w:val="24"/>
                <w:szCs w:val="24"/>
                <w:lang w:val="uk-UA" w:eastAsia="ru-RU"/>
              </w:rPr>
              <w:t>20°C)</w:t>
            </w:r>
            <w:r w:rsidRPr="00AD66A1">
              <w:rPr>
                <w:rFonts w:eastAsia="Times New Roman" w:cs="Times New Roman"/>
                <w:color w:val="000000"/>
                <w:sz w:val="24"/>
                <w:szCs w:val="24"/>
                <w:lang w:val="uk-UA" w:eastAsia="ru-RU"/>
              </w:rPr>
              <w:br/>
            </w:r>
            <w:r w:rsidRPr="00AD66A1">
              <w:rPr>
                <w:rFonts w:eastAsia="Times New Roman" w:cs="Times New Roman"/>
                <w:color w:val="000000"/>
                <w:sz w:val="24"/>
                <w:szCs w:val="24"/>
                <w:lang w:val="uk-UA" w:eastAsia="ru-RU"/>
              </w:rPr>
              <w:lastRenderedPageBreak/>
              <w:t>± 3°C (</w:t>
            </w:r>
            <w:r w:rsidR="000C5401" w:rsidRPr="00AD66A1">
              <w:rPr>
                <w:rFonts w:eastAsia="Times New Roman" w:cs="Times New Roman"/>
                <w:color w:val="000000"/>
                <w:sz w:val="24"/>
                <w:szCs w:val="24"/>
                <w:lang w:val="uk-UA" w:eastAsia="ru-RU"/>
              </w:rPr>
              <w:t>–</w:t>
            </w:r>
            <w:r w:rsidRPr="00AD66A1">
              <w:rPr>
                <w:rFonts w:eastAsia="Times New Roman" w:cs="Times New Roman"/>
                <w:color w:val="000000"/>
                <w:sz w:val="24"/>
                <w:szCs w:val="24"/>
                <w:lang w:val="uk-UA" w:eastAsia="ru-RU"/>
              </w:rPr>
              <w:t>20,1...</w:t>
            </w:r>
            <w:r w:rsidR="000C5401" w:rsidRPr="00AD66A1">
              <w:rPr>
                <w:rFonts w:eastAsia="Times New Roman" w:cs="Times New Roman"/>
                <w:color w:val="000000"/>
                <w:sz w:val="24"/>
                <w:szCs w:val="24"/>
                <w:lang w:val="uk-UA" w:eastAsia="ru-RU"/>
              </w:rPr>
              <w:t>–</w:t>
            </w:r>
            <w:r w:rsidRPr="00AD66A1">
              <w:rPr>
                <w:rFonts w:eastAsia="Times New Roman" w:cs="Times New Roman"/>
                <w:color w:val="000000"/>
                <w:sz w:val="24"/>
                <w:szCs w:val="24"/>
                <w:lang w:val="uk-UA" w:eastAsia="ru-RU"/>
              </w:rPr>
              <w:t>32°C)</w:t>
            </w:r>
          </w:p>
        </w:tc>
      </w:tr>
      <w:tr w:rsidR="0045163C" w:rsidRPr="00AD66A1" w:rsidTr="00B56394">
        <w:trPr>
          <w:trHeight w:val="196"/>
        </w:trPr>
        <w:tc>
          <w:tcPr>
            <w:tcW w:w="3969"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45163C"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lastRenderedPageBreak/>
              <w:t>Повторюваність</w:t>
            </w:r>
          </w:p>
        </w:tc>
        <w:tc>
          <w:tcPr>
            <w:tcW w:w="5103"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026D0E"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 xml:space="preserve">± 0,5% або </w:t>
            </w:r>
            <w:r w:rsidR="0045163C" w:rsidRPr="00AD66A1">
              <w:rPr>
                <w:rFonts w:eastAsia="Times New Roman" w:cs="Times New Roman"/>
                <w:color w:val="000000"/>
                <w:sz w:val="24"/>
                <w:szCs w:val="24"/>
                <w:lang w:val="uk-UA" w:eastAsia="ru-RU"/>
              </w:rPr>
              <w:t xml:space="preserve"> ± 0,7°C (20...530°C)</w:t>
            </w:r>
          </w:p>
        </w:tc>
      </w:tr>
      <w:tr w:rsidR="0045163C" w:rsidRPr="00CB1874" w:rsidTr="00B56394">
        <w:trPr>
          <w:trHeight w:val="218"/>
        </w:trPr>
        <w:tc>
          <w:tcPr>
            <w:tcW w:w="3969"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45163C"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 xml:space="preserve">Оптична роздільна здатність </w:t>
            </w:r>
          </w:p>
        </w:tc>
        <w:tc>
          <w:tcPr>
            <w:tcW w:w="5103"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45163C"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20:1/ 13</w:t>
            </w:r>
            <w:r w:rsidR="00026D0E" w:rsidRPr="00AD66A1">
              <w:rPr>
                <w:rFonts w:eastAsia="Times New Roman" w:cs="Times New Roman"/>
                <w:color w:val="000000"/>
                <w:sz w:val="24"/>
                <w:szCs w:val="24"/>
                <w:lang w:val="uk-UA" w:eastAsia="ru-RU"/>
              </w:rPr>
              <w:t xml:space="preserve">мм розмір плями в </w:t>
            </w:r>
            <w:r w:rsidRPr="00AD66A1">
              <w:rPr>
                <w:rFonts w:eastAsia="Times New Roman" w:cs="Times New Roman"/>
                <w:color w:val="000000"/>
                <w:sz w:val="24"/>
                <w:szCs w:val="24"/>
                <w:lang w:val="uk-UA" w:eastAsia="ru-RU"/>
              </w:rPr>
              <w:sym w:font="Symbol" w:char="F0A3"/>
            </w:r>
            <w:r w:rsidRPr="00AD66A1">
              <w:rPr>
                <w:rFonts w:eastAsia="Times New Roman" w:cs="Times New Roman"/>
                <w:color w:val="000000"/>
                <w:sz w:val="24"/>
                <w:szCs w:val="24"/>
                <w:lang w:val="uk-UA" w:eastAsia="ru-RU"/>
              </w:rPr>
              <w:t>140mm</w:t>
            </w:r>
          </w:p>
        </w:tc>
      </w:tr>
      <w:tr w:rsidR="0045163C" w:rsidRPr="00AD66A1" w:rsidTr="00B56394">
        <w:trPr>
          <w:trHeight w:val="196"/>
        </w:trPr>
        <w:tc>
          <w:tcPr>
            <w:tcW w:w="3969"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45163C"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 xml:space="preserve">Роздільна здатність </w:t>
            </w:r>
            <w:r w:rsidR="00026D0E" w:rsidRPr="00AD66A1">
              <w:rPr>
                <w:rFonts w:eastAsia="Times New Roman" w:cs="Times New Roman"/>
                <w:color w:val="000000"/>
                <w:sz w:val="24"/>
                <w:szCs w:val="24"/>
                <w:lang w:val="uk-UA" w:eastAsia="ru-RU"/>
              </w:rPr>
              <w:t>дисплею</w:t>
            </w:r>
          </w:p>
        </w:tc>
        <w:tc>
          <w:tcPr>
            <w:tcW w:w="5103"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45163C"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0,1°C (0,1°F)</w:t>
            </w:r>
          </w:p>
        </w:tc>
      </w:tr>
      <w:tr w:rsidR="0045163C" w:rsidRPr="00AD66A1" w:rsidTr="00B56394">
        <w:trPr>
          <w:trHeight w:val="196"/>
        </w:trPr>
        <w:tc>
          <w:tcPr>
            <w:tcW w:w="3969"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026D0E"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Час відповіді</w:t>
            </w:r>
            <w:r w:rsidR="0045163C" w:rsidRPr="00AD66A1">
              <w:rPr>
                <w:rFonts w:eastAsia="Times New Roman" w:cs="Times New Roman"/>
                <w:color w:val="000000"/>
                <w:sz w:val="24"/>
                <w:szCs w:val="24"/>
                <w:lang w:val="uk-UA" w:eastAsia="ru-RU"/>
              </w:rPr>
              <w:t xml:space="preserve"> (95%) </w:t>
            </w:r>
          </w:p>
        </w:tc>
        <w:tc>
          <w:tcPr>
            <w:tcW w:w="5103"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45163C"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 xml:space="preserve">300 </w:t>
            </w:r>
            <w:r w:rsidR="00026D0E" w:rsidRPr="00AD66A1">
              <w:rPr>
                <w:rFonts w:eastAsia="Times New Roman" w:cs="Times New Roman"/>
                <w:color w:val="000000"/>
                <w:sz w:val="24"/>
                <w:szCs w:val="24"/>
                <w:lang w:val="uk-UA" w:eastAsia="ru-RU"/>
              </w:rPr>
              <w:t>мс</w:t>
            </w:r>
          </w:p>
        </w:tc>
      </w:tr>
      <w:tr w:rsidR="0045163C" w:rsidRPr="00AD66A1" w:rsidTr="00B56394">
        <w:trPr>
          <w:trHeight w:val="175"/>
        </w:trPr>
        <w:tc>
          <w:tcPr>
            <w:tcW w:w="3969"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026D0E"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Температура навколишнього середовища</w:t>
            </w:r>
          </w:p>
        </w:tc>
        <w:tc>
          <w:tcPr>
            <w:tcW w:w="5103"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45163C"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0...50°C</w:t>
            </w:r>
          </w:p>
        </w:tc>
      </w:tr>
      <w:tr w:rsidR="0045163C" w:rsidRPr="00AD66A1" w:rsidTr="00B56394">
        <w:trPr>
          <w:trHeight w:val="196"/>
        </w:trPr>
        <w:tc>
          <w:tcPr>
            <w:tcW w:w="3969"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B56394" w:rsidP="00B56394">
            <w:pPr>
              <w:spacing w:line="240" w:lineRule="auto"/>
              <w:ind w:firstLine="0"/>
              <w:rPr>
                <w:rFonts w:eastAsia="Times New Roman" w:cs="Times New Roman"/>
                <w:sz w:val="24"/>
                <w:szCs w:val="24"/>
                <w:lang w:val="uk-UA" w:eastAsia="ru-RU"/>
              </w:rPr>
            </w:pPr>
            <w:r w:rsidRPr="00AD66A1">
              <w:rPr>
                <w:rFonts w:eastAsia="Times New Roman" w:cs="Times New Roman"/>
                <w:sz w:val="24"/>
                <w:szCs w:val="24"/>
                <w:lang w:val="uk-UA" w:eastAsia="ru-RU"/>
              </w:rPr>
              <w:t>Температурний</w:t>
            </w:r>
            <w:r w:rsidR="00026D0E" w:rsidRPr="00AD66A1">
              <w:rPr>
                <w:rFonts w:eastAsia="Times New Roman" w:cs="Times New Roman"/>
                <w:sz w:val="24"/>
                <w:szCs w:val="24"/>
                <w:lang w:val="uk-UA" w:eastAsia="ru-RU"/>
              </w:rPr>
              <w:t xml:space="preserve"> діапазон зберігання</w:t>
            </w:r>
          </w:p>
        </w:tc>
        <w:tc>
          <w:tcPr>
            <w:tcW w:w="5103"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0C5401"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w:t>
            </w:r>
            <w:r w:rsidR="0045163C" w:rsidRPr="00AD66A1">
              <w:rPr>
                <w:rFonts w:eastAsia="Times New Roman" w:cs="Times New Roman"/>
                <w:color w:val="000000"/>
                <w:sz w:val="24"/>
                <w:szCs w:val="24"/>
                <w:lang w:val="uk-UA" w:eastAsia="ru-RU"/>
              </w:rPr>
              <w:t>20...60°C (</w:t>
            </w:r>
            <w:r w:rsidR="00026D0E" w:rsidRPr="00AD66A1">
              <w:rPr>
                <w:rFonts w:eastAsia="Times New Roman" w:cs="Times New Roman"/>
                <w:color w:val="000000"/>
                <w:sz w:val="24"/>
                <w:szCs w:val="24"/>
                <w:lang w:val="uk-UA" w:eastAsia="ru-RU"/>
              </w:rPr>
              <w:t>без батареї</w:t>
            </w:r>
            <w:r w:rsidR="0045163C" w:rsidRPr="00AD66A1">
              <w:rPr>
                <w:rFonts w:eastAsia="Times New Roman" w:cs="Times New Roman"/>
                <w:color w:val="000000"/>
                <w:sz w:val="24"/>
                <w:szCs w:val="24"/>
                <w:lang w:val="uk-UA" w:eastAsia="ru-RU"/>
              </w:rPr>
              <w:t>)</w:t>
            </w:r>
          </w:p>
        </w:tc>
      </w:tr>
      <w:tr w:rsidR="0045163C" w:rsidRPr="00AD66A1" w:rsidTr="00B56394">
        <w:trPr>
          <w:trHeight w:val="196"/>
        </w:trPr>
        <w:tc>
          <w:tcPr>
            <w:tcW w:w="3969"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026D0E" w:rsidP="00B56394">
            <w:pPr>
              <w:spacing w:line="240" w:lineRule="auto"/>
              <w:ind w:firstLine="0"/>
              <w:rPr>
                <w:rFonts w:eastAsia="Times New Roman" w:cs="Times New Roman"/>
                <w:sz w:val="24"/>
                <w:szCs w:val="24"/>
                <w:lang w:val="uk-UA" w:eastAsia="ru-RU"/>
              </w:rPr>
            </w:pPr>
            <w:r w:rsidRPr="00AD66A1">
              <w:rPr>
                <w:rFonts w:eastAsia="Times New Roman" w:cs="Times New Roman"/>
                <w:sz w:val="24"/>
                <w:szCs w:val="24"/>
                <w:lang w:val="uk-UA" w:eastAsia="ru-RU"/>
              </w:rPr>
              <w:t>Спектральний діапазон</w:t>
            </w:r>
          </w:p>
        </w:tc>
        <w:tc>
          <w:tcPr>
            <w:tcW w:w="5103"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45163C"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8...14</w:t>
            </w:r>
            <w:r w:rsidR="00026D0E" w:rsidRPr="00AD66A1">
              <w:rPr>
                <w:rFonts w:eastAsia="Times New Roman" w:cs="Times New Roman"/>
                <w:color w:val="000000"/>
                <w:sz w:val="24"/>
                <w:szCs w:val="24"/>
                <w:lang w:val="uk-UA" w:eastAsia="ru-RU"/>
              </w:rPr>
              <w:t>нм</w:t>
            </w:r>
          </w:p>
        </w:tc>
      </w:tr>
      <w:tr w:rsidR="0045163C" w:rsidRPr="00AD66A1" w:rsidTr="00B56394">
        <w:trPr>
          <w:trHeight w:val="196"/>
        </w:trPr>
        <w:tc>
          <w:tcPr>
            <w:tcW w:w="3969"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026D0E"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Еміссивність</w:t>
            </w:r>
          </w:p>
        </w:tc>
        <w:tc>
          <w:tcPr>
            <w:tcW w:w="5103"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45163C"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 xml:space="preserve">0,100...1,100 </w:t>
            </w:r>
            <w:r w:rsidR="00026D0E" w:rsidRPr="00AD66A1">
              <w:rPr>
                <w:rFonts w:eastAsia="Times New Roman" w:cs="Times New Roman"/>
                <w:color w:val="000000"/>
                <w:sz w:val="24"/>
                <w:szCs w:val="24"/>
                <w:lang w:val="uk-UA" w:eastAsia="ru-RU"/>
              </w:rPr>
              <w:t>регульована</w:t>
            </w:r>
          </w:p>
        </w:tc>
      </w:tr>
      <w:tr w:rsidR="0045163C" w:rsidRPr="00AD66A1" w:rsidTr="00B56394">
        <w:trPr>
          <w:trHeight w:val="196"/>
        </w:trPr>
        <w:tc>
          <w:tcPr>
            <w:tcW w:w="3969"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026D0E"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Функції</w:t>
            </w:r>
          </w:p>
        </w:tc>
        <w:tc>
          <w:tcPr>
            <w:tcW w:w="5103"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45163C"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 xml:space="preserve">MIN, MAX, HOLD, °C/°F, </w:t>
            </w:r>
            <w:r w:rsidR="00026D0E" w:rsidRPr="00AD66A1">
              <w:rPr>
                <w:rFonts w:eastAsia="Times New Roman" w:cs="Times New Roman"/>
                <w:color w:val="000000"/>
                <w:sz w:val="24"/>
                <w:szCs w:val="24"/>
                <w:lang w:val="uk-UA" w:eastAsia="ru-RU"/>
              </w:rPr>
              <w:t>Зсув</w:t>
            </w:r>
          </w:p>
        </w:tc>
      </w:tr>
      <w:tr w:rsidR="0045163C" w:rsidRPr="00CB1874" w:rsidTr="00B56394">
        <w:trPr>
          <w:trHeight w:val="393"/>
        </w:trPr>
        <w:tc>
          <w:tcPr>
            <w:tcW w:w="3969"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026D0E"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Функція тривоги</w:t>
            </w:r>
          </w:p>
        </w:tc>
        <w:tc>
          <w:tcPr>
            <w:tcW w:w="5103"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026D0E"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Візуальний та акустичний високий та низький сигнал тривоги</w:t>
            </w:r>
          </w:p>
        </w:tc>
      </w:tr>
      <w:tr w:rsidR="0045163C" w:rsidRPr="00CB1874" w:rsidTr="00B56394">
        <w:trPr>
          <w:trHeight w:val="393"/>
        </w:trPr>
        <w:tc>
          <w:tcPr>
            <w:tcW w:w="3969"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026D0E"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Лазер</w:t>
            </w:r>
          </w:p>
        </w:tc>
        <w:tc>
          <w:tcPr>
            <w:tcW w:w="5103"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45163C"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&lt; 1</w:t>
            </w:r>
            <w:r w:rsidR="00026D0E" w:rsidRPr="00AD66A1">
              <w:rPr>
                <w:rFonts w:eastAsia="Times New Roman" w:cs="Times New Roman"/>
                <w:color w:val="000000"/>
                <w:sz w:val="24"/>
                <w:szCs w:val="24"/>
                <w:lang w:val="uk-UA" w:eastAsia="ru-RU"/>
              </w:rPr>
              <w:t>мВтлазер класу IIа, лазерний промінь зі зміщення 9мм</w:t>
            </w:r>
          </w:p>
        </w:tc>
      </w:tr>
      <w:tr w:rsidR="0045163C" w:rsidRPr="00AD66A1" w:rsidTr="00B56394">
        <w:trPr>
          <w:trHeight w:val="196"/>
        </w:trPr>
        <w:tc>
          <w:tcPr>
            <w:tcW w:w="3969"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026D0E"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Інтерфейс для підлючення до персонального комп'ютеру</w:t>
            </w:r>
          </w:p>
        </w:tc>
        <w:tc>
          <w:tcPr>
            <w:tcW w:w="5103"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45163C"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USB</w:t>
            </w:r>
          </w:p>
        </w:tc>
      </w:tr>
      <w:tr w:rsidR="0045163C" w:rsidRPr="00AD66A1" w:rsidTr="00B56394">
        <w:trPr>
          <w:trHeight w:val="196"/>
        </w:trPr>
        <w:tc>
          <w:tcPr>
            <w:tcW w:w="3969"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026D0E"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Вага/розміри</w:t>
            </w:r>
          </w:p>
        </w:tc>
        <w:tc>
          <w:tcPr>
            <w:tcW w:w="5103"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45163C"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150</w:t>
            </w:r>
            <w:r w:rsidR="00026D0E" w:rsidRPr="00AD66A1">
              <w:rPr>
                <w:rFonts w:eastAsia="Times New Roman" w:cs="Times New Roman"/>
                <w:color w:val="000000"/>
                <w:sz w:val="24"/>
                <w:szCs w:val="24"/>
                <w:lang w:val="uk-UA" w:eastAsia="ru-RU"/>
              </w:rPr>
              <w:t>г, 190x38x45 мм</w:t>
            </w:r>
          </w:p>
        </w:tc>
      </w:tr>
      <w:tr w:rsidR="0045163C" w:rsidRPr="00AD66A1" w:rsidTr="00B56394">
        <w:trPr>
          <w:trHeight w:val="175"/>
        </w:trPr>
        <w:tc>
          <w:tcPr>
            <w:tcW w:w="3969"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026D0E"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Батарея</w:t>
            </w:r>
          </w:p>
        </w:tc>
        <w:tc>
          <w:tcPr>
            <w:tcW w:w="5103"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45163C"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 xml:space="preserve">9V </w:t>
            </w:r>
            <w:r w:rsidR="00026D0E" w:rsidRPr="00AD66A1">
              <w:rPr>
                <w:rFonts w:eastAsia="Times New Roman" w:cs="Times New Roman"/>
                <w:color w:val="000000"/>
                <w:sz w:val="24"/>
                <w:szCs w:val="24"/>
                <w:lang w:val="uk-UA" w:eastAsia="ru-RU"/>
              </w:rPr>
              <w:t>лужна батарея</w:t>
            </w:r>
          </w:p>
        </w:tc>
      </w:tr>
      <w:tr w:rsidR="0045163C" w:rsidRPr="00CB1874" w:rsidTr="00B56394">
        <w:trPr>
          <w:trHeight w:val="415"/>
        </w:trPr>
        <w:tc>
          <w:tcPr>
            <w:tcW w:w="3969"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026D0E"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Час роботи батареї</w:t>
            </w:r>
          </w:p>
        </w:tc>
        <w:tc>
          <w:tcPr>
            <w:tcW w:w="5103"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026D0E"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20год</w:t>
            </w:r>
            <w:r w:rsidR="0045163C" w:rsidRPr="00AD66A1">
              <w:rPr>
                <w:rFonts w:eastAsia="Times New Roman" w:cs="Times New Roman"/>
                <w:color w:val="000000"/>
                <w:sz w:val="24"/>
                <w:szCs w:val="24"/>
                <w:lang w:val="uk-UA" w:eastAsia="ru-RU"/>
              </w:rPr>
              <w:t xml:space="preserve"> (</w:t>
            </w:r>
            <w:r w:rsidRPr="00AD66A1">
              <w:rPr>
                <w:rFonts w:eastAsia="Times New Roman" w:cs="Times New Roman"/>
                <w:color w:val="000000"/>
                <w:sz w:val="24"/>
                <w:szCs w:val="24"/>
                <w:lang w:val="uk-UA" w:eastAsia="ru-RU"/>
              </w:rPr>
              <w:t xml:space="preserve">з лазером та підсвіткою на 50%)/ 40год </w:t>
            </w:r>
            <w:r w:rsidR="0045163C" w:rsidRPr="00AD66A1">
              <w:rPr>
                <w:rFonts w:eastAsia="Times New Roman" w:cs="Times New Roman"/>
                <w:color w:val="000000"/>
                <w:sz w:val="24"/>
                <w:szCs w:val="24"/>
                <w:lang w:val="uk-UA" w:eastAsia="ru-RU"/>
              </w:rPr>
              <w:t>(</w:t>
            </w:r>
            <w:r w:rsidRPr="00AD66A1">
              <w:rPr>
                <w:rFonts w:eastAsia="Times New Roman" w:cs="Times New Roman"/>
                <w:color w:val="000000"/>
                <w:sz w:val="24"/>
                <w:szCs w:val="24"/>
                <w:lang w:val="uk-UA" w:eastAsia="ru-RU"/>
              </w:rPr>
              <w:t>лазер та підсвітка виключені</w:t>
            </w:r>
            <w:r w:rsidR="0045163C" w:rsidRPr="00AD66A1">
              <w:rPr>
                <w:rFonts w:eastAsia="Times New Roman" w:cs="Times New Roman"/>
                <w:color w:val="000000"/>
                <w:sz w:val="24"/>
                <w:szCs w:val="24"/>
                <w:lang w:val="uk-UA" w:eastAsia="ru-RU"/>
              </w:rPr>
              <w:t>)</w:t>
            </w:r>
          </w:p>
        </w:tc>
      </w:tr>
      <w:tr w:rsidR="0045163C" w:rsidRPr="00CB1874" w:rsidTr="00B56394">
        <w:trPr>
          <w:trHeight w:val="393"/>
        </w:trPr>
        <w:tc>
          <w:tcPr>
            <w:tcW w:w="3969"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502E17"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Відносна вологість</w:t>
            </w:r>
          </w:p>
        </w:tc>
        <w:tc>
          <w:tcPr>
            <w:tcW w:w="5103" w:type="dxa"/>
            <w:tcBorders>
              <w:top w:val="single" w:sz="4" w:space="0" w:color="auto"/>
              <w:left w:val="single" w:sz="4" w:space="0" w:color="auto"/>
              <w:bottom w:val="single" w:sz="4" w:space="0" w:color="auto"/>
              <w:right w:val="single" w:sz="4" w:space="0" w:color="auto"/>
            </w:tcBorders>
            <w:vAlign w:val="center"/>
            <w:hideMark/>
          </w:tcPr>
          <w:p w:rsidR="0045163C" w:rsidRPr="00AD66A1" w:rsidRDefault="0045163C" w:rsidP="00B56394">
            <w:pPr>
              <w:spacing w:line="240" w:lineRule="auto"/>
              <w:ind w:firstLine="0"/>
              <w:rPr>
                <w:rFonts w:eastAsia="Times New Roman" w:cs="Times New Roman"/>
                <w:sz w:val="24"/>
                <w:szCs w:val="24"/>
                <w:lang w:val="uk-UA" w:eastAsia="ru-RU"/>
              </w:rPr>
            </w:pPr>
            <w:r w:rsidRPr="00AD66A1">
              <w:rPr>
                <w:rFonts w:eastAsia="Times New Roman" w:cs="Times New Roman"/>
                <w:color w:val="000000"/>
                <w:sz w:val="24"/>
                <w:szCs w:val="24"/>
                <w:lang w:val="uk-UA" w:eastAsia="ru-RU"/>
              </w:rPr>
              <w:t>10</w:t>
            </w:r>
            <w:r w:rsidR="000C5401" w:rsidRPr="00AD66A1">
              <w:rPr>
                <w:rFonts w:eastAsia="Times New Roman" w:cs="Times New Roman"/>
                <w:color w:val="000000"/>
                <w:sz w:val="24"/>
                <w:szCs w:val="24"/>
                <w:lang w:val="uk-UA" w:eastAsia="ru-RU"/>
              </w:rPr>
              <w:t xml:space="preserve"> – </w:t>
            </w:r>
            <w:r w:rsidRPr="00AD66A1">
              <w:rPr>
                <w:rFonts w:eastAsia="Times New Roman" w:cs="Times New Roman"/>
                <w:color w:val="000000"/>
                <w:sz w:val="24"/>
                <w:szCs w:val="24"/>
                <w:lang w:val="uk-UA" w:eastAsia="ru-RU"/>
              </w:rPr>
              <w:t xml:space="preserve">95% RH, </w:t>
            </w:r>
            <w:r w:rsidR="00502E17" w:rsidRPr="00AD66A1">
              <w:rPr>
                <w:rFonts w:eastAsia="Times New Roman" w:cs="Times New Roman"/>
                <w:color w:val="000000"/>
                <w:sz w:val="24"/>
                <w:szCs w:val="24"/>
                <w:lang w:val="uk-UA" w:eastAsia="ru-RU"/>
              </w:rPr>
              <w:t xml:space="preserve">без кондинсації при температурі навколишнього середовища </w:t>
            </w:r>
            <w:r w:rsidRPr="00AD66A1">
              <w:rPr>
                <w:rFonts w:eastAsia="Times New Roman" w:cs="Times New Roman"/>
                <w:color w:val="000000"/>
                <w:sz w:val="24"/>
                <w:szCs w:val="24"/>
                <w:lang w:val="uk-UA" w:eastAsia="ru-RU"/>
              </w:rPr>
              <w:t>&lt; 30°C</w:t>
            </w:r>
          </w:p>
        </w:tc>
      </w:tr>
    </w:tbl>
    <w:p w:rsidR="003751E6" w:rsidRPr="00AD66A1" w:rsidRDefault="003751E6" w:rsidP="00641AE8">
      <w:pPr>
        <w:jc w:val="both"/>
        <w:rPr>
          <w:rStyle w:val="tlid-translation"/>
          <w:lang w:val="uk-UA"/>
        </w:rPr>
      </w:pPr>
    </w:p>
    <w:p w:rsidR="002B5817" w:rsidRDefault="004B32F8" w:rsidP="00B56394">
      <w:pPr>
        <w:jc w:val="both"/>
        <w:rPr>
          <w:rStyle w:val="tlid-translation"/>
          <w:lang w:val="uk-UA"/>
        </w:rPr>
      </w:pPr>
      <w:r w:rsidRPr="00AD66A1">
        <w:rPr>
          <w:rStyle w:val="tlid-translation"/>
          <w:lang w:val="uk-UA"/>
        </w:rPr>
        <w:t xml:space="preserve">Реалізація пірометру спектрального відношення на одному кремнієвому фотодіоді здійснена без застосування виділяючих спектральні ділянки оптичних фільтрів представлена на </w:t>
      </w:r>
      <w:r w:rsidR="002B5817">
        <w:rPr>
          <w:rStyle w:val="tlid-translation"/>
          <w:lang w:val="uk-UA"/>
        </w:rPr>
        <w:t>р</w:t>
      </w:r>
      <w:r w:rsidR="003715CC" w:rsidRPr="00AD66A1">
        <w:rPr>
          <w:rStyle w:val="tlid-translation"/>
          <w:lang w:val="uk-UA"/>
        </w:rPr>
        <w:t>исун</w:t>
      </w:r>
      <w:r w:rsidR="002B5817">
        <w:rPr>
          <w:rStyle w:val="tlid-translation"/>
          <w:lang w:val="uk-UA"/>
        </w:rPr>
        <w:t>ку</w:t>
      </w:r>
      <w:r w:rsidRPr="00AD66A1">
        <w:rPr>
          <w:rStyle w:val="tlid-translation"/>
          <w:lang w:val="uk-UA"/>
        </w:rPr>
        <w:t xml:space="preserve"> 1.7. </w:t>
      </w:r>
    </w:p>
    <w:p w:rsidR="000258C1" w:rsidRDefault="004B32F8" w:rsidP="00B56394">
      <w:pPr>
        <w:jc w:val="both"/>
        <w:rPr>
          <w:rStyle w:val="tlid-translation"/>
          <w:lang w:val="uk-UA"/>
        </w:rPr>
      </w:pPr>
      <w:r w:rsidRPr="00AD66A1">
        <w:rPr>
          <w:rStyle w:val="tlid-translation"/>
          <w:lang w:val="uk-UA"/>
        </w:rPr>
        <w:t>Робота одного фотодіода в двох спектральних діапазонах забезпечується за рахунок змін спектральної чутливості фотодіода при переході від фотодіодного режиму роботи з доданим зворотною напругою до фотогальванічної в режимі короткого замикання</w:t>
      </w:r>
      <w:r w:rsidR="00536485" w:rsidRPr="00AD66A1">
        <w:rPr>
          <w:rStyle w:val="tlid-translation"/>
          <w:lang w:val="uk-UA"/>
        </w:rPr>
        <w:t>[</w:t>
      </w:r>
      <w:r w:rsidR="00624445" w:rsidRPr="00AD66A1">
        <w:rPr>
          <w:rStyle w:val="tlid-translation"/>
          <w:lang w:val="uk-UA"/>
        </w:rPr>
        <w:t>10</w:t>
      </w:r>
      <w:r w:rsidR="00536485" w:rsidRPr="00AD66A1">
        <w:rPr>
          <w:rStyle w:val="tlid-translation"/>
          <w:lang w:val="uk-UA"/>
        </w:rPr>
        <w:t>]</w:t>
      </w:r>
      <w:r w:rsidR="000258C1" w:rsidRPr="00AD66A1">
        <w:rPr>
          <w:rStyle w:val="tlid-translation"/>
          <w:lang w:val="uk-UA"/>
        </w:rPr>
        <w:t>.</w:t>
      </w:r>
    </w:p>
    <w:p w:rsidR="00A65D47" w:rsidRPr="00AD66A1" w:rsidRDefault="00A65D47" w:rsidP="00B56394">
      <w:pPr>
        <w:jc w:val="both"/>
        <w:rPr>
          <w:rStyle w:val="tlid-translation"/>
          <w:lang w:val="uk-UA"/>
        </w:rPr>
      </w:pPr>
    </w:p>
    <w:p w:rsidR="00641AE8" w:rsidRPr="00AD66A1" w:rsidRDefault="004B32F8" w:rsidP="000258C1">
      <w:pPr>
        <w:jc w:val="center"/>
        <w:rPr>
          <w:rFonts w:cs="Times New Roman"/>
          <w:szCs w:val="28"/>
          <w:lang w:val="uk-UA"/>
        </w:rPr>
      </w:pPr>
      <w:r w:rsidRPr="00AD66A1">
        <w:rPr>
          <w:rStyle w:val="tlid-translation"/>
          <w:lang w:val="uk-UA"/>
        </w:rPr>
        <w:lastRenderedPageBreak/>
        <w:t>.</w:t>
      </w:r>
      <w:r w:rsidR="00641AE8" w:rsidRPr="00AD66A1">
        <w:rPr>
          <w:rFonts w:cs="Times New Roman"/>
          <w:noProof/>
          <w:szCs w:val="28"/>
          <w:lang w:val="ru-RU" w:eastAsia="ru-RU"/>
        </w:rPr>
        <w:drawing>
          <wp:inline distT="0" distB="0" distL="0" distR="0">
            <wp:extent cx="4397189" cy="2608823"/>
            <wp:effectExtent l="0" t="0" r="3810" b="127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bwMode="auto">
                    <a:xfrm>
                      <a:off x="0" y="0"/>
                      <a:ext cx="4397189" cy="2608823"/>
                    </a:xfrm>
                    <a:prstGeom prst="rect">
                      <a:avLst/>
                    </a:prstGeom>
                    <a:noFill/>
                    <a:ln>
                      <a:noFill/>
                    </a:ln>
                  </pic:spPr>
                </pic:pic>
              </a:graphicData>
            </a:graphic>
          </wp:inline>
        </w:drawing>
      </w:r>
    </w:p>
    <w:p w:rsidR="004B32F8" w:rsidRPr="00AD66A1" w:rsidRDefault="003715CC" w:rsidP="000258C1">
      <w:pPr>
        <w:jc w:val="center"/>
        <w:rPr>
          <w:lang w:val="uk-UA"/>
        </w:rPr>
      </w:pPr>
      <w:r w:rsidRPr="00AD66A1">
        <w:rPr>
          <w:lang w:val="uk-UA"/>
        </w:rPr>
        <w:t xml:space="preserve">Рисунок1.7 </w:t>
      </w:r>
      <w:r w:rsidR="000C5401" w:rsidRPr="00AD66A1">
        <w:rPr>
          <w:lang w:val="uk-UA"/>
        </w:rPr>
        <w:t>–</w:t>
      </w:r>
      <w:r w:rsidR="004B32F8" w:rsidRPr="00AD66A1">
        <w:rPr>
          <w:lang w:val="uk-UA"/>
        </w:rPr>
        <w:t xml:space="preserve"> Функціональна схема пірометра спектрального відношення:</w:t>
      </w:r>
    </w:p>
    <w:p w:rsidR="004B32F8" w:rsidRPr="00AD66A1" w:rsidRDefault="000258C1" w:rsidP="002B5817">
      <w:pPr>
        <w:spacing w:line="240" w:lineRule="auto"/>
        <w:jc w:val="center"/>
        <w:rPr>
          <w:sz w:val="24"/>
          <w:szCs w:val="24"/>
          <w:lang w:val="uk-UA"/>
        </w:rPr>
      </w:pPr>
      <w:r w:rsidRPr="00AD66A1">
        <w:rPr>
          <w:sz w:val="24"/>
          <w:szCs w:val="24"/>
          <w:lang w:val="uk-UA"/>
        </w:rPr>
        <w:t xml:space="preserve">1 </w:t>
      </w:r>
      <w:r w:rsidR="004B32F8" w:rsidRPr="00AD66A1">
        <w:rPr>
          <w:sz w:val="24"/>
          <w:szCs w:val="24"/>
          <w:lang w:val="uk-UA"/>
        </w:rPr>
        <w:t>– інфрачервоний датчик,</w:t>
      </w:r>
      <w:r w:rsidRPr="00AD66A1">
        <w:rPr>
          <w:sz w:val="24"/>
          <w:szCs w:val="24"/>
          <w:lang w:val="uk-UA"/>
        </w:rPr>
        <w:t xml:space="preserve"> 2</w:t>
      </w:r>
      <w:r w:rsidR="004B32F8" w:rsidRPr="00AD66A1">
        <w:rPr>
          <w:sz w:val="24"/>
          <w:szCs w:val="24"/>
          <w:lang w:val="uk-UA"/>
        </w:rPr>
        <w:t xml:space="preserve"> – електронний перетворювач, </w:t>
      </w:r>
      <w:r w:rsidRPr="00AD66A1">
        <w:rPr>
          <w:sz w:val="24"/>
          <w:szCs w:val="24"/>
          <w:lang w:val="uk-UA"/>
        </w:rPr>
        <w:t>3</w:t>
      </w:r>
      <w:r w:rsidR="000C5401" w:rsidRPr="00AD66A1">
        <w:rPr>
          <w:sz w:val="24"/>
          <w:szCs w:val="24"/>
          <w:lang w:val="uk-UA"/>
        </w:rPr>
        <w:t>–</w:t>
      </w:r>
      <w:r w:rsidR="004B32F8" w:rsidRPr="00AD66A1">
        <w:rPr>
          <w:sz w:val="24"/>
          <w:szCs w:val="24"/>
          <w:lang w:val="uk-UA"/>
        </w:rPr>
        <w:t xml:space="preserve"> вимірювальний пристрій,</w:t>
      </w:r>
      <w:r w:rsidRPr="00AD66A1">
        <w:rPr>
          <w:sz w:val="24"/>
          <w:szCs w:val="24"/>
          <w:lang w:val="uk-UA"/>
        </w:rPr>
        <w:t xml:space="preserve"> 4</w:t>
      </w:r>
      <w:r w:rsidR="000C5401" w:rsidRPr="00AD66A1">
        <w:rPr>
          <w:sz w:val="24"/>
          <w:szCs w:val="24"/>
          <w:lang w:val="uk-UA"/>
        </w:rPr>
        <w:t>–</w:t>
      </w:r>
      <w:r w:rsidR="004B32F8" w:rsidRPr="00AD66A1">
        <w:rPr>
          <w:sz w:val="24"/>
          <w:szCs w:val="24"/>
          <w:lang w:val="uk-UA"/>
        </w:rPr>
        <w:t xml:space="preserve"> теплове випромінювання; </w:t>
      </w:r>
      <w:r w:rsidRPr="00AD66A1">
        <w:rPr>
          <w:sz w:val="24"/>
          <w:szCs w:val="24"/>
          <w:lang w:val="uk-UA"/>
        </w:rPr>
        <w:t>5</w:t>
      </w:r>
      <w:r w:rsidR="004B32F8" w:rsidRPr="00AD66A1">
        <w:rPr>
          <w:sz w:val="24"/>
          <w:szCs w:val="24"/>
          <w:lang w:val="uk-UA"/>
        </w:rPr>
        <w:t xml:space="preserve"> – об'єкт вимірювання,</w:t>
      </w:r>
      <w:r w:rsidRPr="00AD66A1">
        <w:rPr>
          <w:sz w:val="24"/>
          <w:szCs w:val="24"/>
          <w:lang w:val="uk-UA"/>
        </w:rPr>
        <w:t xml:space="preserve"> 6 – система лінз, 7 – дисплей</w:t>
      </w:r>
    </w:p>
    <w:p w:rsidR="00D41EDC" w:rsidRPr="00AD66A1" w:rsidRDefault="00D41EDC" w:rsidP="000258C1">
      <w:pPr>
        <w:jc w:val="center"/>
        <w:rPr>
          <w:lang w:val="uk-UA"/>
        </w:rPr>
      </w:pPr>
    </w:p>
    <w:p w:rsidR="002B5817" w:rsidRDefault="002B5817" w:rsidP="002B5817">
      <w:pPr>
        <w:jc w:val="both"/>
        <w:rPr>
          <w:rStyle w:val="tlid-translation"/>
          <w:lang w:val="uk-UA"/>
        </w:rPr>
      </w:pPr>
      <w:r w:rsidRPr="00AD66A1">
        <w:rPr>
          <w:rStyle w:val="tlid-translation"/>
          <w:lang w:val="uk-UA"/>
        </w:rPr>
        <w:t>Вихідний сигнал пірометру сформований наступним чином:</w:t>
      </w:r>
    </w:p>
    <w:p w:rsidR="00B93EA5" w:rsidRPr="00AD66A1" w:rsidRDefault="00B93EA5" w:rsidP="002B5817">
      <w:pPr>
        <w:jc w:val="both"/>
        <w:rPr>
          <w:highlight w:val="cyan"/>
          <w:lang w:val="uk-UA"/>
        </w:rPr>
      </w:pPr>
    </w:p>
    <w:p w:rsidR="002B5817" w:rsidRPr="00AD66A1" w:rsidRDefault="002B5817" w:rsidP="002B5817">
      <w:pPr>
        <w:jc w:val="right"/>
        <w:rPr>
          <w:rFonts w:cs="Times New Roman"/>
          <w:szCs w:val="28"/>
          <w:lang w:val="uk-UA"/>
        </w:rPr>
      </w:pPr>
      <m:oMath>
        <m:r>
          <m:rPr>
            <m:nor/>
          </m:rPr>
          <w:rPr>
            <w:rFonts w:eastAsia="Times New Roman" w:cs="Times New Roman"/>
            <w:sz w:val="32"/>
            <w:szCs w:val="32"/>
            <w:lang w:val="uk-UA"/>
          </w:rPr>
          <m:t>K</m:t>
        </m:r>
        <m:d>
          <m:dPr>
            <m:ctrlPr>
              <w:rPr>
                <w:rFonts w:ascii="Cambria Math" w:eastAsia="Times New Roman" w:hAnsi="Cambria Math" w:cs="Times New Roman"/>
                <w:i/>
                <w:sz w:val="32"/>
                <w:szCs w:val="32"/>
                <w:lang w:val="uk-UA"/>
              </w:rPr>
            </m:ctrlPr>
          </m:dPr>
          <m:e>
            <m:r>
              <m:rPr>
                <m:nor/>
              </m:rPr>
              <w:rPr>
                <w:rFonts w:eastAsia="Times New Roman" w:cs="Times New Roman"/>
                <w:sz w:val="32"/>
                <w:szCs w:val="32"/>
                <w:lang w:val="uk-UA"/>
              </w:rPr>
              <m:t>T</m:t>
            </m:r>
          </m:e>
        </m:d>
        <m:r>
          <m:rPr>
            <m:nor/>
          </m:rPr>
          <w:rPr>
            <w:rFonts w:eastAsia="Times New Roman" w:cs="Times New Roman"/>
            <w:sz w:val="32"/>
            <w:szCs w:val="32"/>
            <w:lang w:val="uk-UA"/>
          </w:rPr>
          <m:t>=</m:t>
        </m:r>
        <m:f>
          <m:fPr>
            <m:ctrlPr>
              <w:rPr>
                <w:rFonts w:ascii="Cambria Math" w:eastAsia="Times New Roman" w:hAnsi="Cambria Math" w:cs="Times New Roman"/>
                <w:i/>
                <w:sz w:val="32"/>
                <w:szCs w:val="32"/>
                <w:lang w:val="uk-UA"/>
              </w:rPr>
            </m:ctrlPr>
          </m:fPr>
          <m:num>
            <m:sSub>
              <m:sSubPr>
                <m:ctrlPr>
                  <w:rPr>
                    <w:rFonts w:ascii="Cambria Math" w:eastAsia="Times New Roman" w:hAnsi="Cambria Math" w:cs="Times New Roman"/>
                    <w:i/>
                    <w:sz w:val="32"/>
                    <w:szCs w:val="32"/>
                    <w:lang w:val="uk-UA"/>
                  </w:rPr>
                </m:ctrlPr>
              </m:sSubPr>
              <m:e>
                <m:r>
                  <m:rPr>
                    <m:nor/>
                  </m:rPr>
                  <w:rPr>
                    <w:rFonts w:eastAsia="Times New Roman" w:cs="Times New Roman"/>
                    <w:sz w:val="32"/>
                    <w:szCs w:val="32"/>
                    <w:lang w:val="uk-UA"/>
                  </w:rPr>
                  <m:t>I</m:t>
                </m:r>
              </m:e>
              <m:sub>
                <m:r>
                  <m:rPr>
                    <m:nor/>
                  </m:rPr>
                  <w:rPr>
                    <w:rFonts w:eastAsia="Times New Roman" w:cs="Times New Roman"/>
                    <w:sz w:val="32"/>
                    <w:szCs w:val="32"/>
                    <w:lang w:val="uk-UA"/>
                  </w:rPr>
                  <m:t>1</m:t>
                </m:r>
              </m:sub>
            </m:sSub>
            <m:r>
              <m:rPr>
                <m:nor/>
              </m:rPr>
              <w:rPr>
                <w:rFonts w:eastAsia="Times New Roman" w:cs="Times New Roman"/>
                <w:sz w:val="32"/>
                <w:szCs w:val="32"/>
                <w:lang w:val="uk-UA"/>
              </w:rPr>
              <m:t>(</m:t>
            </m:r>
            <m:sSub>
              <m:sSubPr>
                <m:ctrlPr>
                  <w:rPr>
                    <w:rFonts w:ascii="Cambria Math" w:eastAsia="Times New Roman" w:hAnsi="Cambria Math" w:cs="Times New Roman"/>
                    <w:i/>
                    <w:sz w:val="32"/>
                    <w:szCs w:val="32"/>
                    <w:lang w:val="uk-UA"/>
                  </w:rPr>
                </m:ctrlPr>
              </m:sSubPr>
              <m:e>
                <m:r>
                  <m:rPr>
                    <m:nor/>
                  </m:rPr>
                  <w:rPr>
                    <w:rFonts w:eastAsia="Times New Roman" w:cs="Times New Roman"/>
                    <w:sz w:val="32"/>
                    <w:szCs w:val="32"/>
                    <w:lang w:val="uk-UA"/>
                  </w:rPr>
                  <m:t>λ</m:t>
                </m:r>
              </m:e>
              <m:sub>
                <m:r>
                  <m:rPr>
                    <m:nor/>
                  </m:rPr>
                  <w:rPr>
                    <w:rFonts w:eastAsia="Times New Roman" w:cs="Times New Roman"/>
                    <w:sz w:val="32"/>
                    <w:szCs w:val="32"/>
                    <w:lang w:val="uk-UA"/>
                  </w:rPr>
                  <m:t>1</m:t>
                </m:r>
              </m:sub>
            </m:sSub>
            <m:r>
              <m:rPr>
                <m:nor/>
              </m:rPr>
              <w:rPr>
                <w:rFonts w:eastAsia="Times New Roman" w:cs="Times New Roman"/>
                <w:sz w:val="32"/>
                <w:szCs w:val="32"/>
                <w:lang w:val="uk-UA"/>
              </w:rPr>
              <m:t>,T)</m:t>
            </m:r>
          </m:num>
          <m:den>
            <m:sSub>
              <m:sSubPr>
                <m:ctrlPr>
                  <w:rPr>
                    <w:rFonts w:ascii="Cambria Math" w:eastAsia="Times New Roman" w:hAnsi="Cambria Math" w:cs="Times New Roman"/>
                    <w:i/>
                    <w:sz w:val="32"/>
                    <w:szCs w:val="32"/>
                    <w:lang w:val="uk-UA"/>
                  </w:rPr>
                </m:ctrlPr>
              </m:sSubPr>
              <m:e>
                <m:r>
                  <m:rPr>
                    <m:nor/>
                  </m:rPr>
                  <w:rPr>
                    <w:rFonts w:eastAsia="Times New Roman" w:cs="Times New Roman"/>
                    <w:sz w:val="32"/>
                    <w:szCs w:val="32"/>
                    <w:lang w:val="uk-UA"/>
                  </w:rPr>
                  <m:t>I</m:t>
                </m:r>
              </m:e>
              <m:sub>
                <m:r>
                  <m:rPr>
                    <m:nor/>
                  </m:rPr>
                  <w:rPr>
                    <w:rFonts w:eastAsia="Times New Roman" w:cs="Times New Roman"/>
                    <w:sz w:val="32"/>
                    <w:szCs w:val="32"/>
                    <w:lang w:val="uk-UA"/>
                  </w:rPr>
                  <m:t>2</m:t>
                </m:r>
              </m:sub>
            </m:sSub>
            <m:r>
              <m:rPr>
                <m:nor/>
              </m:rPr>
              <w:rPr>
                <w:rFonts w:eastAsia="Times New Roman" w:cs="Times New Roman"/>
                <w:sz w:val="32"/>
                <w:szCs w:val="32"/>
                <w:lang w:val="uk-UA"/>
              </w:rPr>
              <m:t>(</m:t>
            </m:r>
            <m:sSub>
              <m:sSubPr>
                <m:ctrlPr>
                  <w:rPr>
                    <w:rFonts w:ascii="Cambria Math" w:eastAsia="Times New Roman" w:hAnsi="Cambria Math" w:cs="Times New Roman"/>
                    <w:i/>
                    <w:sz w:val="32"/>
                    <w:szCs w:val="32"/>
                    <w:lang w:val="uk-UA"/>
                  </w:rPr>
                </m:ctrlPr>
              </m:sSubPr>
              <m:e>
                <m:r>
                  <m:rPr>
                    <m:nor/>
                  </m:rPr>
                  <w:rPr>
                    <w:rFonts w:eastAsia="Times New Roman" w:cs="Times New Roman"/>
                    <w:sz w:val="32"/>
                    <w:szCs w:val="32"/>
                    <w:lang w:val="uk-UA"/>
                  </w:rPr>
                  <m:t>λ</m:t>
                </m:r>
              </m:e>
              <m:sub>
                <m:r>
                  <m:rPr>
                    <m:nor/>
                  </m:rPr>
                  <w:rPr>
                    <w:rFonts w:eastAsia="Times New Roman" w:cs="Times New Roman"/>
                    <w:sz w:val="32"/>
                    <w:szCs w:val="32"/>
                    <w:lang w:val="uk-UA"/>
                  </w:rPr>
                  <m:t>2</m:t>
                </m:r>
              </m:sub>
            </m:sSub>
            <m:r>
              <m:rPr>
                <m:nor/>
              </m:rPr>
              <w:rPr>
                <w:rFonts w:eastAsia="Times New Roman" w:cs="Times New Roman"/>
                <w:sz w:val="32"/>
                <w:szCs w:val="32"/>
                <w:lang w:val="uk-UA"/>
              </w:rPr>
              <m:t>,T)</m:t>
            </m:r>
          </m:den>
        </m:f>
      </m:oMath>
      <w:r w:rsidRPr="00AD66A1">
        <w:rPr>
          <w:rFonts w:eastAsia="Times New Roman" w:cs="Times New Roman"/>
          <w:szCs w:val="28"/>
          <w:lang w:val="uk-UA"/>
        </w:rPr>
        <w:tab/>
      </w:r>
      <w:r w:rsidRPr="00AD66A1">
        <w:rPr>
          <w:rFonts w:eastAsia="Times New Roman" w:cs="Times New Roman"/>
          <w:szCs w:val="28"/>
          <w:lang w:val="uk-UA"/>
        </w:rPr>
        <w:tab/>
      </w:r>
      <w:r w:rsidRPr="00AD66A1">
        <w:rPr>
          <w:rFonts w:eastAsia="Times New Roman" w:cs="Times New Roman"/>
          <w:szCs w:val="28"/>
          <w:lang w:val="uk-UA"/>
        </w:rPr>
        <w:tab/>
      </w:r>
      <w:r w:rsidRPr="00AD66A1">
        <w:rPr>
          <w:rFonts w:eastAsia="Times New Roman" w:cs="Times New Roman"/>
          <w:szCs w:val="28"/>
          <w:lang w:val="uk-UA"/>
        </w:rPr>
        <w:tab/>
      </w:r>
      <w:r w:rsidRPr="00AD66A1">
        <w:rPr>
          <w:rFonts w:eastAsia="Times New Roman" w:cs="Times New Roman"/>
          <w:szCs w:val="28"/>
          <w:lang w:val="uk-UA"/>
        </w:rPr>
        <w:tab/>
      </w:r>
      <w:r w:rsidRPr="00AD66A1">
        <w:rPr>
          <w:rFonts w:eastAsia="Times New Roman" w:cs="Times New Roman"/>
          <w:szCs w:val="28"/>
          <w:lang w:val="uk-UA"/>
        </w:rPr>
        <w:tab/>
        <w:t>(1.6)</w:t>
      </w:r>
    </w:p>
    <w:p w:rsidR="00B93EA5" w:rsidRDefault="00B93EA5" w:rsidP="002B5817">
      <w:pPr>
        <w:jc w:val="both"/>
        <w:rPr>
          <w:lang w:val="uk-UA"/>
        </w:rPr>
      </w:pPr>
    </w:p>
    <w:p w:rsidR="002B5817" w:rsidRPr="00AD66A1" w:rsidRDefault="002B5817" w:rsidP="002B5817">
      <w:pPr>
        <w:jc w:val="both"/>
        <w:rPr>
          <w:lang w:val="uk-UA"/>
        </w:rPr>
      </w:pPr>
      <w:r w:rsidRPr="00AD66A1">
        <w:rPr>
          <w:lang w:val="uk-UA"/>
        </w:rPr>
        <w:t>де I</w:t>
      </w:r>
      <w:r w:rsidRPr="00AD66A1">
        <w:rPr>
          <w:vertAlign w:val="subscript"/>
          <w:lang w:val="uk-UA"/>
        </w:rPr>
        <w:t>1</w:t>
      </w:r>
      <w:r w:rsidRPr="00AD66A1">
        <w:rPr>
          <w:lang w:val="uk-UA"/>
        </w:rPr>
        <w:t xml:space="preserve"> – ток фотодіода в режимі короткого замикання;</w:t>
      </w:r>
    </w:p>
    <w:p w:rsidR="002B5817" w:rsidRPr="00AD66A1" w:rsidRDefault="002B5817" w:rsidP="002B5817">
      <w:pPr>
        <w:jc w:val="both"/>
        <w:rPr>
          <w:rFonts w:eastAsiaTheme="minorEastAsia" w:cs="Times New Roman"/>
          <w:szCs w:val="28"/>
          <w:lang w:val="uk-UA"/>
        </w:rPr>
      </w:pPr>
      <w:r w:rsidRPr="00AD66A1">
        <w:rPr>
          <w:lang w:val="uk-UA"/>
        </w:rPr>
        <w:t>I</w:t>
      </w:r>
      <w:r w:rsidRPr="00AD66A1">
        <w:rPr>
          <w:vertAlign w:val="subscript"/>
          <w:lang w:val="uk-UA"/>
        </w:rPr>
        <w:t>2</w:t>
      </w:r>
      <w:r w:rsidRPr="00AD66A1">
        <w:rPr>
          <w:lang w:val="uk-UA"/>
        </w:rPr>
        <w:t xml:space="preserve"> – струм фотодіода з зворотною напругою Upn.</w:t>
      </w:r>
    </w:p>
    <w:p w:rsidR="00DA2A47" w:rsidRPr="00AD66A1" w:rsidRDefault="00DA2A47" w:rsidP="00CF71A2">
      <w:pPr>
        <w:jc w:val="both"/>
        <w:rPr>
          <w:rFonts w:eastAsiaTheme="minorEastAsia" w:cs="Times New Roman"/>
          <w:szCs w:val="28"/>
          <w:lang w:val="uk-UA"/>
        </w:rPr>
      </w:pPr>
    </w:p>
    <w:p w:rsidR="00CF71A2" w:rsidRPr="00AD66A1" w:rsidRDefault="00CF71A2" w:rsidP="00991349">
      <w:pPr>
        <w:pStyle w:val="2"/>
        <w:widowControl w:val="0"/>
        <w:spacing w:before="0" w:line="360" w:lineRule="auto"/>
        <w:jc w:val="both"/>
        <w:rPr>
          <w:rFonts w:eastAsia="Times New Roman" w:cs="Times New Roman"/>
          <w:b/>
          <w:szCs w:val="28"/>
          <w:lang w:val="uk-UA"/>
        </w:rPr>
      </w:pPr>
      <w:bookmarkStart w:id="14" w:name="_Toc513733237"/>
      <w:bookmarkStart w:id="15" w:name="_Toc10670079"/>
      <w:bookmarkStart w:id="16" w:name="_Toc10671862"/>
      <w:r w:rsidRPr="00AD66A1">
        <w:rPr>
          <w:rFonts w:eastAsia="Times New Roman" w:cs="Times New Roman"/>
          <w:b/>
          <w:szCs w:val="28"/>
          <w:lang w:val="uk-UA"/>
        </w:rPr>
        <w:t>Висновки до розділу 1</w:t>
      </w:r>
      <w:bookmarkEnd w:id="14"/>
      <w:bookmarkEnd w:id="15"/>
      <w:bookmarkEnd w:id="16"/>
    </w:p>
    <w:p w:rsidR="00CF71A2" w:rsidRDefault="00CF71A2" w:rsidP="00CF71A2">
      <w:pPr>
        <w:rPr>
          <w:rFonts w:cs="Times New Roman"/>
          <w:szCs w:val="28"/>
          <w:lang w:val="uk-UA"/>
        </w:rPr>
      </w:pPr>
    </w:p>
    <w:p w:rsidR="00DA2A47" w:rsidRPr="00AD66A1" w:rsidRDefault="00DA2A47" w:rsidP="00CF71A2">
      <w:pPr>
        <w:rPr>
          <w:rFonts w:cs="Times New Roman"/>
          <w:szCs w:val="28"/>
          <w:lang w:val="uk-UA"/>
        </w:rPr>
      </w:pPr>
    </w:p>
    <w:p w:rsidR="002B5817" w:rsidRDefault="00CF71A2" w:rsidP="00EC62EE">
      <w:pPr>
        <w:pStyle w:val="a7"/>
        <w:ind w:firstLine="709"/>
      </w:pPr>
      <w:r w:rsidRPr="00AD66A1">
        <w:t>Використання теплового випромінювання для науково-дослідних і діагностичних цілей, є актуальним</w:t>
      </w:r>
      <w:r w:rsidR="008C7597" w:rsidRPr="00AD66A1">
        <w:t>[9]</w:t>
      </w:r>
      <w:r w:rsidRPr="00AD66A1">
        <w:t xml:space="preserve"> в силу високої інформативності самого методу й повної безпеки його застосування для об’єкту досліджень. </w:t>
      </w:r>
    </w:p>
    <w:p w:rsidR="00EC62EE" w:rsidRPr="00AD66A1" w:rsidRDefault="00CF71A2" w:rsidP="00EC62EE">
      <w:pPr>
        <w:pStyle w:val="a7"/>
        <w:ind w:firstLine="709"/>
      </w:pPr>
      <w:r w:rsidRPr="00AD66A1">
        <w:t xml:space="preserve">На основі проаналізованої вище наукової літератури, зроблено висновки щодо основних принципів термографії та тепловізійної оцінки </w:t>
      </w:r>
      <w:r w:rsidRPr="00AD66A1">
        <w:lastRenderedPageBreak/>
        <w:t>стану людии , які базуються  на принципах теплового випромінювання тіла людини.</w:t>
      </w:r>
    </w:p>
    <w:p w:rsidR="002B5817" w:rsidRDefault="00CF71A2" w:rsidP="00CF71A2">
      <w:pPr>
        <w:pStyle w:val="a7"/>
        <w:ind w:firstLine="709"/>
      </w:pPr>
      <w:r w:rsidRPr="00AD66A1">
        <w:t>Незважаючи на велику кількість монографій, статей і інших публікацій в області медичної термографії, метод інфрачервоної термографії поки ще не посів гідного місця в практичній медицині поряд із уже існуючими методами функціональної діагностики, а для Україні він є абсолютно незвичним.</w:t>
      </w:r>
    </w:p>
    <w:p w:rsidR="00CF71A2" w:rsidRPr="00AD66A1" w:rsidRDefault="00CF71A2" w:rsidP="00CF71A2">
      <w:pPr>
        <w:pStyle w:val="a7"/>
        <w:ind w:firstLine="709"/>
      </w:pPr>
      <w:r w:rsidRPr="00AD66A1">
        <w:t>У зв</w:t>
      </w:r>
      <w:r w:rsidRPr="00AD66A1">
        <w:rPr>
          <w:rFonts w:eastAsiaTheme="minorEastAsia"/>
        </w:rPr>
        <w:t>’</w:t>
      </w:r>
      <w:r w:rsidRPr="00AD66A1">
        <w:t xml:space="preserve">язку з цим, можна зробити висновок, що проведення наукових досліджень </w:t>
      </w:r>
      <w:r w:rsidRPr="00AD66A1">
        <w:rPr>
          <w:color w:val="auto"/>
          <w:shd w:val="clear" w:color="auto" w:fill="FFFFFF" w:themeFill="background1"/>
        </w:rPr>
        <w:t>в області комп’ютеризації</w:t>
      </w:r>
      <w:r w:rsidR="00EC62EE" w:rsidRPr="00AD66A1">
        <w:rPr>
          <w:color w:val="auto"/>
          <w:shd w:val="clear" w:color="auto" w:fill="FFFFFF" w:themeFill="background1"/>
        </w:rPr>
        <w:t xml:space="preserve"> процесу неінвазивного вимірювання температури</w:t>
      </w:r>
      <w:r w:rsidRPr="00AD66A1">
        <w:t>при гіпотермії та гіпертермії в умовах штучного кровообігу є актуальним завданням біомедицинської інженерії.</w:t>
      </w:r>
    </w:p>
    <w:p w:rsidR="002B5817" w:rsidRDefault="003C39C5" w:rsidP="00641AE8">
      <w:pPr>
        <w:jc w:val="both"/>
        <w:rPr>
          <w:rFonts w:eastAsiaTheme="minorEastAsia" w:cs="Times New Roman"/>
          <w:szCs w:val="28"/>
          <w:lang w:val="uk-UA"/>
        </w:rPr>
      </w:pPr>
      <w:r w:rsidRPr="00AD66A1">
        <w:rPr>
          <w:rFonts w:eastAsiaTheme="minorEastAsia" w:cs="Times New Roman"/>
          <w:szCs w:val="28"/>
          <w:lang w:val="uk-UA"/>
        </w:rPr>
        <w:t>Для реалізації програмно-апаратного комплексу обрано пірометр MS Optris Plus, що відноситься до класу пірометрів спектрального відношення.</w:t>
      </w:r>
      <w:r w:rsidR="00BD0B23" w:rsidRPr="00AD66A1">
        <w:rPr>
          <w:rFonts w:eastAsiaTheme="minorEastAsia" w:cs="Times New Roman"/>
          <w:szCs w:val="28"/>
          <w:lang w:val="uk-UA"/>
        </w:rPr>
        <w:t xml:space="preserve">Застосування пірометру дає можливість проводити вимірювання без прямого, безпосереднього, контакту з середовищем або поверхнею вимірювання. </w:t>
      </w:r>
    </w:p>
    <w:p w:rsidR="00CA104C" w:rsidRPr="00AD66A1" w:rsidRDefault="00BD0B23" w:rsidP="00641AE8">
      <w:pPr>
        <w:jc w:val="both"/>
        <w:rPr>
          <w:rFonts w:eastAsiaTheme="minorEastAsia" w:cs="Times New Roman"/>
          <w:szCs w:val="28"/>
          <w:lang w:val="uk-UA"/>
        </w:rPr>
      </w:pPr>
      <w:r w:rsidRPr="00AD66A1">
        <w:rPr>
          <w:rFonts w:eastAsiaTheme="minorEastAsia" w:cs="Times New Roman"/>
          <w:szCs w:val="28"/>
          <w:lang w:val="uk-UA"/>
        </w:rPr>
        <w:t xml:space="preserve">Це особливо важливо в такій області як медичні дослідження температури тіла і органів під час хірургічних </w:t>
      </w:r>
      <w:r w:rsidR="00DC7E28" w:rsidRPr="00AD66A1">
        <w:rPr>
          <w:rFonts w:eastAsiaTheme="minorEastAsia" w:cs="Times New Roman"/>
          <w:szCs w:val="28"/>
          <w:lang w:val="uk-UA"/>
        </w:rPr>
        <w:t>втруч</w:t>
      </w:r>
      <w:r w:rsidR="00DC7E28">
        <w:rPr>
          <w:rFonts w:eastAsiaTheme="minorEastAsia" w:cs="Times New Roman"/>
          <w:szCs w:val="28"/>
          <w:lang w:val="uk-UA"/>
        </w:rPr>
        <w:t>аннь</w:t>
      </w:r>
      <w:r w:rsidRPr="00AD66A1">
        <w:rPr>
          <w:rFonts w:eastAsiaTheme="minorEastAsia" w:cs="Times New Roman"/>
          <w:szCs w:val="28"/>
          <w:lang w:val="uk-UA"/>
        </w:rPr>
        <w:t>, зокрема в кардіохірургії для контролю температури серця під час штучного кровообігу.</w:t>
      </w:r>
    </w:p>
    <w:p w:rsidR="00CA104C" w:rsidRPr="00AD66A1" w:rsidRDefault="00CA104C">
      <w:pPr>
        <w:spacing w:after="160" w:line="259" w:lineRule="auto"/>
        <w:ind w:firstLine="0"/>
        <w:rPr>
          <w:rFonts w:eastAsiaTheme="minorEastAsia" w:cs="Times New Roman"/>
          <w:szCs w:val="28"/>
          <w:lang w:val="uk-UA"/>
        </w:rPr>
      </w:pPr>
    </w:p>
    <w:p w:rsidR="008B025F" w:rsidRPr="00AD66A1" w:rsidRDefault="00BD0B23" w:rsidP="00336E15">
      <w:pPr>
        <w:pStyle w:val="1"/>
      </w:pPr>
      <w:bookmarkStart w:id="17" w:name="_Toc10670080"/>
      <w:bookmarkStart w:id="18" w:name="_Toc10671863"/>
      <w:r w:rsidRPr="00AD66A1">
        <w:lastRenderedPageBreak/>
        <w:t>РОЗДІЛ</w:t>
      </w:r>
      <w:r w:rsidR="00307053" w:rsidRPr="00AD66A1">
        <w:t xml:space="preserve"> 2</w:t>
      </w:r>
      <w:r w:rsidR="006C4968" w:rsidRPr="00AD66A1">
        <w:t xml:space="preserve">                                                                                                      ПРОГРАМНО-АПАРАТНА СИСТЕМА ДЛЯ НЕІНВАЗИВНОГО МОНІТОРИНГУ ТЕМПЕРАТУРИ</w:t>
      </w:r>
      <w:bookmarkEnd w:id="17"/>
      <w:bookmarkEnd w:id="18"/>
    </w:p>
    <w:p w:rsidR="00172704" w:rsidRPr="00AD66A1" w:rsidRDefault="00172704" w:rsidP="00CF71A2">
      <w:pPr>
        <w:jc w:val="both"/>
        <w:rPr>
          <w:rFonts w:cs="Times New Roman"/>
          <w:szCs w:val="28"/>
          <w:lang w:val="uk-UA"/>
        </w:rPr>
      </w:pPr>
    </w:p>
    <w:p w:rsidR="006C4968" w:rsidRPr="00AD66A1" w:rsidRDefault="006C4968" w:rsidP="00CF71A2">
      <w:pPr>
        <w:jc w:val="both"/>
        <w:rPr>
          <w:rFonts w:cs="Times New Roman"/>
          <w:szCs w:val="28"/>
          <w:lang w:val="uk-UA"/>
        </w:rPr>
      </w:pPr>
    </w:p>
    <w:p w:rsidR="006C4968" w:rsidRPr="00AD66A1" w:rsidRDefault="006C4968" w:rsidP="006C4968">
      <w:pPr>
        <w:pStyle w:val="2"/>
        <w:widowControl w:val="0"/>
        <w:spacing w:before="0" w:line="360" w:lineRule="auto"/>
        <w:jc w:val="both"/>
        <w:rPr>
          <w:rFonts w:eastAsia="Times New Roman" w:cs="Times New Roman"/>
          <w:b/>
          <w:szCs w:val="28"/>
          <w:lang w:val="uk-UA"/>
        </w:rPr>
      </w:pPr>
      <w:bookmarkStart w:id="19" w:name="_Toc10670081"/>
      <w:bookmarkStart w:id="20" w:name="_Toc10671864"/>
      <w:r w:rsidRPr="00AD66A1">
        <w:rPr>
          <w:rFonts w:eastAsia="Times New Roman" w:cs="Times New Roman"/>
          <w:b/>
          <w:szCs w:val="28"/>
          <w:lang w:val="uk-UA"/>
        </w:rPr>
        <w:t>2.1 Апаратна частина програмно-апаратної системи</w:t>
      </w:r>
      <w:bookmarkEnd w:id="19"/>
      <w:bookmarkEnd w:id="20"/>
    </w:p>
    <w:p w:rsidR="006C4968" w:rsidRDefault="006C4968" w:rsidP="006C4968">
      <w:pPr>
        <w:rPr>
          <w:lang w:val="uk-UA" w:eastAsia="ru-RU"/>
        </w:rPr>
      </w:pPr>
    </w:p>
    <w:p w:rsidR="00A65D47" w:rsidRPr="00AD66A1" w:rsidRDefault="00A65D47" w:rsidP="006C4968">
      <w:pPr>
        <w:rPr>
          <w:lang w:val="uk-UA" w:eastAsia="ru-RU"/>
        </w:rPr>
      </w:pPr>
    </w:p>
    <w:p w:rsidR="00393CF7" w:rsidRPr="00AD66A1" w:rsidRDefault="00393CF7" w:rsidP="00AE1AFC">
      <w:pPr>
        <w:jc w:val="both"/>
        <w:rPr>
          <w:rFonts w:cs="Times New Roman"/>
          <w:szCs w:val="28"/>
          <w:lang w:val="uk-UA"/>
        </w:rPr>
      </w:pPr>
      <w:r w:rsidRPr="00AD66A1">
        <w:rPr>
          <w:rFonts w:cs="Times New Roman"/>
          <w:szCs w:val="28"/>
          <w:lang w:val="uk-UA"/>
        </w:rPr>
        <w:t>У даній роботі використ</w:t>
      </w:r>
      <w:r w:rsidR="009E6476" w:rsidRPr="00AD66A1">
        <w:rPr>
          <w:rFonts w:cs="Times New Roman"/>
          <w:szCs w:val="28"/>
          <w:lang w:val="uk-UA"/>
        </w:rPr>
        <w:t>ано</w:t>
      </w:r>
      <w:r w:rsidR="00536485" w:rsidRPr="00AD66A1">
        <w:rPr>
          <w:rFonts w:cs="Times New Roman"/>
          <w:szCs w:val="28"/>
          <w:lang w:val="uk-UA"/>
        </w:rPr>
        <w:t xml:space="preserve"> пірометр Optris MS Plus, що ві</w:t>
      </w:r>
      <w:r w:rsidRPr="00AD66A1">
        <w:rPr>
          <w:rFonts w:cs="Times New Roman"/>
          <w:szCs w:val="28"/>
          <w:lang w:val="uk-UA"/>
        </w:rPr>
        <w:t xml:space="preserve">дноситься до класу пірометрів спектрального відношення. </w:t>
      </w:r>
      <w:r w:rsidR="00DC7E28" w:rsidRPr="00AD66A1">
        <w:rPr>
          <w:rFonts w:cs="Times New Roman"/>
          <w:szCs w:val="28"/>
          <w:lang w:val="uk-UA"/>
        </w:rPr>
        <w:t>Функціональна</w:t>
      </w:r>
      <w:r w:rsidRPr="00AD66A1">
        <w:rPr>
          <w:rFonts w:cs="Times New Roman"/>
          <w:szCs w:val="28"/>
          <w:lang w:val="uk-UA"/>
        </w:rPr>
        <w:t xml:space="preserve"> схема приладу</w:t>
      </w:r>
      <w:r w:rsidR="00B95D74" w:rsidRPr="00AD66A1">
        <w:rPr>
          <w:rFonts w:cs="Times New Roman"/>
          <w:szCs w:val="28"/>
          <w:lang w:val="uk-UA"/>
        </w:rPr>
        <w:t>[</w:t>
      </w:r>
      <w:r w:rsidR="00D00214" w:rsidRPr="00AD66A1">
        <w:rPr>
          <w:rFonts w:cs="Times New Roman"/>
          <w:szCs w:val="28"/>
          <w:lang w:val="uk-UA"/>
        </w:rPr>
        <w:t>10, 12, 16, 21, 26</w:t>
      </w:r>
      <w:r w:rsidR="00B95D74" w:rsidRPr="00AD66A1">
        <w:rPr>
          <w:rFonts w:cs="Times New Roman"/>
          <w:szCs w:val="28"/>
          <w:lang w:val="uk-UA"/>
        </w:rPr>
        <w:t>]</w:t>
      </w:r>
      <w:r w:rsidRPr="00AD66A1">
        <w:rPr>
          <w:rFonts w:cs="Times New Roman"/>
          <w:szCs w:val="28"/>
          <w:lang w:val="uk-UA"/>
        </w:rPr>
        <w:t xml:space="preserve"> показана на </w:t>
      </w:r>
      <w:r w:rsidR="00A21E4E">
        <w:rPr>
          <w:rFonts w:cs="Times New Roman"/>
          <w:szCs w:val="28"/>
          <w:lang w:val="uk-UA"/>
        </w:rPr>
        <w:t>р</w:t>
      </w:r>
      <w:r w:rsidR="003715CC" w:rsidRPr="00AD66A1">
        <w:rPr>
          <w:rFonts w:cs="Times New Roman"/>
          <w:szCs w:val="28"/>
          <w:lang w:val="uk-UA"/>
        </w:rPr>
        <w:t>исун</w:t>
      </w:r>
      <w:r w:rsidR="00A21E4E">
        <w:rPr>
          <w:rFonts w:cs="Times New Roman"/>
          <w:szCs w:val="28"/>
          <w:lang w:val="uk-UA"/>
        </w:rPr>
        <w:t>ку</w:t>
      </w:r>
      <w:r w:rsidRPr="00AD66A1">
        <w:rPr>
          <w:rFonts w:cs="Times New Roman"/>
          <w:szCs w:val="28"/>
          <w:lang w:val="uk-UA"/>
        </w:rPr>
        <w:t xml:space="preserve"> 2.1.</w:t>
      </w:r>
      <w:r w:rsidR="00D27B8D" w:rsidRPr="00AD66A1">
        <w:rPr>
          <w:rFonts w:cs="Times New Roman"/>
          <w:szCs w:val="28"/>
          <w:lang w:val="uk-UA"/>
        </w:rPr>
        <w:t xml:space="preserve"> Це дозволить найкращим чином визначити всі необхідні нам характеристики. </w:t>
      </w:r>
    </w:p>
    <w:p w:rsidR="00641AE8" w:rsidRPr="00AD66A1" w:rsidRDefault="00641AE8" w:rsidP="00172704">
      <w:pPr>
        <w:shd w:val="clear" w:color="auto" w:fill="FFFFFF"/>
        <w:autoSpaceDE w:val="0"/>
        <w:jc w:val="center"/>
        <w:rPr>
          <w:iCs/>
          <w:lang w:val="uk-UA"/>
        </w:rPr>
      </w:pPr>
      <w:r w:rsidRPr="00AD66A1">
        <w:rPr>
          <w:iCs/>
          <w:noProof/>
          <w:lang w:val="ru-RU" w:eastAsia="ru-RU"/>
        </w:rPr>
        <w:drawing>
          <wp:inline distT="0" distB="0" distL="0" distR="0">
            <wp:extent cx="3962739" cy="2323332"/>
            <wp:effectExtent l="0" t="0" r="0" b="1270"/>
            <wp:docPr id="6" name="Рисунок 6" descr="схе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хема"/>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77935" cy="2332241"/>
                    </a:xfrm>
                    <a:prstGeom prst="rect">
                      <a:avLst/>
                    </a:prstGeom>
                    <a:noFill/>
                    <a:ln>
                      <a:noFill/>
                    </a:ln>
                  </pic:spPr>
                </pic:pic>
              </a:graphicData>
            </a:graphic>
          </wp:inline>
        </w:drawing>
      </w:r>
    </w:p>
    <w:p w:rsidR="00BD0B23" w:rsidRPr="00AD66A1" w:rsidRDefault="003715CC" w:rsidP="00A21E4E">
      <w:pPr>
        <w:ind w:firstLine="0"/>
        <w:jc w:val="center"/>
        <w:rPr>
          <w:lang w:val="uk-UA"/>
        </w:rPr>
      </w:pPr>
      <w:r w:rsidRPr="00AD66A1">
        <w:rPr>
          <w:lang w:val="uk-UA"/>
        </w:rPr>
        <w:t xml:space="preserve">Рисунок </w:t>
      </w:r>
      <w:r w:rsidR="00BD0B23" w:rsidRPr="00AD66A1">
        <w:rPr>
          <w:lang w:val="uk-UA"/>
        </w:rPr>
        <w:t>2.1</w:t>
      </w:r>
      <w:r w:rsidR="000C5401" w:rsidRPr="00AD66A1">
        <w:rPr>
          <w:lang w:val="uk-UA"/>
        </w:rPr>
        <w:t>–</w:t>
      </w:r>
      <w:r w:rsidR="00BD0B23" w:rsidRPr="00AD66A1">
        <w:rPr>
          <w:lang w:val="uk-UA"/>
        </w:rPr>
        <w:t xml:space="preserve"> Функціональна схема програмно-апаратної системи</w:t>
      </w:r>
    </w:p>
    <w:p w:rsidR="00AE1AFC" w:rsidRPr="00AD66A1" w:rsidRDefault="00BD0B23" w:rsidP="00A21E4E">
      <w:pPr>
        <w:spacing w:line="240" w:lineRule="auto"/>
        <w:jc w:val="center"/>
        <w:rPr>
          <w:sz w:val="24"/>
          <w:szCs w:val="24"/>
          <w:lang w:val="uk-UA"/>
        </w:rPr>
      </w:pPr>
      <w:r w:rsidRPr="00AD66A1">
        <w:rPr>
          <w:sz w:val="24"/>
          <w:szCs w:val="24"/>
          <w:lang w:val="uk-UA"/>
        </w:rPr>
        <w:t xml:space="preserve">1 </w:t>
      </w:r>
      <w:r w:rsidR="000C5401" w:rsidRPr="00AD66A1">
        <w:rPr>
          <w:sz w:val="24"/>
          <w:szCs w:val="24"/>
          <w:lang w:val="uk-UA"/>
        </w:rPr>
        <w:t>–</w:t>
      </w:r>
      <w:r w:rsidRPr="00AD66A1">
        <w:rPr>
          <w:sz w:val="24"/>
          <w:szCs w:val="24"/>
          <w:lang w:val="uk-UA"/>
        </w:rPr>
        <w:t xml:space="preserve"> фотодіод; 2 </w:t>
      </w:r>
      <w:r w:rsidR="000C5401" w:rsidRPr="00AD66A1">
        <w:rPr>
          <w:sz w:val="24"/>
          <w:szCs w:val="24"/>
          <w:lang w:val="uk-UA"/>
        </w:rPr>
        <w:t>–</w:t>
      </w:r>
      <w:r w:rsidRPr="00AD66A1">
        <w:rPr>
          <w:sz w:val="24"/>
          <w:szCs w:val="24"/>
          <w:lang w:val="uk-UA"/>
        </w:rPr>
        <w:t xml:space="preserve"> ключ; 3 </w:t>
      </w:r>
      <w:r w:rsidR="000C5401" w:rsidRPr="00AD66A1">
        <w:rPr>
          <w:sz w:val="24"/>
          <w:szCs w:val="24"/>
          <w:lang w:val="uk-UA"/>
        </w:rPr>
        <w:t>–</w:t>
      </w:r>
      <w:r w:rsidRPr="00AD66A1">
        <w:rPr>
          <w:sz w:val="24"/>
          <w:szCs w:val="24"/>
          <w:lang w:val="uk-UA"/>
        </w:rPr>
        <w:t xml:space="preserve"> підсилювач-перетворювач струм-напруга; </w:t>
      </w:r>
    </w:p>
    <w:p w:rsidR="00641AE8" w:rsidRPr="00AD66A1" w:rsidRDefault="00BD0B23" w:rsidP="00A21E4E">
      <w:pPr>
        <w:spacing w:line="240" w:lineRule="auto"/>
        <w:jc w:val="center"/>
        <w:rPr>
          <w:sz w:val="24"/>
          <w:szCs w:val="24"/>
          <w:lang w:val="uk-UA"/>
        </w:rPr>
      </w:pPr>
      <w:r w:rsidRPr="00AD66A1">
        <w:rPr>
          <w:sz w:val="24"/>
          <w:szCs w:val="24"/>
          <w:lang w:val="uk-UA"/>
        </w:rPr>
        <w:t xml:space="preserve">4 </w:t>
      </w:r>
      <w:r w:rsidR="000C5401" w:rsidRPr="00AD66A1">
        <w:rPr>
          <w:sz w:val="24"/>
          <w:szCs w:val="24"/>
          <w:lang w:val="uk-UA"/>
        </w:rPr>
        <w:t>–</w:t>
      </w:r>
      <w:r w:rsidRPr="00AD66A1">
        <w:rPr>
          <w:sz w:val="24"/>
          <w:szCs w:val="24"/>
          <w:lang w:val="uk-UA"/>
        </w:rPr>
        <w:t xml:space="preserve"> мікропроцесор з вбудованим АЦП; 5 </w:t>
      </w:r>
      <w:r w:rsidR="000C5401" w:rsidRPr="00AD66A1">
        <w:rPr>
          <w:sz w:val="24"/>
          <w:szCs w:val="24"/>
          <w:lang w:val="uk-UA"/>
        </w:rPr>
        <w:t>–</w:t>
      </w:r>
      <w:r w:rsidRPr="00AD66A1">
        <w:rPr>
          <w:sz w:val="24"/>
          <w:szCs w:val="24"/>
          <w:lang w:val="uk-UA"/>
        </w:rPr>
        <w:t xml:space="preserve"> джерело живлення; 6 </w:t>
      </w:r>
      <w:r w:rsidR="000C5401" w:rsidRPr="00AD66A1">
        <w:rPr>
          <w:sz w:val="24"/>
          <w:szCs w:val="24"/>
          <w:lang w:val="uk-UA"/>
        </w:rPr>
        <w:t>–</w:t>
      </w:r>
      <w:r w:rsidRPr="00AD66A1">
        <w:rPr>
          <w:sz w:val="24"/>
          <w:szCs w:val="24"/>
          <w:lang w:val="uk-UA"/>
        </w:rPr>
        <w:t xml:space="preserve"> програмна обробка даних.</w:t>
      </w:r>
    </w:p>
    <w:p w:rsidR="00CA104C" w:rsidRPr="00AD66A1" w:rsidRDefault="00CA104C" w:rsidP="00BD0B23">
      <w:pPr>
        <w:jc w:val="center"/>
        <w:rPr>
          <w:lang w:val="uk-UA"/>
        </w:rPr>
      </w:pPr>
    </w:p>
    <w:p w:rsidR="00D27B8D" w:rsidRDefault="00D27B8D" w:rsidP="00AE1AFC">
      <w:pPr>
        <w:jc w:val="both"/>
        <w:rPr>
          <w:lang w:val="uk-UA"/>
        </w:rPr>
      </w:pPr>
      <w:r w:rsidRPr="00AD66A1">
        <w:rPr>
          <w:lang w:val="uk-UA"/>
        </w:rPr>
        <w:t>У приведеній схемі є недолік – нест</w:t>
      </w:r>
      <w:r w:rsidR="005666AF" w:rsidRPr="00AD66A1">
        <w:rPr>
          <w:lang w:val="uk-UA"/>
        </w:rPr>
        <w:t>а</w:t>
      </w:r>
      <w:r w:rsidRPr="00AD66A1">
        <w:rPr>
          <w:lang w:val="uk-UA"/>
        </w:rPr>
        <w:t>більність джерела живлення впливає на зміни спектральної чутливості фотодіоду, що забезпечується зворотнім током у 15 А, що призводить до зміни фототоку у фотодіодному режимі і, врешті решт, похибки виміру температури. Ця похибка є стандартною для пірометрів такого типу.</w:t>
      </w:r>
    </w:p>
    <w:p w:rsidR="00A65D47" w:rsidRPr="00AD66A1" w:rsidRDefault="00A65D47" w:rsidP="00AE1AFC">
      <w:pPr>
        <w:jc w:val="both"/>
        <w:rPr>
          <w:lang w:val="uk-UA"/>
        </w:rPr>
      </w:pPr>
    </w:p>
    <w:p w:rsidR="00CA104C" w:rsidRPr="00AD66A1" w:rsidRDefault="00D755BA" w:rsidP="00A65D47">
      <w:pPr>
        <w:jc w:val="both"/>
        <w:rPr>
          <w:lang w:val="uk-UA"/>
        </w:rPr>
      </w:pPr>
      <w:r w:rsidRPr="00AD66A1">
        <w:rPr>
          <w:lang w:val="uk-UA"/>
        </w:rPr>
        <w:lastRenderedPageBreak/>
        <w:t xml:space="preserve">На </w:t>
      </w:r>
      <w:r w:rsidR="000C5401" w:rsidRPr="00AD66A1">
        <w:rPr>
          <w:lang w:val="uk-UA"/>
        </w:rPr>
        <w:t>рисунку</w:t>
      </w:r>
      <w:r w:rsidRPr="00AD66A1">
        <w:rPr>
          <w:lang w:val="uk-UA"/>
        </w:rPr>
        <w:t xml:space="preserve"> 2.2 приведена блок схема для програмно-апарат</w:t>
      </w:r>
      <w:r w:rsidR="00DC7E28">
        <w:rPr>
          <w:lang w:val="uk-UA"/>
        </w:rPr>
        <w:t>н</w:t>
      </w:r>
      <w:r w:rsidRPr="00AD66A1">
        <w:rPr>
          <w:lang w:val="uk-UA"/>
        </w:rPr>
        <w:t xml:space="preserve">ої системи. </w:t>
      </w:r>
    </w:p>
    <w:p w:rsidR="00D755BA" w:rsidRPr="00AD66A1" w:rsidRDefault="00D755BA" w:rsidP="00D755BA">
      <w:pPr>
        <w:jc w:val="center"/>
        <w:rPr>
          <w:lang w:val="uk-UA"/>
        </w:rPr>
      </w:pPr>
      <w:r w:rsidRPr="00AD66A1">
        <w:rPr>
          <w:noProof/>
          <w:lang w:val="ru-RU" w:eastAsia="ru-RU"/>
        </w:rPr>
        <w:drawing>
          <wp:inline distT="0" distB="0" distL="0" distR="0">
            <wp:extent cx="1791263" cy="6602506"/>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lock-schem.png"/>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807025" cy="6660606"/>
                    </a:xfrm>
                    <a:prstGeom prst="rect">
                      <a:avLst/>
                    </a:prstGeom>
                  </pic:spPr>
                </pic:pic>
              </a:graphicData>
            </a:graphic>
          </wp:inline>
        </w:drawing>
      </w:r>
    </w:p>
    <w:p w:rsidR="005666FF" w:rsidRPr="00AD66A1" w:rsidRDefault="003715CC" w:rsidP="005666AF">
      <w:pPr>
        <w:jc w:val="center"/>
        <w:rPr>
          <w:lang w:val="uk-UA"/>
        </w:rPr>
      </w:pPr>
      <w:r w:rsidRPr="00AD66A1">
        <w:rPr>
          <w:lang w:val="uk-UA"/>
        </w:rPr>
        <w:t>Рисунок</w:t>
      </w:r>
      <w:r w:rsidR="000F351E">
        <w:rPr>
          <w:lang w:val="uk-UA"/>
        </w:rPr>
        <w:t xml:space="preserve"> 2.2 – Б</w:t>
      </w:r>
      <w:r w:rsidR="00D755BA" w:rsidRPr="00AD66A1">
        <w:rPr>
          <w:lang w:val="uk-UA"/>
        </w:rPr>
        <w:t>лок схема програмно-апарат</w:t>
      </w:r>
      <w:r w:rsidR="00DC7E28">
        <w:rPr>
          <w:lang w:val="uk-UA"/>
        </w:rPr>
        <w:t>н</w:t>
      </w:r>
      <w:r w:rsidR="00D755BA" w:rsidRPr="00AD66A1">
        <w:rPr>
          <w:lang w:val="uk-UA"/>
        </w:rPr>
        <w:t>ої системи для моніторингу температури</w:t>
      </w:r>
    </w:p>
    <w:p w:rsidR="00A21E4E" w:rsidRPr="00A21E4E" w:rsidRDefault="00A21E4E" w:rsidP="00A21E4E">
      <w:pPr>
        <w:jc w:val="both"/>
        <w:rPr>
          <w:sz w:val="24"/>
          <w:szCs w:val="24"/>
          <w:lang w:val="uk-UA"/>
        </w:rPr>
      </w:pPr>
    </w:p>
    <w:p w:rsidR="00A21E4E" w:rsidRDefault="00A21E4E" w:rsidP="00A21E4E">
      <w:pPr>
        <w:jc w:val="both"/>
        <w:rPr>
          <w:lang w:val="uk-UA"/>
        </w:rPr>
      </w:pPr>
      <w:r w:rsidRPr="00AD66A1">
        <w:rPr>
          <w:lang w:val="uk-UA"/>
        </w:rPr>
        <w:t xml:space="preserve">Робота системи починається з передачі до неї ключа, щоб налаштувати прилад на прийом даних про температуру, після чого відбувається програмне </w:t>
      </w:r>
      <w:r w:rsidRPr="00AD66A1">
        <w:rPr>
          <w:lang w:val="uk-UA"/>
        </w:rPr>
        <w:lastRenderedPageBreak/>
        <w:t xml:space="preserve">включення приладу. Далі, для </w:t>
      </w:r>
      <w:r w:rsidR="00DC7E28" w:rsidRPr="00AD66A1">
        <w:rPr>
          <w:lang w:val="uk-UA"/>
        </w:rPr>
        <w:t>отримання</w:t>
      </w:r>
      <w:r w:rsidRPr="00AD66A1">
        <w:rPr>
          <w:lang w:val="uk-UA"/>
        </w:rPr>
        <w:t xml:space="preserve"> даних необхідно навести на </w:t>
      </w:r>
      <w:r w:rsidR="00DC7E28" w:rsidRPr="00AD66A1">
        <w:rPr>
          <w:lang w:val="uk-UA"/>
        </w:rPr>
        <w:t>місце</w:t>
      </w:r>
      <w:r w:rsidRPr="00AD66A1">
        <w:rPr>
          <w:lang w:val="uk-UA"/>
        </w:rPr>
        <w:t xml:space="preserve">, </w:t>
      </w:r>
      <w:r w:rsidR="00DC7E28" w:rsidRPr="00AD66A1">
        <w:rPr>
          <w:lang w:val="uk-UA"/>
        </w:rPr>
        <w:t>температуру</w:t>
      </w:r>
      <w:r w:rsidRPr="00AD66A1">
        <w:rPr>
          <w:lang w:val="uk-UA"/>
        </w:rPr>
        <w:t xml:space="preserve"> якого необхідно дізнатися, та включається лазер. </w:t>
      </w:r>
    </w:p>
    <w:p w:rsidR="00A21E4E" w:rsidRPr="00AD66A1" w:rsidRDefault="00A21E4E" w:rsidP="00A21E4E">
      <w:pPr>
        <w:jc w:val="both"/>
        <w:rPr>
          <w:lang w:val="uk-UA"/>
        </w:rPr>
      </w:pPr>
      <w:r w:rsidRPr="00AD66A1">
        <w:rPr>
          <w:lang w:val="uk-UA"/>
        </w:rPr>
        <w:t>Відбувається вимірювання температури приладом. Після чого дані передаються до програми, де вони обробляються, щоб залишився лише корисний сигнал.</w:t>
      </w:r>
    </w:p>
    <w:p w:rsidR="00A21E4E" w:rsidRPr="00AD66A1" w:rsidRDefault="00A21E4E" w:rsidP="00A21E4E">
      <w:pPr>
        <w:jc w:val="both"/>
        <w:rPr>
          <w:rFonts w:cs="Times New Roman"/>
          <w:szCs w:val="28"/>
          <w:lang w:val="uk-UA"/>
        </w:rPr>
      </w:pPr>
      <w:r w:rsidRPr="00AD66A1">
        <w:rPr>
          <w:rFonts w:cs="Times New Roman"/>
          <w:szCs w:val="28"/>
          <w:lang w:val="uk-UA"/>
        </w:rPr>
        <w:t>Після чого дані виводяться на графічний дисплей у режимі реального часу. В кінці подіється сигнал на відключення приладу.</w:t>
      </w:r>
    </w:p>
    <w:p w:rsidR="009E6476" w:rsidRPr="00AD66A1" w:rsidRDefault="009E6476" w:rsidP="009E6476">
      <w:pPr>
        <w:jc w:val="both"/>
        <w:rPr>
          <w:rFonts w:cs="Times New Roman"/>
          <w:szCs w:val="28"/>
          <w:lang w:val="uk-UA"/>
        </w:rPr>
      </w:pPr>
    </w:p>
    <w:p w:rsidR="009E6476" w:rsidRPr="00AD66A1" w:rsidRDefault="009E6476" w:rsidP="006C4968">
      <w:pPr>
        <w:pStyle w:val="2"/>
        <w:widowControl w:val="0"/>
        <w:spacing w:before="0" w:line="360" w:lineRule="auto"/>
        <w:jc w:val="both"/>
        <w:rPr>
          <w:rFonts w:eastAsia="Times New Roman" w:cs="Times New Roman"/>
          <w:b/>
          <w:szCs w:val="28"/>
          <w:lang w:val="uk-UA"/>
        </w:rPr>
      </w:pPr>
      <w:bookmarkStart w:id="21" w:name="_Toc10670082"/>
      <w:bookmarkStart w:id="22" w:name="_Toc10671865"/>
      <w:r w:rsidRPr="00AD66A1">
        <w:rPr>
          <w:rFonts w:eastAsia="Times New Roman" w:cs="Times New Roman"/>
          <w:b/>
          <w:szCs w:val="28"/>
          <w:lang w:val="uk-UA"/>
        </w:rPr>
        <w:t>2.2 Визначення керуючих сигналів для підключення пірометру</w:t>
      </w:r>
      <w:bookmarkEnd w:id="21"/>
      <w:bookmarkEnd w:id="22"/>
    </w:p>
    <w:p w:rsidR="006C4968" w:rsidRDefault="006C4968" w:rsidP="006C4968">
      <w:pPr>
        <w:rPr>
          <w:lang w:val="uk-UA" w:eastAsia="ru-RU"/>
        </w:rPr>
      </w:pPr>
    </w:p>
    <w:p w:rsidR="00A65D47" w:rsidRPr="00AD66A1" w:rsidRDefault="00A65D47" w:rsidP="006C4968">
      <w:pPr>
        <w:rPr>
          <w:lang w:val="uk-UA" w:eastAsia="ru-RU"/>
        </w:rPr>
      </w:pPr>
    </w:p>
    <w:p w:rsidR="009E6476" w:rsidRPr="00AD66A1" w:rsidRDefault="009E6476" w:rsidP="00AE1AFC">
      <w:pPr>
        <w:jc w:val="both"/>
        <w:rPr>
          <w:lang w:val="uk-UA" w:eastAsia="ru-RU"/>
        </w:rPr>
      </w:pPr>
      <w:r w:rsidRPr="00AD66A1">
        <w:rPr>
          <w:rFonts w:cs="Times New Roman"/>
          <w:szCs w:val="28"/>
          <w:lang w:val="uk-UA"/>
        </w:rPr>
        <w:t xml:space="preserve">Визначення керуючих сигналів для підключення пірометрів серії Optris здійснюється </w:t>
      </w:r>
      <w:r w:rsidRPr="00AD66A1">
        <w:rPr>
          <w:lang w:val="uk-UA"/>
        </w:rPr>
        <w:t xml:space="preserve">в середовищі розробки проектів LabView 2010 National Instruments. Середовище розробки LabView 2010 дозволяє використовувати </w:t>
      </w:r>
      <w:r w:rsidR="00C105EB" w:rsidRPr="00AD66A1">
        <w:rPr>
          <w:lang w:val="uk-UA"/>
        </w:rPr>
        <w:t>спеціальні</w:t>
      </w:r>
      <w:r w:rsidRPr="00AD66A1">
        <w:rPr>
          <w:lang w:val="uk-UA"/>
        </w:rPr>
        <w:t xml:space="preserve"> засоби комунікації з пакету віртуальних інструментів National Instruments VISA, </w:t>
      </w:r>
      <w:r w:rsidR="00C105EB" w:rsidRPr="00AD66A1">
        <w:rPr>
          <w:lang w:val="uk-UA"/>
        </w:rPr>
        <w:t>що</w:t>
      </w:r>
      <w:r w:rsidRPr="00AD66A1">
        <w:rPr>
          <w:lang w:val="uk-UA"/>
        </w:rPr>
        <w:t xml:space="preserve"> дозволяють реалізувати керування</w:t>
      </w:r>
      <w:r w:rsidR="00C105EB" w:rsidRPr="00AD66A1">
        <w:rPr>
          <w:lang w:val="uk-UA"/>
        </w:rPr>
        <w:t xml:space="preserve"> програмно-апаратної</w:t>
      </w:r>
      <w:r w:rsidRPr="00AD66A1">
        <w:rPr>
          <w:lang w:val="uk-UA"/>
        </w:rPr>
        <w:t xml:space="preserve"> системою з персонального комп’ютера за допомогою USB інтерфейсу.</w:t>
      </w:r>
    </w:p>
    <w:p w:rsidR="00C105EB" w:rsidRDefault="00C105EB" w:rsidP="00AE1AFC">
      <w:pPr>
        <w:pStyle w:val="a7"/>
        <w:ind w:firstLine="709"/>
        <w:rPr>
          <w:spacing w:val="-2"/>
        </w:rPr>
      </w:pPr>
      <w:r w:rsidRPr="00AD66A1">
        <w:rPr>
          <w:spacing w:val="-2"/>
        </w:rPr>
        <w:t>Фрагмент програмного коду для</w:t>
      </w:r>
      <w:r w:rsidRPr="00AD66A1">
        <w:t xml:space="preserve"> програмно-апаратної</w:t>
      </w:r>
      <w:r w:rsidRPr="00AD66A1">
        <w:rPr>
          <w:spacing w:val="-2"/>
        </w:rPr>
        <w:t xml:space="preserve"> системи неінвазивного контролю температури в LabView представлено на рис</w:t>
      </w:r>
      <w:r w:rsidR="00AE1AFC" w:rsidRPr="00AD66A1">
        <w:rPr>
          <w:spacing w:val="-2"/>
        </w:rPr>
        <w:t>унку</w:t>
      </w:r>
      <w:r w:rsidRPr="00AD66A1">
        <w:rPr>
          <w:spacing w:val="-2"/>
        </w:rPr>
        <w:t xml:space="preserve"> 2.3. </w:t>
      </w:r>
    </w:p>
    <w:p w:rsidR="00A21E4E" w:rsidRPr="00B3002F" w:rsidRDefault="00A21E4E" w:rsidP="00AE1AFC">
      <w:pPr>
        <w:pStyle w:val="a7"/>
        <w:ind w:firstLine="709"/>
        <w:rPr>
          <w:spacing w:val="-2"/>
          <w:sz w:val="14"/>
        </w:rPr>
      </w:pPr>
    </w:p>
    <w:p w:rsidR="00C105EB" w:rsidRDefault="00A21E4E" w:rsidP="00A21E4E">
      <w:pPr>
        <w:ind w:firstLine="0"/>
        <w:jc w:val="center"/>
        <w:rPr>
          <w:rFonts w:eastAsia="Times New Roman" w:cs="Times New Roman"/>
          <w:color w:val="000000"/>
          <w:spacing w:val="-2"/>
          <w:szCs w:val="28"/>
          <w:lang w:val="uk-UA" w:eastAsia="ru-RU"/>
        </w:rPr>
      </w:pPr>
      <w:r w:rsidRPr="00AD66A1">
        <w:rPr>
          <w:noProof/>
          <w:spacing w:val="-2"/>
          <w:lang w:val="ru-RU" w:eastAsia="ru-RU"/>
        </w:rPr>
        <w:drawing>
          <wp:inline distT="0" distB="0" distL="0" distR="0">
            <wp:extent cx="5681872" cy="2272621"/>
            <wp:effectExtent l="0" t="0" r="0" b="0"/>
            <wp:docPr id="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18921" cy="2287440"/>
                    </a:xfrm>
                    <a:prstGeom prst="rect">
                      <a:avLst/>
                    </a:prstGeom>
                    <a:noFill/>
                    <a:ln>
                      <a:noFill/>
                    </a:ln>
                  </pic:spPr>
                </pic:pic>
              </a:graphicData>
            </a:graphic>
          </wp:inline>
        </w:drawing>
      </w:r>
    </w:p>
    <w:p w:rsidR="00C105EB" w:rsidRPr="00AD66A1" w:rsidRDefault="00C105EB" w:rsidP="00C105EB">
      <w:pPr>
        <w:pStyle w:val="a7"/>
        <w:ind w:firstLine="709"/>
        <w:jc w:val="center"/>
        <w:rPr>
          <w:spacing w:val="-2"/>
        </w:rPr>
      </w:pPr>
      <w:r w:rsidRPr="00AD66A1">
        <w:rPr>
          <w:spacing w:val="-2"/>
        </w:rPr>
        <w:t xml:space="preserve">Рисунок 2.3 – Фрагмент програмного коду в LabView </w:t>
      </w:r>
      <w:r w:rsidRPr="00AD66A1">
        <w:t xml:space="preserve">для підключення пірометру серії </w:t>
      </w:r>
      <w:r w:rsidRPr="00AD66A1">
        <w:rPr>
          <w:spacing w:val="-2"/>
        </w:rPr>
        <w:t>Optris</w:t>
      </w:r>
    </w:p>
    <w:p w:rsidR="00C105EB" w:rsidRPr="00AD66A1" w:rsidRDefault="00C105EB" w:rsidP="00AE1AFC">
      <w:pPr>
        <w:pStyle w:val="a7"/>
        <w:ind w:firstLine="709"/>
        <w:rPr>
          <w:spacing w:val="-2"/>
        </w:rPr>
      </w:pPr>
      <w:r w:rsidRPr="00AD66A1">
        <w:rPr>
          <w:spacing w:val="-2"/>
        </w:rPr>
        <w:lastRenderedPageBreak/>
        <w:t xml:space="preserve">Програмна реалізація у вигляді віртуального обладнання в середовищі LabView забезпечує виконання наступних функцій: </w:t>
      </w:r>
    </w:p>
    <w:p w:rsidR="00C105EB" w:rsidRPr="00AD66A1" w:rsidRDefault="00AE1AFC" w:rsidP="00AE1AFC">
      <w:pPr>
        <w:pStyle w:val="a7"/>
        <w:ind w:firstLine="709"/>
        <w:rPr>
          <w:spacing w:val="-2"/>
        </w:rPr>
      </w:pPr>
      <w:r w:rsidRPr="00AD66A1">
        <w:rPr>
          <w:spacing w:val="-2"/>
        </w:rPr>
        <w:t xml:space="preserve">1. </w:t>
      </w:r>
      <w:r w:rsidR="00C105EB" w:rsidRPr="00AD66A1">
        <w:rPr>
          <w:spacing w:val="-2"/>
        </w:rPr>
        <w:t xml:space="preserve">Підключення до пірометру серії Optris через USB інтерфейс та визначення </w:t>
      </w:r>
      <w:r w:rsidR="00C105EB" w:rsidRPr="00AD66A1">
        <w:t>керуючих сигналів для налаштування з’єднання</w:t>
      </w:r>
      <w:r w:rsidR="00503944">
        <w:rPr>
          <w:spacing w:val="-2"/>
        </w:rPr>
        <w:t>.</w:t>
      </w:r>
    </w:p>
    <w:p w:rsidR="00C105EB" w:rsidRPr="00AD66A1" w:rsidRDefault="00AE1AFC" w:rsidP="00AE1AFC">
      <w:pPr>
        <w:pStyle w:val="a7"/>
        <w:ind w:firstLine="709"/>
        <w:rPr>
          <w:spacing w:val="-2"/>
        </w:rPr>
      </w:pPr>
      <w:r w:rsidRPr="00AD66A1">
        <w:rPr>
          <w:spacing w:val="-2"/>
        </w:rPr>
        <w:t xml:space="preserve">2. </w:t>
      </w:r>
      <w:r w:rsidR="00C105EB" w:rsidRPr="00AD66A1">
        <w:rPr>
          <w:spacing w:val="-2"/>
        </w:rPr>
        <w:t>Читання даних температури з пірометру серії Optris за допомогою ком</w:t>
      </w:r>
      <w:r w:rsidR="00503944">
        <w:rPr>
          <w:spacing w:val="-2"/>
        </w:rPr>
        <w:t>понента VISA в циклі While Loop.</w:t>
      </w:r>
    </w:p>
    <w:p w:rsidR="00C105EB" w:rsidRPr="00AD66A1" w:rsidRDefault="00AE1AFC" w:rsidP="00AE1AFC">
      <w:pPr>
        <w:pStyle w:val="a7"/>
        <w:ind w:firstLine="709"/>
        <w:rPr>
          <w:spacing w:val="-2"/>
        </w:rPr>
      </w:pPr>
      <w:r w:rsidRPr="00AD66A1">
        <w:rPr>
          <w:spacing w:val="-2"/>
        </w:rPr>
        <w:t xml:space="preserve">3. </w:t>
      </w:r>
      <w:r w:rsidR="00C105EB" w:rsidRPr="00AD66A1">
        <w:rPr>
          <w:spacing w:val="-2"/>
        </w:rPr>
        <w:t>Відображення і збереження температури в компоненті Waveform, що реєструється пірометром серії Optris.</w:t>
      </w:r>
    </w:p>
    <w:p w:rsidR="001F2D65" w:rsidRPr="00AD66A1" w:rsidRDefault="001F2D65" w:rsidP="00AE1AFC">
      <w:pPr>
        <w:jc w:val="both"/>
        <w:rPr>
          <w:rFonts w:cs="Times New Roman"/>
          <w:szCs w:val="28"/>
          <w:lang w:val="uk-UA"/>
        </w:rPr>
      </w:pPr>
      <w:r w:rsidRPr="00AD66A1">
        <w:rPr>
          <w:lang w:val="uk-UA" w:eastAsia="ru-RU"/>
        </w:rPr>
        <w:t xml:space="preserve">Використання </w:t>
      </w:r>
      <w:r w:rsidRPr="00AD66A1">
        <w:rPr>
          <w:lang w:val="uk-UA"/>
        </w:rPr>
        <w:t xml:space="preserve">середовища розробки LabView 2010 дозволило встановити наступні програмні коди, що відповідають </w:t>
      </w:r>
      <w:r w:rsidRPr="00AD66A1">
        <w:rPr>
          <w:rFonts w:cs="Times New Roman"/>
          <w:szCs w:val="28"/>
          <w:lang w:val="uk-UA"/>
        </w:rPr>
        <w:t>керуючим сигналам для підключення пірометру:</w:t>
      </w:r>
    </w:p>
    <w:p w:rsidR="001F2D65" w:rsidRPr="00AD66A1" w:rsidRDefault="00AE1AFC" w:rsidP="00AE1AFC">
      <w:pPr>
        <w:ind w:left="709" w:firstLine="0"/>
        <w:rPr>
          <w:lang w:val="uk-UA" w:eastAsia="ru-RU"/>
        </w:rPr>
      </w:pPr>
      <w:r w:rsidRPr="00AD66A1">
        <w:rPr>
          <w:lang w:val="uk-UA" w:eastAsia="ru-RU"/>
        </w:rPr>
        <w:t xml:space="preserve">1. </w:t>
      </w:r>
      <w:r w:rsidR="001F2D65" w:rsidRPr="00AD66A1">
        <w:rPr>
          <w:lang w:val="uk-UA" w:eastAsia="ru-RU"/>
        </w:rPr>
        <w:t>Запит на підключення –код</w:t>
      </w:r>
      <w:r w:rsidR="00BF72E5" w:rsidRPr="00AD66A1">
        <w:rPr>
          <w:lang w:val="uk-UA" w:eastAsia="ru-RU"/>
        </w:rPr>
        <w:t xml:space="preserve"> у вигляді Hex-вектору (рис</w:t>
      </w:r>
      <w:r w:rsidRPr="00AD66A1">
        <w:rPr>
          <w:lang w:val="uk-UA" w:eastAsia="ru-RU"/>
        </w:rPr>
        <w:t>унок</w:t>
      </w:r>
      <w:r w:rsidR="00BF72E5" w:rsidRPr="00AD66A1">
        <w:rPr>
          <w:lang w:val="uk-UA" w:eastAsia="ru-RU"/>
        </w:rPr>
        <w:t xml:space="preserve"> 2.4)</w:t>
      </w:r>
      <w:r w:rsidR="003D15BD" w:rsidRPr="00AD66A1">
        <w:rPr>
          <w:lang w:val="uk-UA" w:eastAsia="ru-RU"/>
        </w:rPr>
        <w:t>.</w:t>
      </w:r>
    </w:p>
    <w:p w:rsidR="00BF72E5" w:rsidRPr="00AD66A1" w:rsidRDefault="00BF72E5" w:rsidP="00BF72E5">
      <w:pPr>
        <w:ind w:left="709" w:firstLine="0"/>
        <w:jc w:val="center"/>
        <w:rPr>
          <w:lang w:val="uk-UA" w:eastAsia="ru-RU"/>
        </w:rPr>
      </w:pPr>
      <w:r w:rsidRPr="00AD66A1">
        <w:rPr>
          <w:noProof/>
          <w:lang w:val="ru-RU" w:eastAsia="ru-RU"/>
        </w:rPr>
        <w:drawing>
          <wp:inline distT="0" distB="0" distL="0" distR="0">
            <wp:extent cx="941294" cy="304800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954664" cy="3091293"/>
                    </a:xfrm>
                    <a:prstGeom prst="rect">
                      <a:avLst/>
                    </a:prstGeom>
                  </pic:spPr>
                </pic:pic>
              </a:graphicData>
            </a:graphic>
          </wp:inline>
        </w:drawing>
      </w:r>
    </w:p>
    <w:p w:rsidR="00BF72E5" w:rsidRPr="00AD66A1" w:rsidRDefault="00BF72E5" w:rsidP="003D15BD">
      <w:pPr>
        <w:ind w:left="709" w:firstLine="0"/>
        <w:jc w:val="center"/>
        <w:rPr>
          <w:lang w:val="uk-UA" w:eastAsia="ru-RU"/>
        </w:rPr>
      </w:pPr>
      <w:r w:rsidRPr="00AD66A1">
        <w:rPr>
          <w:spacing w:val="-2"/>
          <w:lang w:val="uk-UA"/>
        </w:rPr>
        <w:t xml:space="preserve">Рисунок 2.4 – Фрагмент коду – </w:t>
      </w:r>
      <w:r w:rsidRPr="00AD66A1">
        <w:rPr>
          <w:lang w:val="uk-UA" w:eastAsia="ru-RU"/>
        </w:rPr>
        <w:t>запит на підключення.</w:t>
      </w:r>
    </w:p>
    <w:p w:rsidR="00BF72E5" w:rsidRPr="00AD66A1" w:rsidRDefault="00BF72E5" w:rsidP="00BF72E5">
      <w:pPr>
        <w:ind w:left="709" w:firstLine="0"/>
        <w:rPr>
          <w:lang w:val="uk-UA" w:eastAsia="ru-RU"/>
        </w:rPr>
      </w:pPr>
    </w:p>
    <w:p w:rsidR="001F2D65" w:rsidRPr="00AD66A1" w:rsidRDefault="00AE1AFC" w:rsidP="00AE1AFC">
      <w:pPr>
        <w:pStyle w:val="a6"/>
        <w:rPr>
          <w:lang w:val="uk-UA" w:eastAsia="ru-RU"/>
        </w:rPr>
      </w:pPr>
      <w:r w:rsidRPr="00AD66A1">
        <w:rPr>
          <w:lang w:val="uk-UA" w:eastAsia="ru-RU"/>
        </w:rPr>
        <w:t xml:space="preserve">2. </w:t>
      </w:r>
      <w:r w:rsidR="001F2D65" w:rsidRPr="00AD66A1">
        <w:rPr>
          <w:lang w:val="uk-UA" w:eastAsia="ru-RU"/>
        </w:rPr>
        <w:t>Запит на читання даних –</w:t>
      </w:r>
      <w:r w:rsidR="00BF72E5" w:rsidRPr="00AD66A1">
        <w:rPr>
          <w:lang w:val="uk-UA" w:eastAsia="ru-RU"/>
        </w:rPr>
        <w:t xml:space="preserve"> код, що визначається</w:t>
      </w:r>
      <w:r w:rsidR="003D15BD" w:rsidRPr="00AD66A1">
        <w:rPr>
          <w:lang w:val="uk-UA" w:eastAsia="ru-RU"/>
        </w:rPr>
        <w:t xml:space="preserve"> автоматично під час читання послідовності даних з вихідного буферу</w:t>
      </w:r>
      <w:r w:rsidR="00BF72E5" w:rsidRPr="00AD66A1">
        <w:rPr>
          <w:lang w:val="uk-UA" w:eastAsia="ru-RU"/>
        </w:rPr>
        <w:t xml:space="preserve"> (рис. 2.5)</w:t>
      </w:r>
      <w:r w:rsidR="003D15BD" w:rsidRPr="00AD66A1">
        <w:rPr>
          <w:lang w:val="uk-UA" w:eastAsia="ru-RU"/>
        </w:rPr>
        <w:t>.</w:t>
      </w:r>
    </w:p>
    <w:p w:rsidR="00BF72E5" w:rsidRPr="00AD66A1" w:rsidRDefault="00BF72E5" w:rsidP="00BF72E5">
      <w:pPr>
        <w:ind w:left="709" w:firstLine="0"/>
        <w:jc w:val="center"/>
        <w:rPr>
          <w:lang w:val="uk-UA" w:eastAsia="ru-RU"/>
        </w:rPr>
      </w:pPr>
      <w:r w:rsidRPr="00AD66A1">
        <w:rPr>
          <w:noProof/>
          <w:lang w:val="ru-RU" w:eastAsia="ru-RU"/>
        </w:rPr>
        <w:lastRenderedPageBreak/>
        <w:drawing>
          <wp:inline distT="0" distB="0" distL="0" distR="0">
            <wp:extent cx="4339930" cy="1546412"/>
            <wp:effectExtent l="0" t="0" r="381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4331707" cy="1543482"/>
                    </a:xfrm>
                    <a:prstGeom prst="rect">
                      <a:avLst/>
                    </a:prstGeom>
                  </pic:spPr>
                </pic:pic>
              </a:graphicData>
            </a:graphic>
          </wp:inline>
        </w:drawing>
      </w:r>
    </w:p>
    <w:p w:rsidR="00BF72E5" w:rsidRPr="00AD66A1" w:rsidRDefault="00BF72E5" w:rsidP="003D15BD">
      <w:pPr>
        <w:ind w:left="709" w:firstLine="0"/>
        <w:jc w:val="center"/>
        <w:rPr>
          <w:lang w:val="uk-UA" w:eastAsia="ru-RU"/>
        </w:rPr>
      </w:pPr>
      <w:r w:rsidRPr="00AD66A1">
        <w:rPr>
          <w:spacing w:val="-2"/>
          <w:lang w:val="uk-UA"/>
        </w:rPr>
        <w:t xml:space="preserve">Рисунок 2.5 – Фрагмент коду – </w:t>
      </w:r>
      <w:r w:rsidRPr="00AD66A1">
        <w:rPr>
          <w:lang w:val="uk-UA" w:eastAsia="ru-RU"/>
        </w:rPr>
        <w:t>запит на читання даних.</w:t>
      </w:r>
    </w:p>
    <w:p w:rsidR="00BF72E5" w:rsidRPr="00AD66A1" w:rsidRDefault="00BF72E5" w:rsidP="00BF72E5">
      <w:pPr>
        <w:ind w:left="709" w:firstLine="0"/>
        <w:rPr>
          <w:lang w:val="uk-UA" w:eastAsia="ru-RU"/>
        </w:rPr>
      </w:pPr>
    </w:p>
    <w:p w:rsidR="001F2D65" w:rsidRPr="00AD66A1" w:rsidRDefault="00AE1AFC" w:rsidP="00AE1AFC">
      <w:pPr>
        <w:pStyle w:val="a6"/>
        <w:rPr>
          <w:lang w:val="uk-UA" w:eastAsia="ru-RU"/>
        </w:rPr>
      </w:pPr>
      <w:r w:rsidRPr="00AD66A1">
        <w:rPr>
          <w:lang w:val="uk-UA" w:eastAsia="ru-RU"/>
        </w:rPr>
        <w:t xml:space="preserve">3. </w:t>
      </w:r>
      <w:r w:rsidR="001F2D65" w:rsidRPr="00AD66A1">
        <w:rPr>
          <w:lang w:val="uk-UA" w:eastAsia="ru-RU"/>
        </w:rPr>
        <w:t>Запит на відключення – код</w:t>
      </w:r>
      <w:r w:rsidR="003D15BD" w:rsidRPr="00AD66A1">
        <w:rPr>
          <w:lang w:val="uk-UA" w:eastAsia="ru-RU"/>
        </w:rPr>
        <w:t>, що є постійним значенням (рис. 2.6).</w:t>
      </w:r>
    </w:p>
    <w:p w:rsidR="001F2D65" w:rsidRPr="00AD66A1" w:rsidRDefault="00BF72E5" w:rsidP="00BF72E5">
      <w:pPr>
        <w:ind w:left="709" w:firstLine="0"/>
        <w:jc w:val="center"/>
        <w:rPr>
          <w:lang w:val="uk-UA" w:eastAsia="ru-RU"/>
        </w:rPr>
      </w:pPr>
      <w:r w:rsidRPr="00AD66A1">
        <w:rPr>
          <w:noProof/>
          <w:lang w:val="ru-RU" w:eastAsia="ru-RU"/>
        </w:rPr>
        <w:drawing>
          <wp:inline distT="0" distB="0" distL="0" distR="0">
            <wp:extent cx="1344706" cy="1233675"/>
            <wp:effectExtent l="0" t="0" r="8255" b="508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1348344" cy="1237012"/>
                    </a:xfrm>
                    <a:prstGeom prst="rect">
                      <a:avLst/>
                    </a:prstGeom>
                  </pic:spPr>
                </pic:pic>
              </a:graphicData>
            </a:graphic>
          </wp:inline>
        </w:drawing>
      </w:r>
    </w:p>
    <w:p w:rsidR="00BF72E5" w:rsidRPr="00AD66A1" w:rsidRDefault="00BF72E5" w:rsidP="003D15BD">
      <w:pPr>
        <w:ind w:left="709" w:firstLine="0"/>
        <w:jc w:val="center"/>
        <w:rPr>
          <w:lang w:val="uk-UA" w:eastAsia="ru-RU"/>
        </w:rPr>
      </w:pPr>
      <w:r w:rsidRPr="00AD66A1">
        <w:rPr>
          <w:spacing w:val="-2"/>
          <w:lang w:val="uk-UA"/>
        </w:rPr>
        <w:t xml:space="preserve">Рисунок 2.6 – Фрагмент коду – </w:t>
      </w:r>
      <w:r w:rsidRPr="00AD66A1">
        <w:rPr>
          <w:lang w:val="uk-UA" w:eastAsia="ru-RU"/>
        </w:rPr>
        <w:t>запит на читання даних</w:t>
      </w:r>
    </w:p>
    <w:p w:rsidR="00AE1AFC" w:rsidRPr="00AD66A1" w:rsidRDefault="00AE1AFC" w:rsidP="002327EC">
      <w:pPr>
        <w:pStyle w:val="a7"/>
        <w:ind w:firstLine="709"/>
        <w:rPr>
          <w:spacing w:val="-2"/>
        </w:rPr>
      </w:pPr>
    </w:p>
    <w:p w:rsidR="00710746" w:rsidRDefault="00726C82" w:rsidP="00AE1AFC">
      <w:pPr>
        <w:pStyle w:val="a7"/>
        <w:ind w:firstLine="709"/>
        <w:rPr>
          <w:spacing w:val="-2"/>
        </w:rPr>
      </w:pPr>
      <w:r w:rsidRPr="00AD66A1">
        <w:rPr>
          <w:spacing w:val="-2"/>
        </w:rPr>
        <w:t>При вимірювання температури об’єкта необхідно враховувати в</w:t>
      </w:r>
      <w:r w:rsidR="002327EC" w:rsidRPr="00AD66A1">
        <w:rPr>
          <w:spacing w:val="-2"/>
        </w:rPr>
        <w:t>ипромінювальн</w:t>
      </w:r>
      <w:r w:rsidRPr="00AD66A1">
        <w:rPr>
          <w:spacing w:val="-2"/>
        </w:rPr>
        <w:t>у</w:t>
      </w:r>
      <w:r w:rsidR="002327EC" w:rsidRPr="00AD66A1">
        <w:rPr>
          <w:spacing w:val="-2"/>
        </w:rPr>
        <w:t xml:space="preserve"> здатність поверхні об’єкта</w:t>
      </w:r>
      <w:r w:rsidRPr="00AD66A1">
        <w:rPr>
          <w:spacing w:val="-2"/>
        </w:rPr>
        <w:t>, що для біологічних тканин</w:t>
      </w:r>
      <w:r w:rsidR="002327EC" w:rsidRPr="00AD66A1">
        <w:rPr>
          <w:spacing w:val="-2"/>
        </w:rPr>
        <w:t xml:space="preserve"> дорівнює </w:t>
      </w:r>
      <m:oMath>
        <m:r>
          <m:rPr>
            <m:sty m:val="p"/>
          </m:rPr>
          <w:rPr>
            <w:rFonts w:ascii="Cambria Math" w:hAnsi="Cambria Math"/>
            <w:spacing w:val="-2"/>
          </w:rPr>
          <m:t>ε  =0,95</m:t>
        </m:r>
      </m:oMath>
      <w:r w:rsidR="002327EC" w:rsidRPr="00AD66A1">
        <w:rPr>
          <w:spacing w:val="-2"/>
        </w:rPr>
        <w:t xml:space="preserve"> на довжині хвилі </w:t>
      </w:r>
      <m:oMath>
        <m:r>
          <m:rPr>
            <m:sty m:val="p"/>
          </m:rPr>
          <w:rPr>
            <w:rFonts w:ascii="Cambria Math" w:hAnsi="Cambria Math"/>
            <w:spacing w:val="-2"/>
          </w:rPr>
          <m:t>λ=0,65мкм.</m:t>
        </m:r>
      </m:oMath>
    </w:p>
    <w:p w:rsidR="002327EC" w:rsidRPr="00AD66A1" w:rsidRDefault="00726C82" w:rsidP="00AE1AFC">
      <w:pPr>
        <w:pStyle w:val="a7"/>
        <w:ind w:firstLine="709"/>
        <w:rPr>
          <w:spacing w:val="-2"/>
        </w:rPr>
      </w:pPr>
      <w:r w:rsidRPr="00AD66A1">
        <w:rPr>
          <w:spacing w:val="-2"/>
        </w:rPr>
        <w:t xml:space="preserve">Якщо </w:t>
      </w:r>
      <w:r w:rsidR="002327EC" w:rsidRPr="00AD66A1">
        <w:rPr>
          <w:spacing w:val="-2"/>
        </w:rPr>
        <w:t>підключений до</w:t>
      </w:r>
      <w:r w:rsidR="002327EC" w:rsidRPr="00AD66A1">
        <w:t xml:space="preserve"> середовища розробки LabView</w:t>
      </w:r>
      <w:r w:rsidR="002327EC" w:rsidRPr="00AD66A1">
        <w:rPr>
          <w:spacing w:val="-2"/>
        </w:rPr>
        <w:t xml:space="preserve">  пірометр</w:t>
      </w:r>
      <w:r w:rsidRPr="00AD66A1">
        <w:rPr>
          <w:spacing w:val="-2"/>
        </w:rPr>
        <w:t xml:space="preserve"> серії </w:t>
      </w:r>
      <w:r w:rsidR="002327EC" w:rsidRPr="00AD66A1">
        <w:rPr>
          <w:spacing w:val="-2"/>
        </w:rPr>
        <w:t xml:space="preserve">Optris показує температуру </w:t>
      </w:r>
      <m:oMath>
        <m:sSub>
          <m:sSubPr>
            <m:ctrlPr>
              <w:rPr>
                <w:rFonts w:ascii="Cambria Math" w:hAnsi="Cambria Math"/>
              </w:rPr>
            </m:ctrlPr>
          </m:sSubPr>
          <m:e>
            <m:r>
              <m:rPr>
                <m:sty m:val="p"/>
              </m:rPr>
              <w:rPr>
                <w:rFonts w:ascii="Cambria Math" w:hAnsi="Cambria Math"/>
                <w:spacing w:val="-2"/>
              </w:rPr>
              <m:t>Т</m:t>
            </m:r>
          </m:e>
          <m:sub>
            <m:r>
              <m:rPr>
                <m:sty m:val="p"/>
              </m:rPr>
              <w:rPr>
                <w:rFonts w:ascii="Cambria Math" w:hAnsi="Cambria Math"/>
                <w:spacing w:val="-2"/>
              </w:rPr>
              <m:t>м</m:t>
            </m:r>
          </m:sub>
        </m:sSub>
        <m:r>
          <m:rPr>
            <m:sty m:val="p"/>
          </m:rPr>
          <w:rPr>
            <w:rFonts w:ascii="Cambria Math" w:hAnsi="Cambria Math"/>
            <w:spacing w:val="-2"/>
          </w:rPr>
          <m:t xml:space="preserve">=298 </m:t>
        </m:r>
        <m:r>
          <w:rPr>
            <w:rFonts w:ascii="Cambria Math" w:hAnsi="Cambria Math"/>
            <w:spacing w:val="-2"/>
          </w:rPr>
          <m:t>K</m:t>
        </m:r>
      </m:oMath>
      <w:r w:rsidR="002327EC" w:rsidRPr="00AD66A1">
        <w:rPr>
          <w:spacing w:val="-2"/>
        </w:rPr>
        <w:t xml:space="preserve">, </w:t>
      </w:r>
      <w:r w:rsidRPr="00AD66A1">
        <w:rPr>
          <w:spacing w:val="-2"/>
        </w:rPr>
        <w:t xml:space="preserve">тоді </w:t>
      </w:r>
      <w:r w:rsidR="002327EC" w:rsidRPr="00AD66A1">
        <w:rPr>
          <w:spacing w:val="-2"/>
        </w:rPr>
        <w:t>обчислена температура об’єкта визначається за формулою:</w:t>
      </w:r>
    </w:p>
    <w:p w:rsidR="002327EC" w:rsidRPr="00AD66A1" w:rsidRDefault="002327EC" w:rsidP="002327EC">
      <w:pPr>
        <w:pStyle w:val="a7"/>
        <w:ind w:firstLine="709"/>
        <w:rPr>
          <w:spacing w:val="-2"/>
        </w:rPr>
      </w:pPr>
    </w:p>
    <w:p w:rsidR="002327EC" w:rsidRPr="00AD66A1" w:rsidRDefault="00B61C22" w:rsidP="002327EC">
      <w:pPr>
        <w:pStyle w:val="a7"/>
        <w:ind w:firstLine="709"/>
        <w:jc w:val="right"/>
        <w:rPr>
          <w:spacing w:val="-2"/>
        </w:rPr>
      </w:pPr>
      <m:oMath>
        <m:sSub>
          <m:sSubPr>
            <m:ctrlPr>
              <w:rPr>
                <w:rFonts w:ascii="Cambria Math" w:hAnsi="Cambria Math"/>
                <w:sz w:val="32"/>
                <w:szCs w:val="32"/>
              </w:rPr>
            </m:ctrlPr>
          </m:sSubPr>
          <m:e>
            <m:r>
              <w:rPr>
                <w:rFonts w:ascii="Cambria Math" w:hAnsi="Cambria Math"/>
                <w:spacing w:val="-2"/>
                <w:sz w:val="32"/>
                <w:szCs w:val="32"/>
              </w:rPr>
              <m:t>T</m:t>
            </m:r>
          </m:e>
          <m:sub>
            <m:r>
              <w:rPr>
                <w:rFonts w:ascii="Cambria Math" w:hAnsi="Cambria Math"/>
                <w:spacing w:val="-2"/>
                <w:sz w:val="32"/>
                <w:szCs w:val="32"/>
              </w:rPr>
              <m:t>i</m:t>
            </m:r>
          </m:sub>
        </m:sSub>
        <m:r>
          <m:rPr>
            <m:sty m:val="p"/>
          </m:rPr>
          <w:rPr>
            <w:rFonts w:ascii="Cambria Math" w:hAnsi="Cambria Math"/>
            <w:spacing w:val="-2"/>
            <w:sz w:val="32"/>
            <w:szCs w:val="32"/>
          </w:rPr>
          <m:t xml:space="preserve">  =</m:t>
        </m:r>
        <m:f>
          <m:fPr>
            <m:ctrlPr>
              <w:rPr>
                <w:rFonts w:ascii="Cambria Math" w:hAnsi="Cambria Math"/>
                <w:sz w:val="32"/>
                <w:szCs w:val="32"/>
              </w:rPr>
            </m:ctrlPr>
          </m:fPr>
          <m:num>
            <m:r>
              <m:rPr>
                <m:sty m:val="p"/>
              </m:rPr>
              <w:rPr>
                <w:rFonts w:ascii="Cambria Math" w:hAnsi="Cambria Math"/>
                <w:spacing w:val="-2"/>
                <w:sz w:val="32"/>
                <w:szCs w:val="32"/>
              </w:rPr>
              <m:t>1</m:t>
            </m:r>
          </m:num>
          <m:den>
            <m:r>
              <m:rPr>
                <m:sty m:val="p"/>
              </m:rPr>
              <w:rPr>
                <w:rFonts w:ascii="Cambria Math" w:hAnsi="Cambria Math"/>
                <w:spacing w:val="-2"/>
                <w:sz w:val="32"/>
                <w:szCs w:val="32"/>
              </w:rPr>
              <m:t>(</m:t>
            </m:r>
            <m:f>
              <m:fPr>
                <m:type m:val="lin"/>
                <m:ctrlPr>
                  <w:rPr>
                    <w:rFonts w:ascii="Cambria Math" w:hAnsi="Cambria Math"/>
                    <w:sz w:val="32"/>
                    <w:szCs w:val="32"/>
                  </w:rPr>
                </m:ctrlPr>
              </m:fPr>
              <m:num>
                <m:r>
                  <m:rPr>
                    <m:sty m:val="p"/>
                  </m:rPr>
                  <w:rPr>
                    <w:rFonts w:ascii="Cambria Math" w:hAnsi="Cambria Math"/>
                    <w:spacing w:val="-2"/>
                    <w:sz w:val="32"/>
                    <w:szCs w:val="32"/>
                  </w:rPr>
                  <m:t>1</m:t>
                </m:r>
              </m:num>
              <m:den>
                <m:r>
                  <m:rPr>
                    <m:sty m:val="p"/>
                  </m:rPr>
                  <w:rPr>
                    <w:rFonts w:ascii="Cambria Math" w:hAnsi="Cambria Math"/>
                    <w:spacing w:val="-2"/>
                    <w:sz w:val="32"/>
                    <w:szCs w:val="32"/>
                  </w:rPr>
                  <m:t>298</m:t>
                </m:r>
              </m:den>
            </m:f>
            <m:r>
              <m:rPr>
                <m:sty m:val="p"/>
              </m:rPr>
              <w:rPr>
                <w:rFonts w:ascii="Cambria Math" w:hAnsi="Cambria Math"/>
                <w:spacing w:val="-2"/>
                <w:sz w:val="32"/>
                <w:szCs w:val="32"/>
              </w:rPr>
              <m:t>)+(</m:t>
            </m:r>
            <m:f>
              <m:fPr>
                <m:type m:val="lin"/>
                <m:ctrlPr>
                  <w:rPr>
                    <w:rFonts w:ascii="Cambria Math" w:hAnsi="Cambria Math"/>
                    <w:sz w:val="32"/>
                    <w:szCs w:val="32"/>
                  </w:rPr>
                </m:ctrlPr>
              </m:fPr>
              <m:num>
                <m:r>
                  <m:rPr>
                    <m:sty m:val="p"/>
                  </m:rPr>
                  <w:rPr>
                    <w:rFonts w:ascii="Cambria Math" w:hAnsi="Cambria Math"/>
                    <w:spacing w:val="-2"/>
                    <w:sz w:val="32"/>
                    <w:szCs w:val="32"/>
                  </w:rPr>
                  <m:t>log0,95</m:t>
                </m:r>
              </m:num>
              <m:den>
                <m:r>
                  <m:rPr>
                    <m:sty m:val="p"/>
                  </m:rPr>
                  <w:rPr>
                    <w:rFonts w:ascii="Cambria Math" w:hAnsi="Cambria Math"/>
                    <w:spacing w:val="-2"/>
                    <w:sz w:val="32"/>
                    <w:szCs w:val="32"/>
                  </w:rPr>
                  <m:t>9613</m:t>
                </m:r>
              </m:den>
            </m:f>
            <m:r>
              <m:rPr>
                <m:sty m:val="p"/>
              </m:rPr>
              <w:rPr>
                <w:rFonts w:ascii="Cambria Math" w:hAnsi="Cambria Math"/>
                <w:spacing w:val="-2"/>
                <w:sz w:val="32"/>
                <w:szCs w:val="32"/>
              </w:rPr>
              <m:t>)</m:t>
            </m:r>
          </m:den>
        </m:f>
        <m:r>
          <m:rPr>
            <m:sty m:val="p"/>
          </m:rPr>
          <w:rPr>
            <w:rFonts w:ascii="Cambria Math" w:hAnsi="Cambria Math"/>
            <w:spacing w:val="-2"/>
            <w:sz w:val="32"/>
            <w:szCs w:val="32"/>
          </w:rPr>
          <m:t>=298,2К</m:t>
        </m:r>
      </m:oMath>
      <w:r w:rsidR="002327EC" w:rsidRPr="00AD66A1">
        <w:rPr>
          <w:spacing w:val="-2"/>
          <w:sz w:val="32"/>
          <w:szCs w:val="32"/>
        </w:rPr>
        <w:t>,</w:t>
      </w:r>
      <w:r w:rsidR="002327EC" w:rsidRPr="00AD66A1">
        <w:rPr>
          <w:spacing w:val="-2"/>
        </w:rPr>
        <w:tab/>
      </w:r>
      <w:r w:rsidR="002327EC" w:rsidRPr="00AD66A1">
        <w:rPr>
          <w:spacing w:val="-2"/>
        </w:rPr>
        <w:tab/>
      </w:r>
      <w:r w:rsidR="002327EC" w:rsidRPr="00AD66A1">
        <w:rPr>
          <w:spacing w:val="-2"/>
        </w:rPr>
        <w:tab/>
      </w:r>
      <w:r w:rsidR="002327EC" w:rsidRPr="00AD66A1">
        <w:rPr>
          <w:spacing w:val="-2"/>
        </w:rPr>
        <w:tab/>
        <w:t>(</w:t>
      </w:r>
      <w:r w:rsidR="00710746">
        <w:rPr>
          <w:spacing w:val="-2"/>
        </w:rPr>
        <w:t>2.1</w:t>
      </w:r>
      <w:r w:rsidR="002327EC" w:rsidRPr="00AD66A1">
        <w:rPr>
          <w:spacing w:val="-2"/>
        </w:rPr>
        <w:t>)</w:t>
      </w:r>
    </w:p>
    <w:p w:rsidR="002327EC" w:rsidRPr="00AD66A1" w:rsidRDefault="002327EC" w:rsidP="002327EC">
      <w:pPr>
        <w:pStyle w:val="a7"/>
        <w:ind w:firstLine="709"/>
        <w:rPr>
          <w:spacing w:val="-2"/>
        </w:rPr>
      </w:pPr>
    </w:p>
    <w:p w:rsidR="003B4B63" w:rsidRDefault="002327EC" w:rsidP="00AE1AFC">
      <w:pPr>
        <w:pStyle w:val="a7"/>
        <w:ind w:firstLine="709"/>
        <w:rPr>
          <w:spacing w:val="-2"/>
        </w:rPr>
      </w:pPr>
      <w:r w:rsidRPr="00AD66A1">
        <w:rPr>
          <w:spacing w:val="-2"/>
        </w:rPr>
        <w:t>Отже, привимірюван</w:t>
      </w:r>
      <w:r w:rsidR="00726C82" w:rsidRPr="00AD66A1">
        <w:rPr>
          <w:spacing w:val="-2"/>
        </w:rPr>
        <w:t>ні</w:t>
      </w:r>
      <w:r w:rsidRPr="00AD66A1">
        <w:rPr>
          <w:spacing w:val="-2"/>
        </w:rPr>
        <w:t xml:space="preserve"> температури</w:t>
      </w:r>
      <w:r w:rsidR="00726C82" w:rsidRPr="00AD66A1">
        <w:rPr>
          <w:spacing w:val="-2"/>
        </w:rPr>
        <w:t>об’єкта за допомогою пірометра</w:t>
      </w:r>
      <w:r w:rsidR="00905DDE" w:rsidRPr="00AD66A1">
        <w:rPr>
          <w:spacing w:val="-2"/>
        </w:rPr>
        <w:t xml:space="preserve"> Optris</w:t>
      </w:r>
      <w:r w:rsidR="00726C82" w:rsidRPr="00AD66A1">
        <w:rPr>
          <w:spacing w:val="-2"/>
        </w:rPr>
        <w:t>,</w:t>
      </w:r>
      <w:r w:rsidR="003252A1" w:rsidRPr="00AD66A1">
        <w:rPr>
          <w:spacing w:val="-2"/>
        </w:rPr>
        <w:t xml:space="preserve"> що має похибку вимірювання температури </w:t>
      </w:r>
      <m:oMath>
        <m:r>
          <w:rPr>
            <w:rFonts w:ascii="Cambria Math" w:hAnsi="Cambria Math"/>
          </w:rPr>
          <m:t>±1</m:t>
        </m:r>
        <m:r>
          <m:rPr>
            <m:sty m:val="p"/>
          </m:rPr>
          <w:rPr>
            <w:rFonts w:ascii="Cambria Math" w:hAnsi="Cambria Math"/>
            <w:spacing w:val="-2"/>
          </w:rPr>
          <m:t>°</m:t>
        </m:r>
        <m:r>
          <w:rPr>
            <w:rFonts w:ascii="Cambria Math" w:hAnsi="Cambria Math"/>
            <w:spacing w:val="-2"/>
          </w:rPr>
          <m:t>C</m:t>
        </m:r>
      </m:oMath>
      <w:r w:rsidR="003252A1" w:rsidRPr="00AD66A1">
        <w:rPr>
          <w:spacing w:val="-2"/>
        </w:rPr>
        <w:t>, для визначення дійсної</w:t>
      </w:r>
      <w:r w:rsidR="00905DDE" w:rsidRPr="00AD66A1">
        <w:rPr>
          <w:spacing w:val="-2"/>
        </w:rPr>
        <w:t xml:space="preserve"> температур</w:t>
      </w:r>
      <w:r w:rsidR="003252A1" w:rsidRPr="00AD66A1">
        <w:rPr>
          <w:spacing w:val="-2"/>
        </w:rPr>
        <w:t>и</w:t>
      </w:r>
      <w:r w:rsidR="00726C82" w:rsidRPr="00AD66A1">
        <w:rPr>
          <w:spacing w:val="-2"/>
        </w:rPr>
        <w:t xml:space="preserve"> поверхні</w:t>
      </w:r>
      <w:r w:rsidR="003252A1" w:rsidRPr="00AD66A1">
        <w:rPr>
          <w:spacing w:val="-2"/>
        </w:rPr>
        <w:t xml:space="preserve"> необхідно також враховувати</w:t>
      </w:r>
      <w:r w:rsidR="00905DDE" w:rsidRPr="00AD66A1">
        <w:t>похибк</w:t>
      </w:r>
      <w:r w:rsidR="003252A1" w:rsidRPr="00AD66A1">
        <w:t>у обчислення</w:t>
      </w:r>
      <w:r w:rsidR="00905DDE" w:rsidRPr="00AD66A1">
        <w:t xml:space="preserve"> температури </w:t>
      </w:r>
      <m:oMath>
        <m:r>
          <w:rPr>
            <w:rFonts w:ascii="Cambria Math" w:hAnsi="Cambria Math"/>
          </w:rPr>
          <m:t>±0,</m:t>
        </m:r>
        <m:r>
          <m:rPr>
            <m:sty m:val="p"/>
          </m:rPr>
          <w:rPr>
            <w:rFonts w:ascii="Cambria Math" w:hAnsi="Cambria Math"/>
            <w:spacing w:val="-2"/>
          </w:rPr>
          <m:t>2°</m:t>
        </m:r>
        <m:r>
          <w:rPr>
            <w:rFonts w:ascii="Cambria Math" w:hAnsi="Cambria Math"/>
            <w:spacing w:val="-2"/>
          </w:rPr>
          <m:t>C</m:t>
        </m:r>
      </m:oMath>
      <w:r w:rsidR="00905DDE" w:rsidRPr="00AD66A1">
        <w:rPr>
          <w:spacing w:val="-2"/>
        </w:rPr>
        <w:t>.</w:t>
      </w:r>
    </w:p>
    <w:p w:rsidR="002327EC" w:rsidRPr="00AD66A1" w:rsidRDefault="00B71908" w:rsidP="00AE1AFC">
      <w:pPr>
        <w:pStyle w:val="a7"/>
        <w:ind w:firstLine="709"/>
        <w:rPr>
          <w:spacing w:val="-2"/>
        </w:rPr>
      </w:pPr>
      <w:r w:rsidRPr="00AD66A1">
        <w:rPr>
          <w:spacing w:val="-2"/>
        </w:rPr>
        <w:lastRenderedPageBreak/>
        <w:t xml:space="preserve">Таким чином, достовірність вимірювання дійсної температури поверхні об’єкта пірометром серії Optris становить величину </w:t>
      </w:r>
      <m:oMath>
        <m:sSub>
          <m:sSubPr>
            <m:ctrlPr>
              <w:rPr>
                <w:rFonts w:ascii="Cambria Math" w:hAnsi="Cambria Math"/>
              </w:rPr>
            </m:ctrlPr>
          </m:sSubPr>
          <m:e>
            <m:r>
              <m:rPr>
                <m:sty m:val="p"/>
              </m:rPr>
              <w:rPr>
                <w:rFonts w:ascii="Cambria Math" w:hAnsi="Cambria Math"/>
                <w:spacing w:val="-2"/>
              </w:rPr>
              <m:t>Т</m:t>
            </m:r>
          </m:e>
          <m:sub>
            <m:r>
              <m:rPr>
                <m:sty m:val="p"/>
              </m:rPr>
              <w:rPr>
                <w:rFonts w:ascii="Cambria Math" w:hAnsi="Cambria Math"/>
                <w:spacing w:val="-2"/>
              </w:rPr>
              <m:t>м</m:t>
            </m:r>
          </m:sub>
        </m:sSub>
        <m:r>
          <w:rPr>
            <w:rFonts w:ascii="Cambria Math" w:hAnsi="Cambria Math"/>
          </w:rPr>
          <m:t>±1,2</m:t>
        </m:r>
        <m:r>
          <m:rPr>
            <m:sty m:val="p"/>
          </m:rPr>
          <w:rPr>
            <w:rFonts w:ascii="Cambria Math" w:hAnsi="Cambria Math"/>
            <w:spacing w:val="-2"/>
          </w:rPr>
          <m:t>°</m:t>
        </m:r>
        <m:r>
          <w:rPr>
            <w:rFonts w:ascii="Cambria Math" w:hAnsi="Cambria Math"/>
            <w:spacing w:val="-2"/>
          </w:rPr>
          <m:t>C</m:t>
        </m:r>
      </m:oMath>
      <w:r w:rsidRPr="00AD66A1">
        <w:rPr>
          <w:spacing w:val="-2"/>
        </w:rPr>
        <w:t xml:space="preserve">. </w:t>
      </w:r>
    </w:p>
    <w:p w:rsidR="009E6476" w:rsidRPr="00AD66A1" w:rsidRDefault="009E6476" w:rsidP="009E6476">
      <w:pPr>
        <w:rPr>
          <w:lang w:val="uk-UA" w:eastAsia="ru-RU"/>
        </w:rPr>
      </w:pPr>
    </w:p>
    <w:p w:rsidR="008B025F" w:rsidRPr="00AD66A1" w:rsidRDefault="008B025F" w:rsidP="006C4968">
      <w:pPr>
        <w:pStyle w:val="2"/>
        <w:widowControl w:val="0"/>
        <w:spacing w:before="0" w:line="360" w:lineRule="auto"/>
        <w:jc w:val="both"/>
        <w:rPr>
          <w:rFonts w:eastAsia="Times New Roman" w:cs="Times New Roman"/>
          <w:b/>
          <w:szCs w:val="28"/>
          <w:lang w:val="uk-UA"/>
        </w:rPr>
      </w:pPr>
      <w:bookmarkStart w:id="23" w:name="_Toc10670083"/>
      <w:bookmarkStart w:id="24" w:name="_Toc10671866"/>
      <w:r w:rsidRPr="00AD66A1">
        <w:rPr>
          <w:rFonts w:eastAsia="Times New Roman" w:cs="Times New Roman"/>
          <w:b/>
          <w:szCs w:val="28"/>
          <w:lang w:val="uk-UA"/>
        </w:rPr>
        <w:t>2.</w:t>
      </w:r>
      <w:r w:rsidR="009E6476" w:rsidRPr="00AD66A1">
        <w:rPr>
          <w:rFonts w:eastAsia="Times New Roman" w:cs="Times New Roman"/>
          <w:b/>
          <w:szCs w:val="28"/>
          <w:lang w:val="uk-UA"/>
        </w:rPr>
        <w:t>3</w:t>
      </w:r>
      <w:r w:rsidR="000A73CF" w:rsidRPr="00AD66A1">
        <w:rPr>
          <w:rFonts w:eastAsia="Times New Roman" w:cs="Times New Roman"/>
          <w:b/>
          <w:szCs w:val="28"/>
          <w:lang w:val="uk-UA"/>
        </w:rPr>
        <w:t>Програмна частина програмно-апаратної системи</w:t>
      </w:r>
      <w:bookmarkEnd w:id="23"/>
      <w:bookmarkEnd w:id="24"/>
    </w:p>
    <w:p w:rsidR="006C4968" w:rsidRDefault="006C4968" w:rsidP="006C4968">
      <w:pPr>
        <w:rPr>
          <w:lang w:val="uk-UA" w:eastAsia="ru-RU"/>
        </w:rPr>
      </w:pPr>
    </w:p>
    <w:p w:rsidR="00A65D47" w:rsidRPr="00AD66A1" w:rsidRDefault="00A65D47" w:rsidP="006C4968">
      <w:pPr>
        <w:rPr>
          <w:lang w:val="uk-UA" w:eastAsia="ru-RU"/>
        </w:rPr>
      </w:pPr>
    </w:p>
    <w:p w:rsidR="005D1192" w:rsidRPr="00AD66A1" w:rsidRDefault="005D1192" w:rsidP="00AE1AFC">
      <w:pPr>
        <w:jc w:val="both"/>
        <w:rPr>
          <w:rFonts w:cs="Times New Roman"/>
          <w:szCs w:val="28"/>
          <w:lang w:val="uk-UA"/>
        </w:rPr>
      </w:pPr>
      <w:r w:rsidRPr="00AD66A1">
        <w:rPr>
          <w:rFonts w:cs="Times New Roman"/>
          <w:szCs w:val="28"/>
          <w:lang w:val="uk-UA"/>
        </w:rPr>
        <w:t>Програмна частина програмно-апаратної системи неінвазивного моніторингу температури написана на мові програмування С# у відкритому коді</w:t>
      </w:r>
      <w:r w:rsidR="000A630C" w:rsidRPr="00AD66A1">
        <w:rPr>
          <w:rFonts w:cs="Times New Roman"/>
          <w:szCs w:val="28"/>
          <w:lang w:val="uk-UA"/>
        </w:rPr>
        <w:t>, що дозволяє застосовувати її для подальшого, більш точного, налаштування. А також при необхідності і для інших, більш точних пірометрів.</w:t>
      </w:r>
    </w:p>
    <w:p w:rsidR="004A6971" w:rsidRPr="00AD66A1" w:rsidRDefault="000A51EF" w:rsidP="00AE1AFC">
      <w:pPr>
        <w:jc w:val="both"/>
        <w:rPr>
          <w:rFonts w:cs="Times New Roman"/>
          <w:szCs w:val="28"/>
          <w:lang w:val="uk-UA"/>
        </w:rPr>
      </w:pPr>
      <w:r w:rsidRPr="00AD66A1">
        <w:rPr>
          <w:rFonts w:cs="Times New Roman"/>
          <w:szCs w:val="28"/>
          <w:lang w:val="uk-UA"/>
        </w:rPr>
        <w:t>Для початку програму необхідно запустити (</w:t>
      </w:r>
      <w:r w:rsidR="00F54011">
        <w:rPr>
          <w:rFonts w:cs="Times New Roman"/>
          <w:szCs w:val="28"/>
          <w:lang w:val="uk-UA"/>
        </w:rPr>
        <w:t>р</w:t>
      </w:r>
      <w:r w:rsidR="003715CC" w:rsidRPr="00AD66A1">
        <w:rPr>
          <w:rFonts w:cs="Times New Roman"/>
          <w:szCs w:val="28"/>
          <w:lang w:val="uk-UA"/>
        </w:rPr>
        <w:t>исунок</w:t>
      </w:r>
      <w:r w:rsidRPr="00AD66A1">
        <w:rPr>
          <w:rFonts w:cs="Times New Roman"/>
          <w:szCs w:val="28"/>
          <w:lang w:val="uk-UA"/>
        </w:rPr>
        <w:t xml:space="preserve"> 2.</w:t>
      </w:r>
      <w:r w:rsidR="00F54011">
        <w:rPr>
          <w:rFonts w:cs="Times New Roman"/>
          <w:szCs w:val="28"/>
          <w:lang w:val="uk-UA"/>
        </w:rPr>
        <w:t>7</w:t>
      </w:r>
      <w:r w:rsidRPr="00AD66A1">
        <w:rPr>
          <w:rFonts w:cs="Times New Roman"/>
          <w:szCs w:val="28"/>
          <w:lang w:val="uk-UA"/>
        </w:rPr>
        <w:t>)</w:t>
      </w:r>
      <w:r w:rsidR="00F54011">
        <w:rPr>
          <w:rFonts w:cs="Times New Roman"/>
          <w:szCs w:val="28"/>
          <w:lang w:val="uk-UA"/>
        </w:rPr>
        <w:t>.</w:t>
      </w:r>
    </w:p>
    <w:p w:rsidR="000A51EF" w:rsidRPr="00AD66A1" w:rsidRDefault="000A51EF" w:rsidP="000A51EF">
      <w:pPr>
        <w:jc w:val="center"/>
        <w:rPr>
          <w:rFonts w:cs="Times New Roman"/>
          <w:szCs w:val="28"/>
          <w:lang w:val="uk-UA"/>
        </w:rPr>
      </w:pPr>
      <w:r w:rsidRPr="00AD66A1">
        <w:rPr>
          <w:rFonts w:cs="Times New Roman"/>
          <w:noProof/>
          <w:szCs w:val="28"/>
          <w:lang w:val="ru-RU" w:eastAsia="ru-RU"/>
        </w:rPr>
        <w:drawing>
          <wp:inline distT="0" distB="0" distL="0" distR="0">
            <wp:extent cx="4528949" cy="4581525"/>
            <wp:effectExtent l="0" t="0" r="508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tart.jpg"/>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528949" cy="4581525"/>
                    </a:xfrm>
                    <a:prstGeom prst="rect">
                      <a:avLst/>
                    </a:prstGeom>
                  </pic:spPr>
                </pic:pic>
              </a:graphicData>
            </a:graphic>
          </wp:inline>
        </w:drawing>
      </w:r>
    </w:p>
    <w:p w:rsidR="000A51EF" w:rsidRPr="00AD66A1" w:rsidRDefault="003715CC" w:rsidP="000A51EF">
      <w:pPr>
        <w:jc w:val="center"/>
        <w:rPr>
          <w:rFonts w:cs="Times New Roman"/>
          <w:szCs w:val="28"/>
          <w:lang w:val="uk-UA"/>
        </w:rPr>
      </w:pPr>
      <w:r w:rsidRPr="00AD66A1">
        <w:rPr>
          <w:rFonts w:cs="Times New Roman"/>
          <w:szCs w:val="28"/>
          <w:lang w:val="uk-UA"/>
        </w:rPr>
        <w:t>Рисунок</w:t>
      </w:r>
      <w:r w:rsidR="000A51EF" w:rsidRPr="00AD66A1">
        <w:rPr>
          <w:rFonts w:cs="Times New Roman"/>
          <w:szCs w:val="28"/>
          <w:lang w:val="uk-UA"/>
        </w:rPr>
        <w:t xml:space="preserve"> 2.</w:t>
      </w:r>
      <w:r w:rsidR="00F54011">
        <w:rPr>
          <w:rFonts w:cs="Times New Roman"/>
          <w:szCs w:val="28"/>
          <w:lang w:val="uk-UA"/>
        </w:rPr>
        <w:t>7</w:t>
      </w:r>
      <w:r w:rsidR="00503944">
        <w:rPr>
          <w:rFonts w:cs="Times New Roman"/>
          <w:szCs w:val="28"/>
          <w:lang w:val="uk-UA"/>
        </w:rPr>
        <w:t xml:space="preserve"> – С</w:t>
      </w:r>
      <w:r w:rsidR="000A51EF" w:rsidRPr="00AD66A1">
        <w:rPr>
          <w:rFonts w:cs="Times New Roman"/>
          <w:szCs w:val="28"/>
          <w:lang w:val="uk-UA"/>
        </w:rPr>
        <w:t>тартове вікно програми</w:t>
      </w:r>
    </w:p>
    <w:p w:rsidR="00AE1AFC" w:rsidRPr="00AD66A1" w:rsidRDefault="00AE1AFC" w:rsidP="00987984">
      <w:pPr>
        <w:jc w:val="both"/>
        <w:rPr>
          <w:rFonts w:cs="Times New Roman"/>
          <w:szCs w:val="28"/>
          <w:lang w:val="uk-UA"/>
        </w:rPr>
      </w:pPr>
    </w:p>
    <w:p w:rsidR="000A51EF" w:rsidRPr="00AD66A1" w:rsidRDefault="000A51EF" w:rsidP="00AE1AFC">
      <w:pPr>
        <w:jc w:val="both"/>
        <w:rPr>
          <w:rFonts w:cs="Times New Roman"/>
          <w:szCs w:val="28"/>
          <w:lang w:val="uk-UA"/>
        </w:rPr>
      </w:pPr>
      <w:r w:rsidRPr="00AD66A1">
        <w:rPr>
          <w:rFonts w:cs="Times New Roman"/>
          <w:szCs w:val="28"/>
          <w:lang w:val="uk-UA"/>
        </w:rPr>
        <w:lastRenderedPageBreak/>
        <w:t xml:space="preserve">Після чого обираються необхідні для підключення порту опції. Перше, що необхідно обрати це порт, до якого буде </w:t>
      </w:r>
      <w:r w:rsidR="00DC7E28">
        <w:rPr>
          <w:rFonts w:cs="Times New Roman"/>
          <w:szCs w:val="28"/>
          <w:lang w:val="uk-UA"/>
        </w:rPr>
        <w:t>здійснюватися</w:t>
      </w:r>
      <w:r w:rsidRPr="00AD66A1">
        <w:rPr>
          <w:rFonts w:cs="Times New Roman"/>
          <w:szCs w:val="28"/>
          <w:lang w:val="uk-UA"/>
        </w:rPr>
        <w:t xml:space="preserve"> підключення (</w:t>
      </w:r>
      <w:r w:rsidR="00F54011">
        <w:rPr>
          <w:rFonts w:cs="Times New Roman"/>
          <w:szCs w:val="28"/>
          <w:lang w:val="uk-UA"/>
        </w:rPr>
        <w:t>р</w:t>
      </w:r>
      <w:r w:rsidR="003715CC" w:rsidRPr="00AD66A1">
        <w:rPr>
          <w:rFonts w:cs="Times New Roman"/>
          <w:szCs w:val="28"/>
          <w:lang w:val="uk-UA"/>
        </w:rPr>
        <w:t>исунок</w:t>
      </w:r>
      <w:r w:rsidRPr="00AD66A1">
        <w:rPr>
          <w:rFonts w:cs="Times New Roman"/>
          <w:szCs w:val="28"/>
          <w:lang w:val="uk-UA"/>
        </w:rPr>
        <w:t xml:space="preserve"> 2.</w:t>
      </w:r>
      <w:r w:rsidR="00F54011">
        <w:rPr>
          <w:rFonts w:cs="Times New Roman"/>
          <w:szCs w:val="28"/>
          <w:lang w:val="uk-UA"/>
        </w:rPr>
        <w:t>8</w:t>
      </w:r>
      <w:r w:rsidRPr="00AD66A1">
        <w:rPr>
          <w:rFonts w:cs="Times New Roman"/>
          <w:szCs w:val="28"/>
          <w:lang w:val="uk-UA"/>
        </w:rPr>
        <w:t xml:space="preserve">). Обирати треба з </w:t>
      </w:r>
      <w:r w:rsidR="007813DA" w:rsidRPr="00AD66A1">
        <w:rPr>
          <w:rFonts w:cs="Times New Roman"/>
          <w:szCs w:val="28"/>
          <w:lang w:val="uk-UA"/>
        </w:rPr>
        <w:t>випадаючого списку</w:t>
      </w:r>
      <w:r w:rsidRPr="00AD66A1">
        <w:rPr>
          <w:rFonts w:cs="Times New Roman"/>
          <w:szCs w:val="28"/>
          <w:lang w:val="uk-UA"/>
        </w:rPr>
        <w:t xml:space="preserve"> Port.</w:t>
      </w:r>
    </w:p>
    <w:p w:rsidR="000A51EF" w:rsidRPr="00AD66A1" w:rsidRDefault="000A51EF" w:rsidP="00C9637D">
      <w:pPr>
        <w:ind w:firstLine="0"/>
        <w:jc w:val="center"/>
        <w:rPr>
          <w:rFonts w:cs="Times New Roman"/>
          <w:szCs w:val="28"/>
          <w:lang w:val="uk-UA"/>
        </w:rPr>
      </w:pPr>
      <w:r w:rsidRPr="00AD66A1">
        <w:rPr>
          <w:rFonts w:cs="Times New Roman"/>
          <w:noProof/>
          <w:szCs w:val="28"/>
          <w:lang w:val="ru-RU" w:eastAsia="ru-RU"/>
        </w:rPr>
        <w:drawing>
          <wp:inline distT="0" distB="0" distL="0" distR="0">
            <wp:extent cx="5753100" cy="58483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ortchoose.jpg"/>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53100" cy="5848350"/>
                    </a:xfrm>
                    <a:prstGeom prst="rect">
                      <a:avLst/>
                    </a:prstGeom>
                  </pic:spPr>
                </pic:pic>
              </a:graphicData>
            </a:graphic>
          </wp:inline>
        </w:drawing>
      </w:r>
    </w:p>
    <w:p w:rsidR="000A51EF" w:rsidRPr="00AD66A1" w:rsidRDefault="003715CC" w:rsidP="000A51EF">
      <w:pPr>
        <w:jc w:val="center"/>
        <w:rPr>
          <w:rFonts w:cs="Times New Roman"/>
          <w:szCs w:val="28"/>
          <w:lang w:val="uk-UA"/>
        </w:rPr>
      </w:pPr>
      <w:r w:rsidRPr="00AD66A1">
        <w:rPr>
          <w:rFonts w:cs="Times New Roman"/>
          <w:szCs w:val="28"/>
          <w:lang w:val="uk-UA"/>
        </w:rPr>
        <w:t xml:space="preserve">Рисунок </w:t>
      </w:r>
      <w:r w:rsidR="000A51EF" w:rsidRPr="00AD66A1">
        <w:rPr>
          <w:rFonts w:cs="Times New Roman"/>
          <w:szCs w:val="28"/>
          <w:lang w:val="uk-UA"/>
        </w:rPr>
        <w:t>2.</w:t>
      </w:r>
      <w:r w:rsidR="00F54011">
        <w:rPr>
          <w:rFonts w:cs="Times New Roman"/>
          <w:szCs w:val="28"/>
          <w:lang w:val="uk-UA"/>
        </w:rPr>
        <w:t>8</w:t>
      </w:r>
      <w:r w:rsidR="00503944">
        <w:rPr>
          <w:rFonts w:cs="Times New Roman"/>
          <w:szCs w:val="28"/>
          <w:lang w:val="uk-UA"/>
        </w:rPr>
        <w:t xml:space="preserve"> – П</w:t>
      </w:r>
      <w:r w:rsidR="000A51EF" w:rsidRPr="00AD66A1">
        <w:rPr>
          <w:rFonts w:cs="Times New Roman"/>
          <w:szCs w:val="28"/>
          <w:lang w:val="uk-UA"/>
        </w:rPr>
        <w:t>риклади вибору порту для підключення</w:t>
      </w:r>
    </w:p>
    <w:p w:rsidR="00CA104C" w:rsidRPr="00AD66A1" w:rsidRDefault="00CA104C" w:rsidP="000A51EF">
      <w:pPr>
        <w:jc w:val="center"/>
        <w:rPr>
          <w:rFonts w:cs="Times New Roman"/>
          <w:szCs w:val="28"/>
          <w:lang w:val="uk-UA"/>
        </w:rPr>
      </w:pPr>
    </w:p>
    <w:p w:rsidR="000A51EF" w:rsidRPr="00AD66A1" w:rsidRDefault="000A51EF" w:rsidP="00AE1AFC">
      <w:pPr>
        <w:jc w:val="both"/>
        <w:rPr>
          <w:rFonts w:cs="Times New Roman"/>
          <w:szCs w:val="28"/>
          <w:lang w:val="uk-UA"/>
        </w:rPr>
      </w:pPr>
      <w:r w:rsidRPr="00AD66A1">
        <w:rPr>
          <w:rFonts w:cs="Times New Roman"/>
          <w:szCs w:val="28"/>
          <w:lang w:val="uk-UA"/>
        </w:rPr>
        <w:t>Треба зауважити, що відображені будуть лише порти, що в даний момент застосовуються.</w:t>
      </w:r>
    </w:p>
    <w:p w:rsidR="00987984" w:rsidRPr="00AD66A1" w:rsidRDefault="000A51EF" w:rsidP="00AE1AFC">
      <w:pPr>
        <w:jc w:val="both"/>
        <w:rPr>
          <w:rFonts w:cs="Times New Roman"/>
          <w:szCs w:val="28"/>
          <w:lang w:val="uk-UA"/>
        </w:rPr>
      </w:pPr>
      <w:r w:rsidRPr="00AD66A1">
        <w:rPr>
          <w:rFonts w:cs="Times New Roman"/>
          <w:szCs w:val="28"/>
          <w:lang w:val="uk-UA"/>
        </w:rPr>
        <w:t>Далі необхідно обрати швидкість передачі даних</w:t>
      </w:r>
      <w:r w:rsidR="007813DA" w:rsidRPr="00AD66A1">
        <w:rPr>
          <w:rFonts w:cs="Times New Roman"/>
          <w:szCs w:val="28"/>
          <w:lang w:val="uk-UA"/>
        </w:rPr>
        <w:t xml:space="preserve"> за випадаючого списку Baudrate</w:t>
      </w:r>
      <w:r w:rsidRPr="00AD66A1">
        <w:rPr>
          <w:rFonts w:cs="Times New Roman"/>
          <w:szCs w:val="28"/>
          <w:lang w:val="uk-UA"/>
        </w:rPr>
        <w:t xml:space="preserve"> (</w:t>
      </w:r>
      <w:r w:rsidR="00F54011">
        <w:rPr>
          <w:rFonts w:cs="Times New Roman"/>
          <w:szCs w:val="28"/>
          <w:lang w:val="uk-UA"/>
        </w:rPr>
        <w:t>р</w:t>
      </w:r>
      <w:r w:rsidR="003715CC" w:rsidRPr="00AD66A1">
        <w:rPr>
          <w:rFonts w:cs="Times New Roman"/>
          <w:szCs w:val="28"/>
          <w:lang w:val="uk-UA"/>
        </w:rPr>
        <w:t>исунок</w:t>
      </w:r>
      <w:r w:rsidRPr="00AD66A1">
        <w:rPr>
          <w:rFonts w:cs="Times New Roman"/>
          <w:szCs w:val="28"/>
          <w:lang w:val="uk-UA"/>
        </w:rPr>
        <w:t xml:space="preserve"> 2.</w:t>
      </w:r>
      <w:r w:rsidR="00F54011">
        <w:rPr>
          <w:rFonts w:cs="Times New Roman"/>
          <w:szCs w:val="28"/>
          <w:lang w:val="uk-UA"/>
        </w:rPr>
        <w:t>9</w:t>
      </w:r>
      <w:r w:rsidRPr="00AD66A1">
        <w:rPr>
          <w:rFonts w:cs="Times New Roman"/>
          <w:szCs w:val="28"/>
          <w:lang w:val="uk-UA"/>
        </w:rPr>
        <w:t>)</w:t>
      </w:r>
      <w:r w:rsidR="007813DA" w:rsidRPr="00AD66A1">
        <w:rPr>
          <w:rFonts w:cs="Times New Roman"/>
          <w:szCs w:val="28"/>
          <w:lang w:val="uk-UA"/>
        </w:rPr>
        <w:t xml:space="preserve">. </w:t>
      </w:r>
    </w:p>
    <w:p w:rsidR="000A51EF" w:rsidRPr="00AD66A1" w:rsidRDefault="007813DA" w:rsidP="00C9637D">
      <w:pPr>
        <w:ind w:firstLine="0"/>
        <w:jc w:val="center"/>
        <w:rPr>
          <w:rFonts w:cs="Times New Roman"/>
          <w:szCs w:val="28"/>
          <w:lang w:val="uk-UA"/>
        </w:rPr>
      </w:pPr>
      <w:r w:rsidRPr="00AD66A1">
        <w:rPr>
          <w:rFonts w:cs="Times New Roman"/>
          <w:noProof/>
          <w:szCs w:val="28"/>
          <w:lang w:val="ru-RU" w:eastAsia="ru-RU"/>
        </w:rPr>
        <w:lastRenderedPageBreak/>
        <w:drawing>
          <wp:inline distT="0" distB="0" distL="0" distR="0">
            <wp:extent cx="5743575" cy="5857875"/>
            <wp:effectExtent l="0" t="0" r="952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BaudRateChoose.jpg"/>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43575" cy="5857875"/>
                    </a:xfrm>
                    <a:prstGeom prst="rect">
                      <a:avLst/>
                    </a:prstGeom>
                  </pic:spPr>
                </pic:pic>
              </a:graphicData>
            </a:graphic>
          </wp:inline>
        </w:drawing>
      </w:r>
    </w:p>
    <w:p w:rsidR="007813DA" w:rsidRPr="00AD66A1" w:rsidRDefault="003715CC" w:rsidP="007813DA">
      <w:pPr>
        <w:jc w:val="center"/>
        <w:rPr>
          <w:rFonts w:cs="Times New Roman"/>
          <w:szCs w:val="28"/>
          <w:lang w:val="uk-UA"/>
        </w:rPr>
      </w:pPr>
      <w:r w:rsidRPr="00AD66A1">
        <w:rPr>
          <w:rFonts w:cs="Times New Roman"/>
          <w:szCs w:val="28"/>
          <w:lang w:val="uk-UA"/>
        </w:rPr>
        <w:t>Рисунок</w:t>
      </w:r>
      <w:r w:rsidR="007813DA" w:rsidRPr="00AD66A1">
        <w:rPr>
          <w:rFonts w:cs="Times New Roman"/>
          <w:szCs w:val="28"/>
          <w:lang w:val="uk-UA"/>
        </w:rPr>
        <w:t xml:space="preserve"> 2.</w:t>
      </w:r>
      <w:r w:rsidR="00F54011">
        <w:rPr>
          <w:rFonts w:cs="Times New Roman"/>
          <w:szCs w:val="28"/>
          <w:lang w:val="uk-UA"/>
        </w:rPr>
        <w:t>9</w:t>
      </w:r>
      <w:r w:rsidR="00503944">
        <w:rPr>
          <w:rFonts w:cs="Times New Roman"/>
          <w:szCs w:val="28"/>
          <w:lang w:val="uk-UA"/>
        </w:rPr>
        <w:t xml:space="preserve"> – П</w:t>
      </w:r>
      <w:r w:rsidR="007813DA" w:rsidRPr="00AD66A1">
        <w:rPr>
          <w:rFonts w:cs="Times New Roman"/>
          <w:szCs w:val="28"/>
          <w:lang w:val="uk-UA"/>
        </w:rPr>
        <w:t>риклади вибору швидкості передачі даних</w:t>
      </w:r>
    </w:p>
    <w:p w:rsidR="00CA104C" w:rsidRPr="00AD66A1" w:rsidRDefault="00CA104C" w:rsidP="007813DA">
      <w:pPr>
        <w:jc w:val="center"/>
        <w:rPr>
          <w:rFonts w:cs="Times New Roman"/>
          <w:szCs w:val="28"/>
          <w:lang w:val="uk-UA"/>
        </w:rPr>
      </w:pPr>
    </w:p>
    <w:p w:rsidR="007813DA" w:rsidRPr="00AD66A1" w:rsidRDefault="007813DA" w:rsidP="00AE1AFC">
      <w:pPr>
        <w:jc w:val="both"/>
        <w:rPr>
          <w:rFonts w:cs="Times New Roman"/>
          <w:szCs w:val="28"/>
          <w:lang w:val="uk-UA"/>
        </w:rPr>
      </w:pPr>
      <w:r w:rsidRPr="00AD66A1">
        <w:rPr>
          <w:rFonts w:cs="Times New Roman"/>
          <w:szCs w:val="28"/>
          <w:lang w:val="uk-UA"/>
        </w:rPr>
        <w:t>Треба зауважити, що в нашому випадку швидкість передачі даних дорівнює 115200 та вже обрана за замовчування.</w:t>
      </w:r>
    </w:p>
    <w:p w:rsidR="007813DA" w:rsidRPr="00AD66A1" w:rsidRDefault="007813DA" w:rsidP="00AE1AFC">
      <w:pPr>
        <w:jc w:val="both"/>
        <w:rPr>
          <w:rFonts w:cs="Times New Roman"/>
          <w:szCs w:val="28"/>
          <w:lang w:val="uk-UA"/>
        </w:rPr>
      </w:pPr>
      <w:r w:rsidRPr="00AD66A1">
        <w:rPr>
          <w:rFonts w:cs="Times New Roman"/>
          <w:szCs w:val="28"/>
          <w:lang w:val="uk-UA"/>
        </w:rPr>
        <w:t>Далі треба обрати яку кількість біт даних зчитувати у Data bits (</w:t>
      </w:r>
      <w:r w:rsidR="00F54011">
        <w:rPr>
          <w:rFonts w:cs="Times New Roman"/>
          <w:szCs w:val="28"/>
          <w:lang w:val="uk-UA"/>
        </w:rPr>
        <w:t>р</w:t>
      </w:r>
      <w:r w:rsidR="003715CC" w:rsidRPr="00AD66A1">
        <w:rPr>
          <w:rFonts w:cs="Times New Roman"/>
          <w:szCs w:val="28"/>
          <w:lang w:val="uk-UA"/>
        </w:rPr>
        <w:t>исунок</w:t>
      </w:r>
      <w:r w:rsidRPr="00AD66A1">
        <w:rPr>
          <w:rFonts w:cs="Times New Roman"/>
          <w:szCs w:val="28"/>
          <w:lang w:val="uk-UA"/>
        </w:rPr>
        <w:t xml:space="preserve"> 2.</w:t>
      </w:r>
      <w:r w:rsidR="00F54011">
        <w:rPr>
          <w:rFonts w:cs="Times New Roman"/>
          <w:szCs w:val="28"/>
          <w:lang w:val="uk-UA"/>
        </w:rPr>
        <w:t>10</w:t>
      </w:r>
      <w:r w:rsidRPr="00AD66A1">
        <w:rPr>
          <w:rFonts w:cs="Times New Roman"/>
          <w:szCs w:val="28"/>
          <w:lang w:val="uk-UA"/>
        </w:rPr>
        <w:t>)</w:t>
      </w:r>
      <w:r w:rsidR="00F54011">
        <w:rPr>
          <w:rFonts w:cs="Times New Roman"/>
          <w:szCs w:val="28"/>
          <w:lang w:val="uk-UA"/>
        </w:rPr>
        <w:t>.</w:t>
      </w:r>
    </w:p>
    <w:p w:rsidR="007813DA" w:rsidRPr="00AD66A1" w:rsidRDefault="007813DA" w:rsidP="00C9637D">
      <w:pPr>
        <w:ind w:firstLine="0"/>
        <w:jc w:val="center"/>
        <w:rPr>
          <w:rFonts w:cs="Times New Roman"/>
          <w:szCs w:val="28"/>
          <w:lang w:val="uk-UA"/>
        </w:rPr>
      </w:pPr>
      <w:r w:rsidRPr="00AD66A1">
        <w:rPr>
          <w:rFonts w:cs="Times New Roman"/>
          <w:noProof/>
          <w:szCs w:val="28"/>
          <w:lang w:val="ru-RU" w:eastAsia="ru-RU"/>
        </w:rPr>
        <w:lastRenderedPageBreak/>
        <w:drawing>
          <wp:inline distT="0" distB="0" distL="0" distR="0">
            <wp:extent cx="5734050" cy="5838825"/>
            <wp:effectExtent l="0" t="0" r="0"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DataBitsChoose.jpg"/>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34050" cy="5838825"/>
                    </a:xfrm>
                    <a:prstGeom prst="rect">
                      <a:avLst/>
                    </a:prstGeom>
                  </pic:spPr>
                </pic:pic>
              </a:graphicData>
            </a:graphic>
          </wp:inline>
        </w:drawing>
      </w:r>
    </w:p>
    <w:p w:rsidR="007813DA" w:rsidRPr="00AD66A1" w:rsidRDefault="003715CC" w:rsidP="007813DA">
      <w:pPr>
        <w:jc w:val="center"/>
        <w:rPr>
          <w:rFonts w:cs="Times New Roman"/>
          <w:szCs w:val="28"/>
          <w:lang w:val="uk-UA"/>
        </w:rPr>
      </w:pPr>
      <w:r w:rsidRPr="00AD66A1">
        <w:rPr>
          <w:rFonts w:cs="Times New Roman"/>
          <w:szCs w:val="28"/>
          <w:lang w:val="uk-UA"/>
        </w:rPr>
        <w:t>Рисунок</w:t>
      </w:r>
      <w:r w:rsidR="007813DA" w:rsidRPr="00AD66A1">
        <w:rPr>
          <w:rFonts w:cs="Times New Roman"/>
          <w:szCs w:val="28"/>
          <w:lang w:val="uk-UA"/>
        </w:rPr>
        <w:t xml:space="preserve"> 2.</w:t>
      </w:r>
      <w:r w:rsidR="00F54011">
        <w:rPr>
          <w:rFonts w:cs="Times New Roman"/>
          <w:szCs w:val="28"/>
          <w:lang w:val="uk-UA"/>
        </w:rPr>
        <w:t>10</w:t>
      </w:r>
      <w:r w:rsidR="000C5401" w:rsidRPr="00AD66A1">
        <w:rPr>
          <w:rFonts w:cs="Times New Roman"/>
          <w:szCs w:val="28"/>
          <w:lang w:val="uk-UA"/>
        </w:rPr>
        <w:t>–</w:t>
      </w:r>
      <w:r w:rsidR="00503944">
        <w:rPr>
          <w:rFonts w:cs="Times New Roman"/>
          <w:szCs w:val="28"/>
          <w:lang w:val="uk-UA"/>
        </w:rPr>
        <w:t>П</w:t>
      </w:r>
      <w:r w:rsidR="007813DA" w:rsidRPr="00AD66A1">
        <w:rPr>
          <w:rFonts w:cs="Times New Roman"/>
          <w:szCs w:val="28"/>
          <w:lang w:val="uk-UA"/>
        </w:rPr>
        <w:t>риклади вибору біт, що можуть зчитуватись</w:t>
      </w:r>
    </w:p>
    <w:p w:rsidR="00CA104C" w:rsidRPr="00AD66A1" w:rsidRDefault="00CA104C" w:rsidP="007813DA">
      <w:pPr>
        <w:jc w:val="center"/>
        <w:rPr>
          <w:rFonts w:cs="Times New Roman"/>
          <w:szCs w:val="28"/>
          <w:lang w:val="uk-UA"/>
        </w:rPr>
      </w:pPr>
    </w:p>
    <w:p w:rsidR="007813DA" w:rsidRPr="00AD66A1" w:rsidRDefault="007813DA" w:rsidP="00AE1AFC">
      <w:pPr>
        <w:jc w:val="both"/>
        <w:rPr>
          <w:rFonts w:cs="Times New Roman"/>
          <w:szCs w:val="28"/>
          <w:lang w:val="uk-UA"/>
        </w:rPr>
      </w:pPr>
      <w:r w:rsidRPr="00AD66A1">
        <w:rPr>
          <w:rFonts w:cs="Times New Roman"/>
          <w:szCs w:val="28"/>
          <w:lang w:val="uk-UA"/>
        </w:rPr>
        <w:t>Зауваження, в нашому випадку це 8, що вже встановлено за замовчуванням.</w:t>
      </w:r>
    </w:p>
    <w:p w:rsidR="007813DA" w:rsidRPr="00AD66A1" w:rsidRDefault="007813DA" w:rsidP="00AE1AFC">
      <w:pPr>
        <w:jc w:val="both"/>
        <w:rPr>
          <w:rFonts w:cs="Times New Roman"/>
          <w:szCs w:val="28"/>
          <w:lang w:val="uk-UA"/>
        </w:rPr>
      </w:pPr>
      <w:r w:rsidRPr="00AD66A1">
        <w:rPr>
          <w:rFonts w:cs="Times New Roman"/>
          <w:szCs w:val="28"/>
          <w:lang w:val="uk-UA"/>
        </w:rPr>
        <w:t>Далі необхідно обрати кількість стоп біт (</w:t>
      </w:r>
      <w:r w:rsidR="00F54011">
        <w:rPr>
          <w:rFonts w:cs="Times New Roman"/>
          <w:szCs w:val="28"/>
          <w:lang w:val="uk-UA"/>
        </w:rPr>
        <w:t>р</w:t>
      </w:r>
      <w:r w:rsidR="003715CC" w:rsidRPr="00AD66A1">
        <w:rPr>
          <w:rFonts w:cs="Times New Roman"/>
          <w:szCs w:val="28"/>
          <w:lang w:val="uk-UA"/>
        </w:rPr>
        <w:t>исунок</w:t>
      </w:r>
      <w:r w:rsidRPr="00AD66A1">
        <w:rPr>
          <w:rFonts w:cs="Times New Roman"/>
          <w:szCs w:val="28"/>
          <w:lang w:val="uk-UA"/>
        </w:rPr>
        <w:t xml:space="preserve"> 2.</w:t>
      </w:r>
      <w:r w:rsidR="00F54011">
        <w:rPr>
          <w:rFonts w:cs="Times New Roman"/>
          <w:szCs w:val="28"/>
          <w:lang w:val="uk-UA"/>
        </w:rPr>
        <w:t>11</w:t>
      </w:r>
      <w:r w:rsidRPr="00AD66A1">
        <w:rPr>
          <w:rFonts w:cs="Times New Roman"/>
          <w:szCs w:val="28"/>
          <w:lang w:val="uk-UA"/>
        </w:rPr>
        <w:t>) що обирається у випадаючому списку Stop bits.</w:t>
      </w:r>
    </w:p>
    <w:p w:rsidR="007813DA" w:rsidRPr="00AD66A1" w:rsidRDefault="007813DA" w:rsidP="00C9637D">
      <w:pPr>
        <w:ind w:firstLine="0"/>
        <w:jc w:val="center"/>
        <w:rPr>
          <w:rFonts w:cs="Times New Roman"/>
          <w:szCs w:val="28"/>
          <w:lang w:val="uk-UA"/>
        </w:rPr>
      </w:pPr>
      <w:r w:rsidRPr="00AD66A1">
        <w:rPr>
          <w:rFonts w:cs="Times New Roman"/>
          <w:noProof/>
          <w:szCs w:val="28"/>
          <w:lang w:val="ru-RU" w:eastAsia="ru-RU"/>
        </w:rPr>
        <w:lastRenderedPageBreak/>
        <w:drawing>
          <wp:inline distT="0" distB="0" distL="0" distR="0">
            <wp:extent cx="5743575" cy="5838825"/>
            <wp:effectExtent l="0" t="0" r="9525"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topBitsChoose.jpg"/>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43575" cy="5838825"/>
                    </a:xfrm>
                    <a:prstGeom prst="rect">
                      <a:avLst/>
                    </a:prstGeom>
                  </pic:spPr>
                </pic:pic>
              </a:graphicData>
            </a:graphic>
          </wp:inline>
        </w:drawing>
      </w:r>
    </w:p>
    <w:p w:rsidR="007813DA" w:rsidRPr="00AD66A1" w:rsidRDefault="003715CC" w:rsidP="007813DA">
      <w:pPr>
        <w:jc w:val="center"/>
        <w:rPr>
          <w:rFonts w:cs="Times New Roman"/>
          <w:szCs w:val="28"/>
          <w:lang w:val="uk-UA"/>
        </w:rPr>
      </w:pPr>
      <w:r w:rsidRPr="00AD66A1">
        <w:rPr>
          <w:rFonts w:cs="Times New Roman"/>
          <w:szCs w:val="28"/>
          <w:lang w:val="uk-UA"/>
        </w:rPr>
        <w:t>Рисунок</w:t>
      </w:r>
      <w:r w:rsidR="007813DA" w:rsidRPr="00AD66A1">
        <w:rPr>
          <w:rFonts w:cs="Times New Roman"/>
          <w:szCs w:val="28"/>
          <w:lang w:val="uk-UA"/>
        </w:rPr>
        <w:t xml:space="preserve"> 2.</w:t>
      </w:r>
      <w:r w:rsidR="00F54011">
        <w:rPr>
          <w:rFonts w:cs="Times New Roman"/>
          <w:szCs w:val="28"/>
          <w:lang w:val="uk-UA"/>
        </w:rPr>
        <w:t>11</w:t>
      </w:r>
      <w:r w:rsidR="000C5401" w:rsidRPr="00AD66A1">
        <w:rPr>
          <w:rFonts w:cs="Times New Roman"/>
          <w:szCs w:val="28"/>
          <w:lang w:val="uk-UA"/>
        </w:rPr>
        <w:t>–</w:t>
      </w:r>
      <w:r w:rsidR="00503944">
        <w:rPr>
          <w:rFonts w:cs="Times New Roman"/>
          <w:szCs w:val="28"/>
          <w:lang w:val="uk-UA"/>
        </w:rPr>
        <w:t xml:space="preserve"> П</w:t>
      </w:r>
      <w:r w:rsidR="007813DA" w:rsidRPr="00AD66A1">
        <w:rPr>
          <w:rFonts w:cs="Times New Roman"/>
          <w:szCs w:val="28"/>
          <w:lang w:val="uk-UA"/>
        </w:rPr>
        <w:t>риклади вибору стоп біт</w:t>
      </w:r>
    </w:p>
    <w:p w:rsidR="00CA104C" w:rsidRPr="00AD66A1" w:rsidRDefault="00CA104C" w:rsidP="007813DA">
      <w:pPr>
        <w:jc w:val="center"/>
        <w:rPr>
          <w:rFonts w:cs="Times New Roman"/>
          <w:szCs w:val="28"/>
          <w:lang w:val="uk-UA"/>
        </w:rPr>
      </w:pPr>
    </w:p>
    <w:p w:rsidR="00CA104C" w:rsidRPr="00AD66A1" w:rsidRDefault="007813DA" w:rsidP="00AE1AFC">
      <w:pPr>
        <w:jc w:val="both"/>
        <w:rPr>
          <w:rFonts w:cs="Times New Roman"/>
          <w:szCs w:val="28"/>
          <w:lang w:val="uk-UA"/>
        </w:rPr>
      </w:pPr>
      <w:r w:rsidRPr="00AD66A1">
        <w:rPr>
          <w:rFonts w:cs="Times New Roman"/>
          <w:szCs w:val="28"/>
          <w:lang w:val="uk-UA"/>
        </w:rPr>
        <w:t>Зауваження, в нашому випадку це 2 стоп біти, що вже стоїть за замовчуванням.</w:t>
      </w:r>
    </w:p>
    <w:p w:rsidR="00CA104C" w:rsidRPr="00AD66A1" w:rsidRDefault="002F1D4E" w:rsidP="00AE1AFC">
      <w:pPr>
        <w:jc w:val="both"/>
        <w:rPr>
          <w:rFonts w:cs="Times New Roman"/>
          <w:szCs w:val="28"/>
          <w:lang w:val="uk-UA"/>
        </w:rPr>
      </w:pPr>
      <w:r w:rsidRPr="00AD66A1">
        <w:rPr>
          <w:rFonts w:cs="Times New Roman"/>
          <w:szCs w:val="28"/>
          <w:lang w:val="uk-UA"/>
        </w:rPr>
        <w:t xml:space="preserve">Далі необхідно обрати схему контролю </w:t>
      </w:r>
      <w:r w:rsidR="00816530" w:rsidRPr="00AD66A1">
        <w:rPr>
          <w:rFonts w:cs="Times New Roman"/>
          <w:szCs w:val="28"/>
          <w:lang w:val="uk-UA"/>
        </w:rPr>
        <w:t>парності біт (</w:t>
      </w:r>
      <w:r w:rsidR="00F54011">
        <w:rPr>
          <w:rFonts w:cs="Times New Roman"/>
          <w:szCs w:val="28"/>
          <w:lang w:val="uk-UA"/>
        </w:rPr>
        <w:t>р</w:t>
      </w:r>
      <w:r w:rsidR="003715CC" w:rsidRPr="00AD66A1">
        <w:rPr>
          <w:rFonts w:cs="Times New Roman"/>
          <w:szCs w:val="28"/>
          <w:lang w:val="uk-UA"/>
        </w:rPr>
        <w:t>исунок</w:t>
      </w:r>
      <w:r w:rsidR="00816530" w:rsidRPr="00AD66A1">
        <w:rPr>
          <w:rFonts w:cs="Times New Roman"/>
          <w:szCs w:val="28"/>
          <w:lang w:val="uk-UA"/>
        </w:rPr>
        <w:t xml:space="preserve"> 2.</w:t>
      </w:r>
      <w:r w:rsidR="00F54011">
        <w:rPr>
          <w:rFonts w:cs="Times New Roman"/>
          <w:szCs w:val="28"/>
          <w:lang w:val="uk-UA"/>
        </w:rPr>
        <w:t>12</w:t>
      </w:r>
      <w:r w:rsidR="00816530" w:rsidRPr="00AD66A1">
        <w:rPr>
          <w:rFonts w:cs="Times New Roman"/>
          <w:szCs w:val="28"/>
          <w:lang w:val="uk-UA"/>
        </w:rPr>
        <w:t>) у списку Parity</w:t>
      </w:r>
    </w:p>
    <w:p w:rsidR="002F1D4E" w:rsidRPr="00AD66A1" w:rsidRDefault="00816530" w:rsidP="00C9637D">
      <w:pPr>
        <w:ind w:firstLine="0"/>
        <w:jc w:val="center"/>
        <w:rPr>
          <w:rFonts w:cs="Times New Roman"/>
          <w:szCs w:val="28"/>
          <w:lang w:val="uk-UA"/>
        </w:rPr>
      </w:pPr>
      <w:r w:rsidRPr="00AD66A1">
        <w:rPr>
          <w:rFonts w:cs="Times New Roman"/>
          <w:noProof/>
          <w:szCs w:val="28"/>
          <w:lang w:val="ru-RU" w:eastAsia="ru-RU"/>
        </w:rPr>
        <w:lastRenderedPageBreak/>
        <w:drawing>
          <wp:inline distT="0" distB="0" distL="0" distR="0">
            <wp:extent cx="5743575" cy="5838825"/>
            <wp:effectExtent l="0" t="0" r="9525"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arityChoose.jpg"/>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43575" cy="5838825"/>
                    </a:xfrm>
                    <a:prstGeom prst="rect">
                      <a:avLst/>
                    </a:prstGeom>
                  </pic:spPr>
                </pic:pic>
              </a:graphicData>
            </a:graphic>
          </wp:inline>
        </w:drawing>
      </w:r>
    </w:p>
    <w:p w:rsidR="00816530" w:rsidRPr="00AD66A1" w:rsidRDefault="003715CC" w:rsidP="00816530">
      <w:pPr>
        <w:jc w:val="center"/>
        <w:rPr>
          <w:rFonts w:cs="Times New Roman"/>
          <w:szCs w:val="28"/>
          <w:lang w:val="uk-UA"/>
        </w:rPr>
      </w:pPr>
      <w:r w:rsidRPr="00AD66A1">
        <w:rPr>
          <w:rFonts w:cs="Times New Roman"/>
          <w:szCs w:val="28"/>
          <w:lang w:val="uk-UA"/>
        </w:rPr>
        <w:t>Рисунок</w:t>
      </w:r>
      <w:r w:rsidR="00816530" w:rsidRPr="00AD66A1">
        <w:rPr>
          <w:rFonts w:cs="Times New Roman"/>
          <w:szCs w:val="28"/>
          <w:lang w:val="uk-UA"/>
        </w:rPr>
        <w:t xml:space="preserve"> 2.</w:t>
      </w:r>
      <w:r w:rsidR="00F54011">
        <w:rPr>
          <w:rFonts w:cs="Times New Roman"/>
          <w:szCs w:val="28"/>
          <w:lang w:val="uk-UA"/>
        </w:rPr>
        <w:t>12</w:t>
      </w:r>
      <w:r w:rsidR="000C5401" w:rsidRPr="00AD66A1">
        <w:rPr>
          <w:rFonts w:cs="Times New Roman"/>
          <w:szCs w:val="28"/>
          <w:lang w:val="uk-UA"/>
        </w:rPr>
        <w:t>–</w:t>
      </w:r>
      <w:r w:rsidR="00503944">
        <w:rPr>
          <w:rFonts w:cs="Times New Roman"/>
          <w:szCs w:val="28"/>
          <w:lang w:val="uk-UA"/>
        </w:rPr>
        <w:t>П</w:t>
      </w:r>
      <w:r w:rsidR="00816530" w:rsidRPr="00AD66A1">
        <w:rPr>
          <w:rFonts w:cs="Times New Roman"/>
          <w:szCs w:val="28"/>
          <w:lang w:val="uk-UA"/>
        </w:rPr>
        <w:t>риклади вибору схем парності</w:t>
      </w:r>
    </w:p>
    <w:p w:rsidR="00CA104C" w:rsidRPr="00AD66A1" w:rsidRDefault="00CA104C" w:rsidP="00816530">
      <w:pPr>
        <w:jc w:val="center"/>
        <w:rPr>
          <w:rFonts w:cs="Times New Roman"/>
          <w:szCs w:val="28"/>
          <w:lang w:val="uk-UA"/>
        </w:rPr>
      </w:pPr>
    </w:p>
    <w:p w:rsidR="00816530" w:rsidRPr="00AD66A1" w:rsidRDefault="00816530" w:rsidP="00AE1AFC">
      <w:pPr>
        <w:jc w:val="both"/>
        <w:rPr>
          <w:rFonts w:cs="Times New Roman"/>
          <w:szCs w:val="28"/>
          <w:lang w:val="uk-UA"/>
        </w:rPr>
      </w:pPr>
      <w:r w:rsidRPr="00AD66A1">
        <w:rPr>
          <w:rFonts w:cs="Times New Roman"/>
          <w:szCs w:val="28"/>
          <w:lang w:val="uk-UA"/>
        </w:rPr>
        <w:t>Зауважу, що в нашому випадку біт парності відсутній, що вже обрано за замовчуванням.</w:t>
      </w:r>
    </w:p>
    <w:p w:rsidR="00816530" w:rsidRPr="00AD66A1" w:rsidRDefault="00816530" w:rsidP="00AE1AFC">
      <w:pPr>
        <w:jc w:val="both"/>
        <w:rPr>
          <w:rFonts w:cs="Times New Roman"/>
          <w:szCs w:val="28"/>
          <w:lang w:val="uk-UA"/>
        </w:rPr>
      </w:pPr>
      <w:r w:rsidRPr="00AD66A1">
        <w:rPr>
          <w:rFonts w:cs="Times New Roman"/>
          <w:szCs w:val="28"/>
          <w:lang w:val="uk-UA"/>
        </w:rPr>
        <w:t>Далі необхідно обрати режим управління потоком даних (рис</w:t>
      </w:r>
      <w:r w:rsidR="00F54011">
        <w:rPr>
          <w:rFonts w:cs="Times New Roman"/>
          <w:szCs w:val="28"/>
          <w:lang w:val="uk-UA"/>
        </w:rPr>
        <w:t xml:space="preserve">унок </w:t>
      </w:r>
      <w:r w:rsidRPr="00AD66A1">
        <w:rPr>
          <w:rFonts w:cs="Times New Roman"/>
          <w:szCs w:val="28"/>
          <w:lang w:val="uk-UA"/>
        </w:rPr>
        <w:t>2.</w:t>
      </w:r>
      <w:r w:rsidR="00F54011">
        <w:rPr>
          <w:rFonts w:cs="Times New Roman"/>
          <w:szCs w:val="28"/>
          <w:lang w:val="uk-UA"/>
        </w:rPr>
        <w:t>13</w:t>
      </w:r>
      <w:r w:rsidRPr="00AD66A1">
        <w:rPr>
          <w:rFonts w:cs="Times New Roman"/>
          <w:szCs w:val="28"/>
          <w:lang w:val="uk-UA"/>
        </w:rPr>
        <w:t>) у випадаючому списку Flow Control.</w:t>
      </w:r>
    </w:p>
    <w:p w:rsidR="00816530" w:rsidRPr="00AD66A1" w:rsidRDefault="00816530" w:rsidP="00C9637D">
      <w:pPr>
        <w:ind w:firstLine="0"/>
        <w:jc w:val="center"/>
        <w:rPr>
          <w:rFonts w:cs="Times New Roman"/>
          <w:szCs w:val="28"/>
          <w:lang w:val="uk-UA"/>
        </w:rPr>
      </w:pPr>
      <w:r w:rsidRPr="00AD66A1">
        <w:rPr>
          <w:rFonts w:cs="Times New Roman"/>
          <w:noProof/>
          <w:szCs w:val="28"/>
          <w:lang w:val="ru-RU" w:eastAsia="ru-RU"/>
        </w:rPr>
        <w:lastRenderedPageBreak/>
        <w:drawing>
          <wp:inline distT="0" distB="0" distL="0" distR="0">
            <wp:extent cx="5762625" cy="5857875"/>
            <wp:effectExtent l="0" t="0" r="9525"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FlowControlChoose.jpg"/>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62625" cy="5857875"/>
                    </a:xfrm>
                    <a:prstGeom prst="rect">
                      <a:avLst/>
                    </a:prstGeom>
                  </pic:spPr>
                </pic:pic>
              </a:graphicData>
            </a:graphic>
          </wp:inline>
        </w:drawing>
      </w:r>
    </w:p>
    <w:p w:rsidR="00816530" w:rsidRPr="00AD66A1" w:rsidRDefault="003715CC" w:rsidP="00816530">
      <w:pPr>
        <w:jc w:val="center"/>
        <w:rPr>
          <w:rFonts w:cs="Times New Roman"/>
          <w:szCs w:val="28"/>
          <w:lang w:val="uk-UA"/>
        </w:rPr>
      </w:pPr>
      <w:r w:rsidRPr="00AD66A1">
        <w:rPr>
          <w:rFonts w:cs="Times New Roman"/>
          <w:szCs w:val="28"/>
          <w:lang w:val="uk-UA"/>
        </w:rPr>
        <w:t>Рисунок</w:t>
      </w:r>
      <w:r w:rsidR="00816530" w:rsidRPr="00AD66A1">
        <w:rPr>
          <w:rFonts w:cs="Times New Roman"/>
          <w:szCs w:val="28"/>
          <w:lang w:val="uk-UA"/>
        </w:rPr>
        <w:t xml:space="preserve"> 2.</w:t>
      </w:r>
      <w:r w:rsidR="00F54011">
        <w:rPr>
          <w:rFonts w:cs="Times New Roman"/>
          <w:szCs w:val="28"/>
          <w:lang w:val="uk-UA"/>
        </w:rPr>
        <w:t>13</w:t>
      </w:r>
      <w:r w:rsidR="000C5401" w:rsidRPr="00AD66A1">
        <w:rPr>
          <w:rFonts w:cs="Times New Roman"/>
          <w:szCs w:val="28"/>
          <w:lang w:val="uk-UA"/>
        </w:rPr>
        <w:t>–</w:t>
      </w:r>
      <w:r w:rsidR="00503944">
        <w:rPr>
          <w:rFonts w:cs="Times New Roman"/>
          <w:szCs w:val="28"/>
          <w:lang w:val="uk-UA"/>
        </w:rPr>
        <w:t xml:space="preserve"> П</w:t>
      </w:r>
      <w:r w:rsidR="00816530" w:rsidRPr="00AD66A1">
        <w:rPr>
          <w:rFonts w:cs="Times New Roman"/>
          <w:szCs w:val="28"/>
          <w:lang w:val="uk-UA"/>
        </w:rPr>
        <w:t>риклади вибору контролю потоку</w:t>
      </w:r>
    </w:p>
    <w:p w:rsidR="006D2B3B" w:rsidRPr="00AD66A1" w:rsidRDefault="006D2B3B" w:rsidP="00816530">
      <w:pPr>
        <w:jc w:val="center"/>
        <w:rPr>
          <w:rFonts w:cs="Times New Roman"/>
          <w:szCs w:val="28"/>
          <w:lang w:val="uk-UA"/>
        </w:rPr>
      </w:pPr>
    </w:p>
    <w:p w:rsidR="00816530" w:rsidRPr="00AD66A1" w:rsidRDefault="00816530" w:rsidP="00AE1AFC">
      <w:pPr>
        <w:jc w:val="both"/>
        <w:rPr>
          <w:rFonts w:cs="Times New Roman"/>
          <w:szCs w:val="28"/>
          <w:lang w:val="uk-UA"/>
        </w:rPr>
      </w:pPr>
      <w:r w:rsidRPr="00AD66A1">
        <w:rPr>
          <w:rFonts w:cs="Times New Roman"/>
          <w:szCs w:val="28"/>
          <w:lang w:val="uk-UA"/>
        </w:rPr>
        <w:t>Зауваження, в нашому випадку це не має значення, тому обрано значення None.</w:t>
      </w:r>
    </w:p>
    <w:p w:rsidR="00816530" w:rsidRPr="00AD66A1" w:rsidRDefault="00816530" w:rsidP="00AE1AFC">
      <w:pPr>
        <w:jc w:val="both"/>
        <w:rPr>
          <w:rFonts w:cs="Times New Roman"/>
          <w:szCs w:val="28"/>
          <w:lang w:val="uk-UA"/>
        </w:rPr>
      </w:pPr>
      <w:r w:rsidRPr="00AD66A1">
        <w:rPr>
          <w:rFonts w:cs="Times New Roman"/>
          <w:szCs w:val="28"/>
          <w:lang w:val="uk-UA"/>
        </w:rPr>
        <w:t>Також для зручності можна записати лог даних у файл, щоб мати можливість їх потім продивитись. Файл можна як записувати з нуля (функція Append) так і перезаписувати вже існуючий (функція Overwrite).</w:t>
      </w:r>
    </w:p>
    <w:p w:rsidR="00816530" w:rsidRPr="00AD66A1" w:rsidRDefault="00816530" w:rsidP="00AE1AFC">
      <w:pPr>
        <w:jc w:val="both"/>
        <w:rPr>
          <w:rFonts w:cs="Times New Roman"/>
          <w:szCs w:val="28"/>
          <w:lang w:val="uk-UA"/>
        </w:rPr>
      </w:pPr>
      <w:r w:rsidRPr="00AD66A1">
        <w:rPr>
          <w:rFonts w:cs="Times New Roman"/>
          <w:szCs w:val="28"/>
          <w:lang w:val="uk-UA"/>
        </w:rPr>
        <w:t>Після чого запускається програма (</w:t>
      </w:r>
      <w:r w:rsidR="00F54011">
        <w:rPr>
          <w:rFonts w:cs="Times New Roman"/>
          <w:szCs w:val="28"/>
          <w:lang w:val="uk-UA"/>
        </w:rPr>
        <w:t>р</w:t>
      </w:r>
      <w:r w:rsidR="003715CC" w:rsidRPr="00AD66A1">
        <w:rPr>
          <w:rFonts w:cs="Times New Roman"/>
          <w:szCs w:val="28"/>
          <w:lang w:val="uk-UA"/>
        </w:rPr>
        <w:t>исунок</w:t>
      </w:r>
      <w:r w:rsidR="00805609" w:rsidRPr="00AD66A1">
        <w:rPr>
          <w:rFonts w:cs="Times New Roman"/>
          <w:szCs w:val="28"/>
          <w:lang w:val="uk-UA"/>
        </w:rPr>
        <w:t xml:space="preserve"> 2.1</w:t>
      </w:r>
      <w:r w:rsidR="00F54011">
        <w:rPr>
          <w:rFonts w:cs="Times New Roman"/>
          <w:szCs w:val="28"/>
          <w:lang w:val="uk-UA"/>
        </w:rPr>
        <w:t>4</w:t>
      </w:r>
      <w:r w:rsidRPr="00AD66A1">
        <w:rPr>
          <w:rFonts w:cs="Times New Roman"/>
          <w:szCs w:val="28"/>
          <w:lang w:val="uk-UA"/>
        </w:rPr>
        <w:t xml:space="preserve">) та обирається режим виводу типу даних у рядку чи у у вигляді шістнадцятирічного коду. </w:t>
      </w:r>
    </w:p>
    <w:p w:rsidR="00816530" w:rsidRPr="00AD66A1" w:rsidRDefault="00816530" w:rsidP="00C9637D">
      <w:pPr>
        <w:ind w:firstLine="0"/>
        <w:jc w:val="center"/>
        <w:rPr>
          <w:rFonts w:cs="Times New Roman"/>
          <w:szCs w:val="28"/>
          <w:lang w:val="uk-UA"/>
        </w:rPr>
      </w:pPr>
      <w:r w:rsidRPr="00AD66A1">
        <w:rPr>
          <w:rFonts w:cs="Times New Roman"/>
          <w:noProof/>
          <w:szCs w:val="28"/>
          <w:lang w:val="ru-RU" w:eastAsia="ru-RU"/>
        </w:rPr>
        <w:lastRenderedPageBreak/>
        <w:drawing>
          <wp:inline distT="0" distB="0" distL="0" distR="0">
            <wp:extent cx="5753100" cy="5838825"/>
            <wp:effectExtent l="0" t="0" r="0"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Work+ReadChoose.jpg"/>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53100" cy="5838825"/>
                    </a:xfrm>
                    <a:prstGeom prst="rect">
                      <a:avLst/>
                    </a:prstGeom>
                  </pic:spPr>
                </pic:pic>
              </a:graphicData>
            </a:graphic>
          </wp:inline>
        </w:drawing>
      </w:r>
    </w:p>
    <w:p w:rsidR="00805609" w:rsidRPr="00AD66A1" w:rsidRDefault="003715CC" w:rsidP="00805609">
      <w:pPr>
        <w:jc w:val="center"/>
        <w:rPr>
          <w:rFonts w:cs="Times New Roman"/>
          <w:szCs w:val="28"/>
          <w:lang w:val="uk-UA"/>
        </w:rPr>
      </w:pPr>
      <w:r w:rsidRPr="00AD66A1">
        <w:rPr>
          <w:rFonts w:cs="Times New Roman"/>
          <w:szCs w:val="28"/>
          <w:lang w:val="uk-UA"/>
        </w:rPr>
        <w:t>Рисунок</w:t>
      </w:r>
      <w:r w:rsidR="00805609" w:rsidRPr="00AD66A1">
        <w:rPr>
          <w:rFonts w:cs="Times New Roman"/>
          <w:szCs w:val="28"/>
          <w:lang w:val="uk-UA"/>
        </w:rPr>
        <w:t xml:space="preserve"> 2.1</w:t>
      </w:r>
      <w:r w:rsidR="00F54011">
        <w:rPr>
          <w:rFonts w:cs="Times New Roman"/>
          <w:szCs w:val="28"/>
          <w:lang w:val="uk-UA"/>
        </w:rPr>
        <w:t>4</w:t>
      </w:r>
      <w:r w:rsidR="00503944">
        <w:rPr>
          <w:rFonts w:cs="Times New Roman"/>
          <w:szCs w:val="28"/>
          <w:lang w:val="uk-UA"/>
        </w:rPr>
        <w:t xml:space="preserve"> – П</w:t>
      </w:r>
      <w:r w:rsidR="00805609" w:rsidRPr="00AD66A1">
        <w:rPr>
          <w:rFonts w:cs="Times New Roman"/>
          <w:szCs w:val="28"/>
          <w:lang w:val="uk-UA"/>
        </w:rPr>
        <w:t xml:space="preserve">риклад виводу </w:t>
      </w:r>
      <w:r w:rsidR="00AE1AFC" w:rsidRPr="00AD66A1">
        <w:rPr>
          <w:rFonts w:cs="Times New Roman"/>
          <w:szCs w:val="28"/>
          <w:lang w:val="uk-UA"/>
        </w:rPr>
        <w:t>даних у шістнадцятирічному коді</w:t>
      </w:r>
    </w:p>
    <w:p w:rsidR="006D2B3B" w:rsidRPr="00AD66A1" w:rsidRDefault="006D2B3B" w:rsidP="00805609">
      <w:pPr>
        <w:jc w:val="center"/>
        <w:rPr>
          <w:rFonts w:cs="Times New Roman"/>
          <w:szCs w:val="28"/>
          <w:lang w:val="uk-UA"/>
        </w:rPr>
      </w:pPr>
    </w:p>
    <w:p w:rsidR="00805609" w:rsidRPr="00AD66A1" w:rsidRDefault="00796911" w:rsidP="00AE1AFC">
      <w:pPr>
        <w:jc w:val="both"/>
        <w:rPr>
          <w:rFonts w:cs="Times New Roman"/>
          <w:szCs w:val="28"/>
          <w:lang w:val="uk-UA"/>
        </w:rPr>
      </w:pPr>
      <w:r w:rsidRPr="00AD66A1">
        <w:rPr>
          <w:rFonts w:cs="Times New Roman"/>
          <w:szCs w:val="28"/>
          <w:lang w:val="uk-UA"/>
        </w:rPr>
        <w:t>Також в програмі існує можливість відправляти дані</w:t>
      </w:r>
      <w:r w:rsidR="0024059B" w:rsidRPr="00AD66A1">
        <w:rPr>
          <w:rFonts w:cs="Times New Roman"/>
          <w:szCs w:val="28"/>
          <w:lang w:val="uk-UA"/>
        </w:rPr>
        <w:t xml:space="preserve"> у 3 режимах</w:t>
      </w:r>
      <w:r w:rsidRPr="00AD66A1">
        <w:rPr>
          <w:rFonts w:cs="Times New Roman"/>
          <w:szCs w:val="28"/>
          <w:lang w:val="uk-UA"/>
        </w:rPr>
        <w:t xml:space="preserve"> (</w:t>
      </w:r>
      <w:r w:rsidR="00F54011">
        <w:rPr>
          <w:rFonts w:cs="Times New Roman"/>
          <w:szCs w:val="28"/>
          <w:lang w:val="uk-UA"/>
        </w:rPr>
        <w:t>р</w:t>
      </w:r>
      <w:r w:rsidR="003715CC" w:rsidRPr="00AD66A1">
        <w:rPr>
          <w:rFonts w:cs="Times New Roman"/>
          <w:szCs w:val="28"/>
          <w:lang w:val="uk-UA"/>
        </w:rPr>
        <w:t>исунок</w:t>
      </w:r>
      <w:r w:rsidRPr="00AD66A1">
        <w:rPr>
          <w:rFonts w:cs="Times New Roman"/>
          <w:szCs w:val="28"/>
          <w:lang w:val="uk-UA"/>
        </w:rPr>
        <w:t xml:space="preserve"> 2.1</w:t>
      </w:r>
      <w:r w:rsidR="00F54011">
        <w:rPr>
          <w:rFonts w:cs="Times New Roman"/>
          <w:szCs w:val="28"/>
          <w:lang w:val="uk-UA"/>
        </w:rPr>
        <w:t>5</w:t>
      </w:r>
      <w:r w:rsidRPr="00AD66A1">
        <w:rPr>
          <w:rFonts w:cs="Times New Roman"/>
          <w:szCs w:val="28"/>
          <w:lang w:val="uk-UA"/>
        </w:rPr>
        <w:t xml:space="preserve">). </w:t>
      </w:r>
      <w:r w:rsidR="0024059B" w:rsidRPr="00AD66A1">
        <w:rPr>
          <w:rFonts w:cs="Times New Roman"/>
          <w:szCs w:val="28"/>
          <w:lang w:val="uk-UA"/>
        </w:rPr>
        <w:t>Функція Send word дозволяє відправити набрані дані до програми та натиском кнопки Send надсилаються. Функція Key capture дозволяє відправляти дані методом «Захоплення ключа», тобто дані надсилаються по 1 символу. Функція From file дозволяє відправити будь які дані з файлу формату *.txt.</w:t>
      </w:r>
    </w:p>
    <w:p w:rsidR="00796911" w:rsidRPr="00AD66A1" w:rsidRDefault="00796911" w:rsidP="00F54011">
      <w:pPr>
        <w:ind w:firstLine="0"/>
        <w:jc w:val="center"/>
        <w:rPr>
          <w:rFonts w:cs="Times New Roman"/>
          <w:szCs w:val="28"/>
          <w:lang w:val="uk-UA"/>
        </w:rPr>
      </w:pPr>
      <w:r w:rsidRPr="00AD66A1">
        <w:rPr>
          <w:rFonts w:cs="Times New Roman"/>
          <w:noProof/>
          <w:szCs w:val="28"/>
          <w:lang w:val="ru-RU" w:eastAsia="ru-RU"/>
        </w:rPr>
        <w:lastRenderedPageBreak/>
        <w:drawing>
          <wp:inline distT="0" distB="0" distL="0" distR="0">
            <wp:extent cx="5743575" cy="5848350"/>
            <wp:effectExtent l="0" t="0" r="952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WriteChoose.jpg"/>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43575" cy="5848350"/>
                    </a:xfrm>
                    <a:prstGeom prst="rect">
                      <a:avLst/>
                    </a:prstGeom>
                  </pic:spPr>
                </pic:pic>
              </a:graphicData>
            </a:graphic>
          </wp:inline>
        </w:drawing>
      </w:r>
    </w:p>
    <w:p w:rsidR="00796911" w:rsidRPr="00AD66A1" w:rsidRDefault="003715CC" w:rsidP="00796911">
      <w:pPr>
        <w:jc w:val="center"/>
        <w:rPr>
          <w:rFonts w:cs="Times New Roman"/>
          <w:szCs w:val="28"/>
          <w:lang w:val="uk-UA"/>
        </w:rPr>
      </w:pPr>
      <w:r w:rsidRPr="00AD66A1">
        <w:rPr>
          <w:rFonts w:cs="Times New Roman"/>
          <w:szCs w:val="28"/>
          <w:lang w:val="uk-UA"/>
        </w:rPr>
        <w:t>Рисунок</w:t>
      </w:r>
      <w:r w:rsidR="00796911" w:rsidRPr="00AD66A1">
        <w:rPr>
          <w:rFonts w:cs="Times New Roman"/>
          <w:szCs w:val="28"/>
          <w:lang w:val="uk-UA"/>
        </w:rPr>
        <w:t xml:space="preserve"> 2.1</w:t>
      </w:r>
      <w:r w:rsidR="00F54011">
        <w:rPr>
          <w:rFonts w:cs="Times New Roman"/>
          <w:szCs w:val="28"/>
          <w:lang w:val="uk-UA"/>
        </w:rPr>
        <w:t>5</w:t>
      </w:r>
      <w:r w:rsidR="00503944">
        <w:rPr>
          <w:rFonts w:cs="Times New Roman"/>
          <w:szCs w:val="28"/>
          <w:lang w:val="uk-UA"/>
        </w:rPr>
        <w:t xml:space="preserve"> – В</w:t>
      </w:r>
      <w:r w:rsidR="00796911" w:rsidRPr="00AD66A1">
        <w:rPr>
          <w:rFonts w:cs="Times New Roman"/>
          <w:szCs w:val="28"/>
          <w:lang w:val="uk-UA"/>
        </w:rPr>
        <w:t>ікно вводу даних</w:t>
      </w:r>
    </w:p>
    <w:p w:rsidR="006D2B3B" w:rsidRPr="00AD66A1" w:rsidRDefault="006D2B3B" w:rsidP="00796911">
      <w:pPr>
        <w:jc w:val="center"/>
        <w:rPr>
          <w:rFonts w:cs="Times New Roman"/>
          <w:szCs w:val="28"/>
          <w:lang w:val="uk-UA"/>
        </w:rPr>
      </w:pPr>
    </w:p>
    <w:p w:rsidR="00987984" w:rsidRPr="00AD66A1" w:rsidRDefault="00987984" w:rsidP="00AE1AFC">
      <w:pPr>
        <w:jc w:val="both"/>
        <w:rPr>
          <w:rFonts w:cs="Times New Roman"/>
          <w:szCs w:val="28"/>
          <w:lang w:val="uk-UA"/>
        </w:rPr>
      </w:pPr>
      <w:r w:rsidRPr="00AD66A1">
        <w:rPr>
          <w:rFonts w:cs="Times New Roman"/>
          <w:szCs w:val="28"/>
          <w:lang w:val="uk-UA"/>
        </w:rPr>
        <w:t>Також у програмі існує можливість виводу даних у графік (</w:t>
      </w:r>
      <w:r w:rsidR="00F54011">
        <w:rPr>
          <w:rFonts w:cs="Times New Roman"/>
          <w:szCs w:val="28"/>
          <w:lang w:val="uk-UA"/>
        </w:rPr>
        <w:t>р</w:t>
      </w:r>
      <w:r w:rsidR="003715CC" w:rsidRPr="00AD66A1">
        <w:rPr>
          <w:rFonts w:cs="Times New Roman"/>
          <w:szCs w:val="28"/>
          <w:lang w:val="uk-UA"/>
        </w:rPr>
        <w:t>исунок</w:t>
      </w:r>
      <w:r w:rsidRPr="00AD66A1">
        <w:rPr>
          <w:rFonts w:cs="Times New Roman"/>
          <w:szCs w:val="28"/>
          <w:lang w:val="uk-UA"/>
        </w:rPr>
        <w:t xml:space="preserve"> 2.1</w:t>
      </w:r>
      <w:r w:rsidR="00F54011">
        <w:rPr>
          <w:rFonts w:cs="Times New Roman"/>
          <w:szCs w:val="28"/>
          <w:lang w:val="uk-UA"/>
        </w:rPr>
        <w:t>6</w:t>
      </w:r>
      <w:r w:rsidRPr="00AD66A1">
        <w:rPr>
          <w:rFonts w:cs="Times New Roman"/>
          <w:szCs w:val="28"/>
          <w:lang w:val="uk-UA"/>
        </w:rPr>
        <w:t>)</w:t>
      </w:r>
      <w:r w:rsidR="00AE1AFC" w:rsidRPr="00AD66A1">
        <w:rPr>
          <w:rFonts w:cs="Times New Roman"/>
          <w:szCs w:val="28"/>
          <w:lang w:val="uk-UA"/>
        </w:rPr>
        <w:t>.</w:t>
      </w:r>
    </w:p>
    <w:p w:rsidR="00987984" w:rsidRPr="00AD66A1" w:rsidRDefault="00987984" w:rsidP="00F54011">
      <w:pPr>
        <w:ind w:firstLine="0"/>
        <w:jc w:val="center"/>
        <w:rPr>
          <w:rFonts w:cs="Times New Roman"/>
          <w:szCs w:val="28"/>
          <w:lang w:val="uk-UA"/>
        </w:rPr>
      </w:pPr>
      <w:r w:rsidRPr="00AD66A1">
        <w:rPr>
          <w:rFonts w:cs="Times New Roman"/>
          <w:noProof/>
          <w:szCs w:val="28"/>
          <w:lang w:val="ru-RU" w:eastAsia="ru-RU"/>
        </w:rPr>
        <w:lastRenderedPageBreak/>
        <w:drawing>
          <wp:inline distT="0" distB="0" distL="0" distR="0">
            <wp:extent cx="5743575" cy="5819272"/>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lot.jpg"/>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43575" cy="5819272"/>
                    </a:xfrm>
                    <a:prstGeom prst="rect">
                      <a:avLst/>
                    </a:prstGeom>
                  </pic:spPr>
                </pic:pic>
              </a:graphicData>
            </a:graphic>
          </wp:inline>
        </w:drawing>
      </w:r>
    </w:p>
    <w:p w:rsidR="00324A20" w:rsidRPr="00AD66A1" w:rsidRDefault="003715CC" w:rsidP="00987984">
      <w:pPr>
        <w:jc w:val="center"/>
        <w:rPr>
          <w:rFonts w:cs="Times New Roman"/>
          <w:szCs w:val="28"/>
          <w:lang w:val="uk-UA"/>
        </w:rPr>
      </w:pPr>
      <w:r w:rsidRPr="00AD66A1">
        <w:rPr>
          <w:rFonts w:cs="Times New Roman"/>
          <w:szCs w:val="28"/>
          <w:lang w:val="uk-UA"/>
        </w:rPr>
        <w:t>Рисунок</w:t>
      </w:r>
      <w:r w:rsidR="00324A20" w:rsidRPr="00AD66A1">
        <w:rPr>
          <w:rFonts w:cs="Times New Roman"/>
          <w:szCs w:val="28"/>
          <w:lang w:val="uk-UA"/>
        </w:rPr>
        <w:t xml:space="preserve"> 2.1</w:t>
      </w:r>
      <w:r w:rsidR="00F54011">
        <w:rPr>
          <w:rFonts w:cs="Times New Roman"/>
          <w:szCs w:val="28"/>
          <w:lang w:val="uk-UA"/>
        </w:rPr>
        <w:t>6</w:t>
      </w:r>
      <w:r w:rsidR="00503944">
        <w:rPr>
          <w:rFonts w:cs="Times New Roman"/>
          <w:szCs w:val="28"/>
          <w:lang w:val="uk-UA"/>
        </w:rPr>
        <w:t xml:space="preserve"> – В</w:t>
      </w:r>
      <w:r w:rsidR="00324A20" w:rsidRPr="00AD66A1">
        <w:rPr>
          <w:rFonts w:cs="Times New Roman"/>
          <w:szCs w:val="28"/>
          <w:lang w:val="uk-UA"/>
        </w:rPr>
        <w:t>ікно виводу даних у графік</w:t>
      </w:r>
    </w:p>
    <w:p w:rsidR="006D2B3B" w:rsidRPr="00AD66A1" w:rsidRDefault="006D2B3B" w:rsidP="00987984">
      <w:pPr>
        <w:jc w:val="center"/>
        <w:rPr>
          <w:rFonts w:cs="Times New Roman"/>
          <w:szCs w:val="28"/>
          <w:lang w:val="uk-UA"/>
        </w:rPr>
      </w:pPr>
    </w:p>
    <w:p w:rsidR="00935A28" w:rsidRPr="00AD66A1" w:rsidRDefault="00935A28" w:rsidP="00F54011">
      <w:pPr>
        <w:jc w:val="both"/>
        <w:rPr>
          <w:rFonts w:cs="Times New Roman"/>
          <w:szCs w:val="28"/>
          <w:lang w:val="uk-UA"/>
        </w:rPr>
      </w:pPr>
      <w:r w:rsidRPr="00AD66A1">
        <w:rPr>
          <w:rFonts w:cs="Times New Roman"/>
          <w:szCs w:val="28"/>
          <w:lang w:val="uk-UA"/>
        </w:rPr>
        <w:t>У даному вікні є можливість обрати максимум та мінімум</w:t>
      </w:r>
      <w:r w:rsidR="009C0E11" w:rsidRPr="00AD66A1">
        <w:rPr>
          <w:rFonts w:cs="Times New Roman"/>
          <w:szCs w:val="28"/>
          <w:lang w:val="uk-UA"/>
        </w:rPr>
        <w:t xml:space="preserve"> (Set Max та Set Min відповідно)</w:t>
      </w:r>
      <w:r w:rsidRPr="00AD66A1">
        <w:rPr>
          <w:rFonts w:cs="Times New Roman"/>
          <w:szCs w:val="28"/>
          <w:lang w:val="uk-UA"/>
        </w:rPr>
        <w:t xml:space="preserve"> для графіків, що відображаються. Кількість точок, що відображуються</w:t>
      </w:r>
      <w:r w:rsidR="009C0E11" w:rsidRPr="00AD66A1">
        <w:rPr>
          <w:rFonts w:cs="Times New Roman"/>
          <w:szCs w:val="28"/>
          <w:lang w:val="uk-UA"/>
        </w:rPr>
        <w:t>(Points)</w:t>
      </w:r>
      <w:r w:rsidRPr="00AD66A1">
        <w:rPr>
          <w:rFonts w:cs="Times New Roman"/>
          <w:szCs w:val="28"/>
          <w:lang w:val="uk-UA"/>
        </w:rPr>
        <w:t>, та інтервал на якому вони будуть відображатись</w:t>
      </w:r>
      <w:r w:rsidR="009C0E11" w:rsidRPr="00AD66A1">
        <w:rPr>
          <w:rFonts w:cs="Times New Roman"/>
          <w:szCs w:val="28"/>
          <w:lang w:val="uk-UA"/>
        </w:rPr>
        <w:t>(Interval)</w:t>
      </w:r>
      <w:r w:rsidRPr="00AD66A1">
        <w:rPr>
          <w:rFonts w:cs="Times New Roman"/>
          <w:szCs w:val="28"/>
          <w:lang w:val="uk-UA"/>
        </w:rPr>
        <w:t>.</w:t>
      </w:r>
    </w:p>
    <w:p w:rsidR="00651BE4" w:rsidRPr="00AD66A1" w:rsidRDefault="00651BE4" w:rsidP="00F54011">
      <w:pPr>
        <w:jc w:val="both"/>
        <w:rPr>
          <w:rFonts w:cs="Times New Roman"/>
          <w:szCs w:val="28"/>
          <w:lang w:val="uk-UA"/>
        </w:rPr>
      </w:pPr>
      <w:r w:rsidRPr="00AD66A1">
        <w:rPr>
          <w:rFonts w:cs="Times New Roman"/>
          <w:szCs w:val="28"/>
          <w:lang w:val="uk-UA"/>
        </w:rPr>
        <w:t>Як було зазначено на блок-схемі, для початку роботи програми необхідно подати спеціальний код. На рисунку 2.1</w:t>
      </w:r>
      <w:r w:rsidR="00F54011">
        <w:rPr>
          <w:rFonts w:cs="Times New Roman"/>
          <w:szCs w:val="28"/>
          <w:lang w:val="uk-UA"/>
        </w:rPr>
        <w:t>7</w:t>
      </w:r>
      <w:r w:rsidRPr="00AD66A1">
        <w:rPr>
          <w:rFonts w:cs="Times New Roman"/>
          <w:szCs w:val="28"/>
          <w:lang w:val="uk-UA"/>
        </w:rPr>
        <w:t xml:space="preserve"> показано частину коду де реалізована його подача до приладу.</w:t>
      </w:r>
    </w:p>
    <w:p w:rsidR="00651BE4" w:rsidRPr="00AD66A1" w:rsidRDefault="00651BE4" w:rsidP="00C9637D">
      <w:pPr>
        <w:jc w:val="center"/>
        <w:rPr>
          <w:rFonts w:cs="Times New Roman"/>
          <w:szCs w:val="28"/>
          <w:lang w:val="uk-UA"/>
        </w:rPr>
      </w:pPr>
      <w:r w:rsidRPr="00AD66A1">
        <w:rPr>
          <w:rFonts w:cs="Times New Roman"/>
          <w:noProof/>
          <w:szCs w:val="28"/>
          <w:lang w:val="ru-RU" w:eastAsia="ru-RU"/>
        </w:rPr>
        <w:lastRenderedPageBreak/>
        <w:drawing>
          <wp:inline distT="0" distB="0" distL="0" distR="0">
            <wp:extent cx="5384174" cy="4320000"/>
            <wp:effectExtent l="0" t="0" r="6985" b="444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endCode.png"/>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384174" cy="4320000"/>
                    </a:xfrm>
                    <a:prstGeom prst="rect">
                      <a:avLst/>
                    </a:prstGeom>
                  </pic:spPr>
                </pic:pic>
              </a:graphicData>
            </a:graphic>
          </wp:inline>
        </w:drawing>
      </w:r>
    </w:p>
    <w:p w:rsidR="00651BE4" w:rsidRPr="00AD66A1" w:rsidRDefault="00651BE4" w:rsidP="00651BE4">
      <w:pPr>
        <w:jc w:val="center"/>
        <w:rPr>
          <w:rFonts w:cs="Times New Roman"/>
          <w:szCs w:val="28"/>
          <w:lang w:val="uk-UA"/>
        </w:rPr>
      </w:pPr>
      <w:r w:rsidRPr="00AD66A1">
        <w:rPr>
          <w:rFonts w:cs="Times New Roman"/>
          <w:szCs w:val="28"/>
          <w:lang w:val="uk-UA"/>
        </w:rPr>
        <w:t>Рисунок 2.1</w:t>
      </w:r>
      <w:r w:rsidR="00F54011">
        <w:rPr>
          <w:rFonts w:cs="Times New Roman"/>
          <w:szCs w:val="28"/>
          <w:lang w:val="uk-UA"/>
        </w:rPr>
        <w:t>7</w:t>
      </w:r>
      <w:r w:rsidRPr="00AD66A1">
        <w:rPr>
          <w:rFonts w:cs="Times New Roman"/>
          <w:szCs w:val="28"/>
          <w:lang w:val="uk-UA"/>
        </w:rPr>
        <w:t xml:space="preserve"> – </w:t>
      </w:r>
      <w:r w:rsidR="00503944">
        <w:rPr>
          <w:rFonts w:cs="Times New Roman"/>
          <w:szCs w:val="28"/>
          <w:lang w:val="uk-UA"/>
        </w:rPr>
        <w:t>Ч</w:t>
      </w:r>
      <w:r w:rsidRPr="00AD66A1">
        <w:rPr>
          <w:rFonts w:cs="Times New Roman"/>
          <w:szCs w:val="28"/>
          <w:lang w:val="uk-UA"/>
        </w:rPr>
        <w:t>астина коду де реалізована подача ключа на включення</w:t>
      </w:r>
    </w:p>
    <w:p w:rsidR="00F54011" w:rsidRDefault="00F54011" w:rsidP="00F54011">
      <w:pPr>
        <w:jc w:val="both"/>
        <w:rPr>
          <w:rFonts w:cs="Times New Roman"/>
          <w:szCs w:val="28"/>
          <w:lang w:val="uk-UA"/>
        </w:rPr>
      </w:pPr>
    </w:p>
    <w:p w:rsidR="00F54011" w:rsidRPr="00AD66A1" w:rsidRDefault="00F54011" w:rsidP="00F54011">
      <w:pPr>
        <w:jc w:val="both"/>
        <w:rPr>
          <w:rFonts w:cs="Times New Roman"/>
          <w:szCs w:val="28"/>
          <w:lang w:val="uk-UA"/>
        </w:rPr>
      </w:pPr>
      <w:r w:rsidRPr="00AD66A1">
        <w:rPr>
          <w:rFonts w:cs="Times New Roman"/>
          <w:szCs w:val="28"/>
          <w:lang w:val="uk-UA"/>
        </w:rPr>
        <w:t>Повний лістинг коду наведено в Додатку А.</w:t>
      </w:r>
    </w:p>
    <w:p w:rsidR="00F54011" w:rsidRDefault="00651BE4" w:rsidP="00AE1AFC">
      <w:pPr>
        <w:jc w:val="both"/>
        <w:rPr>
          <w:rFonts w:cs="Times New Roman"/>
          <w:szCs w:val="28"/>
          <w:lang w:val="uk-UA"/>
        </w:rPr>
      </w:pPr>
      <w:r w:rsidRPr="00AD66A1">
        <w:rPr>
          <w:rFonts w:cs="Times New Roman"/>
          <w:szCs w:val="28"/>
          <w:lang w:val="uk-UA"/>
        </w:rPr>
        <w:t>Програмно-апаратний комплекс включає в себе (</w:t>
      </w:r>
      <w:r w:rsidR="00F54011">
        <w:rPr>
          <w:rFonts w:cs="Times New Roman"/>
          <w:szCs w:val="28"/>
          <w:lang w:val="uk-UA"/>
        </w:rPr>
        <w:t>р</w:t>
      </w:r>
      <w:r w:rsidRPr="00AD66A1">
        <w:rPr>
          <w:rFonts w:cs="Times New Roman"/>
          <w:szCs w:val="28"/>
          <w:lang w:val="uk-UA"/>
        </w:rPr>
        <w:t>исунок 2.1</w:t>
      </w:r>
      <w:r w:rsidR="00F54011">
        <w:rPr>
          <w:rFonts w:cs="Times New Roman"/>
          <w:szCs w:val="28"/>
          <w:lang w:val="uk-UA"/>
        </w:rPr>
        <w:t>8</w:t>
      </w:r>
      <w:r w:rsidRPr="00AD66A1">
        <w:rPr>
          <w:rFonts w:cs="Times New Roman"/>
          <w:szCs w:val="28"/>
          <w:lang w:val="uk-UA"/>
        </w:rPr>
        <w:t xml:space="preserve">) </w:t>
      </w:r>
      <w:r w:rsidR="00DE4451" w:rsidRPr="00AD66A1">
        <w:rPr>
          <w:rFonts w:cs="Times New Roman"/>
          <w:szCs w:val="28"/>
          <w:lang w:val="uk-UA"/>
        </w:rPr>
        <w:t>персональний комп’ютер</w:t>
      </w:r>
      <w:r w:rsidRPr="00AD66A1">
        <w:rPr>
          <w:rFonts w:cs="Times New Roman"/>
          <w:szCs w:val="28"/>
          <w:lang w:val="uk-UA"/>
        </w:rPr>
        <w:t xml:space="preserve">, на якому буде виконуватись програма, сама програма, спеціалізований USB-кабель, що перетворює USB-порт на COM-порт та пірометр. </w:t>
      </w:r>
    </w:p>
    <w:p w:rsidR="00651BE4" w:rsidRPr="00AD66A1" w:rsidRDefault="00651BE4" w:rsidP="00AE1AFC">
      <w:pPr>
        <w:jc w:val="both"/>
        <w:rPr>
          <w:rFonts w:cs="Times New Roman"/>
          <w:szCs w:val="28"/>
          <w:lang w:val="uk-UA"/>
        </w:rPr>
      </w:pPr>
      <w:r w:rsidRPr="00AD66A1">
        <w:rPr>
          <w:rFonts w:cs="Times New Roman"/>
          <w:szCs w:val="28"/>
          <w:lang w:val="uk-UA"/>
        </w:rPr>
        <w:t>Для виконання програмної частини підійде будь який персональний комп’</w:t>
      </w:r>
      <w:r w:rsidR="00E74C25" w:rsidRPr="00AD66A1">
        <w:rPr>
          <w:rFonts w:cs="Times New Roman"/>
          <w:szCs w:val="28"/>
          <w:lang w:val="uk-UA"/>
        </w:rPr>
        <w:t>ютер.</w:t>
      </w:r>
    </w:p>
    <w:p w:rsidR="00651BE4" w:rsidRPr="00AD66A1" w:rsidRDefault="00651BE4" w:rsidP="00651BE4">
      <w:pPr>
        <w:jc w:val="center"/>
        <w:rPr>
          <w:rFonts w:cs="Times New Roman"/>
          <w:szCs w:val="28"/>
          <w:lang w:val="uk-UA"/>
        </w:rPr>
      </w:pPr>
      <w:r w:rsidRPr="00AD66A1">
        <w:rPr>
          <w:rFonts w:cs="Times New Roman"/>
          <w:noProof/>
          <w:szCs w:val="28"/>
          <w:lang w:val="ru-RU" w:eastAsia="ru-RU"/>
        </w:rPr>
        <w:lastRenderedPageBreak/>
        <w:drawing>
          <wp:inline distT="0" distB="0" distL="0" distR="0">
            <wp:extent cx="5077192" cy="3807758"/>
            <wp:effectExtent l="6033"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G_4840.JPG"/>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rot="5400000">
                      <a:off x="0" y="0"/>
                      <a:ext cx="5084285" cy="3813078"/>
                    </a:xfrm>
                    <a:prstGeom prst="rect">
                      <a:avLst/>
                    </a:prstGeom>
                  </pic:spPr>
                </pic:pic>
              </a:graphicData>
            </a:graphic>
          </wp:inline>
        </w:drawing>
      </w:r>
    </w:p>
    <w:p w:rsidR="00651BE4" w:rsidRPr="00AD66A1" w:rsidRDefault="00651BE4" w:rsidP="00651BE4">
      <w:pPr>
        <w:jc w:val="center"/>
        <w:rPr>
          <w:rFonts w:cs="Times New Roman"/>
          <w:szCs w:val="28"/>
          <w:lang w:val="uk-UA"/>
        </w:rPr>
      </w:pPr>
      <w:r w:rsidRPr="00AD66A1">
        <w:rPr>
          <w:rFonts w:cs="Times New Roman"/>
          <w:szCs w:val="28"/>
          <w:lang w:val="uk-UA"/>
        </w:rPr>
        <w:t>Рисунок 2.1</w:t>
      </w:r>
      <w:r w:rsidR="00F54011">
        <w:rPr>
          <w:rFonts w:cs="Times New Roman"/>
          <w:szCs w:val="28"/>
          <w:lang w:val="uk-UA"/>
        </w:rPr>
        <w:t>8</w:t>
      </w:r>
      <w:r w:rsidR="00503944">
        <w:rPr>
          <w:rFonts w:cs="Times New Roman"/>
          <w:szCs w:val="28"/>
          <w:lang w:val="uk-UA"/>
        </w:rPr>
        <w:t xml:space="preserve"> – З</w:t>
      </w:r>
      <w:r w:rsidRPr="00AD66A1">
        <w:rPr>
          <w:rFonts w:cs="Times New Roman"/>
          <w:szCs w:val="28"/>
          <w:lang w:val="uk-UA"/>
        </w:rPr>
        <w:t>овнішній вигляд програмно-апаратної системи для неінвазивного моніторингу температури</w:t>
      </w:r>
    </w:p>
    <w:p w:rsidR="00DE4451" w:rsidRPr="00AD66A1" w:rsidRDefault="00DE4451" w:rsidP="00651BE4">
      <w:pPr>
        <w:jc w:val="center"/>
        <w:rPr>
          <w:rFonts w:cs="Times New Roman"/>
          <w:szCs w:val="28"/>
          <w:lang w:val="uk-UA"/>
        </w:rPr>
      </w:pPr>
    </w:p>
    <w:p w:rsidR="00610F92" w:rsidRPr="00AD66A1" w:rsidRDefault="00DE4451" w:rsidP="00AE1AFC">
      <w:pPr>
        <w:jc w:val="both"/>
        <w:rPr>
          <w:rFonts w:cs="Times New Roman"/>
          <w:szCs w:val="28"/>
          <w:lang w:val="uk-UA"/>
        </w:rPr>
      </w:pPr>
      <w:r w:rsidRPr="00AD66A1">
        <w:rPr>
          <w:rFonts w:cs="Times New Roman"/>
          <w:szCs w:val="28"/>
          <w:lang w:val="uk-UA"/>
        </w:rPr>
        <w:t>Результатом виконання програми є (Рисунок 2.1</w:t>
      </w:r>
      <w:r w:rsidR="00F54011">
        <w:rPr>
          <w:rFonts w:cs="Times New Roman"/>
          <w:szCs w:val="28"/>
          <w:lang w:val="uk-UA"/>
        </w:rPr>
        <w:t>9</w:t>
      </w:r>
      <w:r w:rsidRPr="00AD66A1">
        <w:rPr>
          <w:rFonts w:cs="Times New Roman"/>
          <w:szCs w:val="28"/>
          <w:lang w:val="uk-UA"/>
        </w:rPr>
        <w:t>)</w:t>
      </w:r>
      <w:r w:rsidR="003F7D3E" w:rsidRPr="00AD66A1">
        <w:rPr>
          <w:rFonts w:cs="Times New Roman"/>
          <w:szCs w:val="28"/>
          <w:lang w:val="uk-UA"/>
        </w:rPr>
        <w:t xml:space="preserve"> виведення даних у графік, що формується у реальному часі. Тобто під час проведення вимірювання.</w:t>
      </w:r>
    </w:p>
    <w:p w:rsidR="003F7D3E" w:rsidRPr="00AD66A1" w:rsidRDefault="003F7D3E" w:rsidP="00F54011">
      <w:pPr>
        <w:ind w:firstLine="0"/>
        <w:jc w:val="center"/>
        <w:rPr>
          <w:rFonts w:cs="Times New Roman"/>
          <w:szCs w:val="28"/>
          <w:lang w:val="uk-UA"/>
        </w:rPr>
      </w:pPr>
      <w:r w:rsidRPr="00AD66A1">
        <w:rPr>
          <w:rFonts w:cs="Times New Roman"/>
          <w:noProof/>
          <w:szCs w:val="28"/>
          <w:lang w:val="ru-RU" w:eastAsia="ru-RU"/>
        </w:rPr>
        <w:lastRenderedPageBreak/>
        <w:drawing>
          <wp:inline distT="0" distB="0" distL="0" distR="0">
            <wp:extent cx="5401269" cy="5472690"/>
            <wp:effectExtent l="0" t="0" r="952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lotFin.png"/>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401269" cy="5472690"/>
                    </a:xfrm>
                    <a:prstGeom prst="rect">
                      <a:avLst/>
                    </a:prstGeom>
                  </pic:spPr>
                </pic:pic>
              </a:graphicData>
            </a:graphic>
          </wp:inline>
        </w:drawing>
      </w:r>
    </w:p>
    <w:p w:rsidR="003F7D3E" w:rsidRPr="00AD66A1" w:rsidRDefault="003F7D3E" w:rsidP="003F7D3E">
      <w:pPr>
        <w:jc w:val="center"/>
        <w:rPr>
          <w:rFonts w:cs="Times New Roman"/>
          <w:szCs w:val="28"/>
          <w:lang w:val="uk-UA"/>
        </w:rPr>
      </w:pPr>
      <w:r w:rsidRPr="00AD66A1">
        <w:rPr>
          <w:rFonts w:cs="Times New Roman"/>
          <w:szCs w:val="28"/>
          <w:lang w:val="uk-UA"/>
        </w:rPr>
        <w:t>Рисунок 2.1</w:t>
      </w:r>
      <w:r w:rsidR="00F54011">
        <w:rPr>
          <w:rFonts w:cs="Times New Roman"/>
          <w:szCs w:val="28"/>
          <w:lang w:val="uk-UA"/>
        </w:rPr>
        <w:t>9</w:t>
      </w:r>
      <w:r w:rsidR="005D621B">
        <w:rPr>
          <w:rFonts w:cs="Times New Roman"/>
          <w:szCs w:val="28"/>
          <w:lang w:val="uk-UA"/>
        </w:rPr>
        <w:t xml:space="preserve"> – Г</w:t>
      </w:r>
      <w:r w:rsidRPr="00AD66A1">
        <w:rPr>
          <w:rFonts w:cs="Times New Roman"/>
          <w:szCs w:val="28"/>
          <w:lang w:val="uk-UA"/>
        </w:rPr>
        <w:t>рафік температури, що виводиться</w:t>
      </w:r>
    </w:p>
    <w:p w:rsidR="003F7D3E" w:rsidRPr="00AD66A1" w:rsidRDefault="003F7D3E" w:rsidP="003F7D3E">
      <w:pPr>
        <w:jc w:val="center"/>
        <w:rPr>
          <w:rFonts w:cs="Times New Roman"/>
          <w:szCs w:val="28"/>
          <w:lang w:val="uk-UA"/>
        </w:rPr>
      </w:pPr>
    </w:p>
    <w:p w:rsidR="003F7D3E" w:rsidRPr="00AD66A1" w:rsidRDefault="003F7D3E" w:rsidP="00AE1AFC">
      <w:pPr>
        <w:jc w:val="both"/>
        <w:rPr>
          <w:rFonts w:cs="Times New Roman"/>
          <w:szCs w:val="28"/>
          <w:lang w:val="uk-UA"/>
        </w:rPr>
      </w:pPr>
      <w:r w:rsidRPr="00AD66A1">
        <w:rPr>
          <w:rFonts w:cs="Times New Roman"/>
          <w:szCs w:val="28"/>
          <w:lang w:val="uk-UA"/>
        </w:rPr>
        <w:t>На графіку показано результат 3 вимірювань</w:t>
      </w:r>
      <w:r w:rsidR="00D04F35" w:rsidRPr="00AD66A1">
        <w:rPr>
          <w:rFonts w:cs="Times New Roman"/>
          <w:szCs w:val="28"/>
          <w:lang w:val="uk-UA"/>
        </w:rPr>
        <w:t xml:space="preserve"> з інтервалом у 1 секунду</w:t>
      </w:r>
      <w:r w:rsidR="00497C1F" w:rsidRPr="00AD66A1">
        <w:rPr>
          <w:rFonts w:cs="Times New Roman"/>
          <w:szCs w:val="28"/>
          <w:lang w:val="uk-UA"/>
        </w:rPr>
        <w:t>: 32 °С, 37°С та 34 °</w:t>
      </w:r>
      <w:r w:rsidRPr="00AD66A1">
        <w:rPr>
          <w:rFonts w:cs="Times New Roman"/>
          <w:szCs w:val="28"/>
          <w:lang w:val="uk-UA"/>
        </w:rPr>
        <w:t xml:space="preserve">С. </w:t>
      </w:r>
      <w:r w:rsidR="004A67D0" w:rsidRPr="00AD66A1">
        <w:rPr>
          <w:rFonts w:cs="Times New Roman"/>
          <w:szCs w:val="28"/>
          <w:lang w:val="uk-UA"/>
        </w:rPr>
        <w:t>Точки під час яких спостерігається 0 це ча</w:t>
      </w:r>
      <w:r w:rsidR="00D04F35" w:rsidRPr="00AD66A1">
        <w:rPr>
          <w:rFonts w:cs="Times New Roman"/>
          <w:szCs w:val="28"/>
          <w:lang w:val="uk-UA"/>
        </w:rPr>
        <w:t xml:space="preserve">с коли прилад нічого не вимірює. </w:t>
      </w:r>
      <w:r w:rsidR="009320EA" w:rsidRPr="00AD66A1">
        <w:rPr>
          <w:rFonts w:cs="Times New Roman"/>
          <w:szCs w:val="28"/>
          <w:lang w:val="uk-UA"/>
        </w:rPr>
        <w:t>Вони т</w:t>
      </w:r>
      <w:r w:rsidR="00D04F35" w:rsidRPr="00AD66A1">
        <w:rPr>
          <w:rFonts w:cs="Times New Roman"/>
          <w:szCs w:val="28"/>
          <w:lang w:val="uk-UA"/>
        </w:rPr>
        <w:t>акож мають інтервал 1 секунду.</w:t>
      </w:r>
      <w:r w:rsidR="00D84DA3" w:rsidRPr="00AD66A1">
        <w:rPr>
          <w:rFonts w:cs="Times New Roman"/>
          <w:szCs w:val="28"/>
          <w:lang w:val="uk-UA"/>
        </w:rPr>
        <w:t xml:space="preserve"> Обмеження максимального значення графіку – 100 ̊С, воно було обрано для більш широкої можливості вимірювання температур. Мінімум – 0, що в нашому випадку свідчить про те, що прилад вимкнений.</w:t>
      </w:r>
    </w:p>
    <w:p w:rsidR="00497C1F" w:rsidRDefault="00497C1F" w:rsidP="00935A28">
      <w:pPr>
        <w:rPr>
          <w:rFonts w:cs="Times New Roman"/>
          <w:szCs w:val="28"/>
          <w:lang w:val="uk-UA"/>
        </w:rPr>
      </w:pPr>
    </w:p>
    <w:p w:rsidR="00F54011" w:rsidRPr="00AD66A1" w:rsidRDefault="00F54011" w:rsidP="00935A28">
      <w:pPr>
        <w:rPr>
          <w:rFonts w:cs="Times New Roman"/>
          <w:szCs w:val="28"/>
          <w:lang w:val="uk-UA"/>
        </w:rPr>
      </w:pPr>
    </w:p>
    <w:p w:rsidR="00497C1F" w:rsidRPr="00AD66A1" w:rsidRDefault="00EB1164" w:rsidP="00B56BAA">
      <w:pPr>
        <w:pStyle w:val="2"/>
        <w:widowControl w:val="0"/>
        <w:spacing w:before="0" w:line="360" w:lineRule="auto"/>
        <w:ind w:firstLine="720"/>
        <w:jc w:val="both"/>
        <w:rPr>
          <w:rFonts w:eastAsia="Times New Roman" w:cs="Times New Roman"/>
          <w:b/>
          <w:szCs w:val="28"/>
          <w:lang w:val="uk-UA"/>
        </w:rPr>
      </w:pPr>
      <w:bookmarkStart w:id="25" w:name="_Toc10670084"/>
      <w:bookmarkStart w:id="26" w:name="_Toc10671867"/>
      <w:r w:rsidRPr="00AD66A1">
        <w:rPr>
          <w:rFonts w:eastAsia="Times New Roman" w:cs="Times New Roman"/>
          <w:b/>
          <w:szCs w:val="28"/>
          <w:lang w:val="uk-UA"/>
        </w:rPr>
        <w:lastRenderedPageBreak/>
        <w:t>2.4</w:t>
      </w:r>
      <w:r w:rsidR="00497C1F" w:rsidRPr="00AD66A1">
        <w:rPr>
          <w:rFonts w:eastAsia="Times New Roman" w:cs="Times New Roman"/>
          <w:b/>
          <w:szCs w:val="28"/>
          <w:lang w:val="uk-UA"/>
        </w:rPr>
        <w:t xml:space="preserve"> Представлення результатів вимірювання</w:t>
      </w:r>
      <w:bookmarkEnd w:id="25"/>
      <w:bookmarkEnd w:id="26"/>
    </w:p>
    <w:p w:rsidR="0034621D" w:rsidRDefault="0034621D" w:rsidP="00935A28">
      <w:pPr>
        <w:rPr>
          <w:rFonts w:cs="Times New Roman"/>
          <w:szCs w:val="28"/>
          <w:lang w:val="uk-UA"/>
        </w:rPr>
      </w:pPr>
    </w:p>
    <w:p w:rsidR="00A65D47" w:rsidRPr="00AD66A1" w:rsidRDefault="00A65D47" w:rsidP="00935A28">
      <w:pPr>
        <w:rPr>
          <w:rFonts w:cs="Times New Roman"/>
          <w:szCs w:val="28"/>
          <w:lang w:val="uk-UA"/>
        </w:rPr>
      </w:pPr>
    </w:p>
    <w:p w:rsidR="0034621D" w:rsidRPr="00AD66A1" w:rsidRDefault="00B61C22" w:rsidP="00AE1AFC">
      <w:pPr>
        <w:pStyle w:val="a7"/>
        <w:ind w:firstLine="709"/>
      </w:pPr>
      <w:r>
        <w:rPr>
          <w:noProof/>
          <w:lang w:val="ru-RU"/>
        </w:rPr>
        <w:pict>
          <v:group id="Полотно 24" o:spid="_x0000_s1026" editas="canvas" style="position:absolute;left:0;text-align:left;margin-left:84.45pt;margin-top:235.05pt;width:341.25pt;height:158.2pt;z-index:-251656192" coordsize="43338,20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3338;height:20091;visibility:visible">
              <v:fill o:detectmouseclick="t"/>
              <v:path o:connecttype="none"/>
            </v:shape>
            <v:group id="Group 368" o:spid="_x0000_s1028" style="position:absolute;left:444;top:285;width:42037;height:19050" coordorigin="1484,11015" coordsize="5156,17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SF33MEAAADbAAAADwAAAGRycy9kb3ducmV2LnhtbERPy4rCMBTdD/gP4Qru&#10;xrSKg1RTEVFxIQOjgri7NLcPbG5KE9v695PFwCwP573eDKYWHbWusqwgnkYgiDOrKy4U3K6HzyUI&#10;55E11pZJwZscbNLRxxoTbXv+oe7iCxFC2CWooPS+SaR0WUkG3dQ2xIHLbWvQB9gWUrfYh3BTy1kU&#10;fUmDFYeGEhvalZQ9Ly+j4Nhjv53H++78zHfvx3Xx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hSF33MEAAADbAAAADwAA&#10;AAAAAAAAAAAAAACqAgAAZHJzL2Rvd25yZXYueG1sUEsFBgAAAAAEAAQA+gAAAJgDAAAAAA==&#10;">
              <v:shapetype id="_x0000_t202" coordsize="21600,21600" o:spt="202" path="m,l,21600r21600,l21600,xe">
                <v:stroke joinstyle="miter"/>
                <v:path gradientshapeok="t" o:connecttype="rect"/>
              </v:shapetype>
              <v:shape id="Поле 21" o:spid="_x0000_s1029" type="#_x0000_t202" style="position:absolute;left:1484;top:11015;width:2176;height:7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fBdMEA&#10;AADbAAAADwAAAGRycy9kb3ducmV2LnhtbESPQYvCMBSE74L/ITxhb5qqKGttKrsLC+JN7WVvj+bZ&#10;FpuXkmRt/fdGEDwOM/MNk+0G04obOd9YVjCfJSCIS6sbrhQU59/pJwgfkDW2lknBnTzs8vEow1Tb&#10;no90O4VKRAj7FBXUIXSplL6syaCf2Y44ehfrDIYoXSW1wz7CTSsXSbKWBhuOCzV29FNTeT39GwX7&#10;9Xf4o0If9HKxtH0hS3dpvVIfk+FrCyLQEN7hV3uvFaw28PwSf4DM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SXwXTBAAAA2wAAAA8AAAAAAAAAAAAAAAAAmAIAAGRycy9kb3du&#10;cmV2LnhtbFBLBQYAAAAABAAEAPUAAACGAwAAAAA=&#10;" strokeweight=".5pt">
                <v:textbox>
                  <w:txbxContent>
                    <w:p w:rsidR="00374F5C" w:rsidRPr="00AF54AB" w:rsidRDefault="00374F5C" w:rsidP="00EB1164">
                      <w:pPr>
                        <w:pStyle w:val="14"/>
                        <w:spacing w:before="120"/>
                        <w:jc w:val="center"/>
                        <w:rPr>
                          <w:spacing w:val="-2"/>
                          <w:sz w:val="28"/>
                          <w:szCs w:val="28"/>
                        </w:rPr>
                      </w:pPr>
                      <w:r w:rsidRPr="00AF54AB">
                        <w:rPr>
                          <w:spacing w:val="-2"/>
                          <w:sz w:val="28"/>
                          <w:szCs w:val="28"/>
                        </w:rPr>
                        <w:t>Об’єкт для  дослідження</w:t>
                      </w:r>
                    </w:p>
                  </w:txbxContent>
                </v:textbox>
              </v:shape>
              <v:shape id="Поле 21" o:spid="_x0000_s1030" type="#_x0000_t202" style="position:absolute;left:4100;top:11015;width:2540;height:7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" strokeweight=".5pt">
                <v:textbox>
                  <w:txbxContent>
                    <w:p w:rsidR="00374F5C" w:rsidRPr="00AF54AB" w:rsidRDefault="00374F5C" w:rsidP="0034621D">
                      <w:pPr>
                        <w:pStyle w:val="14"/>
                        <w:jc w:val="center"/>
                        <w:rPr>
                          <w:spacing w:val="-2"/>
                          <w:sz w:val="28"/>
                          <w:szCs w:val="28"/>
                        </w:rPr>
                      </w:pPr>
                      <w:r w:rsidRPr="00AF54AB">
                        <w:rPr>
                          <w:spacing w:val="-2"/>
                          <w:sz w:val="28"/>
                          <w:szCs w:val="28"/>
                        </w:rPr>
                        <w:t>Візуалізація даних вимірювання температури</w:t>
                      </w:r>
                    </w:p>
                  </w:txbxContent>
                </v:textbox>
              </v:shape>
              <v:shape id="Поле 21" o:spid="_x0000_s1031" type="#_x0000_t202" style="position:absolute;left:4100;top:12055;width:2540;height:7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0Hz78A&#10;AADbAAAADwAAAGRycy9kb3ducmV2LnhtbESPQYvCMBSE74L/ITzBm01VKFKNsgqCeFN78fZonm3Z&#10;5qUk0Xb//UYQPA4z8w2z2Q2mFS9yvrGsYJ6kIIhLqxuuFBS342wFwgdkja1lUvBHHnbb8WiDubY9&#10;X+h1DZWIEPY5KqhD6HIpfVmTQZ/Yjjh6D+sMhihdJbXDPsJNKxdpmkmDDceFGjs61FT+Xp9GwSnb&#10;hzsV+qyXi6XtC1m6R+uVmk6GnzWIQEP4hj/tk1aQzeH9Jf4Auf0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jQfPvwAAANsAAAAPAAAAAAAAAAAAAAAAAJgCAABkcnMvZG93bnJl&#10;di54bWxQSwUGAAAAAAQABAD1AAAAhAMAAAAA&#10;" strokeweight=".5pt">
                <v:textbox>
                  <w:txbxContent>
                    <w:p w:rsidR="00374F5C" w:rsidRPr="00AF54AB" w:rsidRDefault="00374F5C" w:rsidP="00EB1164">
                      <w:pPr>
                        <w:pStyle w:val="14"/>
                        <w:spacing w:before="120"/>
                        <w:jc w:val="center"/>
                        <w:rPr>
                          <w:spacing w:val="-2"/>
                          <w:sz w:val="28"/>
                          <w:szCs w:val="28"/>
                        </w:rPr>
                      </w:pPr>
                      <w:r w:rsidRPr="00AF54AB">
                        <w:rPr>
                          <w:spacing w:val="-2"/>
                          <w:sz w:val="28"/>
                          <w:szCs w:val="28"/>
                        </w:rPr>
                        <w:t>Програмний інтерфейс контролю температури</w:t>
                      </w:r>
                    </w:p>
                  </w:txbxContent>
                </v:textbox>
              </v:shape>
              <v:shape id="Поле 21" o:spid="_x0000_s1032" type="#_x0000_t202" style="position:absolute;left:1484;top:12055;width:2190;height:7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ZuL8A&#10;AADbAAAADwAAAGRycy9kb3ducmV2LnhtbESPQYvCMBSE74L/ITzBm6ZWKFKNosKCeFN78fZonm2x&#10;eSlJ1tZ/b4SFPQ4z8w2z2Q2mFS9yvrGsYDFPQBCXVjdcKShuP7MVCB+QNbaWScGbPOy249EGc217&#10;vtDrGioRIexzVFCH0OVS+rImg35uO+LoPawzGKJ0ldQO+wg3rUyTJJMGG44LNXZ0rKl8Xn+NglN2&#10;CHcq9Fkv06XtC1m6R+uVmk6G/RpEoCH8h//aJ60gS+H7Jf4Auf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kX5m4vwAAANsAAAAPAAAAAAAAAAAAAAAAAJgCAABkcnMvZG93bnJl&#10;di54bWxQSwUGAAAAAAQABAD1AAAAhAMAAAAA&#10;" strokeweight=".5pt">
                <v:textbox>
                  <w:txbxContent>
                    <w:p w:rsidR="00374F5C" w:rsidRPr="00AF54AB" w:rsidRDefault="00374F5C" w:rsidP="00EB1164">
                      <w:pPr>
                        <w:pStyle w:val="14"/>
                        <w:spacing w:before="120"/>
                        <w:jc w:val="center"/>
                        <w:rPr>
                          <w:spacing w:val="-2"/>
                          <w:sz w:val="28"/>
                          <w:szCs w:val="28"/>
                        </w:rPr>
                      </w:pPr>
                      <w:r w:rsidRPr="00AF54AB">
                        <w:rPr>
                          <w:spacing w:val="-2"/>
                          <w:sz w:val="28"/>
                          <w:szCs w:val="28"/>
                        </w:rPr>
                        <w:t>Пірометр серії Optris MS Plus</w:t>
                      </w:r>
                    </w:p>
                  </w:txbxContent>
                </v:textbox>
              </v:shape>
              <v:shapetype id="_x0000_t32" coordsize="21600,21600" o:spt="32" o:oned="t" path="m,l21600,21600e" filled="f">
                <v:path arrowok="t" fillok="f" o:connecttype="none"/>
                <o:lock v:ext="edit" shapetype="t"/>
              </v:shapetype>
              <v:shape id="Прямая со стрелкой 27" o:spid="_x0000_s1033" type="#_x0000_t32" style="position:absolute;left:5350;top:11725;width:1;height:33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3btJMUAAADbAAAADwAAAGRycy9kb3ducmV2LnhtbESPT2vCQBTE74V+h+UJ3upGbf0TXUUE&#10;oT300CiKt0f2mQTz3qbZrabfvlso9DjMzG+Y5brjWt2o9ZUTA8NBAookd7aSwsBhv3uagfIBxWLt&#10;hAx8k4f16vFhial1d/mgWxYKFSHiUzRQhtCkWvu8JEY/cA1J9C6uZQxRtoW2Ld4jnGs9SpKJZqwk&#10;LpTY0Lak/Jp9sYG36uWdR9PPeXe60nDHz5ztz0dj+r1uswAVqAv/4b/2qzUwGcPvl/gD9O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3btJMUAAADbAAAADwAAAAAAAAAA&#10;AAAAAAChAgAAZHJzL2Rvd25yZXYueG1sUEsFBgAAAAAEAAQA+QAAAJMDAAAAAA==&#10;" strokecolor="#4a7ebb">
                <v:stroke startarrow="block"/>
              </v:shape>
              <v:shape id="Прямая со стрелкой 30" o:spid="_x0000_s1034" type="#_x0000_t32" style="position:absolute;left:3674;top:12410;width:426;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6X8vcUAAADbAAAADwAAAGRycy9kb3ducmV2LnhtbESPT2vCQBTE7wW/w/KE3nRjSoNEVxGx&#10;0EMR/IPg7ZF9JtHs23R3o+m37xaEHoeZ+Q0zX/amEXdyvrasYDJOQBAXVtdcKjgePkZTED4ga2ws&#10;k4If8rBcDF7mmGv74B3d96EUEcI+RwVVCG0upS8qMujHtiWO3sU6gyFKV0rt8BHhppFpkmTSYM1x&#10;ocKW1hUVt31nFGy28q1Lr9l5k37tsvO367qT2Sr1OuxXMxCB+vAffrY/tYLsHf6+xB8gF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6X8vcUAAADbAAAADwAAAAAAAAAA&#10;AAAAAAChAgAAZHJzL2Rvd25yZXYueG1sUEsFBgAAAAAEAAQA+QAAAJMDAAAAAA==&#10;" strokecolor="#4a7ebb">
                <v:stroke startarrow="block"/>
              </v:shape>
              <v:shape id="Прямая со стрелкой 27" o:spid="_x0000_s1035" type="#_x0000_t32" style="position:absolute;left:2600;top:11725;width:1;height:33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RbccMAAADbAAAADwAAAGRycy9kb3ducmV2LnhtbESPT4vCMBTE78J+h/AWvGmqgn+6RtkV&#10;VnvxoPbi7dE827LNS2iyWr+9EQSPw8z8hlmuO9OIK7W+tqxgNExAEBdW11wqyE+/gzkIH5A1NpZJ&#10;wZ08rFcfvSWm2t74QNdjKEWEsE9RQRWCS6X0RUUG/dA64uhdbGswRNmWUrd4i3DTyHGSTKXBmuNC&#10;hY42FRV/x3+jwNlL9hNG23Kvt+dddpjkC+Nypfqf3fcXiEBdeIdf7UwrmM7g+SX+ALl6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WUW3HDAAAA2wAAAA8AAAAAAAAAAAAA&#10;AAAAoQIAAGRycy9kb3ducmV2LnhtbFBLBQYAAAAABAAEAPkAAACRAwAAAAA=&#10;" strokecolor="#4a7ebb">
                <v:stroke endarrow="block"/>
              </v:shape>
            </v:group>
            <w10:wrap type="topAndBottom"/>
          </v:group>
        </w:pict>
      </w:r>
      <w:r w:rsidR="0034621D" w:rsidRPr="00AD66A1">
        <w:t xml:space="preserve">Програмно-апаратна система неінвазивного контролю температури побудована на основі інфрачервоного пірометра Optris MS Plus  та розробленого програмного забезпечення в середовищі Microsoft Visual Studio, що являє собою інтерфейс налаштування та візуалізації даних температури.  Програмне забезпечення, що розроблено на мові C#, являє собою відкритий для редагування програмних код у якому реалізовано візуальний інтерфейс підключення до будь-якого інфрачервоного пірометру серії Optris. Блок-схема системи неінвазивного контролю температури, представлено далі (рис. </w:t>
      </w:r>
      <w:r w:rsidR="00AF54AB" w:rsidRPr="00AD66A1">
        <w:t>2</w:t>
      </w:r>
      <w:r w:rsidR="0034621D" w:rsidRPr="00AD66A1">
        <w:t>.</w:t>
      </w:r>
      <w:r w:rsidR="00F54011">
        <w:t>20</w:t>
      </w:r>
      <w:r w:rsidR="0034621D" w:rsidRPr="00AD66A1">
        <w:t>).</w:t>
      </w:r>
    </w:p>
    <w:p w:rsidR="0034621D" w:rsidRPr="00AD66A1" w:rsidRDefault="0034621D" w:rsidP="0034621D">
      <w:pPr>
        <w:pStyle w:val="a7"/>
        <w:ind w:firstLine="709"/>
        <w:jc w:val="center"/>
      </w:pPr>
      <w:r w:rsidRPr="00AD66A1">
        <w:t xml:space="preserve">Рисунок </w:t>
      </w:r>
      <w:r w:rsidR="00AF54AB" w:rsidRPr="00AD66A1">
        <w:t>2</w:t>
      </w:r>
      <w:r w:rsidRPr="00AD66A1">
        <w:t>.</w:t>
      </w:r>
      <w:r w:rsidR="00F54011">
        <w:t>20</w:t>
      </w:r>
      <w:r w:rsidRPr="00AD66A1">
        <w:t xml:space="preserve"> – Блок-схема системи неінвазивного контролю температури</w:t>
      </w:r>
    </w:p>
    <w:p w:rsidR="0034621D" w:rsidRPr="00AD66A1" w:rsidRDefault="0034621D" w:rsidP="0034621D">
      <w:pPr>
        <w:pStyle w:val="a7"/>
        <w:ind w:firstLine="709"/>
      </w:pPr>
    </w:p>
    <w:p w:rsidR="00EB1164" w:rsidRPr="00AD66A1" w:rsidRDefault="0034621D" w:rsidP="00AE1AFC">
      <w:pPr>
        <w:pStyle w:val="a7"/>
        <w:ind w:firstLine="709"/>
      </w:pPr>
      <w:r w:rsidRPr="00AD66A1">
        <w:t xml:space="preserve">Система включає наступні функціональні елементи: </w:t>
      </w:r>
    </w:p>
    <w:p w:rsidR="00EB1164" w:rsidRPr="00AD66A1" w:rsidRDefault="00AE1AFC" w:rsidP="00AE1AFC">
      <w:pPr>
        <w:pStyle w:val="a7"/>
        <w:ind w:firstLine="709"/>
      </w:pPr>
      <w:r w:rsidRPr="00AD66A1">
        <w:t xml:space="preserve">1. </w:t>
      </w:r>
      <w:r w:rsidR="00EB1164" w:rsidRPr="00AD66A1">
        <w:t>Пірометр серії Optris, що підключається до персонального</w:t>
      </w:r>
      <w:r w:rsidR="001659FB">
        <w:t xml:space="preserve"> комп’ютера через USB інтерфейс.</w:t>
      </w:r>
    </w:p>
    <w:p w:rsidR="00EB1164" w:rsidRPr="00AD66A1" w:rsidRDefault="00AE1AFC" w:rsidP="00AE1AFC">
      <w:pPr>
        <w:pStyle w:val="a7"/>
        <w:ind w:firstLine="709"/>
      </w:pPr>
      <w:r w:rsidRPr="00AD66A1">
        <w:t xml:space="preserve">2. </w:t>
      </w:r>
      <w:r w:rsidR="00EB1164" w:rsidRPr="00AD66A1">
        <w:t>Програмний інтерфейс контролю температури, що реалізовано в сере</w:t>
      </w:r>
      <w:r w:rsidR="001659FB">
        <w:t>довищі Microsoft Visual Studio.</w:t>
      </w:r>
    </w:p>
    <w:p w:rsidR="00EB1164" w:rsidRPr="00AD66A1" w:rsidRDefault="00AE1AFC" w:rsidP="00AE1AFC">
      <w:pPr>
        <w:pStyle w:val="a7"/>
        <w:ind w:firstLine="709"/>
      </w:pPr>
      <w:r w:rsidRPr="00AD66A1">
        <w:t xml:space="preserve">3. </w:t>
      </w:r>
      <w:r w:rsidR="00EB1164" w:rsidRPr="00AD66A1">
        <w:t>Інтерфейс візуалізації даних вимірювання температури.</w:t>
      </w:r>
    </w:p>
    <w:p w:rsidR="00F54011" w:rsidRDefault="00F54011" w:rsidP="00AE1AFC">
      <w:pPr>
        <w:jc w:val="both"/>
        <w:rPr>
          <w:lang w:val="uk-UA"/>
        </w:rPr>
      </w:pPr>
    </w:p>
    <w:p w:rsidR="0034621D" w:rsidRPr="00AD66A1" w:rsidRDefault="007E5644" w:rsidP="00AE1AFC">
      <w:pPr>
        <w:jc w:val="both"/>
        <w:rPr>
          <w:rFonts w:eastAsia="Times New Roman" w:cs="Times New Roman"/>
          <w:color w:val="000000"/>
          <w:szCs w:val="28"/>
          <w:lang w:val="uk-UA" w:eastAsia="ru-RU"/>
        </w:rPr>
      </w:pPr>
      <w:r w:rsidRPr="00AD66A1">
        <w:rPr>
          <w:lang w:val="uk-UA"/>
        </w:rPr>
        <w:lastRenderedPageBreak/>
        <w:t>Реалізацію інтерфейсу візуалізації даних вимірювання температури представлено на рисунку 2.</w:t>
      </w:r>
      <w:r w:rsidR="00F54011">
        <w:rPr>
          <w:lang w:val="uk-UA"/>
        </w:rPr>
        <w:t>21</w:t>
      </w:r>
      <w:r w:rsidRPr="00AD66A1">
        <w:rPr>
          <w:lang w:val="uk-UA"/>
        </w:rPr>
        <w:t xml:space="preserve">. </w:t>
      </w:r>
    </w:p>
    <w:p w:rsidR="00497C1F" w:rsidRPr="00AD66A1" w:rsidRDefault="00497C1F" w:rsidP="00497C1F">
      <w:pPr>
        <w:pStyle w:val="a7"/>
        <w:ind w:firstLine="709"/>
        <w:jc w:val="center"/>
        <w:rPr>
          <w:spacing w:val="-2"/>
        </w:rPr>
      </w:pPr>
      <w:r w:rsidRPr="00AD66A1">
        <w:rPr>
          <w:noProof/>
          <w:spacing w:val="-2"/>
          <w:lang w:val="ru-RU"/>
        </w:rPr>
        <w:drawing>
          <wp:inline distT="0" distB="0" distL="0" distR="0">
            <wp:extent cx="3714750" cy="2066925"/>
            <wp:effectExtent l="0" t="0" r="0" b="9525"/>
            <wp:docPr id="2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rotWithShape="1">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4527" t="30588" r="18701" b="5567"/>
                    <a:stretch/>
                  </pic:blipFill>
                  <pic:spPr bwMode="auto">
                    <a:xfrm>
                      <a:off x="0" y="0"/>
                      <a:ext cx="3719626" cy="206963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497C1F" w:rsidRPr="00AD66A1" w:rsidRDefault="007E5644" w:rsidP="00497C1F">
      <w:pPr>
        <w:pStyle w:val="a7"/>
        <w:ind w:firstLine="709"/>
        <w:jc w:val="center"/>
        <w:rPr>
          <w:spacing w:val="-2"/>
        </w:rPr>
      </w:pPr>
      <w:r w:rsidRPr="00AD66A1">
        <w:rPr>
          <w:spacing w:val="-2"/>
        </w:rPr>
        <w:t>Рисунок 2.</w:t>
      </w:r>
      <w:r w:rsidR="00F54011">
        <w:rPr>
          <w:spacing w:val="-2"/>
        </w:rPr>
        <w:t>21</w:t>
      </w:r>
      <w:r w:rsidR="00497C1F" w:rsidRPr="00AD66A1">
        <w:rPr>
          <w:spacing w:val="-2"/>
        </w:rPr>
        <w:t xml:space="preserve"> – Графічне представлення даних неінвазивного контролю температури</w:t>
      </w:r>
    </w:p>
    <w:p w:rsidR="00497C1F" w:rsidRPr="00AD66A1" w:rsidRDefault="00497C1F" w:rsidP="00935A28">
      <w:pPr>
        <w:rPr>
          <w:rFonts w:cs="Times New Roman"/>
          <w:szCs w:val="28"/>
          <w:lang w:val="uk-UA"/>
        </w:rPr>
      </w:pPr>
    </w:p>
    <w:p w:rsidR="00623DA9" w:rsidRPr="00AD66A1" w:rsidRDefault="00623DA9" w:rsidP="00AE1AFC">
      <w:pPr>
        <w:pStyle w:val="a7"/>
        <w:ind w:firstLine="709"/>
      </w:pPr>
      <w:r w:rsidRPr="00AD66A1">
        <w:t>Таким чином, подальша розробка і практична реалізація програмно-апаратної системи неінвазивного моніторингу температури на основі пірометра технічно спрощується завдяки використанню відкритого програмного коду, що дає змогу використовувати пірометри різних виробників та більшої точності для дослідження температури біологічних об’єктів, особливо в складних зовнішніх факторах впливу.</w:t>
      </w:r>
    </w:p>
    <w:p w:rsidR="003F7D3E" w:rsidRPr="00AD66A1" w:rsidRDefault="003F7D3E" w:rsidP="00935A28">
      <w:pPr>
        <w:rPr>
          <w:rFonts w:cs="Times New Roman"/>
          <w:szCs w:val="28"/>
          <w:lang w:val="uk-UA"/>
        </w:rPr>
      </w:pPr>
    </w:p>
    <w:p w:rsidR="008132CF" w:rsidRPr="00AD66A1" w:rsidRDefault="008132CF" w:rsidP="006C4968">
      <w:pPr>
        <w:pStyle w:val="2"/>
        <w:widowControl w:val="0"/>
        <w:spacing w:before="0" w:line="360" w:lineRule="auto"/>
        <w:jc w:val="both"/>
        <w:rPr>
          <w:rFonts w:eastAsia="Times New Roman" w:cs="Times New Roman"/>
          <w:b/>
          <w:szCs w:val="28"/>
          <w:lang w:val="uk-UA"/>
        </w:rPr>
      </w:pPr>
      <w:bookmarkStart w:id="27" w:name="_Toc10670085"/>
      <w:bookmarkStart w:id="28" w:name="_Toc10671868"/>
      <w:r w:rsidRPr="00AD66A1">
        <w:rPr>
          <w:rFonts w:eastAsia="Times New Roman" w:cs="Times New Roman"/>
          <w:b/>
          <w:szCs w:val="28"/>
          <w:lang w:val="uk-UA"/>
        </w:rPr>
        <w:t>Висновки до розділу 2</w:t>
      </w:r>
      <w:bookmarkEnd w:id="27"/>
      <w:bookmarkEnd w:id="28"/>
    </w:p>
    <w:p w:rsidR="00651BE4" w:rsidRDefault="00651BE4" w:rsidP="00C11F9C">
      <w:pPr>
        <w:rPr>
          <w:lang w:val="uk-UA" w:eastAsia="ru-RU"/>
        </w:rPr>
      </w:pPr>
    </w:p>
    <w:p w:rsidR="00A65D47" w:rsidRPr="00AD66A1" w:rsidRDefault="00A65D47" w:rsidP="00C11F9C">
      <w:pPr>
        <w:rPr>
          <w:lang w:val="uk-UA" w:eastAsia="ru-RU"/>
        </w:rPr>
      </w:pPr>
    </w:p>
    <w:p w:rsidR="002D058E" w:rsidRPr="00AD66A1" w:rsidRDefault="002D058E" w:rsidP="00AE1AFC">
      <w:pPr>
        <w:jc w:val="both"/>
        <w:rPr>
          <w:lang w:val="uk-UA"/>
        </w:rPr>
      </w:pPr>
      <w:r w:rsidRPr="00AD66A1">
        <w:rPr>
          <w:lang w:val="uk-UA"/>
        </w:rPr>
        <w:t>Програмно-апаратна система працює за заданою функціональністю. Програмна частина співпрацює з апаратною з повн</w:t>
      </w:r>
      <w:r w:rsidR="00DC7E28">
        <w:rPr>
          <w:lang w:val="uk-UA"/>
        </w:rPr>
        <w:t>о</w:t>
      </w:r>
      <w:r w:rsidRPr="00AD66A1">
        <w:rPr>
          <w:lang w:val="uk-UA"/>
        </w:rPr>
        <w:t xml:space="preserve">ю </w:t>
      </w:r>
      <w:r w:rsidR="00DC7E28">
        <w:rPr>
          <w:lang w:val="uk-UA"/>
        </w:rPr>
        <w:t>віддаче</w:t>
      </w:r>
      <w:r w:rsidR="00DC7E28" w:rsidRPr="00AD66A1">
        <w:rPr>
          <w:lang w:val="uk-UA"/>
        </w:rPr>
        <w:t>ю</w:t>
      </w:r>
      <w:r w:rsidRPr="00AD66A1">
        <w:rPr>
          <w:lang w:val="uk-UA"/>
        </w:rPr>
        <w:t>, що дозволяє використовувати систему якомога ефективніше.</w:t>
      </w:r>
    </w:p>
    <w:p w:rsidR="00226372" w:rsidRPr="00AD66A1" w:rsidRDefault="00226372" w:rsidP="00AE1AFC">
      <w:pPr>
        <w:jc w:val="both"/>
        <w:rPr>
          <w:lang w:val="uk-UA"/>
        </w:rPr>
      </w:pPr>
      <w:r w:rsidRPr="00AD66A1">
        <w:rPr>
          <w:lang w:val="uk-UA"/>
        </w:rPr>
        <w:t xml:space="preserve">Розроблено </w:t>
      </w:r>
      <w:r w:rsidRPr="00AD66A1">
        <w:rPr>
          <w:bCs/>
          <w:iCs/>
          <w:lang w:val="uk-UA"/>
        </w:rPr>
        <w:t xml:space="preserve">інтерфейс програмно–апаратної системи </w:t>
      </w:r>
      <w:r w:rsidRPr="00AD66A1">
        <w:rPr>
          <w:lang w:val="uk-UA"/>
        </w:rPr>
        <w:t xml:space="preserve">та алгоритм управління процесом вимірювання температури, що реалізований середовищі об'єктно-орієнтованого програмування Microsoft Visual Studio на мові C#. </w:t>
      </w:r>
    </w:p>
    <w:p w:rsidR="00226372" w:rsidRPr="00AD66A1" w:rsidRDefault="00226372" w:rsidP="00AE1AFC">
      <w:pPr>
        <w:jc w:val="both"/>
        <w:rPr>
          <w:lang w:val="uk-UA"/>
        </w:rPr>
      </w:pPr>
      <w:r w:rsidRPr="00AD66A1">
        <w:rPr>
          <w:lang w:val="uk-UA"/>
        </w:rPr>
        <w:lastRenderedPageBreak/>
        <w:t xml:space="preserve">Розроблена </w:t>
      </w:r>
      <w:r w:rsidRPr="00AD66A1">
        <w:rPr>
          <w:bCs/>
          <w:iCs/>
          <w:lang w:val="uk-UA"/>
        </w:rPr>
        <w:t>система має відкритий програмний код</w:t>
      </w:r>
      <w:r w:rsidRPr="00AD66A1">
        <w:rPr>
          <w:lang w:val="uk-UA"/>
        </w:rPr>
        <w:t>, що дає змогу використати інтерфейс програмно–апаратної системи для підключення пірометрів, що мають вищу точність вимірювання температури</w:t>
      </w:r>
    </w:p>
    <w:p w:rsidR="00F54011" w:rsidRDefault="002D058E" w:rsidP="00AE1AFC">
      <w:pPr>
        <w:jc w:val="both"/>
        <w:rPr>
          <w:lang w:val="uk-UA"/>
        </w:rPr>
      </w:pPr>
      <w:r w:rsidRPr="00AD66A1">
        <w:rPr>
          <w:lang w:val="uk-UA"/>
        </w:rPr>
        <w:t xml:space="preserve">Дана програмно-апаратна система працює. Результатом виконання програмної частини є можливість обирати порти для зчитування даних, швидкість зчитування даних, обирати парність, тип схеми керування, кількість біт для зчитування та кількість стоп біт. </w:t>
      </w:r>
    </w:p>
    <w:p w:rsidR="002D058E" w:rsidRPr="00AD66A1" w:rsidRDefault="002D058E" w:rsidP="00AE1AFC">
      <w:pPr>
        <w:jc w:val="both"/>
        <w:rPr>
          <w:lang w:val="uk-UA"/>
        </w:rPr>
      </w:pPr>
      <w:r w:rsidRPr="00AD66A1">
        <w:rPr>
          <w:lang w:val="uk-UA"/>
        </w:rPr>
        <w:t>Також є можливість дивитись зчитані дані у двох режимах – рядку та шістнадцятирічному коді, посилати дані до порту у 3 режимах – цілим словом, захопленням ключа та з файлу, бувати графік та задавати його характеристики – максимум, мінімум, кількість точок та їх інтервал.</w:t>
      </w:r>
    </w:p>
    <w:p w:rsidR="00B37A02" w:rsidRPr="00AD66A1" w:rsidRDefault="002D058E" w:rsidP="00AE1AFC">
      <w:pPr>
        <w:jc w:val="both"/>
        <w:rPr>
          <w:lang w:val="uk-UA"/>
        </w:rPr>
      </w:pPr>
      <w:r w:rsidRPr="00AD66A1">
        <w:rPr>
          <w:rFonts w:cs="Times New Roman"/>
          <w:szCs w:val="28"/>
          <w:lang w:val="uk-UA"/>
        </w:rPr>
        <w:t xml:space="preserve">Таким чином можна зробити висновок, що завдання реалізувати </w:t>
      </w:r>
      <w:r w:rsidR="00B95ABD" w:rsidRPr="00AD66A1">
        <w:rPr>
          <w:rFonts w:cs="Times New Roman"/>
          <w:szCs w:val="28"/>
          <w:lang w:val="uk-UA"/>
        </w:rPr>
        <w:t>програмно-апаратну система для неінвазивного контролю температури можна вважати виконаним у повному обсязі.</w:t>
      </w:r>
      <w:r w:rsidR="00B37A02" w:rsidRPr="00AD66A1">
        <w:rPr>
          <w:lang w:val="uk-UA"/>
        </w:rPr>
        <w:t xml:space="preserve">І її підсумком став цілком життєздатний програмний продукт, здатний отримати широке застосування у фахівців </w:t>
      </w:r>
      <w:r w:rsidR="0079237D" w:rsidRPr="00AD66A1">
        <w:rPr>
          <w:lang w:val="uk-UA"/>
        </w:rPr>
        <w:t>медичної</w:t>
      </w:r>
      <w:r w:rsidR="00B37A02" w:rsidRPr="00AD66A1">
        <w:rPr>
          <w:lang w:val="uk-UA"/>
        </w:rPr>
        <w:t xml:space="preserve"> галузі.</w:t>
      </w:r>
    </w:p>
    <w:p w:rsidR="00CA799F" w:rsidRPr="00AD66A1" w:rsidRDefault="00CA799F" w:rsidP="00AE1AFC">
      <w:pPr>
        <w:jc w:val="both"/>
        <w:rPr>
          <w:rFonts w:cs="Times New Roman"/>
          <w:szCs w:val="28"/>
          <w:lang w:val="uk-UA"/>
        </w:rPr>
      </w:pPr>
    </w:p>
    <w:p w:rsidR="00572D69" w:rsidRPr="00AD66A1" w:rsidRDefault="00572D69" w:rsidP="00336E15">
      <w:pPr>
        <w:pStyle w:val="1"/>
      </w:pPr>
      <w:bookmarkStart w:id="29" w:name="_Toc10670086"/>
      <w:bookmarkStart w:id="30" w:name="_Toc10671869"/>
      <w:r w:rsidRPr="00AD66A1">
        <w:lastRenderedPageBreak/>
        <w:t>РОЗДІЛ 3ОХОРОНА ПРАЦІ</w:t>
      </w:r>
      <w:bookmarkEnd w:id="29"/>
      <w:bookmarkEnd w:id="30"/>
    </w:p>
    <w:p w:rsidR="00572D69" w:rsidRPr="00AD66A1" w:rsidRDefault="00572D69" w:rsidP="00572D69">
      <w:pPr>
        <w:ind w:firstLine="851"/>
        <w:jc w:val="both"/>
        <w:rPr>
          <w:rFonts w:eastAsia="Times New Roman" w:cs="Times New Roman"/>
          <w:color w:val="000000"/>
          <w:szCs w:val="28"/>
          <w:lang w:val="uk-UA" w:eastAsia="ru-RU"/>
        </w:rPr>
      </w:pPr>
    </w:p>
    <w:p w:rsidR="00572D69" w:rsidRPr="00AD66A1" w:rsidRDefault="00572D69" w:rsidP="00572D69">
      <w:pPr>
        <w:ind w:firstLine="851"/>
        <w:jc w:val="both"/>
        <w:rPr>
          <w:rFonts w:eastAsia="Times New Roman" w:cs="Times New Roman"/>
          <w:color w:val="000000"/>
          <w:szCs w:val="28"/>
          <w:lang w:val="uk-UA" w:eastAsia="ru-RU"/>
        </w:rPr>
      </w:pPr>
    </w:p>
    <w:p w:rsidR="00572D69" w:rsidRPr="00AD66A1" w:rsidRDefault="00C9637D" w:rsidP="006C4968">
      <w:pPr>
        <w:pStyle w:val="2"/>
        <w:widowControl w:val="0"/>
        <w:spacing w:before="0" w:line="360" w:lineRule="auto"/>
        <w:jc w:val="both"/>
        <w:rPr>
          <w:rFonts w:eastAsia="Times New Roman" w:cs="Times New Roman"/>
          <w:b/>
          <w:szCs w:val="28"/>
          <w:lang w:val="uk-UA"/>
        </w:rPr>
      </w:pPr>
      <w:bookmarkStart w:id="31" w:name="_Toc10670087"/>
      <w:bookmarkStart w:id="32" w:name="_Toc10671870"/>
      <w:r>
        <w:rPr>
          <w:rFonts w:eastAsia="Times New Roman" w:cs="Times New Roman"/>
          <w:b/>
          <w:szCs w:val="28"/>
          <w:lang w:val="uk-UA"/>
        </w:rPr>
        <w:t xml:space="preserve">3.1 </w:t>
      </w:r>
      <w:r w:rsidR="00572D69" w:rsidRPr="00AD66A1">
        <w:rPr>
          <w:rFonts w:eastAsia="Times New Roman" w:cs="Times New Roman"/>
          <w:b/>
          <w:szCs w:val="28"/>
          <w:lang w:val="uk-UA"/>
        </w:rPr>
        <w:t>Загальна характеристика приміщення</w:t>
      </w:r>
      <w:bookmarkEnd w:id="31"/>
      <w:bookmarkEnd w:id="32"/>
    </w:p>
    <w:p w:rsidR="006C4968" w:rsidRDefault="006C4968" w:rsidP="006C4968">
      <w:pPr>
        <w:rPr>
          <w:lang w:val="uk-UA" w:eastAsia="ru-RU"/>
        </w:rPr>
      </w:pPr>
    </w:p>
    <w:p w:rsidR="00A65D47" w:rsidRPr="00AD66A1" w:rsidRDefault="00A65D47" w:rsidP="006C4968">
      <w:pPr>
        <w:rPr>
          <w:lang w:val="uk-UA" w:eastAsia="ru-RU"/>
        </w:rPr>
      </w:pPr>
    </w:p>
    <w:p w:rsidR="006C4968" w:rsidRPr="00AD66A1" w:rsidRDefault="006C4968" w:rsidP="00AE1AFC">
      <w:pPr>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 xml:space="preserve">У цьому розділі дипломної роботи приводиться робоче місце лікаря-спеціаліста що буде проводити вимірювання температури біологічних об’єктів за допомогою програмно-апаратної системи неінвазивного моніторингу температури. Розглянуті норми для приміщення, пов’язані з охороною праці, через порушення яких можуть статися нещасні випадки, які призводять до загроз життєдіяльності. </w:t>
      </w:r>
    </w:p>
    <w:p w:rsidR="00572D69" w:rsidRDefault="00572D69" w:rsidP="00AE1AFC">
      <w:pPr>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Параметри приміщення наведені в таблиці 3.1</w:t>
      </w:r>
      <w:r w:rsidR="00B93EA5">
        <w:rPr>
          <w:rFonts w:eastAsia="Times New Roman" w:cs="Times New Roman"/>
          <w:color w:val="000000"/>
          <w:szCs w:val="28"/>
          <w:lang w:val="uk-UA" w:eastAsia="ru-RU"/>
        </w:rPr>
        <w:t>.</w:t>
      </w:r>
    </w:p>
    <w:p w:rsidR="00A24010" w:rsidRPr="00AD66A1" w:rsidRDefault="00A24010" w:rsidP="00AE1AFC">
      <w:pPr>
        <w:jc w:val="both"/>
        <w:rPr>
          <w:rFonts w:eastAsia="Times New Roman" w:cs="Times New Roman"/>
          <w:color w:val="000000"/>
          <w:szCs w:val="28"/>
          <w:lang w:val="uk-UA" w:eastAsia="ru-RU"/>
        </w:rPr>
      </w:pPr>
    </w:p>
    <w:p w:rsidR="00572D69" w:rsidRPr="00AD66A1" w:rsidRDefault="00572D69" w:rsidP="00AE1AFC">
      <w:pPr>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Таблиця 3.1</w:t>
      </w:r>
      <w:r w:rsidR="00AE1AFC" w:rsidRPr="00AD66A1">
        <w:rPr>
          <w:rFonts w:eastAsia="Times New Roman" w:cs="Times New Roman"/>
          <w:color w:val="000000"/>
          <w:szCs w:val="28"/>
          <w:lang w:val="uk-UA" w:eastAsia="ru-RU"/>
        </w:rPr>
        <w:t xml:space="preserve"> -</w:t>
      </w:r>
      <w:r w:rsidRPr="00AD66A1">
        <w:rPr>
          <w:rFonts w:eastAsia="Times New Roman" w:cs="Times New Roman"/>
          <w:szCs w:val="28"/>
          <w:lang w:val="uk-UA" w:eastAsia="ru-RU"/>
        </w:rPr>
        <w:t>План приміщення, специфікація технологічного обладнання та оснащення вибраного приміщення</w:t>
      </w:r>
    </w:p>
    <w:tbl>
      <w:tblPr>
        <w:tblStyle w:val="3"/>
        <w:tblW w:w="9356" w:type="dxa"/>
        <w:tblInd w:w="250" w:type="dxa"/>
        <w:tblLayout w:type="fixed"/>
        <w:tblLook w:val="04A0"/>
      </w:tblPr>
      <w:tblGrid>
        <w:gridCol w:w="567"/>
        <w:gridCol w:w="2268"/>
        <w:gridCol w:w="4253"/>
        <w:gridCol w:w="1134"/>
        <w:gridCol w:w="1134"/>
      </w:tblGrid>
      <w:tr w:rsidR="00572D69" w:rsidRPr="00AD66A1" w:rsidTr="00A65D47">
        <w:trPr>
          <w:trHeight w:val="826"/>
        </w:trPr>
        <w:tc>
          <w:tcPr>
            <w:tcW w:w="567" w:type="dxa"/>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w:t>
            </w:r>
          </w:p>
        </w:tc>
        <w:tc>
          <w:tcPr>
            <w:tcW w:w="2268" w:type="dxa"/>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Найменування</w:t>
            </w:r>
          </w:p>
        </w:tc>
        <w:tc>
          <w:tcPr>
            <w:tcW w:w="4253" w:type="dxa"/>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Основні характеристики</w:t>
            </w:r>
          </w:p>
        </w:tc>
        <w:tc>
          <w:tcPr>
            <w:tcW w:w="1134" w:type="dxa"/>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кількість</w:t>
            </w:r>
          </w:p>
        </w:tc>
        <w:tc>
          <w:tcPr>
            <w:tcW w:w="1134" w:type="dxa"/>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Позиція на рисунку</w:t>
            </w:r>
          </w:p>
        </w:tc>
      </w:tr>
      <w:tr w:rsidR="00B93EA5" w:rsidRPr="00AD66A1" w:rsidTr="00A65D47">
        <w:trPr>
          <w:trHeight w:val="186"/>
        </w:trPr>
        <w:tc>
          <w:tcPr>
            <w:tcW w:w="567" w:type="dxa"/>
          </w:tcPr>
          <w:p w:rsidR="00B93EA5" w:rsidRPr="00AD66A1" w:rsidRDefault="00B93EA5" w:rsidP="00B93EA5">
            <w:pPr>
              <w:spacing w:line="240" w:lineRule="auto"/>
              <w:ind w:firstLine="0"/>
              <w:jc w:val="center"/>
              <w:rPr>
                <w:rFonts w:eastAsia="Times New Roman" w:cs="Times New Roman"/>
                <w:sz w:val="24"/>
                <w:lang w:val="uk-UA" w:eastAsia="ru-RU"/>
              </w:rPr>
            </w:pPr>
            <w:r>
              <w:rPr>
                <w:rFonts w:eastAsia="Times New Roman" w:cs="Times New Roman"/>
                <w:sz w:val="24"/>
                <w:lang w:val="uk-UA" w:eastAsia="ru-RU"/>
              </w:rPr>
              <w:t>1</w:t>
            </w:r>
          </w:p>
        </w:tc>
        <w:tc>
          <w:tcPr>
            <w:tcW w:w="2268" w:type="dxa"/>
          </w:tcPr>
          <w:p w:rsidR="00B93EA5" w:rsidRPr="00AD66A1" w:rsidRDefault="00B93EA5" w:rsidP="00B93EA5">
            <w:pPr>
              <w:spacing w:line="240" w:lineRule="auto"/>
              <w:ind w:firstLine="0"/>
              <w:jc w:val="center"/>
              <w:rPr>
                <w:rFonts w:eastAsia="Times New Roman" w:cs="Times New Roman"/>
                <w:sz w:val="24"/>
                <w:lang w:val="uk-UA" w:eastAsia="ru-RU"/>
              </w:rPr>
            </w:pPr>
            <w:r>
              <w:rPr>
                <w:rFonts w:eastAsia="Times New Roman" w:cs="Times New Roman"/>
                <w:sz w:val="24"/>
                <w:lang w:val="uk-UA" w:eastAsia="ru-RU"/>
              </w:rPr>
              <w:t>2</w:t>
            </w:r>
          </w:p>
        </w:tc>
        <w:tc>
          <w:tcPr>
            <w:tcW w:w="4253" w:type="dxa"/>
          </w:tcPr>
          <w:p w:rsidR="00B93EA5" w:rsidRPr="00AD66A1" w:rsidRDefault="00B93EA5" w:rsidP="00B93EA5">
            <w:pPr>
              <w:spacing w:line="240" w:lineRule="auto"/>
              <w:ind w:firstLine="0"/>
              <w:jc w:val="center"/>
              <w:rPr>
                <w:rFonts w:eastAsia="Times New Roman" w:cs="Times New Roman"/>
                <w:sz w:val="24"/>
                <w:lang w:val="uk-UA" w:eastAsia="ru-RU"/>
              </w:rPr>
            </w:pPr>
            <w:r>
              <w:rPr>
                <w:rFonts w:eastAsia="Times New Roman" w:cs="Times New Roman"/>
                <w:sz w:val="24"/>
                <w:lang w:val="uk-UA" w:eastAsia="ru-RU"/>
              </w:rPr>
              <w:t>3</w:t>
            </w:r>
          </w:p>
        </w:tc>
        <w:tc>
          <w:tcPr>
            <w:tcW w:w="1134" w:type="dxa"/>
          </w:tcPr>
          <w:p w:rsidR="00B93EA5" w:rsidRPr="00AD66A1" w:rsidRDefault="00B93EA5" w:rsidP="00B93EA5">
            <w:pPr>
              <w:spacing w:line="240" w:lineRule="auto"/>
              <w:ind w:firstLine="0"/>
              <w:jc w:val="center"/>
              <w:rPr>
                <w:rFonts w:eastAsia="Times New Roman" w:cs="Times New Roman"/>
                <w:sz w:val="24"/>
                <w:lang w:val="uk-UA" w:eastAsia="ru-RU"/>
              </w:rPr>
            </w:pPr>
            <w:r>
              <w:rPr>
                <w:rFonts w:eastAsia="Times New Roman" w:cs="Times New Roman"/>
                <w:sz w:val="24"/>
                <w:lang w:val="uk-UA" w:eastAsia="ru-RU"/>
              </w:rPr>
              <w:t>4</w:t>
            </w:r>
          </w:p>
        </w:tc>
        <w:tc>
          <w:tcPr>
            <w:tcW w:w="1134" w:type="dxa"/>
          </w:tcPr>
          <w:p w:rsidR="00B93EA5" w:rsidRPr="00AD66A1" w:rsidRDefault="00B93EA5" w:rsidP="00B93EA5">
            <w:pPr>
              <w:spacing w:line="240" w:lineRule="auto"/>
              <w:ind w:firstLine="0"/>
              <w:jc w:val="center"/>
              <w:rPr>
                <w:rFonts w:eastAsia="Times New Roman" w:cs="Times New Roman"/>
                <w:sz w:val="24"/>
                <w:lang w:val="uk-UA" w:eastAsia="ru-RU"/>
              </w:rPr>
            </w:pPr>
            <w:r>
              <w:rPr>
                <w:rFonts w:eastAsia="Times New Roman" w:cs="Times New Roman"/>
                <w:sz w:val="24"/>
                <w:lang w:val="uk-UA" w:eastAsia="ru-RU"/>
              </w:rPr>
              <w:t>5</w:t>
            </w:r>
          </w:p>
        </w:tc>
      </w:tr>
      <w:tr w:rsidR="00572D69" w:rsidRPr="00AD66A1" w:rsidTr="00BE7F4D">
        <w:tc>
          <w:tcPr>
            <w:tcW w:w="9356" w:type="dxa"/>
            <w:gridSpan w:val="5"/>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Приміщення</w:t>
            </w:r>
          </w:p>
        </w:tc>
      </w:tr>
      <w:tr w:rsidR="00572D69" w:rsidRPr="00AD66A1" w:rsidTr="00A65D47">
        <w:trPr>
          <w:trHeight w:val="553"/>
        </w:trPr>
        <w:tc>
          <w:tcPr>
            <w:tcW w:w="567" w:type="dxa"/>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1</w:t>
            </w:r>
          </w:p>
        </w:tc>
        <w:tc>
          <w:tcPr>
            <w:tcW w:w="2268" w:type="dxa"/>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Параметри приміщення</w:t>
            </w:r>
          </w:p>
        </w:tc>
        <w:tc>
          <w:tcPr>
            <w:tcW w:w="4253" w:type="dxa"/>
          </w:tcPr>
          <w:p w:rsidR="00B93EA5"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4250</w:t>
            </w:r>
            <w:r w:rsidRPr="00AD66A1">
              <w:rPr>
                <w:rFonts w:eastAsia="Times New Roman" w:cs="Times New Roman"/>
                <w:color w:val="000000"/>
                <w:sz w:val="24"/>
                <w:szCs w:val="24"/>
                <w:lang w:val="uk-UA" w:eastAsia="ru-RU"/>
              </w:rPr>
              <w:t>×</w:t>
            </w:r>
            <w:r w:rsidRPr="00AD66A1">
              <w:rPr>
                <w:rFonts w:eastAsia="Times New Roman" w:cs="Times New Roman"/>
                <w:sz w:val="24"/>
                <w:lang w:val="uk-UA" w:eastAsia="ru-RU"/>
              </w:rPr>
              <w:t>4600</w:t>
            </w:r>
            <w:r w:rsidRPr="00AD66A1">
              <w:rPr>
                <w:rFonts w:eastAsia="Times New Roman" w:cs="Times New Roman"/>
                <w:color w:val="000000"/>
                <w:sz w:val="24"/>
                <w:szCs w:val="24"/>
                <w:lang w:val="uk-UA" w:eastAsia="ru-RU"/>
              </w:rPr>
              <w:t>×</w:t>
            </w:r>
            <w:r w:rsidRPr="00AD66A1">
              <w:rPr>
                <w:rFonts w:eastAsia="Times New Roman" w:cs="Times New Roman"/>
                <w:sz w:val="24"/>
                <w:lang w:val="uk-UA" w:eastAsia="ru-RU"/>
              </w:rPr>
              <w:t xml:space="preserve">2500; </w:t>
            </w:r>
          </w:p>
          <w:p w:rsidR="00572D69" w:rsidRPr="00AD66A1" w:rsidRDefault="00572D69" w:rsidP="00BE7F4D">
            <w:pPr>
              <w:spacing w:line="240" w:lineRule="auto"/>
              <w:ind w:firstLine="0"/>
              <w:rPr>
                <w:rFonts w:eastAsia="Times New Roman" w:cs="Times New Roman"/>
                <w:sz w:val="24"/>
                <w:vertAlign w:val="superscript"/>
                <w:lang w:val="uk-UA" w:eastAsia="ru-RU"/>
              </w:rPr>
            </w:pPr>
            <w:r w:rsidRPr="00AD66A1">
              <w:rPr>
                <w:rFonts w:eastAsia="Times New Roman" w:cs="Times New Roman"/>
                <w:sz w:val="24"/>
                <w:lang w:val="uk-UA" w:eastAsia="ru-RU"/>
              </w:rPr>
              <w:t>S=19.55 м</w:t>
            </w:r>
            <w:r w:rsidRPr="00AD66A1">
              <w:rPr>
                <w:rFonts w:eastAsia="Times New Roman" w:cs="Times New Roman"/>
                <w:sz w:val="24"/>
                <w:vertAlign w:val="superscript"/>
                <w:lang w:val="uk-UA" w:eastAsia="ru-RU"/>
              </w:rPr>
              <w:t>2</w:t>
            </w:r>
            <w:r w:rsidRPr="00AD66A1">
              <w:rPr>
                <w:rFonts w:eastAsia="Times New Roman" w:cs="Times New Roman"/>
                <w:sz w:val="24"/>
                <w:lang w:val="uk-UA" w:eastAsia="ru-RU"/>
              </w:rPr>
              <w:t>; V=48,875 м</w:t>
            </w:r>
            <w:r w:rsidRPr="00AD66A1">
              <w:rPr>
                <w:rFonts w:eastAsia="Times New Roman" w:cs="Times New Roman"/>
                <w:sz w:val="24"/>
                <w:vertAlign w:val="superscript"/>
                <w:lang w:val="uk-UA" w:eastAsia="ru-RU"/>
              </w:rPr>
              <w:t>3</w:t>
            </w:r>
          </w:p>
        </w:tc>
        <w:tc>
          <w:tcPr>
            <w:tcW w:w="1134" w:type="dxa"/>
          </w:tcPr>
          <w:p w:rsidR="00572D69" w:rsidRPr="00AD66A1" w:rsidRDefault="00572D69" w:rsidP="00BE7F4D">
            <w:pPr>
              <w:spacing w:line="240" w:lineRule="auto"/>
              <w:ind w:firstLine="0"/>
              <w:jc w:val="center"/>
              <w:rPr>
                <w:rFonts w:eastAsia="Times New Roman" w:cs="Times New Roman"/>
                <w:sz w:val="24"/>
                <w:lang w:val="uk-UA" w:eastAsia="ru-RU"/>
              </w:rPr>
            </w:pPr>
          </w:p>
        </w:tc>
        <w:tc>
          <w:tcPr>
            <w:tcW w:w="1134" w:type="dxa"/>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w:t>
            </w:r>
          </w:p>
        </w:tc>
      </w:tr>
      <w:tr w:rsidR="00572D69" w:rsidRPr="00AD66A1" w:rsidTr="00A65D47">
        <w:trPr>
          <w:trHeight w:val="468"/>
        </w:trPr>
        <w:tc>
          <w:tcPr>
            <w:tcW w:w="567" w:type="dxa"/>
            <w:tcBorders>
              <w:bottom w:val="single" w:sz="4" w:space="0" w:color="auto"/>
            </w:tcBorders>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2</w:t>
            </w:r>
          </w:p>
        </w:tc>
        <w:tc>
          <w:tcPr>
            <w:tcW w:w="2268" w:type="dxa"/>
            <w:tcBorders>
              <w:bottom w:val="single" w:sz="4" w:space="0" w:color="auto"/>
            </w:tcBorders>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Кількість працюючих</w:t>
            </w:r>
          </w:p>
        </w:tc>
        <w:tc>
          <w:tcPr>
            <w:tcW w:w="4253" w:type="dxa"/>
            <w:tcBorders>
              <w:bottom w:val="single" w:sz="4" w:space="0" w:color="auto"/>
            </w:tcBorders>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Лікар–спеціаліст</w:t>
            </w:r>
          </w:p>
        </w:tc>
        <w:tc>
          <w:tcPr>
            <w:tcW w:w="1134" w:type="dxa"/>
            <w:tcBorders>
              <w:bottom w:val="single" w:sz="4" w:space="0" w:color="auto"/>
            </w:tcBorders>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2</w:t>
            </w:r>
          </w:p>
        </w:tc>
        <w:tc>
          <w:tcPr>
            <w:tcW w:w="1134" w:type="dxa"/>
            <w:tcBorders>
              <w:bottom w:val="single" w:sz="4" w:space="0" w:color="auto"/>
            </w:tcBorders>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w:t>
            </w:r>
          </w:p>
        </w:tc>
      </w:tr>
      <w:tr w:rsidR="00572D69" w:rsidRPr="00AD66A1" w:rsidTr="00A65D47">
        <w:trPr>
          <w:trHeight w:val="563"/>
        </w:trPr>
        <w:tc>
          <w:tcPr>
            <w:tcW w:w="567" w:type="dxa"/>
            <w:tcBorders>
              <w:bottom w:val="single" w:sz="4" w:space="0" w:color="auto"/>
            </w:tcBorders>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3</w:t>
            </w:r>
          </w:p>
        </w:tc>
        <w:tc>
          <w:tcPr>
            <w:tcW w:w="2268" w:type="dxa"/>
            <w:tcBorders>
              <w:bottom w:val="single" w:sz="4" w:space="0" w:color="auto"/>
            </w:tcBorders>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Природне освітлення</w:t>
            </w:r>
          </w:p>
        </w:tc>
        <w:tc>
          <w:tcPr>
            <w:tcW w:w="4253" w:type="dxa"/>
            <w:tcBorders>
              <w:bottom w:val="single" w:sz="4" w:space="0" w:color="auto"/>
            </w:tcBorders>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Вікно поворотно-відкидне Rehau Synego MD 1500</w:t>
            </w:r>
            <w:r w:rsidRPr="00AD66A1">
              <w:rPr>
                <w:rFonts w:eastAsia="Times New Roman" w:cs="Times New Roman"/>
                <w:color w:val="000000"/>
                <w:sz w:val="24"/>
                <w:szCs w:val="24"/>
                <w:lang w:val="uk-UA" w:eastAsia="ru-RU"/>
              </w:rPr>
              <w:t>×</w:t>
            </w:r>
            <w:r w:rsidRPr="00AD66A1">
              <w:rPr>
                <w:rFonts w:eastAsia="Times New Roman" w:cs="Times New Roman"/>
                <w:sz w:val="24"/>
                <w:lang w:val="uk-UA" w:eastAsia="ru-RU"/>
              </w:rPr>
              <w:t>1000 мм</w:t>
            </w:r>
          </w:p>
        </w:tc>
        <w:tc>
          <w:tcPr>
            <w:tcW w:w="1134" w:type="dxa"/>
            <w:tcBorders>
              <w:bottom w:val="single" w:sz="4" w:space="0" w:color="auto"/>
            </w:tcBorders>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1</w:t>
            </w:r>
          </w:p>
        </w:tc>
        <w:tc>
          <w:tcPr>
            <w:tcW w:w="1134" w:type="dxa"/>
            <w:tcBorders>
              <w:bottom w:val="single" w:sz="4" w:space="0" w:color="auto"/>
            </w:tcBorders>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w:t>
            </w:r>
          </w:p>
        </w:tc>
      </w:tr>
      <w:tr w:rsidR="00572D69" w:rsidRPr="00AD66A1" w:rsidTr="00A65D47">
        <w:trPr>
          <w:trHeight w:val="563"/>
        </w:trPr>
        <w:tc>
          <w:tcPr>
            <w:tcW w:w="567" w:type="dxa"/>
            <w:tcBorders>
              <w:top w:val="single" w:sz="4" w:space="0" w:color="auto"/>
              <w:bottom w:val="single" w:sz="4" w:space="0" w:color="auto"/>
            </w:tcBorders>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4.</w:t>
            </w:r>
          </w:p>
        </w:tc>
        <w:tc>
          <w:tcPr>
            <w:tcW w:w="2268" w:type="dxa"/>
            <w:tcBorders>
              <w:top w:val="single" w:sz="4" w:space="0" w:color="auto"/>
              <w:bottom w:val="single" w:sz="4" w:space="0" w:color="auto"/>
            </w:tcBorders>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Штучне освітлення</w:t>
            </w:r>
          </w:p>
        </w:tc>
        <w:tc>
          <w:tcPr>
            <w:tcW w:w="4253" w:type="dxa"/>
            <w:tcBorders>
              <w:top w:val="single" w:sz="4" w:space="0" w:color="auto"/>
              <w:bottom w:val="single" w:sz="4" w:space="0" w:color="auto"/>
            </w:tcBorders>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ЛПО-01. Дволамповий 1313*255 мм</w:t>
            </w:r>
          </w:p>
        </w:tc>
        <w:tc>
          <w:tcPr>
            <w:tcW w:w="1134" w:type="dxa"/>
            <w:tcBorders>
              <w:top w:val="single" w:sz="4" w:space="0" w:color="auto"/>
              <w:bottom w:val="single" w:sz="4" w:space="0" w:color="auto"/>
            </w:tcBorders>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1</w:t>
            </w:r>
          </w:p>
        </w:tc>
        <w:tc>
          <w:tcPr>
            <w:tcW w:w="1134" w:type="dxa"/>
            <w:tcBorders>
              <w:top w:val="single" w:sz="4" w:space="0" w:color="auto"/>
              <w:bottom w:val="single" w:sz="4" w:space="0" w:color="auto"/>
            </w:tcBorders>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3</w:t>
            </w:r>
          </w:p>
        </w:tc>
      </w:tr>
      <w:tr w:rsidR="00572D69" w:rsidRPr="00AD66A1" w:rsidTr="00A65D47">
        <w:trPr>
          <w:trHeight w:val="357"/>
        </w:trPr>
        <w:tc>
          <w:tcPr>
            <w:tcW w:w="567" w:type="dxa"/>
            <w:tcBorders>
              <w:top w:val="single" w:sz="4" w:space="0" w:color="auto"/>
              <w:bottom w:val="single" w:sz="4" w:space="0" w:color="auto"/>
            </w:tcBorders>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5</w:t>
            </w:r>
          </w:p>
        </w:tc>
        <w:tc>
          <w:tcPr>
            <w:tcW w:w="2268" w:type="dxa"/>
            <w:tcBorders>
              <w:top w:val="single" w:sz="4" w:space="0" w:color="auto"/>
              <w:bottom w:val="single" w:sz="4" w:space="0" w:color="auto"/>
            </w:tcBorders>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Двері</w:t>
            </w:r>
          </w:p>
        </w:tc>
        <w:tc>
          <w:tcPr>
            <w:tcW w:w="4253" w:type="dxa"/>
            <w:tcBorders>
              <w:top w:val="single" w:sz="4" w:space="0" w:color="auto"/>
              <w:bottom w:val="single" w:sz="4" w:space="0" w:color="auto"/>
            </w:tcBorders>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Ptl366 1090</w:t>
            </w:r>
            <w:r w:rsidRPr="00AD66A1">
              <w:rPr>
                <w:rFonts w:eastAsia="Times New Roman" w:cs="Times New Roman"/>
                <w:color w:val="000000"/>
                <w:sz w:val="24"/>
                <w:szCs w:val="24"/>
                <w:lang w:val="uk-UA" w:eastAsia="ru-RU"/>
              </w:rPr>
              <w:t>×2000мм, дерево</w:t>
            </w:r>
          </w:p>
        </w:tc>
        <w:tc>
          <w:tcPr>
            <w:tcW w:w="1134" w:type="dxa"/>
            <w:tcBorders>
              <w:top w:val="single" w:sz="4" w:space="0" w:color="auto"/>
              <w:bottom w:val="single" w:sz="4" w:space="0" w:color="auto"/>
            </w:tcBorders>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1</w:t>
            </w:r>
          </w:p>
        </w:tc>
        <w:tc>
          <w:tcPr>
            <w:tcW w:w="1134" w:type="dxa"/>
            <w:tcBorders>
              <w:top w:val="single" w:sz="4" w:space="0" w:color="auto"/>
              <w:bottom w:val="single" w:sz="4" w:space="0" w:color="auto"/>
            </w:tcBorders>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w:t>
            </w:r>
          </w:p>
        </w:tc>
      </w:tr>
      <w:tr w:rsidR="00572D69" w:rsidRPr="00AD66A1" w:rsidTr="00A65D47">
        <w:trPr>
          <w:trHeight w:val="502"/>
        </w:trPr>
        <w:tc>
          <w:tcPr>
            <w:tcW w:w="567" w:type="dxa"/>
            <w:tcBorders>
              <w:top w:val="single" w:sz="4" w:space="0" w:color="auto"/>
              <w:bottom w:val="single" w:sz="4" w:space="0" w:color="auto"/>
            </w:tcBorders>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6</w:t>
            </w:r>
          </w:p>
        </w:tc>
        <w:tc>
          <w:tcPr>
            <w:tcW w:w="2268" w:type="dxa"/>
            <w:tcBorders>
              <w:top w:val="single" w:sz="4" w:space="0" w:color="auto"/>
              <w:bottom w:val="single" w:sz="4" w:space="0" w:color="auto"/>
            </w:tcBorders>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Місцева вентиляція</w:t>
            </w:r>
          </w:p>
        </w:tc>
        <w:tc>
          <w:tcPr>
            <w:tcW w:w="4253" w:type="dxa"/>
            <w:tcBorders>
              <w:top w:val="single" w:sz="4" w:space="0" w:color="auto"/>
              <w:bottom w:val="single" w:sz="4" w:space="0" w:color="auto"/>
            </w:tcBorders>
            <w:shd w:val="clear" w:color="auto" w:fill="auto"/>
          </w:tcPr>
          <w:p w:rsidR="00572D69" w:rsidRPr="00AD66A1" w:rsidRDefault="00572D69" w:rsidP="00BE7F4D">
            <w:pPr>
              <w:spacing w:line="240" w:lineRule="auto"/>
              <w:ind w:firstLine="0"/>
              <w:rPr>
                <w:rFonts w:eastAsia="Times New Roman" w:cs="Times New Roman"/>
                <w:color w:val="000000"/>
                <w:sz w:val="24"/>
                <w:lang w:val="uk-UA" w:eastAsia="ru-RU"/>
              </w:rPr>
            </w:pPr>
            <w:r w:rsidRPr="00AD66A1">
              <w:rPr>
                <w:rFonts w:eastAsia="Times New Roman" w:cs="Times New Roman"/>
                <w:sz w:val="24"/>
                <w:lang w:val="uk-UA" w:eastAsia="ru-RU"/>
              </w:rPr>
              <w:t>Кондиціонер HYUNDAI ARN07HSSUA 800</w:t>
            </w:r>
            <w:r w:rsidRPr="00AD66A1">
              <w:rPr>
                <w:rFonts w:eastAsia="Times New Roman" w:cs="Times New Roman"/>
                <w:color w:val="000000"/>
                <w:sz w:val="24"/>
                <w:szCs w:val="24"/>
                <w:lang w:val="uk-UA" w:eastAsia="ru-RU"/>
              </w:rPr>
              <w:t>×</w:t>
            </w:r>
            <w:r w:rsidRPr="00AD66A1">
              <w:rPr>
                <w:rFonts w:eastAsia="Times New Roman" w:cs="Times New Roman"/>
                <w:sz w:val="24"/>
                <w:lang w:val="uk-UA" w:eastAsia="ru-RU"/>
              </w:rPr>
              <w:t>500</w:t>
            </w:r>
            <w:r w:rsidRPr="00AD66A1">
              <w:rPr>
                <w:rFonts w:eastAsia="Times New Roman" w:cs="Times New Roman"/>
                <w:color w:val="000000"/>
                <w:sz w:val="24"/>
                <w:szCs w:val="24"/>
                <w:lang w:val="uk-UA" w:eastAsia="ru-RU"/>
              </w:rPr>
              <w:t>×</w:t>
            </w:r>
            <w:r w:rsidRPr="00AD66A1">
              <w:rPr>
                <w:rFonts w:eastAsia="Times New Roman" w:cs="Times New Roman"/>
                <w:sz w:val="24"/>
                <w:lang w:val="uk-UA" w:eastAsia="ru-RU"/>
              </w:rPr>
              <w:t>300 мм</w:t>
            </w:r>
          </w:p>
        </w:tc>
        <w:tc>
          <w:tcPr>
            <w:tcW w:w="1134" w:type="dxa"/>
            <w:tcBorders>
              <w:top w:val="single" w:sz="4" w:space="0" w:color="auto"/>
              <w:bottom w:val="single" w:sz="4" w:space="0" w:color="auto"/>
            </w:tcBorders>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1</w:t>
            </w:r>
          </w:p>
        </w:tc>
        <w:tc>
          <w:tcPr>
            <w:tcW w:w="1134" w:type="dxa"/>
            <w:tcBorders>
              <w:top w:val="single" w:sz="4" w:space="0" w:color="auto"/>
              <w:bottom w:val="single" w:sz="4" w:space="0" w:color="auto"/>
            </w:tcBorders>
          </w:tcPr>
          <w:p w:rsidR="00572D69" w:rsidRPr="00AD66A1" w:rsidRDefault="00572D69" w:rsidP="00BE7F4D">
            <w:pPr>
              <w:spacing w:line="240" w:lineRule="auto"/>
              <w:ind w:firstLine="0"/>
              <w:jc w:val="center"/>
              <w:rPr>
                <w:rFonts w:eastAsia="Times New Roman" w:cs="Times New Roman"/>
                <w:color w:val="000000"/>
                <w:sz w:val="24"/>
                <w:lang w:val="uk-UA" w:eastAsia="ru-RU"/>
              </w:rPr>
            </w:pPr>
            <w:r w:rsidRPr="00AD66A1">
              <w:rPr>
                <w:rFonts w:eastAsia="Times New Roman" w:cs="Times New Roman"/>
                <w:color w:val="000000"/>
                <w:sz w:val="24"/>
                <w:lang w:val="uk-UA" w:eastAsia="ru-RU"/>
              </w:rPr>
              <w:t>5</w:t>
            </w:r>
          </w:p>
          <w:p w:rsidR="00572D69" w:rsidRPr="00AD66A1" w:rsidRDefault="00572D69" w:rsidP="00BE7F4D">
            <w:pPr>
              <w:spacing w:line="240" w:lineRule="auto"/>
              <w:ind w:firstLine="0"/>
              <w:jc w:val="center"/>
              <w:rPr>
                <w:rFonts w:eastAsia="Times New Roman" w:cs="Times New Roman"/>
                <w:color w:val="000000"/>
                <w:sz w:val="24"/>
                <w:highlight w:val="yellow"/>
                <w:lang w:val="uk-UA" w:eastAsia="ru-RU"/>
              </w:rPr>
            </w:pPr>
          </w:p>
        </w:tc>
      </w:tr>
      <w:tr w:rsidR="00572D69" w:rsidRPr="00AD66A1" w:rsidTr="00A24010">
        <w:tc>
          <w:tcPr>
            <w:tcW w:w="9356" w:type="dxa"/>
            <w:gridSpan w:val="5"/>
            <w:tcBorders>
              <w:bottom w:val="single" w:sz="4" w:space="0" w:color="auto"/>
            </w:tcBorders>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Обладнання і оснащення</w:t>
            </w:r>
          </w:p>
        </w:tc>
      </w:tr>
      <w:tr w:rsidR="00572D69" w:rsidRPr="00AD66A1" w:rsidTr="00A24010">
        <w:tc>
          <w:tcPr>
            <w:tcW w:w="567" w:type="dxa"/>
            <w:tcBorders>
              <w:bottom w:val="single" w:sz="4" w:space="0" w:color="auto"/>
            </w:tcBorders>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7</w:t>
            </w:r>
          </w:p>
        </w:tc>
        <w:tc>
          <w:tcPr>
            <w:tcW w:w="2268" w:type="dxa"/>
            <w:tcBorders>
              <w:bottom w:val="single" w:sz="4" w:space="0" w:color="auto"/>
            </w:tcBorders>
          </w:tcPr>
          <w:p w:rsidR="00572D69" w:rsidRPr="00AD66A1" w:rsidRDefault="00572D69" w:rsidP="00BE7F4D">
            <w:pPr>
              <w:spacing w:line="240" w:lineRule="auto"/>
              <w:ind w:firstLine="0"/>
              <w:rPr>
                <w:rFonts w:eastAsia="Times New Roman" w:cs="Times New Roman"/>
                <w:color w:val="000000"/>
                <w:sz w:val="24"/>
                <w:lang w:val="uk-UA" w:eastAsia="ru-RU"/>
              </w:rPr>
            </w:pPr>
            <w:r w:rsidRPr="00AD66A1">
              <w:rPr>
                <w:rFonts w:eastAsia="Times New Roman" w:cs="Times New Roman"/>
                <w:color w:val="000000"/>
                <w:sz w:val="24"/>
                <w:lang w:val="uk-UA" w:eastAsia="ru-RU"/>
              </w:rPr>
              <w:t>Пірометр MS Optris Plus</w:t>
            </w:r>
          </w:p>
        </w:tc>
        <w:tc>
          <w:tcPr>
            <w:tcW w:w="4253" w:type="dxa"/>
            <w:tcBorders>
              <w:bottom w:val="single" w:sz="4" w:space="0" w:color="auto"/>
            </w:tcBorders>
          </w:tcPr>
          <w:p w:rsidR="00572D69" w:rsidRPr="00AD66A1" w:rsidRDefault="00572D69" w:rsidP="00BE7F4D">
            <w:pPr>
              <w:spacing w:line="240" w:lineRule="auto"/>
              <w:ind w:firstLine="0"/>
              <w:rPr>
                <w:rFonts w:eastAsia="Times New Roman" w:cs="Times New Roman"/>
                <w:sz w:val="24"/>
                <w:shd w:val="clear" w:color="auto" w:fill="FFFFFF"/>
                <w:lang w:val="uk-UA" w:eastAsia="ru-RU"/>
              </w:rPr>
            </w:pPr>
            <w:r w:rsidRPr="00AD66A1">
              <w:rPr>
                <w:rFonts w:eastAsia="Times New Roman" w:cs="Times New Roman"/>
                <w:sz w:val="24"/>
                <w:shd w:val="clear" w:color="auto" w:fill="FFFFFF"/>
                <w:lang w:val="uk-UA" w:eastAsia="ru-RU"/>
              </w:rPr>
              <w:t>Розміри: 190х38x45 мм</w:t>
            </w:r>
          </w:p>
          <w:p w:rsidR="00572D69" w:rsidRPr="00AD66A1" w:rsidRDefault="00572D69" w:rsidP="00BE7F4D">
            <w:pPr>
              <w:spacing w:line="240" w:lineRule="auto"/>
              <w:ind w:firstLine="0"/>
              <w:rPr>
                <w:rFonts w:eastAsia="Times New Roman" w:cs="Times New Roman"/>
                <w:color w:val="000000"/>
                <w:sz w:val="24"/>
                <w:shd w:val="clear" w:color="auto" w:fill="FFFFFF"/>
                <w:lang w:val="uk-UA" w:eastAsia="ru-RU"/>
              </w:rPr>
            </w:pPr>
            <w:r w:rsidRPr="00AD66A1">
              <w:rPr>
                <w:rFonts w:eastAsia="Times New Roman" w:cs="Times New Roman"/>
                <w:sz w:val="24"/>
                <w:lang w:val="uk-UA" w:eastAsia="ru-RU"/>
              </w:rPr>
              <w:t>Напруга: лужна батарея 9 В</w:t>
            </w:r>
          </w:p>
          <w:p w:rsidR="00572D69" w:rsidRPr="00AD66A1" w:rsidRDefault="00572D69" w:rsidP="00B93EA5">
            <w:pPr>
              <w:spacing w:line="240" w:lineRule="auto"/>
              <w:ind w:firstLine="0"/>
              <w:rPr>
                <w:rFonts w:eastAsia="Times New Roman" w:cs="Times New Roman"/>
                <w:sz w:val="24"/>
                <w:shd w:val="clear" w:color="auto" w:fill="FFFFFF"/>
                <w:lang w:val="uk-UA" w:eastAsia="ru-RU"/>
              </w:rPr>
            </w:pPr>
            <w:r w:rsidRPr="00AD66A1">
              <w:rPr>
                <w:rFonts w:eastAsia="Times New Roman" w:cs="Times New Roman"/>
                <w:sz w:val="24"/>
                <w:shd w:val="clear" w:color="auto" w:fill="FFFFFF"/>
                <w:lang w:val="uk-UA" w:eastAsia="ru-RU"/>
              </w:rPr>
              <w:t>Матеріал: метал і пластик</w:t>
            </w:r>
            <w:r w:rsidR="00B93EA5">
              <w:rPr>
                <w:rFonts w:eastAsia="Times New Roman" w:cs="Times New Roman"/>
                <w:sz w:val="24"/>
                <w:shd w:val="clear" w:color="auto" w:fill="FFFFFF"/>
                <w:lang w:val="uk-UA" w:eastAsia="ru-RU"/>
              </w:rPr>
              <w:t xml:space="preserve">. </w:t>
            </w:r>
            <w:r w:rsidRPr="00AD66A1">
              <w:rPr>
                <w:rFonts w:eastAsia="Times New Roman" w:cs="Times New Roman"/>
                <w:sz w:val="24"/>
                <w:shd w:val="clear" w:color="auto" w:fill="FFFFFF"/>
                <w:lang w:val="uk-UA" w:eastAsia="ru-RU"/>
              </w:rPr>
              <w:t>Вага: 150 г</w:t>
            </w:r>
          </w:p>
        </w:tc>
        <w:tc>
          <w:tcPr>
            <w:tcW w:w="1134" w:type="dxa"/>
            <w:tcBorders>
              <w:bottom w:val="single" w:sz="4" w:space="0" w:color="auto"/>
            </w:tcBorders>
          </w:tcPr>
          <w:p w:rsidR="00572D69" w:rsidRPr="00AD66A1" w:rsidRDefault="00572D69" w:rsidP="00BE7F4D">
            <w:pPr>
              <w:spacing w:line="240" w:lineRule="auto"/>
              <w:ind w:firstLine="0"/>
              <w:jc w:val="center"/>
              <w:rPr>
                <w:rFonts w:eastAsia="Times New Roman" w:cs="Times New Roman"/>
                <w:color w:val="000000"/>
                <w:sz w:val="24"/>
                <w:lang w:val="uk-UA" w:eastAsia="ru-RU"/>
              </w:rPr>
            </w:pPr>
            <w:r w:rsidRPr="00AD66A1">
              <w:rPr>
                <w:rFonts w:eastAsia="Times New Roman" w:cs="Times New Roman"/>
                <w:color w:val="000000"/>
                <w:sz w:val="24"/>
                <w:lang w:val="uk-UA" w:eastAsia="ru-RU"/>
              </w:rPr>
              <w:t>1</w:t>
            </w:r>
          </w:p>
        </w:tc>
        <w:tc>
          <w:tcPr>
            <w:tcW w:w="1134" w:type="dxa"/>
            <w:tcBorders>
              <w:bottom w:val="single" w:sz="4" w:space="0" w:color="auto"/>
            </w:tcBorders>
          </w:tcPr>
          <w:p w:rsidR="00572D69" w:rsidRPr="00AD66A1" w:rsidRDefault="00572D69" w:rsidP="00BE7F4D">
            <w:pPr>
              <w:spacing w:line="240" w:lineRule="auto"/>
              <w:ind w:firstLine="0"/>
              <w:jc w:val="center"/>
              <w:rPr>
                <w:rFonts w:eastAsia="Times New Roman" w:cs="Times New Roman"/>
                <w:color w:val="000000"/>
                <w:sz w:val="24"/>
                <w:lang w:val="uk-UA" w:eastAsia="ru-RU"/>
              </w:rPr>
            </w:pPr>
            <w:r w:rsidRPr="00AD66A1">
              <w:rPr>
                <w:rFonts w:eastAsia="Times New Roman" w:cs="Times New Roman"/>
                <w:color w:val="000000"/>
                <w:sz w:val="24"/>
                <w:lang w:val="uk-UA" w:eastAsia="ru-RU"/>
              </w:rPr>
              <w:t>1</w:t>
            </w:r>
          </w:p>
        </w:tc>
      </w:tr>
      <w:tr w:rsidR="00A24010" w:rsidRPr="00AD66A1" w:rsidTr="00A24010">
        <w:trPr>
          <w:trHeight w:val="129"/>
        </w:trPr>
        <w:tc>
          <w:tcPr>
            <w:tcW w:w="567" w:type="dxa"/>
            <w:tcBorders>
              <w:top w:val="single" w:sz="4" w:space="0" w:color="auto"/>
              <w:left w:val="nil"/>
              <w:bottom w:val="nil"/>
              <w:right w:val="nil"/>
            </w:tcBorders>
          </w:tcPr>
          <w:p w:rsidR="00A24010" w:rsidRPr="00AD66A1" w:rsidRDefault="00A24010" w:rsidP="00BE7F4D">
            <w:pPr>
              <w:spacing w:line="240" w:lineRule="auto"/>
              <w:ind w:firstLine="0"/>
              <w:rPr>
                <w:rFonts w:eastAsia="Times New Roman" w:cs="Times New Roman"/>
                <w:sz w:val="24"/>
                <w:lang w:val="uk-UA" w:eastAsia="ru-RU"/>
              </w:rPr>
            </w:pPr>
          </w:p>
        </w:tc>
        <w:tc>
          <w:tcPr>
            <w:tcW w:w="2268" w:type="dxa"/>
            <w:tcBorders>
              <w:top w:val="single" w:sz="4" w:space="0" w:color="auto"/>
              <w:left w:val="nil"/>
              <w:bottom w:val="nil"/>
              <w:right w:val="nil"/>
            </w:tcBorders>
          </w:tcPr>
          <w:p w:rsidR="00A24010" w:rsidRPr="00AD66A1" w:rsidRDefault="00A24010" w:rsidP="00BE7F4D">
            <w:pPr>
              <w:spacing w:line="240" w:lineRule="auto"/>
              <w:ind w:firstLine="0"/>
              <w:rPr>
                <w:rFonts w:eastAsia="Times New Roman" w:cs="Times New Roman"/>
                <w:color w:val="000000"/>
                <w:sz w:val="24"/>
                <w:lang w:val="uk-UA" w:eastAsia="ru-RU"/>
              </w:rPr>
            </w:pPr>
          </w:p>
        </w:tc>
        <w:tc>
          <w:tcPr>
            <w:tcW w:w="4253" w:type="dxa"/>
            <w:tcBorders>
              <w:top w:val="single" w:sz="4" w:space="0" w:color="auto"/>
              <w:left w:val="nil"/>
              <w:bottom w:val="nil"/>
              <w:right w:val="nil"/>
            </w:tcBorders>
          </w:tcPr>
          <w:p w:rsidR="00A24010" w:rsidRPr="00AD66A1" w:rsidRDefault="00A24010" w:rsidP="00BE7F4D">
            <w:pPr>
              <w:spacing w:line="240" w:lineRule="auto"/>
              <w:ind w:firstLine="0"/>
              <w:rPr>
                <w:rFonts w:eastAsia="Times New Roman" w:cs="Times New Roman"/>
                <w:sz w:val="24"/>
                <w:lang w:val="uk-UA" w:eastAsia="ru-RU"/>
              </w:rPr>
            </w:pPr>
          </w:p>
        </w:tc>
        <w:tc>
          <w:tcPr>
            <w:tcW w:w="1134" w:type="dxa"/>
            <w:tcBorders>
              <w:top w:val="single" w:sz="4" w:space="0" w:color="auto"/>
              <w:left w:val="nil"/>
              <w:bottom w:val="nil"/>
              <w:right w:val="nil"/>
            </w:tcBorders>
          </w:tcPr>
          <w:p w:rsidR="00A24010" w:rsidRPr="00AD66A1" w:rsidRDefault="00A24010" w:rsidP="00BE7F4D">
            <w:pPr>
              <w:spacing w:line="240" w:lineRule="auto"/>
              <w:ind w:firstLine="0"/>
              <w:jc w:val="center"/>
              <w:rPr>
                <w:rFonts w:eastAsia="Times New Roman" w:cs="Times New Roman"/>
                <w:color w:val="000000"/>
                <w:sz w:val="24"/>
                <w:lang w:val="uk-UA" w:eastAsia="ru-RU"/>
              </w:rPr>
            </w:pPr>
          </w:p>
        </w:tc>
        <w:tc>
          <w:tcPr>
            <w:tcW w:w="1134" w:type="dxa"/>
            <w:tcBorders>
              <w:top w:val="single" w:sz="4" w:space="0" w:color="auto"/>
              <w:left w:val="nil"/>
              <w:bottom w:val="nil"/>
              <w:right w:val="nil"/>
            </w:tcBorders>
          </w:tcPr>
          <w:p w:rsidR="00A24010" w:rsidRPr="00AD66A1" w:rsidRDefault="00A24010" w:rsidP="00BE7F4D">
            <w:pPr>
              <w:spacing w:line="240" w:lineRule="auto"/>
              <w:ind w:firstLine="0"/>
              <w:jc w:val="center"/>
              <w:rPr>
                <w:rFonts w:eastAsia="Times New Roman" w:cs="Times New Roman"/>
                <w:color w:val="000000"/>
                <w:sz w:val="24"/>
                <w:lang w:val="uk-UA" w:eastAsia="ru-RU"/>
              </w:rPr>
            </w:pPr>
          </w:p>
        </w:tc>
      </w:tr>
      <w:tr w:rsidR="00A24010" w:rsidRPr="00AD66A1" w:rsidTr="00A24010">
        <w:trPr>
          <w:trHeight w:val="408"/>
        </w:trPr>
        <w:tc>
          <w:tcPr>
            <w:tcW w:w="9356" w:type="dxa"/>
            <w:gridSpan w:val="5"/>
            <w:tcBorders>
              <w:top w:val="nil"/>
              <w:left w:val="nil"/>
              <w:bottom w:val="single" w:sz="4" w:space="0" w:color="auto"/>
              <w:right w:val="nil"/>
            </w:tcBorders>
          </w:tcPr>
          <w:p w:rsidR="00A24010" w:rsidRDefault="00A24010" w:rsidP="00A24010">
            <w:pPr>
              <w:spacing w:line="240" w:lineRule="auto"/>
              <w:ind w:firstLine="0"/>
              <w:jc w:val="right"/>
              <w:rPr>
                <w:rFonts w:eastAsia="Times New Roman" w:cs="Times New Roman"/>
                <w:color w:val="000000"/>
                <w:sz w:val="24"/>
                <w:lang w:val="uk-UA" w:eastAsia="ru-RU"/>
              </w:rPr>
            </w:pPr>
          </w:p>
        </w:tc>
      </w:tr>
      <w:tr w:rsidR="00A24010" w:rsidRPr="00AD66A1" w:rsidTr="00A24010">
        <w:trPr>
          <w:trHeight w:val="291"/>
        </w:trPr>
        <w:tc>
          <w:tcPr>
            <w:tcW w:w="9356" w:type="dxa"/>
            <w:gridSpan w:val="5"/>
            <w:tcBorders>
              <w:top w:val="single" w:sz="4" w:space="0" w:color="auto"/>
              <w:bottom w:val="single" w:sz="4" w:space="0" w:color="auto"/>
            </w:tcBorders>
          </w:tcPr>
          <w:p w:rsidR="00A24010" w:rsidRPr="00AD66A1" w:rsidRDefault="00A24010" w:rsidP="00A24010">
            <w:pPr>
              <w:spacing w:line="240" w:lineRule="auto"/>
              <w:ind w:firstLine="0"/>
              <w:jc w:val="right"/>
              <w:rPr>
                <w:rFonts w:eastAsia="Times New Roman" w:cs="Times New Roman"/>
                <w:color w:val="000000"/>
                <w:sz w:val="24"/>
                <w:lang w:val="uk-UA" w:eastAsia="ru-RU"/>
              </w:rPr>
            </w:pPr>
            <w:r>
              <w:rPr>
                <w:rFonts w:eastAsia="Times New Roman" w:cs="Times New Roman"/>
                <w:color w:val="000000"/>
                <w:sz w:val="24"/>
                <w:lang w:val="uk-UA" w:eastAsia="ru-RU"/>
              </w:rPr>
              <w:lastRenderedPageBreak/>
              <w:t>Продовження таблиці 3.1</w:t>
            </w:r>
          </w:p>
        </w:tc>
      </w:tr>
      <w:tr w:rsidR="008E5C8D" w:rsidRPr="00AD66A1" w:rsidTr="008E5C8D">
        <w:trPr>
          <w:trHeight w:val="291"/>
        </w:trPr>
        <w:tc>
          <w:tcPr>
            <w:tcW w:w="567" w:type="dxa"/>
            <w:tcBorders>
              <w:top w:val="single" w:sz="4" w:space="0" w:color="auto"/>
              <w:bottom w:val="single" w:sz="4" w:space="0" w:color="auto"/>
            </w:tcBorders>
          </w:tcPr>
          <w:p w:rsidR="008E5C8D" w:rsidRPr="00AD66A1" w:rsidRDefault="008E5C8D" w:rsidP="008E5C8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w:t>
            </w:r>
          </w:p>
        </w:tc>
        <w:tc>
          <w:tcPr>
            <w:tcW w:w="2268" w:type="dxa"/>
            <w:tcBorders>
              <w:top w:val="single" w:sz="4" w:space="0" w:color="auto"/>
              <w:bottom w:val="single" w:sz="4" w:space="0" w:color="auto"/>
            </w:tcBorders>
          </w:tcPr>
          <w:p w:rsidR="008E5C8D" w:rsidRPr="00AD66A1" w:rsidRDefault="008E5C8D" w:rsidP="008E5C8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Найменування</w:t>
            </w:r>
          </w:p>
        </w:tc>
        <w:tc>
          <w:tcPr>
            <w:tcW w:w="4253" w:type="dxa"/>
            <w:tcBorders>
              <w:top w:val="single" w:sz="4" w:space="0" w:color="auto"/>
              <w:bottom w:val="single" w:sz="4" w:space="0" w:color="auto"/>
            </w:tcBorders>
          </w:tcPr>
          <w:p w:rsidR="008E5C8D" w:rsidRPr="00AD66A1" w:rsidRDefault="008E5C8D" w:rsidP="008E5C8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Основні характеристики</w:t>
            </w:r>
          </w:p>
        </w:tc>
        <w:tc>
          <w:tcPr>
            <w:tcW w:w="1134" w:type="dxa"/>
            <w:tcBorders>
              <w:top w:val="single" w:sz="4" w:space="0" w:color="auto"/>
              <w:bottom w:val="single" w:sz="4" w:space="0" w:color="auto"/>
            </w:tcBorders>
          </w:tcPr>
          <w:p w:rsidR="008E5C8D" w:rsidRPr="00AD66A1" w:rsidRDefault="008E5C8D" w:rsidP="008E5C8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кількість</w:t>
            </w:r>
          </w:p>
        </w:tc>
        <w:tc>
          <w:tcPr>
            <w:tcW w:w="1134" w:type="dxa"/>
            <w:tcBorders>
              <w:top w:val="single" w:sz="4" w:space="0" w:color="auto"/>
              <w:bottom w:val="single" w:sz="4" w:space="0" w:color="auto"/>
            </w:tcBorders>
          </w:tcPr>
          <w:p w:rsidR="008E5C8D" w:rsidRPr="00AD66A1" w:rsidRDefault="008E5C8D" w:rsidP="008E5C8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Позиція на рисунку</w:t>
            </w:r>
          </w:p>
        </w:tc>
      </w:tr>
      <w:tr w:rsidR="00572D69" w:rsidRPr="00AD66A1" w:rsidTr="00A65D47">
        <w:trPr>
          <w:trHeight w:val="741"/>
        </w:trPr>
        <w:tc>
          <w:tcPr>
            <w:tcW w:w="567" w:type="dxa"/>
            <w:tcBorders>
              <w:bottom w:val="single" w:sz="4" w:space="0" w:color="auto"/>
            </w:tcBorders>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8</w:t>
            </w:r>
          </w:p>
        </w:tc>
        <w:tc>
          <w:tcPr>
            <w:tcW w:w="2268" w:type="dxa"/>
            <w:tcBorders>
              <w:bottom w:val="single" w:sz="4" w:space="0" w:color="auto"/>
            </w:tcBorders>
          </w:tcPr>
          <w:p w:rsidR="00572D69" w:rsidRPr="00AD66A1" w:rsidRDefault="00572D69" w:rsidP="00BE7F4D">
            <w:pPr>
              <w:spacing w:line="240" w:lineRule="auto"/>
              <w:ind w:firstLine="0"/>
              <w:rPr>
                <w:rFonts w:eastAsia="Times New Roman" w:cs="Times New Roman"/>
                <w:color w:val="000000"/>
                <w:sz w:val="24"/>
                <w:lang w:val="uk-UA" w:eastAsia="ru-RU"/>
              </w:rPr>
            </w:pPr>
            <w:r w:rsidRPr="00AD66A1">
              <w:rPr>
                <w:rFonts w:eastAsia="Times New Roman" w:cs="Times New Roman"/>
                <w:color w:val="000000"/>
                <w:sz w:val="24"/>
                <w:lang w:val="uk-UA" w:eastAsia="ru-RU"/>
              </w:rPr>
              <w:t>Ноутбук Toshiba Portege R935-ST4N02</w:t>
            </w:r>
          </w:p>
        </w:tc>
        <w:tc>
          <w:tcPr>
            <w:tcW w:w="4253" w:type="dxa"/>
            <w:tcBorders>
              <w:bottom w:val="single" w:sz="4" w:space="0" w:color="auto"/>
            </w:tcBorders>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Розміри 315х225х25 мм</w:t>
            </w:r>
          </w:p>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Напруга: 220 Вольт</w:t>
            </w:r>
          </w:p>
          <w:p w:rsidR="00B93EA5" w:rsidRPr="00AD66A1" w:rsidRDefault="00572D69" w:rsidP="00DA5C04">
            <w:pPr>
              <w:spacing w:line="240" w:lineRule="auto"/>
              <w:ind w:firstLine="0"/>
              <w:rPr>
                <w:rFonts w:eastAsia="Times New Roman" w:cs="Times New Roman"/>
                <w:sz w:val="24"/>
                <w:lang w:val="uk-UA" w:eastAsia="ru-RU"/>
              </w:rPr>
            </w:pPr>
            <w:r w:rsidRPr="00AD66A1">
              <w:rPr>
                <w:rFonts w:eastAsia="Times New Roman" w:cs="Times New Roman"/>
                <w:sz w:val="24"/>
                <w:shd w:val="clear" w:color="auto" w:fill="FFFFFF"/>
                <w:lang w:val="uk-UA" w:eastAsia="ru-RU"/>
              </w:rPr>
              <w:t>Матеріал</w:t>
            </w:r>
            <w:r w:rsidRPr="00AD66A1">
              <w:rPr>
                <w:rFonts w:eastAsia="Times New Roman" w:cs="Times New Roman"/>
                <w:sz w:val="24"/>
                <w:lang w:val="uk-UA" w:eastAsia="ru-RU"/>
              </w:rPr>
              <w:t>: метал і пластик</w:t>
            </w:r>
            <w:r w:rsidR="00B93EA5">
              <w:rPr>
                <w:rFonts w:eastAsia="Times New Roman" w:cs="Times New Roman"/>
                <w:sz w:val="24"/>
                <w:lang w:val="uk-UA" w:eastAsia="ru-RU"/>
              </w:rPr>
              <w:t xml:space="preserve">. </w:t>
            </w:r>
            <w:r w:rsidRPr="00AD66A1">
              <w:rPr>
                <w:rFonts w:eastAsia="Times New Roman" w:cs="Times New Roman"/>
                <w:sz w:val="24"/>
                <w:shd w:val="clear" w:color="auto" w:fill="FFFFFF"/>
                <w:lang w:val="uk-UA" w:eastAsia="ru-RU"/>
              </w:rPr>
              <w:t>Вага: 1.5 кг</w:t>
            </w:r>
          </w:p>
        </w:tc>
        <w:tc>
          <w:tcPr>
            <w:tcW w:w="1134" w:type="dxa"/>
            <w:tcBorders>
              <w:bottom w:val="single" w:sz="4" w:space="0" w:color="auto"/>
            </w:tcBorders>
          </w:tcPr>
          <w:p w:rsidR="00572D69" w:rsidRPr="00AD66A1" w:rsidRDefault="00572D69" w:rsidP="00BE7F4D">
            <w:pPr>
              <w:spacing w:line="240" w:lineRule="auto"/>
              <w:ind w:firstLine="0"/>
              <w:jc w:val="center"/>
              <w:rPr>
                <w:rFonts w:eastAsia="Times New Roman" w:cs="Times New Roman"/>
                <w:color w:val="000000"/>
                <w:sz w:val="24"/>
                <w:lang w:val="uk-UA" w:eastAsia="ru-RU"/>
              </w:rPr>
            </w:pPr>
            <w:r w:rsidRPr="00AD66A1">
              <w:rPr>
                <w:rFonts w:eastAsia="Times New Roman" w:cs="Times New Roman"/>
                <w:color w:val="000000"/>
                <w:sz w:val="24"/>
                <w:lang w:val="uk-UA" w:eastAsia="ru-RU"/>
              </w:rPr>
              <w:t>2</w:t>
            </w:r>
          </w:p>
        </w:tc>
        <w:tc>
          <w:tcPr>
            <w:tcW w:w="1134" w:type="dxa"/>
            <w:tcBorders>
              <w:bottom w:val="single" w:sz="4" w:space="0" w:color="auto"/>
            </w:tcBorders>
          </w:tcPr>
          <w:p w:rsidR="00572D69" w:rsidRPr="00AD66A1" w:rsidRDefault="00572D69" w:rsidP="00BE7F4D">
            <w:pPr>
              <w:spacing w:line="240" w:lineRule="auto"/>
              <w:ind w:firstLine="0"/>
              <w:jc w:val="center"/>
              <w:rPr>
                <w:rFonts w:eastAsia="Times New Roman" w:cs="Times New Roman"/>
                <w:color w:val="000000"/>
                <w:sz w:val="24"/>
                <w:lang w:val="uk-UA" w:eastAsia="ru-RU"/>
              </w:rPr>
            </w:pPr>
            <w:r w:rsidRPr="00AD66A1">
              <w:rPr>
                <w:rFonts w:eastAsia="Times New Roman" w:cs="Times New Roman"/>
                <w:color w:val="000000"/>
                <w:sz w:val="24"/>
                <w:lang w:val="uk-UA" w:eastAsia="ru-RU"/>
              </w:rPr>
              <w:t>2</w:t>
            </w:r>
          </w:p>
        </w:tc>
      </w:tr>
      <w:tr w:rsidR="00572D69" w:rsidRPr="00AD66A1" w:rsidTr="00A65D47">
        <w:tc>
          <w:tcPr>
            <w:tcW w:w="567" w:type="dxa"/>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9</w:t>
            </w:r>
          </w:p>
        </w:tc>
        <w:tc>
          <w:tcPr>
            <w:tcW w:w="2268" w:type="dxa"/>
          </w:tcPr>
          <w:p w:rsidR="00572D69" w:rsidRPr="00AD66A1" w:rsidRDefault="00572D69" w:rsidP="00BE7F4D">
            <w:pPr>
              <w:spacing w:line="240" w:lineRule="auto"/>
              <w:ind w:firstLine="0"/>
              <w:rPr>
                <w:rFonts w:eastAsia="Times New Roman" w:cs="Times New Roman"/>
                <w:color w:val="000000"/>
                <w:sz w:val="24"/>
                <w:lang w:val="uk-UA" w:eastAsia="ru-RU"/>
              </w:rPr>
            </w:pPr>
            <w:r w:rsidRPr="00AD66A1">
              <w:rPr>
                <w:rFonts w:eastAsia="Times New Roman" w:cs="Times New Roman"/>
                <w:color w:val="000000"/>
                <w:sz w:val="24"/>
                <w:lang w:val="uk-UA" w:eastAsia="ru-RU"/>
              </w:rPr>
              <w:t>Стілець медичний, Ст-1</w:t>
            </w:r>
          </w:p>
        </w:tc>
        <w:tc>
          <w:tcPr>
            <w:tcW w:w="4253" w:type="dxa"/>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Розміри 600х530х500 мм</w:t>
            </w:r>
          </w:p>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shd w:val="clear" w:color="auto" w:fill="FFFFFF"/>
                <w:lang w:val="uk-UA" w:eastAsia="ru-RU"/>
              </w:rPr>
              <w:t>Матеріал</w:t>
            </w:r>
            <w:r w:rsidRPr="00AD66A1">
              <w:rPr>
                <w:rFonts w:eastAsia="Times New Roman" w:cs="Times New Roman"/>
                <w:sz w:val="24"/>
                <w:lang w:val="uk-UA" w:eastAsia="ru-RU"/>
              </w:rPr>
              <w:t>: металевий каркас, пластик, штучна шкіра</w:t>
            </w:r>
          </w:p>
        </w:tc>
        <w:tc>
          <w:tcPr>
            <w:tcW w:w="1134" w:type="dxa"/>
          </w:tcPr>
          <w:p w:rsidR="00572D69" w:rsidRPr="00AD66A1" w:rsidRDefault="00572D69" w:rsidP="00BE7F4D">
            <w:pPr>
              <w:spacing w:line="240" w:lineRule="auto"/>
              <w:ind w:firstLine="0"/>
              <w:jc w:val="center"/>
              <w:rPr>
                <w:rFonts w:eastAsia="Times New Roman" w:cs="Times New Roman"/>
                <w:color w:val="000000"/>
                <w:sz w:val="24"/>
                <w:lang w:val="uk-UA" w:eastAsia="ru-RU"/>
              </w:rPr>
            </w:pPr>
            <w:r w:rsidRPr="00AD66A1">
              <w:rPr>
                <w:rFonts w:eastAsia="Times New Roman" w:cs="Times New Roman"/>
                <w:color w:val="000000"/>
                <w:sz w:val="24"/>
                <w:lang w:val="uk-UA" w:eastAsia="ru-RU"/>
              </w:rPr>
              <w:t>2</w:t>
            </w:r>
          </w:p>
        </w:tc>
        <w:tc>
          <w:tcPr>
            <w:tcW w:w="1134" w:type="dxa"/>
          </w:tcPr>
          <w:p w:rsidR="00572D69" w:rsidRPr="00AD66A1" w:rsidRDefault="00572D69" w:rsidP="00BE7F4D">
            <w:pPr>
              <w:spacing w:line="240" w:lineRule="auto"/>
              <w:ind w:firstLine="0"/>
              <w:jc w:val="center"/>
              <w:rPr>
                <w:rFonts w:eastAsia="Times New Roman" w:cs="Times New Roman"/>
                <w:color w:val="000000"/>
                <w:sz w:val="24"/>
                <w:lang w:val="uk-UA" w:eastAsia="ru-RU"/>
              </w:rPr>
            </w:pPr>
            <w:r w:rsidRPr="00AD66A1">
              <w:rPr>
                <w:rFonts w:eastAsia="Times New Roman" w:cs="Times New Roman"/>
                <w:color w:val="000000"/>
                <w:sz w:val="24"/>
                <w:lang w:val="uk-UA" w:eastAsia="ru-RU"/>
              </w:rPr>
              <w:t>4</w:t>
            </w:r>
          </w:p>
        </w:tc>
      </w:tr>
      <w:tr w:rsidR="00572D69" w:rsidRPr="00AD66A1" w:rsidTr="00A65D47">
        <w:tc>
          <w:tcPr>
            <w:tcW w:w="567" w:type="dxa"/>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10</w:t>
            </w:r>
          </w:p>
        </w:tc>
        <w:tc>
          <w:tcPr>
            <w:tcW w:w="2268" w:type="dxa"/>
          </w:tcPr>
          <w:p w:rsidR="00572D69" w:rsidRPr="00AD66A1" w:rsidRDefault="00572D69" w:rsidP="00BE7F4D">
            <w:pPr>
              <w:spacing w:line="240" w:lineRule="auto"/>
              <w:ind w:firstLine="0"/>
              <w:rPr>
                <w:rFonts w:eastAsia="Times New Roman" w:cs="Times New Roman"/>
                <w:color w:val="000000"/>
                <w:sz w:val="24"/>
                <w:lang w:val="uk-UA" w:eastAsia="ru-RU"/>
              </w:rPr>
            </w:pPr>
            <w:r w:rsidRPr="00AD66A1">
              <w:rPr>
                <w:rFonts w:eastAsia="Times New Roman" w:cs="Times New Roman"/>
                <w:sz w:val="24"/>
                <w:lang w:val="uk-UA" w:eastAsia="ru-RU"/>
              </w:rPr>
              <w:t>Стіл робочий, С-107</w:t>
            </w:r>
          </w:p>
        </w:tc>
        <w:tc>
          <w:tcPr>
            <w:tcW w:w="4253" w:type="dxa"/>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Розміри 1200х600х750 мм</w:t>
            </w:r>
          </w:p>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shd w:val="clear" w:color="auto" w:fill="FFFFFF"/>
                <w:lang w:val="uk-UA" w:eastAsia="ru-RU"/>
              </w:rPr>
              <w:t>Матеріал</w:t>
            </w:r>
            <w:r w:rsidRPr="00AD66A1">
              <w:rPr>
                <w:rFonts w:eastAsia="Times New Roman" w:cs="Times New Roman"/>
                <w:sz w:val="24"/>
                <w:lang w:val="uk-UA" w:eastAsia="ru-RU"/>
              </w:rPr>
              <w:t>: дерев’яний</w:t>
            </w:r>
          </w:p>
        </w:tc>
        <w:tc>
          <w:tcPr>
            <w:tcW w:w="1134" w:type="dxa"/>
          </w:tcPr>
          <w:p w:rsidR="00572D69" w:rsidRPr="00AD66A1" w:rsidRDefault="00572D69" w:rsidP="00BE7F4D">
            <w:pPr>
              <w:spacing w:line="240" w:lineRule="auto"/>
              <w:ind w:firstLine="0"/>
              <w:jc w:val="center"/>
              <w:rPr>
                <w:rFonts w:eastAsia="Times New Roman" w:cs="Times New Roman"/>
                <w:color w:val="000000"/>
                <w:sz w:val="24"/>
                <w:lang w:val="uk-UA" w:eastAsia="ru-RU"/>
              </w:rPr>
            </w:pPr>
            <w:r w:rsidRPr="00AD66A1">
              <w:rPr>
                <w:rFonts w:eastAsia="Times New Roman" w:cs="Times New Roman"/>
                <w:color w:val="000000"/>
                <w:sz w:val="24"/>
                <w:lang w:val="uk-UA" w:eastAsia="ru-RU"/>
              </w:rPr>
              <w:t>2</w:t>
            </w:r>
          </w:p>
        </w:tc>
        <w:tc>
          <w:tcPr>
            <w:tcW w:w="1134" w:type="dxa"/>
          </w:tcPr>
          <w:p w:rsidR="00572D69" w:rsidRPr="00AD66A1" w:rsidRDefault="00572D69" w:rsidP="00BE7F4D">
            <w:pPr>
              <w:spacing w:line="240" w:lineRule="auto"/>
              <w:ind w:firstLine="0"/>
              <w:jc w:val="center"/>
              <w:rPr>
                <w:rFonts w:eastAsia="Times New Roman" w:cs="Times New Roman"/>
                <w:color w:val="000000"/>
                <w:sz w:val="24"/>
                <w:lang w:val="uk-UA" w:eastAsia="ru-RU"/>
              </w:rPr>
            </w:pPr>
            <w:r w:rsidRPr="00AD66A1">
              <w:rPr>
                <w:rFonts w:eastAsia="Times New Roman" w:cs="Times New Roman"/>
                <w:color w:val="000000"/>
                <w:sz w:val="24"/>
                <w:lang w:val="uk-UA" w:eastAsia="ru-RU"/>
              </w:rPr>
              <w:t>6</w:t>
            </w:r>
          </w:p>
        </w:tc>
      </w:tr>
      <w:tr w:rsidR="00572D69" w:rsidRPr="00AD66A1" w:rsidTr="00A65D47">
        <w:tc>
          <w:tcPr>
            <w:tcW w:w="567" w:type="dxa"/>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11</w:t>
            </w:r>
          </w:p>
        </w:tc>
        <w:tc>
          <w:tcPr>
            <w:tcW w:w="2268" w:type="dxa"/>
          </w:tcPr>
          <w:p w:rsidR="00572D69" w:rsidRPr="00AD66A1" w:rsidRDefault="00572D69" w:rsidP="00BE7F4D">
            <w:pPr>
              <w:spacing w:line="240" w:lineRule="auto"/>
              <w:ind w:firstLine="0"/>
              <w:rPr>
                <w:rFonts w:eastAsia="Times New Roman" w:cs="Times New Roman"/>
                <w:color w:val="000000"/>
                <w:sz w:val="24"/>
                <w:lang w:val="uk-UA" w:eastAsia="ru-RU"/>
              </w:rPr>
            </w:pPr>
            <w:r w:rsidRPr="00AD66A1">
              <w:rPr>
                <w:rFonts w:eastAsia="Times New Roman" w:cs="Times New Roman"/>
                <w:color w:val="000000"/>
                <w:sz w:val="24"/>
                <w:lang w:val="uk-UA" w:eastAsia="ru-RU"/>
              </w:rPr>
              <w:t>Шафа медична, ПРАКТІК MD 2 1780</w:t>
            </w:r>
          </w:p>
        </w:tc>
        <w:tc>
          <w:tcPr>
            <w:tcW w:w="4253" w:type="dxa"/>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Розміри 800х400х1850 мм</w:t>
            </w:r>
          </w:p>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shd w:val="clear" w:color="auto" w:fill="FFFFFF"/>
                <w:lang w:val="uk-UA" w:eastAsia="ru-RU"/>
              </w:rPr>
              <w:t>Матеріал</w:t>
            </w:r>
            <w:r w:rsidRPr="00AD66A1">
              <w:rPr>
                <w:rFonts w:eastAsia="Times New Roman" w:cs="Times New Roman"/>
                <w:sz w:val="24"/>
                <w:lang w:val="uk-UA" w:eastAsia="ru-RU"/>
              </w:rPr>
              <w:t>: метал</w:t>
            </w:r>
          </w:p>
        </w:tc>
        <w:tc>
          <w:tcPr>
            <w:tcW w:w="1134" w:type="dxa"/>
          </w:tcPr>
          <w:p w:rsidR="00572D69" w:rsidRPr="00AD66A1" w:rsidRDefault="00572D69" w:rsidP="00BE7F4D">
            <w:pPr>
              <w:spacing w:line="240" w:lineRule="auto"/>
              <w:ind w:firstLine="0"/>
              <w:jc w:val="center"/>
              <w:rPr>
                <w:rFonts w:eastAsia="Times New Roman" w:cs="Times New Roman"/>
                <w:color w:val="000000"/>
                <w:sz w:val="24"/>
                <w:lang w:val="uk-UA" w:eastAsia="ru-RU"/>
              </w:rPr>
            </w:pPr>
            <w:r w:rsidRPr="00AD66A1">
              <w:rPr>
                <w:rFonts w:eastAsia="Times New Roman" w:cs="Times New Roman"/>
                <w:color w:val="000000"/>
                <w:sz w:val="24"/>
                <w:lang w:val="uk-UA" w:eastAsia="ru-RU"/>
              </w:rPr>
              <w:t>2</w:t>
            </w:r>
          </w:p>
        </w:tc>
        <w:tc>
          <w:tcPr>
            <w:tcW w:w="1134" w:type="dxa"/>
          </w:tcPr>
          <w:p w:rsidR="00572D69" w:rsidRPr="00AD66A1" w:rsidRDefault="00572D69" w:rsidP="00BE7F4D">
            <w:pPr>
              <w:spacing w:line="240" w:lineRule="auto"/>
              <w:ind w:firstLine="0"/>
              <w:jc w:val="center"/>
              <w:rPr>
                <w:rFonts w:eastAsia="Times New Roman" w:cs="Times New Roman"/>
                <w:color w:val="000000"/>
                <w:sz w:val="24"/>
                <w:lang w:val="uk-UA" w:eastAsia="ru-RU"/>
              </w:rPr>
            </w:pPr>
            <w:r w:rsidRPr="00AD66A1">
              <w:rPr>
                <w:rFonts w:eastAsia="Times New Roman" w:cs="Times New Roman"/>
                <w:color w:val="000000"/>
                <w:sz w:val="24"/>
                <w:lang w:val="uk-UA" w:eastAsia="ru-RU"/>
              </w:rPr>
              <w:t>7</w:t>
            </w:r>
          </w:p>
        </w:tc>
      </w:tr>
      <w:tr w:rsidR="00572D69" w:rsidRPr="00AD66A1" w:rsidTr="00A65D47">
        <w:tc>
          <w:tcPr>
            <w:tcW w:w="567" w:type="dxa"/>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12</w:t>
            </w:r>
          </w:p>
        </w:tc>
        <w:tc>
          <w:tcPr>
            <w:tcW w:w="2268" w:type="dxa"/>
          </w:tcPr>
          <w:p w:rsidR="00572D69" w:rsidRPr="00AD66A1" w:rsidRDefault="00572D69" w:rsidP="00BE7F4D">
            <w:pPr>
              <w:spacing w:line="240" w:lineRule="auto"/>
              <w:ind w:firstLine="0"/>
              <w:rPr>
                <w:rFonts w:eastAsia="Times New Roman" w:cs="Times New Roman"/>
                <w:color w:val="000000"/>
                <w:sz w:val="24"/>
                <w:lang w:val="uk-UA" w:eastAsia="ru-RU"/>
              </w:rPr>
            </w:pPr>
            <w:r w:rsidRPr="00AD66A1">
              <w:rPr>
                <w:rFonts w:eastAsia="Times New Roman" w:cs="Times New Roman"/>
                <w:color w:val="000000"/>
                <w:sz w:val="24"/>
                <w:lang w:val="uk-UA" w:eastAsia="ru-RU"/>
              </w:rPr>
              <w:t>Вогнегасник</w:t>
            </w:r>
            <w:r w:rsidRPr="00AD66A1">
              <w:rPr>
                <w:rFonts w:eastAsia="Times New Roman" w:cs="Times New Roman"/>
                <w:sz w:val="24"/>
                <w:lang w:val="uk-UA" w:eastAsia="ru-RU"/>
              </w:rPr>
              <w:t xml:space="preserve"> ОПУ-10(з)</w:t>
            </w:r>
          </w:p>
        </w:tc>
        <w:tc>
          <w:tcPr>
            <w:tcW w:w="4253" w:type="dxa"/>
          </w:tcPr>
          <w:p w:rsidR="00572D69" w:rsidRPr="00AD66A1" w:rsidRDefault="00572D69" w:rsidP="00BE7F4D">
            <w:pPr>
              <w:spacing w:line="240" w:lineRule="auto"/>
              <w:ind w:firstLine="0"/>
              <w:rPr>
                <w:rFonts w:eastAsia="Times New Roman" w:cs="Times New Roman"/>
                <w:color w:val="000000"/>
                <w:sz w:val="24"/>
                <w:shd w:val="clear" w:color="auto" w:fill="FFFFFF"/>
                <w:lang w:val="uk-UA" w:eastAsia="ru-RU"/>
              </w:rPr>
            </w:pPr>
            <w:r w:rsidRPr="00AD66A1">
              <w:rPr>
                <w:rFonts w:eastAsia="Times New Roman" w:cs="Times New Roman"/>
                <w:sz w:val="24"/>
                <w:lang w:val="uk-UA" w:eastAsia="ru-RU"/>
              </w:rPr>
              <w:t>Розміри 420х150х150 мм</w:t>
            </w:r>
          </w:p>
          <w:p w:rsidR="00572D69" w:rsidRPr="00AD66A1" w:rsidRDefault="00572D69" w:rsidP="00BE7F4D">
            <w:pPr>
              <w:spacing w:line="240" w:lineRule="auto"/>
              <w:ind w:firstLine="0"/>
              <w:rPr>
                <w:rFonts w:eastAsia="Times New Roman" w:cs="Times New Roman"/>
                <w:color w:val="000000"/>
                <w:sz w:val="24"/>
                <w:shd w:val="clear" w:color="auto" w:fill="FFFFFF"/>
                <w:lang w:val="uk-UA" w:eastAsia="ru-RU"/>
              </w:rPr>
            </w:pPr>
            <w:r w:rsidRPr="00AD66A1">
              <w:rPr>
                <w:rFonts w:eastAsia="Times New Roman" w:cs="Times New Roman"/>
                <w:sz w:val="24"/>
                <w:lang w:val="uk-UA" w:eastAsia="ru-RU"/>
              </w:rPr>
              <w:t xml:space="preserve">Тип: порошковий </w:t>
            </w:r>
            <w:r w:rsidRPr="00AD66A1">
              <w:rPr>
                <w:rFonts w:eastAsia="Times New Roman" w:cs="Times New Roman"/>
                <w:color w:val="000000"/>
                <w:sz w:val="24"/>
                <w:lang w:val="uk-UA" w:eastAsia="ru-RU"/>
              </w:rPr>
              <w:t>10л. ,</w:t>
            </w:r>
          </w:p>
        </w:tc>
        <w:tc>
          <w:tcPr>
            <w:tcW w:w="1134" w:type="dxa"/>
          </w:tcPr>
          <w:p w:rsidR="00572D69" w:rsidRPr="00AD66A1" w:rsidRDefault="00572D69" w:rsidP="00BE7F4D">
            <w:pPr>
              <w:spacing w:line="240" w:lineRule="auto"/>
              <w:ind w:firstLine="0"/>
              <w:jc w:val="center"/>
              <w:rPr>
                <w:rFonts w:eastAsia="Times New Roman" w:cs="Times New Roman"/>
                <w:color w:val="000000"/>
                <w:sz w:val="24"/>
                <w:lang w:val="uk-UA" w:eastAsia="ru-RU"/>
              </w:rPr>
            </w:pPr>
            <w:r w:rsidRPr="00AD66A1">
              <w:rPr>
                <w:rFonts w:eastAsia="Times New Roman" w:cs="Times New Roman"/>
                <w:color w:val="000000"/>
                <w:sz w:val="24"/>
                <w:lang w:val="uk-UA" w:eastAsia="ru-RU"/>
              </w:rPr>
              <w:t>1</w:t>
            </w:r>
          </w:p>
        </w:tc>
        <w:tc>
          <w:tcPr>
            <w:tcW w:w="1134" w:type="dxa"/>
          </w:tcPr>
          <w:p w:rsidR="00572D69" w:rsidRPr="00AD66A1" w:rsidRDefault="00572D69" w:rsidP="00BE7F4D">
            <w:pPr>
              <w:spacing w:line="240" w:lineRule="auto"/>
              <w:ind w:firstLine="0"/>
              <w:jc w:val="center"/>
              <w:rPr>
                <w:rFonts w:eastAsia="Times New Roman" w:cs="Times New Roman"/>
                <w:color w:val="000000"/>
                <w:sz w:val="24"/>
                <w:lang w:val="uk-UA" w:eastAsia="ru-RU"/>
              </w:rPr>
            </w:pPr>
            <w:r w:rsidRPr="00AD66A1">
              <w:rPr>
                <w:rFonts w:eastAsia="Times New Roman" w:cs="Times New Roman"/>
                <w:color w:val="000000"/>
                <w:sz w:val="24"/>
                <w:lang w:val="uk-UA" w:eastAsia="ru-RU"/>
              </w:rPr>
              <w:t>8</w:t>
            </w:r>
          </w:p>
        </w:tc>
      </w:tr>
      <w:tr w:rsidR="00572D69" w:rsidRPr="00AD66A1" w:rsidTr="00A65D47">
        <w:tc>
          <w:tcPr>
            <w:tcW w:w="567" w:type="dxa"/>
          </w:tcPr>
          <w:p w:rsidR="00572D69" w:rsidRPr="00AD66A1" w:rsidRDefault="00572D69"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13</w:t>
            </w:r>
          </w:p>
        </w:tc>
        <w:tc>
          <w:tcPr>
            <w:tcW w:w="2268" w:type="dxa"/>
          </w:tcPr>
          <w:p w:rsidR="00572D69" w:rsidRPr="00AD66A1" w:rsidRDefault="00572D69" w:rsidP="00BE7F4D">
            <w:pPr>
              <w:spacing w:line="240" w:lineRule="auto"/>
              <w:ind w:firstLine="0"/>
              <w:rPr>
                <w:rFonts w:eastAsia="Times New Roman" w:cs="Times New Roman"/>
                <w:color w:val="000000"/>
                <w:sz w:val="24"/>
                <w:lang w:val="uk-UA" w:eastAsia="ru-RU"/>
              </w:rPr>
            </w:pPr>
            <w:r w:rsidRPr="00AD66A1">
              <w:rPr>
                <w:rFonts w:eastAsia="Times New Roman" w:cs="Times New Roman"/>
                <w:color w:val="000000"/>
                <w:sz w:val="24"/>
                <w:lang w:val="uk-UA" w:eastAsia="ru-RU"/>
              </w:rPr>
              <w:t>Пожежний сповіщувач тепловий ДТЛ, ИТМ, ИП-105-1/2</w:t>
            </w:r>
          </w:p>
        </w:tc>
        <w:tc>
          <w:tcPr>
            <w:tcW w:w="4253" w:type="dxa"/>
          </w:tcPr>
          <w:p w:rsidR="00572D69" w:rsidRPr="00AD66A1" w:rsidRDefault="00572D69" w:rsidP="00BE7F4D">
            <w:pPr>
              <w:spacing w:line="240" w:lineRule="auto"/>
              <w:ind w:firstLine="0"/>
              <w:rPr>
                <w:rFonts w:eastAsia="Times New Roman" w:cs="Times New Roman"/>
                <w:sz w:val="24"/>
                <w:shd w:val="clear" w:color="auto" w:fill="FFFFFF"/>
                <w:lang w:val="uk-UA" w:eastAsia="ru-RU"/>
              </w:rPr>
            </w:pPr>
            <w:r w:rsidRPr="00AD66A1">
              <w:rPr>
                <w:rFonts w:eastAsia="Times New Roman" w:cs="Times New Roman"/>
                <w:sz w:val="24"/>
                <w:shd w:val="clear" w:color="auto" w:fill="FFFFFF"/>
                <w:lang w:val="uk-UA" w:eastAsia="ru-RU"/>
              </w:rPr>
              <w:t>Розміри 100х100х50 мм</w:t>
            </w:r>
          </w:p>
        </w:tc>
        <w:tc>
          <w:tcPr>
            <w:tcW w:w="1134" w:type="dxa"/>
          </w:tcPr>
          <w:p w:rsidR="00572D69" w:rsidRPr="00AD66A1" w:rsidRDefault="00572D69" w:rsidP="00BE7F4D">
            <w:pPr>
              <w:spacing w:line="240" w:lineRule="auto"/>
              <w:ind w:firstLine="0"/>
              <w:jc w:val="center"/>
              <w:rPr>
                <w:rFonts w:eastAsia="Times New Roman" w:cs="Times New Roman"/>
                <w:color w:val="000000"/>
                <w:sz w:val="24"/>
                <w:lang w:val="uk-UA" w:eastAsia="ru-RU"/>
              </w:rPr>
            </w:pPr>
            <w:r w:rsidRPr="00AD66A1">
              <w:rPr>
                <w:rFonts w:eastAsia="Times New Roman" w:cs="Times New Roman"/>
                <w:color w:val="000000"/>
                <w:sz w:val="24"/>
                <w:lang w:val="uk-UA" w:eastAsia="ru-RU"/>
              </w:rPr>
              <w:t>1</w:t>
            </w:r>
          </w:p>
        </w:tc>
        <w:tc>
          <w:tcPr>
            <w:tcW w:w="1134" w:type="dxa"/>
          </w:tcPr>
          <w:p w:rsidR="00572D69" w:rsidRPr="00AD66A1" w:rsidRDefault="00572D69" w:rsidP="00BE7F4D">
            <w:pPr>
              <w:spacing w:line="240" w:lineRule="auto"/>
              <w:ind w:firstLine="0"/>
              <w:jc w:val="center"/>
              <w:rPr>
                <w:rFonts w:eastAsia="Times New Roman" w:cs="Times New Roman"/>
                <w:color w:val="000000"/>
                <w:sz w:val="24"/>
                <w:lang w:val="uk-UA" w:eastAsia="ru-RU"/>
              </w:rPr>
            </w:pPr>
            <w:r w:rsidRPr="00AD66A1">
              <w:rPr>
                <w:rFonts w:eastAsia="Times New Roman" w:cs="Times New Roman"/>
                <w:color w:val="000000"/>
                <w:sz w:val="24"/>
                <w:lang w:val="uk-UA" w:eastAsia="ru-RU"/>
              </w:rPr>
              <w:t>9</w:t>
            </w:r>
          </w:p>
        </w:tc>
      </w:tr>
    </w:tbl>
    <w:p w:rsidR="00572D69" w:rsidRPr="00AD66A1" w:rsidRDefault="00572D69" w:rsidP="00572D69">
      <w:pPr>
        <w:ind w:firstLine="0"/>
        <w:jc w:val="right"/>
        <w:rPr>
          <w:rFonts w:eastAsia="Times New Roman" w:cs="Times New Roman"/>
          <w:szCs w:val="28"/>
          <w:lang w:val="uk-UA" w:eastAsia="ru-RU"/>
        </w:rPr>
      </w:pPr>
    </w:p>
    <w:p w:rsidR="00572D69" w:rsidRPr="00AD66A1" w:rsidRDefault="00572D69" w:rsidP="00BE7F4D">
      <w:pPr>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Розрахунок параметрів приміщення:</w:t>
      </w:r>
    </w:p>
    <w:p w:rsidR="00572D69" w:rsidRPr="00AD66A1" w:rsidRDefault="00572D69" w:rsidP="00BE7F4D">
      <w:pPr>
        <w:jc w:val="both"/>
        <w:rPr>
          <w:rFonts w:eastAsia="Times New Roman" w:cs="Times New Roman"/>
          <w:color w:val="000000"/>
          <w:szCs w:val="28"/>
          <w:lang w:val="uk-UA" w:eastAsia="ru-RU"/>
        </w:rPr>
      </w:pPr>
    </w:p>
    <w:p w:rsidR="00B93EA5" w:rsidRDefault="00572D69" w:rsidP="00B93EA5">
      <w:pPr>
        <w:ind w:firstLine="0"/>
        <w:jc w:val="both"/>
        <w:rPr>
          <w:rFonts w:eastAsia="Times New Roman" w:cs="Times New Roman"/>
          <w:color w:val="000000"/>
          <w:szCs w:val="28"/>
          <w:lang w:val="uk-UA" w:eastAsia="ru-RU"/>
        </w:rPr>
      </w:pPr>
      <m:oMath>
        <m:r>
          <m:rPr>
            <m:nor/>
          </m:rPr>
          <w:rPr>
            <w:rFonts w:eastAsia="Times New Roman" w:cs="Times New Roman"/>
            <w:color w:val="000000"/>
            <w:szCs w:val="28"/>
            <w:lang w:val="uk-UA" w:eastAsia="ru-RU"/>
          </w:rPr>
          <m:t xml:space="preserve">S = </m:t>
        </m:r>
        <m:sSub>
          <m:sSubPr>
            <m:ctrlPr>
              <w:rPr>
                <w:rFonts w:ascii="Cambria Math" w:eastAsia="Times New Roman" w:hAnsi="Cambria Math" w:cs="Times New Roman"/>
                <w:i/>
                <w:color w:val="000000"/>
                <w:szCs w:val="28"/>
                <w:lang w:val="uk-UA" w:eastAsia="ru-RU"/>
              </w:rPr>
            </m:ctrlPr>
          </m:sSubPr>
          <m:e>
            <m:r>
              <m:rPr>
                <m:nor/>
              </m:rPr>
              <w:rPr>
                <w:rFonts w:eastAsia="Times New Roman" w:cs="Times New Roman"/>
                <w:color w:val="000000"/>
                <w:szCs w:val="28"/>
                <w:lang w:val="uk-UA" w:eastAsia="ru-RU"/>
              </w:rPr>
              <m:t>S</m:t>
            </m:r>
          </m:e>
          <m:sub>
            <m:r>
              <m:rPr>
                <m:nor/>
              </m:rPr>
              <w:rPr>
                <w:rFonts w:eastAsia="Times New Roman" w:cs="Times New Roman"/>
                <w:color w:val="000000"/>
                <w:szCs w:val="28"/>
                <w:lang w:val="uk-UA" w:eastAsia="ru-RU"/>
              </w:rPr>
              <m:t>повна</m:t>
            </m:r>
          </m:sub>
        </m:sSub>
        <m:r>
          <m:rPr>
            <m:nor/>
          </m:rPr>
          <w:rPr>
            <w:rFonts w:eastAsia="Times New Roman" w:cs="Times New Roman"/>
            <w:color w:val="000000"/>
            <w:szCs w:val="28"/>
            <w:lang w:val="uk-UA" w:eastAsia="ru-RU"/>
          </w:rPr>
          <m:t xml:space="preserve"> – </m:t>
        </m:r>
        <m:sSub>
          <m:sSubPr>
            <m:ctrlPr>
              <w:rPr>
                <w:rFonts w:ascii="Cambria Math" w:eastAsia="Times New Roman" w:hAnsi="Cambria Math" w:cs="Times New Roman"/>
                <w:i/>
                <w:color w:val="000000"/>
                <w:szCs w:val="28"/>
                <w:lang w:val="uk-UA" w:eastAsia="ru-RU"/>
              </w:rPr>
            </m:ctrlPr>
          </m:sSubPr>
          <m:e>
            <m:r>
              <m:rPr>
                <m:nor/>
              </m:rPr>
              <w:rPr>
                <w:rFonts w:eastAsia="Times New Roman" w:cs="Times New Roman"/>
                <w:color w:val="000000"/>
                <w:szCs w:val="28"/>
                <w:lang w:val="uk-UA" w:eastAsia="ru-RU"/>
              </w:rPr>
              <m:t>S</m:t>
            </m:r>
          </m:e>
          <m:sub>
            <m:r>
              <m:rPr>
                <m:nor/>
              </m:rPr>
              <w:rPr>
                <w:rFonts w:eastAsia="Times New Roman" w:cs="Times New Roman"/>
                <w:color w:val="000000"/>
                <w:szCs w:val="28"/>
                <w:lang w:val="uk-UA" w:eastAsia="ru-RU"/>
              </w:rPr>
              <m:t>об'єктів</m:t>
            </m:r>
          </m:sub>
        </m:sSub>
        <m:r>
          <m:rPr>
            <m:nor/>
          </m:rPr>
          <w:rPr>
            <w:rFonts w:eastAsia="Times New Roman" w:cs="Times New Roman"/>
            <w:color w:val="000000"/>
            <w:szCs w:val="28"/>
            <w:lang w:val="uk-UA" w:eastAsia="ru-RU"/>
          </w:rPr>
          <m:t xml:space="preserve"> =</m:t>
        </m:r>
      </m:oMath>
      <w:r w:rsidRPr="00AD66A1">
        <w:rPr>
          <w:rFonts w:eastAsia="Times New Roman" w:cs="Times New Roman"/>
          <w:color w:val="000000"/>
          <w:szCs w:val="28"/>
          <w:lang w:val="uk-UA" w:eastAsia="ru-RU"/>
        </w:rPr>
        <w:t xml:space="preserve"> 4600*4250 – (600*530*2 + 1200*600*2 + 800*400*2 + 800*500 + 420*150) = 19550000 – 3179000 = 16371000 (мм</w:t>
      </w:r>
      <w:r w:rsidRPr="00AD66A1">
        <w:rPr>
          <w:rFonts w:eastAsia="Times New Roman" w:cs="Times New Roman"/>
          <w:color w:val="000000"/>
          <w:szCs w:val="28"/>
          <w:vertAlign w:val="superscript"/>
          <w:lang w:val="uk-UA" w:eastAsia="ru-RU"/>
        </w:rPr>
        <w:t>2</w:t>
      </w:r>
      <w:r w:rsidRPr="00AD66A1">
        <w:rPr>
          <w:rFonts w:eastAsia="Times New Roman" w:cs="Times New Roman"/>
          <w:color w:val="000000"/>
          <w:szCs w:val="28"/>
          <w:lang w:val="uk-UA" w:eastAsia="ru-RU"/>
        </w:rPr>
        <w:t>)</w:t>
      </w:r>
    </w:p>
    <w:p w:rsidR="00572D69" w:rsidRPr="00AD66A1" w:rsidRDefault="00572D69" w:rsidP="00B93EA5">
      <w:pPr>
        <w:ind w:firstLine="0"/>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 xml:space="preserve"> = 16.371 (м</w:t>
      </w:r>
      <w:r w:rsidRPr="00AD66A1">
        <w:rPr>
          <w:rFonts w:eastAsia="Times New Roman" w:cs="Times New Roman"/>
          <w:color w:val="000000"/>
          <w:szCs w:val="28"/>
          <w:vertAlign w:val="superscript"/>
          <w:lang w:val="uk-UA" w:eastAsia="ru-RU"/>
        </w:rPr>
        <w:t>2</w:t>
      </w:r>
      <w:r w:rsidR="00BE7F4D" w:rsidRPr="00AD66A1">
        <w:rPr>
          <w:rFonts w:eastAsia="Times New Roman" w:cs="Times New Roman"/>
          <w:color w:val="000000"/>
          <w:szCs w:val="28"/>
          <w:lang w:val="uk-UA" w:eastAsia="ru-RU"/>
        </w:rPr>
        <w:t>)</w:t>
      </w:r>
      <w:r w:rsidRPr="00AD66A1">
        <w:rPr>
          <w:rFonts w:eastAsia="Times New Roman" w:cs="Times New Roman"/>
          <w:color w:val="000000"/>
          <w:szCs w:val="28"/>
          <w:lang w:val="uk-UA" w:eastAsia="ru-RU"/>
        </w:rPr>
        <w:t>(3.1)</w:t>
      </w:r>
    </w:p>
    <w:p w:rsidR="00572D69" w:rsidRPr="00AD66A1" w:rsidRDefault="00572D69" w:rsidP="00B93EA5">
      <w:pPr>
        <w:ind w:firstLine="0"/>
        <w:jc w:val="both"/>
        <w:rPr>
          <w:rFonts w:eastAsia="Times New Roman" w:cs="Times New Roman"/>
          <w:color w:val="000000"/>
          <w:szCs w:val="28"/>
          <w:lang w:val="uk-UA" w:eastAsia="ru-RU"/>
        </w:rPr>
      </w:pPr>
    </w:p>
    <w:p w:rsidR="00572D69" w:rsidRPr="00AD66A1" w:rsidRDefault="00572D69" w:rsidP="00B93EA5">
      <w:pPr>
        <w:ind w:firstLine="0"/>
        <w:jc w:val="both"/>
        <w:rPr>
          <w:rFonts w:eastAsia="Times New Roman" w:cs="Times New Roman"/>
          <w:color w:val="000000"/>
          <w:szCs w:val="28"/>
          <w:lang w:val="uk-UA" w:eastAsia="ru-RU"/>
        </w:rPr>
      </w:pPr>
      <m:oMath>
        <m:r>
          <m:rPr>
            <m:nor/>
          </m:rPr>
          <w:rPr>
            <w:rFonts w:eastAsia="Times New Roman" w:cs="Times New Roman"/>
            <w:color w:val="000000"/>
            <w:szCs w:val="28"/>
            <w:lang w:val="uk-UA" w:eastAsia="ru-RU"/>
          </w:rPr>
          <m:t xml:space="preserve">V = </m:t>
        </m:r>
        <m:sSub>
          <m:sSubPr>
            <m:ctrlPr>
              <w:rPr>
                <w:rFonts w:ascii="Cambria Math" w:eastAsia="Times New Roman" w:hAnsi="Cambria Math" w:cs="Times New Roman"/>
                <w:i/>
                <w:color w:val="000000"/>
                <w:szCs w:val="28"/>
                <w:lang w:val="uk-UA" w:eastAsia="ru-RU"/>
              </w:rPr>
            </m:ctrlPr>
          </m:sSubPr>
          <m:e>
            <m:r>
              <m:rPr>
                <m:nor/>
              </m:rPr>
              <w:rPr>
                <w:rFonts w:eastAsia="Times New Roman" w:cs="Times New Roman"/>
                <w:color w:val="000000"/>
                <w:szCs w:val="28"/>
                <w:lang w:val="uk-UA" w:eastAsia="ru-RU"/>
              </w:rPr>
              <m:t>V</m:t>
            </m:r>
          </m:e>
          <m:sub>
            <m:r>
              <m:rPr>
                <m:nor/>
              </m:rPr>
              <w:rPr>
                <w:rFonts w:eastAsia="Times New Roman" w:cs="Times New Roman"/>
                <w:color w:val="000000"/>
                <w:szCs w:val="28"/>
                <w:lang w:val="uk-UA" w:eastAsia="ru-RU"/>
              </w:rPr>
              <m:t>повна</m:t>
            </m:r>
          </m:sub>
        </m:sSub>
        <m:r>
          <m:rPr>
            <m:nor/>
          </m:rPr>
          <w:rPr>
            <w:rFonts w:eastAsia="Times New Roman" w:cs="Times New Roman"/>
            <w:color w:val="000000"/>
            <w:szCs w:val="28"/>
            <w:lang w:val="uk-UA" w:eastAsia="ru-RU"/>
          </w:rPr>
          <m:t xml:space="preserve"> – </m:t>
        </m:r>
        <m:sSub>
          <m:sSubPr>
            <m:ctrlPr>
              <w:rPr>
                <w:rFonts w:ascii="Cambria Math" w:eastAsia="Times New Roman" w:hAnsi="Cambria Math" w:cs="Times New Roman"/>
                <w:i/>
                <w:color w:val="000000"/>
                <w:szCs w:val="28"/>
                <w:lang w:val="uk-UA" w:eastAsia="ru-RU"/>
              </w:rPr>
            </m:ctrlPr>
          </m:sSubPr>
          <m:e>
            <m:r>
              <m:rPr>
                <m:nor/>
              </m:rPr>
              <w:rPr>
                <w:rFonts w:eastAsia="Times New Roman" w:cs="Times New Roman"/>
                <w:color w:val="000000"/>
                <w:szCs w:val="28"/>
                <w:lang w:val="uk-UA" w:eastAsia="ru-RU"/>
              </w:rPr>
              <m:t>V</m:t>
            </m:r>
          </m:e>
          <m:sub>
            <m:r>
              <m:rPr>
                <m:nor/>
              </m:rPr>
              <w:rPr>
                <w:rFonts w:eastAsia="Times New Roman" w:cs="Times New Roman"/>
                <w:color w:val="000000"/>
                <w:szCs w:val="28"/>
                <w:lang w:val="uk-UA" w:eastAsia="ru-RU"/>
              </w:rPr>
              <m:t>об'єктів</m:t>
            </m:r>
          </m:sub>
        </m:sSub>
        <m:r>
          <m:rPr>
            <m:nor/>
          </m:rPr>
          <w:rPr>
            <w:rFonts w:eastAsia="Times New Roman" w:cs="Times New Roman"/>
            <w:color w:val="000000"/>
            <w:szCs w:val="28"/>
            <w:lang w:val="uk-UA" w:eastAsia="ru-RU"/>
          </w:rPr>
          <m:t xml:space="preserve"> =</m:t>
        </m:r>
      </m:oMath>
      <w:r w:rsidRPr="00AD66A1">
        <w:rPr>
          <w:rFonts w:eastAsia="Times New Roman" w:cs="Times New Roman"/>
          <w:color w:val="000000"/>
          <w:szCs w:val="28"/>
          <w:lang w:val="uk-UA" w:eastAsia="ru-RU"/>
        </w:rPr>
        <w:t xml:space="preserve"> 4600*4250*2500 – (600*530*500*2 + 1200*600*750*2 + 800*400*1850*2 + 800*500*300 + 420*150*150) = 48875000000 - 2711450000 = 46163550000 (мм</w:t>
      </w:r>
      <w:r w:rsidRPr="00AD66A1">
        <w:rPr>
          <w:rFonts w:eastAsia="Times New Roman" w:cs="Times New Roman"/>
          <w:color w:val="000000"/>
          <w:szCs w:val="28"/>
          <w:vertAlign w:val="superscript"/>
          <w:lang w:val="uk-UA" w:eastAsia="ru-RU"/>
        </w:rPr>
        <w:t>3</w:t>
      </w:r>
      <w:r w:rsidRPr="00AD66A1">
        <w:rPr>
          <w:rFonts w:eastAsia="Times New Roman" w:cs="Times New Roman"/>
          <w:color w:val="000000"/>
          <w:szCs w:val="28"/>
          <w:lang w:val="uk-UA" w:eastAsia="ru-RU"/>
        </w:rPr>
        <w:t>) = 46.164 (м</w:t>
      </w:r>
      <w:r w:rsidRPr="00AD66A1">
        <w:rPr>
          <w:rFonts w:eastAsia="Times New Roman" w:cs="Times New Roman"/>
          <w:color w:val="000000"/>
          <w:szCs w:val="28"/>
          <w:vertAlign w:val="superscript"/>
          <w:lang w:val="uk-UA" w:eastAsia="ru-RU"/>
        </w:rPr>
        <w:t>3</w:t>
      </w:r>
      <w:r w:rsidRPr="00AD66A1">
        <w:rPr>
          <w:rFonts w:eastAsia="Times New Roman" w:cs="Times New Roman"/>
          <w:color w:val="000000"/>
          <w:szCs w:val="28"/>
          <w:lang w:val="uk-UA" w:eastAsia="ru-RU"/>
        </w:rPr>
        <w:t xml:space="preserve">) </w:t>
      </w:r>
      <w:r w:rsidR="00BE7F4D" w:rsidRPr="00AD66A1">
        <w:rPr>
          <w:rFonts w:eastAsia="Times New Roman" w:cs="Times New Roman"/>
          <w:color w:val="000000"/>
          <w:szCs w:val="28"/>
          <w:lang w:val="uk-UA" w:eastAsia="ru-RU"/>
        </w:rPr>
        <w:t xml:space="preserve">      (</w:t>
      </w:r>
      <w:r w:rsidRPr="00AD66A1">
        <w:rPr>
          <w:rFonts w:eastAsia="Times New Roman" w:cs="Times New Roman"/>
          <w:color w:val="000000"/>
          <w:szCs w:val="28"/>
          <w:lang w:val="uk-UA" w:eastAsia="ru-RU"/>
        </w:rPr>
        <w:t>3.2)</w:t>
      </w:r>
    </w:p>
    <w:p w:rsidR="00B93EA5" w:rsidRDefault="00B93EA5" w:rsidP="00B93EA5">
      <w:pPr>
        <w:ind w:firstLine="0"/>
        <w:jc w:val="both"/>
        <w:rPr>
          <w:rFonts w:eastAsia="Times New Roman" w:cs="Times New Roman"/>
          <w:szCs w:val="28"/>
          <w:lang w:val="uk-UA" w:eastAsia="ru-RU"/>
        </w:rPr>
      </w:pPr>
    </w:p>
    <w:p w:rsidR="00572D69" w:rsidRPr="00AD66A1" w:rsidRDefault="00B93EA5" w:rsidP="00BE7F4D">
      <w:pPr>
        <w:jc w:val="both"/>
        <w:rPr>
          <w:rFonts w:eastAsia="Times New Roman" w:cs="Times New Roman"/>
          <w:szCs w:val="28"/>
          <w:lang w:val="uk-UA" w:eastAsia="ru-RU"/>
        </w:rPr>
      </w:pPr>
      <w:r>
        <w:rPr>
          <w:rFonts w:eastAsia="Times New Roman" w:cs="Times New Roman"/>
          <w:szCs w:val="28"/>
          <w:lang w:val="uk-UA" w:eastAsia="ru-RU"/>
        </w:rPr>
        <w:t>Схему приміщення наведено на рисунку 3.1.</w:t>
      </w:r>
    </w:p>
    <w:p w:rsidR="00572D69" w:rsidRPr="00AD66A1" w:rsidRDefault="00572D69" w:rsidP="00572D69">
      <w:pPr>
        <w:ind w:firstLine="708"/>
        <w:rPr>
          <w:rFonts w:eastAsia="Times New Roman" w:cs="Times New Roman"/>
          <w:szCs w:val="28"/>
          <w:lang w:val="uk-UA" w:eastAsia="ru-RU"/>
        </w:rPr>
      </w:pPr>
      <w:r w:rsidRPr="00AD66A1">
        <w:rPr>
          <w:rFonts w:eastAsia="Times New Roman" w:cs="Times New Roman"/>
          <w:noProof/>
          <w:szCs w:val="28"/>
          <w:lang w:val="ru-RU" w:eastAsia="ru-RU"/>
        </w:rPr>
        <w:lastRenderedPageBreak/>
        <w:drawing>
          <wp:inline distT="0" distB="0" distL="0" distR="0">
            <wp:extent cx="5150224" cy="5429025"/>
            <wp:effectExtent l="0" t="0" r="0" b="635"/>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Кабинет ОТ Пискун Е.С.png"/>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147936" cy="5426614"/>
                    </a:xfrm>
                    <a:prstGeom prst="rect">
                      <a:avLst/>
                    </a:prstGeom>
                  </pic:spPr>
                </pic:pic>
              </a:graphicData>
            </a:graphic>
          </wp:inline>
        </w:drawing>
      </w:r>
    </w:p>
    <w:p w:rsidR="00572D69" w:rsidRPr="00AD66A1" w:rsidRDefault="00B93EA5" w:rsidP="00572D69">
      <w:pPr>
        <w:ind w:firstLine="708"/>
        <w:jc w:val="center"/>
        <w:rPr>
          <w:rFonts w:eastAsia="Times New Roman" w:cs="Times New Roman"/>
          <w:szCs w:val="28"/>
          <w:lang w:val="uk-UA" w:eastAsia="ru-RU"/>
        </w:rPr>
      </w:pPr>
      <w:r>
        <w:rPr>
          <w:rFonts w:eastAsia="Times New Roman" w:cs="Times New Roman"/>
          <w:szCs w:val="28"/>
          <w:lang w:val="uk-UA" w:eastAsia="ru-RU"/>
        </w:rPr>
        <w:t>Рисунок 3.1 – Схема кабінету</w:t>
      </w:r>
    </w:p>
    <w:p w:rsidR="00572D69" w:rsidRPr="00AD66A1" w:rsidRDefault="00572D69" w:rsidP="00572D69">
      <w:pPr>
        <w:ind w:firstLine="708"/>
        <w:jc w:val="center"/>
        <w:rPr>
          <w:rFonts w:eastAsia="Times New Roman" w:cs="Times New Roman"/>
          <w:szCs w:val="28"/>
          <w:lang w:val="uk-UA" w:eastAsia="ru-RU"/>
        </w:rPr>
      </w:pPr>
    </w:p>
    <w:p w:rsidR="00572D69" w:rsidRDefault="00572D69" w:rsidP="00BE7F4D">
      <w:pPr>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Порівняємо реальні дані з нормативними значеннями</w:t>
      </w:r>
      <w:r w:rsidR="00FB4961" w:rsidRPr="00AD66A1">
        <w:rPr>
          <w:rFonts w:eastAsia="Times New Roman" w:cs="Times New Roman"/>
          <w:color w:val="000000"/>
          <w:szCs w:val="28"/>
          <w:lang w:val="uk-UA" w:eastAsia="ru-RU"/>
        </w:rPr>
        <w:t>[2]</w:t>
      </w:r>
      <w:r w:rsidRPr="00AD66A1">
        <w:rPr>
          <w:rFonts w:eastAsia="Times New Roman" w:cs="Times New Roman"/>
          <w:color w:val="000000"/>
          <w:szCs w:val="28"/>
          <w:lang w:val="uk-UA" w:eastAsia="ru-RU"/>
        </w:rPr>
        <w:t>, наведеними у табл.3.2.</w:t>
      </w:r>
    </w:p>
    <w:p w:rsidR="00200FC7" w:rsidRPr="00AD66A1" w:rsidRDefault="00200FC7" w:rsidP="00BE7F4D">
      <w:pPr>
        <w:jc w:val="both"/>
        <w:rPr>
          <w:rFonts w:eastAsia="Times New Roman" w:cs="Times New Roman"/>
          <w:color w:val="000000"/>
          <w:szCs w:val="28"/>
          <w:lang w:val="uk-UA" w:eastAsia="ru-RU"/>
        </w:rPr>
      </w:pPr>
    </w:p>
    <w:p w:rsidR="00572D69" w:rsidRPr="00AD66A1" w:rsidRDefault="00572D69" w:rsidP="00BE7F4D">
      <w:pPr>
        <w:jc w:val="both"/>
        <w:rPr>
          <w:rFonts w:eastAsia="Times New Roman" w:cs="Times New Roman"/>
          <w:b/>
          <w:color w:val="000000"/>
          <w:szCs w:val="28"/>
          <w:lang w:val="uk-UA" w:eastAsia="ru-RU"/>
        </w:rPr>
      </w:pPr>
      <w:r w:rsidRPr="00AD66A1">
        <w:rPr>
          <w:rFonts w:eastAsia="Times New Roman" w:cs="Times New Roman"/>
          <w:color w:val="000000"/>
          <w:szCs w:val="28"/>
          <w:lang w:val="uk-UA" w:eastAsia="ru-RU"/>
        </w:rPr>
        <w:t xml:space="preserve">Таблиця 3.2 </w:t>
      </w:r>
      <w:r w:rsidR="00BE7F4D" w:rsidRPr="00AD66A1">
        <w:rPr>
          <w:rFonts w:eastAsia="Times New Roman" w:cs="Times New Roman"/>
          <w:color w:val="000000"/>
          <w:szCs w:val="28"/>
          <w:lang w:val="uk-UA" w:eastAsia="ru-RU"/>
        </w:rPr>
        <w:t xml:space="preserve">- </w:t>
      </w:r>
      <w:r w:rsidRPr="00AD66A1">
        <w:rPr>
          <w:rFonts w:eastAsia="Times New Roman" w:cs="Times New Roman"/>
          <w:color w:val="000000"/>
          <w:szCs w:val="28"/>
          <w:lang w:val="uk-UA" w:eastAsia="ru-RU"/>
        </w:rPr>
        <w:t>Порівняння фактичних та нормативних характеристик</w:t>
      </w:r>
    </w:p>
    <w:tbl>
      <w:tblPr>
        <w:tblW w:w="92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4"/>
        <w:gridCol w:w="3544"/>
        <w:gridCol w:w="2410"/>
        <w:gridCol w:w="2551"/>
      </w:tblGrid>
      <w:tr w:rsidR="00572D69" w:rsidRPr="00AD66A1" w:rsidTr="008C7597">
        <w:tc>
          <w:tcPr>
            <w:tcW w:w="704" w:type="dxa"/>
            <w:tcBorders>
              <w:top w:val="single" w:sz="4" w:space="0" w:color="auto"/>
              <w:left w:val="single" w:sz="4" w:space="0" w:color="auto"/>
              <w:bottom w:val="single" w:sz="4" w:space="0" w:color="auto"/>
              <w:right w:val="single" w:sz="4" w:space="0" w:color="auto"/>
            </w:tcBorders>
            <w:shd w:val="clear" w:color="auto" w:fill="auto"/>
            <w:hideMark/>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 xml:space="preserve">№ </w:t>
            </w: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 xml:space="preserve">Параметр приміщення </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Реальне значення</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Нормативні значення</w:t>
            </w:r>
          </w:p>
        </w:tc>
      </w:tr>
      <w:tr w:rsidR="00572D69" w:rsidRPr="00AD66A1" w:rsidTr="008C7597">
        <w:tc>
          <w:tcPr>
            <w:tcW w:w="704" w:type="dxa"/>
            <w:tcBorders>
              <w:top w:val="single" w:sz="4" w:space="0" w:color="auto"/>
              <w:left w:val="single" w:sz="4" w:space="0" w:color="auto"/>
              <w:bottom w:val="single" w:sz="4" w:space="0" w:color="auto"/>
              <w:right w:val="single" w:sz="4" w:space="0" w:color="auto"/>
            </w:tcBorders>
            <w:shd w:val="clear" w:color="auto" w:fill="auto"/>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1</w:t>
            </w: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Площа на  1 працюючого</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16.371 м</w:t>
            </w:r>
            <w:r w:rsidRPr="00AD66A1">
              <w:rPr>
                <w:rFonts w:eastAsia="Times New Roman" w:cs="Times New Roman"/>
                <w:sz w:val="24"/>
                <w:vertAlign w:val="superscript"/>
                <w:lang w:val="uk-UA" w:eastAsia="ru-RU"/>
              </w:rPr>
              <w:t>2</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4.5 м</w:t>
            </w:r>
            <w:r w:rsidRPr="00AD66A1">
              <w:rPr>
                <w:rFonts w:eastAsia="Times New Roman" w:cs="Times New Roman"/>
                <w:sz w:val="24"/>
                <w:vertAlign w:val="superscript"/>
                <w:lang w:val="uk-UA" w:eastAsia="ru-RU"/>
              </w:rPr>
              <w:t>2</w:t>
            </w:r>
          </w:p>
        </w:tc>
      </w:tr>
      <w:tr w:rsidR="00572D69" w:rsidRPr="00AD66A1" w:rsidTr="008C7597">
        <w:tc>
          <w:tcPr>
            <w:tcW w:w="704" w:type="dxa"/>
            <w:tcBorders>
              <w:top w:val="single" w:sz="4" w:space="0" w:color="auto"/>
              <w:left w:val="single" w:sz="4" w:space="0" w:color="auto"/>
              <w:bottom w:val="single" w:sz="4" w:space="0" w:color="auto"/>
              <w:right w:val="single" w:sz="4" w:space="0" w:color="auto"/>
            </w:tcBorders>
            <w:shd w:val="clear" w:color="auto" w:fill="auto"/>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2.</w:t>
            </w: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Об’єм на  1 працюючого</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46.164 м</w:t>
            </w:r>
            <w:r w:rsidRPr="00AD66A1">
              <w:rPr>
                <w:rFonts w:eastAsia="Times New Roman" w:cs="Times New Roman"/>
                <w:sz w:val="24"/>
                <w:vertAlign w:val="superscript"/>
                <w:lang w:val="uk-UA" w:eastAsia="ru-RU"/>
              </w:rPr>
              <w:t>3</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15 м</w:t>
            </w:r>
            <w:r w:rsidRPr="00AD66A1">
              <w:rPr>
                <w:rFonts w:eastAsia="Times New Roman" w:cs="Times New Roman"/>
                <w:sz w:val="24"/>
                <w:vertAlign w:val="superscript"/>
                <w:lang w:val="uk-UA" w:eastAsia="ru-RU"/>
              </w:rPr>
              <w:t>3</w:t>
            </w:r>
          </w:p>
        </w:tc>
      </w:tr>
      <w:tr w:rsidR="00572D69" w:rsidRPr="00AD66A1" w:rsidTr="008C7597">
        <w:tc>
          <w:tcPr>
            <w:tcW w:w="704" w:type="dxa"/>
            <w:tcBorders>
              <w:top w:val="single" w:sz="4" w:space="0" w:color="auto"/>
              <w:left w:val="single" w:sz="4" w:space="0" w:color="auto"/>
              <w:bottom w:val="single" w:sz="4" w:space="0" w:color="auto"/>
              <w:right w:val="single" w:sz="4" w:space="0" w:color="auto"/>
            </w:tcBorders>
            <w:shd w:val="clear" w:color="auto" w:fill="auto"/>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3.</w:t>
            </w: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Мінімальна ширина проходу</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1.5 м</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1,5 м</w:t>
            </w:r>
          </w:p>
        </w:tc>
      </w:tr>
    </w:tbl>
    <w:p w:rsidR="00572D69" w:rsidRDefault="00572D69" w:rsidP="00572D69">
      <w:pPr>
        <w:ind w:firstLine="0"/>
        <w:jc w:val="both"/>
        <w:rPr>
          <w:rFonts w:eastAsia="Times New Roman" w:cs="Times New Roman"/>
          <w:color w:val="000000"/>
          <w:szCs w:val="28"/>
          <w:lang w:val="uk-UA" w:eastAsia="ru-RU"/>
        </w:rPr>
      </w:pPr>
    </w:p>
    <w:p w:rsidR="00200FC7" w:rsidRPr="00AD66A1" w:rsidRDefault="00200FC7" w:rsidP="00572D69">
      <w:pPr>
        <w:ind w:firstLine="0"/>
        <w:jc w:val="both"/>
        <w:rPr>
          <w:rFonts w:eastAsia="Times New Roman" w:cs="Times New Roman"/>
          <w:color w:val="000000"/>
          <w:szCs w:val="28"/>
          <w:lang w:val="uk-UA" w:eastAsia="ru-RU"/>
        </w:rPr>
      </w:pPr>
    </w:p>
    <w:p w:rsidR="00572D69" w:rsidRPr="00AD66A1" w:rsidRDefault="00572D69" w:rsidP="00BE7F4D">
      <w:pPr>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lastRenderedPageBreak/>
        <w:t xml:space="preserve">Порівнявши фактичні та нормативні параметри кабінету, можна зробити висновок, що приміщення задовольняє вимоги. </w:t>
      </w:r>
    </w:p>
    <w:p w:rsidR="00572D69" w:rsidRPr="00AD66A1" w:rsidRDefault="00572D69" w:rsidP="006C4968">
      <w:pPr>
        <w:jc w:val="both"/>
        <w:rPr>
          <w:rFonts w:eastAsia="Times New Roman" w:cs="Times New Roman"/>
          <w:color w:val="000000"/>
          <w:szCs w:val="28"/>
          <w:lang w:val="uk-UA" w:eastAsia="ru-RU"/>
        </w:rPr>
      </w:pPr>
    </w:p>
    <w:p w:rsidR="00572D69" w:rsidRPr="00AD66A1" w:rsidRDefault="00C9637D" w:rsidP="006C4968">
      <w:pPr>
        <w:pStyle w:val="2"/>
        <w:widowControl w:val="0"/>
        <w:spacing w:before="0" w:line="360" w:lineRule="auto"/>
        <w:jc w:val="both"/>
        <w:rPr>
          <w:rFonts w:eastAsia="Times New Roman" w:cs="Times New Roman"/>
          <w:b/>
          <w:szCs w:val="28"/>
          <w:lang w:val="uk-UA"/>
        </w:rPr>
      </w:pPr>
      <w:bookmarkStart w:id="33" w:name="_Toc10670088"/>
      <w:bookmarkStart w:id="34" w:name="_Toc10671871"/>
      <w:r>
        <w:rPr>
          <w:rFonts w:eastAsia="Times New Roman" w:cs="Times New Roman"/>
          <w:b/>
          <w:szCs w:val="28"/>
          <w:lang w:val="uk-UA"/>
        </w:rPr>
        <w:t>3.2</w:t>
      </w:r>
      <w:r w:rsidR="006C4968" w:rsidRPr="00AD66A1">
        <w:rPr>
          <w:rFonts w:eastAsia="Times New Roman" w:cs="Times New Roman"/>
          <w:b/>
          <w:szCs w:val="28"/>
          <w:lang w:val="uk-UA"/>
        </w:rPr>
        <w:t>Оцінка</w:t>
      </w:r>
      <w:r w:rsidR="00572D69" w:rsidRPr="00AD66A1">
        <w:rPr>
          <w:rFonts w:eastAsia="Times New Roman" w:cs="Times New Roman"/>
          <w:b/>
          <w:szCs w:val="28"/>
          <w:lang w:val="uk-UA"/>
        </w:rPr>
        <w:t xml:space="preserve"> потенційних небезпек і шкідливих </w:t>
      </w:r>
      <w:r w:rsidR="006C4968" w:rsidRPr="00AD66A1">
        <w:rPr>
          <w:rFonts w:eastAsia="Times New Roman" w:cs="Times New Roman"/>
          <w:b/>
          <w:szCs w:val="28"/>
          <w:lang w:val="uk-UA"/>
        </w:rPr>
        <w:t>виробничихфакторів</w:t>
      </w:r>
      <w:bookmarkEnd w:id="33"/>
      <w:bookmarkEnd w:id="34"/>
    </w:p>
    <w:p w:rsidR="00572D69" w:rsidRDefault="00572D69" w:rsidP="00572D69">
      <w:pPr>
        <w:ind w:firstLine="851"/>
        <w:jc w:val="center"/>
        <w:rPr>
          <w:rFonts w:eastAsia="Times New Roman" w:cs="Times New Roman"/>
          <w:color w:val="000000"/>
          <w:szCs w:val="28"/>
          <w:lang w:val="uk-UA" w:eastAsia="ru-RU"/>
        </w:rPr>
      </w:pPr>
    </w:p>
    <w:p w:rsidR="00200FC7" w:rsidRPr="00AD66A1" w:rsidRDefault="00200FC7" w:rsidP="00572D69">
      <w:pPr>
        <w:ind w:firstLine="851"/>
        <w:jc w:val="center"/>
        <w:rPr>
          <w:rFonts w:eastAsia="Times New Roman" w:cs="Times New Roman"/>
          <w:color w:val="000000"/>
          <w:szCs w:val="28"/>
          <w:lang w:val="uk-UA" w:eastAsia="ru-RU"/>
        </w:rPr>
      </w:pPr>
    </w:p>
    <w:p w:rsidR="00572D69" w:rsidRPr="00AD66A1" w:rsidRDefault="00572D69" w:rsidP="00BE7F4D">
      <w:pPr>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У кабінеті є ряд шкідливих та небезпечних факторів: лазерна небезпека, небезпека при роботі з інфрачервоним випромінюванням, електронебезпека, пожежна небезпека. Інші хімічні, біологічні, мікрокліматичні та психологічні фактори небезпеки не є достатньо вагомими для детального розгляду.</w:t>
      </w:r>
    </w:p>
    <w:p w:rsidR="00572D69" w:rsidRPr="00AD66A1" w:rsidRDefault="00572D69" w:rsidP="00BE7F4D">
      <w:pPr>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В приміщенні присутні небезпечні фактори, але якщо дотримуватись заходів безпеки, вони не є критичними.</w:t>
      </w:r>
    </w:p>
    <w:p w:rsidR="00572D69" w:rsidRPr="00AD66A1" w:rsidRDefault="00572D69" w:rsidP="00572D69">
      <w:pPr>
        <w:jc w:val="both"/>
        <w:rPr>
          <w:rFonts w:eastAsia="Times New Roman" w:cs="Times New Roman"/>
          <w:color w:val="000000"/>
          <w:szCs w:val="28"/>
          <w:lang w:val="uk-UA" w:eastAsia="ru-RU"/>
        </w:rPr>
      </w:pPr>
    </w:p>
    <w:p w:rsidR="00572D69" w:rsidRPr="00AD66A1" w:rsidRDefault="00572D69" w:rsidP="006C4968">
      <w:pPr>
        <w:pStyle w:val="2"/>
        <w:widowControl w:val="0"/>
        <w:spacing w:before="0" w:line="360" w:lineRule="auto"/>
        <w:jc w:val="both"/>
        <w:rPr>
          <w:rFonts w:eastAsia="Times New Roman" w:cs="Times New Roman"/>
          <w:b/>
          <w:szCs w:val="28"/>
          <w:lang w:val="uk-UA"/>
        </w:rPr>
      </w:pPr>
      <w:bookmarkStart w:id="35" w:name="_Toc10670089"/>
      <w:bookmarkStart w:id="36" w:name="_Toc10671872"/>
      <w:r w:rsidRPr="00AD66A1">
        <w:rPr>
          <w:rFonts w:eastAsia="Times New Roman" w:cs="Times New Roman"/>
          <w:b/>
          <w:szCs w:val="28"/>
          <w:lang w:val="uk-UA"/>
        </w:rPr>
        <w:t>3.3 Лазерна безпека</w:t>
      </w:r>
      <w:bookmarkEnd w:id="35"/>
      <w:bookmarkEnd w:id="36"/>
    </w:p>
    <w:p w:rsidR="00572D69" w:rsidRDefault="00572D69" w:rsidP="00BE7F4D">
      <w:pPr>
        <w:jc w:val="both"/>
        <w:rPr>
          <w:rFonts w:eastAsia="Times New Roman" w:cs="Times New Roman"/>
          <w:szCs w:val="28"/>
          <w:lang w:val="uk-UA" w:eastAsia="ru-RU"/>
        </w:rPr>
      </w:pPr>
    </w:p>
    <w:p w:rsidR="00200FC7" w:rsidRPr="00AD66A1" w:rsidRDefault="00200FC7" w:rsidP="00BE7F4D">
      <w:pPr>
        <w:jc w:val="both"/>
        <w:rPr>
          <w:rFonts w:eastAsia="Times New Roman" w:cs="Times New Roman"/>
          <w:szCs w:val="28"/>
          <w:lang w:val="uk-UA" w:eastAsia="ru-RU"/>
        </w:rPr>
      </w:pPr>
    </w:p>
    <w:p w:rsidR="00572D69" w:rsidRPr="00AD66A1" w:rsidRDefault="00572D69" w:rsidP="00BE7F4D">
      <w:pPr>
        <w:jc w:val="both"/>
        <w:rPr>
          <w:rFonts w:eastAsia="Times New Roman" w:cs="Times New Roman"/>
          <w:szCs w:val="28"/>
          <w:lang w:val="uk-UA" w:eastAsia="ru-RU"/>
        </w:rPr>
      </w:pPr>
      <w:r w:rsidRPr="00AD66A1">
        <w:rPr>
          <w:rFonts w:eastAsia="Times New Roman" w:cs="Times New Roman"/>
          <w:szCs w:val="28"/>
          <w:lang w:val="uk-UA" w:eastAsia="ru-RU"/>
        </w:rPr>
        <w:t xml:space="preserve">Пірометр використовує видимий лазер потужністю 1 міліват. Він відноситься до класу 2а, що може спричинити шкоду лише при цілеспрямованій та довготривалій дії. </w:t>
      </w:r>
    </w:p>
    <w:p w:rsidR="00BB7DF7" w:rsidRPr="00AD66A1" w:rsidRDefault="00BB7DF7" w:rsidP="00BB7DF7">
      <w:pPr>
        <w:jc w:val="both"/>
        <w:rPr>
          <w:rFonts w:eastAsia="Times New Roman" w:cs="Times New Roman"/>
          <w:szCs w:val="28"/>
          <w:lang w:val="uk-UA" w:eastAsia="ru-RU"/>
        </w:rPr>
      </w:pPr>
      <w:r>
        <w:rPr>
          <w:rFonts w:eastAsia="Times New Roman" w:cs="Times New Roman"/>
          <w:szCs w:val="28"/>
          <w:lang w:val="uk-UA" w:eastAsia="ru-RU"/>
        </w:rPr>
        <w:t>Параметри л</w:t>
      </w:r>
      <w:r w:rsidRPr="00AD66A1">
        <w:rPr>
          <w:rFonts w:eastAsia="Times New Roman" w:cs="Times New Roman"/>
          <w:szCs w:val="28"/>
          <w:lang w:val="uk-UA" w:eastAsia="ru-RU"/>
        </w:rPr>
        <w:t>азерн</w:t>
      </w:r>
      <w:r>
        <w:rPr>
          <w:rFonts w:eastAsia="Times New Roman" w:cs="Times New Roman"/>
          <w:szCs w:val="28"/>
          <w:lang w:val="uk-UA" w:eastAsia="ru-RU"/>
        </w:rPr>
        <w:t>ої</w:t>
      </w:r>
      <w:r w:rsidRPr="00AD66A1">
        <w:rPr>
          <w:rFonts w:eastAsia="Times New Roman" w:cs="Times New Roman"/>
          <w:szCs w:val="28"/>
          <w:lang w:val="uk-UA" w:eastAsia="ru-RU"/>
        </w:rPr>
        <w:t xml:space="preserve"> небезпек</w:t>
      </w:r>
      <w:r>
        <w:rPr>
          <w:rFonts w:eastAsia="Times New Roman" w:cs="Times New Roman"/>
          <w:szCs w:val="28"/>
          <w:lang w:val="uk-UA" w:eastAsia="ru-RU"/>
        </w:rPr>
        <w:t>и наведено в таблиці 3.3.</w:t>
      </w:r>
    </w:p>
    <w:p w:rsidR="00572D69" w:rsidRPr="00AD66A1" w:rsidRDefault="00572D69" w:rsidP="00BE7F4D">
      <w:pPr>
        <w:jc w:val="both"/>
        <w:rPr>
          <w:rFonts w:eastAsia="Times New Roman" w:cs="Times New Roman"/>
          <w:szCs w:val="28"/>
          <w:lang w:val="uk-UA" w:eastAsia="ru-RU"/>
        </w:rPr>
      </w:pPr>
      <w:r w:rsidRPr="00AD66A1">
        <w:rPr>
          <w:rFonts w:eastAsia="Times New Roman" w:cs="Times New Roman"/>
          <w:szCs w:val="28"/>
          <w:lang w:val="uk-UA" w:eastAsia="ru-RU"/>
        </w:rPr>
        <w:t>Таблиця 3.3</w:t>
      </w:r>
      <w:r w:rsidR="00BE7F4D" w:rsidRPr="00AD66A1">
        <w:rPr>
          <w:rFonts w:eastAsia="Times New Roman" w:cs="Times New Roman"/>
          <w:szCs w:val="28"/>
          <w:lang w:val="uk-UA" w:eastAsia="ru-RU"/>
        </w:rPr>
        <w:t xml:space="preserve"> - </w:t>
      </w:r>
      <w:r w:rsidRPr="00AD66A1">
        <w:rPr>
          <w:rFonts w:eastAsia="Times New Roman" w:cs="Times New Roman"/>
          <w:szCs w:val="28"/>
          <w:lang w:val="uk-UA" w:eastAsia="ru-RU"/>
        </w:rPr>
        <w:t>Лазерна небезпека</w:t>
      </w:r>
    </w:p>
    <w:tbl>
      <w:tblPr>
        <w:tblW w:w="9214"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425"/>
        <w:gridCol w:w="1843"/>
        <w:gridCol w:w="1418"/>
        <w:gridCol w:w="2693"/>
        <w:gridCol w:w="2835"/>
      </w:tblGrid>
      <w:tr w:rsidR="00572D69" w:rsidRPr="00AD66A1" w:rsidTr="00BE7F4D">
        <w:trPr>
          <w:trHeight w:val="304"/>
        </w:trPr>
        <w:tc>
          <w:tcPr>
            <w:tcW w:w="425" w:type="dxa"/>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w:t>
            </w:r>
          </w:p>
        </w:tc>
        <w:tc>
          <w:tcPr>
            <w:tcW w:w="1843" w:type="dxa"/>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 xml:space="preserve">Найменування </w:t>
            </w:r>
            <w:r w:rsidR="00DC7E28" w:rsidRPr="00AD66A1">
              <w:rPr>
                <w:rFonts w:eastAsia="Times New Roman" w:cs="Times New Roman"/>
                <w:sz w:val="24"/>
                <w:lang w:val="uk-UA" w:eastAsia="ru-RU"/>
              </w:rPr>
              <w:t>обладнання</w:t>
            </w:r>
          </w:p>
        </w:tc>
        <w:tc>
          <w:tcPr>
            <w:tcW w:w="1418" w:type="dxa"/>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Джерело небезпеки</w:t>
            </w:r>
          </w:p>
        </w:tc>
        <w:tc>
          <w:tcPr>
            <w:tcW w:w="2693" w:type="dxa"/>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Причини небезпеки</w:t>
            </w:r>
          </w:p>
        </w:tc>
        <w:tc>
          <w:tcPr>
            <w:tcW w:w="2835" w:type="dxa"/>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Наслідки небезпеки</w:t>
            </w:r>
          </w:p>
        </w:tc>
      </w:tr>
      <w:tr w:rsidR="00572D69" w:rsidRPr="00CB1874" w:rsidTr="00BE7F4D">
        <w:trPr>
          <w:trHeight w:val="290"/>
        </w:trPr>
        <w:tc>
          <w:tcPr>
            <w:tcW w:w="425" w:type="dxa"/>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1</w:t>
            </w:r>
          </w:p>
        </w:tc>
        <w:tc>
          <w:tcPr>
            <w:tcW w:w="1843" w:type="dxa"/>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color w:val="000000"/>
                <w:sz w:val="24"/>
                <w:szCs w:val="24"/>
                <w:lang w:val="uk-UA" w:eastAsia="ru-RU"/>
              </w:rPr>
              <w:t>Пірометр MS Optris Plus</w:t>
            </w:r>
          </w:p>
        </w:tc>
        <w:tc>
          <w:tcPr>
            <w:tcW w:w="1418" w:type="dxa"/>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Лазер класу 2</w:t>
            </w:r>
          </w:p>
        </w:tc>
        <w:tc>
          <w:tcPr>
            <w:tcW w:w="2693" w:type="dxa"/>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Відкрите розположення (технологічний фактор)</w:t>
            </w:r>
          </w:p>
        </w:tc>
        <w:tc>
          <w:tcPr>
            <w:tcW w:w="2835" w:type="dxa"/>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Пошкодження сітківки персоналу або пацієнтів</w:t>
            </w:r>
          </w:p>
        </w:tc>
      </w:tr>
    </w:tbl>
    <w:p w:rsidR="00572D69" w:rsidRPr="00AD66A1" w:rsidRDefault="00572D69" w:rsidP="00572D69">
      <w:pPr>
        <w:ind w:firstLine="0"/>
        <w:rPr>
          <w:rFonts w:eastAsia="Times New Roman" w:cs="Times New Roman"/>
          <w:szCs w:val="28"/>
          <w:lang w:val="uk-UA" w:eastAsia="ru-RU"/>
        </w:rPr>
      </w:pPr>
    </w:p>
    <w:p w:rsidR="00572D69" w:rsidRPr="00AD66A1" w:rsidRDefault="00572D69" w:rsidP="00BE7F4D">
      <w:pPr>
        <w:jc w:val="both"/>
        <w:rPr>
          <w:rFonts w:eastAsia="Times New Roman" w:cs="Times New Roman"/>
          <w:szCs w:val="28"/>
          <w:lang w:val="uk-UA" w:eastAsia="ru-RU"/>
        </w:rPr>
      </w:pPr>
      <w:r w:rsidRPr="00AD66A1">
        <w:rPr>
          <w:rFonts w:eastAsia="Times New Roman" w:cs="Times New Roman"/>
          <w:szCs w:val="28"/>
          <w:lang w:val="uk-UA" w:eastAsia="ru-RU"/>
        </w:rPr>
        <w:t>Всі вимоги для безпеки роботи з лазерами вказані у СанПіН 5804–91 «Санітарні норми і правила влаштування і експлуатації лазерів».</w:t>
      </w:r>
    </w:p>
    <w:p w:rsidR="00111AB6" w:rsidRDefault="00111AB6" w:rsidP="00BE7F4D">
      <w:pPr>
        <w:jc w:val="both"/>
        <w:rPr>
          <w:rFonts w:eastAsia="Times New Roman" w:cs="Times New Roman"/>
          <w:szCs w:val="28"/>
          <w:lang w:val="uk-UA" w:eastAsia="ru-RU"/>
        </w:rPr>
      </w:pPr>
    </w:p>
    <w:p w:rsidR="00572D69" w:rsidRPr="00AD66A1" w:rsidRDefault="00572D69" w:rsidP="00BE7F4D">
      <w:pPr>
        <w:jc w:val="both"/>
        <w:rPr>
          <w:rFonts w:eastAsia="Times New Roman" w:cs="Times New Roman"/>
          <w:szCs w:val="28"/>
          <w:lang w:val="uk-UA" w:eastAsia="ru-RU"/>
        </w:rPr>
      </w:pPr>
      <w:r w:rsidRPr="00AD66A1">
        <w:rPr>
          <w:rFonts w:eastAsia="Times New Roman" w:cs="Times New Roman"/>
          <w:szCs w:val="28"/>
          <w:lang w:val="uk-UA" w:eastAsia="ru-RU"/>
        </w:rPr>
        <w:lastRenderedPageBreak/>
        <w:t>Згідно з СаНПіН 5804–91 встановлені наступні нормативні значення</w:t>
      </w:r>
      <w:r w:rsidR="00111AB6">
        <w:rPr>
          <w:rFonts w:eastAsia="Times New Roman" w:cs="Times New Roman"/>
          <w:szCs w:val="28"/>
          <w:lang w:val="uk-UA" w:eastAsia="ru-RU"/>
        </w:rPr>
        <w:t xml:space="preserve"> (таблиця 3.4)</w:t>
      </w:r>
      <w:r w:rsidRPr="00AD66A1">
        <w:rPr>
          <w:rFonts w:eastAsia="Times New Roman" w:cs="Times New Roman"/>
          <w:szCs w:val="28"/>
          <w:lang w:val="uk-UA" w:eastAsia="ru-RU"/>
        </w:rPr>
        <w:t>:</w:t>
      </w:r>
    </w:p>
    <w:p w:rsidR="00572D69" w:rsidRPr="00AD66A1" w:rsidRDefault="00572D69" w:rsidP="00BE7F4D">
      <w:pPr>
        <w:jc w:val="both"/>
        <w:rPr>
          <w:rFonts w:eastAsia="Times New Roman" w:cs="Times New Roman"/>
          <w:szCs w:val="28"/>
          <w:lang w:val="uk-UA" w:eastAsia="ru-RU"/>
        </w:rPr>
      </w:pPr>
    </w:p>
    <w:p w:rsidR="00572D69" w:rsidRPr="00AD66A1" w:rsidRDefault="00572D69" w:rsidP="00BE7F4D">
      <w:pPr>
        <w:jc w:val="both"/>
        <w:rPr>
          <w:rFonts w:eastAsia="Times New Roman" w:cs="Times New Roman"/>
          <w:szCs w:val="28"/>
          <w:lang w:val="uk-UA" w:eastAsia="ru-RU"/>
        </w:rPr>
      </w:pPr>
      <w:r w:rsidRPr="00AD66A1">
        <w:rPr>
          <w:rFonts w:eastAsia="Times New Roman" w:cs="Times New Roman"/>
          <w:szCs w:val="28"/>
          <w:lang w:val="uk-UA" w:eastAsia="ru-RU"/>
        </w:rPr>
        <w:t>Таблиця 3.4</w:t>
      </w:r>
      <w:r w:rsidR="00BE7F4D" w:rsidRPr="00AD66A1">
        <w:rPr>
          <w:rFonts w:eastAsia="Times New Roman" w:cs="Times New Roman"/>
          <w:szCs w:val="28"/>
          <w:lang w:val="uk-UA" w:eastAsia="ru-RU"/>
        </w:rPr>
        <w:t xml:space="preserve"> - </w:t>
      </w:r>
      <w:r w:rsidRPr="00AD66A1">
        <w:rPr>
          <w:rFonts w:eastAsia="Times New Roman" w:cs="Times New Roman"/>
          <w:szCs w:val="28"/>
          <w:lang w:val="uk-UA" w:eastAsia="ru-RU"/>
        </w:rPr>
        <w:t>Реальні та нормативні значення лазерного випромінювання</w:t>
      </w:r>
    </w:p>
    <w:tbl>
      <w:tblPr>
        <w:tblStyle w:val="3"/>
        <w:tblW w:w="0" w:type="auto"/>
        <w:tblInd w:w="250" w:type="dxa"/>
        <w:tblLook w:val="04A0"/>
      </w:tblPr>
      <w:tblGrid>
        <w:gridCol w:w="587"/>
        <w:gridCol w:w="5171"/>
        <w:gridCol w:w="1826"/>
        <w:gridCol w:w="1736"/>
      </w:tblGrid>
      <w:tr w:rsidR="00572D69" w:rsidRPr="00AD66A1" w:rsidTr="00BE7F4D">
        <w:trPr>
          <w:trHeight w:val="524"/>
        </w:trPr>
        <w:tc>
          <w:tcPr>
            <w:tcW w:w="587" w:type="dxa"/>
            <w:vAlign w:val="center"/>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w:t>
            </w:r>
          </w:p>
        </w:tc>
        <w:tc>
          <w:tcPr>
            <w:tcW w:w="5171" w:type="dxa"/>
            <w:vAlign w:val="center"/>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Фактор небезпеки</w:t>
            </w:r>
          </w:p>
        </w:tc>
        <w:tc>
          <w:tcPr>
            <w:tcW w:w="1826" w:type="dxa"/>
            <w:vAlign w:val="center"/>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Реальне значення</w:t>
            </w:r>
          </w:p>
        </w:tc>
        <w:tc>
          <w:tcPr>
            <w:tcW w:w="1736" w:type="dxa"/>
            <w:vAlign w:val="center"/>
          </w:tcPr>
          <w:p w:rsidR="00572D69" w:rsidRPr="00AD66A1" w:rsidRDefault="00572D69" w:rsidP="00BE7F4D">
            <w:pPr>
              <w:spacing w:line="240" w:lineRule="auto"/>
              <w:ind w:firstLine="0"/>
              <w:jc w:val="center"/>
              <w:rPr>
                <w:rFonts w:eastAsia="Times New Roman" w:cs="Times New Roman"/>
                <w:sz w:val="24"/>
                <w:lang w:val="uk-UA" w:eastAsia="ru-RU"/>
              </w:rPr>
            </w:pPr>
            <w:r w:rsidRPr="00AD66A1">
              <w:rPr>
                <w:rFonts w:eastAsia="Times New Roman" w:cs="Times New Roman"/>
                <w:sz w:val="24"/>
                <w:lang w:val="uk-UA" w:eastAsia="ru-RU"/>
              </w:rPr>
              <w:t>Нормативні значення</w:t>
            </w:r>
          </w:p>
        </w:tc>
      </w:tr>
      <w:tr w:rsidR="00572D69" w:rsidRPr="00CB1874" w:rsidTr="00BE7F4D">
        <w:trPr>
          <w:trHeight w:val="466"/>
        </w:trPr>
        <w:tc>
          <w:tcPr>
            <w:tcW w:w="587" w:type="dxa"/>
            <w:vAlign w:val="center"/>
          </w:tcPr>
          <w:p w:rsidR="00572D69" w:rsidRPr="00AD66A1" w:rsidRDefault="00572D69" w:rsidP="00BE7F4D">
            <w:pPr>
              <w:spacing w:line="240" w:lineRule="auto"/>
              <w:ind w:firstLine="0"/>
              <w:rPr>
                <w:rFonts w:eastAsia="Times New Roman" w:cs="Times New Roman"/>
                <w:sz w:val="24"/>
                <w:szCs w:val="28"/>
                <w:lang w:val="uk-UA" w:eastAsia="ru-RU"/>
              </w:rPr>
            </w:pPr>
            <w:r w:rsidRPr="00AD66A1">
              <w:rPr>
                <w:rFonts w:eastAsia="Times New Roman" w:cs="Times New Roman"/>
                <w:sz w:val="24"/>
                <w:szCs w:val="28"/>
                <w:lang w:val="uk-UA" w:eastAsia="ru-RU"/>
              </w:rPr>
              <w:t>1</w:t>
            </w:r>
          </w:p>
        </w:tc>
        <w:tc>
          <w:tcPr>
            <w:tcW w:w="5171" w:type="dxa"/>
            <w:vAlign w:val="center"/>
          </w:tcPr>
          <w:p w:rsidR="00572D69" w:rsidRPr="00AD66A1" w:rsidRDefault="00572D69" w:rsidP="00BE7F4D">
            <w:pPr>
              <w:spacing w:line="240" w:lineRule="auto"/>
              <w:ind w:firstLine="0"/>
              <w:rPr>
                <w:rFonts w:eastAsia="Times New Roman" w:cs="Times New Roman"/>
                <w:sz w:val="24"/>
                <w:szCs w:val="28"/>
                <w:lang w:val="uk-UA" w:eastAsia="ru-RU"/>
              </w:rPr>
            </w:pPr>
            <w:r w:rsidRPr="00AD66A1">
              <w:rPr>
                <w:rFonts w:eastAsia="Times New Roman" w:cs="Times New Roman"/>
                <w:sz w:val="24"/>
                <w:szCs w:val="28"/>
                <w:lang w:val="uk-UA" w:eastAsia="ru-RU"/>
              </w:rPr>
              <w:t>Інтенсивність лазерного випромінювання на довжині 650 нм</w:t>
            </w:r>
          </w:p>
        </w:tc>
        <w:tc>
          <w:tcPr>
            <w:tcW w:w="1826" w:type="dxa"/>
            <w:vAlign w:val="center"/>
          </w:tcPr>
          <w:p w:rsidR="00572D69" w:rsidRPr="00AD66A1" w:rsidRDefault="00572D69" w:rsidP="00BE7F4D">
            <w:pPr>
              <w:spacing w:line="240" w:lineRule="auto"/>
              <w:ind w:firstLine="0"/>
              <w:rPr>
                <w:rFonts w:eastAsia="Times New Roman" w:cs="Times New Roman"/>
                <w:sz w:val="24"/>
                <w:szCs w:val="28"/>
                <w:lang w:val="uk-UA" w:eastAsia="ru-RU"/>
              </w:rPr>
            </w:pPr>
            <w:r w:rsidRPr="00AD66A1">
              <w:rPr>
                <w:rFonts w:eastAsia="Times New Roman" w:cs="Times New Roman"/>
                <w:sz w:val="24"/>
                <w:szCs w:val="28"/>
                <w:lang w:val="uk-UA" w:eastAsia="ru-RU"/>
              </w:rPr>
              <w:t>10</w:t>
            </w:r>
            <w:r w:rsidRPr="00AD66A1">
              <w:rPr>
                <w:rFonts w:eastAsia="Times New Roman" w:cs="Times New Roman"/>
                <w:sz w:val="24"/>
                <w:szCs w:val="28"/>
                <w:vertAlign w:val="superscript"/>
                <w:lang w:val="uk-UA" w:eastAsia="ru-RU"/>
              </w:rPr>
              <w:t>-3</w:t>
            </w:r>
            <w:r w:rsidRPr="00AD66A1">
              <w:rPr>
                <w:rFonts w:eastAsia="Times New Roman" w:cs="Times New Roman"/>
                <w:sz w:val="24"/>
                <w:szCs w:val="28"/>
                <w:lang w:val="uk-UA" w:eastAsia="ru-RU"/>
              </w:rPr>
              <w:t xml:space="preserve"> Вт при часу дії 1 секунда.</w:t>
            </w:r>
          </w:p>
        </w:tc>
        <w:tc>
          <w:tcPr>
            <w:tcW w:w="1736" w:type="dxa"/>
            <w:vAlign w:val="center"/>
          </w:tcPr>
          <w:p w:rsidR="00572D69" w:rsidRPr="00AD66A1" w:rsidRDefault="00572D69" w:rsidP="00BE7F4D">
            <w:pPr>
              <w:spacing w:line="240" w:lineRule="auto"/>
              <w:ind w:firstLine="0"/>
              <w:rPr>
                <w:rFonts w:eastAsia="Times New Roman" w:cs="Times New Roman"/>
                <w:sz w:val="24"/>
                <w:szCs w:val="28"/>
                <w:lang w:val="uk-UA" w:eastAsia="ru-RU"/>
              </w:rPr>
            </w:pPr>
            <w:r w:rsidRPr="00AD66A1">
              <w:rPr>
                <w:rFonts w:eastAsia="Times New Roman" w:cs="Times New Roman"/>
                <w:sz w:val="24"/>
                <w:szCs w:val="28"/>
                <w:lang w:val="uk-UA" w:eastAsia="ru-RU"/>
              </w:rPr>
              <w:t>2·10</w:t>
            </w:r>
            <w:r w:rsidRPr="00AD66A1">
              <w:rPr>
                <w:rFonts w:eastAsia="Times New Roman" w:cs="Times New Roman"/>
                <w:sz w:val="24"/>
                <w:szCs w:val="28"/>
                <w:vertAlign w:val="superscript"/>
                <w:lang w:val="uk-UA" w:eastAsia="ru-RU"/>
              </w:rPr>
              <w:t>-2</w:t>
            </w:r>
            <w:r w:rsidRPr="00AD66A1">
              <w:rPr>
                <w:rFonts w:eastAsia="Times New Roman" w:cs="Times New Roman"/>
                <w:sz w:val="24"/>
                <w:szCs w:val="28"/>
                <w:lang w:val="uk-UA" w:eastAsia="ru-RU"/>
              </w:rPr>
              <w:t xml:space="preserve"> Вт при часу дії 1 секунда</w:t>
            </w:r>
          </w:p>
        </w:tc>
      </w:tr>
    </w:tbl>
    <w:p w:rsidR="00572D69" w:rsidRPr="00AD66A1" w:rsidRDefault="00572D69" w:rsidP="00572D69">
      <w:pPr>
        <w:ind w:firstLine="0"/>
        <w:rPr>
          <w:rFonts w:eastAsia="Times New Roman" w:cs="Times New Roman"/>
          <w:szCs w:val="28"/>
          <w:lang w:val="uk-UA" w:eastAsia="ru-RU"/>
        </w:rPr>
      </w:pPr>
    </w:p>
    <w:p w:rsidR="00572D69" w:rsidRPr="00AD66A1" w:rsidRDefault="00572D69" w:rsidP="00BE7F4D">
      <w:pPr>
        <w:jc w:val="both"/>
        <w:rPr>
          <w:rFonts w:eastAsia="Times New Roman" w:cs="Times New Roman"/>
          <w:szCs w:val="28"/>
          <w:lang w:val="uk-UA" w:eastAsia="ru-RU"/>
        </w:rPr>
      </w:pPr>
      <w:r w:rsidRPr="00AD66A1">
        <w:rPr>
          <w:rFonts w:eastAsia="Times New Roman" w:cs="Times New Roman"/>
          <w:szCs w:val="28"/>
          <w:lang w:val="uk-UA" w:eastAsia="ru-RU"/>
        </w:rPr>
        <w:t>Як видно з таблиці 3.4, то реальні значення менше ніж нормативні</w:t>
      </w:r>
      <w:r w:rsidR="00F17305" w:rsidRPr="00AD66A1">
        <w:rPr>
          <w:rFonts w:eastAsia="Times New Roman" w:cs="Times New Roman"/>
          <w:szCs w:val="28"/>
          <w:lang w:val="uk-UA" w:eastAsia="ru-RU"/>
        </w:rPr>
        <w:t>[</w:t>
      </w:r>
      <w:r w:rsidR="00FB4961" w:rsidRPr="00AD66A1">
        <w:rPr>
          <w:rFonts w:eastAsia="Times New Roman" w:cs="Times New Roman"/>
          <w:szCs w:val="28"/>
          <w:lang w:val="uk-UA" w:eastAsia="ru-RU"/>
        </w:rPr>
        <w:t>5</w:t>
      </w:r>
      <w:r w:rsidR="00F17305" w:rsidRPr="00AD66A1">
        <w:rPr>
          <w:rFonts w:eastAsia="Times New Roman" w:cs="Times New Roman"/>
          <w:szCs w:val="28"/>
          <w:lang w:val="uk-UA" w:eastAsia="ru-RU"/>
        </w:rPr>
        <w:t>]</w:t>
      </w:r>
      <w:r w:rsidRPr="00AD66A1">
        <w:rPr>
          <w:rFonts w:eastAsia="Times New Roman" w:cs="Times New Roman"/>
          <w:szCs w:val="28"/>
          <w:lang w:val="uk-UA" w:eastAsia="ru-RU"/>
        </w:rPr>
        <w:t>, тому лазер не становить великої небезпеки.</w:t>
      </w:r>
    </w:p>
    <w:p w:rsidR="00111AB6" w:rsidRDefault="00111AB6" w:rsidP="00111AB6">
      <w:pPr>
        <w:jc w:val="both"/>
        <w:rPr>
          <w:rFonts w:eastAsia="Times New Roman" w:cs="Times New Roman"/>
          <w:szCs w:val="28"/>
          <w:lang w:val="uk-UA" w:eastAsia="ru-RU"/>
        </w:rPr>
      </w:pPr>
      <w:r w:rsidRPr="00AD66A1">
        <w:rPr>
          <w:rFonts w:eastAsia="Times New Roman" w:cs="Times New Roman"/>
          <w:szCs w:val="28"/>
          <w:lang w:val="uk-UA" w:eastAsia="ru-RU"/>
        </w:rPr>
        <w:t>Заходи для уникнення небезпек, пов’язаних з лазерним випромінюванням</w:t>
      </w:r>
      <w:r>
        <w:rPr>
          <w:rFonts w:eastAsia="Times New Roman" w:cs="Times New Roman"/>
          <w:szCs w:val="28"/>
          <w:lang w:val="uk-UA" w:eastAsia="ru-RU"/>
        </w:rPr>
        <w:t xml:space="preserve"> наведено в таблиці 3.5.</w:t>
      </w:r>
    </w:p>
    <w:p w:rsidR="00200FC7" w:rsidRPr="00AD66A1" w:rsidRDefault="00200FC7" w:rsidP="00111AB6">
      <w:pPr>
        <w:jc w:val="both"/>
        <w:rPr>
          <w:rFonts w:eastAsia="Times New Roman" w:cs="Times New Roman"/>
          <w:szCs w:val="28"/>
          <w:lang w:val="uk-UA" w:eastAsia="ru-RU"/>
        </w:rPr>
      </w:pPr>
    </w:p>
    <w:p w:rsidR="00572D69" w:rsidRPr="00AD66A1" w:rsidRDefault="00572D69" w:rsidP="00BE7F4D">
      <w:pPr>
        <w:jc w:val="both"/>
        <w:rPr>
          <w:rFonts w:eastAsia="Times New Roman" w:cs="Times New Roman"/>
          <w:szCs w:val="28"/>
          <w:lang w:val="uk-UA" w:eastAsia="ru-RU"/>
        </w:rPr>
      </w:pPr>
      <w:r w:rsidRPr="00AD66A1">
        <w:rPr>
          <w:rFonts w:eastAsia="Times New Roman" w:cs="Times New Roman"/>
          <w:szCs w:val="28"/>
          <w:lang w:val="uk-UA" w:eastAsia="ru-RU"/>
        </w:rPr>
        <w:t>Таблиця 3.5</w:t>
      </w:r>
      <w:r w:rsidR="00BE7F4D" w:rsidRPr="00AD66A1">
        <w:rPr>
          <w:rFonts w:eastAsia="Times New Roman" w:cs="Times New Roman"/>
          <w:szCs w:val="28"/>
          <w:lang w:val="uk-UA" w:eastAsia="ru-RU"/>
        </w:rPr>
        <w:t xml:space="preserve"> - </w:t>
      </w:r>
      <w:r w:rsidRPr="00AD66A1">
        <w:rPr>
          <w:rFonts w:eastAsia="Times New Roman" w:cs="Times New Roman"/>
          <w:szCs w:val="28"/>
          <w:lang w:val="uk-UA" w:eastAsia="ru-RU"/>
        </w:rPr>
        <w:t>Заходи для уникнення небезпек, пов’язаних з лазерним випромінюванням</w:t>
      </w:r>
    </w:p>
    <w:tbl>
      <w:tblPr>
        <w:tblW w:w="94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755"/>
        <w:gridCol w:w="1985"/>
        <w:gridCol w:w="3260"/>
        <w:gridCol w:w="3446"/>
      </w:tblGrid>
      <w:tr w:rsidR="00572D69" w:rsidRPr="00AD66A1" w:rsidTr="00111AB6">
        <w:trPr>
          <w:trHeight w:val="170"/>
          <w:jc w:val="center"/>
        </w:trPr>
        <w:tc>
          <w:tcPr>
            <w:tcW w:w="755"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w:t>
            </w:r>
          </w:p>
        </w:tc>
        <w:tc>
          <w:tcPr>
            <w:tcW w:w="1985"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Групи номенклатурних заходів з ОП</w:t>
            </w:r>
          </w:p>
        </w:tc>
        <w:tc>
          <w:tcPr>
            <w:tcW w:w="3260"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Реалізація</w:t>
            </w:r>
          </w:p>
        </w:tc>
        <w:tc>
          <w:tcPr>
            <w:tcW w:w="3446"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Критерій вибору</w:t>
            </w:r>
          </w:p>
        </w:tc>
      </w:tr>
      <w:tr w:rsidR="00572D69" w:rsidRPr="00CB1874" w:rsidTr="00111AB6">
        <w:trPr>
          <w:trHeight w:val="182"/>
          <w:jc w:val="center"/>
        </w:trPr>
        <w:tc>
          <w:tcPr>
            <w:tcW w:w="755"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1</w:t>
            </w:r>
          </w:p>
        </w:tc>
        <w:tc>
          <w:tcPr>
            <w:tcW w:w="1985"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Технічні</w:t>
            </w:r>
          </w:p>
        </w:tc>
        <w:tc>
          <w:tcPr>
            <w:tcW w:w="3260"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Зміщення лазеру на 9 мм</w:t>
            </w:r>
          </w:p>
        </w:tc>
        <w:tc>
          <w:tcPr>
            <w:tcW w:w="3446"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Захист від потрапляння в очі</w:t>
            </w:r>
          </w:p>
        </w:tc>
      </w:tr>
      <w:tr w:rsidR="00572D69" w:rsidRPr="00CB1874" w:rsidTr="00111AB6">
        <w:trPr>
          <w:trHeight w:val="623"/>
          <w:jc w:val="center"/>
        </w:trPr>
        <w:tc>
          <w:tcPr>
            <w:tcW w:w="755"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2</w:t>
            </w:r>
          </w:p>
        </w:tc>
        <w:tc>
          <w:tcPr>
            <w:tcW w:w="1985"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Організаційні</w:t>
            </w:r>
          </w:p>
        </w:tc>
        <w:tc>
          <w:tcPr>
            <w:tcW w:w="3260"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Допуск до роботи</w:t>
            </w:r>
          </w:p>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Первинний інструктаж з ОП</w:t>
            </w:r>
          </w:p>
        </w:tc>
        <w:tc>
          <w:tcPr>
            <w:tcW w:w="3446"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Навчання з питань безпеки при експлуатації пірометрів Optris</w:t>
            </w:r>
          </w:p>
        </w:tc>
      </w:tr>
      <w:tr w:rsidR="00572D69" w:rsidRPr="00AD66A1" w:rsidTr="00111AB6">
        <w:trPr>
          <w:trHeight w:val="265"/>
          <w:jc w:val="center"/>
        </w:trPr>
        <w:tc>
          <w:tcPr>
            <w:tcW w:w="755"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3</w:t>
            </w:r>
          </w:p>
        </w:tc>
        <w:tc>
          <w:tcPr>
            <w:tcW w:w="1985"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Режимні</w:t>
            </w:r>
          </w:p>
        </w:tc>
        <w:tc>
          <w:tcPr>
            <w:tcW w:w="3260"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Не передбачені</w:t>
            </w:r>
          </w:p>
        </w:tc>
        <w:tc>
          <w:tcPr>
            <w:tcW w:w="3446" w:type="dxa"/>
            <w:vAlign w:val="center"/>
          </w:tcPr>
          <w:p w:rsidR="00572D69" w:rsidRPr="00AD66A1" w:rsidRDefault="00572D69" w:rsidP="00572D69">
            <w:pPr>
              <w:spacing w:line="240" w:lineRule="auto"/>
              <w:ind w:firstLine="0"/>
              <w:rPr>
                <w:rFonts w:eastAsia="Times New Roman" w:cs="Times New Roman"/>
                <w:sz w:val="24"/>
                <w:lang w:val="uk-UA" w:eastAsia="ru-RU"/>
              </w:rPr>
            </w:pPr>
          </w:p>
        </w:tc>
      </w:tr>
      <w:tr w:rsidR="00572D69" w:rsidRPr="00AD66A1" w:rsidTr="00111AB6">
        <w:trPr>
          <w:trHeight w:val="355"/>
          <w:jc w:val="center"/>
        </w:trPr>
        <w:tc>
          <w:tcPr>
            <w:tcW w:w="755" w:type="dxa"/>
            <w:tcBorders>
              <w:bottom w:val="single" w:sz="4" w:space="0" w:color="auto"/>
            </w:tcBorders>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4</w:t>
            </w:r>
          </w:p>
        </w:tc>
        <w:tc>
          <w:tcPr>
            <w:tcW w:w="1985" w:type="dxa"/>
            <w:tcBorders>
              <w:bottom w:val="single" w:sz="4" w:space="0" w:color="auto"/>
            </w:tcBorders>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ЗІЗ</w:t>
            </w:r>
          </w:p>
        </w:tc>
        <w:tc>
          <w:tcPr>
            <w:tcW w:w="3260" w:type="dxa"/>
            <w:tcBorders>
              <w:bottom w:val="single" w:sz="4" w:space="0" w:color="auto"/>
            </w:tcBorders>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Згідно посади користувача</w:t>
            </w:r>
          </w:p>
        </w:tc>
        <w:tc>
          <w:tcPr>
            <w:tcW w:w="3446" w:type="dxa"/>
            <w:tcBorders>
              <w:bottom w:val="single" w:sz="4" w:space="0" w:color="auto"/>
            </w:tcBorders>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Індивідуальний захист</w:t>
            </w:r>
          </w:p>
        </w:tc>
      </w:tr>
      <w:tr w:rsidR="00572D69" w:rsidRPr="00AD66A1" w:rsidTr="00111AB6">
        <w:trPr>
          <w:trHeight w:val="345"/>
          <w:jc w:val="center"/>
        </w:trPr>
        <w:tc>
          <w:tcPr>
            <w:tcW w:w="755" w:type="dxa"/>
            <w:tcBorders>
              <w:top w:val="single" w:sz="4" w:space="0" w:color="auto"/>
              <w:left w:val="single" w:sz="4" w:space="0" w:color="auto"/>
              <w:bottom w:val="single" w:sz="4" w:space="0" w:color="auto"/>
              <w:right w:val="single" w:sz="4" w:space="0" w:color="auto"/>
            </w:tcBorders>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5</w:t>
            </w:r>
          </w:p>
        </w:tc>
        <w:tc>
          <w:tcPr>
            <w:tcW w:w="1985" w:type="dxa"/>
            <w:tcBorders>
              <w:top w:val="single" w:sz="4" w:space="0" w:color="auto"/>
              <w:left w:val="single" w:sz="4" w:space="0" w:color="auto"/>
              <w:bottom w:val="single" w:sz="4" w:space="0" w:color="auto"/>
              <w:right w:val="single" w:sz="4" w:space="0" w:color="auto"/>
            </w:tcBorders>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Експлуатаційні</w:t>
            </w:r>
          </w:p>
        </w:tc>
        <w:tc>
          <w:tcPr>
            <w:tcW w:w="3260" w:type="dxa"/>
            <w:tcBorders>
              <w:top w:val="single" w:sz="4" w:space="0" w:color="auto"/>
              <w:left w:val="single" w:sz="4" w:space="0" w:color="auto"/>
              <w:bottom w:val="single" w:sz="4" w:space="0" w:color="auto"/>
              <w:right w:val="single" w:sz="4" w:space="0" w:color="auto"/>
            </w:tcBorders>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Уникати направлянь у очі людей</w:t>
            </w:r>
          </w:p>
        </w:tc>
        <w:tc>
          <w:tcPr>
            <w:tcW w:w="3446" w:type="dxa"/>
            <w:tcBorders>
              <w:top w:val="single" w:sz="4" w:space="0" w:color="auto"/>
              <w:left w:val="single" w:sz="4" w:space="0" w:color="auto"/>
              <w:bottom w:val="single" w:sz="4" w:space="0" w:color="auto"/>
              <w:right w:val="single" w:sz="4" w:space="0" w:color="auto"/>
            </w:tcBorders>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Достовірність інформації</w:t>
            </w:r>
          </w:p>
        </w:tc>
      </w:tr>
    </w:tbl>
    <w:p w:rsidR="00572D69" w:rsidRPr="00AD66A1" w:rsidRDefault="00572D69" w:rsidP="00572D69">
      <w:pPr>
        <w:ind w:firstLine="0"/>
        <w:rPr>
          <w:rFonts w:eastAsia="Times New Roman" w:cs="Times New Roman"/>
          <w:szCs w:val="28"/>
          <w:lang w:val="uk-UA" w:eastAsia="ru-RU"/>
        </w:rPr>
      </w:pPr>
    </w:p>
    <w:p w:rsidR="00572D69" w:rsidRPr="00AD66A1" w:rsidRDefault="00572D69" w:rsidP="00BE7F4D">
      <w:pPr>
        <w:jc w:val="both"/>
        <w:rPr>
          <w:rFonts w:eastAsia="Times New Roman" w:cs="Times New Roman"/>
          <w:szCs w:val="28"/>
          <w:lang w:val="uk-UA" w:eastAsia="ru-RU"/>
        </w:rPr>
      </w:pPr>
      <w:r w:rsidRPr="00AD66A1">
        <w:rPr>
          <w:rFonts w:eastAsia="Times New Roman" w:cs="Times New Roman"/>
          <w:szCs w:val="28"/>
          <w:lang w:val="uk-UA" w:eastAsia="ru-RU"/>
        </w:rPr>
        <w:t xml:space="preserve">Зазвичай при роботі з такими малопотужними лазерами при дотримані правил безпеки експлуатації лазерів, то небезпеки він не становить. </w:t>
      </w:r>
    </w:p>
    <w:p w:rsidR="00572D69" w:rsidRDefault="00572D69" w:rsidP="00BE7F4D">
      <w:pPr>
        <w:jc w:val="both"/>
        <w:rPr>
          <w:rFonts w:eastAsia="Times New Roman" w:cs="Times New Roman"/>
          <w:szCs w:val="28"/>
          <w:lang w:val="uk-UA" w:eastAsia="ru-RU"/>
        </w:rPr>
      </w:pPr>
    </w:p>
    <w:p w:rsidR="001659FB" w:rsidRDefault="001659FB" w:rsidP="00BE7F4D">
      <w:pPr>
        <w:jc w:val="both"/>
        <w:rPr>
          <w:rFonts w:eastAsia="Times New Roman" w:cs="Times New Roman"/>
          <w:szCs w:val="28"/>
          <w:lang w:val="uk-UA" w:eastAsia="ru-RU"/>
        </w:rPr>
      </w:pPr>
    </w:p>
    <w:p w:rsidR="001659FB" w:rsidRPr="00AD66A1" w:rsidRDefault="001659FB" w:rsidP="00BE7F4D">
      <w:pPr>
        <w:jc w:val="both"/>
        <w:rPr>
          <w:rFonts w:eastAsia="Times New Roman" w:cs="Times New Roman"/>
          <w:szCs w:val="28"/>
          <w:lang w:val="uk-UA" w:eastAsia="ru-RU"/>
        </w:rPr>
      </w:pPr>
    </w:p>
    <w:p w:rsidR="00572D69" w:rsidRDefault="00572D69" w:rsidP="006C4968">
      <w:pPr>
        <w:pStyle w:val="2"/>
        <w:widowControl w:val="0"/>
        <w:spacing w:before="0" w:line="360" w:lineRule="auto"/>
        <w:jc w:val="both"/>
        <w:rPr>
          <w:rFonts w:eastAsia="Times New Roman" w:cs="Times New Roman"/>
          <w:b/>
          <w:szCs w:val="28"/>
          <w:lang w:val="uk-UA"/>
        </w:rPr>
      </w:pPr>
      <w:bookmarkStart w:id="37" w:name="_Toc10670090"/>
      <w:bookmarkStart w:id="38" w:name="_Toc10671873"/>
      <w:r w:rsidRPr="00AD66A1">
        <w:rPr>
          <w:rFonts w:eastAsia="Times New Roman" w:cs="Times New Roman"/>
          <w:b/>
          <w:szCs w:val="28"/>
          <w:lang w:val="uk-UA"/>
        </w:rPr>
        <w:lastRenderedPageBreak/>
        <w:t>3.</w:t>
      </w:r>
      <w:r w:rsidR="006C4968" w:rsidRPr="00AD66A1">
        <w:rPr>
          <w:rFonts w:eastAsia="Times New Roman" w:cs="Times New Roman"/>
          <w:b/>
          <w:szCs w:val="28"/>
          <w:lang w:val="uk-UA"/>
        </w:rPr>
        <w:t>4</w:t>
      </w:r>
      <w:r w:rsidRPr="00AD66A1">
        <w:rPr>
          <w:rFonts w:eastAsia="Times New Roman" w:cs="Times New Roman"/>
          <w:b/>
          <w:szCs w:val="28"/>
          <w:lang w:val="uk-UA"/>
        </w:rPr>
        <w:t xml:space="preserve"> Електробезпека</w:t>
      </w:r>
      <w:bookmarkEnd w:id="37"/>
      <w:bookmarkEnd w:id="38"/>
    </w:p>
    <w:p w:rsidR="00111AB6" w:rsidRDefault="00111AB6" w:rsidP="00111AB6">
      <w:pPr>
        <w:rPr>
          <w:lang w:val="uk-UA" w:eastAsia="ru-RU"/>
        </w:rPr>
      </w:pPr>
    </w:p>
    <w:p w:rsidR="001659FB" w:rsidRPr="00111AB6" w:rsidRDefault="001659FB" w:rsidP="00111AB6">
      <w:pPr>
        <w:rPr>
          <w:lang w:val="uk-UA" w:eastAsia="ru-RU"/>
        </w:rPr>
      </w:pPr>
    </w:p>
    <w:p w:rsidR="00111AB6" w:rsidRDefault="00572D69" w:rsidP="00BE7F4D">
      <w:pPr>
        <w:jc w:val="both"/>
        <w:rPr>
          <w:rFonts w:eastAsia="Times New Roman" w:cs="Times New Roman"/>
          <w:szCs w:val="28"/>
          <w:lang w:val="uk-UA" w:eastAsia="ru-RU"/>
        </w:rPr>
      </w:pPr>
      <w:r w:rsidRPr="00AD66A1">
        <w:rPr>
          <w:rFonts w:eastAsia="Times New Roman" w:cs="Times New Roman"/>
          <w:szCs w:val="28"/>
          <w:lang w:val="uk-UA" w:eastAsia="ru-RU"/>
        </w:rPr>
        <w:t>Приміщення оснащено електричними приладами. Використовується мережа однофазного струму 220В. За класифікацією кабінет відноситься до класу приміщень без підвищеної небезпечності ураження персоналу ел</w:t>
      </w:r>
      <w:r w:rsidR="00DC7E28">
        <w:rPr>
          <w:rFonts w:eastAsia="Times New Roman" w:cs="Times New Roman"/>
          <w:szCs w:val="28"/>
          <w:lang w:val="uk-UA" w:eastAsia="ru-RU"/>
        </w:rPr>
        <w:t>ектричним струмом. Але розглянем</w:t>
      </w:r>
      <w:r w:rsidRPr="00AD66A1">
        <w:rPr>
          <w:rFonts w:eastAsia="Times New Roman" w:cs="Times New Roman"/>
          <w:szCs w:val="28"/>
          <w:lang w:val="uk-UA" w:eastAsia="ru-RU"/>
        </w:rPr>
        <w:t>о обладнання яке безпосередньо стосується тестування приладу.</w:t>
      </w:r>
    </w:p>
    <w:p w:rsidR="00572D69" w:rsidRDefault="00111AB6" w:rsidP="00BE7F4D">
      <w:pPr>
        <w:jc w:val="both"/>
        <w:rPr>
          <w:rFonts w:eastAsia="Times New Roman" w:cs="Times New Roman"/>
          <w:szCs w:val="28"/>
          <w:lang w:val="uk-UA" w:eastAsia="ru-RU"/>
        </w:rPr>
      </w:pPr>
      <w:r w:rsidRPr="00AD66A1">
        <w:rPr>
          <w:rFonts w:eastAsia="Times New Roman" w:cs="Times New Roman"/>
          <w:szCs w:val="28"/>
          <w:lang w:val="uk-UA" w:eastAsia="ru-RU"/>
        </w:rPr>
        <w:t>Основні джерела електронебезпеки</w:t>
      </w:r>
      <w:r>
        <w:rPr>
          <w:rFonts w:eastAsia="Times New Roman" w:cs="Times New Roman"/>
          <w:szCs w:val="28"/>
          <w:lang w:val="uk-UA" w:eastAsia="ru-RU"/>
        </w:rPr>
        <w:t xml:space="preserve"> наведено в таблиці 3.6.</w:t>
      </w:r>
    </w:p>
    <w:p w:rsidR="00200FC7" w:rsidRDefault="00200FC7" w:rsidP="00BE7F4D">
      <w:pPr>
        <w:jc w:val="both"/>
        <w:rPr>
          <w:rFonts w:eastAsia="Times New Roman" w:cs="Times New Roman"/>
          <w:szCs w:val="28"/>
          <w:lang w:val="uk-UA" w:eastAsia="ru-RU"/>
        </w:rPr>
      </w:pPr>
    </w:p>
    <w:p w:rsidR="00572D69" w:rsidRPr="00AD66A1" w:rsidRDefault="00572D69" w:rsidP="00BE7F4D">
      <w:pPr>
        <w:jc w:val="both"/>
        <w:rPr>
          <w:rFonts w:eastAsia="Times New Roman" w:cs="Times New Roman"/>
          <w:szCs w:val="28"/>
          <w:lang w:val="uk-UA" w:eastAsia="ru-RU"/>
        </w:rPr>
      </w:pPr>
      <w:r w:rsidRPr="00AD66A1">
        <w:rPr>
          <w:rFonts w:eastAsia="Times New Roman" w:cs="Times New Roman"/>
          <w:szCs w:val="28"/>
          <w:lang w:val="uk-UA" w:eastAsia="ru-RU"/>
        </w:rPr>
        <w:t>Таблиця 3.6</w:t>
      </w:r>
      <w:r w:rsidR="00BE7F4D" w:rsidRPr="00AD66A1">
        <w:rPr>
          <w:rFonts w:eastAsia="Times New Roman" w:cs="Times New Roman"/>
          <w:szCs w:val="28"/>
          <w:lang w:val="uk-UA" w:eastAsia="ru-RU"/>
        </w:rPr>
        <w:t xml:space="preserve"> - </w:t>
      </w:r>
      <w:r w:rsidRPr="00AD66A1">
        <w:rPr>
          <w:rFonts w:eastAsia="Times New Roman" w:cs="Times New Roman"/>
          <w:szCs w:val="28"/>
          <w:lang w:val="uk-UA" w:eastAsia="ru-RU"/>
        </w:rPr>
        <w:t>Основні джерела електронебезпеки</w:t>
      </w:r>
    </w:p>
    <w:tbl>
      <w:tblPr>
        <w:tblW w:w="91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491"/>
        <w:gridCol w:w="1845"/>
        <w:gridCol w:w="1492"/>
        <w:gridCol w:w="2835"/>
        <w:gridCol w:w="2477"/>
      </w:tblGrid>
      <w:tr w:rsidR="00572D69" w:rsidRPr="00AD66A1" w:rsidTr="008C7597">
        <w:trPr>
          <w:trHeight w:val="304"/>
          <w:jc w:val="center"/>
        </w:trPr>
        <w:tc>
          <w:tcPr>
            <w:tcW w:w="491" w:type="dxa"/>
            <w:vAlign w:val="center"/>
          </w:tcPr>
          <w:p w:rsidR="00572D69" w:rsidRPr="00111AB6" w:rsidRDefault="00572D69" w:rsidP="00572D69">
            <w:pPr>
              <w:spacing w:line="240" w:lineRule="auto"/>
              <w:ind w:firstLine="0"/>
              <w:rPr>
                <w:rFonts w:eastAsia="Times New Roman" w:cs="Times New Roman"/>
                <w:sz w:val="24"/>
                <w:lang w:val="uk-UA" w:eastAsia="ru-RU"/>
              </w:rPr>
            </w:pPr>
            <w:r w:rsidRPr="00111AB6">
              <w:rPr>
                <w:rFonts w:eastAsia="Times New Roman" w:cs="Times New Roman"/>
                <w:sz w:val="24"/>
                <w:lang w:val="uk-UA" w:eastAsia="ru-RU"/>
              </w:rPr>
              <w:t>№</w:t>
            </w:r>
          </w:p>
        </w:tc>
        <w:tc>
          <w:tcPr>
            <w:tcW w:w="1845" w:type="dxa"/>
            <w:vAlign w:val="center"/>
          </w:tcPr>
          <w:p w:rsidR="00572D69" w:rsidRPr="00111AB6" w:rsidRDefault="00572D69" w:rsidP="00572D69">
            <w:pPr>
              <w:spacing w:line="240" w:lineRule="auto"/>
              <w:ind w:firstLine="0"/>
              <w:rPr>
                <w:rFonts w:eastAsia="Times New Roman" w:cs="Times New Roman"/>
                <w:sz w:val="24"/>
                <w:lang w:val="uk-UA" w:eastAsia="ru-RU"/>
              </w:rPr>
            </w:pPr>
            <w:r w:rsidRPr="00111AB6">
              <w:rPr>
                <w:rFonts w:eastAsia="Times New Roman" w:cs="Times New Roman"/>
                <w:sz w:val="24"/>
                <w:lang w:val="uk-UA" w:eastAsia="ru-RU"/>
              </w:rPr>
              <w:t>Найменування обладнання</w:t>
            </w:r>
          </w:p>
        </w:tc>
        <w:tc>
          <w:tcPr>
            <w:tcW w:w="1492" w:type="dxa"/>
            <w:vAlign w:val="center"/>
          </w:tcPr>
          <w:p w:rsidR="00572D69" w:rsidRPr="00111AB6" w:rsidRDefault="00572D69" w:rsidP="00572D69">
            <w:pPr>
              <w:spacing w:line="240" w:lineRule="auto"/>
              <w:ind w:firstLine="0"/>
              <w:rPr>
                <w:rFonts w:eastAsia="Times New Roman" w:cs="Times New Roman"/>
                <w:sz w:val="24"/>
                <w:lang w:val="uk-UA" w:eastAsia="ru-RU"/>
              </w:rPr>
            </w:pPr>
            <w:r w:rsidRPr="00111AB6">
              <w:rPr>
                <w:rFonts w:eastAsia="Times New Roman" w:cs="Times New Roman"/>
                <w:sz w:val="24"/>
                <w:lang w:val="uk-UA" w:eastAsia="ru-RU"/>
              </w:rPr>
              <w:t>Джерело небезпеки</w:t>
            </w:r>
          </w:p>
        </w:tc>
        <w:tc>
          <w:tcPr>
            <w:tcW w:w="2835" w:type="dxa"/>
            <w:vAlign w:val="center"/>
          </w:tcPr>
          <w:p w:rsidR="00572D69" w:rsidRPr="00111AB6" w:rsidRDefault="00572D69" w:rsidP="00572D69">
            <w:pPr>
              <w:spacing w:line="240" w:lineRule="auto"/>
              <w:ind w:firstLine="0"/>
              <w:rPr>
                <w:rFonts w:eastAsia="Times New Roman" w:cs="Times New Roman"/>
                <w:sz w:val="24"/>
                <w:lang w:val="uk-UA" w:eastAsia="ru-RU"/>
              </w:rPr>
            </w:pPr>
            <w:r w:rsidRPr="00111AB6">
              <w:rPr>
                <w:rFonts w:eastAsia="Times New Roman" w:cs="Times New Roman"/>
                <w:sz w:val="24"/>
                <w:lang w:val="uk-UA" w:eastAsia="ru-RU"/>
              </w:rPr>
              <w:t>Причини небезпеки</w:t>
            </w:r>
          </w:p>
        </w:tc>
        <w:tc>
          <w:tcPr>
            <w:tcW w:w="2477" w:type="dxa"/>
            <w:vAlign w:val="center"/>
          </w:tcPr>
          <w:p w:rsidR="00572D69" w:rsidRPr="00111AB6" w:rsidRDefault="00572D69" w:rsidP="00572D69">
            <w:pPr>
              <w:spacing w:line="240" w:lineRule="auto"/>
              <w:ind w:firstLine="0"/>
              <w:rPr>
                <w:rFonts w:eastAsia="Times New Roman" w:cs="Times New Roman"/>
                <w:sz w:val="24"/>
                <w:lang w:val="uk-UA" w:eastAsia="ru-RU"/>
              </w:rPr>
            </w:pPr>
            <w:r w:rsidRPr="00111AB6">
              <w:rPr>
                <w:rFonts w:eastAsia="Times New Roman" w:cs="Times New Roman"/>
                <w:sz w:val="24"/>
                <w:lang w:val="uk-UA" w:eastAsia="ru-RU"/>
              </w:rPr>
              <w:t>Наслідки небезпеки</w:t>
            </w:r>
          </w:p>
        </w:tc>
      </w:tr>
      <w:tr w:rsidR="00572D69" w:rsidRPr="00AD66A1" w:rsidTr="008C7597">
        <w:trPr>
          <w:trHeight w:val="290"/>
          <w:jc w:val="center"/>
        </w:trPr>
        <w:tc>
          <w:tcPr>
            <w:tcW w:w="491" w:type="dxa"/>
            <w:vAlign w:val="center"/>
          </w:tcPr>
          <w:p w:rsidR="00572D69" w:rsidRPr="00111AB6" w:rsidRDefault="00572D69" w:rsidP="00572D69">
            <w:pPr>
              <w:spacing w:line="240" w:lineRule="auto"/>
              <w:ind w:firstLine="0"/>
              <w:rPr>
                <w:rFonts w:eastAsia="Times New Roman" w:cs="Times New Roman"/>
                <w:sz w:val="24"/>
                <w:lang w:val="uk-UA" w:eastAsia="ru-RU"/>
              </w:rPr>
            </w:pPr>
            <w:r w:rsidRPr="00111AB6">
              <w:rPr>
                <w:rFonts w:eastAsia="Times New Roman" w:cs="Times New Roman"/>
                <w:sz w:val="24"/>
                <w:lang w:val="uk-UA" w:eastAsia="ru-RU"/>
              </w:rPr>
              <w:t>1</w:t>
            </w:r>
          </w:p>
        </w:tc>
        <w:tc>
          <w:tcPr>
            <w:tcW w:w="1845" w:type="dxa"/>
            <w:vAlign w:val="center"/>
          </w:tcPr>
          <w:p w:rsidR="00572D69" w:rsidRPr="00111AB6" w:rsidRDefault="00572D69" w:rsidP="00572D69">
            <w:pPr>
              <w:spacing w:line="240" w:lineRule="auto"/>
              <w:ind w:firstLine="0"/>
              <w:rPr>
                <w:rFonts w:eastAsia="Times New Roman" w:cs="Times New Roman"/>
                <w:sz w:val="24"/>
                <w:lang w:val="uk-UA" w:eastAsia="ru-RU"/>
              </w:rPr>
            </w:pPr>
            <w:r w:rsidRPr="00111AB6">
              <w:rPr>
                <w:rFonts w:eastAsia="Times New Roman" w:cs="Times New Roman"/>
                <w:sz w:val="24"/>
                <w:lang w:val="uk-UA" w:eastAsia="ru-RU"/>
              </w:rPr>
              <w:t>Пірометр MS Optris Plus</w:t>
            </w:r>
          </w:p>
        </w:tc>
        <w:tc>
          <w:tcPr>
            <w:tcW w:w="1492" w:type="dxa"/>
            <w:vAlign w:val="center"/>
          </w:tcPr>
          <w:p w:rsidR="00572D69" w:rsidRPr="00111AB6" w:rsidRDefault="00572D69" w:rsidP="00572D69">
            <w:pPr>
              <w:spacing w:line="240" w:lineRule="auto"/>
              <w:ind w:firstLine="0"/>
              <w:rPr>
                <w:rFonts w:eastAsia="Times New Roman" w:cs="Times New Roman"/>
                <w:sz w:val="24"/>
                <w:lang w:val="uk-UA" w:eastAsia="ru-RU"/>
              </w:rPr>
            </w:pPr>
            <w:r w:rsidRPr="00111AB6">
              <w:rPr>
                <w:rFonts w:eastAsia="Times New Roman" w:cs="Times New Roman"/>
                <w:sz w:val="24"/>
                <w:lang w:val="uk-UA" w:eastAsia="ru-RU"/>
              </w:rPr>
              <w:t>Лужна батарея</w:t>
            </w:r>
          </w:p>
        </w:tc>
        <w:tc>
          <w:tcPr>
            <w:tcW w:w="2835" w:type="dxa"/>
            <w:vAlign w:val="center"/>
          </w:tcPr>
          <w:p w:rsidR="00572D69" w:rsidRPr="00111AB6" w:rsidRDefault="00572D69" w:rsidP="00572D69">
            <w:pPr>
              <w:spacing w:line="240" w:lineRule="auto"/>
              <w:ind w:firstLine="0"/>
              <w:rPr>
                <w:rFonts w:eastAsia="Times New Roman" w:cs="Times New Roman"/>
                <w:sz w:val="24"/>
                <w:lang w:val="uk-UA" w:eastAsia="ru-RU"/>
              </w:rPr>
            </w:pPr>
            <w:r w:rsidRPr="00111AB6">
              <w:rPr>
                <w:rFonts w:eastAsia="Times New Roman" w:cs="Times New Roman"/>
                <w:sz w:val="24"/>
                <w:lang w:val="uk-UA" w:eastAsia="ru-RU"/>
              </w:rPr>
              <w:t>Пошкодження захисного корпусу (людський або технологічний фактор)</w:t>
            </w:r>
          </w:p>
        </w:tc>
        <w:tc>
          <w:tcPr>
            <w:tcW w:w="2477" w:type="dxa"/>
            <w:vAlign w:val="center"/>
          </w:tcPr>
          <w:p w:rsidR="00572D69" w:rsidRPr="00111AB6" w:rsidRDefault="00572D69" w:rsidP="00572D69">
            <w:pPr>
              <w:spacing w:line="240" w:lineRule="auto"/>
              <w:ind w:firstLine="0"/>
              <w:rPr>
                <w:rFonts w:eastAsia="Times New Roman" w:cs="Times New Roman"/>
                <w:sz w:val="24"/>
                <w:lang w:val="uk-UA" w:eastAsia="ru-RU"/>
              </w:rPr>
            </w:pPr>
            <w:r w:rsidRPr="00111AB6">
              <w:rPr>
                <w:rFonts w:eastAsia="Times New Roman" w:cs="Times New Roman"/>
                <w:sz w:val="24"/>
                <w:lang w:val="uk-UA" w:eastAsia="ru-RU"/>
              </w:rPr>
              <w:t>Отримання електротравм</w:t>
            </w:r>
          </w:p>
        </w:tc>
      </w:tr>
      <w:tr w:rsidR="00572D69" w:rsidRPr="00CB1874" w:rsidTr="008C7597">
        <w:trPr>
          <w:trHeight w:val="290"/>
          <w:jc w:val="center"/>
        </w:trPr>
        <w:tc>
          <w:tcPr>
            <w:tcW w:w="491" w:type="dxa"/>
            <w:vAlign w:val="center"/>
          </w:tcPr>
          <w:p w:rsidR="00572D69" w:rsidRPr="00111AB6" w:rsidRDefault="00572D69" w:rsidP="00572D69">
            <w:pPr>
              <w:spacing w:line="240" w:lineRule="auto"/>
              <w:ind w:firstLine="0"/>
              <w:rPr>
                <w:rFonts w:eastAsia="Times New Roman" w:cs="Times New Roman"/>
                <w:sz w:val="24"/>
                <w:lang w:val="uk-UA" w:eastAsia="ru-RU"/>
              </w:rPr>
            </w:pPr>
            <w:r w:rsidRPr="00111AB6">
              <w:rPr>
                <w:rFonts w:eastAsia="Times New Roman" w:cs="Times New Roman"/>
                <w:sz w:val="24"/>
                <w:lang w:val="uk-UA" w:eastAsia="ru-RU"/>
              </w:rPr>
              <w:t>2</w:t>
            </w:r>
          </w:p>
        </w:tc>
        <w:tc>
          <w:tcPr>
            <w:tcW w:w="1845" w:type="dxa"/>
            <w:vAlign w:val="center"/>
          </w:tcPr>
          <w:p w:rsidR="00572D69" w:rsidRPr="00111AB6" w:rsidRDefault="00572D69" w:rsidP="00572D69">
            <w:pPr>
              <w:spacing w:line="240" w:lineRule="auto"/>
              <w:ind w:firstLine="0"/>
              <w:rPr>
                <w:rFonts w:eastAsia="Times New Roman" w:cs="Times New Roman"/>
                <w:sz w:val="24"/>
                <w:lang w:val="uk-UA" w:eastAsia="ru-RU"/>
              </w:rPr>
            </w:pPr>
            <w:r w:rsidRPr="00111AB6">
              <w:rPr>
                <w:rFonts w:eastAsia="Times New Roman" w:cs="Times New Roman"/>
                <w:sz w:val="24"/>
                <w:lang w:val="uk-UA" w:eastAsia="ru-RU"/>
              </w:rPr>
              <w:t>Ноутбук Toshiba Portege R935-ST4N02</w:t>
            </w:r>
          </w:p>
        </w:tc>
        <w:tc>
          <w:tcPr>
            <w:tcW w:w="1492" w:type="dxa"/>
            <w:vAlign w:val="center"/>
          </w:tcPr>
          <w:p w:rsidR="00572D69" w:rsidRPr="00111AB6" w:rsidRDefault="00572D69" w:rsidP="00572D69">
            <w:pPr>
              <w:spacing w:line="240" w:lineRule="auto"/>
              <w:ind w:firstLine="0"/>
              <w:rPr>
                <w:rFonts w:eastAsia="Times New Roman" w:cs="Times New Roman"/>
                <w:sz w:val="24"/>
                <w:lang w:val="uk-UA" w:eastAsia="ru-RU"/>
              </w:rPr>
            </w:pPr>
            <w:r w:rsidRPr="00111AB6">
              <w:rPr>
                <w:rFonts w:eastAsia="Times New Roman" w:cs="Times New Roman"/>
                <w:sz w:val="24"/>
                <w:lang w:val="uk-UA" w:eastAsia="ru-RU"/>
              </w:rPr>
              <w:t>Мережевий кабель</w:t>
            </w:r>
          </w:p>
        </w:tc>
        <w:tc>
          <w:tcPr>
            <w:tcW w:w="2835" w:type="dxa"/>
            <w:vMerge w:val="restart"/>
            <w:vAlign w:val="center"/>
          </w:tcPr>
          <w:p w:rsidR="00572D69" w:rsidRPr="00111AB6" w:rsidRDefault="00572D69" w:rsidP="00111AB6">
            <w:pPr>
              <w:spacing w:line="240" w:lineRule="auto"/>
              <w:ind w:firstLine="0"/>
              <w:rPr>
                <w:sz w:val="24"/>
                <w:szCs w:val="24"/>
                <w:lang w:val="uk-UA"/>
              </w:rPr>
            </w:pPr>
            <w:r w:rsidRPr="00111AB6">
              <w:rPr>
                <w:sz w:val="24"/>
                <w:szCs w:val="24"/>
                <w:lang w:val="uk-UA"/>
              </w:rPr>
              <w:t>пошкодження ізоляції (людський або технологічний фактор)</w:t>
            </w:r>
          </w:p>
        </w:tc>
        <w:tc>
          <w:tcPr>
            <w:tcW w:w="2477" w:type="dxa"/>
            <w:vMerge w:val="restart"/>
            <w:vAlign w:val="center"/>
          </w:tcPr>
          <w:p w:rsidR="00572D69" w:rsidRPr="00111AB6" w:rsidRDefault="00572D69" w:rsidP="00111AB6">
            <w:pPr>
              <w:spacing w:line="240" w:lineRule="auto"/>
              <w:ind w:firstLine="0"/>
              <w:rPr>
                <w:sz w:val="24"/>
                <w:szCs w:val="24"/>
                <w:lang w:val="uk-UA"/>
              </w:rPr>
            </w:pPr>
            <w:r w:rsidRPr="00111AB6">
              <w:rPr>
                <w:sz w:val="24"/>
                <w:szCs w:val="24"/>
                <w:lang w:val="uk-UA"/>
              </w:rPr>
              <w:t>порушення серцевої діяльності, дихання, ураження струмом, отримання електротравм</w:t>
            </w:r>
          </w:p>
        </w:tc>
      </w:tr>
      <w:tr w:rsidR="00572D69" w:rsidRPr="00AD66A1" w:rsidTr="008C7597">
        <w:trPr>
          <w:trHeight w:val="290"/>
          <w:jc w:val="center"/>
        </w:trPr>
        <w:tc>
          <w:tcPr>
            <w:tcW w:w="491" w:type="dxa"/>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3</w:t>
            </w:r>
          </w:p>
        </w:tc>
        <w:tc>
          <w:tcPr>
            <w:tcW w:w="1845"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 xml:space="preserve">Кондиціонер HYUNDAI ARN07HSSUA </w:t>
            </w:r>
          </w:p>
        </w:tc>
        <w:tc>
          <w:tcPr>
            <w:tcW w:w="1492" w:type="dxa"/>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Мережевий кабель</w:t>
            </w:r>
          </w:p>
        </w:tc>
        <w:tc>
          <w:tcPr>
            <w:tcW w:w="2835" w:type="dxa"/>
            <w:vMerge/>
          </w:tcPr>
          <w:p w:rsidR="00572D69" w:rsidRPr="00AD66A1" w:rsidRDefault="00572D69" w:rsidP="00572D69">
            <w:pPr>
              <w:spacing w:line="240" w:lineRule="auto"/>
              <w:ind w:firstLine="0"/>
              <w:rPr>
                <w:rFonts w:eastAsia="Times New Roman" w:cs="Times New Roman"/>
                <w:sz w:val="24"/>
                <w:lang w:val="uk-UA" w:eastAsia="ru-RU"/>
              </w:rPr>
            </w:pPr>
          </w:p>
        </w:tc>
        <w:tc>
          <w:tcPr>
            <w:tcW w:w="2477" w:type="dxa"/>
            <w:vMerge/>
          </w:tcPr>
          <w:p w:rsidR="00572D69" w:rsidRPr="00AD66A1" w:rsidRDefault="00572D69" w:rsidP="00572D69">
            <w:pPr>
              <w:spacing w:line="240" w:lineRule="auto"/>
              <w:ind w:firstLine="0"/>
              <w:rPr>
                <w:rFonts w:eastAsia="Times New Roman" w:cs="Times New Roman"/>
                <w:sz w:val="24"/>
                <w:lang w:val="uk-UA" w:eastAsia="ru-RU"/>
              </w:rPr>
            </w:pPr>
          </w:p>
        </w:tc>
      </w:tr>
    </w:tbl>
    <w:p w:rsidR="00572D69" w:rsidRPr="00AD66A1" w:rsidRDefault="00572D69" w:rsidP="00572D69">
      <w:pPr>
        <w:ind w:firstLine="708"/>
        <w:rPr>
          <w:rFonts w:eastAsia="Times New Roman" w:cs="Times New Roman"/>
          <w:szCs w:val="28"/>
          <w:lang w:val="uk-UA" w:eastAsia="ru-RU"/>
        </w:rPr>
      </w:pPr>
    </w:p>
    <w:p w:rsidR="00572D69" w:rsidRDefault="00572D69" w:rsidP="00BE7F4D">
      <w:pPr>
        <w:jc w:val="both"/>
        <w:rPr>
          <w:rFonts w:eastAsia="Times New Roman" w:cs="Times New Roman"/>
          <w:szCs w:val="28"/>
          <w:lang w:val="uk-UA" w:eastAsia="ru-RU"/>
        </w:rPr>
      </w:pPr>
      <w:r w:rsidRPr="00AD66A1">
        <w:rPr>
          <w:rFonts w:eastAsia="Times New Roman" w:cs="Times New Roman"/>
          <w:szCs w:val="28"/>
          <w:lang w:val="uk-UA" w:eastAsia="ru-RU"/>
        </w:rPr>
        <w:t>Характеристики використовуваної електротехніки надані в таблиці 3.7</w:t>
      </w:r>
    </w:p>
    <w:p w:rsidR="00200FC7" w:rsidRPr="00AD66A1" w:rsidRDefault="00200FC7" w:rsidP="00BE7F4D">
      <w:pPr>
        <w:jc w:val="both"/>
        <w:rPr>
          <w:rFonts w:eastAsia="Times New Roman" w:cs="Times New Roman"/>
          <w:szCs w:val="28"/>
          <w:lang w:val="uk-UA" w:eastAsia="ru-RU"/>
        </w:rPr>
      </w:pPr>
    </w:p>
    <w:p w:rsidR="00572D69" w:rsidRPr="00AD66A1" w:rsidRDefault="00572D69" w:rsidP="00BE7F4D">
      <w:pPr>
        <w:jc w:val="both"/>
        <w:rPr>
          <w:rFonts w:eastAsia="Times New Roman" w:cs="Times New Roman"/>
          <w:szCs w:val="28"/>
          <w:lang w:val="uk-UA" w:eastAsia="ru-RU"/>
        </w:rPr>
      </w:pPr>
      <w:r w:rsidRPr="00AD66A1">
        <w:rPr>
          <w:rFonts w:eastAsia="Times New Roman" w:cs="Times New Roman"/>
          <w:szCs w:val="28"/>
          <w:lang w:val="uk-UA" w:eastAsia="ru-RU"/>
        </w:rPr>
        <w:t>Таблиця 3.7</w:t>
      </w:r>
      <w:r w:rsidR="00BE7F4D" w:rsidRPr="00AD66A1">
        <w:rPr>
          <w:rFonts w:eastAsia="Times New Roman" w:cs="Times New Roman"/>
          <w:szCs w:val="28"/>
          <w:lang w:val="uk-UA" w:eastAsia="ru-RU"/>
        </w:rPr>
        <w:t xml:space="preserve"> - </w:t>
      </w:r>
      <w:r w:rsidRPr="00AD66A1">
        <w:rPr>
          <w:rFonts w:eastAsia="Times New Roman" w:cs="Times New Roman"/>
          <w:szCs w:val="28"/>
          <w:lang w:val="uk-UA" w:eastAsia="ru-RU"/>
        </w:rPr>
        <w:t>Реальні та нормативні значення електронебезпек</w:t>
      </w:r>
    </w:p>
    <w:tbl>
      <w:tblPr>
        <w:tblStyle w:val="3"/>
        <w:tblW w:w="0" w:type="auto"/>
        <w:jc w:val="center"/>
        <w:tblLook w:val="04A0"/>
      </w:tblPr>
      <w:tblGrid>
        <w:gridCol w:w="585"/>
        <w:gridCol w:w="2659"/>
        <w:gridCol w:w="2409"/>
        <w:gridCol w:w="3667"/>
      </w:tblGrid>
      <w:tr w:rsidR="00572D69" w:rsidRPr="00AD66A1" w:rsidTr="00111AB6">
        <w:trPr>
          <w:trHeight w:val="524"/>
          <w:jc w:val="center"/>
        </w:trPr>
        <w:tc>
          <w:tcPr>
            <w:tcW w:w="585"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w:t>
            </w:r>
          </w:p>
        </w:tc>
        <w:tc>
          <w:tcPr>
            <w:tcW w:w="2659"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Фактор небезпеки</w:t>
            </w:r>
          </w:p>
        </w:tc>
        <w:tc>
          <w:tcPr>
            <w:tcW w:w="2409"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Реальне значення</w:t>
            </w:r>
          </w:p>
        </w:tc>
        <w:tc>
          <w:tcPr>
            <w:tcW w:w="3667"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Нормативні значення</w:t>
            </w:r>
          </w:p>
        </w:tc>
      </w:tr>
      <w:tr w:rsidR="00572D69" w:rsidRPr="00CB1874" w:rsidTr="00111AB6">
        <w:trPr>
          <w:trHeight w:val="466"/>
          <w:jc w:val="center"/>
        </w:trPr>
        <w:tc>
          <w:tcPr>
            <w:tcW w:w="585"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1</w:t>
            </w:r>
          </w:p>
        </w:tc>
        <w:tc>
          <w:tcPr>
            <w:tcW w:w="2659"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Постійний струм у 9В лужній батарейці</w:t>
            </w:r>
          </w:p>
        </w:tc>
        <w:tc>
          <w:tcPr>
            <w:tcW w:w="2409"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550мА/год~0,15 мА</w:t>
            </w:r>
          </w:p>
        </w:tc>
        <w:tc>
          <w:tcPr>
            <w:tcW w:w="3667"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0,6–1,5 постійного струму. При контакті в 1 секунду не відчувається</w:t>
            </w:r>
          </w:p>
        </w:tc>
      </w:tr>
      <w:tr w:rsidR="00572D69" w:rsidRPr="00CB1874" w:rsidTr="00111AB6">
        <w:trPr>
          <w:trHeight w:val="466"/>
          <w:jc w:val="center"/>
        </w:trPr>
        <w:tc>
          <w:tcPr>
            <w:tcW w:w="585"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2</w:t>
            </w:r>
          </w:p>
        </w:tc>
        <w:tc>
          <w:tcPr>
            <w:tcW w:w="2659"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Змінний струм в мережевих кабелях живлення.</w:t>
            </w:r>
          </w:p>
        </w:tc>
        <w:tc>
          <w:tcPr>
            <w:tcW w:w="2409"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10 - 16 А</w:t>
            </w:r>
          </w:p>
        </w:tc>
        <w:tc>
          <w:tcPr>
            <w:tcW w:w="3667"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60 мА змінного струму, при контакті в 1с буде збій в роботі серцевого м’язу</w:t>
            </w:r>
          </w:p>
        </w:tc>
      </w:tr>
    </w:tbl>
    <w:p w:rsidR="00572D69" w:rsidRPr="00AD66A1" w:rsidRDefault="00572D69" w:rsidP="00572D69">
      <w:pPr>
        <w:ind w:firstLine="0"/>
        <w:rPr>
          <w:rFonts w:eastAsia="Times New Roman" w:cs="Times New Roman"/>
          <w:szCs w:val="28"/>
          <w:lang w:val="uk-UA" w:eastAsia="ru-RU"/>
        </w:rPr>
      </w:pPr>
    </w:p>
    <w:p w:rsidR="00572D69" w:rsidRDefault="00572D69" w:rsidP="00BE7F4D">
      <w:pPr>
        <w:jc w:val="both"/>
        <w:rPr>
          <w:rFonts w:eastAsia="Times New Roman" w:cs="Times New Roman"/>
          <w:szCs w:val="28"/>
          <w:lang w:val="uk-UA" w:eastAsia="ru-RU"/>
        </w:rPr>
      </w:pPr>
      <w:r w:rsidRPr="00AD66A1">
        <w:rPr>
          <w:rFonts w:eastAsia="Times New Roman" w:cs="Times New Roman"/>
          <w:szCs w:val="28"/>
          <w:lang w:val="uk-UA" w:eastAsia="ru-RU"/>
        </w:rPr>
        <w:t>Для зниження ймовірності небезпечної ситуації, необхідно дотримуватися заходів безпеки</w:t>
      </w:r>
      <w:r w:rsidR="00F17305" w:rsidRPr="00AD66A1">
        <w:rPr>
          <w:rFonts w:eastAsia="Times New Roman" w:cs="Times New Roman"/>
          <w:szCs w:val="28"/>
          <w:lang w:val="uk-UA" w:eastAsia="ru-RU"/>
        </w:rPr>
        <w:t>[</w:t>
      </w:r>
      <w:r w:rsidR="00FB4961" w:rsidRPr="00AD66A1">
        <w:rPr>
          <w:rFonts w:eastAsia="Times New Roman" w:cs="Times New Roman"/>
          <w:szCs w:val="28"/>
          <w:lang w:val="uk-UA" w:eastAsia="ru-RU"/>
        </w:rPr>
        <w:t>4</w:t>
      </w:r>
      <w:r w:rsidR="00F17305" w:rsidRPr="00AD66A1">
        <w:rPr>
          <w:rFonts w:eastAsia="Times New Roman" w:cs="Times New Roman"/>
          <w:szCs w:val="28"/>
          <w:lang w:val="uk-UA" w:eastAsia="ru-RU"/>
        </w:rPr>
        <w:t>]</w:t>
      </w:r>
      <w:r w:rsidRPr="00AD66A1">
        <w:rPr>
          <w:rFonts w:eastAsia="Times New Roman" w:cs="Times New Roman"/>
          <w:szCs w:val="28"/>
          <w:lang w:val="uk-UA" w:eastAsia="ru-RU"/>
        </w:rPr>
        <w:t>, що наведені в таблиці 3.8</w:t>
      </w:r>
    </w:p>
    <w:p w:rsidR="00572D69" w:rsidRPr="00AD66A1" w:rsidRDefault="00572D69" w:rsidP="00BE7F4D">
      <w:pPr>
        <w:jc w:val="both"/>
        <w:rPr>
          <w:rFonts w:eastAsia="Times New Roman" w:cs="Times New Roman"/>
          <w:szCs w:val="28"/>
          <w:lang w:val="uk-UA" w:eastAsia="ru-RU"/>
        </w:rPr>
      </w:pPr>
      <w:r w:rsidRPr="00AD66A1">
        <w:rPr>
          <w:rFonts w:eastAsia="Times New Roman" w:cs="Times New Roman"/>
          <w:szCs w:val="28"/>
          <w:lang w:val="uk-UA" w:eastAsia="ru-RU"/>
        </w:rPr>
        <w:lastRenderedPageBreak/>
        <w:t>Таблиця 3.8</w:t>
      </w:r>
      <w:r w:rsidR="00BE7F4D" w:rsidRPr="00AD66A1">
        <w:rPr>
          <w:rFonts w:eastAsia="Times New Roman" w:cs="Times New Roman"/>
          <w:szCs w:val="28"/>
          <w:lang w:val="uk-UA" w:eastAsia="ru-RU"/>
        </w:rPr>
        <w:t xml:space="preserve"> - </w:t>
      </w:r>
      <w:r w:rsidRPr="00AD66A1">
        <w:rPr>
          <w:rFonts w:eastAsia="Times New Roman" w:cs="Times New Roman"/>
          <w:szCs w:val="28"/>
          <w:lang w:val="uk-UA" w:eastAsia="ru-RU"/>
        </w:rPr>
        <w:t>Засоби захисту від електротравм</w:t>
      </w:r>
    </w:p>
    <w:tbl>
      <w:tblPr>
        <w:tblW w:w="94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567"/>
        <w:gridCol w:w="2008"/>
        <w:gridCol w:w="3827"/>
        <w:gridCol w:w="2998"/>
      </w:tblGrid>
      <w:tr w:rsidR="00572D69" w:rsidRPr="00AD66A1" w:rsidTr="00111AB6">
        <w:trPr>
          <w:trHeight w:val="170"/>
          <w:jc w:val="center"/>
        </w:trPr>
        <w:tc>
          <w:tcPr>
            <w:tcW w:w="567" w:type="dxa"/>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w:t>
            </w:r>
          </w:p>
        </w:tc>
        <w:tc>
          <w:tcPr>
            <w:tcW w:w="2008" w:type="dxa"/>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Групи номенклатурних заходів з ОП</w:t>
            </w:r>
          </w:p>
        </w:tc>
        <w:tc>
          <w:tcPr>
            <w:tcW w:w="3827" w:type="dxa"/>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Реалізація</w:t>
            </w:r>
          </w:p>
        </w:tc>
        <w:tc>
          <w:tcPr>
            <w:tcW w:w="2998" w:type="dxa"/>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Критерій вибору</w:t>
            </w:r>
          </w:p>
        </w:tc>
      </w:tr>
      <w:tr w:rsidR="00572D69" w:rsidRPr="00AD66A1" w:rsidTr="00111AB6">
        <w:trPr>
          <w:trHeight w:val="182"/>
          <w:jc w:val="center"/>
        </w:trPr>
        <w:tc>
          <w:tcPr>
            <w:tcW w:w="567" w:type="dxa"/>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1</w:t>
            </w:r>
          </w:p>
        </w:tc>
        <w:tc>
          <w:tcPr>
            <w:tcW w:w="2008" w:type="dxa"/>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Технічні</w:t>
            </w:r>
          </w:p>
        </w:tc>
        <w:tc>
          <w:tcPr>
            <w:tcW w:w="3827" w:type="dxa"/>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Занулення</w:t>
            </w:r>
          </w:p>
          <w:p w:rsidR="00572D69" w:rsidRPr="00AD66A1" w:rsidRDefault="00BE7F4D"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Захисні</w:t>
            </w:r>
            <w:r w:rsidR="00572D69" w:rsidRPr="00AD66A1">
              <w:rPr>
                <w:rFonts w:eastAsia="Times New Roman" w:cs="Times New Roman"/>
                <w:sz w:val="24"/>
                <w:lang w:val="uk-UA" w:eastAsia="ru-RU"/>
              </w:rPr>
              <w:t xml:space="preserve"> кожухи</w:t>
            </w:r>
          </w:p>
        </w:tc>
        <w:tc>
          <w:tcPr>
            <w:tcW w:w="2998" w:type="dxa"/>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Електроізоляція</w:t>
            </w:r>
          </w:p>
        </w:tc>
      </w:tr>
      <w:tr w:rsidR="00572D69" w:rsidRPr="00CB1874" w:rsidTr="00111AB6">
        <w:trPr>
          <w:trHeight w:val="278"/>
          <w:jc w:val="center"/>
        </w:trPr>
        <w:tc>
          <w:tcPr>
            <w:tcW w:w="567" w:type="dxa"/>
            <w:vMerge w:val="restart"/>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2</w:t>
            </w:r>
          </w:p>
        </w:tc>
        <w:tc>
          <w:tcPr>
            <w:tcW w:w="2008" w:type="dxa"/>
            <w:vMerge w:val="restart"/>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Організаційні</w:t>
            </w:r>
          </w:p>
        </w:tc>
        <w:tc>
          <w:tcPr>
            <w:tcW w:w="3827" w:type="dxa"/>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Інструктаж з техніки безпеки поводження з електроприладами</w:t>
            </w:r>
          </w:p>
        </w:tc>
        <w:tc>
          <w:tcPr>
            <w:tcW w:w="2998" w:type="dxa"/>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Навчання з питань безпеки при експлуатації приладів</w:t>
            </w:r>
          </w:p>
        </w:tc>
      </w:tr>
      <w:tr w:rsidR="00572D69" w:rsidRPr="00AD66A1" w:rsidTr="00111AB6">
        <w:trPr>
          <w:trHeight w:val="277"/>
          <w:jc w:val="center"/>
        </w:trPr>
        <w:tc>
          <w:tcPr>
            <w:tcW w:w="567" w:type="dxa"/>
            <w:vMerge/>
          </w:tcPr>
          <w:p w:rsidR="00572D69" w:rsidRPr="00AD66A1" w:rsidRDefault="00572D69" w:rsidP="00111AB6">
            <w:pPr>
              <w:spacing w:line="240" w:lineRule="auto"/>
              <w:ind w:firstLine="0"/>
              <w:rPr>
                <w:rFonts w:eastAsia="Times New Roman" w:cs="Times New Roman"/>
                <w:sz w:val="24"/>
                <w:lang w:val="uk-UA" w:eastAsia="ru-RU"/>
              </w:rPr>
            </w:pPr>
          </w:p>
        </w:tc>
        <w:tc>
          <w:tcPr>
            <w:tcW w:w="2008" w:type="dxa"/>
            <w:vMerge/>
          </w:tcPr>
          <w:p w:rsidR="00572D69" w:rsidRPr="00AD66A1" w:rsidRDefault="00572D69" w:rsidP="00111AB6">
            <w:pPr>
              <w:spacing w:line="240" w:lineRule="auto"/>
              <w:ind w:firstLine="0"/>
              <w:rPr>
                <w:rFonts w:eastAsia="Times New Roman" w:cs="Times New Roman"/>
                <w:sz w:val="24"/>
                <w:lang w:val="uk-UA" w:eastAsia="ru-RU"/>
              </w:rPr>
            </w:pPr>
          </w:p>
        </w:tc>
        <w:tc>
          <w:tcPr>
            <w:tcW w:w="3827" w:type="dxa"/>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перевірка електричних апаратів за допомогою мегомметра не менше одного разу на рік</w:t>
            </w:r>
          </w:p>
        </w:tc>
        <w:tc>
          <w:tcPr>
            <w:tcW w:w="2998" w:type="dxa"/>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контроль показників стрибків струму</w:t>
            </w:r>
          </w:p>
        </w:tc>
      </w:tr>
      <w:tr w:rsidR="00572D69" w:rsidRPr="00AD66A1" w:rsidTr="00111AB6">
        <w:trPr>
          <w:trHeight w:val="292"/>
          <w:jc w:val="center"/>
        </w:trPr>
        <w:tc>
          <w:tcPr>
            <w:tcW w:w="567" w:type="dxa"/>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3</w:t>
            </w:r>
          </w:p>
        </w:tc>
        <w:tc>
          <w:tcPr>
            <w:tcW w:w="2008" w:type="dxa"/>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Режимні</w:t>
            </w:r>
          </w:p>
        </w:tc>
        <w:tc>
          <w:tcPr>
            <w:tcW w:w="3827" w:type="dxa"/>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Не передбачені</w:t>
            </w:r>
          </w:p>
        </w:tc>
        <w:tc>
          <w:tcPr>
            <w:tcW w:w="2998" w:type="dxa"/>
          </w:tcPr>
          <w:p w:rsidR="00572D69" w:rsidRPr="00AD66A1" w:rsidRDefault="00572D69" w:rsidP="00111AB6">
            <w:pPr>
              <w:spacing w:line="240" w:lineRule="auto"/>
              <w:ind w:firstLine="0"/>
              <w:rPr>
                <w:rFonts w:eastAsia="Times New Roman" w:cs="Times New Roman"/>
                <w:sz w:val="24"/>
                <w:lang w:val="uk-UA" w:eastAsia="ru-RU"/>
              </w:rPr>
            </w:pPr>
          </w:p>
        </w:tc>
      </w:tr>
      <w:tr w:rsidR="00572D69" w:rsidRPr="00AD66A1" w:rsidTr="00111AB6">
        <w:trPr>
          <w:trHeight w:val="355"/>
          <w:jc w:val="center"/>
        </w:trPr>
        <w:tc>
          <w:tcPr>
            <w:tcW w:w="567" w:type="dxa"/>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4</w:t>
            </w:r>
          </w:p>
        </w:tc>
        <w:tc>
          <w:tcPr>
            <w:tcW w:w="2008" w:type="dxa"/>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ЗІЗ</w:t>
            </w:r>
          </w:p>
        </w:tc>
        <w:tc>
          <w:tcPr>
            <w:tcW w:w="3827" w:type="dxa"/>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Не передбачені</w:t>
            </w:r>
          </w:p>
        </w:tc>
        <w:tc>
          <w:tcPr>
            <w:tcW w:w="2998" w:type="dxa"/>
          </w:tcPr>
          <w:p w:rsidR="00572D69" w:rsidRPr="00AD66A1" w:rsidRDefault="00572D69" w:rsidP="00111AB6">
            <w:pPr>
              <w:spacing w:line="240" w:lineRule="auto"/>
              <w:ind w:firstLine="0"/>
              <w:rPr>
                <w:rFonts w:eastAsia="Times New Roman" w:cs="Times New Roman"/>
                <w:sz w:val="24"/>
                <w:lang w:val="uk-UA" w:eastAsia="ru-RU"/>
              </w:rPr>
            </w:pPr>
          </w:p>
        </w:tc>
      </w:tr>
      <w:tr w:rsidR="00572D69" w:rsidRPr="00AD66A1" w:rsidTr="00111AB6">
        <w:trPr>
          <w:trHeight w:val="355"/>
          <w:jc w:val="center"/>
        </w:trPr>
        <w:tc>
          <w:tcPr>
            <w:tcW w:w="567" w:type="dxa"/>
            <w:tcBorders>
              <w:top w:val="single" w:sz="4" w:space="0" w:color="000000"/>
              <w:left w:val="single" w:sz="4" w:space="0" w:color="000000"/>
              <w:bottom w:val="single" w:sz="4" w:space="0" w:color="000000"/>
              <w:right w:val="single" w:sz="4" w:space="0" w:color="000000"/>
            </w:tcBorders>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5</w:t>
            </w:r>
          </w:p>
        </w:tc>
        <w:tc>
          <w:tcPr>
            <w:tcW w:w="2008" w:type="dxa"/>
            <w:tcBorders>
              <w:top w:val="single" w:sz="4" w:space="0" w:color="000000"/>
              <w:left w:val="single" w:sz="4" w:space="0" w:color="000000"/>
              <w:bottom w:val="single" w:sz="4" w:space="0" w:color="000000"/>
              <w:right w:val="single" w:sz="4" w:space="0" w:color="000000"/>
            </w:tcBorders>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Експлуатаційні</w:t>
            </w:r>
          </w:p>
        </w:tc>
        <w:tc>
          <w:tcPr>
            <w:tcW w:w="3827" w:type="dxa"/>
            <w:tcBorders>
              <w:top w:val="single" w:sz="4" w:space="0" w:color="000000"/>
              <w:left w:val="single" w:sz="4" w:space="0" w:color="000000"/>
              <w:bottom w:val="single" w:sz="4" w:space="0" w:color="000000"/>
              <w:right w:val="single" w:sz="4" w:space="0" w:color="000000"/>
            </w:tcBorders>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Повірка засобів вимірювання</w:t>
            </w:r>
          </w:p>
        </w:tc>
        <w:tc>
          <w:tcPr>
            <w:tcW w:w="2998" w:type="dxa"/>
            <w:tcBorders>
              <w:top w:val="single" w:sz="4" w:space="0" w:color="000000"/>
              <w:left w:val="single" w:sz="4" w:space="0" w:color="000000"/>
              <w:bottom w:val="single" w:sz="4" w:space="0" w:color="000000"/>
              <w:right w:val="single" w:sz="4" w:space="0" w:color="000000"/>
            </w:tcBorders>
          </w:tcPr>
          <w:p w:rsidR="00572D69" w:rsidRPr="00AD66A1" w:rsidRDefault="00572D69" w:rsidP="00111AB6">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Достовірність інформації</w:t>
            </w:r>
          </w:p>
        </w:tc>
      </w:tr>
    </w:tbl>
    <w:p w:rsidR="00572D69" w:rsidRPr="00AD66A1" w:rsidRDefault="00572D69" w:rsidP="00572D69">
      <w:pPr>
        <w:ind w:firstLine="0"/>
        <w:rPr>
          <w:rFonts w:eastAsia="Times New Roman" w:cs="Times New Roman"/>
          <w:szCs w:val="28"/>
          <w:lang w:val="uk-UA" w:eastAsia="ru-RU"/>
        </w:rPr>
      </w:pPr>
    </w:p>
    <w:p w:rsidR="00572D69" w:rsidRPr="00AD66A1" w:rsidRDefault="00572D69" w:rsidP="00BE7F4D">
      <w:pPr>
        <w:spacing w:after="200" w:line="276" w:lineRule="auto"/>
        <w:jc w:val="both"/>
        <w:rPr>
          <w:rFonts w:eastAsia="Times New Roman" w:cs="Times New Roman"/>
          <w:b/>
          <w:color w:val="000000" w:themeColor="text1"/>
          <w:lang w:val="uk-UA" w:eastAsia="ru-RU"/>
        </w:rPr>
      </w:pPr>
      <w:r w:rsidRPr="00AD66A1">
        <w:rPr>
          <w:rFonts w:eastAsia="Times New Roman" w:cs="Times New Roman"/>
          <w:lang w:val="uk-UA" w:eastAsia="ru-RU"/>
        </w:rPr>
        <w:t xml:space="preserve">Дане приміщення класифікується як без підвищеної електронебезпеки, адже впродовж доби температура не перевищує 35°С; а відносна вологість менше 75. Відсутній струмопровідний пил; </w:t>
      </w:r>
    </w:p>
    <w:p w:rsidR="00572D69" w:rsidRPr="00AD66A1" w:rsidRDefault="00572D69" w:rsidP="00572D69">
      <w:pPr>
        <w:ind w:firstLine="0"/>
        <w:rPr>
          <w:rFonts w:eastAsia="Times New Roman" w:cs="Times New Roman"/>
          <w:b/>
          <w:szCs w:val="28"/>
          <w:lang w:val="uk-UA" w:eastAsia="ru-RU"/>
        </w:rPr>
      </w:pPr>
    </w:p>
    <w:p w:rsidR="00572D69" w:rsidRPr="00AD66A1" w:rsidRDefault="00572D69" w:rsidP="006C4968">
      <w:pPr>
        <w:pStyle w:val="2"/>
        <w:widowControl w:val="0"/>
        <w:spacing w:before="0" w:line="360" w:lineRule="auto"/>
        <w:jc w:val="both"/>
        <w:rPr>
          <w:rFonts w:eastAsia="Times New Roman" w:cs="Times New Roman"/>
          <w:b/>
          <w:szCs w:val="28"/>
          <w:lang w:val="uk-UA"/>
        </w:rPr>
      </w:pPr>
      <w:bookmarkStart w:id="39" w:name="_Toc10670091"/>
      <w:bookmarkStart w:id="40" w:name="_Toc10671874"/>
      <w:r w:rsidRPr="00AD66A1">
        <w:rPr>
          <w:rFonts w:eastAsia="Times New Roman" w:cs="Times New Roman"/>
          <w:b/>
          <w:szCs w:val="28"/>
          <w:lang w:val="uk-UA"/>
        </w:rPr>
        <w:t>3.</w:t>
      </w:r>
      <w:r w:rsidR="006C4968" w:rsidRPr="00AD66A1">
        <w:rPr>
          <w:rFonts w:eastAsia="Times New Roman" w:cs="Times New Roman"/>
          <w:b/>
          <w:szCs w:val="28"/>
          <w:lang w:val="uk-UA"/>
        </w:rPr>
        <w:t>5</w:t>
      </w:r>
      <w:r w:rsidRPr="00AD66A1">
        <w:rPr>
          <w:rFonts w:eastAsia="Times New Roman" w:cs="Times New Roman"/>
          <w:b/>
          <w:szCs w:val="28"/>
          <w:lang w:val="uk-UA"/>
        </w:rPr>
        <w:t xml:space="preserve"> Пожежна безпека</w:t>
      </w:r>
      <w:bookmarkEnd w:id="39"/>
      <w:bookmarkEnd w:id="40"/>
    </w:p>
    <w:p w:rsidR="00572D69" w:rsidRDefault="00572D69" w:rsidP="00572D69">
      <w:pPr>
        <w:ind w:firstLine="0"/>
        <w:rPr>
          <w:rFonts w:eastAsia="Times New Roman" w:cs="Times New Roman"/>
          <w:szCs w:val="28"/>
          <w:lang w:val="uk-UA" w:eastAsia="ru-RU"/>
        </w:rPr>
      </w:pPr>
    </w:p>
    <w:p w:rsidR="00200FC7" w:rsidRPr="00AD66A1" w:rsidRDefault="00200FC7" w:rsidP="00572D69">
      <w:pPr>
        <w:ind w:firstLine="0"/>
        <w:rPr>
          <w:rFonts w:eastAsia="Times New Roman" w:cs="Times New Roman"/>
          <w:szCs w:val="28"/>
          <w:lang w:val="uk-UA" w:eastAsia="ru-RU"/>
        </w:rPr>
      </w:pPr>
    </w:p>
    <w:p w:rsidR="00572D69" w:rsidRDefault="00572D69" w:rsidP="00BE7F4D">
      <w:pPr>
        <w:jc w:val="both"/>
        <w:rPr>
          <w:rFonts w:eastAsia="Times New Roman" w:cs="Times New Roman"/>
          <w:szCs w:val="28"/>
          <w:lang w:val="uk-UA" w:eastAsia="ru-RU"/>
        </w:rPr>
      </w:pPr>
      <w:r w:rsidRPr="00AD66A1">
        <w:rPr>
          <w:rFonts w:eastAsia="Times New Roman" w:cs="Times New Roman"/>
          <w:color w:val="000000"/>
          <w:szCs w:val="28"/>
          <w:lang w:val="uk-UA" w:eastAsia="ru-RU"/>
        </w:rPr>
        <w:t xml:space="preserve">Лікарня, де знаходиться кабінет, відноситься до ІІ степеню вогнестійкості, категорії В </w:t>
      </w:r>
      <w:r w:rsidR="00200FC7">
        <w:rPr>
          <w:rFonts w:eastAsia="Times New Roman" w:cs="Times New Roman"/>
          <w:color w:val="000000"/>
          <w:szCs w:val="28"/>
          <w:lang w:val="uk-UA" w:eastAsia="ru-RU"/>
        </w:rPr>
        <w:t>за рахунок того, що в приміщенні містяться важкогорючі та волокнисті матеріали</w:t>
      </w:r>
      <w:r w:rsidRPr="00AD66A1">
        <w:rPr>
          <w:rFonts w:eastAsia="Times New Roman" w:cs="Times New Roman"/>
          <w:szCs w:val="28"/>
          <w:lang w:val="uk-UA" w:eastAsia="ru-RU"/>
        </w:rPr>
        <w:t xml:space="preserve">. Характеристика </w:t>
      </w:r>
      <w:r w:rsidR="00D85A4C">
        <w:rPr>
          <w:rFonts w:eastAsia="Times New Roman" w:cs="Times New Roman"/>
          <w:szCs w:val="28"/>
          <w:lang w:val="uk-UA" w:eastAsia="ru-RU"/>
        </w:rPr>
        <w:t xml:space="preserve">самих </w:t>
      </w:r>
      <w:r w:rsidRPr="00AD66A1">
        <w:rPr>
          <w:rFonts w:eastAsia="Times New Roman" w:cs="Times New Roman"/>
          <w:szCs w:val="28"/>
          <w:lang w:val="uk-UA" w:eastAsia="ru-RU"/>
        </w:rPr>
        <w:t>джерел небезпеки наведено в таблиці 3.9</w:t>
      </w:r>
      <w:r w:rsidR="00111AB6">
        <w:rPr>
          <w:rFonts w:eastAsia="Times New Roman" w:cs="Times New Roman"/>
          <w:szCs w:val="28"/>
          <w:lang w:val="uk-UA" w:eastAsia="ru-RU"/>
        </w:rPr>
        <w:t>.</w:t>
      </w:r>
    </w:p>
    <w:p w:rsidR="00200FC7" w:rsidRPr="00AD66A1" w:rsidRDefault="00200FC7" w:rsidP="00BE7F4D">
      <w:pPr>
        <w:jc w:val="both"/>
        <w:rPr>
          <w:rFonts w:eastAsia="Times New Roman" w:cs="Times New Roman"/>
          <w:szCs w:val="28"/>
          <w:lang w:val="uk-UA" w:eastAsia="ru-RU"/>
        </w:rPr>
      </w:pPr>
    </w:p>
    <w:p w:rsidR="00572D69" w:rsidRPr="00AD66A1" w:rsidRDefault="00572D69" w:rsidP="00BE7F4D">
      <w:pPr>
        <w:jc w:val="both"/>
        <w:rPr>
          <w:rFonts w:eastAsia="Times New Roman" w:cs="Times New Roman"/>
          <w:szCs w:val="28"/>
          <w:lang w:val="uk-UA" w:eastAsia="ru-RU"/>
        </w:rPr>
      </w:pPr>
      <w:r w:rsidRPr="00AD66A1">
        <w:rPr>
          <w:rFonts w:eastAsia="Times New Roman" w:cs="Times New Roman"/>
          <w:szCs w:val="28"/>
          <w:lang w:val="uk-UA" w:eastAsia="ru-RU"/>
        </w:rPr>
        <w:t>Таблиця 3.9</w:t>
      </w:r>
      <w:r w:rsidR="00BE7F4D" w:rsidRPr="00AD66A1">
        <w:rPr>
          <w:rFonts w:eastAsia="Times New Roman" w:cs="Times New Roman"/>
          <w:szCs w:val="28"/>
          <w:lang w:val="uk-UA" w:eastAsia="ru-RU"/>
        </w:rPr>
        <w:t xml:space="preserve"> - </w:t>
      </w:r>
      <w:r w:rsidRPr="00AD66A1">
        <w:rPr>
          <w:rFonts w:eastAsia="Times New Roman" w:cs="Times New Roman"/>
          <w:szCs w:val="28"/>
          <w:lang w:val="uk-UA" w:eastAsia="ru-RU"/>
        </w:rPr>
        <w:t>Джерела небезпеки</w:t>
      </w:r>
    </w:p>
    <w:tbl>
      <w:tblPr>
        <w:tblW w:w="921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12"/>
        <w:gridCol w:w="1814"/>
        <w:gridCol w:w="1418"/>
        <w:gridCol w:w="2268"/>
        <w:gridCol w:w="3402"/>
      </w:tblGrid>
      <w:tr w:rsidR="00572D69" w:rsidRPr="00AD66A1" w:rsidTr="0054168F">
        <w:tc>
          <w:tcPr>
            <w:tcW w:w="312" w:type="dxa"/>
            <w:tcBorders>
              <w:bottom w:val="single" w:sz="4" w:space="0" w:color="auto"/>
            </w:tcBorders>
            <w:shd w:val="clear" w:color="auto" w:fill="auto"/>
            <w:vAlign w:val="center"/>
          </w:tcPr>
          <w:p w:rsidR="00572D69" w:rsidRPr="00756B95" w:rsidRDefault="00572D69" w:rsidP="00572D69">
            <w:pPr>
              <w:spacing w:line="240" w:lineRule="auto"/>
              <w:ind w:firstLine="0"/>
              <w:rPr>
                <w:rFonts w:eastAsia="Times New Roman" w:cs="Times New Roman"/>
                <w:sz w:val="24"/>
                <w:lang w:val="uk-UA" w:eastAsia="ru-RU"/>
              </w:rPr>
            </w:pPr>
            <w:r w:rsidRPr="00756B95">
              <w:rPr>
                <w:rFonts w:eastAsia="Times New Roman" w:cs="Times New Roman"/>
                <w:sz w:val="24"/>
                <w:lang w:val="uk-UA" w:eastAsia="ru-RU"/>
              </w:rPr>
              <w:t>№</w:t>
            </w:r>
          </w:p>
        </w:tc>
        <w:tc>
          <w:tcPr>
            <w:tcW w:w="1814" w:type="dxa"/>
            <w:tcBorders>
              <w:bottom w:val="single" w:sz="4" w:space="0" w:color="auto"/>
            </w:tcBorders>
            <w:vAlign w:val="center"/>
          </w:tcPr>
          <w:p w:rsidR="00572D69" w:rsidRPr="00756B95" w:rsidRDefault="00572D69" w:rsidP="00756B95">
            <w:pPr>
              <w:spacing w:line="240" w:lineRule="auto"/>
              <w:ind w:firstLine="0"/>
              <w:rPr>
                <w:sz w:val="24"/>
                <w:szCs w:val="24"/>
                <w:lang w:val="uk-UA"/>
              </w:rPr>
            </w:pPr>
            <w:r w:rsidRPr="00756B95">
              <w:rPr>
                <w:sz w:val="24"/>
                <w:szCs w:val="24"/>
                <w:lang w:val="uk-UA"/>
              </w:rPr>
              <w:t>Найменування обладнання</w:t>
            </w:r>
          </w:p>
        </w:tc>
        <w:tc>
          <w:tcPr>
            <w:tcW w:w="1418" w:type="dxa"/>
            <w:tcBorders>
              <w:bottom w:val="single" w:sz="4" w:space="0" w:color="auto"/>
            </w:tcBorders>
            <w:shd w:val="clear" w:color="auto" w:fill="auto"/>
            <w:vAlign w:val="center"/>
          </w:tcPr>
          <w:p w:rsidR="00572D69" w:rsidRPr="00756B95" w:rsidRDefault="00572D69" w:rsidP="00756B95">
            <w:pPr>
              <w:spacing w:line="240" w:lineRule="auto"/>
              <w:ind w:firstLine="0"/>
              <w:rPr>
                <w:sz w:val="24"/>
                <w:szCs w:val="24"/>
                <w:lang w:val="uk-UA"/>
              </w:rPr>
            </w:pPr>
            <w:r w:rsidRPr="00756B95">
              <w:rPr>
                <w:sz w:val="24"/>
                <w:szCs w:val="24"/>
                <w:lang w:val="uk-UA"/>
              </w:rPr>
              <w:t>Джерело небезпеки</w:t>
            </w:r>
          </w:p>
        </w:tc>
        <w:tc>
          <w:tcPr>
            <w:tcW w:w="2268" w:type="dxa"/>
            <w:tcBorders>
              <w:bottom w:val="single" w:sz="4" w:space="0" w:color="auto"/>
            </w:tcBorders>
            <w:shd w:val="clear" w:color="auto" w:fill="auto"/>
            <w:vAlign w:val="center"/>
          </w:tcPr>
          <w:p w:rsidR="00572D69" w:rsidRPr="00756B95" w:rsidRDefault="00572D69" w:rsidP="00756B95">
            <w:pPr>
              <w:spacing w:line="240" w:lineRule="auto"/>
              <w:ind w:firstLine="0"/>
              <w:rPr>
                <w:sz w:val="24"/>
                <w:szCs w:val="24"/>
                <w:lang w:val="uk-UA"/>
              </w:rPr>
            </w:pPr>
            <w:r w:rsidRPr="00756B95">
              <w:rPr>
                <w:sz w:val="24"/>
                <w:szCs w:val="24"/>
                <w:lang w:val="uk-UA"/>
              </w:rPr>
              <w:t>Причини небезпеки</w:t>
            </w:r>
          </w:p>
        </w:tc>
        <w:tc>
          <w:tcPr>
            <w:tcW w:w="3402" w:type="dxa"/>
            <w:tcBorders>
              <w:bottom w:val="single" w:sz="4" w:space="0" w:color="auto"/>
            </w:tcBorders>
            <w:shd w:val="clear" w:color="auto" w:fill="auto"/>
            <w:vAlign w:val="center"/>
          </w:tcPr>
          <w:p w:rsidR="00572D69" w:rsidRPr="00756B95" w:rsidRDefault="00572D69" w:rsidP="00756B95">
            <w:pPr>
              <w:spacing w:line="240" w:lineRule="auto"/>
              <w:ind w:firstLine="0"/>
              <w:rPr>
                <w:sz w:val="24"/>
                <w:szCs w:val="24"/>
                <w:lang w:val="uk-UA"/>
              </w:rPr>
            </w:pPr>
            <w:r w:rsidRPr="00756B95">
              <w:rPr>
                <w:sz w:val="24"/>
                <w:szCs w:val="24"/>
                <w:lang w:val="uk-UA"/>
              </w:rPr>
              <w:t>Наслідки небезпеки</w:t>
            </w:r>
          </w:p>
        </w:tc>
      </w:tr>
      <w:tr w:rsidR="0054168F" w:rsidRPr="00597BAA" w:rsidTr="0054168F">
        <w:trPr>
          <w:trHeight w:val="2093"/>
        </w:trPr>
        <w:tc>
          <w:tcPr>
            <w:tcW w:w="312" w:type="dxa"/>
            <w:tcBorders>
              <w:bottom w:val="single" w:sz="4" w:space="0" w:color="auto"/>
            </w:tcBorders>
            <w:shd w:val="clear" w:color="auto" w:fill="auto"/>
            <w:vAlign w:val="center"/>
          </w:tcPr>
          <w:p w:rsidR="0054168F" w:rsidRPr="00756B95" w:rsidRDefault="0054168F" w:rsidP="00572D69">
            <w:pPr>
              <w:spacing w:line="240" w:lineRule="auto"/>
              <w:ind w:firstLine="0"/>
              <w:rPr>
                <w:rFonts w:eastAsia="Times New Roman" w:cs="Times New Roman"/>
                <w:sz w:val="24"/>
                <w:lang w:val="uk-UA" w:eastAsia="ru-RU"/>
              </w:rPr>
            </w:pPr>
            <w:r w:rsidRPr="00756B95">
              <w:rPr>
                <w:rFonts w:eastAsia="Times New Roman" w:cs="Times New Roman"/>
                <w:sz w:val="24"/>
                <w:lang w:val="uk-UA" w:eastAsia="ru-RU"/>
              </w:rPr>
              <w:t>1</w:t>
            </w:r>
          </w:p>
        </w:tc>
        <w:tc>
          <w:tcPr>
            <w:tcW w:w="1814" w:type="dxa"/>
            <w:tcBorders>
              <w:bottom w:val="single" w:sz="4" w:space="0" w:color="auto"/>
            </w:tcBorders>
            <w:vAlign w:val="center"/>
          </w:tcPr>
          <w:p w:rsidR="0054168F" w:rsidRPr="00756B95" w:rsidRDefault="0054168F" w:rsidP="00756B95">
            <w:pPr>
              <w:spacing w:line="240" w:lineRule="auto"/>
              <w:ind w:firstLine="0"/>
              <w:rPr>
                <w:sz w:val="24"/>
                <w:szCs w:val="24"/>
                <w:lang w:val="uk-UA"/>
              </w:rPr>
            </w:pPr>
            <w:r w:rsidRPr="00756B95">
              <w:rPr>
                <w:sz w:val="24"/>
                <w:szCs w:val="24"/>
                <w:lang w:val="uk-UA"/>
              </w:rPr>
              <w:t>Пірометр MS Optris Plus</w:t>
            </w:r>
          </w:p>
        </w:tc>
        <w:tc>
          <w:tcPr>
            <w:tcW w:w="1418" w:type="dxa"/>
            <w:tcBorders>
              <w:bottom w:val="single" w:sz="4" w:space="0" w:color="auto"/>
            </w:tcBorders>
            <w:shd w:val="clear" w:color="auto" w:fill="auto"/>
            <w:vAlign w:val="center"/>
          </w:tcPr>
          <w:p w:rsidR="0054168F" w:rsidRPr="00756B95" w:rsidRDefault="0054168F" w:rsidP="00756B95">
            <w:pPr>
              <w:spacing w:line="240" w:lineRule="auto"/>
              <w:ind w:firstLine="0"/>
              <w:rPr>
                <w:sz w:val="24"/>
                <w:szCs w:val="24"/>
                <w:lang w:val="uk-UA"/>
              </w:rPr>
            </w:pPr>
            <w:r w:rsidRPr="00756B95">
              <w:rPr>
                <w:sz w:val="24"/>
                <w:szCs w:val="24"/>
                <w:lang w:val="uk-UA"/>
              </w:rPr>
              <w:t>Лужна батарея 9В</w:t>
            </w:r>
          </w:p>
        </w:tc>
        <w:tc>
          <w:tcPr>
            <w:tcW w:w="2268" w:type="dxa"/>
            <w:tcBorders>
              <w:bottom w:val="single" w:sz="4" w:space="0" w:color="auto"/>
            </w:tcBorders>
            <w:shd w:val="clear" w:color="auto" w:fill="auto"/>
            <w:vAlign w:val="center"/>
          </w:tcPr>
          <w:p w:rsidR="0054168F" w:rsidRPr="00756B95" w:rsidRDefault="0054168F" w:rsidP="00756B95">
            <w:pPr>
              <w:spacing w:line="240" w:lineRule="auto"/>
              <w:ind w:firstLine="0"/>
              <w:rPr>
                <w:sz w:val="24"/>
                <w:szCs w:val="24"/>
                <w:lang w:val="uk-UA"/>
              </w:rPr>
            </w:pPr>
            <w:r w:rsidRPr="00756B95">
              <w:rPr>
                <w:sz w:val="24"/>
                <w:szCs w:val="24"/>
                <w:lang w:val="uk-UA"/>
              </w:rPr>
              <w:t>Пошкодження батарейки, що може спричинити вибух (людський та технологічний фактор)</w:t>
            </w:r>
          </w:p>
        </w:tc>
        <w:tc>
          <w:tcPr>
            <w:tcW w:w="3402" w:type="dxa"/>
            <w:tcBorders>
              <w:bottom w:val="single" w:sz="4" w:space="0" w:color="auto"/>
            </w:tcBorders>
            <w:shd w:val="clear" w:color="auto" w:fill="auto"/>
            <w:vAlign w:val="center"/>
          </w:tcPr>
          <w:p w:rsidR="0054168F" w:rsidRPr="00756B95" w:rsidRDefault="0054168F" w:rsidP="00756B95">
            <w:pPr>
              <w:spacing w:line="240" w:lineRule="auto"/>
              <w:ind w:firstLine="0"/>
              <w:rPr>
                <w:sz w:val="24"/>
                <w:szCs w:val="24"/>
                <w:lang w:val="uk-UA"/>
              </w:rPr>
            </w:pPr>
            <w:r>
              <w:rPr>
                <w:sz w:val="24"/>
                <w:szCs w:val="24"/>
                <w:lang w:val="uk-UA"/>
              </w:rPr>
              <w:t>Виникнення пожежі, що спричиня</w:t>
            </w:r>
            <w:r w:rsidRPr="00756B95">
              <w:rPr>
                <w:sz w:val="24"/>
                <w:szCs w:val="24"/>
                <w:lang w:val="uk-UA"/>
              </w:rPr>
              <w:t xml:space="preserve">ть травматизм працівників, негативний вплив </w:t>
            </w:r>
            <w:r>
              <w:rPr>
                <w:sz w:val="24"/>
                <w:szCs w:val="24"/>
                <w:lang w:val="uk-UA"/>
              </w:rPr>
              <w:t>на ЦНС, серцево- судинну, дихальну системи</w:t>
            </w:r>
            <w:r w:rsidRPr="00756B95">
              <w:rPr>
                <w:sz w:val="24"/>
                <w:szCs w:val="24"/>
                <w:lang w:val="uk-UA"/>
              </w:rPr>
              <w:t xml:space="preserve">, можливі </w:t>
            </w:r>
            <w:r>
              <w:rPr>
                <w:sz w:val="24"/>
                <w:szCs w:val="24"/>
                <w:lang w:val="uk-UA"/>
              </w:rPr>
              <w:t xml:space="preserve">також </w:t>
            </w:r>
            <w:r w:rsidRPr="00756B95">
              <w:rPr>
                <w:sz w:val="24"/>
                <w:szCs w:val="24"/>
                <w:lang w:val="uk-UA"/>
              </w:rPr>
              <w:t>летальні випадки. Також</w:t>
            </w:r>
            <w:r>
              <w:rPr>
                <w:sz w:val="24"/>
                <w:szCs w:val="24"/>
                <w:lang w:val="uk-UA"/>
              </w:rPr>
              <w:t xml:space="preserve"> знищення цінного устаткування та </w:t>
            </w:r>
            <w:r w:rsidRPr="00756B95">
              <w:rPr>
                <w:sz w:val="24"/>
                <w:szCs w:val="24"/>
                <w:lang w:val="uk-UA"/>
              </w:rPr>
              <w:t>матеріалів</w:t>
            </w:r>
          </w:p>
        </w:tc>
      </w:tr>
      <w:tr w:rsidR="0054168F" w:rsidRPr="003335E0" w:rsidTr="0054168F">
        <w:trPr>
          <w:trHeight w:val="129"/>
        </w:trPr>
        <w:tc>
          <w:tcPr>
            <w:tcW w:w="312" w:type="dxa"/>
            <w:tcBorders>
              <w:top w:val="single" w:sz="4" w:space="0" w:color="auto"/>
              <w:left w:val="nil"/>
              <w:bottom w:val="nil"/>
              <w:right w:val="nil"/>
            </w:tcBorders>
            <w:shd w:val="clear" w:color="auto" w:fill="auto"/>
            <w:vAlign w:val="center"/>
          </w:tcPr>
          <w:p w:rsidR="0054168F" w:rsidRPr="00AD66A1" w:rsidRDefault="0054168F" w:rsidP="00572D69">
            <w:pPr>
              <w:spacing w:line="240" w:lineRule="auto"/>
              <w:ind w:firstLine="0"/>
              <w:rPr>
                <w:rFonts w:eastAsia="Times New Roman" w:cs="Times New Roman"/>
                <w:sz w:val="24"/>
                <w:lang w:val="uk-UA" w:eastAsia="ru-RU"/>
              </w:rPr>
            </w:pPr>
          </w:p>
        </w:tc>
        <w:tc>
          <w:tcPr>
            <w:tcW w:w="1814" w:type="dxa"/>
            <w:tcBorders>
              <w:top w:val="single" w:sz="4" w:space="0" w:color="auto"/>
              <w:left w:val="nil"/>
              <w:bottom w:val="nil"/>
              <w:right w:val="nil"/>
            </w:tcBorders>
            <w:vAlign w:val="center"/>
          </w:tcPr>
          <w:p w:rsidR="0054168F" w:rsidRPr="00AD66A1" w:rsidRDefault="0054168F" w:rsidP="00BE7F4D">
            <w:pPr>
              <w:spacing w:line="240" w:lineRule="auto"/>
              <w:ind w:firstLine="0"/>
              <w:rPr>
                <w:rFonts w:eastAsia="Times New Roman" w:cs="Times New Roman"/>
                <w:color w:val="000000"/>
                <w:sz w:val="24"/>
                <w:lang w:val="uk-UA" w:eastAsia="ru-RU"/>
              </w:rPr>
            </w:pPr>
          </w:p>
        </w:tc>
        <w:tc>
          <w:tcPr>
            <w:tcW w:w="1418" w:type="dxa"/>
            <w:tcBorders>
              <w:top w:val="single" w:sz="4" w:space="0" w:color="auto"/>
              <w:left w:val="nil"/>
              <w:bottom w:val="nil"/>
              <w:right w:val="nil"/>
            </w:tcBorders>
            <w:shd w:val="clear" w:color="auto" w:fill="auto"/>
            <w:vAlign w:val="center"/>
          </w:tcPr>
          <w:p w:rsidR="0054168F" w:rsidRPr="00AD66A1" w:rsidRDefault="0054168F" w:rsidP="00BE7F4D">
            <w:pPr>
              <w:spacing w:line="240" w:lineRule="auto"/>
              <w:ind w:firstLine="0"/>
              <w:rPr>
                <w:rFonts w:eastAsia="Times New Roman" w:cs="Times New Roman"/>
                <w:sz w:val="24"/>
                <w:lang w:val="uk-UA" w:eastAsia="ru-RU"/>
              </w:rPr>
            </w:pPr>
          </w:p>
        </w:tc>
        <w:tc>
          <w:tcPr>
            <w:tcW w:w="2268" w:type="dxa"/>
            <w:tcBorders>
              <w:top w:val="single" w:sz="4" w:space="0" w:color="auto"/>
              <w:left w:val="nil"/>
              <w:bottom w:val="nil"/>
              <w:right w:val="nil"/>
            </w:tcBorders>
            <w:shd w:val="clear" w:color="auto" w:fill="auto"/>
            <w:vAlign w:val="center"/>
          </w:tcPr>
          <w:p w:rsidR="0054168F" w:rsidRPr="00AD66A1" w:rsidRDefault="0054168F" w:rsidP="00BE7F4D">
            <w:pPr>
              <w:spacing w:line="240" w:lineRule="auto"/>
              <w:ind w:firstLine="0"/>
              <w:rPr>
                <w:rFonts w:eastAsia="Times New Roman" w:cs="Times New Roman"/>
                <w:sz w:val="24"/>
                <w:lang w:val="uk-UA" w:eastAsia="ru-RU"/>
              </w:rPr>
            </w:pPr>
          </w:p>
        </w:tc>
        <w:tc>
          <w:tcPr>
            <w:tcW w:w="3402" w:type="dxa"/>
            <w:tcBorders>
              <w:top w:val="single" w:sz="4" w:space="0" w:color="auto"/>
              <w:left w:val="nil"/>
              <w:bottom w:val="nil"/>
              <w:right w:val="nil"/>
            </w:tcBorders>
            <w:shd w:val="clear" w:color="auto" w:fill="auto"/>
            <w:vAlign w:val="center"/>
          </w:tcPr>
          <w:p w:rsidR="0054168F" w:rsidRDefault="0054168F" w:rsidP="00BE7F4D">
            <w:pPr>
              <w:spacing w:line="240" w:lineRule="auto"/>
              <w:ind w:firstLine="0"/>
              <w:rPr>
                <w:sz w:val="24"/>
                <w:szCs w:val="24"/>
                <w:lang w:val="uk-UA"/>
              </w:rPr>
            </w:pPr>
          </w:p>
        </w:tc>
      </w:tr>
      <w:tr w:rsidR="0054168F" w:rsidRPr="003335E0" w:rsidTr="0054168F">
        <w:trPr>
          <w:trHeight w:val="129"/>
        </w:trPr>
        <w:tc>
          <w:tcPr>
            <w:tcW w:w="312" w:type="dxa"/>
            <w:tcBorders>
              <w:top w:val="nil"/>
              <w:left w:val="nil"/>
              <w:bottom w:val="single" w:sz="4" w:space="0" w:color="auto"/>
              <w:right w:val="nil"/>
            </w:tcBorders>
            <w:shd w:val="clear" w:color="auto" w:fill="auto"/>
            <w:vAlign w:val="center"/>
          </w:tcPr>
          <w:p w:rsidR="0054168F" w:rsidRPr="00AD66A1" w:rsidRDefault="0054168F" w:rsidP="00572D69">
            <w:pPr>
              <w:spacing w:line="240" w:lineRule="auto"/>
              <w:ind w:firstLine="0"/>
              <w:rPr>
                <w:rFonts w:eastAsia="Times New Roman" w:cs="Times New Roman"/>
                <w:sz w:val="24"/>
                <w:lang w:val="uk-UA" w:eastAsia="ru-RU"/>
              </w:rPr>
            </w:pPr>
          </w:p>
        </w:tc>
        <w:tc>
          <w:tcPr>
            <w:tcW w:w="1814" w:type="dxa"/>
            <w:tcBorders>
              <w:top w:val="nil"/>
              <w:left w:val="nil"/>
              <w:bottom w:val="single" w:sz="4" w:space="0" w:color="auto"/>
              <w:right w:val="nil"/>
            </w:tcBorders>
            <w:vAlign w:val="center"/>
          </w:tcPr>
          <w:p w:rsidR="0054168F" w:rsidRPr="00AD66A1" w:rsidRDefault="0054168F" w:rsidP="00BE7F4D">
            <w:pPr>
              <w:spacing w:line="240" w:lineRule="auto"/>
              <w:ind w:firstLine="0"/>
              <w:rPr>
                <w:rFonts w:eastAsia="Times New Roman" w:cs="Times New Roman"/>
                <w:color w:val="000000"/>
                <w:sz w:val="24"/>
                <w:lang w:val="uk-UA" w:eastAsia="ru-RU"/>
              </w:rPr>
            </w:pPr>
          </w:p>
        </w:tc>
        <w:tc>
          <w:tcPr>
            <w:tcW w:w="1418" w:type="dxa"/>
            <w:tcBorders>
              <w:top w:val="nil"/>
              <w:left w:val="nil"/>
              <w:bottom w:val="single" w:sz="4" w:space="0" w:color="auto"/>
              <w:right w:val="nil"/>
            </w:tcBorders>
            <w:shd w:val="clear" w:color="auto" w:fill="auto"/>
            <w:vAlign w:val="center"/>
          </w:tcPr>
          <w:p w:rsidR="0054168F" w:rsidRPr="00AD66A1" w:rsidRDefault="0054168F" w:rsidP="00BE7F4D">
            <w:pPr>
              <w:spacing w:line="240" w:lineRule="auto"/>
              <w:ind w:firstLine="0"/>
              <w:rPr>
                <w:rFonts w:eastAsia="Times New Roman" w:cs="Times New Roman"/>
                <w:sz w:val="24"/>
                <w:lang w:val="uk-UA" w:eastAsia="ru-RU"/>
              </w:rPr>
            </w:pPr>
          </w:p>
        </w:tc>
        <w:tc>
          <w:tcPr>
            <w:tcW w:w="2268" w:type="dxa"/>
            <w:tcBorders>
              <w:top w:val="nil"/>
              <w:left w:val="nil"/>
              <w:bottom w:val="single" w:sz="4" w:space="0" w:color="auto"/>
              <w:right w:val="nil"/>
            </w:tcBorders>
            <w:shd w:val="clear" w:color="auto" w:fill="auto"/>
            <w:vAlign w:val="center"/>
          </w:tcPr>
          <w:p w:rsidR="0054168F" w:rsidRPr="00AD66A1" w:rsidRDefault="0054168F" w:rsidP="00BE7F4D">
            <w:pPr>
              <w:spacing w:line="240" w:lineRule="auto"/>
              <w:ind w:firstLine="0"/>
              <w:rPr>
                <w:rFonts w:eastAsia="Times New Roman" w:cs="Times New Roman"/>
                <w:sz w:val="24"/>
                <w:lang w:val="uk-UA" w:eastAsia="ru-RU"/>
              </w:rPr>
            </w:pPr>
          </w:p>
        </w:tc>
        <w:tc>
          <w:tcPr>
            <w:tcW w:w="3402" w:type="dxa"/>
            <w:tcBorders>
              <w:top w:val="nil"/>
              <w:left w:val="nil"/>
              <w:bottom w:val="single" w:sz="4" w:space="0" w:color="auto"/>
              <w:right w:val="nil"/>
            </w:tcBorders>
            <w:shd w:val="clear" w:color="auto" w:fill="auto"/>
            <w:vAlign w:val="center"/>
          </w:tcPr>
          <w:p w:rsidR="0054168F" w:rsidRDefault="0054168F" w:rsidP="00BE7F4D">
            <w:pPr>
              <w:spacing w:line="240" w:lineRule="auto"/>
              <w:ind w:firstLine="0"/>
              <w:rPr>
                <w:sz w:val="24"/>
                <w:szCs w:val="24"/>
                <w:lang w:val="uk-UA"/>
              </w:rPr>
            </w:pPr>
          </w:p>
        </w:tc>
      </w:tr>
      <w:tr w:rsidR="0054168F" w:rsidRPr="003335E0" w:rsidTr="00374F5C">
        <w:trPr>
          <w:trHeight w:val="129"/>
        </w:trPr>
        <w:tc>
          <w:tcPr>
            <w:tcW w:w="9214" w:type="dxa"/>
            <w:gridSpan w:val="5"/>
            <w:tcBorders>
              <w:top w:val="single" w:sz="4" w:space="0" w:color="auto"/>
            </w:tcBorders>
            <w:shd w:val="clear" w:color="auto" w:fill="auto"/>
            <w:vAlign w:val="center"/>
          </w:tcPr>
          <w:p w:rsidR="0054168F" w:rsidRDefault="0054168F" w:rsidP="0054168F">
            <w:pPr>
              <w:spacing w:line="240" w:lineRule="auto"/>
              <w:ind w:firstLine="0"/>
              <w:jc w:val="right"/>
              <w:rPr>
                <w:sz w:val="24"/>
                <w:szCs w:val="24"/>
                <w:lang w:val="uk-UA"/>
              </w:rPr>
            </w:pPr>
            <w:r>
              <w:rPr>
                <w:sz w:val="24"/>
                <w:szCs w:val="24"/>
                <w:lang w:val="uk-UA"/>
              </w:rPr>
              <w:t>Продовження таблиці 3.9</w:t>
            </w:r>
          </w:p>
        </w:tc>
      </w:tr>
      <w:tr w:rsidR="0054168F" w:rsidRPr="003335E0" w:rsidTr="0054168F">
        <w:trPr>
          <w:trHeight w:val="1688"/>
        </w:trPr>
        <w:tc>
          <w:tcPr>
            <w:tcW w:w="312" w:type="dxa"/>
            <w:shd w:val="clear" w:color="auto" w:fill="auto"/>
            <w:vAlign w:val="center"/>
          </w:tcPr>
          <w:p w:rsidR="0054168F" w:rsidRPr="00AD66A1" w:rsidRDefault="0054168F"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2</w:t>
            </w:r>
          </w:p>
        </w:tc>
        <w:tc>
          <w:tcPr>
            <w:tcW w:w="1814" w:type="dxa"/>
            <w:vAlign w:val="center"/>
          </w:tcPr>
          <w:p w:rsidR="0054168F" w:rsidRPr="00AD66A1" w:rsidRDefault="0054168F" w:rsidP="00BE7F4D">
            <w:pPr>
              <w:spacing w:line="240" w:lineRule="auto"/>
              <w:ind w:firstLine="0"/>
              <w:rPr>
                <w:rFonts w:eastAsia="Times New Roman" w:cs="Times New Roman"/>
                <w:color w:val="000000"/>
                <w:sz w:val="24"/>
                <w:lang w:val="uk-UA" w:eastAsia="ru-RU"/>
              </w:rPr>
            </w:pPr>
            <w:r w:rsidRPr="00AD66A1">
              <w:rPr>
                <w:rFonts w:eastAsia="Times New Roman" w:cs="Times New Roman"/>
                <w:color w:val="000000"/>
                <w:sz w:val="24"/>
                <w:lang w:val="uk-UA" w:eastAsia="ru-RU"/>
              </w:rPr>
              <w:t>Ноутбук Toshiba Portege R935-ST4N02</w:t>
            </w:r>
          </w:p>
        </w:tc>
        <w:tc>
          <w:tcPr>
            <w:tcW w:w="1418" w:type="dxa"/>
            <w:shd w:val="clear" w:color="auto" w:fill="auto"/>
            <w:vAlign w:val="center"/>
          </w:tcPr>
          <w:p w:rsidR="0054168F" w:rsidRPr="00AD66A1" w:rsidRDefault="0054168F"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Мережевий кабель</w:t>
            </w:r>
          </w:p>
        </w:tc>
        <w:tc>
          <w:tcPr>
            <w:tcW w:w="2268" w:type="dxa"/>
            <w:vMerge w:val="restart"/>
            <w:shd w:val="clear" w:color="auto" w:fill="auto"/>
            <w:vAlign w:val="center"/>
          </w:tcPr>
          <w:p w:rsidR="0054168F" w:rsidRPr="00AD66A1" w:rsidRDefault="0054168F"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Пошкодження ізоляції (людський та технологічний фактор)</w:t>
            </w:r>
          </w:p>
        </w:tc>
        <w:tc>
          <w:tcPr>
            <w:tcW w:w="3402" w:type="dxa"/>
            <w:vMerge w:val="restart"/>
            <w:shd w:val="clear" w:color="auto" w:fill="auto"/>
            <w:vAlign w:val="center"/>
          </w:tcPr>
          <w:p w:rsidR="0054168F" w:rsidRPr="00AD66A1" w:rsidRDefault="0054168F" w:rsidP="00BE7F4D">
            <w:pPr>
              <w:spacing w:line="240" w:lineRule="auto"/>
              <w:ind w:firstLine="0"/>
              <w:rPr>
                <w:rFonts w:eastAsia="Times New Roman" w:cs="Times New Roman"/>
                <w:sz w:val="24"/>
                <w:lang w:val="uk-UA" w:eastAsia="ru-RU"/>
              </w:rPr>
            </w:pPr>
            <w:r>
              <w:rPr>
                <w:sz w:val="24"/>
                <w:szCs w:val="24"/>
                <w:lang w:val="uk-UA"/>
              </w:rPr>
              <w:t>Виникнення пожежі, що спричиня</w:t>
            </w:r>
            <w:r w:rsidRPr="00756B95">
              <w:rPr>
                <w:sz w:val="24"/>
                <w:szCs w:val="24"/>
                <w:lang w:val="uk-UA"/>
              </w:rPr>
              <w:t xml:space="preserve">ть травматизм працівників, негативний вплив </w:t>
            </w:r>
            <w:r>
              <w:rPr>
                <w:sz w:val="24"/>
                <w:szCs w:val="24"/>
                <w:lang w:val="uk-UA"/>
              </w:rPr>
              <w:t>на ЦНС, серцево- судинну, дихальну системи</w:t>
            </w:r>
            <w:r w:rsidRPr="00756B95">
              <w:rPr>
                <w:sz w:val="24"/>
                <w:szCs w:val="24"/>
                <w:lang w:val="uk-UA"/>
              </w:rPr>
              <w:t xml:space="preserve">, можливі </w:t>
            </w:r>
            <w:r>
              <w:rPr>
                <w:sz w:val="24"/>
                <w:szCs w:val="24"/>
                <w:lang w:val="uk-UA"/>
              </w:rPr>
              <w:t xml:space="preserve">також </w:t>
            </w:r>
            <w:r w:rsidRPr="00756B95">
              <w:rPr>
                <w:sz w:val="24"/>
                <w:szCs w:val="24"/>
                <w:lang w:val="uk-UA"/>
              </w:rPr>
              <w:t>летальні випадки. Також</w:t>
            </w:r>
            <w:r>
              <w:rPr>
                <w:sz w:val="24"/>
                <w:szCs w:val="24"/>
                <w:lang w:val="uk-UA"/>
              </w:rPr>
              <w:t xml:space="preserve"> знищення цінного устаткування та </w:t>
            </w:r>
            <w:r w:rsidRPr="00756B95">
              <w:rPr>
                <w:sz w:val="24"/>
                <w:szCs w:val="24"/>
                <w:lang w:val="uk-UA"/>
              </w:rPr>
              <w:t>матеріалів</w:t>
            </w:r>
          </w:p>
        </w:tc>
      </w:tr>
      <w:tr w:rsidR="0054168F" w:rsidRPr="00AD66A1" w:rsidTr="0054168F">
        <w:trPr>
          <w:trHeight w:val="838"/>
        </w:trPr>
        <w:tc>
          <w:tcPr>
            <w:tcW w:w="312" w:type="dxa"/>
            <w:shd w:val="clear" w:color="auto" w:fill="auto"/>
            <w:vAlign w:val="center"/>
          </w:tcPr>
          <w:p w:rsidR="0054168F" w:rsidRPr="00AD66A1" w:rsidRDefault="0054168F"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3</w:t>
            </w:r>
          </w:p>
        </w:tc>
        <w:tc>
          <w:tcPr>
            <w:tcW w:w="1814" w:type="dxa"/>
            <w:vAlign w:val="center"/>
          </w:tcPr>
          <w:p w:rsidR="0054168F" w:rsidRPr="00AD66A1" w:rsidRDefault="0054168F" w:rsidP="00BE7F4D">
            <w:pPr>
              <w:spacing w:line="240" w:lineRule="auto"/>
              <w:ind w:firstLine="0"/>
              <w:rPr>
                <w:rFonts w:eastAsia="Times New Roman" w:cs="Times New Roman"/>
                <w:color w:val="000000"/>
                <w:sz w:val="24"/>
                <w:lang w:val="uk-UA" w:eastAsia="ru-RU"/>
              </w:rPr>
            </w:pPr>
            <w:r w:rsidRPr="00AD66A1">
              <w:rPr>
                <w:rFonts w:eastAsia="Times New Roman" w:cs="Times New Roman"/>
                <w:sz w:val="24"/>
                <w:lang w:val="uk-UA" w:eastAsia="ru-RU"/>
              </w:rPr>
              <w:t xml:space="preserve">Кондиціонер HYUNDAI ARN07HSSUA </w:t>
            </w:r>
          </w:p>
        </w:tc>
        <w:tc>
          <w:tcPr>
            <w:tcW w:w="1418" w:type="dxa"/>
            <w:shd w:val="clear" w:color="auto" w:fill="auto"/>
            <w:vAlign w:val="center"/>
          </w:tcPr>
          <w:p w:rsidR="0054168F" w:rsidRPr="00AD66A1" w:rsidRDefault="0054168F" w:rsidP="00BE7F4D">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Мережевий кабель</w:t>
            </w:r>
          </w:p>
        </w:tc>
        <w:tc>
          <w:tcPr>
            <w:tcW w:w="2268" w:type="dxa"/>
            <w:vMerge/>
            <w:shd w:val="clear" w:color="auto" w:fill="auto"/>
            <w:vAlign w:val="center"/>
          </w:tcPr>
          <w:p w:rsidR="0054168F" w:rsidRPr="00AD66A1" w:rsidRDefault="0054168F" w:rsidP="00BE7F4D">
            <w:pPr>
              <w:spacing w:line="240" w:lineRule="auto"/>
              <w:ind w:firstLine="0"/>
              <w:rPr>
                <w:rFonts w:eastAsia="Times New Roman" w:cs="Times New Roman"/>
                <w:sz w:val="24"/>
                <w:lang w:val="uk-UA" w:eastAsia="ru-RU"/>
              </w:rPr>
            </w:pPr>
          </w:p>
        </w:tc>
        <w:tc>
          <w:tcPr>
            <w:tcW w:w="3402" w:type="dxa"/>
            <w:vMerge/>
            <w:shd w:val="clear" w:color="auto" w:fill="auto"/>
            <w:vAlign w:val="center"/>
          </w:tcPr>
          <w:p w:rsidR="0054168F" w:rsidRPr="00AD66A1" w:rsidRDefault="0054168F" w:rsidP="00BE7F4D">
            <w:pPr>
              <w:spacing w:line="240" w:lineRule="auto"/>
              <w:ind w:firstLine="0"/>
              <w:rPr>
                <w:rFonts w:eastAsia="Times New Roman" w:cs="Times New Roman"/>
                <w:sz w:val="24"/>
                <w:lang w:val="uk-UA" w:eastAsia="ru-RU"/>
              </w:rPr>
            </w:pPr>
          </w:p>
        </w:tc>
      </w:tr>
    </w:tbl>
    <w:p w:rsidR="00572D69" w:rsidRPr="00AD66A1" w:rsidRDefault="00572D69" w:rsidP="00572D69">
      <w:pPr>
        <w:ind w:firstLine="902"/>
        <w:jc w:val="center"/>
        <w:rPr>
          <w:rFonts w:eastAsia="Times New Roman" w:cs="Times New Roman"/>
          <w:sz w:val="24"/>
          <w:szCs w:val="24"/>
          <w:lang w:val="uk-UA" w:eastAsia="ru-RU"/>
        </w:rPr>
      </w:pPr>
    </w:p>
    <w:p w:rsidR="00572D69" w:rsidRDefault="00572D69" w:rsidP="00336E15">
      <w:pPr>
        <w:jc w:val="both"/>
        <w:rPr>
          <w:rFonts w:eastAsia="Times New Roman" w:cs="Times New Roman"/>
          <w:szCs w:val="28"/>
          <w:lang w:val="uk-UA" w:eastAsia="ru-RU"/>
        </w:rPr>
      </w:pPr>
      <w:r w:rsidRPr="00AD66A1">
        <w:rPr>
          <w:rFonts w:eastAsia="Times New Roman" w:cs="Times New Roman"/>
          <w:szCs w:val="28"/>
          <w:lang w:val="uk-UA" w:eastAsia="ru-RU"/>
        </w:rPr>
        <w:t>Характеристика пожежобезпеки приміщення</w:t>
      </w:r>
      <w:r w:rsidR="00FB4961" w:rsidRPr="00AD66A1">
        <w:rPr>
          <w:rFonts w:eastAsia="Times New Roman" w:cs="Times New Roman"/>
          <w:szCs w:val="28"/>
          <w:lang w:val="uk-UA" w:eastAsia="ru-RU"/>
        </w:rPr>
        <w:t>[1]</w:t>
      </w:r>
      <w:r w:rsidRPr="00AD66A1">
        <w:rPr>
          <w:rFonts w:eastAsia="Times New Roman" w:cs="Times New Roman"/>
          <w:szCs w:val="28"/>
          <w:lang w:val="uk-UA" w:eastAsia="ru-RU"/>
        </w:rPr>
        <w:t xml:space="preserve"> зазначені в таблиці 3.10</w:t>
      </w:r>
      <w:r w:rsidR="00336E15" w:rsidRPr="00AD66A1">
        <w:rPr>
          <w:rFonts w:eastAsia="Times New Roman" w:cs="Times New Roman"/>
          <w:szCs w:val="28"/>
          <w:lang w:val="uk-UA" w:eastAsia="ru-RU"/>
        </w:rPr>
        <w:t>.</w:t>
      </w:r>
    </w:p>
    <w:p w:rsidR="00D85A4C" w:rsidRPr="00AD66A1" w:rsidRDefault="00D85A4C" w:rsidP="00336E15">
      <w:pPr>
        <w:jc w:val="both"/>
        <w:rPr>
          <w:rFonts w:eastAsia="Times New Roman" w:cs="Times New Roman"/>
          <w:szCs w:val="28"/>
          <w:lang w:val="uk-UA" w:eastAsia="ru-RU"/>
        </w:rPr>
      </w:pPr>
    </w:p>
    <w:p w:rsidR="00572D69" w:rsidRPr="00AD66A1" w:rsidRDefault="00572D69" w:rsidP="00336E15">
      <w:pPr>
        <w:jc w:val="both"/>
        <w:rPr>
          <w:rFonts w:eastAsia="Times New Roman" w:cs="Times New Roman"/>
          <w:szCs w:val="28"/>
          <w:lang w:val="uk-UA" w:eastAsia="ru-RU"/>
        </w:rPr>
      </w:pPr>
      <w:r w:rsidRPr="00AD66A1">
        <w:rPr>
          <w:rFonts w:eastAsia="Times New Roman" w:cs="Times New Roman"/>
          <w:szCs w:val="28"/>
          <w:lang w:val="uk-UA" w:eastAsia="ru-RU"/>
        </w:rPr>
        <w:t>Таблиця 3.10</w:t>
      </w:r>
      <w:r w:rsidR="00D85A4C">
        <w:rPr>
          <w:rFonts w:eastAsia="Times New Roman" w:cs="Times New Roman"/>
          <w:szCs w:val="28"/>
          <w:lang w:val="uk-UA" w:eastAsia="ru-RU"/>
        </w:rPr>
        <w:t>–</w:t>
      </w:r>
      <w:r w:rsidRPr="00AD66A1">
        <w:rPr>
          <w:rFonts w:eastAsia="Times New Roman" w:cs="Times New Roman"/>
          <w:szCs w:val="28"/>
          <w:lang w:val="uk-UA" w:eastAsia="ru-RU"/>
        </w:rPr>
        <w:t>Характеристика  приміщення</w:t>
      </w:r>
    </w:p>
    <w:tbl>
      <w:tblPr>
        <w:tblW w:w="921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32"/>
        <w:gridCol w:w="2696"/>
        <w:gridCol w:w="3686"/>
      </w:tblGrid>
      <w:tr w:rsidR="00572D69" w:rsidRPr="00CB1874" w:rsidTr="00756B95">
        <w:trPr>
          <w:trHeight w:val="377"/>
        </w:trPr>
        <w:tc>
          <w:tcPr>
            <w:tcW w:w="2832" w:type="dxa"/>
            <w:vMerge w:val="restart"/>
            <w:vAlign w:val="center"/>
          </w:tcPr>
          <w:p w:rsidR="00572D69" w:rsidRPr="00AD66A1" w:rsidRDefault="00572D69" w:rsidP="00572D69">
            <w:pPr>
              <w:spacing w:line="240" w:lineRule="auto"/>
              <w:ind w:firstLine="0"/>
              <w:rPr>
                <w:rFonts w:eastAsia="Calibri" w:cs="Times New Roman"/>
                <w:sz w:val="24"/>
                <w:lang w:val="uk-UA" w:eastAsia="ru-RU"/>
              </w:rPr>
            </w:pPr>
            <w:r w:rsidRPr="00AD66A1">
              <w:rPr>
                <w:rFonts w:eastAsia="Calibri" w:cs="Times New Roman"/>
                <w:sz w:val="24"/>
                <w:lang w:val="uk-UA" w:eastAsia="ru-RU"/>
              </w:rPr>
              <w:t>Класи та підкласи можливих пожеж</w:t>
            </w:r>
          </w:p>
        </w:tc>
        <w:tc>
          <w:tcPr>
            <w:tcW w:w="2696" w:type="dxa"/>
            <w:vAlign w:val="center"/>
          </w:tcPr>
          <w:p w:rsidR="00572D69" w:rsidRPr="00AD66A1" w:rsidRDefault="00572D69" w:rsidP="00572D69">
            <w:pPr>
              <w:spacing w:line="240" w:lineRule="auto"/>
              <w:ind w:firstLine="0"/>
              <w:rPr>
                <w:rFonts w:eastAsia="Calibri" w:cs="Times New Roman"/>
                <w:sz w:val="24"/>
                <w:lang w:val="uk-UA" w:eastAsia="ru-RU"/>
              </w:rPr>
            </w:pPr>
            <w:r w:rsidRPr="00AD66A1">
              <w:rPr>
                <w:rFonts w:eastAsia="Times New Roman" w:cs="Times New Roman"/>
                <w:spacing w:val="-7"/>
                <w:sz w:val="24"/>
                <w:lang w:val="uk-UA" w:eastAsia="ru-RU"/>
              </w:rPr>
              <w:t>клас А (А1 та А2)</w:t>
            </w:r>
          </w:p>
        </w:tc>
        <w:tc>
          <w:tcPr>
            <w:tcW w:w="3686" w:type="dxa"/>
            <w:vAlign w:val="center"/>
          </w:tcPr>
          <w:p w:rsidR="00572D69" w:rsidRPr="00AD66A1" w:rsidRDefault="00572D69" w:rsidP="00572D69">
            <w:pPr>
              <w:spacing w:line="240" w:lineRule="auto"/>
              <w:ind w:firstLine="0"/>
              <w:rPr>
                <w:rFonts w:eastAsia="Calibri" w:cs="Times New Roman"/>
                <w:sz w:val="24"/>
                <w:lang w:val="uk-UA" w:eastAsia="ru-RU"/>
              </w:rPr>
            </w:pPr>
            <w:r w:rsidRPr="00AD66A1">
              <w:rPr>
                <w:rFonts w:eastAsia="Times New Roman" w:cs="Times New Roman"/>
                <w:spacing w:val="-7"/>
                <w:sz w:val="24"/>
                <w:lang w:val="uk-UA" w:eastAsia="ru-RU"/>
              </w:rPr>
              <w:t>Горіння твердих речовин, що супроводжується та не супроводжуються тлінням</w:t>
            </w:r>
          </w:p>
        </w:tc>
      </w:tr>
      <w:tr w:rsidR="00572D69" w:rsidRPr="00AD66A1" w:rsidTr="00756B95">
        <w:trPr>
          <w:trHeight w:val="257"/>
        </w:trPr>
        <w:tc>
          <w:tcPr>
            <w:tcW w:w="2832" w:type="dxa"/>
            <w:vMerge/>
            <w:vAlign w:val="center"/>
          </w:tcPr>
          <w:p w:rsidR="00572D69" w:rsidRPr="00AD66A1" w:rsidRDefault="00572D69" w:rsidP="00572D69">
            <w:pPr>
              <w:spacing w:line="240" w:lineRule="auto"/>
              <w:ind w:firstLine="0"/>
              <w:rPr>
                <w:rFonts w:eastAsia="Calibri" w:cs="Times New Roman"/>
                <w:sz w:val="24"/>
                <w:lang w:val="uk-UA" w:eastAsia="ru-RU"/>
              </w:rPr>
            </w:pPr>
          </w:p>
        </w:tc>
        <w:tc>
          <w:tcPr>
            <w:tcW w:w="2696" w:type="dxa"/>
            <w:vAlign w:val="center"/>
          </w:tcPr>
          <w:p w:rsidR="00572D69" w:rsidRPr="00AD66A1" w:rsidRDefault="00572D69" w:rsidP="00572D69">
            <w:pPr>
              <w:spacing w:line="240" w:lineRule="auto"/>
              <w:ind w:firstLine="0"/>
              <w:rPr>
                <w:rFonts w:eastAsia="Times New Roman" w:cs="Times New Roman"/>
                <w:spacing w:val="-7"/>
                <w:sz w:val="24"/>
                <w:lang w:val="uk-UA" w:eastAsia="ru-RU"/>
              </w:rPr>
            </w:pPr>
            <w:r w:rsidRPr="00AD66A1">
              <w:rPr>
                <w:rFonts w:eastAsia="Times New Roman" w:cs="Times New Roman"/>
                <w:sz w:val="24"/>
                <w:lang w:val="uk-UA" w:eastAsia="ru-RU"/>
              </w:rPr>
              <w:t>клас Е</w:t>
            </w:r>
          </w:p>
        </w:tc>
        <w:tc>
          <w:tcPr>
            <w:tcW w:w="3686" w:type="dxa"/>
            <w:vAlign w:val="center"/>
          </w:tcPr>
          <w:p w:rsidR="00572D69" w:rsidRPr="00AD66A1" w:rsidRDefault="00572D69" w:rsidP="00572D69">
            <w:pPr>
              <w:spacing w:line="240" w:lineRule="auto"/>
              <w:ind w:firstLine="0"/>
              <w:rPr>
                <w:rFonts w:eastAsia="Calibri" w:cs="Times New Roman"/>
                <w:sz w:val="24"/>
                <w:lang w:val="uk-UA" w:eastAsia="ru-RU"/>
              </w:rPr>
            </w:pPr>
            <w:r w:rsidRPr="00AD66A1">
              <w:rPr>
                <w:rFonts w:eastAsia="Times New Roman" w:cs="Times New Roman"/>
                <w:sz w:val="24"/>
                <w:lang w:val="uk-UA" w:eastAsia="ru-RU"/>
              </w:rPr>
              <w:t>Горіння електроустановок під напругою</w:t>
            </w:r>
          </w:p>
        </w:tc>
      </w:tr>
      <w:tr w:rsidR="00572D69" w:rsidRPr="00CB1874" w:rsidTr="00756B95">
        <w:trPr>
          <w:trHeight w:val="1212"/>
        </w:trPr>
        <w:tc>
          <w:tcPr>
            <w:tcW w:w="2832"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Категорія пожежної небезпеки приміщення</w:t>
            </w:r>
          </w:p>
        </w:tc>
        <w:tc>
          <w:tcPr>
            <w:tcW w:w="2696" w:type="dxa"/>
            <w:vAlign w:val="center"/>
          </w:tcPr>
          <w:p w:rsidR="00572D69" w:rsidRPr="00AD66A1" w:rsidRDefault="00572D69" w:rsidP="00572D69">
            <w:pPr>
              <w:spacing w:line="240" w:lineRule="auto"/>
              <w:ind w:firstLine="0"/>
              <w:rPr>
                <w:rFonts w:eastAsia="Times New Roman" w:cs="Times New Roman"/>
                <w:sz w:val="24"/>
                <w:lang w:val="uk-UA" w:eastAsia="ru-RU"/>
              </w:rPr>
            </w:pPr>
            <w:r w:rsidRPr="00AD66A1">
              <w:rPr>
                <w:rFonts w:eastAsia="Times New Roman" w:cs="Times New Roman"/>
                <w:sz w:val="24"/>
                <w:lang w:val="uk-UA" w:eastAsia="ru-RU"/>
              </w:rPr>
              <w:t>категорія В, зона класу П</w:t>
            </w:r>
            <w:r w:rsidR="00D85A4C">
              <w:rPr>
                <w:rFonts w:eastAsia="Times New Roman" w:cs="Times New Roman"/>
                <w:sz w:val="24"/>
                <w:lang w:val="uk-UA" w:eastAsia="ru-RU"/>
              </w:rPr>
              <w:t>–</w:t>
            </w:r>
            <w:r w:rsidRPr="00AD66A1">
              <w:rPr>
                <w:rFonts w:eastAsia="Times New Roman" w:cs="Times New Roman"/>
                <w:sz w:val="24"/>
                <w:lang w:val="uk-UA" w:eastAsia="ru-RU"/>
              </w:rPr>
              <w:t>ІІа</w:t>
            </w:r>
          </w:p>
        </w:tc>
        <w:tc>
          <w:tcPr>
            <w:tcW w:w="3686" w:type="dxa"/>
            <w:vAlign w:val="center"/>
          </w:tcPr>
          <w:p w:rsidR="00572D69" w:rsidRPr="00AD66A1" w:rsidRDefault="00572D69" w:rsidP="00572D69">
            <w:pPr>
              <w:spacing w:line="240" w:lineRule="auto"/>
              <w:ind w:firstLine="0"/>
              <w:rPr>
                <w:rFonts w:eastAsia="Times New Roman" w:cs="Times New Roman"/>
                <w:spacing w:val="-4"/>
                <w:sz w:val="24"/>
                <w:lang w:val="uk-UA" w:eastAsia="ru-RU"/>
              </w:rPr>
            </w:pPr>
            <w:r w:rsidRPr="00AD66A1">
              <w:rPr>
                <w:rFonts w:eastAsia="Times New Roman" w:cs="Times New Roman"/>
                <w:sz w:val="24"/>
                <w:lang w:val="uk-UA" w:eastAsia="ru-RU"/>
              </w:rPr>
              <w:t>Простір у приміщенні, у якому знаходяться тверді горючі речовини та матеріали.</w:t>
            </w:r>
          </w:p>
        </w:tc>
      </w:tr>
    </w:tbl>
    <w:p w:rsidR="00572D69" w:rsidRPr="00AD66A1" w:rsidRDefault="00572D69" w:rsidP="00572D69">
      <w:pPr>
        <w:ind w:firstLine="902"/>
        <w:jc w:val="right"/>
        <w:rPr>
          <w:rFonts w:eastAsia="Times New Roman" w:cs="Times New Roman"/>
          <w:b/>
          <w:szCs w:val="28"/>
          <w:lang w:val="uk-UA" w:eastAsia="ru-RU"/>
        </w:rPr>
      </w:pPr>
    </w:p>
    <w:p w:rsidR="00572D69" w:rsidRDefault="00572D69" w:rsidP="00336E15">
      <w:pPr>
        <w:jc w:val="both"/>
        <w:rPr>
          <w:rFonts w:eastAsia="Times New Roman" w:cs="Times New Roman"/>
          <w:szCs w:val="28"/>
          <w:lang w:val="uk-UA" w:eastAsia="ru-RU"/>
        </w:rPr>
      </w:pPr>
      <w:r w:rsidRPr="00AD66A1">
        <w:rPr>
          <w:rFonts w:eastAsia="Times New Roman" w:cs="Times New Roman"/>
          <w:szCs w:val="28"/>
          <w:lang w:val="uk-UA" w:eastAsia="ru-RU"/>
        </w:rPr>
        <w:t>В приміщенні необхідні наступні засоби безпеки, що вказані у таблиці 3.11</w:t>
      </w:r>
    </w:p>
    <w:p w:rsidR="00200FC7" w:rsidRPr="00AD66A1" w:rsidRDefault="00200FC7" w:rsidP="00336E15">
      <w:pPr>
        <w:jc w:val="both"/>
        <w:rPr>
          <w:rFonts w:eastAsia="Times New Roman" w:cs="Times New Roman"/>
          <w:szCs w:val="28"/>
          <w:lang w:val="uk-UA" w:eastAsia="ru-RU"/>
        </w:rPr>
      </w:pPr>
    </w:p>
    <w:p w:rsidR="00572D69" w:rsidRPr="00AD66A1" w:rsidRDefault="00572D69" w:rsidP="00336E15">
      <w:pPr>
        <w:jc w:val="both"/>
        <w:rPr>
          <w:rFonts w:eastAsia="Times New Roman" w:cs="Times New Roman"/>
          <w:szCs w:val="28"/>
          <w:lang w:val="uk-UA" w:eastAsia="ru-RU"/>
        </w:rPr>
      </w:pPr>
      <w:r w:rsidRPr="00AD66A1">
        <w:rPr>
          <w:rFonts w:eastAsia="Times New Roman" w:cs="Times New Roman"/>
          <w:szCs w:val="28"/>
          <w:lang w:val="uk-UA" w:eastAsia="ru-RU"/>
        </w:rPr>
        <w:t>Таблиця 3.11</w:t>
      </w:r>
      <w:r w:rsidR="00D85A4C">
        <w:rPr>
          <w:rFonts w:eastAsia="Times New Roman" w:cs="Times New Roman"/>
          <w:szCs w:val="28"/>
          <w:lang w:val="uk-UA" w:eastAsia="ru-RU"/>
        </w:rPr>
        <w:t>–</w:t>
      </w:r>
      <w:r w:rsidRPr="00AD66A1">
        <w:rPr>
          <w:rFonts w:eastAsia="Times New Roman" w:cs="Times New Roman"/>
          <w:szCs w:val="28"/>
          <w:lang w:val="uk-UA" w:eastAsia="ru-RU"/>
        </w:rPr>
        <w:t>Засоби та заходи захисту від пожежі</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1"/>
        <w:gridCol w:w="1959"/>
        <w:gridCol w:w="4394"/>
        <w:gridCol w:w="2552"/>
      </w:tblGrid>
      <w:tr w:rsidR="00572D69" w:rsidRPr="00AD66A1" w:rsidTr="0054168F">
        <w:trPr>
          <w:trHeight w:val="506"/>
        </w:trPr>
        <w:tc>
          <w:tcPr>
            <w:tcW w:w="451" w:type="dxa"/>
            <w:tcBorders>
              <w:bottom w:val="single" w:sz="4" w:space="0" w:color="auto"/>
            </w:tcBorders>
          </w:tcPr>
          <w:p w:rsidR="00572D69" w:rsidRPr="00756B95" w:rsidRDefault="00572D69" w:rsidP="00756B95">
            <w:pPr>
              <w:spacing w:line="240" w:lineRule="auto"/>
              <w:ind w:firstLine="0"/>
              <w:rPr>
                <w:sz w:val="24"/>
                <w:szCs w:val="24"/>
                <w:lang w:val="uk-UA"/>
              </w:rPr>
            </w:pPr>
            <w:r w:rsidRPr="00756B95">
              <w:rPr>
                <w:sz w:val="24"/>
                <w:szCs w:val="24"/>
                <w:lang w:val="uk-UA"/>
              </w:rPr>
              <w:t>№</w:t>
            </w:r>
          </w:p>
        </w:tc>
        <w:tc>
          <w:tcPr>
            <w:tcW w:w="1959" w:type="dxa"/>
            <w:tcBorders>
              <w:bottom w:val="single" w:sz="4" w:space="0" w:color="auto"/>
            </w:tcBorders>
          </w:tcPr>
          <w:p w:rsidR="00572D69" w:rsidRPr="00756B95" w:rsidRDefault="00572D69" w:rsidP="00756B95">
            <w:pPr>
              <w:spacing w:line="240" w:lineRule="auto"/>
              <w:ind w:firstLine="0"/>
              <w:rPr>
                <w:sz w:val="24"/>
                <w:szCs w:val="24"/>
                <w:lang w:val="uk-UA"/>
              </w:rPr>
            </w:pPr>
            <w:r w:rsidRPr="00756B95">
              <w:rPr>
                <w:sz w:val="24"/>
                <w:szCs w:val="24"/>
                <w:lang w:val="uk-UA"/>
              </w:rPr>
              <w:t>Група номенклатурних заходів з ПБ</w:t>
            </w:r>
          </w:p>
        </w:tc>
        <w:tc>
          <w:tcPr>
            <w:tcW w:w="4394" w:type="dxa"/>
            <w:tcBorders>
              <w:bottom w:val="single" w:sz="4" w:space="0" w:color="auto"/>
            </w:tcBorders>
          </w:tcPr>
          <w:p w:rsidR="00572D69" w:rsidRPr="00756B95" w:rsidRDefault="00572D69" w:rsidP="00756B95">
            <w:pPr>
              <w:spacing w:line="240" w:lineRule="auto"/>
              <w:ind w:firstLine="0"/>
              <w:rPr>
                <w:sz w:val="24"/>
                <w:szCs w:val="24"/>
                <w:lang w:val="uk-UA"/>
              </w:rPr>
            </w:pPr>
            <w:r w:rsidRPr="00756B95">
              <w:rPr>
                <w:sz w:val="24"/>
                <w:szCs w:val="24"/>
                <w:lang w:val="uk-UA"/>
              </w:rPr>
              <w:t>Вид захисту</w:t>
            </w:r>
          </w:p>
        </w:tc>
        <w:tc>
          <w:tcPr>
            <w:tcW w:w="2552" w:type="dxa"/>
            <w:tcBorders>
              <w:bottom w:val="single" w:sz="4" w:space="0" w:color="auto"/>
            </w:tcBorders>
          </w:tcPr>
          <w:p w:rsidR="00572D69" w:rsidRPr="00756B95" w:rsidRDefault="00572D69" w:rsidP="00756B95">
            <w:pPr>
              <w:spacing w:line="240" w:lineRule="auto"/>
              <w:ind w:firstLine="0"/>
              <w:rPr>
                <w:sz w:val="24"/>
                <w:szCs w:val="24"/>
                <w:lang w:val="uk-UA"/>
              </w:rPr>
            </w:pPr>
            <w:r w:rsidRPr="00756B95">
              <w:rPr>
                <w:sz w:val="24"/>
                <w:szCs w:val="24"/>
                <w:lang w:val="uk-UA"/>
              </w:rPr>
              <w:t>Критерій вибору</w:t>
            </w:r>
          </w:p>
        </w:tc>
      </w:tr>
      <w:tr w:rsidR="00572D69" w:rsidRPr="00AD66A1" w:rsidTr="00756B95">
        <w:trPr>
          <w:trHeight w:val="550"/>
        </w:trPr>
        <w:tc>
          <w:tcPr>
            <w:tcW w:w="451" w:type="dxa"/>
            <w:vMerge w:val="restart"/>
          </w:tcPr>
          <w:p w:rsidR="00572D69" w:rsidRPr="00756B95" w:rsidRDefault="00572D69" w:rsidP="00756B95">
            <w:pPr>
              <w:spacing w:line="240" w:lineRule="auto"/>
              <w:ind w:firstLine="0"/>
              <w:rPr>
                <w:sz w:val="24"/>
                <w:szCs w:val="24"/>
                <w:lang w:val="uk-UA"/>
              </w:rPr>
            </w:pPr>
            <w:r w:rsidRPr="00756B95">
              <w:rPr>
                <w:sz w:val="24"/>
                <w:szCs w:val="24"/>
                <w:lang w:val="uk-UA"/>
              </w:rPr>
              <w:t>1</w:t>
            </w:r>
          </w:p>
        </w:tc>
        <w:tc>
          <w:tcPr>
            <w:tcW w:w="1959" w:type="dxa"/>
            <w:vMerge w:val="restart"/>
          </w:tcPr>
          <w:p w:rsidR="00572D69" w:rsidRPr="00756B95" w:rsidRDefault="00572D69" w:rsidP="00756B95">
            <w:pPr>
              <w:spacing w:line="240" w:lineRule="auto"/>
              <w:ind w:firstLine="0"/>
              <w:rPr>
                <w:sz w:val="24"/>
                <w:szCs w:val="24"/>
                <w:lang w:val="uk-UA"/>
              </w:rPr>
            </w:pPr>
            <w:r w:rsidRPr="00756B95">
              <w:rPr>
                <w:sz w:val="24"/>
                <w:szCs w:val="24"/>
                <w:lang w:val="uk-UA"/>
              </w:rPr>
              <w:t>Технічні</w:t>
            </w:r>
          </w:p>
        </w:tc>
        <w:tc>
          <w:tcPr>
            <w:tcW w:w="4394" w:type="dxa"/>
          </w:tcPr>
          <w:p w:rsidR="00572D69" w:rsidRPr="00756B95" w:rsidRDefault="00572D69" w:rsidP="00756B95">
            <w:pPr>
              <w:spacing w:line="240" w:lineRule="auto"/>
              <w:ind w:firstLine="0"/>
              <w:rPr>
                <w:sz w:val="24"/>
                <w:szCs w:val="24"/>
                <w:lang w:val="uk-UA"/>
              </w:rPr>
            </w:pPr>
            <w:r w:rsidRPr="00756B95">
              <w:rPr>
                <w:sz w:val="24"/>
                <w:szCs w:val="24"/>
                <w:lang w:val="uk-UA"/>
              </w:rPr>
              <w:t>Стійке до пошкоджень обладнання</w:t>
            </w:r>
          </w:p>
        </w:tc>
        <w:tc>
          <w:tcPr>
            <w:tcW w:w="2552" w:type="dxa"/>
          </w:tcPr>
          <w:p w:rsidR="00572D69" w:rsidRPr="00756B95" w:rsidRDefault="00572D69" w:rsidP="00756B95">
            <w:pPr>
              <w:spacing w:line="240" w:lineRule="auto"/>
              <w:ind w:firstLine="0"/>
              <w:rPr>
                <w:sz w:val="24"/>
                <w:szCs w:val="24"/>
                <w:lang w:val="uk-UA"/>
              </w:rPr>
            </w:pPr>
            <w:r w:rsidRPr="00756B95">
              <w:rPr>
                <w:sz w:val="24"/>
                <w:szCs w:val="24"/>
                <w:lang w:val="uk-UA"/>
              </w:rPr>
              <w:t>Низька горючість матеріалів</w:t>
            </w:r>
          </w:p>
        </w:tc>
      </w:tr>
      <w:tr w:rsidR="00572D69" w:rsidRPr="00AD66A1" w:rsidTr="00756B95">
        <w:trPr>
          <w:trHeight w:val="550"/>
        </w:trPr>
        <w:tc>
          <w:tcPr>
            <w:tcW w:w="451" w:type="dxa"/>
            <w:vMerge/>
          </w:tcPr>
          <w:p w:rsidR="00572D69" w:rsidRPr="00756B95" w:rsidRDefault="00572D69" w:rsidP="00756B95">
            <w:pPr>
              <w:spacing w:line="240" w:lineRule="auto"/>
              <w:ind w:firstLine="0"/>
              <w:rPr>
                <w:sz w:val="24"/>
                <w:szCs w:val="24"/>
                <w:lang w:val="uk-UA"/>
              </w:rPr>
            </w:pPr>
          </w:p>
        </w:tc>
        <w:tc>
          <w:tcPr>
            <w:tcW w:w="1959" w:type="dxa"/>
            <w:vMerge/>
          </w:tcPr>
          <w:p w:rsidR="00572D69" w:rsidRPr="00756B95" w:rsidRDefault="00572D69" w:rsidP="00756B95">
            <w:pPr>
              <w:spacing w:line="240" w:lineRule="auto"/>
              <w:ind w:firstLine="0"/>
              <w:rPr>
                <w:sz w:val="24"/>
                <w:szCs w:val="24"/>
                <w:lang w:val="uk-UA"/>
              </w:rPr>
            </w:pPr>
          </w:p>
        </w:tc>
        <w:tc>
          <w:tcPr>
            <w:tcW w:w="4394" w:type="dxa"/>
          </w:tcPr>
          <w:p w:rsidR="00572D69" w:rsidRPr="00756B95" w:rsidRDefault="00572D69" w:rsidP="00756B95">
            <w:pPr>
              <w:spacing w:line="240" w:lineRule="auto"/>
              <w:ind w:firstLine="0"/>
              <w:rPr>
                <w:sz w:val="24"/>
                <w:szCs w:val="24"/>
                <w:lang w:val="uk-UA"/>
              </w:rPr>
            </w:pPr>
            <w:r w:rsidRPr="00756B95">
              <w:rPr>
                <w:sz w:val="24"/>
                <w:szCs w:val="24"/>
                <w:lang w:val="uk-UA"/>
              </w:rPr>
              <w:t>Автоматичні засоби гасіння пожеж та сигналізації</w:t>
            </w:r>
          </w:p>
        </w:tc>
        <w:tc>
          <w:tcPr>
            <w:tcW w:w="2552" w:type="dxa"/>
          </w:tcPr>
          <w:p w:rsidR="00572D69" w:rsidRPr="00756B95" w:rsidRDefault="00572D69" w:rsidP="00756B95">
            <w:pPr>
              <w:spacing w:line="240" w:lineRule="auto"/>
              <w:ind w:firstLine="0"/>
              <w:rPr>
                <w:sz w:val="24"/>
                <w:szCs w:val="24"/>
                <w:lang w:val="uk-UA"/>
              </w:rPr>
            </w:pPr>
            <w:r w:rsidRPr="00756B95">
              <w:rPr>
                <w:sz w:val="24"/>
                <w:szCs w:val="24"/>
                <w:lang w:val="uk-UA"/>
              </w:rPr>
              <w:t>Попередження виникнення пожежі</w:t>
            </w:r>
          </w:p>
        </w:tc>
      </w:tr>
      <w:tr w:rsidR="00572D69" w:rsidRPr="00AD66A1" w:rsidTr="0054168F">
        <w:trPr>
          <w:trHeight w:val="264"/>
        </w:trPr>
        <w:tc>
          <w:tcPr>
            <w:tcW w:w="451" w:type="dxa"/>
            <w:vMerge/>
            <w:tcBorders>
              <w:bottom w:val="single" w:sz="4" w:space="0" w:color="auto"/>
            </w:tcBorders>
          </w:tcPr>
          <w:p w:rsidR="00572D69" w:rsidRPr="00756B95" w:rsidRDefault="00572D69" w:rsidP="00756B95">
            <w:pPr>
              <w:spacing w:line="240" w:lineRule="auto"/>
              <w:ind w:firstLine="0"/>
              <w:rPr>
                <w:sz w:val="24"/>
                <w:szCs w:val="24"/>
                <w:lang w:val="uk-UA"/>
              </w:rPr>
            </w:pPr>
          </w:p>
        </w:tc>
        <w:tc>
          <w:tcPr>
            <w:tcW w:w="1959" w:type="dxa"/>
            <w:vMerge/>
            <w:tcBorders>
              <w:bottom w:val="single" w:sz="4" w:space="0" w:color="auto"/>
            </w:tcBorders>
          </w:tcPr>
          <w:p w:rsidR="00572D69" w:rsidRPr="00756B95" w:rsidRDefault="00572D69" w:rsidP="00756B95">
            <w:pPr>
              <w:spacing w:line="240" w:lineRule="auto"/>
              <w:ind w:firstLine="0"/>
              <w:rPr>
                <w:sz w:val="24"/>
                <w:szCs w:val="24"/>
                <w:lang w:val="uk-UA"/>
              </w:rPr>
            </w:pPr>
          </w:p>
        </w:tc>
        <w:tc>
          <w:tcPr>
            <w:tcW w:w="4394" w:type="dxa"/>
            <w:tcBorders>
              <w:bottom w:val="single" w:sz="4" w:space="0" w:color="auto"/>
            </w:tcBorders>
          </w:tcPr>
          <w:p w:rsidR="00572D69" w:rsidRPr="00756B95" w:rsidRDefault="00572D69" w:rsidP="00756B95">
            <w:pPr>
              <w:spacing w:line="240" w:lineRule="auto"/>
              <w:ind w:firstLine="0"/>
              <w:rPr>
                <w:sz w:val="24"/>
                <w:szCs w:val="24"/>
                <w:lang w:val="uk-UA"/>
              </w:rPr>
            </w:pPr>
            <w:r w:rsidRPr="00756B95">
              <w:rPr>
                <w:sz w:val="24"/>
                <w:szCs w:val="24"/>
                <w:lang w:val="uk-UA"/>
              </w:rPr>
              <w:t>Використання вогнегасника ВП</w:t>
            </w:r>
            <w:r w:rsidR="00D85A4C">
              <w:rPr>
                <w:sz w:val="24"/>
                <w:szCs w:val="24"/>
                <w:lang w:val="uk-UA"/>
              </w:rPr>
              <w:t>–</w:t>
            </w:r>
            <w:r w:rsidRPr="00756B95">
              <w:rPr>
                <w:sz w:val="24"/>
                <w:szCs w:val="24"/>
                <w:lang w:val="uk-UA"/>
              </w:rPr>
              <w:t>10</w:t>
            </w:r>
          </w:p>
        </w:tc>
        <w:tc>
          <w:tcPr>
            <w:tcW w:w="2552" w:type="dxa"/>
            <w:tcBorders>
              <w:bottom w:val="single" w:sz="4" w:space="0" w:color="auto"/>
            </w:tcBorders>
          </w:tcPr>
          <w:p w:rsidR="00572D69" w:rsidRPr="00756B95" w:rsidRDefault="00572D69" w:rsidP="00756B95">
            <w:pPr>
              <w:spacing w:line="240" w:lineRule="auto"/>
              <w:ind w:firstLine="0"/>
              <w:rPr>
                <w:sz w:val="24"/>
                <w:szCs w:val="24"/>
                <w:lang w:val="uk-UA"/>
              </w:rPr>
            </w:pPr>
            <w:r w:rsidRPr="00756B95">
              <w:rPr>
                <w:sz w:val="24"/>
                <w:szCs w:val="24"/>
                <w:lang w:val="uk-UA"/>
              </w:rPr>
              <w:t>Спосіб гасіння пожежі</w:t>
            </w:r>
            <w:r w:rsidR="00FB4961" w:rsidRPr="00756B95">
              <w:rPr>
                <w:sz w:val="24"/>
                <w:szCs w:val="24"/>
                <w:lang w:val="uk-UA"/>
              </w:rPr>
              <w:t>[3]</w:t>
            </w:r>
          </w:p>
        </w:tc>
      </w:tr>
      <w:tr w:rsidR="0054168F" w:rsidRPr="00AD66A1" w:rsidTr="0054168F">
        <w:trPr>
          <w:trHeight w:val="711"/>
        </w:trPr>
        <w:tc>
          <w:tcPr>
            <w:tcW w:w="451" w:type="dxa"/>
            <w:tcBorders>
              <w:top w:val="single" w:sz="4" w:space="0" w:color="auto"/>
              <w:left w:val="nil"/>
              <w:bottom w:val="nil"/>
              <w:right w:val="nil"/>
            </w:tcBorders>
          </w:tcPr>
          <w:p w:rsidR="0054168F" w:rsidRPr="00756B95" w:rsidRDefault="0054168F" w:rsidP="00756B95">
            <w:pPr>
              <w:spacing w:line="240" w:lineRule="auto"/>
              <w:ind w:firstLine="0"/>
              <w:rPr>
                <w:sz w:val="24"/>
                <w:szCs w:val="24"/>
                <w:lang w:val="uk-UA"/>
              </w:rPr>
            </w:pPr>
          </w:p>
        </w:tc>
        <w:tc>
          <w:tcPr>
            <w:tcW w:w="1959" w:type="dxa"/>
            <w:tcBorders>
              <w:top w:val="single" w:sz="4" w:space="0" w:color="auto"/>
              <w:left w:val="nil"/>
              <w:bottom w:val="nil"/>
              <w:right w:val="nil"/>
            </w:tcBorders>
          </w:tcPr>
          <w:p w:rsidR="0054168F" w:rsidRPr="00756B95" w:rsidRDefault="0054168F" w:rsidP="00756B95">
            <w:pPr>
              <w:spacing w:line="240" w:lineRule="auto"/>
              <w:ind w:firstLine="0"/>
              <w:rPr>
                <w:sz w:val="24"/>
                <w:szCs w:val="24"/>
                <w:lang w:val="uk-UA"/>
              </w:rPr>
            </w:pPr>
          </w:p>
        </w:tc>
        <w:tc>
          <w:tcPr>
            <w:tcW w:w="4394" w:type="dxa"/>
            <w:tcBorders>
              <w:top w:val="single" w:sz="4" w:space="0" w:color="auto"/>
              <w:left w:val="nil"/>
              <w:bottom w:val="nil"/>
              <w:right w:val="nil"/>
            </w:tcBorders>
          </w:tcPr>
          <w:p w:rsidR="0054168F" w:rsidRPr="00756B95" w:rsidRDefault="0054168F" w:rsidP="00756B95">
            <w:pPr>
              <w:spacing w:line="240" w:lineRule="auto"/>
              <w:ind w:firstLine="0"/>
              <w:rPr>
                <w:sz w:val="24"/>
                <w:szCs w:val="24"/>
                <w:lang w:val="uk-UA"/>
              </w:rPr>
            </w:pPr>
          </w:p>
        </w:tc>
        <w:tc>
          <w:tcPr>
            <w:tcW w:w="2552" w:type="dxa"/>
            <w:tcBorders>
              <w:top w:val="single" w:sz="4" w:space="0" w:color="auto"/>
              <w:left w:val="nil"/>
              <w:bottom w:val="nil"/>
              <w:right w:val="nil"/>
            </w:tcBorders>
          </w:tcPr>
          <w:p w:rsidR="0054168F" w:rsidRPr="00756B95" w:rsidRDefault="0054168F" w:rsidP="00756B95">
            <w:pPr>
              <w:spacing w:line="240" w:lineRule="auto"/>
              <w:ind w:firstLine="0"/>
              <w:rPr>
                <w:sz w:val="24"/>
                <w:szCs w:val="24"/>
                <w:lang w:val="uk-UA"/>
              </w:rPr>
            </w:pPr>
          </w:p>
        </w:tc>
      </w:tr>
      <w:tr w:rsidR="0054168F" w:rsidRPr="00AD66A1" w:rsidTr="0054168F">
        <w:trPr>
          <w:trHeight w:val="264"/>
        </w:trPr>
        <w:tc>
          <w:tcPr>
            <w:tcW w:w="451" w:type="dxa"/>
            <w:tcBorders>
              <w:top w:val="nil"/>
              <w:left w:val="nil"/>
              <w:bottom w:val="nil"/>
              <w:right w:val="nil"/>
            </w:tcBorders>
          </w:tcPr>
          <w:p w:rsidR="0054168F" w:rsidRPr="00756B95" w:rsidRDefault="0054168F" w:rsidP="00756B95">
            <w:pPr>
              <w:spacing w:line="240" w:lineRule="auto"/>
              <w:ind w:firstLine="0"/>
              <w:rPr>
                <w:sz w:val="24"/>
                <w:szCs w:val="24"/>
                <w:lang w:val="uk-UA"/>
              </w:rPr>
            </w:pPr>
          </w:p>
        </w:tc>
        <w:tc>
          <w:tcPr>
            <w:tcW w:w="1959" w:type="dxa"/>
            <w:tcBorders>
              <w:top w:val="nil"/>
              <w:left w:val="nil"/>
              <w:bottom w:val="nil"/>
              <w:right w:val="nil"/>
            </w:tcBorders>
          </w:tcPr>
          <w:p w:rsidR="0054168F" w:rsidRPr="00756B95" w:rsidRDefault="0054168F" w:rsidP="00756B95">
            <w:pPr>
              <w:spacing w:line="240" w:lineRule="auto"/>
              <w:ind w:firstLine="0"/>
              <w:rPr>
                <w:sz w:val="24"/>
                <w:szCs w:val="24"/>
                <w:lang w:val="uk-UA"/>
              </w:rPr>
            </w:pPr>
          </w:p>
        </w:tc>
        <w:tc>
          <w:tcPr>
            <w:tcW w:w="4394" w:type="dxa"/>
            <w:tcBorders>
              <w:top w:val="nil"/>
              <w:left w:val="nil"/>
              <w:bottom w:val="nil"/>
              <w:right w:val="nil"/>
            </w:tcBorders>
          </w:tcPr>
          <w:p w:rsidR="0054168F" w:rsidRPr="00756B95" w:rsidRDefault="0054168F" w:rsidP="00756B95">
            <w:pPr>
              <w:spacing w:line="240" w:lineRule="auto"/>
              <w:ind w:firstLine="0"/>
              <w:rPr>
                <w:sz w:val="24"/>
                <w:szCs w:val="24"/>
                <w:lang w:val="uk-UA"/>
              </w:rPr>
            </w:pPr>
          </w:p>
        </w:tc>
        <w:tc>
          <w:tcPr>
            <w:tcW w:w="2552" w:type="dxa"/>
            <w:tcBorders>
              <w:top w:val="nil"/>
              <w:left w:val="nil"/>
              <w:bottom w:val="nil"/>
              <w:right w:val="nil"/>
            </w:tcBorders>
          </w:tcPr>
          <w:p w:rsidR="0054168F" w:rsidRPr="00756B95" w:rsidRDefault="0054168F" w:rsidP="00756B95">
            <w:pPr>
              <w:spacing w:line="240" w:lineRule="auto"/>
              <w:ind w:firstLine="0"/>
              <w:rPr>
                <w:sz w:val="24"/>
                <w:szCs w:val="24"/>
                <w:lang w:val="uk-UA"/>
              </w:rPr>
            </w:pPr>
          </w:p>
        </w:tc>
      </w:tr>
      <w:tr w:rsidR="0054168F" w:rsidRPr="00AD66A1" w:rsidTr="0054168F">
        <w:trPr>
          <w:trHeight w:val="271"/>
        </w:trPr>
        <w:tc>
          <w:tcPr>
            <w:tcW w:w="451" w:type="dxa"/>
            <w:tcBorders>
              <w:top w:val="nil"/>
              <w:left w:val="nil"/>
              <w:bottom w:val="single" w:sz="4" w:space="0" w:color="auto"/>
              <w:right w:val="nil"/>
            </w:tcBorders>
          </w:tcPr>
          <w:p w:rsidR="0054168F" w:rsidRPr="00756B95" w:rsidRDefault="0054168F" w:rsidP="00756B95">
            <w:pPr>
              <w:spacing w:line="240" w:lineRule="auto"/>
              <w:ind w:firstLine="0"/>
              <w:rPr>
                <w:sz w:val="24"/>
                <w:szCs w:val="24"/>
                <w:lang w:val="uk-UA"/>
              </w:rPr>
            </w:pPr>
          </w:p>
        </w:tc>
        <w:tc>
          <w:tcPr>
            <w:tcW w:w="1959" w:type="dxa"/>
            <w:tcBorders>
              <w:top w:val="nil"/>
              <w:left w:val="nil"/>
              <w:bottom w:val="single" w:sz="4" w:space="0" w:color="auto"/>
              <w:right w:val="nil"/>
            </w:tcBorders>
          </w:tcPr>
          <w:p w:rsidR="0054168F" w:rsidRPr="00756B95" w:rsidRDefault="0054168F" w:rsidP="00756B95">
            <w:pPr>
              <w:spacing w:line="240" w:lineRule="auto"/>
              <w:ind w:firstLine="0"/>
              <w:rPr>
                <w:sz w:val="24"/>
                <w:szCs w:val="24"/>
                <w:lang w:val="uk-UA"/>
              </w:rPr>
            </w:pPr>
          </w:p>
        </w:tc>
        <w:tc>
          <w:tcPr>
            <w:tcW w:w="4394" w:type="dxa"/>
            <w:tcBorders>
              <w:top w:val="nil"/>
              <w:left w:val="nil"/>
              <w:bottom w:val="single" w:sz="4" w:space="0" w:color="auto"/>
              <w:right w:val="nil"/>
            </w:tcBorders>
          </w:tcPr>
          <w:p w:rsidR="0054168F" w:rsidRPr="00756B95" w:rsidRDefault="0054168F" w:rsidP="00756B95">
            <w:pPr>
              <w:spacing w:line="240" w:lineRule="auto"/>
              <w:ind w:firstLine="0"/>
              <w:rPr>
                <w:sz w:val="24"/>
                <w:szCs w:val="24"/>
                <w:lang w:val="uk-UA"/>
              </w:rPr>
            </w:pPr>
          </w:p>
        </w:tc>
        <w:tc>
          <w:tcPr>
            <w:tcW w:w="2552" w:type="dxa"/>
            <w:tcBorders>
              <w:top w:val="nil"/>
              <w:left w:val="nil"/>
              <w:bottom w:val="single" w:sz="4" w:space="0" w:color="auto"/>
              <w:right w:val="nil"/>
            </w:tcBorders>
          </w:tcPr>
          <w:p w:rsidR="0054168F" w:rsidRPr="00756B95" w:rsidRDefault="0054168F" w:rsidP="00756B95">
            <w:pPr>
              <w:spacing w:line="240" w:lineRule="auto"/>
              <w:ind w:firstLine="0"/>
              <w:rPr>
                <w:sz w:val="24"/>
                <w:szCs w:val="24"/>
                <w:lang w:val="uk-UA"/>
              </w:rPr>
            </w:pPr>
          </w:p>
        </w:tc>
      </w:tr>
      <w:tr w:rsidR="0054168F" w:rsidRPr="00AD66A1" w:rsidTr="00374F5C">
        <w:trPr>
          <w:trHeight w:val="264"/>
        </w:trPr>
        <w:tc>
          <w:tcPr>
            <w:tcW w:w="9356" w:type="dxa"/>
            <w:gridSpan w:val="4"/>
            <w:tcBorders>
              <w:top w:val="single" w:sz="4" w:space="0" w:color="auto"/>
              <w:left w:val="single" w:sz="4" w:space="0" w:color="auto"/>
              <w:bottom w:val="single" w:sz="4" w:space="0" w:color="auto"/>
              <w:right w:val="single" w:sz="4" w:space="0" w:color="auto"/>
            </w:tcBorders>
          </w:tcPr>
          <w:p w:rsidR="0054168F" w:rsidRPr="00756B95" w:rsidRDefault="0054168F" w:rsidP="0054168F">
            <w:pPr>
              <w:spacing w:line="240" w:lineRule="auto"/>
              <w:ind w:firstLine="0"/>
              <w:jc w:val="right"/>
              <w:rPr>
                <w:sz w:val="24"/>
                <w:szCs w:val="24"/>
                <w:lang w:val="uk-UA"/>
              </w:rPr>
            </w:pPr>
            <w:r>
              <w:rPr>
                <w:sz w:val="24"/>
                <w:szCs w:val="24"/>
                <w:lang w:val="uk-UA"/>
              </w:rPr>
              <w:t>Продовження таблиці 3.11</w:t>
            </w:r>
          </w:p>
        </w:tc>
      </w:tr>
      <w:tr w:rsidR="00572D69" w:rsidRPr="00CB1874" w:rsidTr="0054168F">
        <w:trPr>
          <w:trHeight w:val="413"/>
        </w:trPr>
        <w:tc>
          <w:tcPr>
            <w:tcW w:w="451" w:type="dxa"/>
            <w:vMerge w:val="restart"/>
            <w:tcBorders>
              <w:top w:val="single" w:sz="4" w:space="0" w:color="auto"/>
            </w:tcBorders>
          </w:tcPr>
          <w:p w:rsidR="00572D69" w:rsidRPr="00756B95" w:rsidRDefault="00572D69" w:rsidP="00756B95">
            <w:pPr>
              <w:spacing w:line="240" w:lineRule="auto"/>
              <w:ind w:firstLine="0"/>
              <w:rPr>
                <w:sz w:val="24"/>
                <w:szCs w:val="24"/>
                <w:lang w:val="uk-UA"/>
              </w:rPr>
            </w:pPr>
            <w:r w:rsidRPr="00756B95">
              <w:rPr>
                <w:sz w:val="24"/>
                <w:szCs w:val="24"/>
                <w:lang w:val="uk-UA"/>
              </w:rPr>
              <w:t>2</w:t>
            </w:r>
          </w:p>
        </w:tc>
        <w:tc>
          <w:tcPr>
            <w:tcW w:w="1959" w:type="dxa"/>
            <w:vMerge w:val="restart"/>
            <w:tcBorders>
              <w:top w:val="single" w:sz="4" w:space="0" w:color="auto"/>
            </w:tcBorders>
          </w:tcPr>
          <w:p w:rsidR="00572D69" w:rsidRPr="00756B95" w:rsidRDefault="00572D69" w:rsidP="00756B95">
            <w:pPr>
              <w:spacing w:line="240" w:lineRule="auto"/>
              <w:ind w:firstLine="0"/>
              <w:rPr>
                <w:sz w:val="24"/>
                <w:szCs w:val="24"/>
                <w:lang w:val="uk-UA"/>
              </w:rPr>
            </w:pPr>
            <w:r w:rsidRPr="00756B95">
              <w:rPr>
                <w:sz w:val="24"/>
                <w:szCs w:val="24"/>
                <w:lang w:val="uk-UA"/>
              </w:rPr>
              <w:t>Організаційні</w:t>
            </w:r>
          </w:p>
        </w:tc>
        <w:tc>
          <w:tcPr>
            <w:tcW w:w="4394" w:type="dxa"/>
            <w:tcBorders>
              <w:top w:val="single" w:sz="4" w:space="0" w:color="auto"/>
            </w:tcBorders>
          </w:tcPr>
          <w:p w:rsidR="00572D69" w:rsidRPr="00756B95" w:rsidRDefault="00572D69" w:rsidP="00756B95">
            <w:pPr>
              <w:spacing w:line="240" w:lineRule="auto"/>
              <w:ind w:firstLine="0"/>
              <w:rPr>
                <w:sz w:val="24"/>
                <w:szCs w:val="24"/>
                <w:lang w:val="uk-UA"/>
              </w:rPr>
            </w:pPr>
            <w:r w:rsidRPr="00756B95">
              <w:rPr>
                <w:sz w:val="24"/>
                <w:szCs w:val="24"/>
                <w:lang w:val="uk-UA"/>
              </w:rPr>
              <w:t>Інструктаж з техніки безпеки при пожежі та евакуації</w:t>
            </w:r>
          </w:p>
        </w:tc>
        <w:tc>
          <w:tcPr>
            <w:tcW w:w="2552" w:type="dxa"/>
            <w:tcBorders>
              <w:top w:val="single" w:sz="4" w:space="0" w:color="auto"/>
            </w:tcBorders>
          </w:tcPr>
          <w:p w:rsidR="00572D69" w:rsidRPr="00756B95" w:rsidRDefault="00572D69" w:rsidP="00756B95">
            <w:pPr>
              <w:spacing w:line="240" w:lineRule="auto"/>
              <w:ind w:firstLine="0"/>
              <w:rPr>
                <w:sz w:val="24"/>
                <w:szCs w:val="24"/>
                <w:lang w:val="uk-UA"/>
              </w:rPr>
            </w:pPr>
            <w:r w:rsidRPr="00756B95">
              <w:rPr>
                <w:sz w:val="24"/>
                <w:szCs w:val="24"/>
                <w:lang w:val="uk-UA"/>
              </w:rPr>
              <w:t>Навчання з питань пожежної безпеки</w:t>
            </w:r>
          </w:p>
        </w:tc>
      </w:tr>
      <w:tr w:rsidR="00572D69" w:rsidRPr="00AD66A1" w:rsidTr="00756B95">
        <w:trPr>
          <w:trHeight w:val="413"/>
        </w:trPr>
        <w:tc>
          <w:tcPr>
            <w:tcW w:w="451" w:type="dxa"/>
            <w:vMerge/>
          </w:tcPr>
          <w:p w:rsidR="00572D69" w:rsidRPr="00756B95" w:rsidRDefault="00572D69" w:rsidP="00756B95">
            <w:pPr>
              <w:spacing w:line="240" w:lineRule="auto"/>
              <w:ind w:firstLine="0"/>
              <w:rPr>
                <w:sz w:val="24"/>
                <w:szCs w:val="24"/>
                <w:lang w:val="uk-UA"/>
              </w:rPr>
            </w:pPr>
          </w:p>
        </w:tc>
        <w:tc>
          <w:tcPr>
            <w:tcW w:w="1959" w:type="dxa"/>
            <w:vMerge/>
          </w:tcPr>
          <w:p w:rsidR="00572D69" w:rsidRPr="00756B95" w:rsidRDefault="00572D69" w:rsidP="00756B95">
            <w:pPr>
              <w:spacing w:line="240" w:lineRule="auto"/>
              <w:ind w:firstLine="0"/>
              <w:rPr>
                <w:sz w:val="24"/>
                <w:szCs w:val="24"/>
                <w:lang w:val="uk-UA"/>
              </w:rPr>
            </w:pPr>
          </w:p>
        </w:tc>
        <w:tc>
          <w:tcPr>
            <w:tcW w:w="4394" w:type="dxa"/>
          </w:tcPr>
          <w:p w:rsidR="00572D69" w:rsidRPr="00756B95" w:rsidRDefault="00572D69" w:rsidP="00756B95">
            <w:pPr>
              <w:spacing w:line="240" w:lineRule="auto"/>
              <w:ind w:firstLine="0"/>
              <w:rPr>
                <w:sz w:val="24"/>
                <w:szCs w:val="24"/>
                <w:lang w:val="uk-UA"/>
              </w:rPr>
            </w:pPr>
            <w:r w:rsidRPr="00756B95">
              <w:rPr>
                <w:sz w:val="24"/>
                <w:szCs w:val="24"/>
                <w:lang w:val="uk-UA"/>
              </w:rPr>
              <w:t>Плановий огляд та усунення несправностей.</w:t>
            </w:r>
          </w:p>
        </w:tc>
        <w:tc>
          <w:tcPr>
            <w:tcW w:w="2552" w:type="dxa"/>
            <w:vMerge w:val="restart"/>
          </w:tcPr>
          <w:p w:rsidR="00572D69" w:rsidRPr="00756B95" w:rsidRDefault="00572D69" w:rsidP="00756B95">
            <w:pPr>
              <w:spacing w:line="240" w:lineRule="auto"/>
              <w:ind w:firstLine="0"/>
              <w:rPr>
                <w:sz w:val="24"/>
                <w:szCs w:val="24"/>
                <w:lang w:val="uk-UA"/>
              </w:rPr>
            </w:pPr>
            <w:r w:rsidRPr="00756B95">
              <w:rPr>
                <w:sz w:val="24"/>
                <w:szCs w:val="24"/>
                <w:lang w:val="uk-UA"/>
              </w:rPr>
              <w:t xml:space="preserve">Контроль </w:t>
            </w:r>
            <w:r w:rsidR="00DC7E28" w:rsidRPr="00756B95">
              <w:rPr>
                <w:sz w:val="24"/>
                <w:szCs w:val="24"/>
                <w:lang w:val="uk-UA"/>
              </w:rPr>
              <w:t>обладнання</w:t>
            </w:r>
          </w:p>
        </w:tc>
      </w:tr>
      <w:tr w:rsidR="00572D69" w:rsidRPr="00CB1874" w:rsidTr="00D85A4C">
        <w:trPr>
          <w:trHeight w:val="412"/>
        </w:trPr>
        <w:tc>
          <w:tcPr>
            <w:tcW w:w="451" w:type="dxa"/>
            <w:vMerge/>
            <w:tcBorders>
              <w:bottom w:val="single" w:sz="4" w:space="0" w:color="auto"/>
            </w:tcBorders>
          </w:tcPr>
          <w:p w:rsidR="00572D69" w:rsidRPr="00756B95" w:rsidRDefault="00572D69" w:rsidP="00756B95">
            <w:pPr>
              <w:spacing w:line="240" w:lineRule="auto"/>
              <w:ind w:firstLine="0"/>
              <w:rPr>
                <w:sz w:val="24"/>
                <w:szCs w:val="24"/>
                <w:lang w:val="uk-UA"/>
              </w:rPr>
            </w:pPr>
          </w:p>
        </w:tc>
        <w:tc>
          <w:tcPr>
            <w:tcW w:w="1959" w:type="dxa"/>
            <w:vMerge/>
            <w:tcBorders>
              <w:bottom w:val="single" w:sz="4" w:space="0" w:color="auto"/>
            </w:tcBorders>
          </w:tcPr>
          <w:p w:rsidR="00572D69" w:rsidRPr="00756B95" w:rsidRDefault="00572D69" w:rsidP="00756B95">
            <w:pPr>
              <w:spacing w:line="240" w:lineRule="auto"/>
              <w:ind w:firstLine="0"/>
              <w:rPr>
                <w:sz w:val="24"/>
                <w:szCs w:val="24"/>
                <w:lang w:val="uk-UA"/>
              </w:rPr>
            </w:pPr>
          </w:p>
        </w:tc>
        <w:tc>
          <w:tcPr>
            <w:tcW w:w="4394" w:type="dxa"/>
            <w:tcBorders>
              <w:bottom w:val="single" w:sz="4" w:space="0" w:color="auto"/>
            </w:tcBorders>
          </w:tcPr>
          <w:p w:rsidR="00572D69" w:rsidRPr="00756B95" w:rsidRDefault="00572D69" w:rsidP="00756B95">
            <w:pPr>
              <w:spacing w:line="240" w:lineRule="auto"/>
              <w:ind w:firstLine="0"/>
              <w:rPr>
                <w:sz w:val="24"/>
                <w:szCs w:val="24"/>
                <w:lang w:val="uk-UA"/>
              </w:rPr>
            </w:pPr>
            <w:r w:rsidRPr="00756B95">
              <w:rPr>
                <w:sz w:val="24"/>
                <w:szCs w:val="24"/>
                <w:lang w:val="uk-UA"/>
              </w:rPr>
              <w:t>Безпечне розташування дротів та кабелів одне від одного</w:t>
            </w:r>
          </w:p>
        </w:tc>
        <w:tc>
          <w:tcPr>
            <w:tcW w:w="2552" w:type="dxa"/>
            <w:vMerge/>
            <w:tcBorders>
              <w:bottom w:val="single" w:sz="4" w:space="0" w:color="auto"/>
            </w:tcBorders>
          </w:tcPr>
          <w:p w:rsidR="00572D69" w:rsidRPr="00756B95" w:rsidRDefault="00572D69" w:rsidP="00756B95">
            <w:pPr>
              <w:spacing w:line="240" w:lineRule="auto"/>
              <w:ind w:firstLine="0"/>
              <w:rPr>
                <w:sz w:val="24"/>
                <w:szCs w:val="24"/>
                <w:lang w:val="uk-UA"/>
              </w:rPr>
            </w:pPr>
          </w:p>
        </w:tc>
      </w:tr>
      <w:tr w:rsidR="00572D69" w:rsidRPr="00AD66A1" w:rsidTr="00D85A4C">
        <w:trPr>
          <w:trHeight w:val="427"/>
        </w:trPr>
        <w:tc>
          <w:tcPr>
            <w:tcW w:w="451" w:type="dxa"/>
            <w:tcBorders>
              <w:bottom w:val="single" w:sz="4" w:space="0" w:color="auto"/>
            </w:tcBorders>
          </w:tcPr>
          <w:p w:rsidR="00572D69" w:rsidRPr="00756B95" w:rsidRDefault="00572D69" w:rsidP="00756B95">
            <w:pPr>
              <w:spacing w:line="240" w:lineRule="auto"/>
              <w:ind w:firstLine="0"/>
              <w:rPr>
                <w:sz w:val="24"/>
                <w:szCs w:val="24"/>
                <w:lang w:val="uk-UA"/>
              </w:rPr>
            </w:pPr>
            <w:r w:rsidRPr="00756B95">
              <w:rPr>
                <w:sz w:val="24"/>
                <w:szCs w:val="24"/>
                <w:lang w:val="uk-UA"/>
              </w:rPr>
              <w:t>3</w:t>
            </w:r>
          </w:p>
        </w:tc>
        <w:tc>
          <w:tcPr>
            <w:tcW w:w="1959" w:type="dxa"/>
            <w:tcBorders>
              <w:bottom w:val="single" w:sz="4" w:space="0" w:color="auto"/>
            </w:tcBorders>
          </w:tcPr>
          <w:p w:rsidR="00572D69" w:rsidRPr="00756B95" w:rsidRDefault="00572D69" w:rsidP="00756B95">
            <w:pPr>
              <w:spacing w:line="240" w:lineRule="auto"/>
              <w:ind w:firstLine="0"/>
              <w:rPr>
                <w:sz w:val="24"/>
                <w:szCs w:val="24"/>
                <w:lang w:val="uk-UA"/>
              </w:rPr>
            </w:pPr>
            <w:r w:rsidRPr="00756B95">
              <w:rPr>
                <w:sz w:val="24"/>
                <w:szCs w:val="24"/>
                <w:lang w:val="uk-UA"/>
              </w:rPr>
              <w:t>ЗІЗ</w:t>
            </w:r>
          </w:p>
        </w:tc>
        <w:tc>
          <w:tcPr>
            <w:tcW w:w="4394" w:type="dxa"/>
            <w:tcBorders>
              <w:bottom w:val="single" w:sz="4" w:space="0" w:color="auto"/>
            </w:tcBorders>
          </w:tcPr>
          <w:p w:rsidR="00572D69" w:rsidRPr="00756B95" w:rsidRDefault="00572D69" w:rsidP="00756B95">
            <w:pPr>
              <w:spacing w:line="240" w:lineRule="auto"/>
              <w:ind w:firstLine="0"/>
              <w:rPr>
                <w:sz w:val="24"/>
                <w:szCs w:val="24"/>
                <w:lang w:val="uk-UA"/>
              </w:rPr>
            </w:pPr>
            <w:r w:rsidRPr="00756B95">
              <w:rPr>
                <w:sz w:val="24"/>
                <w:szCs w:val="24"/>
                <w:lang w:val="uk-UA"/>
              </w:rPr>
              <w:t>Респіратор (3М 6500; до 50 ПДК) та маски, , захисний одяг</w:t>
            </w:r>
          </w:p>
        </w:tc>
        <w:tc>
          <w:tcPr>
            <w:tcW w:w="2552" w:type="dxa"/>
            <w:tcBorders>
              <w:bottom w:val="single" w:sz="4" w:space="0" w:color="auto"/>
            </w:tcBorders>
          </w:tcPr>
          <w:p w:rsidR="00572D69" w:rsidRPr="00756B95" w:rsidRDefault="00572D69" w:rsidP="00756B95">
            <w:pPr>
              <w:spacing w:line="240" w:lineRule="auto"/>
              <w:ind w:firstLine="0"/>
              <w:rPr>
                <w:sz w:val="24"/>
                <w:szCs w:val="24"/>
                <w:lang w:val="uk-UA"/>
              </w:rPr>
            </w:pPr>
            <w:r w:rsidRPr="00756B95">
              <w:rPr>
                <w:sz w:val="24"/>
                <w:szCs w:val="24"/>
                <w:lang w:val="uk-UA"/>
              </w:rPr>
              <w:t>Індивідуальний захист</w:t>
            </w:r>
          </w:p>
        </w:tc>
      </w:tr>
      <w:tr w:rsidR="00572D69" w:rsidRPr="00AD66A1" w:rsidTr="00756B95">
        <w:trPr>
          <w:trHeight w:val="518"/>
        </w:trPr>
        <w:tc>
          <w:tcPr>
            <w:tcW w:w="451" w:type="dxa"/>
            <w:vMerge w:val="restart"/>
          </w:tcPr>
          <w:p w:rsidR="00572D69" w:rsidRPr="00756B95" w:rsidRDefault="00572D69" w:rsidP="00756B95">
            <w:pPr>
              <w:spacing w:line="240" w:lineRule="auto"/>
              <w:ind w:firstLine="0"/>
              <w:rPr>
                <w:sz w:val="24"/>
                <w:szCs w:val="24"/>
                <w:lang w:val="uk-UA"/>
              </w:rPr>
            </w:pPr>
            <w:r w:rsidRPr="00756B95">
              <w:rPr>
                <w:sz w:val="24"/>
                <w:szCs w:val="24"/>
                <w:lang w:val="uk-UA"/>
              </w:rPr>
              <w:t>4</w:t>
            </w:r>
          </w:p>
        </w:tc>
        <w:tc>
          <w:tcPr>
            <w:tcW w:w="1959" w:type="dxa"/>
            <w:vMerge w:val="restart"/>
          </w:tcPr>
          <w:p w:rsidR="00572D69" w:rsidRPr="00756B95" w:rsidRDefault="00572D69" w:rsidP="00756B95">
            <w:pPr>
              <w:spacing w:line="240" w:lineRule="auto"/>
              <w:ind w:firstLine="0"/>
              <w:rPr>
                <w:sz w:val="24"/>
                <w:szCs w:val="24"/>
                <w:lang w:val="uk-UA"/>
              </w:rPr>
            </w:pPr>
            <w:r w:rsidRPr="00756B95">
              <w:rPr>
                <w:sz w:val="24"/>
                <w:szCs w:val="24"/>
                <w:lang w:val="uk-UA"/>
              </w:rPr>
              <w:t>Режимні</w:t>
            </w:r>
          </w:p>
        </w:tc>
        <w:tc>
          <w:tcPr>
            <w:tcW w:w="4394" w:type="dxa"/>
          </w:tcPr>
          <w:p w:rsidR="00572D69" w:rsidRPr="00756B95" w:rsidRDefault="00572D69" w:rsidP="00756B95">
            <w:pPr>
              <w:spacing w:line="240" w:lineRule="auto"/>
              <w:ind w:firstLine="0"/>
              <w:rPr>
                <w:sz w:val="24"/>
                <w:szCs w:val="24"/>
                <w:lang w:val="uk-UA"/>
              </w:rPr>
            </w:pPr>
            <w:r w:rsidRPr="00756B95">
              <w:rPr>
                <w:sz w:val="24"/>
                <w:szCs w:val="24"/>
                <w:lang w:val="uk-UA"/>
              </w:rPr>
              <w:t>Протипоказання використання відкритого вогню</w:t>
            </w:r>
          </w:p>
        </w:tc>
        <w:tc>
          <w:tcPr>
            <w:tcW w:w="2552" w:type="dxa"/>
            <w:vMerge w:val="restart"/>
          </w:tcPr>
          <w:p w:rsidR="00572D69" w:rsidRPr="00756B95" w:rsidRDefault="00572D69" w:rsidP="00756B95">
            <w:pPr>
              <w:spacing w:line="240" w:lineRule="auto"/>
              <w:ind w:firstLine="0"/>
              <w:rPr>
                <w:sz w:val="24"/>
                <w:szCs w:val="24"/>
                <w:lang w:val="uk-UA"/>
              </w:rPr>
            </w:pPr>
            <w:r w:rsidRPr="00756B95">
              <w:rPr>
                <w:sz w:val="24"/>
                <w:szCs w:val="24"/>
                <w:lang w:val="uk-UA"/>
              </w:rPr>
              <w:t>Достовірність інформації</w:t>
            </w:r>
          </w:p>
        </w:tc>
      </w:tr>
      <w:tr w:rsidR="00572D69" w:rsidRPr="00AD66A1" w:rsidTr="00756B95">
        <w:trPr>
          <w:trHeight w:val="517"/>
        </w:trPr>
        <w:tc>
          <w:tcPr>
            <w:tcW w:w="451" w:type="dxa"/>
            <w:vMerge/>
          </w:tcPr>
          <w:p w:rsidR="00572D69" w:rsidRPr="00756B95" w:rsidRDefault="00572D69" w:rsidP="00756B95">
            <w:pPr>
              <w:spacing w:line="240" w:lineRule="auto"/>
              <w:ind w:firstLine="0"/>
              <w:rPr>
                <w:sz w:val="24"/>
                <w:szCs w:val="24"/>
                <w:lang w:val="uk-UA"/>
              </w:rPr>
            </w:pPr>
          </w:p>
        </w:tc>
        <w:tc>
          <w:tcPr>
            <w:tcW w:w="1959" w:type="dxa"/>
            <w:vMerge/>
          </w:tcPr>
          <w:p w:rsidR="00572D69" w:rsidRPr="00756B95" w:rsidRDefault="00572D69" w:rsidP="00756B95">
            <w:pPr>
              <w:spacing w:line="240" w:lineRule="auto"/>
              <w:ind w:firstLine="0"/>
              <w:rPr>
                <w:sz w:val="24"/>
                <w:szCs w:val="24"/>
                <w:lang w:val="uk-UA"/>
              </w:rPr>
            </w:pPr>
          </w:p>
        </w:tc>
        <w:tc>
          <w:tcPr>
            <w:tcW w:w="4394" w:type="dxa"/>
          </w:tcPr>
          <w:p w:rsidR="00572D69" w:rsidRPr="00756B95" w:rsidRDefault="00572D69" w:rsidP="00756B95">
            <w:pPr>
              <w:spacing w:line="240" w:lineRule="auto"/>
              <w:ind w:firstLine="0"/>
              <w:rPr>
                <w:sz w:val="24"/>
                <w:szCs w:val="24"/>
                <w:lang w:val="uk-UA"/>
              </w:rPr>
            </w:pPr>
            <w:r w:rsidRPr="00756B95">
              <w:rPr>
                <w:sz w:val="24"/>
                <w:szCs w:val="24"/>
                <w:lang w:val="uk-UA"/>
              </w:rPr>
              <w:t>Заборона куріння на території</w:t>
            </w:r>
          </w:p>
        </w:tc>
        <w:tc>
          <w:tcPr>
            <w:tcW w:w="2552" w:type="dxa"/>
            <w:vMerge/>
          </w:tcPr>
          <w:p w:rsidR="00572D69" w:rsidRPr="00756B95" w:rsidRDefault="00572D69" w:rsidP="00756B95">
            <w:pPr>
              <w:spacing w:line="240" w:lineRule="auto"/>
              <w:ind w:firstLine="0"/>
              <w:rPr>
                <w:sz w:val="24"/>
                <w:szCs w:val="24"/>
                <w:lang w:val="uk-UA"/>
              </w:rPr>
            </w:pPr>
          </w:p>
        </w:tc>
      </w:tr>
      <w:tr w:rsidR="00572D69" w:rsidRPr="00AD66A1" w:rsidTr="00756B95">
        <w:trPr>
          <w:trHeight w:val="427"/>
        </w:trPr>
        <w:tc>
          <w:tcPr>
            <w:tcW w:w="451" w:type="dxa"/>
          </w:tcPr>
          <w:p w:rsidR="00572D69" w:rsidRPr="00756B95" w:rsidRDefault="00572D69" w:rsidP="00756B95">
            <w:pPr>
              <w:spacing w:line="240" w:lineRule="auto"/>
              <w:ind w:firstLine="0"/>
              <w:rPr>
                <w:sz w:val="24"/>
                <w:szCs w:val="24"/>
                <w:lang w:val="uk-UA"/>
              </w:rPr>
            </w:pPr>
            <w:r w:rsidRPr="00756B95">
              <w:rPr>
                <w:sz w:val="24"/>
                <w:szCs w:val="24"/>
                <w:lang w:val="uk-UA"/>
              </w:rPr>
              <w:t>5</w:t>
            </w:r>
          </w:p>
        </w:tc>
        <w:tc>
          <w:tcPr>
            <w:tcW w:w="1959" w:type="dxa"/>
          </w:tcPr>
          <w:p w:rsidR="00572D69" w:rsidRPr="00756B95" w:rsidRDefault="00572D69" w:rsidP="00756B95">
            <w:pPr>
              <w:spacing w:line="240" w:lineRule="auto"/>
              <w:ind w:firstLine="0"/>
              <w:rPr>
                <w:sz w:val="24"/>
                <w:szCs w:val="24"/>
                <w:lang w:val="uk-UA"/>
              </w:rPr>
            </w:pPr>
            <w:r w:rsidRPr="00756B95">
              <w:rPr>
                <w:sz w:val="24"/>
                <w:szCs w:val="24"/>
                <w:lang w:val="uk-UA"/>
              </w:rPr>
              <w:t>Експлуатаційні</w:t>
            </w:r>
          </w:p>
        </w:tc>
        <w:tc>
          <w:tcPr>
            <w:tcW w:w="4394" w:type="dxa"/>
          </w:tcPr>
          <w:p w:rsidR="00572D69" w:rsidRPr="00756B95" w:rsidRDefault="00572D69" w:rsidP="00756B95">
            <w:pPr>
              <w:spacing w:line="240" w:lineRule="auto"/>
              <w:ind w:firstLine="0"/>
              <w:rPr>
                <w:sz w:val="24"/>
                <w:szCs w:val="24"/>
                <w:lang w:val="uk-UA"/>
              </w:rPr>
            </w:pPr>
            <w:r w:rsidRPr="00756B95">
              <w:rPr>
                <w:sz w:val="24"/>
                <w:szCs w:val="24"/>
                <w:lang w:val="uk-UA"/>
              </w:rPr>
              <w:t>Повірка засобів вимірювання</w:t>
            </w:r>
          </w:p>
        </w:tc>
        <w:tc>
          <w:tcPr>
            <w:tcW w:w="2552" w:type="dxa"/>
          </w:tcPr>
          <w:p w:rsidR="00572D69" w:rsidRPr="00756B95" w:rsidRDefault="00572D69" w:rsidP="00756B95">
            <w:pPr>
              <w:spacing w:line="240" w:lineRule="auto"/>
              <w:ind w:firstLine="0"/>
              <w:rPr>
                <w:sz w:val="24"/>
                <w:szCs w:val="24"/>
                <w:lang w:val="uk-UA"/>
              </w:rPr>
            </w:pPr>
            <w:r w:rsidRPr="00756B95">
              <w:rPr>
                <w:sz w:val="24"/>
                <w:szCs w:val="24"/>
                <w:lang w:val="uk-UA"/>
              </w:rPr>
              <w:t>Достовірність інформації</w:t>
            </w:r>
          </w:p>
        </w:tc>
      </w:tr>
    </w:tbl>
    <w:p w:rsidR="00572D69" w:rsidRPr="00AD66A1" w:rsidRDefault="00572D69" w:rsidP="00572D69">
      <w:pPr>
        <w:spacing w:after="200"/>
        <w:ind w:firstLine="720"/>
        <w:jc w:val="both"/>
        <w:rPr>
          <w:rFonts w:eastAsia="Calibri" w:cs="Times New Roman"/>
          <w:b/>
          <w:color w:val="000000"/>
          <w:lang w:val="uk-UA"/>
        </w:rPr>
      </w:pPr>
    </w:p>
    <w:p w:rsidR="00572D69" w:rsidRPr="00AD66A1" w:rsidRDefault="00572D69" w:rsidP="00336E15">
      <w:pPr>
        <w:spacing w:after="200"/>
        <w:jc w:val="both"/>
        <w:rPr>
          <w:rFonts w:eastAsia="Calibri" w:cs="Times New Roman"/>
          <w:color w:val="000000"/>
          <w:lang w:val="uk-UA"/>
        </w:rPr>
      </w:pPr>
      <w:r w:rsidRPr="00AD66A1">
        <w:rPr>
          <w:rFonts w:eastAsia="Calibri" w:cs="Times New Roman"/>
          <w:color w:val="000000"/>
          <w:lang w:val="uk-UA"/>
        </w:rPr>
        <w:t xml:space="preserve">Для забезпечення пожежної безпеки у приміщенні присутній вогнегасник та автоматична теплова протипожежна система. </w:t>
      </w:r>
    </w:p>
    <w:p w:rsidR="00756B95" w:rsidRDefault="00756B95" w:rsidP="00336E15">
      <w:pPr>
        <w:spacing w:after="200"/>
        <w:jc w:val="both"/>
        <w:rPr>
          <w:rFonts w:eastAsia="Calibri" w:cs="Times New Roman"/>
          <w:color w:val="000000"/>
          <w:lang w:val="uk-UA"/>
        </w:rPr>
      </w:pPr>
    </w:p>
    <w:p w:rsidR="00756B95" w:rsidRPr="00AD66A1" w:rsidRDefault="00756B95" w:rsidP="00336E15">
      <w:pPr>
        <w:spacing w:after="200"/>
        <w:jc w:val="both"/>
        <w:rPr>
          <w:rFonts w:eastAsia="Calibri" w:cs="Times New Roman"/>
          <w:color w:val="000000"/>
          <w:lang w:val="uk-UA"/>
        </w:rPr>
      </w:pPr>
    </w:p>
    <w:p w:rsidR="00CD062A" w:rsidRPr="00AD66A1" w:rsidRDefault="00177FB7" w:rsidP="006C4968">
      <w:pPr>
        <w:pStyle w:val="2"/>
        <w:widowControl w:val="0"/>
        <w:spacing w:before="0" w:line="360" w:lineRule="auto"/>
        <w:jc w:val="both"/>
        <w:rPr>
          <w:rFonts w:eastAsia="Times New Roman" w:cs="Times New Roman"/>
          <w:b/>
          <w:szCs w:val="28"/>
          <w:lang w:val="uk-UA"/>
        </w:rPr>
      </w:pPr>
      <w:bookmarkStart w:id="41" w:name="_Toc10670092"/>
      <w:bookmarkStart w:id="42" w:name="_Toc10671875"/>
      <w:r w:rsidRPr="00AD66A1">
        <w:rPr>
          <w:rFonts w:eastAsia="Times New Roman" w:cs="Times New Roman"/>
          <w:b/>
          <w:szCs w:val="28"/>
          <w:lang w:val="uk-UA"/>
        </w:rPr>
        <w:t>В</w:t>
      </w:r>
      <w:r w:rsidR="00CD062A" w:rsidRPr="00AD66A1">
        <w:rPr>
          <w:rFonts w:eastAsia="Times New Roman" w:cs="Times New Roman"/>
          <w:b/>
          <w:szCs w:val="28"/>
          <w:lang w:val="uk-UA"/>
        </w:rPr>
        <w:t>исновки</w:t>
      </w:r>
      <w:r w:rsidRPr="00AD66A1">
        <w:rPr>
          <w:rFonts w:eastAsia="Times New Roman" w:cs="Times New Roman"/>
          <w:b/>
          <w:szCs w:val="28"/>
          <w:lang w:val="uk-UA"/>
        </w:rPr>
        <w:t xml:space="preserve"> до розділу 3</w:t>
      </w:r>
      <w:bookmarkEnd w:id="41"/>
      <w:bookmarkEnd w:id="42"/>
    </w:p>
    <w:p w:rsidR="00336E15" w:rsidRPr="00AD66A1" w:rsidRDefault="00336E15" w:rsidP="00336E15">
      <w:pPr>
        <w:rPr>
          <w:lang w:val="uk-UA" w:eastAsia="ru-RU"/>
        </w:rPr>
      </w:pPr>
    </w:p>
    <w:p w:rsidR="00756B95" w:rsidRDefault="00CD062A" w:rsidP="00336E15">
      <w:pPr>
        <w:jc w:val="both"/>
        <w:rPr>
          <w:rFonts w:eastAsia="Calibri" w:cs="Times New Roman"/>
          <w:color w:val="000000"/>
          <w:lang w:val="uk-UA"/>
        </w:rPr>
      </w:pPr>
      <w:r w:rsidRPr="00AD66A1">
        <w:rPr>
          <w:rFonts w:eastAsia="Calibri" w:cs="Times New Roman"/>
          <w:color w:val="000000"/>
          <w:lang w:val="uk-UA"/>
        </w:rPr>
        <w:t>У даному розділі дипломної роботи було розглянуто норми та заходи щодо охорони праці та техніки безпеки на робочому місці лікаря-спеціаліста</w:t>
      </w:r>
      <w:r w:rsidRPr="00AD66A1">
        <w:rPr>
          <w:rFonts w:eastAsia="Times New Roman" w:cs="Times New Roman"/>
          <w:color w:val="000000"/>
          <w:szCs w:val="28"/>
          <w:lang w:val="uk-UA" w:eastAsia="ru-RU"/>
        </w:rPr>
        <w:t xml:space="preserve"> що буде проводити вимірювання температури біологічних об’єктів за допомогою програмно-апаратної системи неінвазивного моніторингу температури.</w:t>
      </w:r>
      <w:r w:rsidRPr="00AD66A1">
        <w:rPr>
          <w:rFonts w:eastAsia="Calibri" w:cs="Times New Roman"/>
          <w:color w:val="000000"/>
          <w:lang w:val="uk-UA"/>
        </w:rPr>
        <w:t xml:space="preserve">. </w:t>
      </w:r>
    </w:p>
    <w:p w:rsidR="00CD062A" w:rsidRPr="00AD66A1" w:rsidRDefault="00CD062A" w:rsidP="00336E15">
      <w:pPr>
        <w:jc w:val="both"/>
        <w:rPr>
          <w:rFonts w:eastAsia="Calibri" w:cs="Times New Roman"/>
          <w:color w:val="000000"/>
          <w:lang w:val="uk-UA"/>
        </w:rPr>
      </w:pPr>
      <w:r w:rsidRPr="00AD66A1">
        <w:rPr>
          <w:rFonts w:eastAsia="Calibri" w:cs="Times New Roman"/>
          <w:color w:val="000000"/>
          <w:lang w:val="uk-UA"/>
        </w:rPr>
        <w:t xml:space="preserve">Були проаналізовані можливі потенційні небезпеки та виробничі фактори на робочому місці, під час експлуатації технічного обладнання. </w:t>
      </w:r>
    </w:p>
    <w:p w:rsidR="00CD062A" w:rsidRPr="00AD66A1" w:rsidRDefault="00CD062A" w:rsidP="00336E15">
      <w:pPr>
        <w:jc w:val="both"/>
        <w:rPr>
          <w:rFonts w:cs="Times New Roman"/>
          <w:szCs w:val="28"/>
          <w:lang w:val="uk-UA"/>
        </w:rPr>
      </w:pPr>
      <w:r w:rsidRPr="00AD66A1">
        <w:rPr>
          <w:rFonts w:eastAsia="Calibri" w:cs="Times New Roman"/>
          <w:color w:val="000000"/>
          <w:lang w:val="uk-UA"/>
        </w:rPr>
        <w:t xml:space="preserve">Дане приміщення знаходяться в допустимих експлуатаційних значеннях по мікроклімату, електронебезпеці, хімічній небезпеці, при дотримані необхідної техніки безпеки. Також приміщення  має належні параметри </w:t>
      </w:r>
      <w:r w:rsidR="00756B95" w:rsidRPr="00AD66A1">
        <w:rPr>
          <w:rFonts w:eastAsia="Calibri" w:cs="Times New Roman"/>
          <w:color w:val="000000"/>
          <w:lang w:val="uk-UA"/>
        </w:rPr>
        <w:t>площі</w:t>
      </w:r>
      <w:r w:rsidRPr="00AD66A1">
        <w:rPr>
          <w:rFonts w:eastAsia="Calibri" w:cs="Times New Roman"/>
          <w:color w:val="000000"/>
          <w:lang w:val="uk-UA"/>
        </w:rPr>
        <w:t xml:space="preserve"> та </w:t>
      </w:r>
      <w:r w:rsidR="00756B95" w:rsidRPr="00AD66A1">
        <w:rPr>
          <w:rFonts w:eastAsia="Calibri" w:cs="Times New Roman"/>
          <w:color w:val="000000"/>
          <w:lang w:val="uk-UA"/>
        </w:rPr>
        <w:t>об’єму</w:t>
      </w:r>
      <w:r w:rsidRPr="00AD66A1">
        <w:rPr>
          <w:rFonts w:eastAsia="Calibri" w:cs="Times New Roman"/>
          <w:color w:val="000000"/>
          <w:lang w:val="uk-UA"/>
        </w:rPr>
        <w:t>.</w:t>
      </w:r>
    </w:p>
    <w:p w:rsidR="00177FB7" w:rsidRPr="00AD66A1" w:rsidRDefault="00177FB7" w:rsidP="00336E15">
      <w:pPr>
        <w:pStyle w:val="1"/>
      </w:pPr>
      <w:bookmarkStart w:id="43" w:name="_Toc10670093"/>
      <w:bookmarkStart w:id="44" w:name="_Toc10671876"/>
      <w:r w:rsidRPr="00AD66A1">
        <w:lastRenderedPageBreak/>
        <w:t>ВИСНОВКИ</w:t>
      </w:r>
      <w:bookmarkEnd w:id="43"/>
      <w:bookmarkEnd w:id="44"/>
    </w:p>
    <w:p w:rsidR="00177FB7" w:rsidRDefault="00177FB7" w:rsidP="00177FB7">
      <w:pPr>
        <w:spacing w:after="160" w:line="259" w:lineRule="auto"/>
        <w:ind w:firstLine="0"/>
        <w:jc w:val="center"/>
        <w:rPr>
          <w:rFonts w:cs="Times New Roman"/>
          <w:szCs w:val="28"/>
          <w:lang w:val="uk-UA"/>
        </w:rPr>
      </w:pPr>
    </w:p>
    <w:p w:rsidR="00756B95" w:rsidRPr="00AD66A1" w:rsidRDefault="00756B95" w:rsidP="00177FB7">
      <w:pPr>
        <w:spacing w:after="160" w:line="259" w:lineRule="auto"/>
        <w:ind w:firstLine="0"/>
        <w:jc w:val="center"/>
        <w:rPr>
          <w:rFonts w:cs="Times New Roman"/>
          <w:szCs w:val="28"/>
          <w:lang w:val="uk-UA"/>
        </w:rPr>
      </w:pPr>
    </w:p>
    <w:p w:rsidR="00177FB7" w:rsidRPr="00AD66A1" w:rsidRDefault="00177FB7" w:rsidP="00336E15">
      <w:pPr>
        <w:jc w:val="both"/>
        <w:rPr>
          <w:rFonts w:eastAsiaTheme="minorEastAsia" w:cs="Times New Roman"/>
          <w:szCs w:val="28"/>
          <w:lang w:val="uk-UA"/>
        </w:rPr>
      </w:pPr>
      <w:r w:rsidRPr="00AD66A1">
        <w:rPr>
          <w:rFonts w:eastAsiaTheme="minorEastAsia" w:cs="Times New Roman"/>
          <w:szCs w:val="28"/>
          <w:lang w:val="uk-UA"/>
        </w:rPr>
        <w:t>Для реалізації програмно-апаратного комплексу обрано пірометр MS Optris Plus, що відноситься до класу пірометрів спектрального відношення. Застосування пірометру дає можливість проводити вимірювання без прямого, безпосереднього, контакту з середовищем або поверхнею вимірювання. Це особливо важливо в такій області як медичні дослідження температури тіла і ор</w:t>
      </w:r>
      <w:r w:rsidR="005D7007">
        <w:rPr>
          <w:rFonts w:eastAsiaTheme="minorEastAsia" w:cs="Times New Roman"/>
          <w:szCs w:val="28"/>
          <w:lang w:val="uk-UA"/>
        </w:rPr>
        <w:t>ганів під час хірургічних втруча</w:t>
      </w:r>
      <w:r w:rsidRPr="00AD66A1">
        <w:rPr>
          <w:rFonts w:eastAsiaTheme="minorEastAsia" w:cs="Times New Roman"/>
          <w:szCs w:val="28"/>
          <w:lang w:val="uk-UA"/>
        </w:rPr>
        <w:t>нь, зокрема в кардіохірургії для контролю температури серця під час штучного кровообігу.</w:t>
      </w:r>
    </w:p>
    <w:p w:rsidR="00177FB7" w:rsidRPr="00AD66A1" w:rsidRDefault="00177FB7" w:rsidP="00336E15">
      <w:pPr>
        <w:jc w:val="both"/>
        <w:rPr>
          <w:lang w:val="uk-UA"/>
        </w:rPr>
      </w:pPr>
      <w:r w:rsidRPr="00AD66A1">
        <w:rPr>
          <w:lang w:val="uk-UA"/>
        </w:rPr>
        <w:t xml:space="preserve">Розроблено </w:t>
      </w:r>
      <w:r w:rsidRPr="00AD66A1">
        <w:rPr>
          <w:bCs/>
          <w:iCs/>
          <w:lang w:val="uk-UA"/>
        </w:rPr>
        <w:t xml:space="preserve">інтерфейс програмно–апаратної системи </w:t>
      </w:r>
      <w:r w:rsidRPr="00AD66A1">
        <w:rPr>
          <w:lang w:val="uk-UA"/>
        </w:rPr>
        <w:t xml:space="preserve">та алгоритм управління процесом вимірювання температури, що реалізований середовищі об'єктно-орієнтованого програмування Microsoft Visual Studio на мові C#. </w:t>
      </w:r>
    </w:p>
    <w:p w:rsidR="00177FB7" w:rsidRPr="00AD66A1" w:rsidRDefault="00177FB7" w:rsidP="00336E15">
      <w:pPr>
        <w:jc w:val="both"/>
        <w:rPr>
          <w:lang w:val="uk-UA"/>
        </w:rPr>
      </w:pPr>
      <w:r w:rsidRPr="00AD66A1">
        <w:rPr>
          <w:lang w:val="uk-UA"/>
        </w:rPr>
        <w:t xml:space="preserve">Розроблена </w:t>
      </w:r>
      <w:r w:rsidRPr="00AD66A1">
        <w:rPr>
          <w:bCs/>
          <w:iCs/>
          <w:lang w:val="uk-UA"/>
        </w:rPr>
        <w:t>система має відкритий програмний код</w:t>
      </w:r>
      <w:r w:rsidRPr="00AD66A1">
        <w:rPr>
          <w:lang w:val="uk-UA"/>
        </w:rPr>
        <w:t>, що дає змогу використати інтерфейс програмно–апаратної системи для підключення пірометрів, що мають вищу точність вимірювання температури</w:t>
      </w:r>
    </w:p>
    <w:p w:rsidR="00177FB7" w:rsidRPr="00AD66A1" w:rsidRDefault="00177FB7" w:rsidP="00177FB7">
      <w:pPr>
        <w:spacing w:after="160" w:line="259" w:lineRule="auto"/>
        <w:ind w:firstLine="708"/>
        <w:rPr>
          <w:rFonts w:cs="Times New Roman"/>
          <w:szCs w:val="28"/>
          <w:lang w:val="uk-UA"/>
        </w:rPr>
      </w:pPr>
    </w:p>
    <w:p w:rsidR="0086193C" w:rsidRPr="00AD66A1" w:rsidRDefault="0086193C" w:rsidP="00336E15">
      <w:pPr>
        <w:pStyle w:val="1"/>
      </w:pPr>
      <w:bookmarkStart w:id="45" w:name="_Toc10670094"/>
      <w:bookmarkStart w:id="46" w:name="_Toc10671877"/>
      <w:r w:rsidRPr="00AD66A1">
        <w:lastRenderedPageBreak/>
        <w:t>СПИСОК ВИКОРИСТАНОЇ ЛІТЕРАТУРИ</w:t>
      </w:r>
      <w:bookmarkEnd w:id="45"/>
      <w:bookmarkEnd w:id="46"/>
    </w:p>
    <w:p w:rsidR="0086193C" w:rsidRPr="00AD66A1" w:rsidRDefault="0086193C" w:rsidP="0086193C">
      <w:pPr>
        <w:rPr>
          <w:szCs w:val="28"/>
          <w:lang w:val="uk-UA"/>
        </w:rPr>
      </w:pPr>
    </w:p>
    <w:p w:rsidR="00B153A0" w:rsidRPr="00AD66A1" w:rsidRDefault="00B153A0" w:rsidP="0086193C">
      <w:pPr>
        <w:rPr>
          <w:szCs w:val="28"/>
          <w:lang w:val="uk-UA"/>
        </w:rPr>
      </w:pP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ДСТУ Б В.1.1-36:2016. Визначення категорій приміщень, будинків та зовнішніх установок за вибухопожежною та пожежною небезпекою.</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ДСТУ ГОСТ 12.2.061:2009. ССБТ. Оборудование производственное. Общие требования безопасности к рабочим местам.</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НАПБ Б.01.008-2018. Правила експлуатації та типові норми належності вогнегасників.</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НПАОП 40.1-1.21-98. Правила безпечної експлуатації електроустановок споживачів.</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Санитарные нормы и правила устройства и эксплуатации лазеров СанПиН 5804-91</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 xml:space="preserve">Андреев С. Ю. Пирометры. величина достоверности измерения температуры [Електронний ресурс] / С. Ю. Андреев, И. П. Федоров // КП "Харьковские тепловые сети" – Режим доступу до ресурсу: </w:t>
      </w:r>
      <w:hyperlink r:id="rId37" w:history="1">
        <w:r w:rsidRPr="00AD66A1">
          <w:rPr>
            <w:rFonts w:eastAsia="Times New Roman" w:cs="Times New Roman"/>
            <w:color w:val="000000"/>
            <w:szCs w:val="28"/>
            <w:lang w:val="uk-UA" w:eastAsia="ru-RU"/>
          </w:rPr>
          <w:t>http://eprints.kname.edu.ua/32036/1/27.pdf</w:t>
        </w:r>
      </w:hyperlink>
      <w:r w:rsidRPr="00AD66A1">
        <w:rPr>
          <w:rFonts w:eastAsia="Times New Roman" w:cs="Times New Roman"/>
          <w:color w:val="000000"/>
          <w:szCs w:val="28"/>
          <w:lang w:val="uk-UA" w:eastAsia="ru-RU"/>
        </w:rPr>
        <w:t>. Дата звернення: 19.05.2019.</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 xml:space="preserve">Бабиков А. А. Пирометр спектрального отношения [Електронний ресурс] / А. А. Бабиков, В. А. Захаренко // Научная электронная библиотека «КиберЛенинка». – 2018. – Режим доступу до ресурсу: </w:t>
      </w:r>
      <w:hyperlink r:id="rId38" w:history="1">
        <w:r w:rsidRPr="00AD66A1">
          <w:rPr>
            <w:rFonts w:eastAsia="Times New Roman" w:cs="Times New Roman"/>
            <w:color w:val="000000"/>
            <w:szCs w:val="28"/>
            <w:lang w:val="uk-UA" w:eastAsia="ru-RU"/>
          </w:rPr>
          <w:t>https://cyberleninka.ru/article/v/pirometr-spektralnogo-otnosheniya</w:t>
        </w:r>
      </w:hyperlink>
      <w:r w:rsidRPr="00AD66A1">
        <w:rPr>
          <w:rFonts w:eastAsia="Times New Roman" w:cs="Times New Roman"/>
          <w:color w:val="000000"/>
          <w:szCs w:val="28"/>
          <w:lang w:val="uk-UA" w:eastAsia="ru-RU"/>
        </w:rPr>
        <w:t>.</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 xml:space="preserve">Бесконтактные методы измерения температуры [Електронний ресурс]. – 2015. – Режим доступу до ресурсу: </w:t>
      </w:r>
      <w:hyperlink r:id="rId39" w:history="1">
        <w:r w:rsidRPr="00AD66A1">
          <w:rPr>
            <w:rFonts w:eastAsia="Times New Roman" w:cs="Times New Roman"/>
            <w:color w:val="000000"/>
            <w:szCs w:val="28"/>
            <w:lang w:val="uk-UA" w:eastAsia="ru-RU"/>
          </w:rPr>
          <w:t>https://studopedia.info/5-59098.html</w:t>
        </w:r>
      </w:hyperlink>
      <w:r w:rsidRPr="00AD66A1">
        <w:rPr>
          <w:rFonts w:eastAsia="Times New Roman" w:cs="Times New Roman"/>
          <w:color w:val="000000"/>
          <w:szCs w:val="28"/>
          <w:lang w:val="uk-UA" w:eastAsia="ru-RU"/>
        </w:rPr>
        <w:t>.</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 xml:space="preserve"> Жорина Л. В. Методы неинвазивного измерения внутренней температуры тела / Л. В. Жорина. // Вестник ТГУ. – 2017. – №2. – С. 464–470.</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Захаренко В.А., Кликушин Ю.Н., Пономарев Д.Б. Фотодиодный пирометр спектрального отношения // Приборы. 2014. - №8. - С. 1-4</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 xml:space="preserve">Инфракрасные термометры и инфракрасных камер [Електронний ресурс]. – 2016. – Режим доступу до ресурсу: </w:t>
      </w:r>
      <w:hyperlink r:id="rId40" w:history="1">
        <w:r w:rsidRPr="00AD66A1">
          <w:rPr>
            <w:rFonts w:eastAsia="Times New Roman" w:cs="Times New Roman"/>
            <w:color w:val="000000"/>
            <w:szCs w:val="28"/>
            <w:lang w:val="uk-UA" w:eastAsia="ru-RU"/>
          </w:rPr>
          <w:t>https://www.optris.ru/ms</w:t>
        </w:r>
      </w:hyperlink>
      <w:r w:rsidRPr="00AD66A1">
        <w:rPr>
          <w:rFonts w:eastAsia="Times New Roman" w:cs="Times New Roman"/>
          <w:color w:val="000000"/>
          <w:szCs w:val="28"/>
          <w:lang w:val="uk-UA" w:eastAsia="ru-RU"/>
        </w:rPr>
        <w:t xml:space="preserve"> Дата звернення: 19.05.2019.</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Ишанин Г.Г. Источники и приемники излучения: Учебное пособие для студентов оптических специальностей вузов/ Ишанин Г. Г. [и др.]  – СПб.: Политехника, 1991 – 240 с.</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lastRenderedPageBreak/>
        <w:t xml:space="preserve">Коэффициент эмиссии пирометра (инфракрасного термометра, инфракрасного пирометра, бесконтактного термометра) [Електронний ресурс] – Режим доступу до ресурсу: </w:t>
      </w:r>
      <w:hyperlink r:id="rId41" w:history="1">
        <w:r w:rsidRPr="00AD66A1">
          <w:rPr>
            <w:rFonts w:eastAsia="Times New Roman" w:cs="Times New Roman"/>
            <w:color w:val="000000"/>
            <w:szCs w:val="28"/>
            <w:lang w:val="uk-UA" w:eastAsia="ru-RU"/>
          </w:rPr>
          <w:t>http://www.promlex.ru/index.php/kymissii</w:t>
        </w:r>
      </w:hyperlink>
      <w:r w:rsidRPr="00AD66A1">
        <w:rPr>
          <w:rFonts w:eastAsia="Times New Roman" w:cs="Times New Roman"/>
          <w:color w:val="000000"/>
          <w:szCs w:val="28"/>
          <w:lang w:val="uk-UA" w:eastAsia="ru-RU"/>
        </w:rPr>
        <w:t>.</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 xml:space="preserve">Немова Т. Н. Методы измерения температуры. Часть 2. Методы и средства бесконтактного измерения температуры: методические указания к практической работе [Електронний ресурс] / Т. Н. Немова, К. Д. Трофимов. – 2015. – Режим доступу до ресурсу: </w:t>
      </w:r>
      <w:hyperlink r:id="rId42" w:history="1">
        <w:r w:rsidRPr="00AD66A1">
          <w:rPr>
            <w:rFonts w:eastAsia="Times New Roman" w:cs="Times New Roman"/>
            <w:color w:val="000000"/>
            <w:szCs w:val="28"/>
            <w:lang w:val="uk-UA" w:eastAsia="ru-RU"/>
          </w:rPr>
          <w:t>http://portal.tsuab.ru/Metodi_/2015/met017_2015.pdf</w:t>
        </w:r>
      </w:hyperlink>
      <w:r w:rsidRPr="00AD66A1">
        <w:rPr>
          <w:rFonts w:eastAsia="Times New Roman" w:cs="Times New Roman"/>
          <w:color w:val="000000"/>
          <w:szCs w:val="28"/>
          <w:lang w:val="uk-UA" w:eastAsia="ru-RU"/>
        </w:rPr>
        <w:t>.</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 xml:space="preserve">Оптические пирометры [Електронний ресурс]. – 2019. – Режим доступу до ресурсу: </w:t>
      </w:r>
      <w:hyperlink r:id="rId43" w:history="1">
        <w:r w:rsidRPr="00AD66A1">
          <w:rPr>
            <w:rFonts w:eastAsia="Times New Roman" w:cs="Times New Roman"/>
            <w:color w:val="000000"/>
            <w:szCs w:val="28"/>
            <w:lang w:val="uk-UA" w:eastAsia="ru-RU"/>
          </w:rPr>
          <w:t>https://helpiks.org/3-73975.html</w:t>
        </w:r>
      </w:hyperlink>
      <w:r w:rsidRPr="00AD66A1">
        <w:rPr>
          <w:rFonts w:eastAsia="Times New Roman" w:cs="Times New Roman"/>
          <w:color w:val="000000"/>
          <w:szCs w:val="28"/>
          <w:lang w:val="uk-UA" w:eastAsia="ru-RU"/>
        </w:rPr>
        <w:t>.</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Патент РФ №2485458, МКИ G 01 J 05/60. Пирометр спектрального отношения/В.А. Захаренко, Д.Г. Лобов, Д.Б. Пономарев, А.Г. Шкаев, заявитель и патентообладатель Государственное образовательное учреждение высшего профессионального образования «Омский государственный технический университет». № 2011149297/28; заявл. 02.12.2011; опубл. 20.06.2013 г, Бюл. №17.-4с.: ил.</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 xml:space="preserve">Пирометр полного излучения [Електронний ресурс]. – 2015. – Режим доступу до ресурсу: </w:t>
      </w:r>
      <w:hyperlink r:id="rId44" w:history="1">
        <w:r w:rsidRPr="00AD66A1">
          <w:rPr>
            <w:rFonts w:eastAsia="Times New Roman" w:cs="Times New Roman"/>
            <w:color w:val="000000"/>
            <w:szCs w:val="28"/>
            <w:lang w:val="uk-UA" w:eastAsia="ru-RU"/>
          </w:rPr>
          <w:t>https://studopedia.ru/10_207295_pirometr-polnogo-izlucheniya.html</w:t>
        </w:r>
      </w:hyperlink>
      <w:r w:rsidRPr="00AD66A1">
        <w:rPr>
          <w:rFonts w:eastAsia="Times New Roman" w:cs="Times New Roman"/>
          <w:color w:val="000000"/>
          <w:szCs w:val="28"/>
          <w:lang w:val="uk-UA" w:eastAsia="ru-RU"/>
        </w:rPr>
        <w:t>.</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 xml:space="preserve">Пирометры [Електронний ресурс]. – 2016. – Режим доступу до ресурсу: </w:t>
      </w:r>
      <w:hyperlink r:id="rId45" w:history="1">
        <w:r w:rsidRPr="00AD66A1">
          <w:rPr>
            <w:rFonts w:eastAsia="Times New Roman" w:cs="Times New Roman"/>
            <w:color w:val="000000"/>
            <w:szCs w:val="28"/>
            <w:lang w:val="uk-UA" w:eastAsia="ru-RU"/>
          </w:rPr>
          <w:t>http://www.chemport.ru/data/chemipedia/article_2830.html</w:t>
        </w:r>
      </w:hyperlink>
      <w:r w:rsidRPr="00AD66A1">
        <w:rPr>
          <w:rFonts w:eastAsia="Times New Roman" w:cs="Times New Roman"/>
          <w:color w:val="000000"/>
          <w:szCs w:val="28"/>
          <w:lang w:val="uk-UA" w:eastAsia="ru-RU"/>
        </w:rPr>
        <w:t>.</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 xml:space="preserve">Пирометры частичного излучения [Електронний ресурс]. – 2015. – Режим доступу до ресурсу: </w:t>
      </w:r>
      <w:hyperlink r:id="rId46" w:history="1">
        <w:r w:rsidRPr="00AD66A1">
          <w:rPr>
            <w:rFonts w:eastAsia="Times New Roman" w:cs="Times New Roman"/>
            <w:color w:val="000000"/>
            <w:szCs w:val="28"/>
            <w:lang w:val="uk-UA" w:eastAsia="ru-RU"/>
          </w:rPr>
          <w:t>https://studopedia.info/5-59099.html</w:t>
        </w:r>
      </w:hyperlink>
      <w:r w:rsidRPr="00AD66A1">
        <w:rPr>
          <w:rFonts w:eastAsia="Times New Roman" w:cs="Times New Roman"/>
          <w:color w:val="000000"/>
          <w:szCs w:val="28"/>
          <w:lang w:val="uk-UA" w:eastAsia="ru-RU"/>
        </w:rPr>
        <w:t>.</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Слезенко А. А. Пирометры Dwyer: на гребне прогресса [Електронний ресурс] / А. А. Слезенко. – 2016. – Режим доступу до ресурсу: http://www.svaltera.ua/press-center/articles/8345.php.</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Пономарев Д. Б. Специализированные пирометрические средства теплового контроля и их метрологическое обеспечение : дис. канд. техн. наук : 05.11.13 / Пономарев Дмитрий Борисович – Омский государственный технический университет, 2018. – 195 с. +12+10+26+16</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Преображенский В. П. Третье издание учебника по курсу "Теплотехнические измерения и приборы" / В. П. Преображенский. – Москва: Энергия, 1978. – 704 с.</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lastRenderedPageBreak/>
        <w:t xml:space="preserve">Таблица коэффициентов эмиссии (излучения) [Електронний ресурс]. – 2016. – Режим доступу до ресурсу: </w:t>
      </w:r>
      <w:hyperlink r:id="rId47" w:history="1">
        <w:r w:rsidRPr="00AD66A1">
          <w:rPr>
            <w:rFonts w:eastAsia="Times New Roman" w:cs="Times New Roman"/>
            <w:color w:val="000000"/>
            <w:szCs w:val="28"/>
            <w:lang w:val="uk-UA" w:eastAsia="ru-RU"/>
          </w:rPr>
          <w:t>https://pragmatic.com.ua/tablica_koehfficientov_ehmissii_izluchenija</w:t>
        </w:r>
      </w:hyperlink>
      <w:r w:rsidRPr="00AD66A1">
        <w:rPr>
          <w:rFonts w:eastAsia="Times New Roman" w:cs="Times New Roman"/>
          <w:color w:val="000000"/>
          <w:szCs w:val="28"/>
          <w:lang w:val="uk-UA" w:eastAsia="ru-RU"/>
        </w:rPr>
        <w:t>.</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 xml:space="preserve">39. Измерение температуры тел по излучению. Яркостная, цветовая и радиационная температуры. Оптические, цветовые и радиационные пирометры. [Електронний ресурс] // Национальный исследовательский университет «МЭИ». – 2015. – Режим доступу до ресурсу: </w:t>
      </w:r>
      <w:hyperlink r:id="rId48" w:history="1">
        <w:r w:rsidRPr="00AD66A1">
          <w:rPr>
            <w:rFonts w:eastAsia="Times New Roman" w:cs="Times New Roman"/>
            <w:color w:val="000000"/>
            <w:szCs w:val="28"/>
            <w:lang w:val="uk-UA" w:eastAsia="ru-RU"/>
          </w:rPr>
          <w:t>https://studfiles.net/preview/2732893/page:11/</w:t>
        </w:r>
      </w:hyperlink>
      <w:r w:rsidRPr="00AD66A1">
        <w:rPr>
          <w:rFonts w:eastAsia="Times New Roman" w:cs="Times New Roman"/>
          <w:color w:val="000000"/>
          <w:szCs w:val="28"/>
          <w:lang w:val="uk-UA" w:eastAsia="ru-RU"/>
        </w:rPr>
        <w:t>.</w:t>
      </w:r>
    </w:p>
    <w:p w:rsidR="00326D26"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 xml:space="preserve">7-5. Пирометры спектрального отношения [Електронний ресурс]. – 2019. – Режим доступу до ресурсу: </w:t>
      </w:r>
      <w:hyperlink r:id="rId49" w:history="1">
        <w:r w:rsidRPr="00AD66A1">
          <w:rPr>
            <w:rFonts w:eastAsia="Times New Roman" w:cs="Times New Roman"/>
            <w:color w:val="000000"/>
            <w:szCs w:val="28"/>
            <w:lang w:val="uk-UA" w:eastAsia="ru-RU"/>
          </w:rPr>
          <w:t>http://sci.alnam.ru/book_ttp.php?id=70</w:t>
        </w:r>
      </w:hyperlink>
      <w:r w:rsidRPr="00AD66A1">
        <w:rPr>
          <w:rFonts w:eastAsia="Times New Roman" w:cs="Times New Roman"/>
          <w:color w:val="000000"/>
          <w:szCs w:val="28"/>
          <w:lang w:val="uk-UA" w:eastAsia="ru-RU"/>
        </w:rPr>
        <w:t>.</w:t>
      </w:r>
    </w:p>
    <w:p w:rsidR="00FA274C" w:rsidRPr="00AD66A1" w:rsidRDefault="00326D26" w:rsidP="00326D26">
      <w:pPr>
        <w:numPr>
          <w:ilvl w:val="0"/>
          <w:numId w:val="16"/>
        </w:numPr>
        <w:tabs>
          <w:tab w:val="num" w:pos="35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left="357" w:hanging="357"/>
        <w:jc w:val="both"/>
        <w:rPr>
          <w:rFonts w:eastAsia="Times New Roman" w:cs="Times New Roman"/>
          <w:color w:val="000000"/>
          <w:szCs w:val="28"/>
          <w:lang w:val="uk-UA" w:eastAsia="ru-RU"/>
        </w:rPr>
      </w:pPr>
      <w:r w:rsidRPr="00AD66A1">
        <w:rPr>
          <w:rFonts w:eastAsia="Times New Roman" w:cs="Times New Roman"/>
          <w:color w:val="000000"/>
          <w:szCs w:val="28"/>
          <w:lang w:val="uk-UA" w:eastAsia="ru-RU"/>
        </w:rPr>
        <w:t>LM79XX Series 3-Terminal Negative Regulators. [Электронный ресурс]. – Режим доступа : http://www.ti.com/lit/ds/symlink/lm7915.pdf  дата звернення: 30.04.2019.</w:t>
      </w:r>
    </w:p>
    <w:p w:rsidR="007A35BA" w:rsidRDefault="007A35BA" w:rsidP="00336E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jc w:val="both"/>
        <w:rPr>
          <w:rFonts w:eastAsia="Times New Roman" w:cs="Times New Roman"/>
          <w:color w:val="000000"/>
          <w:szCs w:val="28"/>
          <w:lang w:val="uk-UA" w:eastAsia="ru-RU"/>
        </w:rPr>
      </w:pPr>
    </w:p>
    <w:p w:rsidR="007A35BA" w:rsidRDefault="007A35BA" w:rsidP="007A35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240" w:lineRule="auto"/>
        <w:ind w:firstLine="0"/>
        <w:jc w:val="both"/>
        <w:rPr>
          <w:rFonts w:eastAsia="Times New Roman" w:cs="Times New Roman"/>
          <w:color w:val="000000"/>
          <w:szCs w:val="28"/>
          <w:lang w:val="uk-UA" w:eastAsia="ru-RU"/>
        </w:rPr>
        <w:sectPr w:rsidR="007A35BA" w:rsidSect="00AD66A1">
          <w:headerReference w:type="default" r:id="rId50"/>
          <w:footerReference w:type="default" r:id="rId51"/>
          <w:headerReference w:type="first" r:id="rId52"/>
          <w:footerReference w:type="first" r:id="rId53"/>
          <w:pgSz w:w="11906" w:h="16838"/>
          <w:pgMar w:top="1247" w:right="851" w:bottom="1134" w:left="1701" w:header="709" w:footer="709" w:gutter="0"/>
          <w:cols w:space="708"/>
          <w:titlePg/>
          <w:docGrid w:linePitch="381"/>
        </w:sectPr>
      </w:pPr>
    </w:p>
    <w:p w:rsidR="008E172A" w:rsidRPr="00AD66A1" w:rsidRDefault="008E172A" w:rsidP="008E172A">
      <w:pPr>
        <w:pStyle w:val="1"/>
      </w:pPr>
      <w:bookmarkStart w:id="47" w:name="_Toc10670095"/>
      <w:bookmarkStart w:id="48" w:name="_Toc10671878"/>
      <w:r w:rsidRPr="00AD66A1">
        <w:lastRenderedPageBreak/>
        <w:t>ДОДАТКИ</w:t>
      </w:r>
      <w:bookmarkEnd w:id="47"/>
      <w:bookmarkEnd w:id="48"/>
    </w:p>
    <w:p w:rsidR="008E172A" w:rsidRPr="00AD66A1" w:rsidRDefault="008E172A" w:rsidP="008E172A">
      <w:pPr>
        <w:rPr>
          <w:lang w:val="uk-UA" w:eastAsia="ru-RU"/>
        </w:rPr>
      </w:pPr>
    </w:p>
    <w:p w:rsidR="00336E15" w:rsidRPr="008E172A" w:rsidRDefault="008E172A" w:rsidP="008E172A">
      <w:pPr>
        <w:jc w:val="right"/>
        <w:rPr>
          <w:lang w:val="uk-UA" w:eastAsia="ru-RU"/>
        </w:rPr>
      </w:pPr>
      <w:r w:rsidRPr="00AD66A1">
        <w:rPr>
          <w:lang w:val="uk-UA" w:eastAsia="ru-RU"/>
        </w:rPr>
        <w:t>Додаток А</w:t>
      </w:r>
    </w:p>
    <w:sectPr w:rsidR="00336E15" w:rsidRPr="008E172A" w:rsidSect="00AD66A1">
      <w:pgSz w:w="11906" w:h="16838"/>
      <w:pgMar w:top="1247" w:right="851" w:bottom="1134" w:left="1701" w:header="709" w:footer="709"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62090" w:rsidRDefault="00862090" w:rsidP="001C763E">
      <w:pPr>
        <w:spacing w:line="240" w:lineRule="auto"/>
      </w:pPr>
      <w:r>
        <w:separator/>
      </w:r>
    </w:p>
  </w:endnote>
  <w:endnote w:type="continuationSeparator" w:id="1">
    <w:p w:rsidR="00862090" w:rsidRDefault="00862090" w:rsidP="001C763E">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libri Light">
    <w:altName w:val="Arial"/>
    <w:charset w:val="CC"/>
    <w:family w:val="swiss"/>
    <w:pitch w:val="variable"/>
    <w:sig w:usb0="00000000" w:usb1="C000247B" w:usb2="00000009" w:usb3="00000000" w:csb0="000001FF" w:csb1="00000000"/>
  </w:font>
  <w:font w:name="Cambria">
    <w:panose1 w:val="02040503050406030204"/>
    <w:charset w:val="CC"/>
    <w:family w:val="roman"/>
    <w:pitch w:val="variable"/>
    <w:sig w:usb0="A00002EF" w:usb1="4000004B" w:usb2="00000000" w:usb3="00000000" w:csb0="0000009F" w:csb1="00000000"/>
  </w:font>
  <w:font w:name="Segoe UI">
    <w:panose1 w:val="020B0502040204020203"/>
    <w:charset w:val="CC"/>
    <w:family w:val="swiss"/>
    <w:pitch w:val="variable"/>
    <w:sig w:usb0="E00022FF" w:usb1="C000205B" w:usb2="00000009" w:usb3="00000000" w:csb0="000001DF" w:csb1="00000000"/>
  </w:font>
  <w:font w:name="Arial-BoldMT">
    <w:altName w:val="Times New Roman"/>
    <w:charset w:val="00"/>
    <w:family w:val="roman"/>
    <w:pitch w:val="default"/>
    <w:sig w:usb0="00000000" w:usb1="00000000" w:usb2="00000000" w:usb3="00000000" w:csb0="00000000" w:csb1="00000000"/>
  </w:font>
  <w:font w:name="ArialMT">
    <w:altName w:val="Times New Roman"/>
    <w:panose1 w:val="00000000000000000000"/>
    <w:charset w:val="00"/>
    <w:family w:val="roman"/>
    <w:notTrueType/>
    <w:pitch w:val="default"/>
    <w:sig w:usb0="00000000" w:usb1="00000000" w:usb2="00000000" w:usb3="00000000" w:csb0="00000000" w:csb1="00000000"/>
  </w:font>
  <w:font w:name="SymbolMT">
    <w:panose1 w:val="00000000000000000000"/>
    <w:charset w:val="00"/>
    <w:family w:val="roman"/>
    <w:notTrueType/>
    <w:pitch w:val="default"/>
    <w:sig w:usb0="00000000" w:usb1="00000000" w:usb2="00000000" w:usb3="00000000" w:csb0="00000000" w:csb1="00000000"/>
  </w:font>
  <w:font w:name="Consolas">
    <w:panose1 w:val="020B0609020204030204"/>
    <w:charset w:val="CC"/>
    <w:family w:val="modern"/>
    <w:pitch w:val="fixed"/>
    <w:sig w:usb0="A00002EF" w:usb1="4000204B" w:usb2="00000000" w:usb3="00000000" w:csb0="0000009F" w:csb1="00000000"/>
  </w:font>
  <w:font w:name="Cambria Math">
    <w:panose1 w:val="02040503050406030204"/>
    <w:charset w:val="CC"/>
    <w:family w:val="roman"/>
    <w:pitch w:val="variable"/>
    <w:sig w:usb0="A00002EF" w:usb1="420020EB" w:usb2="00000000" w:usb3="00000000" w:csb0="0000009F" w:csb1="00000000"/>
  </w:font>
  <w:font w:name="Arial">
    <w:panose1 w:val="020B0604020202020204"/>
    <w:charset w:val="CC"/>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67774912"/>
      <w:docPartObj>
        <w:docPartGallery w:val="Page Numbers (Bottom of Page)"/>
        <w:docPartUnique/>
      </w:docPartObj>
    </w:sdtPr>
    <w:sdtContent>
      <w:p w:rsidR="00374F5C" w:rsidRDefault="00B61C22">
        <w:pPr>
          <w:pStyle w:val="ae"/>
          <w:jc w:val="right"/>
        </w:pPr>
        <w:r w:rsidRPr="00F72D15">
          <w:rPr>
            <w:rFonts w:cs="Times New Roman"/>
            <w:szCs w:val="28"/>
          </w:rPr>
          <w:fldChar w:fldCharType="begin"/>
        </w:r>
        <w:r w:rsidR="00374F5C" w:rsidRPr="00F72D15">
          <w:rPr>
            <w:rFonts w:cs="Times New Roman"/>
            <w:szCs w:val="28"/>
          </w:rPr>
          <w:instrText>PAGE   \* MERGEFORMAT</w:instrText>
        </w:r>
        <w:r w:rsidRPr="00F72D15">
          <w:rPr>
            <w:rFonts w:cs="Times New Roman"/>
            <w:szCs w:val="28"/>
          </w:rPr>
          <w:fldChar w:fldCharType="separate"/>
        </w:r>
        <w:r w:rsidR="00CB1874">
          <w:rPr>
            <w:rFonts w:cs="Times New Roman"/>
            <w:noProof/>
            <w:szCs w:val="28"/>
          </w:rPr>
          <w:t>5</w:t>
        </w:r>
        <w:r w:rsidRPr="00F72D15">
          <w:rPr>
            <w:rFonts w:cs="Times New Roman"/>
            <w:szCs w:val="28"/>
          </w:rPr>
          <w:fldChar w:fldCharType="end"/>
        </w:r>
      </w:p>
    </w:sdtContent>
  </w:sdt>
  <w:p w:rsidR="00374F5C" w:rsidRDefault="00374F5C">
    <w:pPr>
      <w:pStyle w:val="a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94191414"/>
      <w:docPartObj>
        <w:docPartGallery w:val="Page Numbers (Bottom of Page)"/>
        <w:docPartUnique/>
      </w:docPartObj>
    </w:sdtPr>
    <w:sdtContent>
      <w:p w:rsidR="00374F5C" w:rsidRDefault="00B61C22">
        <w:pPr>
          <w:pStyle w:val="ae"/>
          <w:jc w:val="right"/>
        </w:pPr>
        <w:r>
          <w:fldChar w:fldCharType="begin"/>
        </w:r>
        <w:r w:rsidR="00374F5C">
          <w:instrText>PAGE   \* MERGEFORMAT</w:instrText>
        </w:r>
        <w:r>
          <w:fldChar w:fldCharType="separate"/>
        </w:r>
        <w:r w:rsidR="00CB1874" w:rsidRPr="00CB1874">
          <w:rPr>
            <w:noProof/>
            <w:lang w:val="ru-RU"/>
          </w:rPr>
          <w:t>58</w:t>
        </w:r>
        <w:r>
          <w:fldChar w:fldCharType="end"/>
        </w:r>
      </w:p>
    </w:sdtContent>
  </w:sdt>
  <w:p w:rsidR="00374F5C" w:rsidRDefault="00374F5C">
    <w:pPr>
      <w:pStyle w:val="a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4F5C" w:rsidRDefault="00B61C22">
    <w:pPr>
      <w:pStyle w:val="ae"/>
    </w:pPr>
    <w:r>
      <w:rPr>
        <w:noProof/>
        <w:lang w:val="ru-RU" w:eastAsia="ru-RU"/>
      </w:rPr>
      <w:pict>
        <v:rect id="Rectangle 47" o:spid="_x0000_s4097" style="position:absolute;left:0;text-align:left;margin-left:364.95pt;margin-top:-18.15pt;width:58.95pt;height:12.4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" filled="f" stroked="f" strokeweight=".25pt">
          <v:textbox inset="1pt,1pt,1pt,1pt">
            <w:txbxContent>
              <w:p w:rsidR="00374F5C" w:rsidRPr="00E01E51" w:rsidRDefault="00B61C22" w:rsidP="00EA3017">
                <w:pPr>
                  <w:rPr>
                    <w:rFonts w:cs="Times New Roman"/>
                    <w:i/>
                    <w:sz w:val="20"/>
                    <w:szCs w:val="16"/>
                    <w:lang w:val="ru-RU"/>
                  </w:rPr>
                </w:pPr>
                <w:r w:rsidRPr="00E01E51">
                  <w:rPr>
                    <w:rFonts w:cs="Times New Roman"/>
                    <w:i/>
                    <w:sz w:val="20"/>
                    <w:szCs w:val="16"/>
                  </w:rPr>
                  <w:fldChar w:fldCharType="begin"/>
                </w:r>
                <w:r w:rsidR="00374F5C" w:rsidRPr="00E01E51">
                  <w:rPr>
                    <w:rFonts w:cs="Times New Roman"/>
                    <w:i/>
                    <w:sz w:val="20"/>
                    <w:szCs w:val="16"/>
                  </w:rPr>
                  <w:instrText>PAGE   \* MERGEFORMAT</w:instrText>
                </w:r>
                <w:r w:rsidRPr="00E01E51">
                  <w:rPr>
                    <w:rFonts w:cs="Times New Roman"/>
                    <w:i/>
                    <w:sz w:val="20"/>
                    <w:szCs w:val="16"/>
                  </w:rPr>
                  <w:fldChar w:fldCharType="separate"/>
                </w:r>
                <w:r w:rsidR="00CB1874" w:rsidRPr="00CB1874">
                  <w:rPr>
                    <w:rFonts w:cs="Times New Roman"/>
                    <w:i/>
                    <w:noProof/>
                    <w:sz w:val="20"/>
                    <w:szCs w:val="16"/>
                    <w:lang w:val="ru-RU"/>
                  </w:rPr>
                  <w:t>59</w:t>
                </w:r>
                <w:r w:rsidRPr="00E01E51">
                  <w:rPr>
                    <w:rFonts w:cs="Times New Roman"/>
                    <w:i/>
                    <w:sz w:val="20"/>
                    <w:szCs w:val="16"/>
                  </w:rPr>
                  <w:fldChar w:fldCharType="end"/>
                </w:r>
              </w:p>
            </w:txbxContent>
          </v:textbox>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62090" w:rsidRDefault="00862090" w:rsidP="001C763E">
      <w:pPr>
        <w:spacing w:line="240" w:lineRule="auto"/>
      </w:pPr>
      <w:r>
        <w:separator/>
      </w:r>
    </w:p>
  </w:footnote>
  <w:footnote w:type="continuationSeparator" w:id="1">
    <w:p w:rsidR="00862090" w:rsidRDefault="00862090" w:rsidP="001C763E">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4F5C" w:rsidRDefault="00B61C22">
    <w:pPr>
      <w:pStyle w:val="ac"/>
    </w:pPr>
    <w:r>
      <w:rPr>
        <w:noProof/>
        <w:lang w:val="ru-RU" w:eastAsia="ru-RU"/>
      </w:rPr>
      <w:pict>
        <v:group id="Группа 241" o:spid="_x0000_s4148" style="position:absolute;left:0;text-align:left;margin-left:57.75pt;margin-top:29.75pt;width:507pt;height:774.5pt;z-index:-25165875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" o:allowincell="f">
          <v:rect id="Rectangle 52" o:spid="_x0000_s4167" style="position:absolute;left:1152;top:432;width:10376;height:159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k1x8UA&#10;AADcAAAADwAAAGRycy9kb3ducmV2LnhtbESPQWsCMRSE7wX/Q3hCL6VmXURkaxQRBMFC6apgb4/k&#10;dXdx87ImUdd/3xQKPQ4z8w0zX/a2FTfyoXGsYDzKQBBrZxquFBz2m9cZiBCRDbaOScGDAiwXg6c5&#10;Fsbd+ZNuZaxEgnAoUEEdY1dIGXRNFsPIdcTJ+3beYkzSV9J4vCe4bWWeZVNpseG0UGNH65r0ubxa&#10;BS+TqTXH0+Xhv8rd6fgx06v3oJV6HvarNxCR+vgf/mtvjYJ8ksPvmXQE5O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mTXHxQAAANwAAAAPAAAAAAAAAAAAAAAAAJgCAABkcnMv&#10;ZG93bnJldi54bWxQSwUGAAAAAAQABAD1AAAAigMAAAAA&#10;" filled="f" strokeweight="1.5pt"/>
          <v:line id="Line 53" o:spid="_x0000_s4166" style="position:absolute;visibility:visibl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mU8/8YAAADcAAAADwAAAGRycy9kb3ducmV2LnhtbESPUWvCQBCE3wv+h2OFvpR6qS1XiZ5S&#10;hEKhUKha+rrm1iSY20tzq8b++l5B8HGYmW+Y2aL3jTpSF+vAFh5GGSjiIriaSwub9ev9BFQUZIdN&#10;YLJwpgiL+eBmhrkLJ/6k40pKlSAcc7RQibS51rGoyGMchZY4ebvQeZQku1K7Dk8J7hs9zjKjPdac&#10;FipsaVlRsV8dvIUv/C3l/L69+9gbI5vvH3NYPhtrb4f9yxSUUC/X8KX95iyMnx7h/0w6Anr+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JlPP/GAAAA3AAAAA8AAAAAAAAA&#10;AAAAAAAAoQIAAGRycy9kb3ducmV2LnhtbFBLBQYAAAAABAAEAPkAAACUAwAAAAA=&#10;" strokeweight="1.5pt">
            <v:stroke startarrowwidth="narrow" startarrowlength="short" endarrowwidth="narrow" endarrowlength="short"/>
          </v:line>
          <v:line id="Line 54" o:spid="_x0000_s4165" style="position:absolute;visibility:visibl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Yyki8YAAADcAAAADwAAAGRycy9kb3ducmV2LnhtbESPUUvDQBCE3wX/w7GCL8VeWsopsdci&#10;hYIgCLYRX9fcmoTm9mJu26b99T2h4OMwM98w8+XgW3WgPjaBLUzGGSjiMriGKwvFdv3wBCoKssM2&#10;MFk4UYTl4vZmjrkLR/6gw0YqlSAcc7RQi3S51rGsyWMch444eT+h9yhJ9pV2PR4T3Ld6mmVGe2w4&#10;LdTY0aqmcrfZewufeK7k9PY9et8ZI8XXr9mvHo2193fDyzMooUH+w9f2q7Mwnc3g70w6Anpx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2MpIvGAAAA3AAAAA8AAAAAAAAA&#10;AAAAAAAAoQIAAGRycy9kb3ducmV2LnhtbFBLBQYAAAAABAAEAPkAAACUAwAAAAA=&#10;" strokeweight="1.5pt">
            <v:stroke startarrowwidth="narrow" startarrowlength="short" endarrowwidth="narrow" endarrowlength="short"/>
          </v:line>
          <v:line id="Line 55" o:spid="_x0000_s4164" style="position:absolute;visibility:visibl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sABEMYAAADcAAAADwAAAGRycy9kb3ducmV2LnhtbESPUWvCQBCE3wv+h2OFvpR6qbRXiZ5S&#10;hEKhUKha+rrm1iSY20tzq8b++l5B8HGYmW+Y2aL3jTpSF+vAFh5GGSjiIriaSwub9ev9BFQUZIdN&#10;YLJwpgiL+eBmhrkLJ/6k40pKlSAcc7RQibS51rGoyGMchZY4ebvQeZQku1K7Dk8J7hs9zjKjPdac&#10;FipsaVlRsV8dvIUv/C3l/L69+9gbI5vvH3NYPhtrb4f9yxSUUC/X8KX95iyMH5/g/0w6Anr+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LAARDGAAAA3AAAAA8AAAAAAAAA&#10;AAAAAAAAoQIAAGRycy9kb3ducmV2LnhtbFBLBQYAAAAABAAEAPkAAACUAwAAAAA=&#10;" strokeweight="1.5pt">
            <v:stroke startarrowwidth="narrow" startarrowlength="short" endarrowwidth="narrow" endarrowlength="short"/>
          </v:line>
          <v:line id="Line 56" o:spid="_x0000_s4163" style="position:absolute;visibility:visibl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KfZ8YAAADcAAAADwAAAGRycy9kb3ducmV2LnhtbESPUUvDQBCE3wv+h2OFvkh7schZYi9F&#10;CoJQEKwVX9fcmoTk9mJu26b+ek8Q+jjMzDfMaj36Th1piE1gC7fzDBRxGVzDlYX929NsCSoKssMu&#10;MFk4U4R1cTVZYe7CiV/puJNKJQjHHC3UIn2udSxr8hjnoSdO3lcYPEqSQ6XdgKcE951eZJnRHhtO&#10;CzX2tKmpbHcHb+Edfyo5bz9vXlpjZP/xbQ6be2Pt9Hp8fAAlNMol/N9+dhYWdwb+zqQjoI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ISn2fGAAAA3AAAAA8AAAAAAAAA&#10;AAAAAAAAoQIAAGRycy9kb3ducmV2LnhtbFBLBQYAAAAABAAEAPkAAACUAwAAAAA=&#10;" strokeweight="1.5pt">
            <v:stroke startarrowwidth="narrow" startarrowlength="short" endarrowwidth="narrow" endarrowlength="short"/>
          </v:line>
          <v:line id="Line 57" o:spid="_x0000_s4162" style="position:absolute;visibility:visibl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V46/MYAAADcAAAADwAAAGRycy9kb3ducmV2LnhtbESPUUvDQBCE3wX/w7GCL2IvLeUqsdci&#10;hYIgCNaIr2tuTUJzezG3bdP+eq9Q6OMwM98w8+XgW7WnPjaBLYxHGSjiMriGKwvF5/rxCVQUZIdt&#10;YLJwpAjLxe3NHHMXDvxB+41UKkE45mihFulyrWNZk8c4Ch1x8n5D71GS7CvtejwkuG/1JMuM9thw&#10;Wqixo1VN5Xaz8xa+8FTJ8e3n4X1rjBTff2a3mhlr7++Gl2dQQoNcw5f2q7Mwmc7gfCYdAb34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1eOvzGAAAA3AAAAA8AAAAAAAAA&#10;AAAAAAAAoQIAAGRycy9kb3ducmV2LnhtbFBLBQYAAAAABAAEAPkAAACUAwAAAAA=&#10;" strokeweight="1.5pt">
            <v:stroke startarrowwidth="narrow" startarrowlength="short" endarrowwidth="narrow" endarrowlength="short"/>
          </v:line>
          <v:line id="Line 58" o:spid="_x0000_s4161" style="position:absolute;visibility:visibl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GujsMAAADcAAAADwAAAGRycy9kb3ducmV2LnhtbERPS2vCQBC+F/oflil4KbqplFWiqxSh&#10;IBQK9YHXMTsmwexsmh019td3D4UeP773fNn7Rl2pi3VgCy+jDBRxEVzNpYXd9n04BRUF2WETmCzc&#10;KcJy8fgwx9yFG3/RdSOlSiEcc7RQibS51rGoyGMchZY4cafQeZQEu1K7Dm8p3Dd6nGVGe6w5NVTY&#10;0qqi4ry5eAt7/Cnl/nF8/jwbI7vDt7msJsbawVP/NgMl1Mu/+M+9dhbGr2ltOpOOgF7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zBro7DAAAA3AAAAA8AAAAAAAAAAAAA&#10;AAAAoQIAAGRycy9kb3ducmV2LnhtbFBLBQYAAAAABAAEAPkAAACRAwAAAAA=&#10;" strokeweight="1.5pt">
            <v:stroke startarrowwidth="narrow" startarrowlength="short" endarrowwidth="narrow" endarrowlength="short"/>
          </v:line>
          <v:line id="Line 59" o:spid="_x0000_s4160" style="position:absolute;visibility:visibl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40LFcYAAADcAAAADwAAAGRycy9kb3ducmV2LnhtbESPUWvCQBCE3wv+h2OFvpR6qZSzRk8p&#10;QqFQKFQtfV1zaxLM7aW5VWN/fa8g9HGYmW+Y+bL3jTpRF+vAFh5GGSjiIriaSwvbzcv9E6goyA6b&#10;wGThQhGWi8HNHHMXzvxBp7WUKkE45mihEmlzrWNRkcc4Ci1x8vah8yhJdqV2HZ4T3Dd6nGVGe6w5&#10;LVTY0qqi4rA+eguf+FPK5W13934wRrZf3+a4mhhrb4f98wyUUC//4Wv71VkYP07h70w6Anr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ONCxXGAAAA3AAAAA8AAAAAAAAA&#10;AAAAAAAAoQIAAGRycy9kb3ducmV2LnhtbFBLBQYAAAAABAAEAPkAAACUAwAAAAA=&#10;" strokeweight="1.5pt">
            <v:stroke startarrowwidth="narrow" startarrowlength="short" endarrowwidth="narrow" endarrowlength="short"/>
          </v:line>
          <v:line id="Line 60" o:spid="_x0000_s4159" style="position:absolute;visibility:visibl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240VcMAAADcAAAADwAAAGRycy9kb3ducmV2LnhtbERPS2vCQBC+F/oflil4Kbqp0FWiqxSh&#10;IBQK9YHXMTsmwexsmh019td3D4UeP773fNn7Rl2pi3VgCy+jDBRxEVzNpYXd9n04BRUF2WETmCzc&#10;KcJy8fgwx9yFG3/RdSOlSiEcc7RQibS51rGoyGMchZY4cafQeZQEu1K7Dm8p3Dd6nGVGe6w5NVTY&#10;0qqi4ry5eAt7/Cnl/nF8/jwbI7vDt7msJsbawVP/NgMl1Mu/+M+9dhbGr2l+OpOOgF7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duNFXDAAAA3AAAAA8AAAAAAAAAAAAA&#10;AAAAoQIAAGRycy9kb3ducmV2LnhtbFBLBQYAAAAABAAEAPkAAACRAwAAAAA=&#10;" strokeweight="1.5pt">
            <v:stroke startarrowwidth="narrow" startarrowlength="short" endarrowwidth="narrow" endarrowlength="short"/>
          </v:line>
          <v:line id="Line 61" o:spid="_x0000_s4158" style="position:absolute;visibility:visibl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G5gMUAAADcAAAADwAAAGRycy9kb3ducmV2LnhtbESPQWvCQBSE7wX/w/KE3ppNhEqNriKC&#10;4KGXRsF4e2Rfk9Ts2yS7Jum/7xYKPQ4z8w2z2U2mEQP1rrasIIliEMSF1TWXCi7n48sbCOeRNTaW&#10;ScE3OdhtZ08bTLUd+YOGzJciQNilqKDyvk2ldEVFBl1kW+LgfdreoA+yL6XucQxw08hFHC+lwZrD&#10;QoUtHSoq7tnDBMpluTqurl39+Eq6LL+1XX5+R6We59N+DcLT5P/Df+2TVrB4TeD3TDgCcvs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gG5gMUAAADcAAAADwAAAAAAAAAA&#10;AAAAAAChAgAAZHJzL2Rvd25yZXYueG1sUEsFBgAAAAAEAAQA+QAAAJMDAAAAAA==&#10;">
            <v:stroke startarrowwidth="narrow" startarrowlength="short" endarrowwidth="narrow" endarrowlength="short"/>
          </v:line>
          <v:rect id="Rectangle 62" o:spid="_x0000_s4157" style="position:absolute;left:1152;top:16111;width:541;height:2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tQVsEA&#10;AADcAAAADwAAAGRycy9kb3ducmV2LnhtbESPQYvCMBSE78L+h/AWvGlqWN2lGkWEXXrUrnt/NM+m&#10;2LyUJqv13xtB8DjMzDfMajO4VlyoD41nDbNpBoK48qbhWsPx93vyBSJEZIOtZ9JwowCb9dtohbnx&#10;Vz7QpYy1SBAOOWqwMXa5lKGy5DBMfUecvJPvHcYk+1qaHq8J7lqpsmwhHTacFix2tLNUnct/p2F/&#10;mvnPQlbK/KnsZ38sPw6WCq3H78N2CSLSEF/hZ7swGtRcweNMOgJyf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o7UFbBAAAA3AAAAA8AAAAAAAAAAAAAAAAAmAIAAGRycy9kb3du&#10;cmV2LnhtbFBLBQYAAAAABAAEAPUAAACGAwAAAAA=&#10;" filled="f" stroked="f" strokecolor="white" strokeweight=".25pt">
            <v:textbox inset="1pt,1pt,1pt,1pt">
              <w:txbxContent>
                <w:p w:rsidR="00374F5C" w:rsidRPr="00F73093" w:rsidRDefault="00374F5C" w:rsidP="000B2DBE">
                  <w:pPr>
                    <w:rPr>
                      <w:sz w:val="19"/>
                    </w:rPr>
                  </w:pPr>
                  <w:r>
                    <w:t>Змін.</w:t>
                  </w:r>
                </w:p>
              </w:txbxContent>
            </v:textbox>
          </v:rect>
          <v:line id="Line 63" o:spid="_x0000_s4156" style="position:absolute;visibility:visibl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CbMQAAADcAAAADwAAAGRycy9kb3ducmV2LnhtbESPQYvCMBSE78L+h/AWvGmqsrJ2jSKC&#10;4MGLVbB7ezRv22rz0jZR67/fCILHYWa+YebLzlTiRq0rLSsYDSMQxJnVJecKjofN4BuE88gaK8uk&#10;4EEOlouP3hxjbe+8p1vicxEg7GJUUHhfx1K6rCCDbmhr4uD92dagD7LNpW7xHuCmkuMomkqDJYeF&#10;AmtaF5RdkqsJlON0tpmdmvJ6HjVJ+ls36WGHSvU/u9UPCE+df4df7a1WMP6awPNMOAJy8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n4JsxAAAANwAAAAPAAAAAAAAAAAA&#10;AAAAAKECAABkcnMvZG93bnJldi54bWxQSwUGAAAAAAQABAD5AAAAkgMAAAAA&#10;">
            <v:stroke startarrowwidth="narrow" startarrowlength="short" endarrowwidth="narrow" endarrowlength="short"/>
          </v:line>
          <v:rect id="Rectangle 64" o:spid="_x0000_s4155" style="position:absolute;left:1728;top:16111;width:562;height:3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5tucEA&#10;AADcAAAADwAAAGRycy9kb3ducmV2LnhtbESPQYvCMBSE78L+h/AEb5pa1F26RlmEXXrU2r0/mmdT&#10;bF5KE7X+eyMIHoeZ+YZZbwfbiiv1vnGsYD5LQBBXTjdcKyiPv9MvED4ga2wdk4I7edhuPkZrzLS7&#10;8YGuRahFhLDPUIEJocuk9JUhi37mOuLonVxvMUTZ11L3eItw28o0SVbSYsNxwWBHO0PVubhYBfvT&#10;3H3mskr1f5r87cticTCUKzUZDz/fIAIN4R1+tXOtIF0u4HkmHgG5e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qebbnBAAAA3AAAAA8AAAAAAAAAAAAAAAAAmAIAAGRycy9kb3du&#10;cmV2LnhtbFBLBQYAAAAABAAEAPUAAACGAwAAAAA=&#10;" filled="f" stroked="f" strokecolor="white" strokeweight=".25pt">
            <v:textbox inset="1pt,1pt,1pt,1pt">
              <w:txbxContent>
                <w:p w:rsidR="00374F5C" w:rsidRDefault="00374F5C" w:rsidP="000B2DBE">
                  <w:r>
                    <w:t>Лист</w:t>
                  </w:r>
                </w:p>
              </w:txbxContent>
            </v:textbox>
          </v:rect>
          <v:rect id="Rectangle 65" o:spid="_x0000_s4154" style="position:absolute;left:2304;top:16111;width:1304;height:3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LIIsIA&#10;AADcAAAADwAAAGRycy9kb3ducmV2LnhtbESPwWrDMBBE74H+g9hCb4ls07TFjWJKoMXHxHHvi7Sx&#10;TK2VsZTE/fsqEOhxmJk3zKaa3SAuNIXes4J8lYEg1t703Cloj5/LNxAhIhscPJOCXwpQbR8WGyyN&#10;v/KBLk3sRIJwKFGBjXEspQzaksOw8iNx8k5+chiTnDppJrwmuBtkkWUv0mHPacHiSDtL+qc5OwX7&#10;U+5fa6kL811kX/u2eT5YqpV6epw/3kFEmuN/+N6ujYJivYbbmXQE5P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0sgiwgAAANwAAAAPAAAAAAAAAAAAAAAAAJgCAABkcnMvZG93&#10;bnJldi54bWxQSwUGAAAAAAQABAD1AAAAhwMAAAAA&#10;" filled="f" stroked="f" strokecolor="white" strokeweight=".25pt">
            <v:textbox inset="1pt,1pt,1pt,1pt">
              <w:txbxContent>
                <w:p w:rsidR="00374F5C" w:rsidRDefault="00374F5C" w:rsidP="00CD062A">
                  <w:pPr>
                    <w:ind w:firstLine="0"/>
                    <w:rPr>
                      <w:sz w:val="19"/>
                    </w:rPr>
                  </w:pPr>
                  <w:r>
                    <w:t>№ докум</w:t>
                  </w:r>
                  <w:r>
                    <w:rPr>
                      <w:sz w:val="21"/>
                    </w:rPr>
                    <w:t>.</w:t>
                  </w:r>
                </w:p>
              </w:txbxContent>
            </v:textbox>
          </v:rect>
          <v:rect id="Rectangle 66" o:spid="_x0000_s4153" style="position:absolute;left:3456;top:16111;width:995;height:3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BWVcIA&#10;AADcAAAADwAAAGRycy9kb3ducmV2LnhtbESPwWrDMBBE74H+g9hCb4ls06TFjWJKoMXHxHHvi7Sx&#10;TK2VsZTE/fsqUOhxmJk3zLaa3SCuNIXes4J8lYEg1t703CloTx/LVxAhIhscPJOCHwpQ7R4WWyyN&#10;v/GRrk3sRIJwKFGBjXEspQzaksOw8iNx8s5+chiTnDppJrwluBtkkWUb6bDntGBxpL0l/d1cnILD&#10;OfcvtdSF+Sqyz0PbPB8t1Uo9Pc7vbyAizfE//NeujYJivYH7mXQE5O4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AFZVwgAAANwAAAAPAAAAAAAAAAAAAAAAAJgCAABkcnMvZG93&#10;bnJldi54bWxQSwUGAAAAAAQABAD1AAAAhwMAAAAA&#10;" filled="f" stroked="f" strokecolor="white" strokeweight=".25pt">
            <v:textbox inset="1pt,1pt,1pt,1pt">
              <w:txbxContent>
                <w:p w:rsidR="00374F5C" w:rsidRDefault="00374F5C" w:rsidP="00CD062A">
                  <w:pPr>
                    <w:ind w:firstLine="0"/>
                    <w:rPr>
                      <w:sz w:val="19"/>
                    </w:rPr>
                  </w:pPr>
                  <w:r>
                    <w:t>Підпис</w:t>
                  </w:r>
                </w:p>
              </w:txbxContent>
            </v:textbox>
          </v:rect>
          <v:rect id="Rectangle 67" o:spid="_x0000_s4152" style="position:absolute;left:4464;top:16111;width:567;height:3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zzsEA&#10;AADcAAAADwAAAGRycy9kb3ducmV2LnhtbESPQYvCMBSE74L/ITxhb5paVrtUoywLLj1qde+P5tkU&#10;m5fSRO3+eyMIHoeZ+YZZbwfbihv1vnGsYD5LQBBXTjdcKzgdd9MvED4ga2wdk4J/8rDdjEdrzLW7&#10;84FuZahFhLDPUYEJocul9JUhi37mOuLonV1vMUTZ11L3eI9w28o0SZbSYsNxwWBHP4aqS3m1Cvbn&#10;ucsKWaX6L01+96fy82CoUOpjMnyvQAQawjv8ahdaQbrI4HkmHgG5e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pM887BAAAA3AAAAA8AAAAAAAAAAAAAAAAAmAIAAGRycy9kb3du&#10;cmV2LnhtbFBLBQYAAAAABAAEAPUAAACGAwAAAAA=&#10;" filled="f" stroked="f" strokecolor="white" strokeweight=".25pt">
            <v:textbox inset="1pt,1pt,1pt,1pt">
              <w:txbxContent>
                <w:p w:rsidR="00374F5C" w:rsidRDefault="00374F5C" w:rsidP="000B2DBE">
                  <w:pPr>
                    <w:rPr>
                      <w:sz w:val="21"/>
                    </w:rPr>
                  </w:pPr>
                  <w:r>
                    <w:t>Дата</w:t>
                  </w:r>
                </w:p>
              </w:txbxContent>
            </v:textbox>
          </v:rect>
          <v:rect id="Rectangle 68" o:spid="_x0000_s4151" style="position:absolute;left:10944;top:15552;width:567;height:2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NnvL0A&#10;AADcAAAADwAAAGRycy9kb3ducmV2LnhtbERPTYvCMBC9C/6HMMLeNLWsq1SjiKD0qFXvQzM2xWZS&#10;mqj135uDsMfH+15tetuIJ3W+dqxgOklAEJdO11wpuJz34wUIH5A1No5JwZs8bNbDwQoz7V58omcR&#10;KhFD2GeowITQZlL60pBFP3EtceRurrMYIuwqqTt8xXDbyDRJ/qTFmmODwZZ2hsp78bAKjrepm+ey&#10;TPU1TQ7HS/F7MpQr9TPqt0sQgfrwL/66c60gncW18Uw8AnL9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i9NnvL0AAADcAAAADwAAAAAAAAAAAAAAAACYAgAAZHJzL2Rvd25yZXYu&#10;eG1sUEsFBgAAAAAEAAQA9QAAAIIDAAAAAA==&#10;" filled="f" stroked="f" strokecolor="white" strokeweight=".25pt">
            <v:textbox inset="1pt,1pt,1pt,1pt">
              <w:txbxContent>
                <w:p w:rsidR="00374F5C" w:rsidRDefault="00374F5C" w:rsidP="000B2DBE">
                  <w:pPr>
                    <w:rPr>
                      <w:rFonts w:ascii="Arial" w:hAnsi="Arial"/>
                      <w:sz w:val="19"/>
                    </w:rPr>
                  </w:pPr>
                  <w:r>
                    <w:t>Лист</w:t>
                  </w:r>
                </w:p>
              </w:txbxContent>
            </v:textbox>
          </v:rect>
          <v:rect id="Rectangle 69" o:spid="_x0000_s4150" style="position:absolute;left:10944;top:15969;width:567;height:3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CJ8EA&#10;AADcAAAADwAAAGRycy9kb3ducmV2LnhtbESPQYvCMBSE7wv+h/AEb2tqcXW3axQRlB616v3RPJuy&#10;zUtpotZ/vxEEj8PMfMMsVr1txI06XztWMBknIIhLp2uuFJyO289vED4ga2wck4IHeVgtBx8LzLS7&#10;84FuRahEhLDPUIEJoc2k9KUhi37sWuLoXVxnMUTZVVJ3eI9w28g0SWbSYs1xwWBLG0PlX3G1CvaX&#10;iZvnskz1OU12+1MxPRjKlRoN+/UviEB9eIdf7VwrSL9+4HkmHgG5/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SfwifBAAAA3AAAAA8AAAAAAAAAAAAAAAAAmAIAAGRycy9kb3du&#10;cmV2LnhtbFBLBQYAAAAABAAEAPUAAACGAwAAAAA=&#10;" filled="f" stroked="f" strokecolor="white" strokeweight=".25pt">
            <v:textbox inset="1pt,1pt,1pt,1pt">
              <w:txbxContent>
                <w:p w:rsidR="00374F5C" w:rsidRPr="00BD2F67" w:rsidRDefault="00B61C22" w:rsidP="000B2DBE">
                  <w:pPr>
                    <w:rPr>
                      <w:rFonts w:cs="Times New Roman"/>
                      <w:szCs w:val="28"/>
                    </w:rPr>
                  </w:pPr>
                  <w:r w:rsidRPr="00BD2F67">
                    <w:rPr>
                      <w:rStyle w:val="af7"/>
                      <w:szCs w:val="28"/>
                    </w:rPr>
                    <w:fldChar w:fldCharType="begin"/>
                  </w:r>
                  <w:r w:rsidR="00374F5C" w:rsidRPr="00BD2F67">
                    <w:rPr>
                      <w:rStyle w:val="af7"/>
                      <w:szCs w:val="28"/>
                    </w:rPr>
                    <w:instrText>PAGE   \* MERGEFORMAT</w:instrText>
                  </w:r>
                  <w:r w:rsidRPr="00BD2F67">
                    <w:rPr>
                      <w:rStyle w:val="af7"/>
                      <w:szCs w:val="28"/>
                    </w:rPr>
                    <w:fldChar w:fldCharType="separate"/>
                  </w:r>
                  <w:r w:rsidR="00CB1874">
                    <w:rPr>
                      <w:rStyle w:val="af7"/>
                      <w:noProof/>
                      <w:szCs w:val="28"/>
                    </w:rPr>
                    <w:t>58</w:t>
                  </w:r>
                  <w:r w:rsidRPr="00BD2F67">
                    <w:rPr>
                      <w:rStyle w:val="af7"/>
                      <w:szCs w:val="28"/>
                    </w:rPr>
                    <w:fldChar w:fldCharType="end"/>
                  </w:r>
                </w:p>
              </w:txbxContent>
            </v:textbox>
          </v:rect>
          <v:rect id="Rectangle 70" o:spid="_x0000_s4149" style="position:absolute;left:5040;top:15696;width:5836;height:4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mhB78A&#10;AADcAAAADwAAAGRycy9kb3ducmV2LnhtbERPz2vCMBS+C/sfwhvspqlFutEZRQZKj7XT+6N5NsXm&#10;pTRZW//75SB4/Ph+b/ez7cRIg28dK1ivEhDEtdMtNwouv8flFwgfkDV2jknBgzzsd2+LLebaTXym&#10;sQqNiCHsc1RgQuhzKX1tyKJfuZ44cjc3WAwRDo3UA04x3HYyTZJMWmw5Nhjs6cdQfa/+rILytnaf&#10;haxTfU2TU3mpNmdDhVIf7/PhG0SgObzET3ehFaRZnB/PxCMgd/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7yaEHvwAAANwAAAAPAAAAAAAAAAAAAAAAAJgCAABkcnMvZG93bnJl&#10;di54bWxQSwUGAAAAAAQABAD1AAAAhAMAAAAA&#10;" filled="f" stroked="f" strokecolor="white" strokeweight=".25pt">
            <v:textbox inset="1pt,1pt,1pt,1pt">
              <w:txbxContent>
                <w:p w:rsidR="00374F5C" w:rsidRPr="003302F0" w:rsidRDefault="00374F5C" w:rsidP="00336E15">
                  <w:pPr>
                    <w:pStyle w:val="1"/>
                    <w:numPr>
                      <w:ilvl w:val="0"/>
                      <w:numId w:val="22"/>
                    </w:numPr>
                    <w:rPr>
                      <w:highlight w:val="yellow"/>
                    </w:rPr>
                  </w:pPr>
                  <w:r w:rsidRPr="003302F0">
                    <w:t>Б</w:t>
                  </w:r>
                  <w:r>
                    <w:t>П</w:t>
                  </w:r>
                  <w:r w:rsidRPr="003302F0">
                    <w:t>51.</w:t>
                  </w:r>
                  <w:r>
                    <w:rPr>
                      <w:lang w:val="en-US"/>
                    </w:rPr>
                    <w:t>10.</w:t>
                  </w:r>
                  <w:r>
                    <w:rPr>
                      <w:lang w:val="ru-RU"/>
                    </w:rPr>
                    <w:t>2705</w:t>
                  </w:r>
                  <w:r w:rsidRPr="008D5180">
                    <w:t>.</w:t>
                  </w:r>
                  <w:r w:rsidRPr="008D5180">
                    <w:rPr>
                      <w:lang w:val="ru-RU"/>
                    </w:rPr>
                    <w:t>1404</w:t>
                  </w:r>
                  <w:r w:rsidRPr="008D5180">
                    <w:t>.ПЗ</w:t>
                  </w:r>
                </w:p>
                <w:p w:rsidR="00374F5C" w:rsidRPr="00AD24FB" w:rsidRDefault="00374F5C" w:rsidP="000B2DBE">
                  <w:pPr>
                    <w:jc w:val="center"/>
                    <w:rPr>
                      <w:sz w:val="36"/>
                    </w:rPr>
                  </w:pPr>
                </w:p>
              </w:txbxContent>
            </v:textbox>
          </v:rect>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4F5C" w:rsidRDefault="00B61C22" w:rsidP="00EA3017">
    <w:pPr>
      <w:pStyle w:val="ac"/>
    </w:pPr>
    <w:r>
      <w:rPr>
        <w:noProof/>
        <w:lang w:val="ru-RU" w:eastAsia="ru-RU"/>
      </w:rPr>
      <w:pict>
        <v:group id="Группа 27" o:spid="_x0000_s4098" style="position:absolute;left:0;text-align:left;margin-left:70.5pt;margin-top:25.1pt;width:506.95pt;height:801.75pt;z-index:2516567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">
          <v:rect id="Rectangle 2" o:spid="_x0000_s4147"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Om8AA&#10;AADbAAAADwAAAGRycy9kb3ducmV2LnhtbERPzWqDQBC+B/IOywR6i2tzKNW4CaYg9FRS4wMM7kQl&#10;7qx1N2r79N1DIMeP7z87LqYXE42us6zgNYpBENdWd9woqC7F9h2E88gae8uk4JccHA/rVYaptjN/&#10;01T6RoQQdikqaL0fUild3ZJBF9mBOHBXOxr0AY6N1CPOIdz0chfHb9Jgx6GhxYE+Wqpv5d0ouPll&#10;+sqb8q9IqlNSn0/5fP/JlXrZLPkehKfFP8UP96dWsAtjw5fwA+Th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jOm8AAAADbAAAADwAAAAAAAAAAAAAAAACYAgAAZHJzL2Rvd25y&#10;ZXYueG1sUEsFBgAAAAAEAAQA9QAAAIUDAAAAAA==&#10;" filled="f" strokeweight="2pt"/>
          <v:line id="Line 3" o:spid="_x0000_s4146" style="position:absolute;visibility:visibl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3WV78AAADbAAAADwAAAGRycy9kb3ducmV2LnhtbESPwQrCMBBE74L/EFbwpqmKItUoIlS8&#10;idWLt7VZ22KzKU3U+vdGEDwOM/OGWa5bU4knNa60rGA0jEAQZ1aXnCs4n5LBHITzyBory6TgTQ7W&#10;q25nibG2Lz7SM/W5CBB2MSoovK9jKV1WkEE3tDVx8G62MeiDbHKpG3wFuKnkOIpm0mDJYaHAmrYF&#10;Zff0YRTcL+dpsjts9alKN/qaJ/5yvWml+r12swDhqfX/8K+91womI/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EQ3WV78AAADbAAAADwAAAAAAAAAAAAAAAACh&#10;AgAAZHJzL2Rvd25yZXYueG1sUEsFBgAAAAAEAAQA+QAAAI0DAAAAAA==&#10;" strokeweight="2pt"/>
          <v:line id="Line 4" o:spid="_x0000_s4145" style="position:absolute;visibility:visibl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9IIL8AAADbAAAADwAAAGRycy9kb3ducmV2LnhtbESPwQrCMBBE74L/EFbwpqmKItUoIlS8&#10;idWLt7VZ22KzKU3U+vdGEDwOM/OGWa5bU4knNa60rGA0jEAQZ1aXnCs4n5LBHITzyBory6TgTQ7W&#10;q25nibG2Lz7SM/W5CBB2MSoovK9jKV1WkEE3tDVx8G62MeiDbHKpG3wFuKnkOIpm0mDJYaHAmrYF&#10;Zff0YRTcL+dpsjts9alKN/qaJ/5yvWml+r12swDhqfX/8K+91womY/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4d9IIL8AAADbAAAADwAAAAAAAAAAAAAAAACh&#10;AgAAZHJzL2Rvd25yZXYueG1sUEsFBgAAAAAEAAQA+QAAAI0DAAAAAA==&#10;" strokeweight="2pt"/>
          <v:line id="Line 5" o:spid="_x0000_s4144" style="position:absolute;visibility:visibl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Ptu78AAADbAAAADwAAAGRycy9kb3ducmV2LnhtbESPwQrCMBBE74L/EFbwpqmKItUoIlS8&#10;idWLt7VZ22KzKU3U+vdGEDwOM/OGWa5bU4knNa60rGA0jEAQZ1aXnCs4n5LBHITzyBory6TgTQ7W&#10;q25nibG2Lz7SM/W5CBB2MSoovK9jKV1WkEE3tDVx8G62MeiDbHKpG3wFuKnkOIpm0mDJYaHAmrYF&#10;Zff0YRTcL+dpsjts9alKN/qaJ/5yvWml+r12swDhqfX/8K+91wo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pPtu78AAADbAAAADwAAAAAAAAAAAAAAAACh&#10;AgAAZHJzL2Rvd25yZXYueG1sUEsFBgAAAAAEAAQA+QAAAI0DAAAAAA==&#10;" strokeweight="2pt"/>
          <v:line id="Line 6" o:spid="_x0000_s4143" style="position:absolute;visibility:visibl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p1z8IAAADbAAAADwAAAGRycy9kb3ducmV2LnhtbESPS4vCQBCE7wv+h6EFb+vEx4rEjCJC&#10;xNti9OKtzXQemOkJmVHjv98RhD0WVfUVlWx604gHda62rGAyjkAQ51bXXCo4n9LvJQjnkTU2lknB&#10;ixxs1oOvBGNtn3ykR+ZLESDsYlRQed/GUrq8IoNubFvi4BW2M+iD7EqpO3wGuGnkNIoW0mDNYaHC&#10;lnYV5bfsbhTcLuefdP+706cm2+prmfrLtdBKjYb9dgXCU+//w5/2QSuYzeH9JfwAuf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Xp1z8IAAADbAAAADwAAAAAAAAAAAAAA&#10;AAChAgAAZHJzL2Rvd25yZXYueG1sUEsFBgAAAAAEAAQA+QAAAJADAAAAAA==&#10;" strokeweight="2pt"/>
          <v:line id="Line 7" o:spid="_x0000_s4142" style="position:absolute;visibility:visibl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bQVL8AAADbAAAADwAAAGRycy9kb3ducmV2LnhtbESPwQrCMBBE74L/EFbwpqmKItUoIlS8&#10;idWLt7VZ22KzKU3U+vdGEDwOM/OGWa5bU4knNa60rGA0jEAQZ1aXnCs4n5LBHITzyBory6TgTQ7W&#10;q25nibG2Lz7SM/W5CBB2MSoovK9jKV1WkEE3tDVx8G62MeiDbHKpG3wFuKnkOIpm0mDJYaHAmrYF&#10;Zff0YRTcL+dpsjts9alKN/qaJ/5yvWml+r12swDhqfX/8K+91womU/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bjbQVL8AAADbAAAADwAAAAAAAAAAAAAAAACh&#10;AgAAZHJzL2Rvd25yZXYueG1sUEsFBgAAAAAEAAQA+QAAAI0DAAAAAA==&#10;" strokeweight="2pt"/>
          <v:line id="Line 8" o:spid="_x0000_s4141" style="position:absolute;visibility:visibl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uROI78AAADbAAAADwAAAGRycy9kb3ducmV2LnhtbESPwQrCMBBE74L/EFbwpqmKItUoIlS8&#10;idWLt7VZ22KzKU3U+vdGEDwOM/OGWa5bU4knNa60rGA0jEAQZ1aXnCs4n5LBHITzyBory6TgTQ7W&#10;q25nibG2Lz7SM/W5CBB2MSoovK9jKV1WkEE3tDVx8G62MeiDbHKpG3wFuKnkOIpm0mDJYaHAmrYF&#10;Zff0YRTcL+dpsjts9alKN/qaJ/5yvWml+r12swDhqfX/8K+91womM/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uROI78AAADbAAAADwAAAAAAAAAAAAAAAACh&#10;AgAAZHJzL2Rvd25yZXYueG1sUEsFBgAAAAAEAAQA+QAAAI0DAAAAAA==&#10;" strokeweight="2pt"/>
          <v:line id="Line 9" o:spid="_x0000_s4140" style="position:absolute;visibility:visibl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ajruMIAAADbAAAADwAAAGRycy9kb3ducmV2LnhtbESPT4vCMBTE7wt+h/AEb2uq4iq1UUSo&#10;eFusXrw9m9c/2LyUJmr99htB2OMwM79hkk1vGvGgztWWFUzGEQji3OqaSwXnU/q9BOE8ssbGMil4&#10;kYPNevCVYKztk4/0yHwpAoRdjAoq79tYSpdXZNCNbUscvMJ2Bn2QXSl1h88AN42cRtGPNFhzWKiw&#10;pV1F+S27GwW3y3me7n93+tRkW30tU3+5Flqp0bDfrkB46v1/+NM+aAWzB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ajruMIAAADbAAAADwAAAAAAAAAAAAAA&#10;AAChAgAAZHJzL2Rvd25yZXYueG1sUEsFBgAAAAAEAAQA+QAAAJADAAAAAA==&#10;" strokeweight="2pt"/>
          <v:line id="Line 10" o:spid="_x0000_s4139" style="position:absolute;visibility:visibl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22LsEAAADbAAAADwAAAGRycy9kb3ducmV2LnhtbERPy2oCMRTdF/yHcIXuakYLUqdGKT6g&#10;4kIc/YDr5HYydXIzJFGnfr1ZCF0ezns672wjruRD7VjBcJCBIC6drrlScDys3z5AhIissXFMCv4o&#10;wHzWe5lirt2N93QtYiVSCIccFZgY21zKUBqyGAauJU7cj/MWY4K+ktrjLYXbRo6ybCwt1pwaDLa0&#10;MFSei4tVsPGn7Xl4r4w88cavmt1yEuyvUq/97usTRKQu/ouf7m+t4D2NTV/SD5Cz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4nbYuwQAAANsAAAAPAAAAAAAAAAAAAAAA&#10;AKECAABkcnMvZG93bnJldi54bWxQSwUGAAAAAAQABAD5AAAAjwMAAAAA&#10;" strokeweight="1pt"/>
          <v:line id="Line 11" o:spid="_x0000_s4138" style="position:absolute;visibility:visibl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9ETtcMAAADbAAAADwAAAGRycy9kb3ducmV2LnhtbESP3WoCMRSE7wXfIRyhd5q1BamrUURb&#10;qPRC/HmA4+a4Wd2cLEmqW5++EQpeDjPzDTOdt7YWV/KhcqxgOMhAEBdOV1wqOOw/++8gQkTWWDsm&#10;Bb8UYD7rdqaYa3fjLV13sRQJwiFHBSbGJpcyFIYshoFriJN3ct5iTNKXUnu8Jbit5WuWjaTFitOC&#10;wYaWhorL7scqWPvj92V4L4088tp/1JvVONizUi+9djEBEamNz/B/+0sreBvD40v6AXL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RE7XDAAAA2wAAAA8AAAAAAAAAAAAA&#10;AAAAoQIAAGRycy9kb3ducmV2LnhtbFBLBQYAAAAABAAEAPkAAACRAwAAAAA=&#10;" strokeweight="1pt"/>
          <v:rect id="Rectangle 12" o:spid="_x0000_s4137" style="position:absolute;left:54;top:17912;width:88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oxCb4A&#10;AADbAAAADwAAAGRycy9kb3ducmV2LnhtbERPTYvCMBC9C/6HMMLebOoiotVYilDwancXPA7N2Fab&#10;SU2y2v335iDs8fG+d/loevEg5zvLChZJCoK4trrjRsH3Vzlfg/ABWWNvmRT8kYd8P53sMNP2ySd6&#10;VKERMYR9hgraEIZMSl+3ZNAndiCO3MU6gyFC10jt8BnDTS8/03QlDXYcG1oc6NBSfat+jYKiuI4/&#10;92qDpZfr1K30UjfFWamP2VhsQQQaw7/47T5qBcu4Pn6JP0Du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DaMQm+AAAA2wAAAA8AAAAAAAAAAAAAAAAAmAIAAGRycy9kb3ducmV2&#10;LnhtbFBLBQYAAAAABAAEAPUAAACDAwAAAAA=&#10;" filled="f" stroked="f" strokeweight=".25pt">
            <v:textbox inset="1pt,1pt,1pt,1pt">
              <w:txbxContent>
                <w:p w:rsidR="00374F5C" w:rsidRPr="007027E5" w:rsidRDefault="00374F5C" w:rsidP="00CD062A">
                  <w:pPr>
                    <w:ind w:firstLine="0"/>
                    <w:rPr>
                      <w:sz w:val="17"/>
                      <w:szCs w:val="17"/>
                    </w:rPr>
                  </w:pPr>
                  <w:r w:rsidRPr="007027E5">
                    <w:rPr>
                      <w:rFonts w:ascii="Arial" w:hAnsi="Arial"/>
                      <w:i/>
                      <w:sz w:val="17"/>
                      <w:szCs w:val="17"/>
                    </w:rPr>
                    <w:t>Вим</w:t>
                  </w:r>
                </w:p>
              </w:txbxContent>
            </v:textbox>
          </v:rect>
          <v:rect id="Rectangle 13" o:spid="_x0000_s4136" style="position:absolute;left:1056;top:17852;width:1109;height:5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aUksEA&#10;AADbAAAADwAAAGRycy9kb3ducmV2LnhtbESPQWvCQBSE7wX/w/IEb3VjCUGjmxAKQq+mLXh8ZJ9J&#10;NPs27m41/nu3UOhxmJlvmF05mUHcyPnesoLVMgFB3Fjdc6vg63P/ugbhA7LGwTIpeJCHspi97DDX&#10;9s4HutWhFRHCPkcFXQhjLqVvOjLol3Ykjt7JOoMhStdK7fAe4WaQb0mSSYM9x4UOR3rvqLnUP0ZB&#10;VZ2n72u9wb2X68RlOtVtdVRqMZ+qLYhAU/gP/7U/tIJ0Bb9f4g+Qx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lJLBAAAA2wAAAA8AAAAAAAAAAAAAAAAAmAIAAGRycy9kb3du&#10;cmV2LnhtbFBLBQYAAAAABAAEAPUAAACGAwAAAAA=&#10;" filled="f" stroked="f" strokeweight=".25pt">
            <v:textbox inset="1pt,1pt,1pt,1pt">
              <w:txbxContent>
                <w:p w:rsidR="00374F5C" w:rsidRPr="00CD062A" w:rsidRDefault="00374F5C" w:rsidP="00CD062A">
                  <w:pPr>
                    <w:pStyle w:val="2"/>
                    <w:ind w:firstLine="0"/>
                    <w:jc w:val="both"/>
                    <w:rPr>
                      <w:i/>
                      <w:sz w:val="18"/>
                      <w:szCs w:val="18"/>
                      <w:lang w:val="uk-UA"/>
                    </w:rPr>
                  </w:pPr>
                  <w:r>
                    <w:rPr>
                      <w:i/>
                      <w:sz w:val="18"/>
                      <w:szCs w:val="18"/>
                      <w:lang w:val="uk-UA"/>
                    </w:rPr>
                    <w:t>Лист</w:t>
                  </w:r>
                </w:p>
              </w:txbxContent>
            </v:textbox>
          </v:rect>
          <v:rect id="Rectangle 14" o:spid="_x0000_s4135" style="position:absolute;left:2267;top:17912;width:257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QK5cIA&#10;AADbAAAADwAAAGRycy9kb3ducmV2LnhtbESPwWrDMBBE74H8g9hAb4lcY0zqRjamYOi1Tgs5LtbW&#10;dmutXElNnL+PAoUeh5l5wxyqxUziTM6PlhU87hIQxJ3VI/cK3o/Ndg/CB2SNk2VScCUPVbleHbDQ&#10;9sJvdG5DLyKEfYEKhhDmQkrfDWTQ7+xMHL1P6wyGKF0vtcNLhJtJpkmSS4Mjx4UBZ3oZqPtuf42C&#10;uv5aPn7aJ2y83Ccu15nu65NSD5ulfgYRaAn/4b/2q1aQpXD/En+ALG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RArlwgAAANsAAAAPAAAAAAAAAAAAAAAAAJgCAABkcnMvZG93&#10;bnJldi54bWxQSwUGAAAAAAQABAD1AAAAhwMAAAAA&#10;" filled="f" stroked="f" strokeweight=".25pt">
            <v:textbox inset="1pt,1pt,1pt,1pt">
              <w:txbxContent>
                <w:p w:rsidR="00374F5C" w:rsidRPr="007027E5" w:rsidRDefault="00374F5C" w:rsidP="00CD062A">
                  <w:pPr>
                    <w:ind w:firstLine="0"/>
                    <w:rPr>
                      <w:rFonts w:ascii="Arial" w:hAnsi="Arial"/>
                      <w:i/>
                      <w:sz w:val="17"/>
                      <w:szCs w:val="17"/>
                    </w:rPr>
                  </w:pPr>
                  <w:r w:rsidRPr="007027E5">
                    <w:rPr>
                      <w:rFonts w:ascii="Arial" w:hAnsi="Arial"/>
                      <w:i/>
                      <w:sz w:val="17"/>
                      <w:szCs w:val="17"/>
                    </w:rPr>
                    <w:t>№ докум.</w:t>
                  </w:r>
                </w:p>
              </w:txbxContent>
            </v:textbox>
          </v:rect>
          <v:rect id="Rectangle 15" o:spid="_x0000_s4134" style="position:absolute;left:5166;top:17873;width:1230;height:5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ivfsIA&#10;AADbAAAADwAAAGRycy9kb3ducmV2LnhtbESPQWvCQBSE74L/YXmF3nTTNoiNrhIKgV5NFXp8ZJ9J&#10;NPs27m6T+O+7hYLHYWa+Ybb7yXRiIOdbywpelgkI4srqlmsFx69isQbhA7LGzjIpuJOH/W4+22Km&#10;7cgHGspQiwhhn6GCJoQ+k9JXDRn0S9sTR+9sncEQpauldjhGuOnka5KspMGW40KDPX00VF3LH6Mg&#10;zy/T6Va+Y+HlOnErneo6/1bq+WnKNyACTeER/m9/agXpG/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CK9+wgAAANsAAAAPAAAAAAAAAAAAAAAAAJgCAABkcnMvZG93&#10;bnJldi54bWxQSwUGAAAAAAQABAD1AAAAhwMAAAAA&#10;" filled="f" stroked="f" strokeweight=".25pt">
            <v:textbox inset="1pt,1pt,1pt,1pt">
              <w:txbxContent>
                <w:p w:rsidR="00374F5C" w:rsidRPr="0040368B" w:rsidRDefault="00374F5C" w:rsidP="000B2DBE">
                  <w:pPr>
                    <w:pStyle w:val="2"/>
                    <w:ind w:firstLine="0"/>
                    <w:jc w:val="both"/>
                    <w:rPr>
                      <w:i/>
                      <w:sz w:val="18"/>
                      <w:szCs w:val="18"/>
                    </w:rPr>
                  </w:pPr>
                  <w:r>
                    <w:rPr>
                      <w:i/>
                      <w:sz w:val="18"/>
                      <w:szCs w:val="18"/>
                      <w:lang w:val="ru-RU"/>
                    </w:rPr>
                    <w:t>П</w:t>
                  </w:r>
                  <w:r w:rsidRPr="0040368B">
                    <w:rPr>
                      <w:i/>
                      <w:sz w:val="18"/>
                      <w:szCs w:val="18"/>
                    </w:rPr>
                    <w:t>ідпис</w:t>
                  </w:r>
                </w:p>
              </w:txbxContent>
            </v:textbox>
          </v:rect>
          <v:rect id="Rectangle 16" o:spid="_x0000_s4133" style="position:absolute;left:6604;top:17912;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CsAA&#10;AADbAAAADwAAAGRycy9kb3ducmV2LnhtbESPQYvCMBSE74L/ITzBm01dimg1SlkQvFp3weOjebbV&#10;5qUmUbv/fiMs7HGYmW+YzW4wnXiS861lBfMkBUFcWd1yreDrtJ8tQfiArLGzTAp+yMNuOx5tMNf2&#10;xUd6lqEWEcI+RwVNCH0upa8aMugT2xNH72KdwRClq6V2+Ipw08mPNF1Igy3HhQZ7+myoupUPo6Ao&#10;rsP3vVzh3stl6hY603VxVmo6GYo1iEBD+A//tQ9aQZbB+0v8AXL7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3CsAAAADbAAAADwAAAAAAAAAAAAAAAACYAgAAZHJzL2Rvd25y&#10;ZXYueG1sUEsFBgAAAAAEAAQA9QAAAIUDAAAAAA==&#10;" filled="f" stroked="f" strokeweight=".25pt">
            <v:textbox inset="1pt,1pt,1pt,1pt">
              <w:txbxContent>
                <w:p w:rsidR="00374F5C" w:rsidRPr="00F018A9" w:rsidRDefault="00374F5C" w:rsidP="00CD062A">
                  <w:pPr>
                    <w:ind w:firstLine="0"/>
                    <w:rPr>
                      <w:i/>
                      <w:sz w:val="18"/>
                      <w:szCs w:val="18"/>
                    </w:rPr>
                  </w:pPr>
                  <w:r w:rsidRPr="00F018A9">
                    <w:rPr>
                      <w:i/>
                      <w:sz w:val="18"/>
                      <w:szCs w:val="18"/>
                    </w:rPr>
                    <w:t>Дата</w:t>
                  </w:r>
                </w:p>
              </w:txbxContent>
            </v:textbox>
          </v:rect>
          <v:rect id="Rectangle 17" o:spid="_x0000_s4132" style="position:absolute;left:16033;top:18178;width:1558;height:4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2SkcIA&#10;AADbAAAADwAAAGRycy9kb3ducmV2LnhtbESPQWvCQBSE74L/YXmF3nTTkoqNrhIKgV5NFXp8ZJ9J&#10;NPs27m6T9N+7hYLHYWa+Ybb7yXRiIOdbywpelgkI4srqlmsFx69isQbhA7LGzjIp+CUP+918tsVM&#10;25EPNJShFhHCPkMFTQh9JqWvGjLol7Ynjt7ZOoMhSldL7XCMcNPJ1yRZSYMtx4UGe/poqLqWP0ZB&#10;nl+m0618x8LLdeJWOtV1/q3U89OUb0AEmsIj/N/+1ArSN/j7En+A3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rZKRwgAAANsAAAAPAAAAAAAAAAAAAAAAAJgCAABkcnMvZG93&#10;bnJldi54bWxQSwUGAAAAAAQABAD1AAAAhwMAAAAA&#10;" filled="f" stroked="f" strokeweight=".25pt">
            <v:textbox inset="1pt,1pt,1pt,1pt">
              <w:txbxContent>
                <w:p w:rsidR="00374F5C" w:rsidRPr="000B2DBE" w:rsidRDefault="00374F5C" w:rsidP="000B2DBE">
                  <w:pPr>
                    <w:pStyle w:val="2"/>
                    <w:ind w:firstLine="0"/>
                    <w:jc w:val="both"/>
                    <w:rPr>
                      <w:rFonts w:ascii="Arial" w:hAnsi="Arial" w:cs="Arial"/>
                      <w:i/>
                      <w:sz w:val="18"/>
                      <w:szCs w:val="18"/>
                      <w:lang w:val="uk-UA"/>
                    </w:rPr>
                  </w:pPr>
                  <w:r>
                    <w:rPr>
                      <w:rFonts w:ascii="Arial" w:hAnsi="Arial" w:cs="Arial"/>
                      <w:i/>
                      <w:sz w:val="18"/>
                      <w:szCs w:val="18"/>
                      <w:lang w:val="uk-UA"/>
                    </w:rPr>
                    <w:t>Лист</w:t>
                  </w:r>
                </w:p>
              </w:txbxContent>
            </v:textbox>
          </v:rect>
          <v:rect id="Rectangle 18" o:spid="_x0000_s4131" style="position:absolute;left:15929;top:18623;width:1475;height:3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8M5sAA&#10;AADbAAAADwAAAGRycy9kb3ducmV2LnhtbESPQYvCMBSE74L/ITzBm6YuUrRrlLIgeLUqeHw0b9vu&#10;Ni81iVr/vREEj8PMfMOsNr1pxY2cbywrmE0TEMSl1Q1XCo6H7WQBwgdkja1lUvAgD5v1cLDCTNs7&#10;7+lWhEpECPsMFdQhdJmUvqzJoJ/ajjh6v9YZDFG6SmqH9wg3rfxKklQabDgu1NjRT03lf3E1CvL8&#10;rz9diiVuvVwkLtVzXeVnpcajPv8GEagPn/C7vdMK5im8vsQfI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H8M5sAAAADbAAAADwAAAAAAAAAAAAAAAACYAgAAZHJzL2Rvd25y&#10;ZXYueG1sUEsFBgAAAAAEAAQA9QAAAIUDAAAAAA==&#10;" filled="f" stroked="f" strokeweight=".25pt">
            <v:textbox inset="1pt,1pt,1pt,1pt">
              <w:txbxContent>
                <w:p w:rsidR="00374F5C" w:rsidRPr="00BD2F67" w:rsidRDefault="00374F5C" w:rsidP="000A72F3">
                  <w:pPr>
                    <w:jc w:val="center"/>
                    <w:rPr>
                      <w:rFonts w:ascii="Arial" w:hAnsi="Arial"/>
                      <w:i/>
                      <w:sz w:val="20"/>
                    </w:rPr>
                  </w:pPr>
                  <w:r w:rsidRPr="00BD2F67">
                    <w:rPr>
                      <w:rFonts w:ascii="Arial" w:hAnsi="Arial"/>
                      <w:i/>
                      <w:sz w:val="20"/>
                    </w:rPr>
                    <w:t>6</w:t>
                  </w:r>
                </w:p>
              </w:txbxContent>
            </v:textbox>
          </v:rect>
          <v:rect id="Rectangle 19" o:spid="_x0000_s4130" style="position:absolute;left:7760;top:17481;width:12159;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OpfcIA&#10;AADbAAAADwAAAGRycy9kb3ducmV2LnhtbESPQWvCQBSE74L/YXmF3nTTEtRGVwmFQK+mCj0+ss8k&#10;mn0bd7dJ+u/dQqHHYWa+YXaHyXRiIOdbywpelgkI4srqlmsFp89isQHhA7LGzjIp+CEPh/18tsNM&#10;25GPNJShFhHCPkMFTQh9JqWvGjLol7Ynjt7FOoMhSldL7XCMcNPJ1yRZSYMtx4UGe3pvqLqV30ZB&#10;nl+n8718w8LLTeJWOtV1/qXU89OUb0EEmsJ/+K/9oRWka/j9En+A3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M6l9wgAAANsAAAAPAAAAAAAAAAAAAAAAAJgCAABkcnMvZG93&#10;bnJldi54bWxQSwUGAAAAAAQABAD1AAAAhwMAAAAA&#10;" filled="f" stroked="f" strokeweight=".25pt">
            <v:textbox inset="1pt,1pt,1pt,1pt">
              <w:txbxContent>
                <w:p w:rsidR="00374F5C" w:rsidRPr="006D1822" w:rsidRDefault="00374F5C" w:rsidP="00336E15">
                  <w:pPr>
                    <w:pStyle w:val="1"/>
                    <w:numPr>
                      <w:ilvl w:val="0"/>
                      <w:numId w:val="22"/>
                    </w:numPr>
                  </w:pPr>
                  <w:r w:rsidRPr="006D1822">
                    <w:t>БМ51.</w:t>
                  </w:r>
                  <w:r>
                    <w:t>1</w:t>
                  </w:r>
                  <w:r w:rsidRPr="00345B80">
                    <w:t>0.2705.</w:t>
                  </w:r>
                  <w:r w:rsidRPr="00345B80">
                    <w:rPr>
                      <w:lang w:val="en-US"/>
                    </w:rPr>
                    <w:t>14</w:t>
                  </w:r>
                  <w:r>
                    <w:rPr>
                      <w:lang w:val="en-US"/>
                    </w:rPr>
                    <w:t>04</w:t>
                  </w:r>
                  <w:r w:rsidRPr="006D1822">
                    <w:t>.ПЗ</w:t>
                  </w:r>
                </w:p>
                <w:p w:rsidR="00374F5C" w:rsidRPr="00345B80" w:rsidRDefault="00374F5C" w:rsidP="000A72F3">
                  <w:pPr>
                    <w:rPr>
                      <w:rFonts w:ascii="Arial" w:hAnsi="Arial"/>
                      <w:i/>
                      <w:sz w:val="32"/>
                      <w:lang w:val="ru-RU"/>
                    </w:rPr>
                  </w:pPr>
                </w:p>
              </w:txbxContent>
            </v:textbox>
          </v:rect>
          <v:line id="Line 20" o:spid="_x0000_s4129" style="position:absolute;visibility:visibl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DEMt7wAAADbAAAADwAAAGRycy9kb3ducmV2LnhtbERPvQrCMBDeBd8hnOCmqaIi1SgiVNzE&#10;2sXtbM622FxKE7W+vRkEx4/vf73tTC1e1LrKsoLJOAJBnFtdcaEguySjJQjnkTXWlknBhxxsN/3e&#10;GmNt33ymV+oLEULYxaig9L6JpXR5SQbd2DbEgbvb1qAPsC2kbvEdwk0tp1G0kAYrDg0lNrQvKX+k&#10;T6Pgcc3myeG015c63elbkfjr7a6VGg663QqEp87/xT/3USuYhbH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2DEMt7wAAADbAAAADwAAAAAAAAAAAAAAAAChAgAA&#10;ZHJzL2Rvd25yZXYueG1sUEsFBgAAAAAEAAQA+QAAAIoDAAAAAA==&#10;" strokeweight="2pt"/>
          <v:line id="Line 21" o:spid="_x0000_s4128" style="position:absolute;visibility:visibl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32pLMIAAADbAAAADwAAAGRycy9kb3ducmV2LnhtbESPT4vCMBTE7wt+h/AEb2uq6KK1UUSo&#10;eFusXrw9m9c/2LyUJmr99htB2OMwM79hkk1vGvGgztWWFUzGEQji3OqaSwXnU/q9AOE8ssbGMil4&#10;kYPNevCVYKztk4/0yHwpAoRdjAoq79tYSpdXZNCNbUscvMJ2Bn2QXSl1h88AN42cRtGPNFhzWKiw&#10;pV1F+S27GwW3y3me7n93+tRkW30tU3+5Flqp0bDfrkB46v1/+NM+aAWzJ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32pLMIAAADbAAAADwAAAAAAAAAAAAAA&#10;AAChAgAAZHJzL2Rvd25yZXYueG1sUEsFBgAAAAAEAAQA+QAAAJADAAAAAA==&#10;" strokeweight="2pt"/>
          <v:line id="Line 22" o:spid="_x0000_s4127" style="position:absolute;visibility:visibl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RfiMEAAADbAAAADwAAAGRycy9kb3ducmV2LnhtbERPy2oCMRTdF/yHcIXuakahUqdGKT6g&#10;4kIc/YDr5HYydXIzJFGnfr1ZCF0ezns672wjruRD7VjBcJCBIC6drrlScDys3z5AhIissXFMCv4o&#10;wHzWe5lirt2N93QtYiVSCIccFZgY21zKUBqyGAauJU7cj/MWY4K+ktrjLYXbRo6ybCwt1pwaDLa0&#10;MFSei4tVsPGn7Xl4r4w88cavmt1yEuyvUq/97usTRKQu/ouf7m+t4D2tT1/SD5Cz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bNF+IwQAAANsAAAAPAAAAAAAAAAAAAAAA&#10;AKECAABkcnMvZG93bnJldi54bWxQSwUGAAAAAAQABAD5AAAAjwMAAAAA&#10;" strokeweight="1pt"/>
          <v:line id="Line 23" o:spid="_x0000_s4126" style="position:absolute;visibility:visibl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j6E8QAAADbAAAADwAAAGRycy9kb3ducmV2LnhtbESP0WoCMRRE34X+Q7iFvtXsFix2NUpp&#10;FSp9ELd+wHVz3axubpYk6tavN4WCj8PMnGGm89624kw+NI4V5MMMBHHldMO1gu3P8nkMIkRkja1j&#10;UvBLAeazh8EUC+0uvKFzGWuRIBwKVGBi7AopQ2XIYhi6jjh5e+ctxiR9LbXHS4LbVr5k2au02HBa&#10;MNjRh6HqWJ6sgpXffR/za23kjld+0a4/34I9KPX02L9PQETq4z383/7SCkY5/H1JP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ePoTxAAAANsAAAAPAAAAAAAAAAAA&#10;AAAAAKECAABkcnMvZG93bnJldi54bWxQSwUGAAAAAAQABAD5AAAAkgMAAAAA&#10;" strokeweight="1pt"/>
          <v:line id="Line 24" o:spid="_x0000_s4125" style="position:absolute;visibility:visibl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pkZMQAAADbAAAADwAAAGRycy9kb3ducmV2LnhtbESP3WoCMRSE74W+QziF3tWsQsWuZhfp&#10;D1S8kKoPcNwcN6ubkyVJde3TN0LBy2FmvmHmZW9bcSYfGscKRsMMBHHldMO1gt3283kKIkRkja1j&#10;UnClAGXxMJhjrt2Fv+m8ibVIEA45KjAxdrmUoTJkMQxdR5y8g/MWY5K+ltrjJcFtK8dZNpEWG04L&#10;Bjt6M1SdNj9WwdLvV6fRb23knpf+o12/vwZ7VOrpsV/MQETq4z383/7SCl7G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qmRkxAAAANsAAAAPAAAAAAAAAAAA&#10;AAAAAKECAABkcnMvZG93bnJldi54bWxQSwUGAAAAAAQABAD5AAAAkgMAAAAA&#10;" strokeweight="1pt"/>
          <v:group id="Group 25" o:spid="_x0000_s4122" style="position:absolute;left:39;top:18267;width:5186;height:401" coordsize="21602,258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4XlrcUAAADbAAAADwAAAGRycy9kb3ducmV2LnhtbESPT2vCQBTE74V+h+UV&#10;vNVNFIuk2YiIFQ9SqArS2yP78odk34bsNonf3i0Uehxm5jdMuplMKwbqXW1ZQTyPQBDnVtdcKrhe&#10;Pl7XIJxH1thaJgV3crDJnp9STLQd+YuGsy9FgLBLUEHlfZdI6fKKDLq57YiDV9jeoA+yL6XucQxw&#10;08pFFL1JgzWHhQo72lWUN+cfo+Aw4rhdxvvh1BS7+/dl9Xk7xaTU7GXavoPwNPn/8F/7qBWsl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uF5a3FAAAA2wAA&#10;AA8AAAAAAAAAAAAAAAAAqgIAAGRycy9kb3ducmV2LnhtbFBLBQYAAAAABAAEAPoAAACcAwAAAAA=&#10;">
            <v:rect id="Rectangle 26" o:spid="_x0000_s4124"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ih18IA&#10;AADbAAAADwAAAGRycy9kb3ducmV2LnhtbESPQWvCQBSE74L/YXmF3nTTkoqNrhIKgV5NFXp8ZJ9J&#10;NPs27m6T9N+7hYLHYWa+Ybb7yXRiIOdbywpelgkI4srqlmsFx69isQbhA7LGzjIp+CUP+918tsVM&#10;25EPNJShFhHCPkMFTQh9JqWvGjLol7Ynjt7ZOoMhSldL7XCMcNPJ1yRZSYMtx4UGe/poqLqWP0ZB&#10;nl+m0618x8LLdeJWOtV1/q3U89OUb0AEmsIj/N/+1AreUvj7En+A3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OKHXwgAAANsAAAAPAAAAAAAAAAAAAAAAAJgCAABkcnMvZG93&#10;bnJldi54bWxQSwUGAAAAAAQABAD1AAAAhwMAAAAA&#10;" filled="f" stroked="f" strokeweight=".25pt">
              <v:textbox inset="1pt,1pt,1pt,1pt">
                <w:txbxContent>
                  <w:p w:rsidR="00374F5C" w:rsidRDefault="00374F5C" w:rsidP="000B2DBE">
                    <w:pPr>
                      <w:ind w:firstLine="0"/>
                      <w:rPr>
                        <w:sz w:val="18"/>
                      </w:rPr>
                    </w:pPr>
                    <w:r>
                      <w:rPr>
                        <w:rFonts w:ascii="Arial" w:hAnsi="Arial"/>
                        <w:i/>
                        <w:sz w:val="18"/>
                      </w:rPr>
                      <w:t>Розробив</w:t>
                    </w:r>
                  </w:p>
                </w:txbxContent>
              </v:textbox>
            </v:rect>
            <v:rect id="Rectangle 27" o:spid="_x0000_s4123" style="position:absolute;left:9526;width:12076;height:258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QETMIA&#10;AADbAAAADwAAAGRycy9kb3ducmV2LnhtbESPQWvCQBSE74L/YXmF3nTT0oiNrhIKgV5NFXp8ZJ9J&#10;NPs27m6T+O+7hYLHYWa+Ybb7yXRiIOdbywpelgkI4srqlmsFx69isQbhA7LGzjIpuJOH/W4+22Km&#10;7cgHGspQiwhhn6GCJoQ+k9JXDRn0S9sTR+9sncEQpauldjhGuOnka5KspMGW40KDPX00VF3LH6Mg&#10;zy/T6Va+Y+HlOnEr/abr/Fup56cp34AINIVH+L/9qRWkKf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dARMwgAAANsAAAAPAAAAAAAAAAAAAAAAAJgCAABkcnMvZG93&#10;bnJldi54bWxQSwUGAAAAAAQABAD1AAAAhwMAAAAA&#10;" filled="f" stroked="f" strokeweight=".25pt">
              <v:textbox inset="1pt,1pt,1pt,1pt">
                <w:txbxContent>
                  <w:p w:rsidR="00374F5C" w:rsidRPr="00037B7C" w:rsidRDefault="00374F5C" w:rsidP="000B2DBE">
                    <w:pPr>
                      <w:ind w:firstLine="0"/>
                      <w:rPr>
                        <w:rFonts w:ascii="Arial" w:hAnsi="Arial"/>
                        <w:i/>
                        <w:sz w:val="17"/>
                        <w:szCs w:val="17"/>
                      </w:rPr>
                    </w:pPr>
                    <w:r>
                      <w:rPr>
                        <w:rFonts w:ascii="Arial" w:hAnsi="Arial"/>
                        <w:i/>
                        <w:sz w:val="17"/>
                        <w:szCs w:val="17"/>
                        <w:lang w:val="uk-UA"/>
                      </w:rPr>
                      <w:t>Піскун Є. С.</w:t>
                    </w:r>
                  </w:p>
                </w:txbxContent>
              </v:textbox>
            </v:rect>
          </v:group>
          <v:group id="Group 28" o:spid="_x0000_s4119"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JGNcUAAADbAAAADwAAAGRycy9kb3ducmV2LnhtbESPQWvCQBSE74X+h+UV&#10;ems2URSJriGIlR6kUCOIt0f2mQSzb0N2m8R/3y0Uehxm5htmk02mFQP1rrGsIIliEMSl1Q1XCs7F&#10;+9sKhPPIGlvLpOBBDrLt89MGU21H/qLh5CsRIOxSVFB736VSurImgy6yHXHwbrY36IPsK6l7HAPc&#10;tHIWx0tpsOGwUGNHu5rK++nbKDiMOObzZD8c77fd41osPi/HhJR6fZnyNQhPk/8P/7U/tILFE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vyRjXFAAAA2wAA&#10;AA8AAAAAAAAAAAAAAAAAqgIAAGRycy9kb3ducmV2LnhtbFBLBQYAAAAABAAEAPoAAACcAwAAAAA=&#10;">
            <v:rect id="Rectangle 29" o:spid="_x0000_s4121"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o/oMEA&#10;AADbAAAADwAAAGRycy9kb3ducmV2LnhtbESPT4vCMBTE7wt+h/AEb2uquP6pRimC4HW7Ch4fzbOt&#10;Ni81idr99htB2OMwM79hVpvONOJBzteWFYyGCQjiwuqaSwWHn93nHIQPyBoby6Tglzxs1r2PFaba&#10;PvmbHnkoRYSwT1FBFUKbSumLigz6oW2Jo3e2zmCI0pVSO3xGuGnkOEmm0mDNcaHClrYVFdf8bhRk&#10;2aU73vIF7rycJ26qJ7rMTkoN+l22BBGoC//hd3uvFXzN4PUl/gC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qP6DBAAAA2wAAAA8AAAAAAAAAAAAAAAAAmAIAAGRycy9kb3du&#10;cmV2LnhtbFBLBQYAAAAABAAEAPUAAACGAwAAAAA=&#10;" filled="f" stroked="f" strokeweight=".25pt">
              <v:textbox inset="1pt,1pt,1pt,1pt">
                <w:txbxContent>
                  <w:p w:rsidR="00374F5C" w:rsidRPr="007027E5" w:rsidRDefault="00374F5C" w:rsidP="000B2DBE">
                    <w:pPr>
                      <w:ind w:firstLine="0"/>
                    </w:pPr>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30" o:spid="_x0000_s4120"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RrasAA&#10;AADbAAAADwAAAGRycy9kb3ducmV2LnhtbESPQYvCMBSE74L/ITzBm6YuUrRrlLIgeLUqeHw0b9vu&#10;Ni81iVr/vREEj8PMfMOsNr1pxY2cbywrmE0TEMSl1Q1XCo6H7WQBwgdkja1lUvAgD5v1cLDCTNs7&#10;7+lWhEpECPsMFdQhdJmUvqzJoJ/ajjh6v9YZDFG6SmqH9wg3rfxKklQabDgu1NjRT03lf3E1CvL8&#10;rz9diiVuvVwkLtVzXeVnpcajPv8GEagPn/C7vdMK0jm8vsQfI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FRrasAAAADbAAAADwAAAAAAAAAAAAAAAACYAgAAZHJzL2Rvd25y&#10;ZXYueG1sUEsFBgAAAAAEAAQA9QAAAIUDAAAAAA==&#10;" filled="f" stroked="f" strokeweight=".25pt">
              <v:textbox inset="1pt,1pt,1pt,1pt">
                <w:txbxContent>
                  <w:p w:rsidR="00374F5C" w:rsidRPr="00037B7C" w:rsidRDefault="00374F5C" w:rsidP="000B2DBE">
                    <w:pPr>
                      <w:ind w:firstLine="0"/>
                      <w:rPr>
                        <w:rFonts w:ascii="Arial" w:hAnsi="Arial"/>
                        <w:i/>
                        <w:sz w:val="16"/>
                        <w:szCs w:val="16"/>
                      </w:rPr>
                    </w:pPr>
                    <w:r>
                      <w:rPr>
                        <w:rFonts w:ascii="Arial" w:hAnsi="Arial"/>
                        <w:i/>
                        <w:sz w:val="16"/>
                        <w:szCs w:val="16"/>
                        <w:lang w:val="uk-UA"/>
                      </w:rPr>
                      <w:t>Шликов В. В.</w:t>
                    </w:r>
                  </w:p>
                </w:txbxContent>
              </v:textbox>
            </v:rect>
          </v:group>
          <v:group id="Group 31" o:spid="_x0000_s4116" style="position:absolute;left:54;top:18921;width:4865;height:357" coordorigin="61,-3109" coordsize="20266,231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WejIjFAAAA2wAA&#10;AA8AAAAAAAAAAAAAAAAAqgIAAGRycy9kb3ducmV2LnhtbFBLBQYAAAAABAAEAPoAAACcAwAAAAA=&#10;">
            <v:rect id="Rectangle 32" o:spid="_x0000_s4118" style="position:absolute;left:61;top:-3109;width:6739;height:231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lhb78A&#10;AADbAAAADwAAAGRycy9kb3ducmV2LnhtbERPz2vCMBS+D/Y/hCd4m6lDStcZpQwKXq0KOz6at7ba&#10;vHRJbOt/vxwGHj++39v9bHoxkvOdZQXrVQKCuLa640bB+VS+ZSB8QNbYWyYFD/Kw372+bDHXduIj&#10;jVVoRAxhn6OCNoQhl9LXLRn0KzsQR+7HOoMhQtdI7XCK4aaX70mSSoMdx4YWB/pqqb5Vd6OgKK7z&#10;5bf6wNLLLHGp3uim+FZquZiLTxCB5vAU/7sPWkEax8Y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1GWFvvwAAANsAAAAPAAAAAAAAAAAAAAAAAJgCAABkcnMvZG93bnJl&#10;di54bWxQSwUGAAAAAAQABAD1AAAAhAMAAAAA&#10;" filled="f" stroked="f" strokeweight=".25pt">
              <v:textbox inset="1pt,1pt,1pt,1pt">
                <w:txbxContent>
                  <w:p w:rsidR="00374F5C" w:rsidRDefault="00374F5C" w:rsidP="000B2DBE">
                    <w:pPr>
                      <w:ind w:firstLine="0"/>
                      <w:rPr>
                        <w:sz w:val="18"/>
                      </w:rPr>
                    </w:pPr>
                    <w:r>
                      <w:rPr>
                        <w:rFonts w:ascii="Arial" w:hAnsi="Arial"/>
                        <w:i/>
                        <w:sz w:val="18"/>
                      </w:rPr>
                      <w:t>Реценз</w:t>
                    </w:r>
                    <w:r>
                      <w:rPr>
                        <w:sz w:val="18"/>
                      </w:rPr>
                      <w:t>.</w:t>
                    </w:r>
                  </w:p>
                </w:txbxContent>
              </v:textbox>
            </v:rect>
            <v:rect id="Rectangle 33" o:spid="_x0000_s4117" style="position:absolute;left:9005;top:-1814;width:11322;height:2181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XE9MAA&#10;AADbAAAADwAAAGRycy9kb3ducmV2LnhtbESPQYvCMBSE7wv+h/AEb2u6IsV2jVIEwat1Fzw+mmfb&#10;3ealJlHrvzeC4HGYmW+Y5XownbiS861lBV/TBARxZXXLtYKfw/ZzAcIHZI2dZVJwJw/r1ehjibm2&#10;N97TtQy1iBD2OSpoQuhzKX3VkEE/tT1x9E7WGQxRulpqh7cIN52cJUkqDbYcFxrsadNQ9V9ejIKi&#10;+Bt+z2WGWy8XiUv1XNfFUanJeCi+QQQawjv8au+0gjSD55f4A+Tq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lXE9MAAAADbAAAADwAAAAAAAAAAAAAAAACYAgAAZHJzL2Rvd25y&#10;ZXYueG1sUEsFBgAAAAAEAAQA9QAAAIUDAAAAAA==&#10;" filled="f" stroked="f" strokeweight=".25pt">
              <v:textbox inset="1pt,1pt,1pt,1pt">
                <w:txbxContent>
                  <w:p w:rsidR="00374F5C" w:rsidRPr="000A72F3" w:rsidRDefault="00374F5C" w:rsidP="000B2DBE">
                    <w:pPr>
                      <w:ind w:firstLine="0"/>
                      <w:rPr>
                        <w:rFonts w:ascii="Arial" w:hAnsi="Arial"/>
                        <w:i/>
                        <w:sz w:val="16"/>
                        <w:szCs w:val="16"/>
                        <w:lang w:val="ru-RU"/>
                      </w:rPr>
                    </w:pPr>
                    <w:r>
                      <w:rPr>
                        <w:rFonts w:ascii="Arial" w:hAnsi="Arial"/>
                        <w:i/>
                        <w:sz w:val="16"/>
                        <w:szCs w:val="16"/>
                        <w:lang w:val="ru-RU"/>
                      </w:rPr>
                      <w:t>Худецький І. Ю.</w:t>
                    </w:r>
                  </w:p>
                </w:txbxContent>
              </v:textbox>
            </v:rect>
          </v:group>
          <v:group id="Group 34" o:spid="_x0000_s4113"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OInusMAAADbAAAADwAAAGRycy9kb3ducmV2LnhtbERPy2rCQBTdC/2H4Ra6&#10;M5O0aEt0FAlt6UIEk0Jxd8lck2DmTshM8/h7Z1Ho8nDe2/1kWjFQ7xrLCpIoBkFcWt1wpeC7+Fi+&#10;gXAeWWNrmRTM5GC/e1hsMdV25DMNua9ECGGXooLa+y6V0pU1GXSR7YgDd7W9QR9gX0nd4xjCTSuf&#10;43gtDTYcGmrsKKupvOW/RsHniOPhJXkfjrdrNl+K1ennmJBST4/TYQPC0+T/xX/uL63gNa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w4ie6wwAAANsAAAAP&#10;AAAAAAAAAAAAAAAAAKoCAABkcnMvZG93bnJldi54bWxQSwUGAAAAAAQABAD6AAAAmgMAAAAA&#10;">
            <v:rect id="Rectangle 35" o:spid="_x0000_s4115"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peL8AA&#10;AADbAAAADwAAAGRycy9kb3ducmV2LnhtbESPT4vCMBTE74LfITxhb5oq4p+uUYogeLUqeHw0b9vu&#10;Ni81idr99kYQPA4z8xtmtelMI+7kfG1ZwXiUgCAurK65VHA67oYLED4ga2wsk4J/8rBZ93srTLV9&#10;8IHueShFhLBPUUEVQptK6YuKDPqRbYmj92OdwRClK6V2+Ihw08hJksykwZrjQoUtbSsq/vKbUZBl&#10;v935mi9x5+UicTM91WV2Uepr0GXfIAJ14RN+t/dawXwMry/xB8j1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fpeL8AAAADbAAAADwAAAAAAAAAAAAAAAACYAgAAZHJzL2Rvd25y&#10;ZXYueG1sUEsFBgAAAAAEAAQA9QAAAIUDAAAAAA==&#10;" filled="f" stroked="f" strokeweight=".25pt">
              <v:textbox inset="1pt,1pt,1pt,1pt">
                <w:txbxContent>
                  <w:p w:rsidR="00374F5C" w:rsidRDefault="00374F5C" w:rsidP="000B2DBE">
                    <w:pPr>
                      <w:ind w:firstLine="0"/>
                      <w:rPr>
                        <w:rFonts w:ascii="Arial" w:hAnsi="Arial"/>
                        <w:i/>
                        <w:sz w:val="18"/>
                      </w:rPr>
                    </w:pPr>
                    <w:r>
                      <w:rPr>
                        <w:rFonts w:ascii="Arial" w:hAnsi="Arial"/>
                        <w:i/>
                        <w:sz w:val="18"/>
                      </w:rPr>
                      <w:t>Н. Контр.</w:t>
                    </w:r>
                  </w:p>
                </w:txbxContent>
              </v:textbox>
            </v:rect>
            <v:rect id="Rectangle 36" o:spid="_x0000_s4114"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jAWMIA&#10;AADbAAAADwAAAGRycy9kb3ducmV2LnhtbESPwWrDMBBE74H8g9hAb7GcUBLXtRJMINBr3QR6XKyt&#10;7dZaOZJiu39fFQo9DjPzhimOs+nFSM53lhVskhQEcW11x42Cy9t5nYHwAVljb5kUfJOH42G5KDDX&#10;duJXGqvQiAhhn6OCNoQhl9LXLRn0iR2Io/dhncEQpWukdjhFuOnlNk130mDHcaHFgU4t1V/V3Sgo&#10;y8/5eque8OxllrqdftRN+a7Uw2oun0EEmsN/+K/9ohXst/D7Jf4Aef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KMBYwgAAANsAAAAPAAAAAAAAAAAAAAAAAJgCAABkcnMvZG93&#10;bnJldi54bWxQSwUGAAAAAAQABAD1AAAAhwMAAAAA&#10;" filled="f" stroked="f" strokeweight=".25pt">
              <v:textbox inset="1pt,1pt,1pt,1pt">
                <w:txbxContent>
                  <w:p w:rsidR="00374F5C" w:rsidRPr="00037B7C" w:rsidRDefault="00374F5C" w:rsidP="000B2DBE">
                    <w:pPr>
                      <w:ind w:firstLine="0"/>
                      <w:rPr>
                        <w:rFonts w:ascii="Arial" w:hAnsi="Arial"/>
                        <w:i/>
                        <w:sz w:val="17"/>
                        <w:szCs w:val="17"/>
                      </w:rPr>
                    </w:pPr>
                    <w:r>
                      <w:rPr>
                        <w:rFonts w:ascii="Arial" w:hAnsi="Arial"/>
                        <w:i/>
                        <w:sz w:val="17"/>
                        <w:szCs w:val="17"/>
                        <w:lang w:val="uk-UA"/>
                      </w:rPr>
                      <w:t>Андреєв П. І</w:t>
                    </w:r>
                    <w:r>
                      <w:rPr>
                        <w:rFonts w:ascii="Arial" w:hAnsi="Arial"/>
                        <w:i/>
                        <w:sz w:val="17"/>
                        <w:szCs w:val="17"/>
                      </w:rPr>
                      <w:t>.</w:t>
                    </w:r>
                  </w:p>
                </w:txbxContent>
              </v:textbox>
            </v:rect>
          </v:group>
          <v:group id="Group 37" o:spid="_x0000_s4110" style="position:absolute;left:39;top:19660;width:5127;height:309" coordsize="21357,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DC5zcQAAADbAAAADwAAAGRycy9kb3ducmV2LnhtbESPT4vCMBTE7wt+h/AE&#10;b2taxVWqUURc8SCCf0C8PZpnW2xeSpNt67ffLAh7HGbmN8xi1ZlSNFS7wrKCeBiBIE6tLjhTcL18&#10;f85AOI+ssbRMCl7kYLXsfSww0bblEzVnn4kAYZeggtz7KpHSpTkZdENbEQfvYWuDPsg6k7rGNsBN&#10;KUdR9CUNFhwWcqxok1P6PP8YBbsW2/U43jaH52Pzul8mx9shJqUG/W49B+Gp8//hd3uvFUzH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DC5zcQAAADbAAAA&#10;DwAAAAAAAAAAAAAAAACqAgAAZHJzL2Rvd25yZXYueG1sUEsFBgAAAAAEAAQA+gAAAJsDAAAAAA==&#10;">
            <v:rect id="Rectangle 38" o:spid="_x0000_s4112"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39t8IA&#10;AADbAAAADwAAAGRycy9kb3ducmV2LnhtbESPQWvCQBSE74L/YXmF3nTTEtRGVwmFQK+mCj0+ss8k&#10;mn0bd7dJ+u/dQqHHYWa+YXaHyXRiIOdbywpelgkI4srqlmsFp89isQHhA7LGzjIp+CEPh/18tsNM&#10;25GPNJShFhHCPkMFTQh9JqWvGjLol7Ynjt7FOoMhSldL7XCMcNPJ1yRZSYMtx4UGe3pvqLqV30ZB&#10;nl+n8718w8LLTeJWOtV1/qXU89OUb0EEmsJ/+K/9oRWsU/j9En+A3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jf23wgAAANsAAAAPAAAAAAAAAAAAAAAAAJgCAABkcnMvZG93&#10;bnJldi54bWxQSwUGAAAAAAQABAD1AAAAhwMAAAAA&#10;" filled="f" stroked="f" strokeweight=".25pt">
              <v:textbox inset="1pt,1pt,1pt,1pt">
                <w:txbxContent>
                  <w:p w:rsidR="00374F5C" w:rsidRDefault="00374F5C" w:rsidP="000B2DBE">
                    <w:pPr>
                      <w:ind w:firstLine="0"/>
                      <w:rPr>
                        <w:sz w:val="18"/>
                      </w:rPr>
                    </w:pPr>
                    <w:r>
                      <w:rPr>
                        <w:rFonts w:ascii="Arial" w:hAnsi="Arial"/>
                        <w:i/>
                        <w:sz w:val="18"/>
                      </w:rPr>
                      <w:t>Затвердив</w:t>
                    </w:r>
                  </w:p>
                </w:txbxContent>
              </v:textbox>
            </v:rect>
            <v:rect id="Rectangle 39" o:spid="_x0000_s4111" style="position:absolute;left:9281;width:1207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FYLMEA&#10;AADbAAAADwAAAGRycy9kb3ducmV2LnhtbESPT4vCMBTE7wt+h/AEb2uquP6pRimC4HW7Ch4fzbOt&#10;Ni81idr99htB2OMwM79hVpvONOJBzteWFYyGCQjiwuqaSwWHn93nHIQPyBoby6Tglzxs1r2PFaba&#10;PvmbHnkoRYSwT1FBFUKbSumLigz6oW2Jo3e2zmCI0pVSO3xGuGnkOEmm0mDNcaHClrYVFdf8bhRk&#10;2aU73vIF7rycJ26qJ7rMTkoN+l22BBGoC//hd3uvFcy+4PUl/gC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7BWCzBAAAA2wAAAA8AAAAAAAAAAAAAAAAAmAIAAGRycy9kb3du&#10;cmV2LnhtbFBLBQYAAAAABAAEAPUAAACGAwAAAAA=&#10;" filled="f" stroked="f" strokeweight=".25pt">
              <v:textbox inset="1pt,1pt,1pt,1pt">
                <w:txbxContent>
                  <w:p w:rsidR="00374F5C" w:rsidRDefault="00374F5C" w:rsidP="000B2DBE">
                    <w:pPr>
                      <w:ind w:firstLine="0"/>
                      <w:rPr>
                        <w:rFonts w:ascii="Arial" w:hAnsi="Arial"/>
                        <w:i/>
                        <w:sz w:val="18"/>
                      </w:rPr>
                    </w:pPr>
                    <w:r>
                      <w:rPr>
                        <w:rFonts w:ascii="Arial" w:hAnsi="Arial"/>
                        <w:i/>
                        <w:sz w:val="18"/>
                      </w:rPr>
                      <w:t>Лебедєв О.В.</w:t>
                    </w:r>
                  </w:p>
                  <w:p w:rsidR="00374F5C" w:rsidRDefault="00374F5C" w:rsidP="000A72F3"/>
                </w:txbxContent>
              </v:textbox>
            </v:rect>
          </v:group>
          <v:line id="Line 40" o:spid="_x0000_s4109" style="position:absolute;visibility:visibl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73478AAADbAAAADwAAAGRycy9kb3ducmV2LnhtbESPzQrCMBCE74LvEFbwpqmCP1SjiFDx&#10;JlYv3tZmbYvNpjRR69sbQfA4zMw3zHLdmko8qXGlZQWjYQSCOLO65FzB+ZQM5iCcR9ZYWSYFb3Kw&#10;XnU7S4y1ffGRnqnPRYCwi1FB4X0dS+myggy6oa2Jg3ezjUEfZJNL3eArwE0lx1E0lQZLDgsF1rQt&#10;KLunD6PgfjlPkt1hq09VutHXPPGX600r1e+1mwUIT63/h3/tvVYwm8L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CI73478AAADbAAAADwAAAAAAAAAAAAAAAACh&#10;AgAAZHJzL2Rvd25yZXYueG1sUEsFBgAAAAAEAAQA+QAAAI0DAAAAAA==&#10;" strokeweight="2pt"/>
          <v:rect id="Rectangle 41" o:spid="_x0000_s4108" style="position:absolute;left:7787;top:18401;width:6292;height:15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9jwMIA&#10;AADbAAAADwAAAGRycy9kb3ducmV2LnhtbESPQWvCQBSE74L/YXmF3nTTUqKNrhIKgV5NFXp8ZJ9J&#10;NPs27m6T+O+7hYLHYWa+Ybb7yXRiIOdbywpelgkI4srqlmsFx69isQbhA7LGzjIpuJOH/W4+22Km&#10;7cgHGspQiwhhn6GCJoQ+k9JXDRn0S9sTR+9sncEQpauldjhGuOnka5Kk0mDLcaHBnj4aqq7lj1GQ&#10;55fpdCvfsfBynbhUv+k6/1bq+WnKNyACTeER/m9/agWrFf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X2PAwgAAANsAAAAPAAAAAAAAAAAAAAAAAJgCAABkcnMvZG93&#10;bnJldi54bWxQSwUGAAAAAAQABAD1AAAAhwMAAAAA&#10;" filled="f" stroked="f" strokeweight=".25pt">
            <v:textbox inset="1pt,1pt,1pt,1pt">
              <w:txbxContent>
                <w:p w:rsidR="00374F5C" w:rsidRPr="00DA5C04" w:rsidRDefault="00374F5C" w:rsidP="000B2DBE">
                  <w:pPr>
                    <w:ind w:firstLine="0"/>
                    <w:jc w:val="center"/>
                    <w:rPr>
                      <w:rFonts w:cs="Times New Roman"/>
                      <w:sz w:val="24"/>
                      <w:lang w:val="ru-RU"/>
                    </w:rPr>
                  </w:pPr>
                  <w:r w:rsidRPr="00DA5C04">
                    <w:rPr>
                      <w:rFonts w:cs="Times New Roman"/>
                      <w:sz w:val="24"/>
                      <w:lang w:val="ru-RU"/>
                    </w:rPr>
                    <w:t>Програмно-апаратна система неінвазивного моніторингу температури</w:t>
                  </w:r>
                </w:p>
              </w:txbxContent>
            </v:textbox>
          </v:rect>
          <v:line id="Line 42" o:spid="_x0000_s4107" style="position:absolute;visibility:visibl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3GCrwAAADbAAAADwAAAGRycy9kb3ducmV2LnhtbERPuwrCMBTdBf8hXMFNUwUfVKOIUHET&#10;axe3a3Nti81NaaLWvzeD4Hg47/W2M7V4Uesqywom4wgEcW51xYWC7JKMliCcR9ZYWyYFH3Kw3fR7&#10;a4y1ffOZXqkvRAhhF6OC0vsmltLlJRl0Y9sQB+5uW4M+wLaQusV3CDe1nEbRXBqsODSU2NC+pPyR&#10;Po2CxzWbJYfTXl/qdKdvReKvt7tWajjodisQnjr/F//cR61gEcaGL+EHyM0X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Fl3GCrwAAADbAAAADwAAAAAAAAAAAAAAAAChAgAA&#10;ZHJzL2Rvd25yZXYueG1sUEsFBgAAAAAEAAQA+QAAAIoDAAAAAA==&#10;" strokeweight="2pt"/>
          <v:line id="Line 43" o:spid="_x0000_s4106" style="position:absolute;visibility:visibl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FjkcIAAADbAAAADwAAAGRycy9kb3ducmV2LnhtbESPT4vCMBTE7wt+h/AEb2uqoKu1UUSo&#10;eFusXrw9m9c/2LyUJmr99htB2OMwM79hkk1vGvGgztWWFUzGEQji3OqaSwXnU/q9AOE8ssbGMil4&#10;kYPNevCVYKztk4/0yHwpAoRdjAoq79tYSpdXZNCNbUscvMJ2Bn2QXSl1h88AN42cRtFcGqw5LFTY&#10;0q6i/JbdjYLb5TxL9787fWqyrb6Wqb9cC63UaNhvVyA89f4//GkftIKfJ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RFjkcIAAADbAAAADwAAAAAAAAAAAAAA&#10;AAChAgAAZHJzL2Rvd25yZXYueG1sUEsFBgAAAAAEAAQA+QAAAJADAAAAAA==&#10;" strokeweight="2pt"/>
          <v:line id="Line 44" o:spid="_x0000_s4105" style="position:absolute;visibility:visibl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f66K7wAAADbAAAADwAAAGRycy9kb3ducmV2LnhtbERPuwrCMBTdBf8hXMFNUwVFqqmIUHET&#10;q4vbtbl9YHNTmqj1780gOB7Oe7PtTSNe1LnasoLZNAJBnFtdc6ngekknKxDOI2tsLJOCDznYJsPB&#10;BmNt33ymV+ZLEULYxaig8r6NpXR5RQbd1LbEgStsZ9AH2JVSd/gO4aaR8yhaSoM1h4YKW9pXlD+y&#10;p1HwuF0X6eG015cm2+l7mfrbvdBKjUf9bg3CU+//4p/7qBWswv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3f66K7wAAADbAAAADwAAAAAAAAAAAAAAAAChAgAA&#10;ZHJzL2Rvd25yZXYueG1sUEsFBgAAAAAEAAQA+QAAAIoDAAAAAA==&#10;" strokeweight="2pt"/>
          <v:rect id="Rectangle 45" o:spid="_x0000_s4104" style="position:absolute;left:14295;top:18258;width:147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8uCMAA&#10;AADbAAAADwAAAGRycy9kb3ducmV2LnhtbESPQYvCMBSE7wv+h/AEb9tUEaldoxRB8GpXweOjedt2&#10;t3mpSdT6782C4HGYmW+Y1WYwnbiR861lBdMkBUFcWd1yreD4vfvMQPiArLGzTAoe5GGzHn2sMNf2&#10;zge6laEWEcI+RwVNCH0upa8aMugT2xNH78c6gyFKV0vt8B7hppOzNF1Igy3HhQZ72jZU/ZVXo6Ao&#10;fofTpVzizsssdQs913VxVmoyHoovEIGG8A6/2nutIJvC/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C8uCMAAAADbAAAADwAAAAAAAAAAAAAAAACYAgAAZHJzL2Rvd25y&#10;ZXYueG1sUEsFBgAAAAAEAAQA9QAAAIUDAAAAAA==&#10;" filled="f" stroked="f" strokeweight=".25pt">
            <v:textbox inset="1pt,1pt,1pt,1pt">
              <w:txbxContent>
                <w:p w:rsidR="00374F5C" w:rsidRDefault="00374F5C" w:rsidP="000A72F3">
                  <w:pPr>
                    <w:jc w:val="center"/>
                    <w:rPr>
                      <w:rFonts w:ascii="Arial" w:hAnsi="Arial"/>
                      <w:sz w:val="18"/>
                    </w:rPr>
                  </w:pPr>
                  <w:r>
                    <w:rPr>
                      <w:rFonts w:ascii="Arial" w:hAnsi="Arial"/>
                      <w:i/>
                      <w:sz w:val="18"/>
                    </w:rPr>
                    <w:t>Літ</w:t>
                  </w:r>
                  <w:r>
                    <w:rPr>
                      <w:sz w:val="18"/>
                    </w:rPr>
                    <w:t>.</w:t>
                  </w:r>
                </w:p>
              </w:txbxContent>
            </v:textbox>
          </v:rect>
          <v:rect id="Rectangle 46" o:spid="_x0000_s4103" style="position:absolute;left:18051;top:18176;width:1328;height:5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2wf8AA&#10;AADbAAAADwAAAGRycy9kb3ducmV2LnhtbESPQYvCMBSE7wv+h/AEb9tUEaldoxRB8GpXweOjedt2&#10;t3mpSdT6782C4HGYmW+Y1WYwnbiR861lBdMkBUFcWd1yreD4vfvMQPiArLGzTAoe5GGzHn2sMNf2&#10;zge6laEWEcI+RwVNCH0upa8aMugT2xNH78c6gyFKV0vt8B7hppOzNF1Igy3HhQZ72jZU/ZVXo6Ao&#10;fofTpVzizsssdQs913VxVmoyHoovEIGG8A6/2nutIJvB/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P2wf8AAAADbAAAADwAAAAAAAAAAAAAAAACYAgAAZHJzL2Rvd25y&#10;ZXYueG1sUEsFBgAAAAAEAAQA9QAAAIUDAAAAAA==&#10;" filled="f" stroked="f" strokeweight=".25pt">
            <v:textbox inset="1pt,1pt,1pt,1pt">
              <w:txbxContent>
                <w:p w:rsidR="00374F5C" w:rsidRPr="000B2DBE" w:rsidRDefault="00374F5C" w:rsidP="000B2DBE">
                  <w:pPr>
                    <w:pStyle w:val="2"/>
                    <w:ind w:firstLine="0"/>
                    <w:rPr>
                      <w:rFonts w:ascii="Arial" w:hAnsi="Arial" w:cs="Arial"/>
                      <w:i/>
                      <w:sz w:val="18"/>
                      <w:szCs w:val="18"/>
                      <w:lang w:val="uk-UA"/>
                    </w:rPr>
                  </w:pPr>
                  <w:r>
                    <w:rPr>
                      <w:rFonts w:ascii="Arial" w:hAnsi="Arial" w:cs="Arial"/>
                      <w:i/>
                      <w:sz w:val="18"/>
                      <w:szCs w:val="18"/>
                      <w:lang w:val="uk-UA"/>
                    </w:rPr>
                    <w:t>Листи</w:t>
                  </w:r>
                </w:p>
              </w:txbxContent>
            </v:textbox>
          </v:rect>
          <v:rect id="_x0000_s4102" style="position:absolute;left:17591;top:18613;width:2326;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EV5MAA&#10;AADbAAAADwAAAGRycy9kb3ducmV2LnhtbESPQYvCMBSE7wv+h/AEb2uqLtLtGqUIglergsdH87bt&#10;2rzUJGr992ZB8DjMzDfMYtWbVtzI+caygsk4AUFcWt1wpeCw33ymIHxA1thaJgUP8rBaDj4WmGl7&#10;5x3dilCJCGGfoYI6hC6T0pc1GfRj2xFH79c6gyFKV0nt8B7hppXTJJlLgw3HhRo7WtdUnourUZDn&#10;f/3xUnzjxss0cXP9pav8pNRo2Oc/IAL14R1+tbdaQTqD/y/x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EV5MAAAADbAAAADwAAAAAAAAAAAAAAAACYAgAAZHJzL2Rvd25y&#10;ZXYueG1sUEsFBgAAAAAEAAQA9QAAAIUDAAAAAA==&#10;" filled="f" stroked="f" strokeweight=".25pt">
            <v:textbox inset="1pt,1pt,1pt,1pt">
              <w:txbxContent>
                <w:p w:rsidR="00374F5C" w:rsidRPr="00EA3017" w:rsidRDefault="00374F5C" w:rsidP="000A72F3">
                  <w:pPr>
                    <w:rPr>
                      <w:rFonts w:ascii="Arial" w:hAnsi="Arial" w:cs="Arial"/>
                      <w:i/>
                      <w:sz w:val="20"/>
                      <w:szCs w:val="16"/>
                      <w:lang w:val="ru-RU"/>
                    </w:rPr>
                  </w:pPr>
                  <w:r w:rsidRPr="00EA3017">
                    <w:rPr>
                      <w:rFonts w:ascii="Arial" w:hAnsi="Arial" w:cs="Arial"/>
                      <w:i/>
                      <w:sz w:val="20"/>
                      <w:szCs w:val="16"/>
                      <w:lang w:val="ru-RU"/>
                    </w:rPr>
                    <w:t>57</w:t>
                  </w:r>
                </w:p>
              </w:txbxContent>
            </v:textbox>
          </v:rect>
          <v:line id="Line 48" o:spid="_x0000_s4101" style="position:absolute;visibility:visibl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91zMMAAADbAAAADwAAAGRycy9kb3ducmV2LnhtbESP3WoCMRSE7wXfIRyhdzVrKaKrUURb&#10;qPRC/HmA4+a4Wd2cLEmqW5++EQpeDjPzDTOdt7YWV/Khcqxg0M9AEBdOV1wqOOw/X0cgQkTWWDsm&#10;Bb8UYD7rdqaYa3fjLV13sRQJwiFHBSbGJpcyFIYshr5riJN3ct5iTNKXUnu8Jbit5VuWDaXFitOC&#10;wYaWhorL7scqWPvj92VwL4088tp/1JvVONizUi+9djEBEamNz/B/+0srGL3D40v6AXL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pvdczDAAAA2wAAAA8AAAAAAAAAAAAA&#10;AAAAoQIAAGRycy9kb3ducmV2LnhtbFBLBQYAAAAABAAEAPkAAACRAwAAAAA=&#10;" strokeweight="1pt"/>
          <v:line id="Line 49" o:spid="_x0000_s4100" style="position:absolute;visibility:visibl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PQV8MAAADbAAAADwAAAGRycy9kb3ducmV2LnhtbESP3WoCMRSE7wXfIRyhdzVroaKrUURb&#10;qPRC/HmA4+a4Wd2cLEmqW5++EQpeDjPzDTOdt7YWV/Khcqxg0M9AEBdOV1wqOOw/X0cgQkTWWDsm&#10;Bb8UYD7rdqaYa3fjLV13sRQJwiFHBSbGJpcyFIYshr5riJN3ct5iTNKXUnu8Jbit5VuWDaXFitOC&#10;wYaWhorL7scqWPvj92VwL4088tp/1JvVONizUi+9djEBEamNz/B/+0srGL3D40v6AXL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Uj0FfDAAAA2wAAAA8AAAAAAAAAAAAA&#10;AAAAoQIAAGRycy9kb3ducmV2LnhtbFBLBQYAAAAABAAEAPkAAACRAwAAAAA=&#10;" strokeweight="1pt"/>
          <v:rect id="Rectangle 50" o:spid="_x0000_s4099" style="position:absolute;left:14295;top:18923;width:5624;height:10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a2fMAA&#10;AADbAAAADwAAAGRycy9kb3ducmV2LnhtbESPQYvCMBSE78L+h/AWvGm6IqVbjVIEwatVweOjedvW&#10;bV5qErX77zeC4HGYmW+Y5XownbiT861lBV/TBARxZXXLtYLjYTvJQPiArLGzTAr+yMN69TFaYq7t&#10;g/d0L0MtIoR9jgqaEPpcSl81ZNBPbU8cvR/rDIYoXS21w0eEm07OkiSVBluOCw32tGmo+i1vRkFR&#10;XIbTtfzGrZdZ4lI913VxVmr8ORQLEIGG8A6/2jutIEvh+SX+ALn6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8a2fMAAAADbAAAADwAAAAAAAAAAAAAAAACYAgAAZHJzL2Rvd25y&#10;ZXYueG1sUEsFBgAAAAAEAAQA9QAAAIUDAAAAAA==&#10;" filled="f" stroked="f" strokeweight=".25pt">
            <v:textbox inset="1pt,1pt,1pt,1pt">
              <w:txbxContent>
                <w:p w:rsidR="00374F5C" w:rsidRPr="00345B80" w:rsidRDefault="00374F5C" w:rsidP="00345B80">
                  <w:pPr>
                    <w:pStyle w:val="4"/>
                    <w:ind w:firstLine="0"/>
                    <w:jc w:val="center"/>
                    <w:rPr>
                      <w:i w:val="0"/>
                      <w:color w:val="auto"/>
                      <w:sz w:val="14"/>
                    </w:rPr>
                  </w:pPr>
                  <w:r w:rsidRPr="00345B80">
                    <w:rPr>
                      <w:i w:val="0"/>
                      <w:color w:val="auto"/>
                      <w:sz w:val="22"/>
                    </w:rPr>
                    <w:t>НТУУ «КПІ ім. І. Сікорського» ФБМІ</w:t>
                  </w:r>
                </w:p>
              </w:txbxContent>
            </v:textbox>
          </v:rect>
          <w10:wrap anchorx="page" anchory="page"/>
          <w10:anchorlock/>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nsid w:val="0C6667D1"/>
    <w:multiLevelType w:val="hybridMultilevel"/>
    <w:tmpl w:val="E8D4CE30"/>
    <w:lvl w:ilvl="0" w:tplc="45727B62">
      <w:start w:val="1"/>
      <w:numFmt w:val="decimal"/>
      <w:lvlText w:val="%1."/>
      <w:lvlJc w:val="left"/>
      <w:pPr>
        <w:ind w:left="1864" w:hanging="115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F846566"/>
    <w:multiLevelType w:val="hybridMultilevel"/>
    <w:tmpl w:val="8B361264"/>
    <w:lvl w:ilvl="0" w:tplc="0C000001">
      <w:start w:val="1"/>
      <w:numFmt w:val="bullet"/>
      <w:lvlText w:val=""/>
      <w:lvlJc w:val="left"/>
      <w:pPr>
        <w:ind w:left="756" w:hanging="360"/>
      </w:pPr>
      <w:rPr>
        <w:rFonts w:ascii="Symbol" w:hAnsi="Symbol" w:hint="default"/>
      </w:rPr>
    </w:lvl>
    <w:lvl w:ilvl="1" w:tplc="0C000003" w:tentative="1">
      <w:start w:val="1"/>
      <w:numFmt w:val="bullet"/>
      <w:lvlText w:val="o"/>
      <w:lvlJc w:val="left"/>
      <w:pPr>
        <w:ind w:left="1476" w:hanging="360"/>
      </w:pPr>
      <w:rPr>
        <w:rFonts w:ascii="Courier New" w:hAnsi="Courier New" w:cs="Courier New" w:hint="default"/>
      </w:rPr>
    </w:lvl>
    <w:lvl w:ilvl="2" w:tplc="0C000005" w:tentative="1">
      <w:start w:val="1"/>
      <w:numFmt w:val="bullet"/>
      <w:lvlText w:val=""/>
      <w:lvlJc w:val="left"/>
      <w:pPr>
        <w:ind w:left="2196" w:hanging="360"/>
      </w:pPr>
      <w:rPr>
        <w:rFonts w:ascii="Wingdings" w:hAnsi="Wingdings" w:hint="default"/>
      </w:rPr>
    </w:lvl>
    <w:lvl w:ilvl="3" w:tplc="0C000001" w:tentative="1">
      <w:start w:val="1"/>
      <w:numFmt w:val="bullet"/>
      <w:lvlText w:val=""/>
      <w:lvlJc w:val="left"/>
      <w:pPr>
        <w:ind w:left="2916" w:hanging="360"/>
      </w:pPr>
      <w:rPr>
        <w:rFonts w:ascii="Symbol" w:hAnsi="Symbol" w:hint="default"/>
      </w:rPr>
    </w:lvl>
    <w:lvl w:ilvl="4" w:tplc="0C000003" w:tentative="1">
      <w:start w:val="1"/>
      <w:numFmt w:val="bullet"/>
      <w:lvlText w:val="o"/>
      <w:lvlJc w:val="left"/>
      <w:pPr>
        <w:ind w:left="3636" w:hanging="360"/>
      </w:pPr>
      <w:rPr>
        <w:rFonts w:ascii="Courier New" w:hAnsi="Courier New" w:cs="Courier New" w:hint="default"/>
      </w:rPr>
    </w:lvl>
    <w:lvl w:ilvl="5" w:tplc="0C000005" w:tentative="1">
      <w:start w:val="1"/>
      <w:numFmt w:val="bullet"/>
      <w:lvlText w:val=""/>
      <w:lvlJc w:val="left"/>
      <w:pPr>
        <w:ind w:left="4356" w:hanging="360"/>
      </w:pPr>
      <w:rPr>
        <w:rFonts w:ascii="Wingdings" w:hAnsi="Wingdings" w:hint="default"/>
      </w:rPr>
    </w:lvl>
    <w:lvl w:ilvl="6" w:tplc="0C000001" w:tentative="1">
      <w:start w:val="1"/>
      <w:numFmt w:val="bullet"/>
      <w:lvlText w:val=""/>
      <w:lvlJc w:val="left"/>
      <w:pPr>
        <w:ind w:left="5076" w:hanging="360"/>
      </w:pPr>
      <w:rPr>
        <w:rFonts w:ascii="Symbol" w:hAnsi="Symbol" w:hint="default"/>
      </w:rPr>
    </w:lvl>
    <w:lvl w:ilvl="7" w:tplc="0C000003" w:tentative="1">
      <w:start w:val="1"/>
      <w:numFmt w:val="bullet"/>
      <w:lvlText w:val="o"/>
      <w:lvlJc w:val="left"/>
      <w:pPr>
        <w:ind w:left="5796" w:hanging="360"/>
      </w:pPr>
      <w:rPr>
        <w:rFonts w:ascii="Courier New" w:hAnsi="Courier New" w:cs="Courier New" w:hint="default"/>
      </w:rPr>
    </w:lvl>
    <w:lvl w:ilvl="8" w:tplc="0C000005" w:tentative="1">
      <w:start w:val="1"/>
      <w:numFmt w:val="bullet"/>
      <w:lvlText w:val=""/>
      <w:lvlJc w:val="left"/>
      <w:pPr>
        <w:ind w:left="6516" w:hanging="360"/>
      </w:pPr>
      <w:rPr>
        <w:rFonts w:ascii="Wingdings" w:hAnsi="Wingdings" w:hint="default"/>
      </w:rPr>
    </w:lvl>
  </w:abstractNum>
  <w:abstractNum w:abstractNumId="3">
    <w:nsid w:val="11AD5C91"/>
    <w:multiLevelType w:val="hybridMultilevel"/>
    <w:tmpl w:val="D570B8DC"/>
    <w:lvl w:ilvl="0" w:tplc="E20C859E">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7A96C09"/>
    <w:multiLevelType w:val="hybridMultilevel"/>
    <w:tmpl w:val="66B48DD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8CB579D"/>
    <w:multiLevelType w:val="hybridMultilevel"/>
    <w:tmpl w:val="F4C2521E"/>
    <w:lvl w:ilvl="0" w:tplc="C41295E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1929655F"/>
    <w:multiLevelType w:val="hybridMultilevel"/>
    <w:tmpl w:val="09B25582"/>
    <w:lvl w:ilvl="0" w:tplc="1F7C360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1B622308"/>
    <w:multiLevelType w:val="hybridMultilevel"/>
    <w:tmpl w:val="A9A23552"/>
    <w:lvl w:ilvl="0" w:tplc="12E2DB5E">
      <w:start w:val="1"/>
      <w:numFmt w:val="decimal"/>
      <w:lvlText w:val="%1."/>
      <w:lvlJc w:val="left"/>
      <w:pPr>
        <w:ind w:left="1418" w:hanging="709"/>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38653E62"/>
    <w:multiLevelType w:val="hybridMultilevel"/>
    <w:tmpl w:val="AF4ECA6A"/>
    <w:lvl w:ilvl="0" w:tplc="F0743CE0">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3FB0159A"/>
    <w:multiLevelType w:val="hybridMultilevel"/>
    <w:tmpl w:val="8C3695FA"/>
    <w:lvl w:ilvl="0" w:tplc="4230A8F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3FB13A89"/>
    <w:multiLevelType w:val="hybridMultilevel"/>
    <w:tmpl w:val="A73C4DD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nsid w:val="40430C8C"/>
    <w:multiLevelType w:val="hybridMultilevel"/>
    <w:tmpl w:val="D5500742"/>
    <w:lvl w:ilvl="0" w:tplc="10669BA6">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473D3E69"/>
    <w:multiLevelType w:val="hybridMultilevel"/>
    <w:tmpl w:val="C2642280"/>
    <w:lvl w:ilvl="0" w:tplc="E210307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4D004010"/>
    <w:multiLevelType w:val="hybridMultilevel"/>
    <w:tmpl w:val="81C02EB8"/>
    <w:lvl w:ilvl="0" w:tplc="279AC1EE">
      <w:start w:val="1"/>
      <w:numFmt w:val="decimal"/>
      <w:lvlText w:val="%1."/>
      <w:lvlJc w:val="left"/>
      <w:pPr>
        <w:ind w:left="1354" w:hanging="360"/>
      </w:pPr>
      <w:rPr>
        <w:rFonts w:hint="default"/>
      </w:rPr>
    </w:lvl>
    <w:lvl w:ilvl="1" w:tplc="04190019" w:tentative="1">
      <w:start w:val="1"/>
      <w:numFmt w:val="lowerLetter"/>
      <w:lvlText w:val="%2."/>
      <w:lvlJc w:val="left"/>
      <w:pPr>
        <w:ind w:left="2074" w:hanging="360"/>
      </w:pPr>
    </w:lvl>
    <w:lvl w:ilvl="2" w:tplc="0419001B" w:tentative="1">
      <w:start w:val="1"/>
      <w:numFmt w:val="lowerRoman"/>
      <w:lvlText w:val="%3."/>
      <w:lvlJc w:val="right"/>
      <w:pPr>
        <w:ind w:left="2794" w:hanging="180"/>
      </w:pPr>
    </w:lvl>
    <w:lvl w:ilvl="3" w:tplc="0419000F" w:tentative="1">
      <w:start w:val="1"/>
      <w:numFmt w:val="decimal"/>
      <w:lvlText w:val="%4."/>
      <w:lvlJc w:val="left"/>
      <w:pPr>
        <w:ind w:left="3514" w:hanging="360"/>
      </w:pPr>
    </w:lvl>
    <w:lvl w:ilvl="4" w:tplc="04190019" w:tentative="1">
      <w:start w:val="1"/>
      <w:numFmt w:val="lowerLetter"/>
      <w:lvlText w:val="%5."/>
      <w:lvlJc w:val="left"/>
      <w:pPr>
        <w:ind w:left="4234" w:hanging="360"/>
      </w:pPr>
    </w:lvl>
    <w:lvl w:ilvl="5" w:tplc="0419001B" w:tentative="1">
      <w:start w:val="1"/>
      <w:numFmt w:val="lowerRoman"/>
      <w:lvlText w:val="%6."/>
      <w:lvlJc w:val="right"/>
      <w:pPr>
        <w:ind w:left="4954" w:hanging="180"/>
      </w:pPr>
    </w:lvl>
    <w:lvl w:ilvl="6" w:tplc="0419000F" w:tentative="1">
      <w:start w:val="1"/>
      <w:numFmt w:val="decimal"/>
      <w:lvlText w:val="%7."/>
      <w:lvlJc w:val="left"/>
      <w:pPr>
        <w:ind w:left="5674" w:hanging="360"/>
      </w:pPr>
    </w:lvl>
    <w:lvl w:ilvl="7" w:tplc="04190019" w:tentative="1">
      <w:start w:val="1"/>
      <w:numFmt w:val="lowerLetter"/>
      <w:lvlText w:val="%8."/>
      <w:lvlJc w:val="left"/>
      <w:pPr>
        <w:ind w:left="6394" w:hanging="360"/>
      </w:pPr>
    </w:lvl>
    <w:lvl w:ilvl="8" w:tplc="0419001B" w:tentative="1">
      <w:start w:val="1"/>
      <w:numFmt w:val="lowerRoman"/>
      <w:lvlText w:val="%9."/>
      <w:lvlJc w:val="right"/>
      <w:pPr>
        <w:ind w:left="7114" w:hanging="180"/>
      </w:pPr>
    </w:lvl>
  </w:abstractNum>
  <w:abstractNum w:abstractNumId="14">
    <w:nsid w:val="4D075BDC"/>
    <w:multiLevelType w:val="hybridMultilevel"/>
    <w:tmpl w:val="41E41B52"/>
    <w:lvl w:ilvl="0" w:tplc="45240CF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57773432"/>
    <w:multiLevelType w:val="hybridMultilevel"/>
    <w:tmpl w:val="5432936C"/>
    <w:lvl w:ilvl="0" w:tplc="3F7CF00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6">
    <w:nsid w:val="58853588"/>
    <w:multiLevelType w:val="hybridMultilevel"/>
    <w:tmpl w:val="68AE3CFC"/>
    <w:lvl w:ilvl="0" w:tplc="D7D0DBA8">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5F9D4CA8"/>
    <w:multiLevelType w:val="hybridMultilevel"/>
    <w:tmpl w:val="BCE2BF7C"/>
    <w:lvl w:ilvl="0" w:tplc="D09C6742">
      <w:start w:val="1"/>
      <w:numFmt w:val="decimal"/>
      <w:lvlText w:val="%1."/>
      <w:lvlJc w:val="left"/>
      <w:pPr>
        <w:ind w:left="1069" w:hanging="360"/>
      </w:pPr>
      <w:rPr>
        <w:rFonts w:eastAsiaTheme="minorEastAsia"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622910EA"/>
    <w:multiLevelType w:val="hybridMultilevel"/>
    <w:tmpl w:val="C9289D4A"/>
    <w:lvl w:ilvl="0" w:tplc="B4E896A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62A63573"/>
    <w:multiLevelType w:val="hybridMultilevel"/>
    <w:tmpl w:val="7F2091DC"/>
    <w:lvl w:ilvl="0" w:tplc="45727B62">
      <w:start w:val="1"/>
      <w:numFmt w:val="decimal"/>
      <w:lvlText w:val="%1."/>
      <w:lvlJc w:val="left"/>
      <w:pPr>
        <w:ind w:left="1985" w:hanging="1155"/>
      </w:pPr>
      <w:rPr>
        <w:rFonts w:hint="default"/>
      </w:rPr>
    </w:lvl>
    <w:lvl w:ilvl="1" w:tplc="04190019" w:tentative="1">
      <w:start w:val="1"/>
      <w:numFmt w:val="lowerLetter"/>
      <w:lvlText w:val="%2."/>
      <w:lvlJc w:val="left"/>
      <w:pPr>
        <w:ind w:left="1561" w:hanging="360"/>
      </w:pPr>
    </w:lvl>
    <w:lvl w:ilvl="2" w:tplc="0419001B" w:tentative="1">
      <w:start w:val="1"/>
      <w:numFmt w:val="lowerRoman"/>
      <w:lvlText w:val="%3."/>
      <w:lvlJc w:val="right"/>
      <w:pPr>
        <w:ind w:left="2281" w:hanging="180"/>
      </w:pPr>
    </w:lvl>
    <w:lvl w:ilvl="3" w:tplc="0419000F" w:tentative="1">
      <w:start w:val="1"/>
      <w:numFmt w:val="decimal"/>
      <w:lvlText w:val="%4."/>
      <w:lvlJc w:val="left"/>
      <w:pPr>
        <w:ind w:left="3001" w:hanging="360"/>
      </w:pPr>
    </w:lvl>
    <w:lvl w:ilvl="4" w:tplc="04190019" w:tentative="1">
      <w:start w:val="1"/>
      <w:numFmt w:val="lowerLetter"/>
      <w:lvlText w:val="%5."/>
      <w:lvlJc w:val="left"/>
      <w:pPr>
        <w:ind w:left="3721" w:hanging="360"/>
      </w:pPr>
    </w:lvl>
    <w:lvl w:ilvl="5" w:tplc="0419001B" w:tentative="1">
      <w:start w:val="1"/>
      <w:numFmt w:val="lowerRoman"/>
      <w:lvlText w:val="%6."/>
      <w:lvlJc w:val="right"/>
      <w:pPr>
        <w:ind w:left="4441" w:hanging="180"/>
      </w:pPr>
    </w:lvl>
    <w:lvl w:ilvl="6" w:tplc="0419000F" w:tentative="1">
      <w:start w:val="1"/>
      <w:numFmt w:val="decimal"/>
      <w:lvlText w:val="%7."/>
      <w:lvlJc w:val="left"/>
      <w:pPr>
        <w:ind w:left="5161" w:hanging="360"/>
      </w:pPr>
    </w:lvl>
    <w:lvl w:ilvl="7" w:tplc="04190019" w:tentative="1">
      <w:start w:val="1"/>
      <w:numFmt w:val="lowerLetter"/>
      <w:lvlText w:val="%8."/>
      <w:lvlJc w:val="left"/>
      <w:pPr>
        <w:ind w:left="5881" w:hanging="360"/>
      </w:pPr>
    </w:lvl>
    <w:lvl w:ilvl="8" w:tplc="0419001B" w:tentative="1">
      <w:start w:val="1"/>
      <w:numFmt w:val="lowerRoman"/>
      <w:lvlText w:val="%9."/>
      <w:lvlJc w:val="right"/>
      <w:pPr>
        <w:ind w:left="6601" w:hanging="180"/>
      </w:pPr>
    </w:lvl>
  </w:abstractNum>
  <w:abstractNum w:abstractNumId="20">
    <w:nsid w:val="635747E0"/>
    <w:multiLevelType w:val="hybridMultilevel"/>
    <w:tmpl w:val="510248EA"/>
    <w:lvl w:ilvl="0" w:tplc="4B88FA5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6A325712"/>
    <w:multiLevelType w:val="hybridMultilevel"/>
    <w:tmpl w:val="384ABFCA"/>
    <w:lvl w:ilvl="0" w:tplc="93246B7E">
      <w:start w:val="1"/>
      <w:numFmt w:val="decimal"/>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22">
    <w:nsid w:val="75BB5C23"/>
    <w:multiLevelType w:val="hybridMultilevel"/>
    <w:tmpl w:val="C29C73F4"/>
    <w:lvl w:ilvl="0" w:tplc="DA1271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78C744EA"/>
    <w:multiLevelType w:val="hybridMultilevel"/>
    <w:tmpl w:val="8AF8AD68"/>
    <w:lvl w:ilvl="0" w:tplc="3996A500">
      <w:start w:val="1"/>
      <w:numFmt w:val="decimal"/>
      <w:lvlText w:val="%1."/>
      <w:lvlJc w:val="left"/>
      <w:pPr>
        <w:ind w:left="1429" w:hanging="360"/>
      </w:pPr>
      <w:rPr>
        <w:rFonts w:eastAsiaTheme="minorHAnsi" w:cstheme="minorBidi"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nsid w:val="7B682348"/>
    <w:multiLevelType w:val="hybridMultilevel"/>
    <w:tmpl w:val="10FACD6E"/>
    <w:lvl w:ilvl="0" w:tplc="0D829578">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abstractNumId w:val="12"/>
  </w:num>
  <w:num w:numId="2">
    <w:abstractNumId w:val="5"/>
  </w:num>
  <w:num w:numId="3">
    <w:abstractNumId w:val="22"/>
  </w:num>
  <w:num w:numId="4">
    <w:abstractNumId w:val="18"/>
  </w:num>
  <w:num w:numId="5">
    <w:abstractNumId w:val="9"/>
  </w:num>
  <w:num w:numId="6">
    <w:abstractNumId w:val="16"/>
  </w:num>
  <w:num w:numId="7">
    <w:abstractNumId w:val="6"/>
  </w:num>
  <w:num w:numId="8">
    <w:abstractNumId w:val="11"/>
  </w:num>
  <w:num w:numId="9">
    <w:abstractNumId w:val="21"/>
  </w:num>
  <w:num w:numId="10">
    <w:abstractNumId w:val="20"/>
  </w:num>
  <w:num w:numId="11">
    <w:abstractNumId w:val="23"/>
  </w:num>
  <w:num w:numId="12">
    <w:abstractNumId w:val="17"/>
  </w:num>
  <w:num w:numId="13">
    <w:abstractNumId w:val="14"/>
  </w:num>
  <w:num w:numId="14">
    <w:abstractNumId w:val="7"/>
  </w:num>
  <w:num w:numId="15">
    <w:abstractNumId w:val="13"/>
  </w:num>
  <w:num w:numId="16">
    <w:abstractNumId w:val="24"/>
  </w:num>
  <w:num w:numId="17">
    <w:abstractNumId w:val="10"/>
  </w:num>
  <w:num w:numId="18">
    <w:abstractNumId w:val="8"/>
  </w:num>
  <w:num w:numId="19">
    <w:abstractNumId w:val="1"/>
  </w:num>
  <w:num w:numId="20">
    <w:abstractNumId w:val="19"/>
  </w:num>
  <w:num w:numId="21">
    <w:abstractNumId w:val="15"/>
  </w:num>
  <w:num w:numId="22">
    <w:abstractNumId w:val="0"/>
  </w:num>
  <w:num w:numId="23">
    <w:abstractNumId w:val="2"/>
  </w:num>
  <w:num w:numId="24">
    <w:abstractNumId w:val="4"/>
  </w:num>
  <w:num w:numId="25">
    <w:abstractNumId w:val="3"/>
  </w:num>
  <w:num w:numId="26">
    <w:abstractNumId w:val="7"/>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5122"/>
    <o:shapelayout v:ext="edit">
      <o:idmap v:ext="edit" data="4"/>
    </o:shapelayout>
  </w:hdrShapeDefaults>
  <w:footnotePr>
    <w:footnote w:id="0"/>
    <w:footnote w:id="1"/>
  </w:footnotePr>
  <w:endnotePr>
    <w:endnote w:id="0"/>
    <w:endnote w:id="1"/>
  </w:endnotePr>
  <w:compat/>
  <w:rsids>
    <w:rsidRoot w:val="00B734C1"/>
    <w:rsid w:val="00002036"/>
    <w:rsid w:val="00004E5B"/>
    <w:rsid w:val="00012D69"/>
    <w:rsid w:val="00025298"/>
    <w:rsid w:val="00025400"/>
    <w:rsid w:val="000258C1"/>
    <w:rsid w:val="00026D0E"/>
    <w:rsid w:val="00042DFB"/>
    <w:rsid w:val="00054705"/>
    <w:rsid w:val="00067467"/>
    <w:rsid w:val="0007754B"/>
    <w:rsid w:val="00081EDF"/>
    <w:rsid w:val="00082390"/>
    <w:rsid w:val="000A13E2"/>
    <w:rsid w:val="000A51EF"/>
    <w:rsid w:val="000A630C"/>
    <w:rsid w:val="000A72F3"/>
    <w:rsid w:val="000A73CF"/>
    <w:rsid w:val="000B2DBE"/>
    <w:rsid w:val="000B37E2"/>
    <w:rsid w:val="000B64A3"/>
    <w:rsid w:val="000C4199"/>
    <w:rsid w:val="000C5401"/>
    <w:rsid w:val="000D4A15"/>
    <w:rsid w:val="000D58DA"/>
    <w:rsid w:val="000F2C24"/>
    <w:rsid w:val="000F351E"/>
    <w:rsid w:val="000F7A92"/>
    <w:rsid w:val="00111AB6"/>
    <w:rsid w:val="001170C4"/>
    <w:rsid w:val="00122E0B"/>
    <w:rsid w:val="00126A3F"/>
    <w:rsid w:val="00134844"/>
    <w:rsid w:val="00151DE8"/>
    <w:rsid w:val="00163C93"/>
    <w:rsid w:val="001659FB"/>
    <w:rsid w:val="00172704"/>
    <w:rsid w:val="00177FB7"/>
    <w:rsid w:val="00190402"/>
    <w:rsid w:val="001915FB"/>
    <w:rsid w:val="00193F1B"/>
    <w:rsid w:val="00194F2C"/>
    <w:rsid w:val="001A51A1"/>
    <w:rsid w:val="001B0462"/>
    <w:rsid w:val="001B3595"/>
    <w:rsid w:val="001C763E"/>
    <w:rsid w:val="001D4BEB"/>
    <w:rsid w:val="001D5A4B"/>
    <w:rsid w:val="001E08BB"/>
    <w:rsid w:val="001E2EBD"/>
    <w:rsid w:val="001E3683"/>
    <w:rsid w:val="001F029C"/>
    <w:rsid w:val="001F2D65"/>
    <w:rsid w:val="00200FC7"/>
    <w:rsid w:val="002077B1"/>
    <w:rsid w:val="00215091"/>
    <w:rsid w:val="00216C65"/>
    <w:rsid w:val="00226372"/>
    <w:rsid w:val="002327EC"/>
    <w:rsid w:val="002328C9"/>
    <w:rsid w:val="0024059B"/>
    <w:rsid w:val="002429FC"/>
    <w:rsid w:val="002539FC"/>
    <w:rsid w:val="002614F0"/>
    <w:rsid w:val="002669E7"/>
    <w:rsid w:val="00277FAA"/>
    <w:rsid w:val="00281311"/>
    <w:rsid w:val="002850B2"/>
    <w:rsid w:val="0029353F"/>
    <w:rsid w:val="00297602"/>
    <w:rsid w:val="002A0E17"/>
    <w:rsid w:val="002B5817"/>
    <w:rsid w:val="002C650D"/>
    <w:rsid w:val="002D058E"/>
    <w:rsid w:val="002D7C4D"/>
    <w:rsid w:val="002F1D4E"/>
    <w:rsid w:val="002F2D47"/>
    <w:rsid w:val="002F3202"/>
    <w:rsid w:val="00307053"/>
    <w:rsid w:val="003146D6"/>
    <w:rsid w:val="00316F16"/>
    <w:rsid w:val="00321031"/>
    <w:rsid w:val="00324A20"/>
    <w:rsid w:val="003252A1"/>
    <w:rsid w:val="00326D26"/>
    <w:rsid w:val="003335E0"/>
    <w:rsid w:val="00336E15"/>
    <w:rsid w:val="00345B80"/>
    <w:rsid w:val="0034621D"/>
    <w:rsid w:val="003561F6"/>
    <w:rsid w:val="003715CC"/>
    <w:rsid w:val="00374F5C"/>
    <w:rsid w:val="003751E6"/>
    <w:rsid w:val="00380F21"/>
    <w:rsid w:val="00393CF7"/>
    <w:rsid w:val="003963A6"/>
    <w:rsid w:val="003A2E2D"/>
    <w:rsid w:val="003A39A3"/>
    <w:rsid w:val="003B30BB"/>
    <w:rsid w:val="003B4395"/>
    <w:rsid w:val="003B4B63"/>
    <w:rsid w:val="003B7304"/>
    <w:rsid w:val="003C39C5"/>
    <w:rsid w:val="003D15BD"/>
    <w:rsid w:val="003D1B96"/>
    <w:rsid w:val="003D31D5"/>
    <w:rsid w:val="003E1771"/>
    <w:rsid w:val="003F1381"/>
    <w:rsid w:val="003F7D3E"/>
    <w:rsid w:val="0040164D"/>
    <w:rsid w:val="004061E7"/>
    <w:rsid w:val="004313F6"/>
    <w:rsid w:val="004360CB"/>
    <w:rsid w:val="004366C0"/>
    <w:rsid w:val="004378A8"/>
    <w:rsid w:val="00445727"/>
    <w:rsid w:val="0045163C"/>
    <w:rsid w:val="0045661D"/>
    <w:rsid w:val="00460FC9"/>
    <w:rsid w:val="00461D16"/>
    <w:rsid w:val="004740A4"/>
    <w:rsid w:val="00475DB6"/>
    <w:rsid w:val="004769B0"/>
    <w:rsid w:val="00497C1F"/>
    <w:rsid w:val="004A37DB"/>
    <w:rsid w:val="004A57E0"/>
    <w:rsid w:val="004A67D0"/>
    <w:rsid w:val="004A6971"/>
    <w:rsid w:val="004B32F8"/>
    <w:rsid w:val="004C5A3A"/>
    <w:rsid w:val="004C7813"/>
    <w:rsid w:val="004D22B6"/>
    <w:rsid w:val="004D2D45"/>
    <w:rsid w:val="004D46D7"/>
    <w:rsid w:val="00502E17"/>
    <w:rsid w:val="00503944"/>
    <w:rsid w:val="00510381"/>
    <w:rsid w:val="00510590"/>
    <w:rsid w:val="0051079B"/>
    <w:rsid w:val="005143EF"/>
    <w:rsid w:val="005177F7"/>
    <w:rsid w:val="00517FC0"/>
    <w:rsid w:val="0053037E"/>
    <w:rsid w:val="005312E7"/>
    <w:rsid w:val="00536485"/>
    <w:rsid w:val="0054168F"/>
    <w:rsid w:val="0055217D"/>
    <w:rsid w:val="00552BFA"/>
    <w:rsid w:val="005666AF"/>
    <w:rsid w:val="005666FF"/>
    <w:rsid w:val="005708FA"/>
    <w:rsid w:val="00572D69"/>
    <w:rsid w:val="00597BAA"/>
    <w:rsid w:val="005A79DA"/>
    <w:rsid w:val="005B1740"/>
    <w:rsid w:val="005B6B48"/>
    <w:rsid w:val="005B7A10"/>
    <w:rsid w:val="005C4F41"/>
    <w:rsid w:val="005C5E86"/>
    <w:rsid w:val="005D1192"/>
    <w:rsid w:val="005D408A"/>
    <w:rsid w:val="005D5632"/>
    <w:rsid w:val="005D621B"/>
    <w:rsid w:val="005D7007"/>
    <w:rsid w:val="006002EB"/>
    <w:rsid w:val="00610F92"/>
    <w:rsid w:val="00616F65"/>
    <w:rsid w:val="00623DA9"/>
    <w:rsid w:val="00624445"/>
    <w:rsid w:val="00633ABB"/>
    <w:rsid w:val="00634D41"/>
    <w:rsid w:val="00641AE8"/>
    <w:rsid w:val="00643BCB"/>
    <w:rsid w:val="00651749"/>
    <w:rsid w:val="00651BE4"/>
    <w:rsid w:val="00661821"/>
    <w:rsid w:val="00680166"/>
    <w:rsid w:val="00695CE5"/>
    <w:rsid w:val="006A3089"/>
    <w:rsid w:val="006C4968"/>
    <w:rsid w:val="006D2B3B"/>
    <w:rsid w:val="006E51B3"/>
    <w:rsid w:val="006E6776"/>
    <w:rsid w:val="007015A2"/>
    <w:rsid w:val="00705CC4"/>
    <w:rsid w:val="007073F9"/>
    <w:rsid w:val="007104CA"/>
    <w:rsid w:val="00710746"/>
    <w:rsid w:val="00723CBA"/>
    <w:rsid w:val="00726C82"/>
    <w:rsid w:val="00736549"/>
    <w:rsid w:val="007423A4"/>
    <w:rsid w:val="007469A2"/>
    <w:rsid w:val="0075231D"/>
    <w:rsid w:val="00756B95"/>
    <w:rsid w:val="007610A4"/>
    <w:rsid w:val="00776599"/>
    <w:rsid w:val="007813DA"/>
    <w:rsid w:val="00782478"/>
    <w:rsid w:val="00790362"/>
    <w:rsid w:val="0079237D"/>
    <w:rsid w:val="00796911"/>
    <w:rsid w:val="007A0DEF"/>
    <w:rsid w:val="007A35BA"/>
    <w:rsid w:val="007A3DE7"/>
    <w:rsid w:val="007A54B1"/>
    <w:rsid w:val="007A6857"/>
    <w:rsid w:val="007A69D1"/>
    <w:rsid w:val="007A7812"/>
    <w:rsid w:val="007B1652"/>
    <w:rsid w:val="007C7C32"/>
    <w:rsid w:val="007E4A6B"/>
    <w:rsid w:val="007E5644"/>
    <w:rsid w:val="007E6150"/>
    <w:rsid w:val="007F00D9"/>
    <w:rsid w:val="007F4A5E"/>
    <w:rsid w:val="007F724E"/>
    <w:rsid w:val="00800AC1"/>
    <w:rsid w:val="008035FF"/>
    <w:rsid w:val="0080431A"/>
    <w:rsid w:val="00805609"/>
    <w:rsid w:val="008057A5"/>
    <w:rsid w:val="008132CF"/>
    <w:rsid w:val="00816530"/>
    <w:rsid w:val="008246C0"/>
    <w:rsid w:val="00826EA1"/>
    <w:rsid w:val="008327C4"/>
    <w:rsid w:val="00832E73"/>
    <w:rsid w:val="00853F78"/>
    <w:rsid w:val="00856261"/>
    <w:rsid w:val="008570A6"/>
    <w:rsid w:val="0086193C"/>
    <w:rsid w:val="00862090"/>
    <w:rsid w:val="00875505"/>
    <w:rsid w:val="00881C73"/>
    <w:rsid w:val="008A38EA"/>
    <w:rsid w:val="008A7596"/>
    <w:rsid w:val="008B025F"/>
    <w:rsid w:val="008B1DEB"/>
    <w:rsid w:val="008B6B61"/>
    <w:rsid w:val="008C73AB"/>
    <w:rsid w:val="008C7597"/>
    <w:rsid w:val="008D136F"/>
    <w:rsid w:val="008D5180"/>
    <w:rsid w:val="008E172A"/>
    <w:rsid w:val="008E4FCF"/>
    <w:rsid w:val="008E5C8D"/>
    <w:rsid w:val="00905DDE"/>
    <w:rsid w:val="009140A0"/>
    <w:rsid w:val="00922FF7"/>
    <w:rsid w:val="009320EA"/>
    <w:rsid w:val="009356BA"/>
    <w:rsid w:val="00935A28"/>
    <w:rsid w:val="0094387D"/>
    <w:rsid w:val="009467EE"/>
    <w:rsid w:val="00950903"/>
    <w:rsid w:val="009610BF"/>
    <w:rsid w:val="00966D59"/>
    <w:rsid w:val="009754AB"/>
    <w:rsid w:val="009820B8"/>
    <w:rsid w:val="00987984"/>
    <w:rsid w:val="00991349"/>
    <w:rsid w:val="009B3FB4"/>
    <w:rsid w:val="009B4180"/>
    <w:rsid w:val="009C0100"/>
    <w:rsid w:val="009C0E11"/>
    <w:rsid w:val="009D290F"/>
    <w:rsid w:val="009E3CBA"/>
    <w:rsid w:val="009E4E45"/>
    <w:rsid w:val="009E6476"/>
    <w:rsid w:val="009F4AFA"/>
    <w:rsid w:val="00A166C1"/>
    <w:rsid w:val="00A21E4E"/>
    <w:rsid w:val="00A24010"/>
    <w:rsid w:val="00A45F48"/>
    <w:rsid w:val="00A46B1F"/>
    <w:rsid w:val="00A6575A"/>
    <w:rsid w:val="00A65D47"/>
    <w:rsid w:val="00A72969"/>
    <w:rsid w:val="00A90F65"/>
    <w:rsid w:val="00A96D16"/>
    <w:rsid w:val="00A97F6D"/>
    <w:rsid w:val="00AA5255"/>
    <w:rsid w:val="00AB0EE4"/>
    <w:rsid w:val="00AB18A7"/>
    <w:rsid w:val="00AB1933"/>
    <w:rsid w:val="00AD2970"/>
    <w:rsid w:val="00AD66A1"/>
    <w:rsid w:val="00AE1AFC"/>
    <w:rsid w:val="00AE24A9"/>
    <w:rsid w:val="00AF14DE"/>
    <w:rsid w:val="00AF54AB"/>
    <w:rsid w:val="00B0304B"/>
    <w:rsid w:val="00B078EF"/>
    <w:rsid w:val="00B153A0"/>
    <w:rsid w:val="00B2086E"/>
    <w:rsid w:val="00B24A93"/>
    <w:rsid w:val="00B3002F"/>
    <w:rsid w:val="00B37A02"/>
    <w:rsid w:val="00B52AF9"/>
    <w:rsid w:val="00B56394"/>
    <w:rsid w:val="00B56BAA"/>
    <w:rsid w:val="00B61C22"/>
    <w:rsid w:val="00B718FE"/>
    <w:rsid w:val="00B71908"/>
    <w:rsid w:val="00B734C1"/>
    <w:rsid w:val="00B900B1"/>
    <w:rsid w:val="00B933FA"/>
    <w:rsid w:val="00B93EA5"/>
    <w:rsid w:val="00B95084"/>
    <w:rsid w:val="00B95ABD"/>
    <w:rsid w:val="00B95D74"/>
    <w:rsid w:val="00BA461D"/>
    <w:rsid w:val="00BB28AF"/>
    <w:rsid w:val="00BB5286"/>
    <w:rsid w:val="00BB5F7E"/>
    <w:rsid w:val="00BB7DF7"/>
    <w:rsid w:val="00BC341E"/>
    <w:rsid w:val="00BD0B23"/>
    <w:rsid w:val="00BD3D42"/>
    <w:rsid w:val="00BE7666"/>
    <w:rsid w:val="00BE7F4D"/>
    <w:rsid w:val="00BF2885"/>
    <w:rsid w:val="00BF7092"/>
    <w:rsid w:val="00BF72E5"/>
    <w:rsid w:val="00C0701C"/>
    <w:rsid w:val="00C105EB"/>
    <w:rsid w:val="00C11F9C"/>
    <w:rsid w:val="00C12DBF"/>
    <w:rsid w:val="00C15E25"/>
    <w:rsid w:val="00C26C72"/>
    <w:rsid w:val="00C36AB7"/>
    <w:rsid w:val="00C40B54"/>
    <w:rsid w:val="00C4279A"/>
    <w:rsid w:val="00C45CCB"/>
    <w:rsid w:val="00C54379"/>
    <w:rsid w:val="00C7273B"/>
    <w:rsid w:val="00C87160"/>
    <w:rsid w:val="00C93B1B"/>
    <w:rsid w:val="00C9637D"/>
    <w:rsid w:val="00CA104C"/>
    <w:rsid w:val="00CA799F"/>
    <w:rsid w:val="00CB1874"/>
    <w:rsid w:val="00CB47D3"/>
    <w:rsid w:val="00CB786F"/>
    <w:rsid w:val="00CB7EA5"/>
    <w:rsid w:val="00CC22B9"/>
    <w:rsid w:val="00CD062A"/>
    <w:rsid w:val="00CE07A3"/>
    <w:rsid w:val="00CF1945"/>
    <w:rsid w:val="00CF4A04"/>
    <w:rsid w:val="00CF71A2"/>
    <w:rsid w:val="00D00214"/>
    <w:rsid w:val="00D04F35"/>
    <w:rsid w:val="00D135D9"/>
    <w:rsid w:val="00D27B8D"/>
    <w:rsid w:val="00D41EDC"/>
    <w:rsid w:val="00D53D6F"/>
    <w:rsid w:val="00D579A5"/>
    <w:rsid w:val="00D627D8"/>
    <w:rsid w:val="00D65C9E"/>
    <w:rsid w:val="00D755BA"/>
    <w:rsid w:val="00D84DA3"/>
    <w:rsid w:val="00D85A4C"/>
    <w:rsid w:val="00D87849"/>
    <w:rsid w:val="00D93498"/>
    <w:rsid w:val="00D942CF"/>
    <w:rsid w:val="00DA2A47"/>
    <w:rsid w:val="00DA5C04"/>
    <w:rsid w:val="00DA5D18"/>
    <w:rsid w:val="00DA5E1A"/>
    <w:rsid w:val="00DA70A1"/>
    <w:rsid w:val="00DB15B6"/>
    <w:rsid w:val="00DB2DCB"/>
    <w:rsid w:val="00DB6C61"/>
    <w:rsid w:val="00DC2945"/>
    <w:rsid w:val="00DC7E28"/>
    <w:rsid w:val="00DD00F9"/>
    <w:rsid w:val="00DD14CC"/>
    <w:rsid w:val="00DD35B8"/>
    <w:rsid w:val="00DD4BAE"/>
    <w:rsid w:val="00DD4C2D"/>
    <w:rsid w:val="00DE4451"/>
    <w:rsid w:val="00E01E51"/>
    <w:rsid w:val="00E06AA5"/>
    <w:rsid w:val="00E173C3"/>
    <w:rsid w:val="00E211BF"/>
    <w:rsid w:val="00E45A15"/>
    <w:rsid w:val="00E56015"/>
    <w:rsid w:val="00E62356"/>
    <w:rsid w:val="00E66257"/>
    <w:rsid w:val="00E66339"/>
    <w:rsid w:val="00E70A61"/>
    <w:rsid w:val="00E74C02"/>
    <w:rsid w:val="00E74C25"/>
    <w:rsid w:val="00EA3017"/>
    <w:rsid w:val="00EB0331"/>
    <w:rsid w:val="00EB1164"/>
    <w:rsid w:val="00EB50E0"/>
    <w:rsid w:val="00EB5CE8"/>
    <w:rsid w:val="00EB7A6E"/>
    <w:rsid w:val="00EC62EE"/>
    <w:rsid w:val="00ED04ED"/>
    <w:rsid w:val="00ED2C1C"/>
    <w:rsid w:val="00ED5B46"/>
    <w:rsid w:val="00ED710C"/>
    <w:rsid w:val="00F104A3"/>
    <w:rsid w:val="00F13E79"/>
    <w:rsid w:val="00F17305"/>
    <w:rsid w:val="00F40991"/>
    <w:rsid w:val="00F54011"/>
    <w:rsid w:val="00F56F92"/>
    <w:rsid w:val="00F65916"/>
    <w:rsid w:val="00F70E25"/>
    <w:rsid w:val="00F742B1"/>
    <w:rsid w:val="00F7473B"/>
    <w:rsid w:val="00F87119"/>
    <w:rsid w:val="00FA274C"/>
    <w:rsid w:val="00FA5CE2"/>
    <w:rsid w:val="00FB0ED9"/>
    <w:rsid w:val="00FB4961"/>
    <w:rsid w:val="00FD223F"/>
    <w:rsid w:val="00FD7F2F"/>
    <w:rsid w:val="00FE1626"/>
    <w:rsid w:val="00FF1D5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 type="connector" idref="#Прямая со стрелкой 27"/>
        <o:r id="V:Rule2" type="connector" idref="#Прямая со стрелкой 30"/>
        <o:r id="V:Rule3" type="connector" idref="#Прямая со стрелкой 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740A4"/>
    <w:pPr>
      <w:spacing w:after="0" w:line="360" w:lineRule="auto"/>
      <w:ind w:firstLine="709"/>
    </w:pPr>
    <w:rPr>
      <w:rFonts w:ascii="Times New Roman" w:hAnsi="Times New Roman"/>
      <w:sz w:val="28"/>
      <w:lang w:val="en-US"/>
    </w:rPr>
  </w:style>
  <w:style w:type="paragraph" w:styleId="1">
    <w:name w:val="heading 1"/>
    <w:aliases w:val="Основной1"/>
    <w:basedOn w:val="a"/>
    <w:next w:val="a"/>
    <w:link w:val="10"/>
    <w:autoRedefine/>
    <w:qFormat/>
    <w:rsid w:val="00336E15"/>
    <w:pPr>
      <w:keepNext/>
      <w:keepLines/>
      <w:pageBreakBefore/>
      <w:widowControl w:val="0"/>
      <w:spacing w:line="240" w:lineRule="auto"/>
      <w:ind w:firstLine="0"/>
      <w:jc w:val="center"/>
      <w:outlineLvl w:val="0"/>
    </w:pPr>
    <w:rPr>
      <w:rFonts w:eastAsia="Times New Roman"/>
      <w:b/>
      <w:bCs/>
      <w:kern w:val="32"/>
      <w:szCs w:val="28"/>
      <w:lang w:val="uk-UA" w:eastAsia="ru-RU"/>
    </w:rPr>
  </w:style>
  <w:style w:type="paragraph" w:styleId="2">
    <w:name w:val="heading 2"/>
    <w:basedOn w:val="a"/>
    <w:next w:val="a"/>
    <w:link w:val="20"/>
    <w:unhideWhenUsed/>
    <w:qFormat/>
    <w:rsid w:val="004C7813"/>
    <w:pPr>
      <w:keepNext/>
      <w:keepLines/>
      <w:spacing w:before="40" w:line="240" w:lineRule="auto"/>
      <w:outlineLvl w:val="1"/>
    </w:pPr>
    <w:rPr>
      <w:rFonts w:eastAsiaTheme="majorEastAsia" w:cstheme="majorBidi"/>
      <w:szCs w:val="26"/>
      <w:lang w:eastAsia="ru-RU"/>
    </w:rPr>
  </w:style>
  <w:style w:type="paragraph" w:styleId="4">
    <w:name w:val="heading 4"/>
    <w:basedOn w:val="a"/>
    <w:next w:val="a"/>
    <w:link w:val="40"/>
    <w:uiPriority w:val="9"/>
    <w:semiHidden/>
    <w:unhideWhenUsed/>
    <w:qFormat/>
    <w:rsid w:val="001915FB"/>
    <w:pPr>
      <w:keepNext/>
      <w:keepLines/>
      <w:spacing w:before="40"/>
      <w:outlineLvl w:val="3"/>
    </w:pPr>
    <w:rPr>
      <w:rFonts w:asciiTheme="majorHAnsi" w:eastAsiaTheme="majorEastAsia" w:hAnsiTheme="majorHAnsi" w:cstheme="majorBidi"/>
      <w:i/>
      <w:iCs/>
      <w:color w:val="2E74B5" w:themeColor="accent1" w:themeShade="BF"/>
    </w:rPr>
  </w:style>
  <w:style w:type="paragraph" w:styleId="7">
    <w:name w:val="heading 7"/>
    <w:basedOn w:val="a"/>
    <w:next w:val="a"/>
    <w:link w:val="70"/>
    <w:uiPriority w:val="9"/>
    <w:semiHidden/>
    <w:unhideWhenUsed/>
    <w:qFormat/>
    <w:rsid w:val="008B6B61"/>
    <w:pPr>
      <w:keepNext/>
      <w:keepLines/>
      <w:spacing w:before="40"/>
      <w:outlineLvl w:val="6"/>
    </w:pPr>
    <w:rPr>
      <w:rFonts w:asciiTheme="majorHAnsi" w:eastAsiaTheme="majorEastAsia" w:hAnsiTheme="majorHAnsi" w:cstheme="majorBidi"/>
      <w:i/>
      <w:iCs/>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Основной1 Знак"/>
    <w:basedOn w:val="a0"/>
    <w:link w:val="1"/>
    <w:rsid w:val="00336E15"/>
    <w:rPr>
      <w:rFonts w:ascii="Times New Roman" w:eastAsia="Times New Roman" w:hAnsi="Times New Roman"/>
      <w:b/>
      <w:bCs/>
      <w:kern w:val="32"/>
      <w:sz w:val="28"/>
      <w:szCs w:val="28"/>
      <w:lang w:val="uk-UA" w:eastAsia="ru-RU"/>
    </w:rPr>
  </w:style>
  <w:style w:type="character" w:customStyle="1" w:styleId="20">
    <w:name w:val="Заголовок 2 Знак"/>
    <w:basedOn w:val="a0"/>
    <w:link w:val="2"/>
    <w:rsid w:val="004C7813"/>
    <w:rPr>
      <w:rFonts w:ascii="Times New Roman" w:eastAsiaTheme="majorEastAsia" w:hAnsi="Times New Roman" w:cstheme="majorBidi"/>
      <w:sz w:val="28"/>
      <w:szCs w:val="26"/>
      <w:lang w:eastAsia="ru-RU"/>
    </w:rPr>
  </w:style>
  <w:style w:type="paragraph" w:styleId="a3">
    <w:name w:val="No Spacing"/>
    <w:uiPriority w:val="1"/>
    <w:qFormat/>
    <w:rsid w:val="00CF71A2"/>
    <w:pPr>
      <w:spacing w:after="0" w:line="240" w:lineRule="auto"/>
    </w:pPr>
    <w:rPr>
      <w:lang w:val="en-US"/>
    </w:rPr>
  </w:style>
  <w:style w:type="paragraph" w:styleId="a4">
    <w:name w:val="Subtitle"/>
    <w:basedOn w:val="a"/>
    <w:next w:val="a"/>
    <w:link w:val="a5"/>
    <w:uiPriority w:val="11"/>
    <w:qFormat/>
    <w:rsid w:val="00CF71A2"/>
    <w:pPr>
      <w:spacing w:after="60" w:line="240" w:lineRule="auto"/>
      <w:ind w:firstLine="0"/>
      <w:jc w:val="center"/>
      <w:outlineLvl w:val="1"/>
    </w:pPr>
    <w:rPr>
      <w:rFonts w:ascii="Cambria" w:eastAsia="Times New Roman" w:hAnsi="Cambria" w:cs="Times New Roman"/>
      <w:sz w:val="24"/>
      <w:szCs w:val="24"/>
      <w:lang w:val="ru-RU" w:eastAsia="ru-RU"/>
    </w:rPr>
  </w:style>
  <w:style w:type="character" w:customStyle="1" w:styleId="a5">
    <w:name w:val="Подзаголовок Знак"/>
    <w:basedOn w:val="a0"/>
    <w:link w:val="a4"/>
    <w:uiPriority w:val="11"/>
    <w:rsid w:val="00CF71A2"/>
    <w:rPr>
      <w:rFonts w:ascii="Cambria" w:eastAsia="Times New Roman" w:hAnsi="Cambria" w:cs="Times New Roman"/>
      <w:sz w:val="24"/>
      <w:szCs w:val="24"/>
      <w:lang w:eastAsia="ru-RU"/>
    </w:rPr>
  </w:style>
  <w:style w:type="paragraph" w:styleId="a6">
    <w:name w:val="List Paragraph"/>
    <w:basedOn w:val="a"/>
    <w:autoRedefine/>
    <w:uiPriority w:val="34"/>
    <w:qFormat/>
    <w:rsid w:val="00AE1AFC"/>
    <w:pPr>
      <w:spacing w:after="200"/>
      <w:contextualSpacing/>
      <w:jc w:val="both"/>
    </w:pPr>
    <w:rPr>
      <w:lang w:val="ru-RU"/>
    </w:rPr>
  </w:style>
  <w:style w:type="character" w:customStyle="1" w:styleId="normalchar">
    <w:name w:val="normal__char"/>
    <w:rsid w:val="00CF71A2"/>
  </w:style>
  <w:style w:type="paragraph" w:customStyle="1" w:styleId="a7">
    <w:name w:val="Стильдиплом"/>
    <w:basedOn w:val="a"/>
    <w:link w:val="a8"/>
    <w:qFormat/>
    <w:rsid w:val="00CF71A2"/>
    <w:pPr>
      <w:ind w:firstLine="560"/>
      <w:jc w:val="both"/>
    </w:pPr>
    <w:rPr>
      <w:rFonts w:eastAsia="Times New Roman" w:cs="Times New Roman"/>
      <w:color w:val="000000"/>
      <w:szCs w:val="28"/>
      <w:lang w:val="uk-UA" w:eastAsia="ru-RU"/>
    </w:rPr>
  </w:style>
  <w:style w:type="character" w:customStyle="1" w:styleId="a8">
    <w:name w:val="Стильдиплом Знак"/>
    <w:basedOn w:val="a0"/>
    <w:link w:val="a7"/>
    <w:rsid w:val="00CF71A2"/>
    <w:rPr>
      <w:rFonts w:ascii="Times New Roman" w:eastAsia="Times New Roman" w:hAnsi="Times New Roman" w:cs="Times New Roman"/>
      <w:color w:val="000000"/>
      <w:sz w:val="28"/>
      <w:szCs w:val="28"/>
      <w:lang w:val="uk-UA" w:eastAsia="ru-RU"/>
    </w:rPr>
  </w:style>
  <w:style w:type="paragraph" w:styleId="a9">
    <w:name w:val="TOC Heading"/>
    <w:basedOn w:val="1"/>
    <w:next w:val="a"/>
    <w:uiPriority w:val="39"/>
    <w:unhideWhenUsed/>
    <w:qFormat/>
    <w:rsid w:val="00445727"/>
    <w:pPr>
      <w:spacing w:before="240" w:line="259" w:lineRule="auto"/>
      <w:jc w:val="left"/>
      <w:outlineLvl w:val="9"/>
    </w:pPr>
    <w:rPr>
      <w:rFonts w:asciiTheme="majorHAnsi" w:eastAsiaTheme="majorEastAsia" w:hAnsiTheme="majorHAnsi" w:cstheme="majorBidi"/>
      <w:bCs w:val="0"/>
      <w:color w:val="2E74B5" w:themeColor="accent1" w:themeShade="BF"/>
      <w:kern w:val="0"/>
      <w:sz w:val="32"/>
      <w:szCs w:val="32"/>
      <w:lang w:val="ru-RU"/>
    </w:rPr>
  </w:style>
  <w:style w:type="paragraph" w:styleId="11">
    <w:name w:val="toc 1"/>
    <w:basedOn w:val="a"/>
    <w:next w:val="a"/>
    <w:autoRedefine/>
    <w:uiPriority w:val="39"/>
    <w:unhideWhenUsed/>
    <w:rsid w:val="00445727"/>
    <w:pPr>
      <w:spacing w:after="100"/>
    </w:pPr>
  </w:style>
  <w:style w:type="paragraph" w:styleId="21">
    <w:name w:val="toc 2"/>
    <w:basedOn w:val="a"/>
    <w:next w:val="a"/>
    <w:autoRedefine/>
    <w:uiPriority w:val="39"/>
    <w:unhideWhenUsed/>
    <w:rsid w:val="00445727"/>
    <w:pPr>
      <w:spacing w:after="100"/>
      <w:ind w:left="280"/>
    </w:pPr>
  </w:style>
  <w:style w:type="character" w:styleId="aa">
    <w:name w:val="Hyperlink"/>
    <w:basedOn w:val="a0"/>
    <w:uiPriority w:val="99"/>
    <w:unhideWhenUsed/>
    <w:rsid w:val="00445727"/>
    <w:rPr>
      <w:color w:val="0563C1" w:themeColor="hyperlink"/>
      <w:u w:val="single"/>
    </w:rPr>
  </w:style>
  <w:style w:type="character" w:customStyle="1" w:styleId="70">
    <w:name w:val="Заголовок 7 Знак"/>
    <w:basedOn w:val="a0"/>
    <w:link w:val="7"/>
    <w:uiPriority w:val="9"/>
    <w:semiHidden/>
    <w:rsid w:val="008B6B61"/>
    <w:rPr>
      <w:rFonts w:asciiTheme="majorHAnsi" w:eastAsiaTheme="majorEastAsia" w:hAnsiTheme="majorHAnsi" w:cstheme="majorBidi"/>
      <w:i/>
      <w:iCs/>
      <w:color w:val="1F4D78" w:themeColor="accent1" w:themeShade="7F"/>
      <w:sz w:val="28"/>
      <w:lang w:val="en-US"/>
    </w:rPr>
  </w:style>
  <w:style w:type="table" w:styleId="ab">
    <w:name w:val="Table Grid"/>
    <w:basedOn w:val="a1"/>
    <w:uiPriority w:val="59"/>
    <w:rsid w:val="008B6B61"/>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header"/>
    <w:basedOn w:val="a"/>
    <w:link w:val="ad"/>
    <w:uiPriority w:val="99"/>
    <w:unhideWhenUsed/>
    <w:rsid w:val="001C763E"/>
    <w:pPr>
      <w:tabs>
        <w:tab w:val="center" w:pos="4677"/>
        <w:tab w:val="right" w:pos="9355"/>
      </w:tabs>
      <w:spacing w:line="240" w:lineRule="auto"/>
    </w:pPr>
  </w:style>
  <w:style w:type="character" w:customStyle="1" w:styleId="ad">
    <w:name w:val="Верхний колонтитул Знак"/>
    <w:basedOn w:val="a0"/>
    <w:link w:val="ac"/>
    <w:uiPriority w:val="99"/>
    <w:rsid w:val="001C763E"/>
    <w:rPr>
      <w:rFonts w:ascii="Times New Roman" w:hAnsi="Times New Roman"/>
      <w:sz w:val="28"/>
      <w:lang w:val="en-US"/>
    </w:rPr>
  </w:style>
  <w:style w:type="paragraph" w:styleId="ae">
    <w:name w:val="footer"/>
    <w:basedOn w:val="a"/>
    <w:link w:val="af"/>
    <w:uiPriority w:val="99"/>
    <w:unhideWhenUsed/>
    <w:rsid w:val="001C763E"/>
    <w:pPr>
      <w:tabs>
        <w:tab w:val="center" w:pos="4677"/>
        <w:tab w:val="right" w:pos="9355"/>
      </w:tabs>
      <w:spacing w:line="240" w:lineRule="auto"/>
    </w:pPr>
  </w:style>
  <w:style w:type="character" w:customStyle="1" w:styleId="af">
    <w:name w:val="Нижний колонтитул Знак"/>
    <w:basedOn w:val="a0"/>
    <w:link w:val="ae"/>
    <w:uiPriority w:val="99"/>
    <w:rsid w:val="001C763E"/>
    <w:rPr>
      <w:rFonts w:ascii="Times New Roman" w:hAnsi="Times New Roman"/>
      <w:sz w:val="28"/>
      <w:lang w:val="en-US"/>
    </w:rPr>
  </w:style>
  <w:style w:type="paragraph" w:styleId="af0">
    <w:name w:val="Balloon Text"/>
    <w:basedOn w:val="a"/>
    <w:link w:val="af1"/>
    <w:uiPriority w:val="99"/>
    <w:semiHidden/>
    <w:unhideWhenUsed/>
    <w:rsid w:val="0051079B"/>
    <w:pPr>
      <w:spacing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51079B"/>
    <w:rPr>
      <w:rFonts w:ascii="Segoe UI" w:hAnsi="Segoe UI" w:cs="Segoe UI"/>
      <w:sz w:val="18"/>
      <w:szCs w:val="18"/>
      <w:lang w:val="en-US"/>
    </w:rPr>
  </w:style>
  <w:style w:type="paragraph" w:styleId="af2">
    <w:name w:val="Title"/>
    <w:basedOn w:val="a"/>
    <w:next w:val="a"/>
    <w:link w:val="af3"/>
    <w:uiPriority w:val="10"/>
    <w:qFormat/>
    <w:rsid w:val="00BD3D42"/>
    <w:pPr>
      <w:spacing w:line="240" w:lineRule="auto"/>
      <w:ind w:firstLine="0"/>
      <w:jc w:val="center"/>
    </w:pPr>
    <w:rPr>
      <w:rFonts w:eastAsia="Times New Roman" w:cs="Times New Roman"/>
      <w:b/>
      <w:szCs w:val="28"/>
      <w:lang w:val="uk-UA"/>
    </w:rPr>
  </w:style>
  <w:style w:type="character" w:customStyle="1" w:styleId="af3">
    <w:name w:val="Название Знак"/>
    <w:basedOn w:val="a0"/>
    <w:link w:val="af2"/>
    <w:uiPriority w:val="10"/>
    <w:rsid w:val="00BD3D42"/>
    <w:rPr>
      <w:rFonts w:ascii="Times New Roman" w:eastAsia="Times New Roman" w:hAnsi="Times New Roman" w:cs="Times New Roman"/>
      <w:b/>
      <w:sz w:val="28"/>
      <w:szCs w:val="28"/>
      <w:lang w:val="uk-UA"/>
    </w:rPr>
  </w:style>
  <w:style w:type="paragraph" w:styleId="af4">
    <w:name w:val="Body Text Indent"/>
    <w:basedOn w:val="a"/>
    <w:link w:val="af5"/>
    <w:uiPriority w:val="99"/>
    <w:unhideWhenUsed/>
    <w:rsid w:val="00BD3D42"/>
    <w:pPr>
      <w:shd w:val="clear" w:color="auto" w:fill="FFFF00"/>
      <w:jc w:val="both"/>
    </w:pPr>
    <w:rPr>
      <w:rFonts w:cs="Times New Roman"/>
      <w:szCs w:val="28"/>
      <w:lang w:val="uk-UA" w:eastAsia="ru-RU"/>
    </w:rPr>
  </w:style>
  <w:style w:type="character" w:customStyle="1" w:styleId="af5">
    <w:name w:val="Основной текст с отступом Знак"/>
    <w:basedOn w:val="a0"/>
    <w:link w:val="af4"/>
    <w:uiPriority w:val="99"/>
    <w:rsid w:val="00BD3D42"/>
    <w:rPr>
      <w:rFonts w:ascii="Times New Roman" w:hAnsi="Times New Roman" w:cs="Times New Roman"/>
      <w:sz w:val="28"/>
      <w:szCs w:val="28"/>
      <w:shd w:val="clear" w:color="auto" w:fill="FFFF00"/>
      <w:lang w:val="uk-UA" w:eastAsia="ru-RU"/>
    </w:rPr>
  </w:style>
  <w:style w:type="paragraph" w:styleId="22">
    <w:name w:val="Body Text Indent 2"/>
    <w:basedOn w:val="a"/>
    <w:link w:val="23"/>
    <w:uiPriority w:val="99"/>
    <w:unhideWhenUsed/>
    <w:rsid w:val="00BD3D42"/>
    <w:pPr>
      <w:jc w:val="both"/>
    </w:pPr>
    <w:rPr>
      <w:rFonts w:cs="Times New Roman"/>
      <w:szCs w:val="28"/>
      <w:lang w:val="uk-UA"/>
    </w:rPr>
  </w:style>
  <w:style w:type="character" w:customStyle="1" w:styleId="23">
    <w:name w:val="Основной текст с отступом 2 Знак"/>
    <w:basedOn w:val="a0"/>
    <w:link w:val="22"/>
    <w:uiPriority w:val="99"/>
    <w:rsid w:val="00BD3D42"/>
    <w:rPr>
      <w:rFonts w:ascii="Times New Roman" w:hAnsi="Times New Roman" w:cs="Times New Roman"/>
      <w:sz w:val="28"/>
      <w:szCs w:val="28"/>
      <w:lang w:val="uk-UA"/>
    </w:rPr>
  </w:style>
  <w:style w:type="character" w:styleId="af6">
    <w:name w:val="Placeholder Text"/>
    <w:basedOn w:val="a0"/>
    <w:uiPriority w:val="99"/>
    <w:semiHidden/>
    <w:rsid w:val="007A3DE7"/>
    <w:rPr>
      <w:color w:val="808080"/>
    </w:rPr>
  </w:style>
  <w:style w:type="character" w:customStyle="1" w:styleId="tlid-translation">
    <w:name w:val="tlid-translation"/>
    <w:basedOn w:val="a0"/>
    <w:rsid w:val="002D7C4D"/>
  </w:style>
  <w:style w:type="character" w:customStyle="1" w:styleId="fontstyle01">
    <w:name w:val="fontstyle01"/>
    <w:basedOn w:val="a0"/>
    <w:rsid w:val="0045163C"/>
    <w:rPr>
      <w:rFonts w:ascii="Arial-BoldMT" w:hAnsi="Arial-BoldMT" w:hint="default"/>
      <w:b/>
      <w:bCs/>
      <w:i w:val="0"/>
      <w:iCs w:val="0"/>
      <w:color w:val="000000"/>
      <w:sz w:val="20"/>
      <w:szCs w:val="20"/>
    </w:rPr>
  </w:style>
  <w:style w:type="character" w:customStyle="1" w:styleId="fontstyle21">
    <w:name w:val="fontstyle21"/>
    <w:basedOn w:val="a0"/>
    <w:rsid w:val="0045163C"/>
    <w:rPr>
      <w:rFonts w:ascii="ArialMT" w:hAnsi="ArialMT" w:hint="default"/>
      <w:b w:val="0"/>
      <w:bCs w:val="0"/>
      <w:i w:val="0"/>
      <w:iCs w:val="0"/>
      <w:color w:val="000000"/>
      <w:sz w:val="12"/>
      <w:szCs w:val="12"/>
    </w:rPr>
  </w:style>
  <w:style w:type="character" w:customStyle="1" w:styleId="fontstyle31">
    <w:name w:val="fontstyle31"/>
    <w:basedOn w:val="a0"/>
    <w:rsid w:val="0045163C"/>
    <w:rPr>
      <w:rFonts w:ascii="SymbolMT" w:hAnsi="SymbolMT" w:hint="default"/>
      <w:b w:val="0"/>
      <w:bCs w:val="0"/>
      <w:i w:val="0"/>
      <w:iCs w:val="0"/>
      <w:color w:val="000000"/>
      <w:sz w:val="12"/>
      <w:szCs w:val="12"/>
    </w:rPr>
  </w:style>
  <w:style w:type="table" w:customStyle="1" w:styleId="12">
    <w:name w:val="Сетка таблицы1"/>
    <w:basedOn w:val="a1"/>
    <w:next w:val="ab"/>
    <w:uiPriority w:val="59"/>
    <w:rsid w:val="00067467"/>
    <w:pPr>
      <w:spacing w:after="0" w:line="240" w:lineRule="auto"/>
    </w:pPr>
    <w:rPr>
      <w:rFonts w:ascii="Calibri" w:eastAsia="Calibri" w:hAnsi="Calibri" w:cs="Times New Roman"/>
      <w:sz w:val="20"/>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3">
    <w:name w:val="Сітка таблиці1"/>
    <w:basedOn w:val="a1"/>
    <w:next w:val="ab"/>
    <w:uiPriority w:val="59"/>
    <w:rsid w:val="00067467"/>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Сітка таблиці2"/>
    <w:basedOn w:val="a1"/>
    <w:next w:val="ab"/>
    <w:uiPriority w:val="59"/>
    <w:rsid w:val="00067467"/>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4">
    <w:name w:val="Основной текст1"/>
    <w:basedOn w:val="a"/>
    <w:link w:val="Bodytext"/>
    <w:qFormat/>
    <w:rsid w:val="0034621D"/>
    <w:pPr>
      <w:widowControl w:val="0"/>
      <w:spacing w:line="240" w:lineRule="auto"/>
      <w:ind w:firstLine="0"/>
    </w:pPr>
    <w:rPr>
      <w:rFonts w:eastAsia="Times New Roman" w:cs="Times New Roman"/>
      <w:sz w:val="24"/>
      <w:szCs w:val="20"/>
      <w:lang w:val="uk-UA" w:eastAsia="ru-RU"/>
    </w:rPr>
  </w:style>
  <w:style w:type="character" w:customStyle="1" w:styleId="Bodytext">
    <w:name w:val="Body text Знак"/>
    <w:link w:val="14"/>
    <w:rsid w:val="0034621D"/>
    <w:rPr>
      <w:rFonts w:ascii="Times New Roman" w:eastAsia="Times New Roman" w:hAnsi="Times New Roman" w:cs="Times New Roman"/>
      <w:sz w:val="24"/>
      <w:szCs w:val="20"/>
      <w:lang w:val="uk-UA" w:eastAsia="ru-RU"/>
    </w:rPr>
  </w:style>
  <w:style w:type="character" w:customStyle="1" w:styleId="40">
    <w:name w:val="Заголовок 4 Знак"/>
    <w:basedOn w:val="a0"/>
    <w:link w:val="4"/>
    <w:uiPriority w:val="9"/>
    <w:semiHidden/>
    <w:rsid w:val="001915FB"/>
    <w:rPr>
      <w:rFonts w:asciiTheme="majorHAnsi" w:eastAsiaTheme="majorEastAsia" w:hAnsiTheme="majorHAnsi" w:cstheme="majorBidi"/>
      <w:i/>
      <w:iCs/>
      <w:color w:val="2E74B5" w:themeColor="accent1" w:themeShade="BF"/>
      <w:sz w:val="28"/>
      <w:lang w:val="en-US"/>
    </w:rPr>
  </w:style>
  <w:style w:type="character" w:styleId="af7">
    <w:name w:val="page number"/>
    <w:rsid w:val="000B2DBE"/>
    <w:rPr>
      <w:rFonts w:cs="Times New Roman"/>
    </w:rPr>
  </w:style>
  <w:style w:type="table" w:customStyle="1" w:styleId="25">
    <w:name w:val="Сетка таблицы2"/>
    <w:basedOn w:val="a1"/>
    <w:next w:val="ab"/>
    <w:uiPriority w:val="59"/>
    <w:rsid w:val="00CD062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aliases w:val="Стандартный HTML Знак Знак, Знак Знак Знак,Стандартный HTML Знак1"/>
    <w:basedOn w:val="a"/>
    <w:link w:val="HTML2"/>
    <w:rsid w:val="00FA27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eastAsia="Times New Roman" w:hAnsi="Courier New" w:cs="Courier New"/>
      <w:color w:val="000000"/>
      <w:sz w:val="23"/>
      <w:szCs w:val="23"/>
      <w:lang w:val="ru-RU" w:eastAsia="ru-RU"/>
    </w:rPr>
  </w:style>
  <w:style w:type="character" w:customStyle="1" w:styleId="HTML0">
    <w:name w:val="Стандартный HTML Знак"/>
    <w:basedOn w:val="a0"/>
    <w:uiPriority w:val="99"/>
    <w:semiHidden/>
    <w:rsid w:val="00FA274C"/>
    <w:rPr>
      <w:rFonts w:ascii="Consolas" w:hAnsi="Consolas"/>
      <w:sz w:val="20"/>
      <w:szCs w:val="20"/>
      <w:lang w:val="en-US"/>
    </w:rPr>
  </w:style>
  <w:style w:type="character" w:customStyle="1" w:styleId="HTML2">
    <w:name w:val="Стандартный HTML Знак2"/>
    <w:aliases w:val="Стандартный HTML Знак Знак Знак, Знак Знак Знак Знак,Стандартный HTML Знак1 Знак"/>
    <w:link w:val="HTML"/>
    <w:locked/>
    <w:rsid w:val="00FA274C"/>
    <w:rPr>
      <w:rFonts w:ascii="Courier New" w:eastAsia="Times New Roman" w:hAnsi="Courier New" w:cs="Courier New"/>
      <w:color w:val="000000"/>
      <w:sz w:val="23"/>
      <w:szCs w:val="23"/>
      <w:lang w:eastAsia="ru-RU"/>
    </w:rPr>
  </w:style>
  <w:style w:type="table" w:customStyle="1" w:styleId="3">
    <w:name w:val="Сетка таблицы3"/>
    <w:basedOn w:val="a1"/>
    <w:next w:val="ab"/>
    <w:uiPriority w:val="59"/>
    <w:rsid w:val="00572D6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9472977">
      <w:bodyDiv w:val="1"/>
      <w:marLeft w:val="0"/>
      <w:marRight w:val="0"/>
      <w:marTop w:val="0"/>
      <w:marBottom w:val="0"/>
      <w:divBdr>
        <w:top w:val="none" w:sz="0" w:space="0" w:color="auto"/>
        <w:left w:val="none" w:sz="0" w:space="0" w:color="auto"/>
        <w:bottom w:val="none" w:sz="0" w:space="0" w:color="auto"/>
        <w:right w:val="none" w:sz="0" w:space="0" w:color="auto"/>
      </w:divBdr>
    </w:div>
    <w:div w:id="130023651">
      <w:bodyDiv w:val="1"/>
      <w:marLeft w:val="0"/>
      <w:marRight w:val="0"/>
      <w:marTop w:val="0"/>
      <w:marBottom w:val="0"/>
      <w:divBdr>
        <w:top w:val="none" w:sz="0" w:space="0" w:color="auto"/>
        <w:left w:val="none" w:sz="0" w:space="0" w:color="auto"/>
        <w:bottom w:val="none" w:sz="0" w:space="0" w:color="auto"/>
        <w:right w:val="none" w:sz="0" w:space="0" w:color="auto"/>
      </w:divBdr>
    </w:div>
    <w:div w:id="171917374">
      <w:bodyDiv w:val="1"/>
      <w:marLeft w:val="0"/>
      <w:marRight w:val="0"/>
      <w:marTop w:val="0"/>
      <w:marBottom w:val="0"/>
      <w:divBdr>
        <w:top w:val="none" w:sz="0" w:space="0" w:color="auto"/>
        <w:left w:val="none" w:sz="0" w:space="0" w:color="auto"/>
        <w:bottom w:val="none" w:sz="0" w:space="0" w:color="auto"/>
        <w:right w:val="none" w:sz="0" w:space="0" w:color="auto"/>
      </w:divBdr>
    </w:div>
    <w:div w:id="914708149">
      <w:bodyDiv w:val="1"/>
      <w:marLeft w:val="0"/>
      <w:marRight w:val="0"/>
      <w:marTop w:val="0"/>
      <w:marBottom w:val="0"/>
      <w:divBdr>
        <w:top w:val="none" w:sz="0" w:space="0" w:color="auto"/>
        <w:left w:val="none" w:sz="0" w:space="0" w:color="auto"/>
        <w:bottom w:val="none" w:sz="0" w:space="0" w:color="auto"/>
        <w:right w:val="none" w:sz="0" w:space="0" w:color="auto"/>
      </w:divBdr>
    </w:div>
    <w:div w:id="1182744358">
      <w:bodyDiv w:val="1"/>
      <w:marLeft w:val="0"/>
      <w:marRight w:val="0"/>
      <w:marTop w:val="0"/>
      <w:marBottom w:val="0"/>
      <w:divBdr>
        <w:top w:val="none" w:sz="0" w:space="0" w:color="auto"/>
        <w:left w:val="none" w:sz="0" w:space="0" w:color="auto"/>
        <w:bottom w:val="none" w:sz="0" w:space="0" w:color="auto"/>
        <w:right w:val="none" w:sz="0" w:space="0" w:color="auto"/>
      </w:divBdr>
    </w:div>
    <w:div w:id="1835338453">
      <w:bodyDiv w:val="1"/>
      <w:marLeft w:val="0"/>
      <w:marRight w:val="0"/>
      <w:marTop w:val="0"/>
      <w:marBottom w:val="0"/>
      <w:divBdr>
        <w:top w:val="none" w:sz="0" w:space="0" w:color="auto"/>
        <w:left w:val="none" w:sz="0" w:space="0" w:color="auto"/>
        <w:bottom w:val="none" w:sz="0" w:space="0" w:color="auto"/>
        <w:right w:val="none" w:sz="0" w:space="0" w:color="auto"/>
      </w:divBdr>
    </w:div>
    <w:div w:id="1881162519">
      <w:bodyDiv w:val="1"/>
      <w:marLeft w:val="0"/>
      <w:marRight w:val="0"/>
      <w:marTop w:val="0"/>
      <w:marBottom w:val="0"/>
      <w:divBdr>
        <w:top w:val="none" w:sz="0" w:space="0" w:color="auto"/>
        <w:left w:val="none" w:sz="0" w:space="0" w:color="auto"/>
        <w:bottom w:val="none" w:sz="0" w:space="0" w:color="auto"/>
        <w:right w:val="none" w:sz="0" w:space="0" w:color="auto"/>
      </w:divBdr>
    </w:div>
    <w:div w:id="2048794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10.png"/><Relationship Id="rId26" Type="http://schemas.openxmlformats.org/officeDocument/2006/relationships/image" Target="media/image18.jpeg"/><Relationship Id="rId39" Type="http://schemas.openxmlformats.org/officeDocument/2006/relationships/hyperlink" Target="https://studopedia.info/5-59098.html" TargetMode="Externa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hyperlink" Target="http://portal.tsuab.ru/Metodi_/2015/met017_2015.pdf" TargetMode="External"/><Relationship Id="rId47" Type="http://schemas.openxmlformats.org/officeDocument/2006/relationships/hyperlink" Target="https://pragmatic.com.ua/tablica_koehfficientov_ehmissii_izluchenija" TargetMode="External"/><Relationship Id="rId50" Type="http://schemas.openxmlformats.org/officeDocument/2006/relationships/header" Target="header1.xm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hyperlink" Target="https://cyberleninka.ru/article/v/pirometr-spektralnogo-otnosheniya" TargetMode="External"/><Relationship Id="rId46" Type="http://schemas.openxmlformats.org/officeDocument/2006/relationships/hyperlink" Target="https://studopedia.info/5-59099.html"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jpeg"/><Relationship Id="rId41" Type="http://schemas.openxmlformats.org/officeDocument/2006/relationships/hyperlink" Target="http://www.promlex.ru/index.php/kymissii"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png"/><Relationship Id="rId37" Type="http://schemas.openxmlformats.org/officeDocument/2006/relationships/hyperlink" Target="http://eprints.kname.edu.ua/32036/1/27.pdf" TargetMode="External"/><Relationship Id="rId40" Type="http://schemas.openxmlformats.org/officeDocument/2006/relationships/hyperlink" Target="https://www.optris.ru/ms" TargetMode="External"/><Relationship Id="rId45" Type="http://schemas.openxmlformats.org/officeDocument/2006/relationships/hyperlink" Target="http://www.chemport.ru/data/chemipedia/article_2830.html" TargetMode="External"/><Relationship Id="rId53"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hyperlink" Target="http://sci.alnam.ru/book_ttp.php?id=70" TargetMode="External"/><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image" Target="media/image23.jpeg"/><Relationship Id="rId44" Type="http://schemas.openxmlformats.org/officeDocument/2006/relationships/hyperlink" Target="https://studopedia.ru/10_207295_pirometr-polnogo-izlucheniya.html" TargetMode="External"/><Relationship Id="rId52"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emf"/><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png"/><Relationship Id="rId43" Type="http://schemas.openxmlformats.org/officeDocument/2006/relationships/hyperlink" Target="https://helpiks.org/3-73975.html" TargetMode="External"/><Relationship Id="rId48" Type="http://schemas.openxmlformats.org/officeDocument/2006/relationships/hyperlink" Target="https://studfiles.net/preview/2732893/page:11/" TargetMode="External"/><Relationship Id="rId8" Type="http://schemas.openxmlformats.org/officeDocument/2006/relationships/footer" Target="footer1.xml"/><Relationship Id="rId51" Type="http://schemas.openxmlformats.org/officeDocument/2006/relationships/footer" Target="footer2.xm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983FC8-3D3D-4312-8F19-F3B3ECA6D8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301</TotalTime>
  <Pages>1</Pages>
  <Words>8912</Words>
  <Characters>50800</Characters>
  <Application>Microsoft Office Word</Application>
  <DocSecurity>0</DocSecurity>
  <Lines>423</Lines>
  <Paragraphs>119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59593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411-2</cp:lastModifiedBy>
  <cp:revision>74</cp:revision>
  <cp:lastPrinted>2019-04-30T05:43:00Z</cp:lastPrinted>
  <dcterms:created xsi:type="dcterms:W3CDTF">2019-06-05T17:57:00Z</dcterms:created>
  <dcterms:modified xsi:type="dcterms:W3CDTF">2019-06-26T10:46:00Z</dcterms:modified>
</cp:coreProperties>
</file>