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31494" w14:textId="77777777" w:rsidR="006E14DE" w:rsidRDefault="006E14DE" w:rsidP="00B82966">
      <w:pPr>
        <w:spacing w:line="240" w:lineRule="auto"/>
        <w:ind w:firstLine="0"/>
        <w:jc w:val="center"/>
      </w:pPr>
      <w:r>
        <w:rPr>
          <w:b/>
          <w:bCs/>
          <w:caps/>
          <w:szCs w:val="28"/>
        </w:rPr>
        <w:t>Національний технічний університет України</w:t>
      </w:r>
    </w:p>
    <w:p w14:paraId="37B945B0" w14:textId="77777777" w:rsidR="00B82966" w:rsidRDefault="006E14DE" w:rsidP="00B82966">
      <w:pPr>
        <w:spacing w:line="240" w:lineRule="auto"/>
        <w:ind w:firstLine="0"/>
        <w:jc w:val="center"/>
        <w:rPr>
          <w:b/>
          <w:bCs/>
          <w:szCs w:val="28"/>
        </w:rPr>
      </w:pPr>
      <w:r>
        <w:rPr>
          <w:b/>
          <w:bCs/>
          <w:szCs w:val="28"/>
        </w:rPr>
        <w:t>«</w:t>
      </w:r>
      <w:r w:rsidR="00B82966">
        <w:rPr>
          <w:b/>
          <w:bCs/>
          <w:szCs w:val="28"/>
        </w:rPr>
        <w:t>КИЇВСЬКИЙ ПОЛІТЕХНІЧНИЙ ІНСТИТУТ</w:t>
      </w:r>
    </w:p>
    <w:p w14:paraId="59B33532" w14:textId="77777777" w:rsidR="006E14DE" w:rsidRDefault="00B82966" w:rsidP="00B82966">
      <w:pPr>
        <w:spacing w:line="240" w:lineRule="auto"/>
        <w:ind w:firstLine="0"/>
        <w:jc w:val="center"/>
      </w:pPr>
      <w:r>
        <w:rPr>
          <w:b/>
          <w:bCs/>
          <w:szCs w:val="28"/>
        </w:rPr>
        <w:t>ІМЕНІ ІГОРЯ СІКОРСЬКОГО</w:t>
      </w:r>
      <w:r w:rsidR="006E14DE">
        <w:rPr>
          <w:b/>
          <w:bCs/>
          <w:szCs w:val="28"/>
        </w:rPr>
        <w:t>»</w:t>
      </w:r>
    </w:p>
    <w:p w14:paraId="4B0CAB36" w14:textId="77777777" w:rsidR="006E14DE" w:rsidRPr="006E14DE" w:rsidRDefault="006E14DE" w:rsidP="006E14DE">
      <w:pPr>
        <w:spacing w:line="240" w:lineRule="auto"/>
        <w:ind w:firstLine="0"/>
        <w:jc w:val="center"/>
        <w:rPr>
          <w:lang w:val="ru-RU"/>
        </w:rPr>
      </w:pPr>
      <w:r w:rsidRPr="006E14DE">
        <w:rPr>
          <w:szCs w:val="28"/>
          <w:lang w:val="ru-RU"/>
        </w:rPr>
        <w:t>Факультет інформатики та обчислювальної техніки</w:t>
      </w:r>
    </w:p>
    <w:p w14:paraId="40110D9C" w14:textId="77777777" w:rsidR="006E14DE" w:rsidRPr="006E14DE" w:rsidRDefault="006E14DE" w:rsidP="006E14DE">
      <w:pPr>
        <w:spacing w:line="240" w:lineRule="auto"/>
        <w:ind w:firstLine="0"/>
        <w:jc w:val="center"/>
        <w:rPr>
          <w:lang w:val="ru-RU"/>
        </w:rPr>
      </w:pPr>
      <w:r w:rsidRPr="006E14DE">
        <w:rPr>
          <w:szCs w:val="28"/>
          <w:lang w:val="ru-RU"/>
        </w:rPr>
        <w:t>Кафедра обчислювальної техніки</w:t>
      </w:r>
    </w:p>
    <w:p w14:paraId="6943EF17" w14:textId="77777777" w:rsidR="006E14DE" w:rsidRPr="006E14DE" w:rsidRDefault="006E14DE" w:rsidP="006E14DE">
      <w:pPr>
        <w:spacing w:after="0"/>
        <w:ind w:firstLine="0"/>
        <w:jc w:val="left"/>
        <w:rPr>
          <w:lang w:val="ru-RU"/>
        </w:rPr>
      </w:pPr>
      <w:r w:rsidRPr="006E14DE">
        <w:rPr>
          <w:szCs w:val="28"/>
          <w:lang w:val="ru-RU"/>
        </w:rPr>
        <w:t>«На правах рукопису»</w:t>
      </w:r>
      <w:r w:rsidRPr="006E14DE">
        <w:rPr>
          <w:szCs w:val="28"/>
          <w:lang w:val="ru-RU"/>
        </w:rPr>
        <w:tab/>
      </w:r>
      <w:r w:rsidRPr="006E14DE">
        <w:rPr>
          <w:szCs w:val="28"/>
          <w:lang w:val="ru-RU"/>
        </w:rPr>
        <w:tab/>
      </w:r>
      <w:r w:rsidRPr="006E14DE">
        <w:rPr>
          <w:szCs w:val="28"/>
          <w:lang w:val="ru-RU"/>
        </w:rPr>
        <w:tab/>
      </w:r>
      <w:r w:rsidRPr="006E14DE">
        <w:rPr>
          <w:szCs w:val="28"/>
          <w:lang w:val="ru-RU"/>
        </w:rPr>
        <w:tab/>
      </w:r>
      <w:r w:rsidRPr="006E14DE">
        <w:rPr>
          <w:szCs w:val="28"/>
          <w:lang w:val="ru-RU"/>
        </w:rPr>
        <w:tab/>
        <w:t>«До захисту допущено»</w:t>
      </w:r>
    </w:p>
    <w:p w14:paraId="6E3821E4" w14:textId="41C8469D" w:rsidR="006E14DE" w:rsidRPr="006E14DE" w:rsidRDefault="006E14DE" w:rsidP="006E14DE">
      <w:pPr>
        <w:spacing w:line="240" w:lineRule="auto"/>
        <w:ind w:firstLine="0"/>
        <w:jc w:val="left"/>
        <w:rPr>
          <w:lang w:val="ru-RU"/>
        </w:rPr>
      </w:pPr>
      <w:r w:rsidRPr="006E14DE">
        <w:rPr>
          <w:bCs/>
          <w:szCs w:val="28"/>
          <w:lang w:val="ru-RU"/>
        </w:rPr>
        <w:t xml:space="preserve">УДК </w:t>
      </w:r>
      <w:r w:rsidRPr="00443E18">
        <w:rPr>
          <w:bCs/>
          <w:szCs w:val="28"/>
          <w:u w:val="single"/>
          <w:lang w:val="ru-RU"/>
        </w:rPr>
        <w:tab/>
      </w:r>
      <w:r w:rsidR="00443E18" w:rsidRPr="00443E18">
        <w:rPr>
          <w:szCs w:val="28"/>
          <w:u w:val="single"/>
        </w:rPr>
        <w:t>004.056.5</w:t>
      </w:r>
      <w:r w:rsidR="00C543EA">
        <w:rPr>
          <w:bCs/>
          <w:szCs w:val="28"/>
          <w:u w:val="single"/>
          <w:lang w:val="ru-RU"/>
        </w:rPr>
        <w:tab/>
      </w:r>
      <w:r w:rsidRPr="006E14DE">
        <w:rPr>
          <w:bCs/>
          <w:szCs w:val="28"/>
          <w:u w:val="single"/>
          <w:lang w:val="ru-RU"/>
        </w:rPr>
        <w:tab/>
      </w:r>
      <w:r w:rsidRPr="006E14DE">
        <w:rPr>
          <w:bCs/>
          <w:szCs w:val="28"/>
          <w:lang w:val="ru-RU"/>
        </w:rPr>
        <w:tab/>
      </w:r>
      <w:r w:rsidRPr="006E14DE">
        <w:rPr>
          <w:bCs/>
          <w:szCs w:val="28"/>
          <w:lang w:val="ru-RU"/>
        </w:rPr>
        <w:tab/>
      </w:r>
      <w:r w:rsidRPr="006E14DE">
        <w:rPr>
          <w:bCs/>
          <w:szCs w:val="28"/>
          <w:lang w:val="ru-RU"/>
        </w:rPr>
        <w:tab/>
      </w:r>
      <w:r w:rsidRPr="006E14DE">
        <w:rPr>
          <w:bCs/>
          <w:szCs w:val="28"/>
          <w:lang w:val="ru-RU"/>
        </w:rPr>
        <w:tab/>
        <w:t>Завідувач кафедри</w:t>
      </w:r>
    </w:p>
    <w:p w14:paraId="7A790E2D" w14:textId="77777777" w:rsidR="006E14DE" w:rsidRPr="006E14DE" w:rsidRDefault="00B82966" w:rsidP="00B82966">
      <w:pPr>
        <w:spacing w:after="80" w:line="240" w:lineRule="auto"/>
        <w:ind w:left="5671" w:firstLine="1"/>
        <w:jc w:val="left"/>
        <w:rPr>
          <w:lang w:val="ru-RU"/>
        </w:rPr>
      </w:pPr>
      <w:r>
        <w:rPr>
          <w:szCs w:val="28"/>
          <w:u w:val="single"/>
          <w:lang w:val="ru-RU"/>
        </w:rPr>
        <w:t xml:space="preserve">   </w:t>
      </w:r>
      <w:r w:rsidR="006E14DE" w:rsidRPr="006E14DE">
        <w:rPr>
          <w:szCs w:val="28"/>
          <w:u w:val="single"/>
          <w:lang w:val="ru-RU"/>
        </w:rPr>
        <w:tab/>
      </w:r>
      <w:r>
        <w:rPr>
          <w:szCs w:val="28"/>
          <w:u w:val="single"/>
          <w:lang w:val="ru-RU"/>
        </w:rPr>
        <w:t xml:space="preserve">    </w:t>
      </w:r>
      <w:r w:rsidRPr="00B82966">
        <w:rPr>
          <w:szCs w:val="28"/>
          <w:u w:val="single"/>
          <w:lang w:val="ru-RU"/>
        </w:rPr>
        <w:t xml:space="preserve"> </w:t>
      </w:r>
      <w:r w:rsidRPr="00B82966">
        <w:rPr>
          <w:szCs w:val="28"/>
          <w:lang w:val="ru-RU"/>
        </w:rPr>
        <w:t xml:space="preserve">  </w:t>
      </w:r>
      <w:r>
        <w:rPr>
          <w:szCs w:val="28"/>
          <w:u w:val="single"/>
          <w:lang w:val="ru-RU"/>
        </w:rPr>
        <w:t xml:space="preserve">   </w:t>
      </w:r>
      <w:r w:rsidR="006E14DE" w:rsidRPr="006E14DE">
        <w:rPr>
          <w:i/>
          <w:szCs w:val="28"/>
          <w:u w:val="single"/>
          <w:lang w:val="ru-RU"/>
        </w:rPr>
        <w:t>Стіренко С.Г.</w:t>
      </w:r>
      <w:r>
        <w:rPr>
          <w:i/>
          <w:szCs w:val="28"/>
          <w:u w:val="single"/>
          <w:lang w:val="ru-RU"/>
        </w:rPr>
        <w:t xml:space="preserve"> </w:t>
      </w:r>
    </w:p>
    <w:p w14:paraId="1121D959" w14:textId="4464F5F4" w:rsidR="006E14DE" w:rsidRPr="006E14DE" w:rsidRDefault="00B95E97" w:rsidP="00B95E97">
      <w:pPr>
        <w:spacing w:after="80" w:line="240" w:lineRule="auto"/>
        <w:ind w:left="5760" w:firstLine="0"/>
        <w:jc w:val="left"/>
        <w:rPr>
          <w:lang w:val="ru-RU"/>
        </w:rPr>
      </w:pPr>
      <w:r>
        <w:rPr>
          <w:szCs w:val="28"/>
          <w:vertAlign w:val="superscript"/>
          <w:lang w:val="ru-RU"/>
        </w:rPr>
        <w:t xml:space="preserve">     </w:t>
      </w:r>
      <w:r w:rsidR="00B82966">
        <w:rPr>
          <w:szCs w:val="28"/>
          <w:vertAlign w:val="superscript"/>
          <w:lang w:val="ru-RU"/>
        </w:rPr>
        <w:t>(підпис)</w:t>
      </w:r>
      <w:r w:rsidR="00B82966">
        <w:rPr>
          <w:szCs w:val="28"/>
          <w:vertAlign w:val="superscript"/>
          <w:lang w:val="ru-RU"/>
        </w:rPr>
        <w:tab/>
      </w:r>
      <w:r w:rsidR="006E14DE" w:rsidRPr="006E14DE">
        <w:rPr>
          <w:szCs w:val="28"/>
          <w:vertAlign w:val="superscript"/>
          <w:lang w:val="ru-RU"/>
        </w:rPr>
        <w:t>(ініціали, прізвище)</w:t>
      </w:r>
    </w:p>
    <w:p w14:paraId="2B20E175" w14:textId="6EC2A9C1" w:rsidR="00B82966" w:rsidRPr="001F2E7F" w:rsidRDefault="006E14DE" w:rsidP="001F2E7F">
      <w:pPr>
        <w:spacing w:line="240" w:lineRule="auto"/>
        <w:ind w:left="5672" w:firstLine="0"/>
        <w:jc w:val="left"/>
        <w:rPr>
          <w:szCs w:val="28"/>
          <w:lang w:val="ru-RU"/>
        </w:rPr>
      </w:pPr>
      <w:r w:rsidRPr="006E14DE">
        <w:rPr>
          <w:szCs w:val="28"/>
          <w:lang w:val="ru-RU"/>
        </w:rPr>
        <w:t>“</w:t>
      </w:r>
      <w:r w:rsidRPr="006E14DE">
        <w:rPr>
          <w:szCs w:val="28"/>
          <w:u w:val="single"/>
          <w:lang w:val="ru-RU"/>
        </w:rPr>
        <w:tab/>
      </w:r>
      <w:r w:rsidRPr="006E14DE">
        <w:rPr>
          <w:szCs w:val="28"/>
          <w:lang w:val="ru-RU"/>
        </w:rPr>
        <w:t xml:space="preserve">” </w:t>
      </w:r>
      <w:r w:rsidRPr="006E14DE">
        <w:rPr>
          <w:szCs w:val="28"/>
          <w:u w:val="single"/>
          <w:lang w:val="ru-RU"/>
        </w:rPr>
        <w:tab/>
      </w:r>
      <w:r w:rsidRPr="006E14DE">
        <w:rPr>
          <w:szCs w:val="28"/>
          <w:u w:val="single"/>
          <w:lang w:val="ru-RU"/>
        </w:rPr>
        <w:tab/>
      </w:r>
      <w:r w:rsidRPr="006E14DE">
        <w:rPr>
          <w:szCs w:val="28"/>
          <w:lang w:val="ru-RU"/>
        </w:rPr>
        <w:t xml:space="preserve"> </w:t>
      </w:r>
      <w:r w:rsidRPr="006E14DE">
        <w:rPr>
          <w:szCs w:val="28"/>
          <w:u w:val="single"/>
          <w:lang w:val="ru-RU"/>
        </w:rPr>
        <w:t>201</w:t>
      </w:r>
      <w:r w:rsidR="00B82966">
        <w:rPr>
          <w:szCs w:val="28"/>
          <w:u w:val="single"/>
          <w:lang w:val="ru-RU"/>
        </w:rPr>
        <w:t>9</w:t>
      </w:r>
      <w:r w:rsidRPr="006E14DE">
        <w:rPr>
          <w:szCs w:val="28"/>
          <w:lang w:val="ru-RU"/>
        </w:rPr>
        <w:t xml:space="preserve"> р.</w:t>
      </w:r>
    </w:p>
    <w:p w14:paraId="27760139" w14:textId="77777777" w:rsidR="006E14DE" w:rsidRPr="006E14DE" w:rsidRDefault="006E14DE" w:rsidP="006E14DE">
      <w:pPr>
        <w:spacing w:line="240" w:lineRule="auto"/>
        <w:ind w:firstLine="0"/>
        <w:jc w:val="center"/>
        <w:rPr>
          <w:lang w:val="ru-RU"/>
        </w:rPr>
      </w:pPr>
      <w:r w:rsidRPr="006E14DE">
        <w:rPr>
          <w:b/>
          <w:sz w:val="40"/>
          <w:szCs w:val="40"/>
          <w:lang w:val="ru-RU"/>
        </w:rPr>
        <w:t>Магістерська дисертація</w:t>
      </w:r>
    </w:p>
    <w:p w14:paraId="7519B8A0" w14:textId="77777777" w:rsidR="006E14DE" w:rsidRPr="006E14DE" w:rsidRDefault="006E14DE" w:rsidP="00B82966">
      <w:pPr>
        <w:spacing w:after="80" w:line="240" w:lineRule="auto"/>
        <w:ind w:firstLine="0"/>
        <w:jc w:val="left"/>
        <w:rPr>
          <w:lang w:val="ru-RU"/>
        </w:rPr>
      </w:pPr>
      <w:r w:rsidRPr="006E14DE">
        <w:rPr>
          <w:szCs w:val="28"/>
          <w:lang w:val="ru-RU"/>
        </w:rPr>
        <w:t xml:space="preserve">зі спеціальності: </w:t>
      </w:r>
      <w:r w:rsidRPr="006E14DE">
        <w:rPr>
          <w:szCs w:val="28"/>
          <w:u w:val="single"/>
          <w:lang w:val="ru-RU"/>
        </w:rPr>
        <w:tab/>
      </w:r>
      <w:r w:rsidRPr="006E14DE">
        <w:rPr>
          <w:i/>
          <w:szCs w:val="28"/>
          <w:u w:val="single"/>
          <w:lang w:val="ru-RU"/>
        </w:rPr>
        <w:t>123.  Комп</w:t>
      </w:r>
      <w:r>
        <w:rPr>
          <w:i/>
          <w:szCs w:val="28"/>
          <w:u w:val="single"/>
          <w:lang w:val="ru-RU"/>
        </w:rPr>
        <w:t>’</w:t>
      </w:r>
      <w:r w:rsidRPr="006E14DE">
        <w:rPr>
          <w:i/>
          <w:szCs w:val="28"/>
          <w:u w:val="single"/>
          <w:lang w:val="ru-RU"/>
        </w:rPr>
        <w:t>ютерна інженерія</w:t>
      </w:r>
      <w:r w:rsidR="00B82966">
        <w:rPr>
          <w:szCs w:val="28"/>
          <w:u w:val="single"/>
          <w:lang w:val="ru-RU"/>
        </w:rPr>
        <w:tab/>
      </w:r>
      <w:r w:rsidR="00B82966">
        <w:rPr>
          <w:szCs w:val="28"/>
          <w:u w:val="single"/>
          <w:lang w:val="ru-RU"/>
        </w:rPr>
        <w:tab/>
      </w:r>
      <w:r w:rsidR="00B82966">
        <w:rPr>
          <w:szCs w:val="28"/>
          <w:u w:val="single"/>
          <w:lang w:val="ru-RU"/>
        </w:rPr>
        <w:tab/>
      </w:r>
      <w:r w:rsidR="00B82966">
        <w:rPr>
          <w:szCs w:val="28"/>
          <w:u w:val="single"/>
          <w:lang w:val="ru-RU"/>
        </w:rPr>
        <w:tab/>
      </w:r>
      <w:r w:rsidR="00B82966">
        <w:rPr>
          <w:szCs w:val="28"/>
          <w:u w:val="single"/>
          <w:lang w:val="ru-RU"/>
        </w:rPr>
        <w:tab/>
      </w:r>
      <w:r w:rsidRPr="006E14DE">
        <w:rPr>
          <w:szCs w:val="28"/>
          <w:u w:val="single"/>
          <w:lang w:val="ru-RU"/>
        </w:rPr>
        <w:tab/>
      </w:r>
    </w:p>
    <w:p w14:paraId="76CCD8EB" w14:textId="77777777" w:rsidR="006E14DE" w:rsidRPr="006E14DE" w:rsidRDefault="006E14DE" w:rsidP="006E14DE">
      <w:pPr>
        <w:spacing w:line="240" w:lineRule="auto"/>
        <w:ind w:left="2836" w:firstLine="709"/>
        <w:rPr>
          <w:lang w:val="ru-RU"/>
        </w:rPr>
      </w:pPr>
      <w:r w:rsidRPr="006E14DE">
        <w:rPr>
          <w:szCs w:val="28"/>
          <w:vertAlign w:val="superscript"/>
          <w:lang w:val="ru-RU"/>
        </w:rPr>
        <w:t>(код та назва напряму підготовки або спеціальності)</w:t>
      </w:r>
    </w:p>
    <w:p w14:paraId="2BAAA6E2" w14:textId="77777777" w:rsidR="006E14DE" w:rsidRPr="006E14DE" w:rsidRDefault="00B82966" w:rsidP="00025D0F">
      <w:pPr>
        <w:spacing w:after="200" w:line="240" w:lineRule="auto"/>
        <w:ind w:firstLine="0"/>
        <w:jc w:val="left"/>
        <w:rPr>
          <w:lang w:val="ru-RU"/>
        </w:rPr>
      </w:pPr>
      <w:r>
        <w:rPr>
          <w:szCs w:val="28"/>
          <w:lang w:val="ru-RU"/>
        </w:rPr>
        <w:t>Спеціалізація:</w:t>
      </w:r>
      <w:r w:rsidRPr="00B82966">
        <w:rPr>
          <w:szCs w:val="28"/>
          <w:u w:val="single"/>
          <w:lang w:val="ru-RU"/>
        </w:rPr>
        <w:t xml:space="preserve">    </w:t>
      </w:r>
      <w:r w:rsidR="006E14DE" w:rsidRPr="006E14DE">
        <w:rPr>
          <w:i/>
          <w:szCs w:val="28"/>
          <w:u w:val="single"/>
          <w:lang w:val="ru-RU"/>
        </w:rPr>
        <w:t>123. Комп</w:t>
      </w:r>
      <w:r w:rsidR="006E14DE">
        <w:rPr>
          <w:i/>
          <w:szCs w:val="28"/>
          <w:u w:val="single"/>
          <w:lang w:val="ru-RU"/>
        </w:rPr>
        <w:t>’</w:t>
      </w:r>
      <w:r w:rsidR="006E14DE" w:rsidRPr="006E14DE">
        <w:rPr>
          <w:i/>
          <w:szCs w:val="28"/>
          <w:u w:val="single"/>
          <w:lang w:val="ru-RU"/>
        </w:rPr>
        <w:t xml:space="preserve">ютерні системи та </w:t>
      </w:r>
      <w:r w:rsidR="006E14DE" w:rsidRPr="00025D0F">
        <w:rPr>
          <w:i/>
          <w:szCs w:val="28"/>
          <w:u w:val="single"/>
          <w:lang w:val="ru-RU"/>
        </w:rPr>
        <w:t>мережі</w:t>
      </w:r>
      <w:r w:rsidR="00025D0F" w:rsidRPr="00025D0F">
        <w:rPr>
          <w:i/>
          <w:szCs w:val="28"/>
          <w:u w:val="single"/>
          <w:lang w:val="ru-RU"/>
        </w:rPr>
        <w:tab/>
      </w:r>
      <w:r w:rsidR="00025D0F" w:rsidRPr="00025D0F">
        <w:rPr>
          <w:i/>
          <w:szCs w:val="28"/>
          <w:u w:val="single"/>
          <w:lang w:val="ru-RU"/>
        </w:rPr>
        <w:tab/>
      </w:r>
      <w:r w:rsidR="00025D0F" w:rsidRPr="00025D0F">
        <w:rPr>
          <w:i/>
          <w:szCs w:val="28"/>
          <w:u w:val="single"/>
          <w:lang w:val="ru-RU"/>
        </w:rPr>
        <w:tab/>
      </w:r>
      <w:r w:rsidR="00025D0F">
        <w:rPr>
          <w:i/>
          <w:szCs w:val="28"/>
          <w:u w:val="single"/>
          <w:lang w:val="ru-RU"/>
        </w:rPr>
        <w:t xml:space="preserve">          </w:t>
      </w:r>
      <w:r w:rsidR="00025D0F">
        <w:rPr>
          <w:szCs w:val="28"/>
          <w:lang w:val="ru-RU"/>
        </w:rPr>
        <w:tab/>
      </w:r>
    </w:p>
    <w:p w14:paraId="4CD0FB27" w14:textId="77777777" w:rsidR="006E14DE" w:rsidRPr="006E14DE" w:rsidRDefault="006E14DE" w:rsidP="00025D0F">
      <w:pPr>
        <w:spacing w:after="200"/>
        <w:ind w:firstLine="0"/>
        <w:jc w:val="left"/>
        <w:rPr>
          <w:lang w:val="ru-RU"/>
        </w:rPr>
      </w:pPr>
      <w:r w:rsidRPr="006E14DE">
        <w:rPr>
          <w:szCs w:val="28"/>
          <w:lang w:val="ru-RU"/>
        </w:rPr>
        <w:t xml:space="preserve">на тему: </w:t>
      </w:r>
      <w:r w:rsidRPr="006E14DE">
        <w:rPr>
          <w:szCs w:val="28"/>
          <w:u w:val="single"/>
          <w:lang w:val="ru-RU"/>
        </w:rPr>
        <w:tab/>
      </w:r>
      <w:r w:rsidR="00025D0F">
        <w:rPr>
          <w:szCs w:val="28"/>
          <w:u w:val="single"/>
          <w:lang w:val="ru-RU"/>
        </w:rPr>
        <w:t>Метод підвищення ефективності виявлення та виправлення помилок синхронізації в послідовних інтерфейсах комп</w:t>
      </w:r>
      <w:r w:rsidR="00025D0F">
        <w:rPr>
          <w:szCs w:val="28"/>
          <w:u w:val="single"/>
        </w:rPr>
        <w:t>’</w:t>
      </w:r>
      <w:r w:rsidR="00025D0F">
        <w:rPr>
          <w:szCs w:val="28"/>
          <w:u w:val="single"/>
          <w:lang w:val="uk-UA"/>
        </w:rPr>
        <w:t>ютерних систем</w:t>
      </w:r>
      <w:r w:rsidRPr="006E14DE">
        <w:rPr>
          <w:szCs w:val="28"/>
          <w:u w:val="single"/>
          <w:lang w:val="ru-RU"/>
        </w:rPr>
        <w:tab/>
        <w:t xml:space="preserve"> </w:t>
      </w:r>
    </w:p>
    <w:p w14:paraId="083FD2D9" w14:textId="77777777" w:rsidR="006E14DE" w:rsidRPr="006E14DE" w:rsidRDefault="006E14DE" w:rsidP="00B82966">
      <w:pPr>
        <w:spacing w:before="240" w:after="80" w:line="240" w:lineRule="auto"/>
        <w:ind w:firstLine="0"/>
        <w:jc w:val="left"/>
        <w:rPr>
          <w:lang w:val="ru-RU"/>
        </w:rPr>
      </w:pPr>
      <w:r w:rsidRPr="006E14DE">
        <w:rPr>
          <w:bCs/>
          <w:szCs w:val="28"/>
          <w:lang w:val="ru-RU"/>
        </w:rPr>
        <w:t xml:space="preserve">Виконала: студентка </w:t>
      </w:r>
      <w:r w:rsidRPr="006E14DE">
        <w:rPr>
          <w:bCs/>
          <w:szCs w:val="28"/>
          <w:u w:val="single"/>
          <w:lang w:val="ru-RU"/>
        </w:rPr>
        <w:tab/>
        <w:t xml:space="preserve">       </w:t>
      </w:r>
      <w:r w:rsidR="00025D0F" w:rsidRPr="00CF0BCC">
        <w:rPr>
          <w:bCs/>
          <w:szCs w:val="28"/>
          <w:u w:val="single"/>
          <w:lang w:val="ru-RU"/>
        </w:rPr>
        <w:t>2</w:t>
      </w:r>
      <w:r w:rsidRPr="006E14DE">
        <w:rPr>
          <w:bCs/>
          <w:szCs w:val="28"/>
          <w:u w:val="single"/>
          <w:lang w:val="ru-RU"/>
        </w:rPr>
        <w:t xml:space="preserve">        </w:t>
      </w:r>
      <w:r w:rsidRPr="006E14DE">
        <w:rPr>
          <w:bCs/>
          <w:szCs w:val="28"/>
          <w:lang w:val="ru-RU"/>
        </w:rPr>
        <w:t xml:space="preserve"> курсу, групи </w:t>
      </w:r>
      <w:r w:rsidRPr="006E14DE">
        <w:rPr>
          <w:bCs/>
          <w:szCs w:val="28"/>
          <w:u w:val="single"/>
          <w:lang w:val="ru-RU"/>
        </w:rPr>
        <w:tab/>
        <w:t xml:space="preserve">  </w:t>
      </w:r>
      <w:r w:rsidR="00025D0F">
        <w:rPr>
          <w:bCs/>
          <w:szCs w:val="28"/>
          <w:u w:val="single"/>
          <w:lang w:val="ru-RU"/>
        </w:rPr>
        <w:t xml:space="preserve"> </w:t>
      </w:r>
      <w:r>
        <w:rPr>
          <w:bCs/>
          <w:szCs w:val="28"/>
          <w:u w:val="single"/>
        </w:rPr>
        <w:t>IO</w:t>
      </w:r>
      <w:r w:rsidR="00025D0F">
        <w:rPr>
          <w:bCs/>
          <w:szCs w:val="28"/>
          <w:u w:val="single"/>
          <w:lang w:val="ru-RU"/>
        </w:rPr>
        <w:t>-71мн</w:t>
      </w:r>
      <w:r w:rsidR="00025D0F">
        <w:rPr>
          <w:bCs/>
          <w:szCs w:val="28"/>
          <w:u w:val="single"/>
          <w:lang w:val="ru-RU"/>
        </w:rPr>
        <w:tab/>
      </w:r>
    </w:p>
    <w:p w14:paraId="138893D8" w14:textId="77777777" w:rsidR="006E14DE" w:rsidRPr="006E14DE" w:rsidRDefault="00025D0F" w:rsidP="00025D0F">
      <w:pPr>
        <w:spacing w:after="80" w:line="240" w:lineRule="auto"/>
        <w:ind w:left="5040" w:firstLine="720"/>
        <w:jc w:val="left"/>
        <w:rPr>
          <w:lang w:val="ru-RU"/>
        </w:rPr>
      </w:pPr>
      <w:r>
        <w:rPr>
          <w:szCs w:val="28"/>
          <w:vertAlign w:val="superscript"/>
          <w:lang w:val="ru-RU"/>
        </w:rPr>
        <w:t xml:space="preserve">     </w:t>
      </w:r>
      <w:r w:rsidR="006E14DE" w:rsidRPr="006E14DE">
        <w:rPr>
          <w:szCs w:val="28"/>
          <w:vertAlign w:val="superscript"/>
          <w:lang w:val="ru-RU"/>
        </w:rPr>
        <w:t>(шифр групи)</w:t>
      </w:r>
    </w:p>
    <w:p w14:paraId="799C841B" w14:textId="77777777" w:rsidR="006E14DE" w:rsidRPr="006E14DE" w:rsidRDefault="006E14DE" w:rsidP="00B82966">
      <w:pPr>
        <w:spacing w:after="80" w:line="240" w:lineRule="auto"/>
        <w:ind w:firstLine="0"/>
        <w:jc w:val="left"/>
        <w:rPr>
          <w:lang w:val="ru-RU"/>
        </w:rPr>
      </w:pPr>
      <w:r w:rsidRPr="006E14DE">
        <w:rPr>
          <w:bCs/>
          <w:szCs w:val="28"/>
          <w:u w:val="single"/>
          <w:lang w:val="ru-RU"/>
        </w:rPr>
        <w:t xml:space="preserve">                   </w:t>
      </w:r>
      <w:r w:rsidR="00025D0F">
        <w:rPr>
          <w:bCs/>
          <w:szCs w:val="28"/>
          <w:u w:val="single"/>
          <w:lang w:val="ru-RU"/>
        </w:rPr>
        <w:tab/>
      </w:r>
      <w:r w:rsidR="00025D0F">
        <w:rPr>
          <w:bCs/>
          <w:szCs w:val="28"/>
          <w:u w:val="single"/>
          <w:lang w:val="ru-RU"/>
        </w:rPr>
        <w:tab/>
        <w:t>Шапран Карина Олегівна</w:t>
      </w:r>
      <w:r w:rsidRPr="006E14DE">
        <w:rPr>
          <w:bCs/>
          <w:szCs w:val="28"/>
          <w:u w:val="single"/>
          <w:lang w:val="ru-RU"/>
        </w:rPr>
        <w:t xml:space="preserve">   </w:t>
      </w:r>
      <w:r w:rsidRPr="006E14DE">
        <w:rPr>
          <w:bCs/>
          <w:szCs w:val="28"/>
          <w:u w:val="single"/>
          <w:lang w:val="ru-RU"/>
        </w:rPr>
        <w:tab/>
      </w:r>
      <w:r w:rsidRPr="006E14DE">
        <w:rPr>
          <w:bCs/>
          <w:szCs w:val="28"/>
          <w:u w:val="single"/>
          <w:lang w:val="ru-RU"/>
        </w:rPr>
        <w:tab/>
      </w:r>
      <w:r w:rsidRPr="006E14DE">
        <w:rPr>
          <w:bCs/>
          <w:szCs w:val="28"/>
          <w:u w:val="single"/>
          <w:lang w:val="ru-RU"/>
        </w:rPr>
        <w:tab/>
      </w:r>
      <w:r w:rsidRPr="006E14DE">
        <w:rPr>
          <w:bCs/>
          <w:szCs w:val="28"/>
          <w:u w:val="single"/>
          <w:lang w:val="ru-RU"/>
        </w:rPr>
        <w:tab/>
      </w:r>
      <w:r w:rsidRPr="006E14DE">
        <w:rPr>
          <w:bCs/>
          <w:szCs w:val="28"/>
          <w:u w:val="single"/>
          <w:lang w:val="ru-RU"/>
        </w:rPr>
        <w:tab/>
      </w:r>
      <w:r w:rsidR="00025D0F">
        <w:rPr>
          <w:bCs/>
          <w:szCs w:val="28"/>
          <w:u w:val="single"/>
          <w:lang w:val="ru-RU"/>
        </w:rPr>
        <w:tab/>
      </w:r>
    </w:p>
    <w:p w14:paraId="0484FA52" w14:textId="77777777" w:rsidR="006E14DE" w:rsidRPr="006E14DE" w:rsidRDefault="006E14DE" w:rsidP="00025D0F">
      <w:pPr>
        <w:spacing w:after="80" w:line="240" w:lineRule="auto"/>
        <w:ind w:left="2171" w:firstLine="709"/>
        <w:jc w:val="left"/>
        <w:rPr>
          <w:lang w:val="ru-RU"/>
        </w:rPr>
      </w:pPr>
      <w:r w:rsidRPr="006E14DE">
        <w:rPr>
          <w:szCs w:val="28"/>
          <w:vertAlign w:val="superscript"/>
          <w:lang w:val="ru-RU"/>
        </w:rPr>
        <w:t>(п</w:t>
      </w:r>
      <w:r w:rsidR="00025D0F">
        <w:rPr>
          <w:szCs w:val="28"/>
          <w:vertAlign w:val="superscript"/>
          <w:lang w:val="ru-RU"/>
        </w:rPr>
        <w:t>різвище, ім’я, по батькові)</w:t>
      </w:r>
      <w:r w:rsidR="00025D0F">
        <w:rPr>
          <w:szCs w:val="28"/>
          <w:vertAlign w:val="superscript"/>
          <w:lang w:val="ru-RU"/>
        </w:rPr>
        <w:tab/>
      </w:r>
      <w:r w:rsidR="00025D0F">
        <w:rPr>
          <w:szCs w:val="28"/>
          <w:vertAlign w:val="superscript"/>
          <w:lang w:val="ru-RU"/>
        </w:rPr>
        <w:tab/>
      </w:r>
      <w:r w:rsidR="00025D0F">
        <w:rPr>
          <w:szCs w:val="28"/>
          <w:vertAlign w:val="superscript"/>
          <w:lang w:val="ru-RU"/>
        </w:rPr>
        <w:tab/>
      </w:r>
      <w:r w:rsidR="00025D0F">
        <w:rPr>
          <w:szCs w:val="28"/>
          <w:vertAlign w:val="superscript"/>
          <w:lang w:val="ru-RU"/>
        </w:rPr>
        <w:tab/>
      </w:r>
      <w:r w:rsidRPr="006E14DE">
        <w:rPr>
          <w:szCs w:val="28"/>
          <w:vertAlign w:val="superscript"/>
          <w:lang w:val="ru-RU"/>
        </w:rPr>
        <w:t xml:space="preserve">(підпис) </w:t>
      </w:r>
    </w:p>
    <w:p w14:paraId="7C83CEA9" w14:textId="77777777" w:rsidR="006E14DE" w:rsidRPr="006E14DE" w:rsidRDefault="006E14DE" w:rsidP="00025D0F">
      <w:pPr>
        <w:spacing w:before="120" w:after="80" w:line="240" w:lineRule="auto"/>
        <w:ind w:firstLine="0"/>
        <w:jc w:val="left"/>
        <w:rPr>
          <w:lang w:val="ru-RU"/>
        </w:rPr>
      </w:pPr>
      <w:r w:rsidRPr="006E14DE">
        <w:rPr>
          <w:bCs/>
          <w:szCs w:val="28"/>
          <w:lang w:val="ru-RU"/>
        </w:rPr>
        <w:t xml:space="preserve">Науковий керівник </w:t>
      </w:r>
      <w:r w:rsidRPr="006E14DE">
        <w:rPr>
          <w:bCs/>
          <w:szCs w:val="28"/>
          <w:u w:val="single"/>
          <w:lang w:val="ru-RU"/>
        </w:rPr>
        <w:t>к.т.н., доц. Марковський Олександр Петрович</w:t>
      </w:r>
      <w:r w:rsidRPr="006E14DE">
        <w:rPr>
          <w:bCs/>
          <w:szCs w:val="28"/>
          <w:u w:val="single"/>
          <w:lang w:val="ru-RU"/>
        </w:rPr>
        <w:tab/>
      </w:r>
      <w:r w:rsidRPr="006E14DE">
        <w:rPr>
          <w:bCs/>
          <w:szCs w:val="28"/>
          <w:u w:val="single"/>
          <w:lang w:val="ru-RU"/>
        </w:rPr>
        <w:tab/>
      </w:r>
      <w:r w:rsidR="00025D0F">
        <w:rPr>
          <w:bCs/>
          <w:szCs w:val="28"/>
          <w:u w:val="single"/>
          <w:lang w:val="ru-RU"/>
        </w:rPr>
        <w:tab/>
      </w:r>
    </w:p>
    <w:p w14:paraId="679C3668" w14:textId="77777777" w:rsidR="006E14DE" w:rsidRPr="006E14DE" w:rsidRDefault="006E14DE" w:rsidP="00025D0F">
      <w:pPr>
        <w:spacing w:after="80" w:line="240" w:lineRule="auto"/>
        <w:ind w:left="2127" w:firstLine="709"/>
        <w:jc w:val="left"/>
        <w:rPr>
          <w:lang w:val="ru-RU"/>
        </w:rPr>
      </w:pPr>
      <w:r w:rsidRPr="006E14DE">
        <w:rPr>
          <w:szCs w:val="28"/>
          <w:vertAlign w:val="superscript"/>
          <w:lang w:val="ru-RU"/>
        </w:rPr>
        <w:t>(посада, науковий ступінь, вчене звання,  прізвище та ініціали)</w:t>
      </w:r>
      <w:r w:rsidRPr="006E14DE">
        <w:rPr>
          <w:szCs w:val="28"/>
          <w:vertAlign w:val="superscript"/>
          <w:lang w:val="ru-RU"/>
        </w:rPr>
        <w:tab/>
        <w:t xml:space="preserve">(підпис) </w:t>
      </w:r>
    </w:p>
    <w:p w14:paraId="6EE02E49" w14:textId="1BB95CD0" w:rsidR="006E14DE" w:rsidRPr="006E14DE" w:rsidRDefault="006E14DE" w:rsidP="00C15787">
      <w:pPr>
        <w:spacing w:after="80" w:line="240" w:lineRule="auto"/>
        <w:ind w:firstLine="0"/>
        <w:jc w:val="left"/>
        <w:rPr>
          <w:lang w:val="ru-RU"/>
        </w:rPr>
      </w:pPr>
      <w:r w:rsidRPr="006E14DE">
        <w:rPr>
          <w:bCs/>
          <w:szCs w:val="28"/>
          <w:lang w:val="ru-RU"/>
        </w:rPr>
        <w:t xml:space="preserve">Консультант </w:t>
      </w:r>
      <w:r w:rsidR="00E72D73">
        <w:rPr>
          <w:bCs/>
          <w:szCs w:val="28"/>
          <w:lang w:val="ru-RU"/>
        </w:rPr>
        <w:t xml:space="preserve">  </w:t>
      </w:r>
      <w:r w:rsidR="00E72D73">
        <w:rPr>
          <w:bCs/>
          <w:szCs w:val="28"/>
          <w:u w:val="single"/>
          <w:lang w:val="uk-UA"/>
        </w:rPr>
        <w:t>нормокотроль</w:t>
      </w:r>
      <w:r w:rsidR="00AA17C6">
        <w:rPr>
          <w:bCs/>
          <w:szCs w:val="28"/>
          <w:u w:val="single"/>
          <w:lang w:val="ru-RU"/>
        </w:rPr>
        <w:t xml:space="preserve"> </w:t>
      </w:r>
      <w:r w:rsidR="00E72D73">
        <w:rPr>
          <w:bCs/>
          <w:szCs w:val="28"/>
          <w:u w:val="single"/>
          <w:lang w:val="ru-RU"/>
        </w:rPr>
        <w:t>проф., д.т.н. Кулаков Юрій Олексійович</w:t>
      </w:r>
      <w:r w:rsidRPr="006E14DE">
        <w:rPr>
          <w:bCs/>
          <w:szCs w:val="28"/>
          <w:u w:val="single"/>
          <w:lang w:val="ru-RU"/>
        </w:rPr>
        <w:tab/>
      </w:r>
      <w:r w:rsidRPr="006E14DE">
        <w:rPr>
          <w:bCs/>
          <w:szCs w:val="28"/>
          <w:u w:val="single"/>
          <w:lang w:val="ru-RU"/>
        </w:rPr>
        <w:tab/>
      </w:r>
    </w:p>
    <w:p w14:paraId="295CA60D" w14:textId="77777777" w:rsidR="006E14DE" w:rsidRPr="006E14DE" w:rsidRDefault="00C15787" w:rsidP="00C15787">
      <w:pPr>
        <w:spacing w:after="80" w:line="240" w:lineRule="auto"/>
        <w:ind w:left="720" w:firstLine="720"/>
        <w:jc w:val="left"/>
        <w:rPr>
          <w:lang w:val="ru-RU"/>
        </w:rPr>
      </w:pPr>
      <w:r>
        <w:rPr>
          <w:szCs w:val="28"/>
          <w:vertAlign w:val="superscript"/>
          <w:lang w:val="ru-RU"/>
        </w:rPr>
        <w:t xml:space="preserve">      </w:t>
      </w:r>
      <w:r w:rsidR="006E14DE" w:rsidRPr="006E14DE">
        <w:rPr>
          <w:szCs w:val="28"/>
          <w:vertAlign w:val="superscript"/>
          <w:lang w:val="ru-RU"/>
        </w:rPr>
        <w:t>(назва розділу)</w:t>
      </w:r>
      <w:r w:rsidR="006E14DE" w:rsidRPr="006E14DE">
        <w:rPr>
          <w:szCs w:val="28"/>
          <w:vertAlign w:val="superscript"/>
          <w:lang w:val="ru-RU"/>
        </w:rPr>
        <w:tab/>
      </w:r>
      <w:r>
        <w:rPr>
          <w:szCs w:val="28"/>
          <w:vertAlign w:val="superscript"/>
          <w:lang w:val="ru-RU"/>
        </w:rPr>
        <w:tab/>
      </w:r>
      <w:r w:rsidR="006E14DE" w:rsidRPr="006E14DE">
        <w:rPr>
          <w:spacing w:val="-8"/>
          <w:szCs w:val="28"/>
          <w:vertAlign w:val="superscript"/>
          <w:lang w:val="ru-RU"/>
        </w:rPr>
        <w:t>(посада, вчене звання, науковий ступінь, прізвище, ініціали)</w:t>
      </w:r>
      <w:r w:rsidR="006E14DE" w:rsidRPr="006E14DE">
        <w:rPr>
          <w:szCs w:val="28"/>
          <w:vertAlign w:val="superscript"/>
          <w:lang w:val="ru-RU"/>
        </w:rPr>
        <w:tab/>
        <w:t xml:space="preserve">(підпис) </w:t>
      </w:r>
    </w:p>
    <w:p w14:paraId="625AFA31" w14:textId="62AE639D" w:rsidR="006E14DE" w:rsidRPr="006E14DE" w:rsidRDefault="006E14DE" w:rsidP="00025D0F">
      <w:pPr>
        <w:spacing w:before="120" w:after="80" w:line="240" w:lineRule="auto"/>
        <w:ind w:firstLine="0"/>
        <w:jc w:val="left"/>
        <w:rPr>
          <w:lang w:val="ru-RU"/>
        </w:rPr>
      </w:pPr>
      <w:r w:rsidRPr="00C543EA">
        <w:rPr>
          <w:bCs/>
          <w:szCs w:val="28"/>
          <w:lang w:val="ru-RU"/>
        </w:rPr>
        <w:t>Рецензент</w:t>
      </w:r>
      <w:r w:rsidRPr="006E14DE">
        <w:rPr>
          <w:bCs/>
          <w:szCs w:val="28"/>
          <w:lang w:val="ru-RU"/>
        </w:rPr>
        <w:t xml:space="preserve"> </w:t>
      </w:r>
      <w:r w:rsidRPr="006E14DE">
        <w:rPr>
          <w:bCs/>
          <w:szCs w:val="28"/>
          <w:u w:val="single"/>
          <w:lang w:val="ru-RU"/>
        </w:rPr>
        <w:tab/>
      </w:r>
      <w:r w:rsidR="00C543EA">
        <w:rPr>
          <w:bCs/>
          <w:szCs w:val="28"/>
          <w:u w:val="single"/>
          <w:lang w:val="ru-RU"/>
        </w:rPr>
        <w:t>декан ФПМ, проф., д.т.н. Дичка Іван Андрійович</w:t>
      </w:r>
      <w:r w:rsidR="00C543EA">
        <w:rPr>
          <w:bCs/>
          <w:szCs w:val="28"/>
          <w:u w:val="single"/>
          <w:lang w:val="ru-RU"/>
        </w:rPr>
        <w:tab/>
      </w:r>
      <w:r w:rsidR="00C543EA">
        <w:rPr>
          <w:bCs/>
          <w:szCs w:val="28"/>
          <w:u w:val="single"/>
          <w:lang w:val="ru-RU"/>
        </w:rPr>
        <w:tab/>
      </w:r>
      <w:r w:rsidR="00C543EA">
        <w:rPr>
          <w:bCs/>
          <w:szCs w:val="28"/>
          <w:u w:val="single"/>
          <w:lang w:val="ru-RU"/>
        </w:rPr>
        <w:tab/>
      </w:r>
    </w:p>
    <w:p w14:paraId="573D0FDA" w14:textId="77777777" w:rsidR="006E14DE" w:rsidRPr="006E14DE" w:rsidRDefault="006E14DE" w:rsidP="00025D0F">
      <w:pPr>
        <w:spacing w:after="80" w:line="240" w:lineRule="auto"/>
        <w:ind w:firstLine="1276"/>
        <w:jc w:val="left"/>
        <w:rPr>
          <w:lang w:val="ru-RU"/>
        </w:rPr>
      </w:pPr>
      <w:r w:rsidRPr="006E14DE">
        <w:rPr>
          <w:szCs w:val="28"/>
          <w:vertAlign w:val="superscript"/>
          <w:lang w:val="ru-RU"/>
        </w:rPr>
        <w:t>(посада, науковий ступінь, вчене звання, науковий ступінь, прізвище та ініціали)</w:t>
      </w:r>
      <w:r w:rsidRPr="006E14DE">
        <w:rPr>
          <w:szCs w:val="28"/>
          <w:vertAlign w:val="superscript"/>
          <w:lang w:val="ru-RU"/>
        </w:rPr>
        <w:tab/>
        <w:t xml:space="preserve">(підпис) </w:t>
      </w:r>
    </w:p>
    <w:p w14:paraId="5C96072B" w14:textId="77777777" w:rsidR="006E14DE" w:rsidRPr="006E14DE" w:rsidRDefault="006E14DE" w:rsidP="006E14DE">
      <w:pPr>
        <w:spacing w:line="240" w:lineRule="auto"/>
        <w:ind w:left="4536" w:firstLine="0"/>
        <w:jc w:val="left"/>
        <w:rPr>
          <w:lang w:val="ru-RU"/>
        </w:rPr>
      </w:pPr>
      <w:r w:rsidRPr="006E14DE">
        <w:rPr>
          <w:szCs w:val="28"/>
          <w:lang w:val="ru-RU"/>
        </w:rPr>
        <w:t>Засвідчую, що у цій магістерській дисертації немає запозичень з праць інших авторів без відповідних посилань.</w:t>
      </w:r>
    </w:p>
    <w:p w14:paraId="029DE8D2" w14:textId="77777777" w:rsidR="006E14DE" w:rsidRPr="007C7530" w:rsidRDefault="006E14DE" w:rsidP="00CD58D7">
      <w:pPr>
        <w:spacing w:after="80" w:line="240" w:lineRule="auto"/>
        <w:ind w:left="4536" w:firstLine="0"/>
        <w:rPr>
          <w:lang w:val="ru-RU"/>
        </w:rPr>
      </w:pPr>
      <w:r w:rsidRPr="007C7530">
        <w:rPr>
          <w:szCs w:val="28"/>
          <w:lang w:val="ru-RU"/>
        </w:rPr>
        <w:t xml:space="preserve">Студент </w:t>
      </w:r>
      <w:r w:rsidRPr="007C7530">
        <w:rPr>
          <w:szCs w:val="28"/>
          <w:u w:val="single"/>
          <w:lang w:val="ru-RU"/>
        </w:rPr>
        <w:tab/>
      </w:r>
      <w:r w:rsidRPr="007C7530">
        <w:rPr>
          <w:szCs w:val="28"/>
          <w:u w:val="single"/>
          <w:lang w:val="ru-RU"/>
        </w:rPr>
        <w:tab/>
      </w:r>
      <w:r w:rsidRPr="007C7530">
        <w:rPr>
          <w:szCs w:val="28"/>
          <w:u w:val="single"/>
          <w:lang w:val="ru-RU"/>
        </w:rPr>
        <w:tab/>
      </w:r>
      <w:r w:rsidRPr="007C7530">
        <w:rPr>
          <w:szCs w:val="28"/>
          <w:u w:val="single"/>
          <w:lang w:val="ru-RU"/>
        </w:rPr>
        <w:tab/>
      </w:r>
    </w:p>
    <w:p w14:paraId="7EF97EDA" w14:textId="77777777" w:rsidR="006E14DE" w:rsidRPr="007C7530" w:rsidRDefault="006E14DE" w:rsidP="00CD58D7">
      <w:pPr>
        <w:spacing w:line="240" w:lineRule="auto"/>
        <w:ind w:left="4780" w:firstLine="1701"/>
        <w:jc w:val="left"/>
        <w:rPr>
          <w:lang w:val="ru-RU"/>
        </w:rPr>
      </w:pPr>
      <w:r w:rsidRPr="007C7530">
        <w:rPr>
          <w:szCs w:val="28"/>
          <w:vertAlign w:val="superscript"/>
          <w:lang w:val="ru-RU"/>
        </w:rPr>
        <w:t>(підпис)</w:t>
      </w:r>
    </w:p>
    <w:p w14:paraId="448464BD" w14:textId="7539D624" w:rsidR="006E14DE" w:rsidRPr="007C7530" w:rsidRDefault="001F2E7F" w:rsidP="006E14DE">
      <w:pPr>
        <w:ind w:firstLine="0"/>
        <w:jc w:val="center"/>
        <w:rPr>
          <w:lang w:val="ru-RU"/>
        </w:rPr>
      </w:pPr>
      <w:r>
        <w:rPr>
          <w:szCs w:val="28"/>
          <w:lang w:val="ru-RU"/>
        </w:rPr>
        <w:t>Київ – 2019</w:t>
      </w:r>
      <w:r w:rsidR="006E14DE" w:rsidRPr="007C7530">
        <w:rPr>
          <w:szCs w:val="28"/>
          <w:lang w:val="ru-RU"/>
        </w:rPr>
        <w:t xml:space="preserve"> року</w:t>
      </w:r>
    </w:p>
    <w:p w14:paraId="261974AA" w14:textId="77777777" w:rsidR="007C7530" w:rsidRPr="007C7530" w:rsidRDefault="007C7530" w:rsidP="007C7530">
      <w:pPr>
        <w:spacing w:after="120" w:line="240" w:lineRule="auto"/>
        <w:ind w:firstLine="0"/>
        <w:jc w:val="center"/>
        <w:rPr>
          <w:b/>
          <w:bCs/>
          <w:lang w:val="ru-RU"/>
        </w:rPr>
      </w:pPr>
      <w:r w:rsidRPr="007C7530">
        <w:rPr>
          <w:b/>
          <w:bCs/>
          <w:lang w:val="ru-RU"/>
        </w:rPr>
        <w:lastRenderedPageBreak/>
        <w:t>Національний технічний університет України</w:t>
      </w:r>
    </w:p>
    <w:p w14:paraId="399D549B" w14:textId="77777777" w:rsidR="007C7530" w:rsidRPr="007C7530" w:rsidRDefault="007C7530" w:rsidP="007C7530">
      <w:pPr>
        <w:spacing w:after="120" w:line="240" w:lineRule="auto"/>
        <w:ind w:firstLine="0"/>
        <w:jc w:val="center"/>
        <w:rPr>
          <w:b/>
          <w:bCs/>
          <w:lang w:val="ru-RU"/>
        </w:rPr>
      </w:pPr>
      <w:r w:rsidRPr="007C7530">
        <w:rPr>
          <w:b/>
          <w:bCs/>
          <w:lang w:val="ru-RU"/>
        </w:rPr>
        <w:t>«Київський політехнічний інститут імені Ігоря Сікорського»</w:t>
      </w:r>
    </w:p>
    <w:p w14:paraId="63C396A6" w14:textId="77777777" w:rsidR="007C7530" w:rsidRPr="007C7530" w:rsidRDefault="007C7530" w:rsidP="007C7530">
      <w:pPr>
        <w:spacing w:after="120" w:line="240" w:lineRule="auto"/>
        <w:ind w:firstLine="0"/>
        <w:jc w:val="center"/>
        <w:rPr>
          <w:b/>
          <w:bCs/>
          <w:color w:val="000000"/>
          <w:lang w:val="ru-RU"/>
        </w:rPr>
      </w:pPr>
      <w:r w:rsidRPr="007C7530">
        <w:rPr>
          <w:b/>
          <w:bCs/>
          <w:color w:val="000000"/>
          <w:lang w:val="ru-RU"/>
        </w:rPr>
        <w:t>Факультет інформатики та обчислювальної техніки</w:t>
      </w:r>
    </w:p>
    <w:p w14:paraId="61773E10" w14:textId="77777777" w:rsidR="007C7530" w:rsidRPr="007C7530" w:rsidRDefault="007C7530" w:rsidP="007C7530">
      <w:pPr>
        <w:spacing w:after="120" w:line="240" w:lineRule="auto"/>
        <w:ind w:firstLine="0"/>
        <w:jc w:val="center"/>
        <w:rPr>
          <w:b/>
          <w:bCs/>
          <w:color w:val="000000"/>
          <w:lang w:val="ru-RU"/>
        </w:rPr>
      </w:pPr>
      <w:r w:rsidRPr="007C7530">
        <w:rPr>
          <w:b/>
          <w:bCs/>
          <w:color w:val="000000"/>
          <w:lang w:val="ru-RU"/>
        </w:rPr>
        <w:t>Кафедра обчислювальної техніки</w:t>
      </w:r>
    </w:p>
    <w:p w14:paraId="3694CAE6" w14:textId="58E8D6A3" w:rsidR="007C7530" w:rsidRPr="007C7530" w:rsidRDefault="007C7530" w:rsidP="007C7530">
      <w:pPr>
        <w:spacing w:after="120" w:line="240" w:lineRule="auto"/>
        <w:ind w:firstLine="0"/>
        <w:rPr>
          <w:szCs w:val="28"/>
          <w:lang w:val="ru-RU"/>
        </w:rPr>
      </w:pPr>
      <w:r w:rsidRPr="007C7530">
        <w:rPr>
          <w:szCs w:val="28"/>
          <w:lang w:val="ru-RU"/>
        </w:rPr>
        <w:t xml:space="preserve">Рівень вищої освіти – другий (магістерський) </w:t>
      </w:r>
      <w:r w:rsidRPr="007C7530">
        <w:rPr>
          <w:lang w:val="ru-RU"/>
        </w:rPr>
        <w:t>за освітньо-</w:t>
      </w:r>
      <w:r w:rsidR="00CD58D7">
        <w:rPr>
          <w:lang w:val="ru-RU"/>
        </w:rPr>
        <w:t>науков</w:t>
      </w:r>
      <w:r w:rsidRPr="007C7530">
        <w:rPr>
          <w:lang w:val="ru-RU"/>
        </w:rPr>
        <w:t>ою програмою</w:t>
      </w:r>
    </w:p>
    <w:p w14:paraId="0538A04A" w14:textId="77777777" w:rsidR="007C7530" w:rsidRPr="007C7530" w:rsidRDefault="007C7530" w:rsidP="007C7530">
      <w:pPr>
        <w:tabs>
          <w:tab w:val="left" w:leader="underscore" w:pos="9356"/>
        </w:tabs>
        <w:spacing w:line="240" w:lineRule="auto"/>
        <w:ind w:firstLine="0"/>
        <w:rPr>
          <w:b/>
          <w:szCs w:val="28"/>
          <w:lang w:val="ru-RU"/>
        </w:rPr>
      </w:pPr>
      <w:r w:rsidRPr="007C7530">
        <w:rPr>
          <w:szCs w:val="28"/>
          <w:lang w:val="ru-RU"/>
        </w:rPr>
        <w:t xml:space="preserve">Спеціальність: </w:t>
      </w:r>
      <w:r w:rsidRPr="007C7530">
        <w:rPr>
          <w:b/>
          <w:szCs w:val="28"/>
          <w:lang w:val="ru-RU"/>
        </w:rPr>
        <w:t xml:space="preserve"> 123 «Комп’ютерна інженерія»</w:t>
      </w:r>
    </w:p>
    <w:p w14:paraId="6869FC57" w14:textId="77777777" w:rsidR="007C7530" w:rsidRPr="007C7530" w:rsidRDefault="007C7530" w:rsidP="007C7530">
      <w:pPr>
        <w:tabs>
          <w:tab w:val="left" w:leader="underscore" w:pos="9356"/>
        </w:tabs>
        <w:spacing w:line="240" w:lineRule="auto"/>
        <w:ind w:firstLine="0"/>
        <w:rPr>
          <w:b/>
          <w:szCs w:val="28"/>
          <w:lang w:val="ru-RU"/>
        </w:rPr>
      </w:pPr>
      <w:r w:rsidRPr="007C7530">
        <w:rPr>
          <w:szCs w:val="28"/>
          <w:lang w:val="ru-RU"/>
        </w:rPr>
        <w:t>спеціалізація:</w:t>
      </w:r>
      <w:r w:rsidRPr="007C7530">
        <w:rPr>
          <w:b/>
          <w:szCs w:val="28"/>
          <w:lang w:val="ru-RU"/>
        </w:rPr>
        <w:t xml:space="preserve"> «Комп</w:t>
      </w:r>
      <w:r w:rsidRPr="003D1FE9">
        <w:rPr>
          <w:b/>
          <w:szCs w:val="28"/>
          <w:lang w:val="ru-RU"/>
        </w:rPr>
        <w:t>’</w:t>
      </w:r>
      <w:r w:rsidRPr="007C7530">
        <w:rPr>
          <w:b/>
          <w:szCs w:val="28"/>
          <w:lang w:val="ru-RU"/>
        </w:rPr>
        <w:t>ютерні системи та мережі»</w:t>
      </w:r>
    </w:p>
    <w:p w14:paraId="45027E0E" w14:textId="77777777" w:rsidR="007C7530" w:rsidRPr="007C7530" w:rsidRDefault="007C7530" w:rsidP="007C7530">
      <w:pPr>
        <w:spacing w:after="120" w:line="240" w:lineRule="auto"/>
        <w:ind w:firstLine="0"/>
        <w:rPr>
          <w:lang w:val="ru-RU"/>
        </w:rPr>
      </w:pPr>
    </w:p>
    <w:p w14:paraId="0BAAC0DF" w14:textId="77777777" w:rsidR="007C7530" w:rsidRPr="007C7530" w:rsidRDefault="007C7530" w:rsidP="007C7530">
      <w:pPr>
        <w:spacing w:before="120" w:line="240" w:lineRule="auto"/>
        <w:ind w:left="5387" w:firstLine="0"/>
        <w:jc w:val="left"/>
        <w:rPr>
          <w:bCs/>
          <w:lang w:val="ru-RU"/>
        </w:rPr>
      </w:pPr>
      <w:r w:rsidRPr="007C7530">
        <w:rPr>
          <w:bCs/>
          <w:lang w:val="ru-RU"/>
        </w:rPr>
        <w:t>ЗАТВЕРДЖУЮ</w:t>
      </w:r>
    </w:p>
    <w:p w14:paraId="30B5E010" w14:textId="77777777" w:rsidR="007C7530" w:rsidRPr="007C7530" w:rsidRDefault="007C7530" w:rsidP="007C7530">
      <w:pPr>
        <w:spacing w:before="120" w:line="240" w:lineRule="auto"/>
        <w:ind w:left="5387" w:firstLine="0"/>
        <w:jc w:val="left"/>
        <w:rPr>
          <w:bCs/>
          <w:lang w:val="ru-RU"/>
        </w:rPr>
      </w:pPr>
      <w:r w:rsidRPr="007C7530">
        <w:rPr>
          <w:bCs/>
          <w:lang w:val="ru-RU"/>
        </w:rPr>
        <w:t>Завідувач кафедри</w:t>
      </w:r>
    </w:p>
    <w:p w14:paraId="4C61905E" w14:textId="77777777" w:rsidR="007C7530" w:rsidRPr="007C7530" w:rsidRDefault="007C7530" w:rsidP="007C7530">
      <w:pPr>
        <w:spacing w:before="120" w:line="240" w:lineRule="auto"/>
        <w:ind w:left="5387" w:firstLine="0"/>
        <w:jc w:val="left"/>
        <w:rPr>
          <w:szCs w:val="28"/>
          <w:lang w:val="ru-RU"/>
        </w:rPr>
      </w:pPr>
      <w:r w:rsidRPr="007C7530">
        <w:rPr>
          <w:lang w:val="ru-RU"/>
        </w:rPr>
        <w:t xml:space="preserve">__________ </w:t>
      </w:r>
      <w:r w:rsidRPr="007C7530">
        <w:rPr>
          <w:szCs w:val="28"/>
          <w:lang w:val="ru-RU"/>
        </w:rPr>
        <w:t>Стіренко С.Г.</w:t>
      </w:r>
    </w:p>
    <w:p w14:paraId="55EC35B9" w14:textId="60254DEB" w:rsidR="007C7530" w:rsidRPr="007C7530" w:rsidRDefault="00CD58D7" w:rsidP="007C7530">
      <w:pPr>
        <w:spacing w:before="120" w:line="240" w:lineRule="auto"/>
        <w:ind w:left="5387" w:firstLine="0"/>
        <w:jc w:val="left"/>
        <w:rPr>
          <w:lang w:val="ru-RU"/>
        </w:rPr>
      </w:pPr>
      <w:r>
        <w:rPr>
          <w:lang w:val="ru-RU"/>
        </w:rPr>
        <w:t>«___»_____________2019</w:t>
      </w:r>
      <w:r w:rsidR="007C7530" w:rsidRPr="007C7530">
        <w:rPr>
          <w:lang w:val="ru-RU"/>
        </w:rPr>
        <w:t xml:space="preserve"> р.</w:t>
      </w:r>
    </w:p>
    <w:p w14:paraId="61D5D04C" w14:textId="77777777" w:rsidR="007C7530" w:rsidRPr="007C7530" w:rsidRDefault="007C7530" w:rsidP="007C7530">
      <w:pPr>
        <w:spacing w:before="120" w:line="240" w:lineRule="auto"/>
        <w:ind w:firstLine="0"/>
        <w:jc w:val="center"/>
        <w:rPr>
          <w:b/>
          <w:bCs/>
          <w:lang w:val="ru-RU"/>
        </w:rPr>
      </w:pPr>
    </w:p>
    <w:p w14:paraId="62A4E87F" w14:textId="77777777" w:rsidR="007C7530" w:rsidRPr="007C7530" w:rsidRDefault="007C7530" w:rsidP="007C7530">
      <w:pPr>
        <w:tabs>
          <w:tab w:val="left" w:pos="720"/>
          <w:tab w:val="left" w:pos="1440"/>
          <w:tab w:val="left" w:pos="1620"/>
        </w:tabs>
        <w:spacing w:before="120" w:line="240" w:lineRule="auto"/>
        <w:ind w:left="540" w:hanging="540"/>
        <w:jc w:val="center"/>
        <w:rPr>
          <w:b/>
          <w:bCs/>
          <w:lang w:val="ru-RU"/>
        </w:rPr>
      </w:pPr>
      <w:r w:rsidRPr="007C7530">
        <w:rPr>
          <w:b/>
          <w:bCs/>
          <w:lang w:val="ru-RU"/>
        </w:rPr>
        <w:t>ЗАВДАННЯ</w:t>
      </w:r>
    </w:p>
    <w:p w14:paraId="6B7837C3" w14:textId="77777777" w:rsidR="007C7530" w:rsidRPr="007C7530" w:rsidRDefault="007C7530" w:rsidP="007C7530">
      <w:pPr>
        <w:tabs>
          <w:tab w:val="left" w:pos="720"/>
          <w:tab w:val="left" w:pos="1440"/>
          <w:tab w:val="left" w:pos="1620"/>
        </w:tabs>
        <w:spacing w:line="240" w:lineRule="auto"/>
        <w:ind w:left="539" w:hanging="539"/>
        <w:jc w:val="center"/>
        <w:rPr>
          <w:b/>
          <w:bCs/>
          <w:lang w:val="ru-RU"/>
        </w:rPr>
      </w:pPr>
      <w:r w:rsidRPr="007C7530">
        <w:rPr>
          <w:b/>
          <w:bCs/>
          <w:lang w:val="ru-RU"/>
        </w:rPr>
        <w:t>на магістерську дисертацію студенту</w:t>
      </w:r>
    </w:p>
    <w:p w14:paraId="7E0015B1" w14:textId="40B7739F" w:rsidR="007C7530" w:rsidRPr="007C7530" w:rsidRDefault="00254FC9" w:rsidP="007C7530">
      <w:pPr>
        <w:tabs>
          <w:tab w:val="left" w:pos="720"/>
          <w:tab w:val="left" w:pos="1440"/>
          <w:tab w:val="left" w:pos="1620"/>
        </w:tabs>
        <w:spacing w:before="120" w:line="240" w:lineRule="auto"/>
        <w:ind w:left="539" w:hanging="539"/>
        <w:jc w:val="center"/>
        <w:rPr>
          <w:b/>
          <w:bCs/>
          <w:lang w:val="ru-RU"/>
        </w:rPr>
      </w:pPr>
      <w:r>
        <w:rPr>
          <w:b/>
          <w:bCs/>
          <w:lang w:val="ru-RU"/>
        </w:rPr>
        <w:t>Шапран Карин</w:t>
      </w:r>
      <w:r>
        <w:rPr>
          <w:b/>
          <w:bCs/>
          <w:lang w:val="uk-UA"/>
        </w:rPr>
        <w:t>і</w:t>
      </w:r>
      <w:r>
        <w:rPr>
          <w:b/>
          <w:bCs/>
          <w:lang w:val="ru-RU"/>
        </w:rPr>
        <w:t xml:space="preserve"> Олегівні</w:t>
      </w:r>
    </w:p>
    <w:p w14:paraId="644D3031" w14:textId="7C42DF87" w:rsidR="007C7530" w:rsidRPr="00CC11F7" w:rsidRDefault="007C7530" w:rsidP="00CC11F7">
      <w:pPr>
        <w:tabs>
          <w:tab w:val="left" w:pos="720"/>
          <w:tab w:val="left" w:pos="1440"/>
          <w:tab w:val="left" w:pos="1620"/>
        </w:tabs>
        <w:spacing w:before="120" w:line="276" w:lineRule="auto"/>
        <w:ind w:firstLine="0"/>
        <w:rPr>
          <w:u w:val="single"/>
          <w:lang w:val="ru-RU"/>
        </w:rPr>
      </w:pPr>
      <w:r w:rsidRPr="007C7530">
        <w:rPr>
          <w:lang w:val="ru-RU"/>
        </w:rPr>
        <w:t xml:space="preserve">1. Тема дисертації </w:t>
      </w:r>
      <w:r w:rsidRPr="00254FC9">
        <w:rPr>
          <w:u w:val="single"/>
          <w:lang w:val="ru-RU"/>
        </w:rPr>
        <w:t>“</w:t>
      </w:r>
      <w:r w:rsidR="00CD58D7" w:rsidRPr="00254FC9">
        <w:rPr>
          <w:u w:val="single"/>
          <w:lang w:val="ru-RU"/>
        </w:rPr>
        <w:t>Метод підвищення ефективності виявлення та виправлення помилок синхроні</w:t>
      </w:r>
      <w:bookmarkStart w:id="0" w:name="_GoBack"/>
      <w:bookmarkEnd w:id="0"/>
      <w:r w:rsidR="00CD58D7" w:rsidRPr="00254FC9">
        <w:rPr>
          <w:u w:val="single"/>
          <w:lang w:val="ru-RU"/>
        </w:rPr>
        <w:t>зації в послідовних інтерфейсах комп’ютерних систем</w:t>
      </w:r>
      <w:r w:rsidRPr="00254FC9">
        <w:rPr>
          <w:u w:val="single"/>
          <w:lang w:val="ru-RU"/>
        </w:rPr>
        <w:t xml:space="preserve">”, </w:t>
      </w:r>
      <w:r w:rsidRPr="007C7530">
        <w:rPr>
          <w:lang w:val="ru-RU"/>
        </w:rPr>
        <w:t xml:space="preserve">науковий керівник дисертації </w:t>
      </w:r>
      <w:r w:rsidRPr="00254FC9">
        <w:rPr>
          <w:u w:val="single"/>
          <w:lang w:val="ru-RU"/>
        </w:rPr>
        <w:t>Марковський Олександр Петрович, доцент, кандидат технічних наук,</w:t>
      </w:r>
      <w:r w:rsidRPr="007C7530">
        <w:rPr>
          <w:lang w:val="ru-RU"/>
        </w:rPr>
        <w:t xml:space="preserve"> затверджен</w:t>
      </w:r>
      <w:r w:rsidR="00E72D73">
        <w:rPr>
          <w:lang w:val="ru-RU"/>
        </w:rPr>
        <w:t xml:space="preserve">і </w:t>
      </w:r>
      <w:r w:rsidR="00E72D73" w:rsidRPr="00EE48B0">
        <w:rPr>
          <w:lang w:val="ru-RU"/>
        </w:rPr>
        <w:t>наказом</w:t>
      </w:r>
      <w:r w:rsidR="007345D9">
        <w:rPr>
          <w:lang w:val="ru-RU"/>
        </w:rPr>
        <w:t xml:space="preserve"> по університету від </w:t>
      </w:r>
      <w:r w:rsidR="00CC11F7">
        <w:rPr>
          <w:u w:val="single"/>
          <w:lang w:val="ru-RU"/>
        </w:rPr>
        <w:t xml:space="preserve">« </w:t>
      </w:r>
      <w:r w:rsidR="00074A2A">
        <w:rPr>
          <w:u w:val="single"/>
          <w:lang w:val="ru-RU"/>
        </w:rPr>
        <w:t xml:space="preserve">  </w:t>
      </w:r>
      <w:r w:rsidR="00CC11F7">
        <w:rPr>
          <w:u w:val="single"/>
          <w:lang w:val="ru-RU"/>
        </w:rPr>
        <w:t xml:space="preserve"> </w:t>
      </w:r>
      <w:r w:rsidR="00E72D73" w:rsidRPr="00CC11F7">
        <w:rPr>
          <w:u w:val="single"/>
          <w:lang w:val="ru-RU"/>
        </w:rPr>
        <w:t>»</w:t>
      </w:r>
      <w:r w:rsidR="00074A2A">
        <w:rPr>
          <w:u w:val="single"/>
          <w:lang w:val="ru-RU"/>
        </w:rPr>
        <w:tab/>
      </w:r>
      <w:r w:rsidR="00074A2A">
        <w:rPr>
          <w:u w:val="single"/>
          <w:lang w:val="ru-RU"/>
        </w:rPr>
        <w:tab/>
        <w:t xml:space="preserve"> </w:t>
      </w:r>
      <w:r w:rsidR="00074A2A">
        <w:rPr>
          <w:u w:val="single"/>
          <w:lang w:val="ru-RU"/>
        </w:rPr>
        <w:tab/>
      </w:r>
      <w:r w:rsidR="00CC11F7">
        <w:rPr>
          <w:u w:val="single"/>
          <w:lang w:val="ru-RU"/>
        </w:rPr>
        <w:tab/>
      </w:r>
      <w:r w:rsidR="007345D9">
        <w:rPr>
          <w:u w:val="single"/>
          <w:lang w:val="ru-RU"/>
        </w:rPr>
        <w:t xml:space="preserve"> </w:t>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7345D9">
        <w:rPr>
          <w:u w:val="single"/>
          <w:lang w:val="ru-RU"/>
        </w:rPr>
        <w:tab/>
      </w:r>
      <w:r w:rsidR="00CC11F7">
        <w:rPr>
          <w:u w:val="single"/>
          <w:lang w:val="ru-RU"/>
        </w:rPr>
        <w:tab/>
      </w:r>
      <w:r w:rsidR="00CC11F7" w:rsidRPr="00CC11F7">
        <w:rPr>
          <w:u w:val="single"/>
          <w:lang w:val="ru-RU"/>
        </w:rPr>
        <w:t xml:space="preserve">  </w:t>
      </w:r>
      <w:r w:rsidR="00EF5F1F" w:rsidRPr="00CC11F7">
        <w:rPr>
          <w:u w:val="single"/>
          <w:lang w:val="ru-RU"/>
        </w:rPr>
        <w:t xml:space="preserve">  </w:t>
      </w:r>
    </w:p>
    <w:p w14:paraId="003EC29D" w14:textId="24567E11" w:rsidR="007C7530" w:rsidRPr="007C7530" w:rsidRDefault="007C7530" w:rsidP="007C7530">
      <w:pPr>
        <w:tabs>
          <w:tab w:val="left" w:leader="underscore" w:pos="9356"/>
        </w:tabs>
        <w:spacing w:before="240" w:line="240" w:lineRule="auto"/>
        <w:ind w:firstLine="0"/>
        <w:rPr>
          <w:lang w:val="ru-RU"/>
        </w:rPr>
      </w:pPr>
      <w:r w:rsidRPr="007C7530">
        <w:rPr>
          <w:lang w:val="ru-RU"/>
        </w:rPr>
        <w:t xml:space="preserve">2. </w:t>
      </w:r>
      <w:r w:rsidR="00CD58D7">
        <w:rPr>
          <w:lang w:val="ru-RU"/>
        </w:rPr>
        <w:t>Строк</w:t>
      </w:r>
      <w:r w:rsidRPr="007C7530">
        <w:rPr>
          <w:lang w:val="ru-RU"/>
        </w:rPr>
        <w:t xml:space="preserve"> подання студентом дисертації </w:t>
      </w:r>
      <w:r w:rsidRPr="007C7530">
        <w:rPr>
          <w:lang w:val="ru-RU"/>
        </w:rPr>
        <w:tab/>
      </w:r>
    </w:p>
    <w:p w14:paraId="02BCA95A" w14:textId="57046D2B" w:rsidR="007C7530" w:rsidRPr="007C7530" w:rsidRDefault="007C7530" w:rsidP="00EF5F1F">
      <w:pPr>
        <w:spacing w:line="276" w:lineRule="auto"/>
        <w:ind w:right="96" w:firstLine="0"/>
        <w:rPr>
          <w:szCs w:val="28"/>
          <w:lang w:val="ru-RU"/>
        </w:rPr>
      </w:pPr>
      <w:r w:rsidRPr="007C7530">
        <w:rPr>
          <w:lang w:val="ru-RU"/>
        </w:rPr>
        <w:t xml:space="preserve">3. </w:t>
      </w:r>
      <w:r w:rsidR="00EF5F1F">
        <w:rPr>
          <w:bCs/>
          <w:lang w:val="ru-RU"/>
        </w:rPr>
        <w:t xml:space="preserve">Об’єкт дослідження </w:t>
      </w:r>
      <w:r w:rsidR="00BF03DA" w:rsidRPr="00EF5F1F">
        <w:rPr>
          <w:u w:val="single"/>
        </w:rPr>
        <w:t>процеси локалізації та виправлення багато</w:t>
      </w:r>
      <w:r w:rsidR="00BF03DA" w:rsidRPr="00EF5F1F">
        <w:rPr>
          <w:u w:val="single"/>
        </w:rPr>
        <w:softHyphen/>
        <w:t>кратних помилок синхронізації в асинхронних послідовних інтерфейсах при обміні даними між компонентами комп’ютерних систем в реальному часі</w:t>
      </w:r>
      <w:r w:rsidRPr="00EF5F1F">
        <w:rPr>
          <w:szCs w:val="28"/>
          <w:u w:val="single"/>
          <w:lang w:val="ru-RU"/>
        </w:rPr>
        <w:t>.</w:t>
      </w:r>
      <w:r w:rsidR="00EF5F1F">
        <w:rPr>
          <w:szCs w:val="28"/>
          <w:u w:val="single"/>
          <w:lang w:val="ru-RU"/>
        </w:rPr>
        <w:tab/>
      </w:r>
      <w:r w:rsidR="00EF5F1F">
        <w:rPr>
          <w:szCs w:val="28"/>
          <w:u w:val="single"/>
          <w:lang w:val="ru-RU"/>
        </w:rPr>
        <w:tab/>
      </w:r>
      <w:r w:rsidR="00EF5F1F" w:rsidRPr="00EF5F1F">
        <w:rPr>
          <w:szCs w:val="28"/>
          <w:u w:val="single"/>
          <w:lang w:val="ru-RU"/>
        </w:rPr>
        <w:t xml:space="preserve">   </w:t>
      </w:r>
    </w:p>
    <w:p w14:paraId="1AB98A89" w14:textId="5FDCF458" w:rsidR="007C7530" w:rsidRPr="00EF5F1F" w:rsidRDefault="007C7530" w:rsidP="00EF5F1F">
      <w:pPr>
        <w:tabs>
          <w:tab w:val="left" w:leader="underscore" w:pos="9356"/>
        </w:tabs>
        <w:spacing w:before="240" w:line="276" w:lineRule="auto"/>
        <w:ind w:firstLine="0"/>
        <w:rPr>
          <w:u w:val="single"/>
          <w:lang w:val="ru-RU"/>
        </w:rPr>
      </w:pPr>
      <w:r w:rsidRPr="007C7530">
        <w:rPr>
          <w:lang w:val="ru-RU"/>
        </w:rPr>
        <w:t xml:space="preserve"> 4. </w:t>
      </w:r>
      <w:r w:rsidR="00CD58D7">
        <w:rPr>
          <w:lang w:val="ru-RU"/>
        </w:rPr>
        <w:t>Предмет дослідження (</w:t>
      </w:r>
      <w:r w:rsidRPr="00205F2D">
        <w:rPr>
          <w:lang w:val="ru-RU"/>
        </w:rPr>
        <w:t xml:space="preserve">Вихідні дані </w:t>
      </w:r>
      <w:r w:rsidR="00CD58D7" w:rsidRPr="00205F2D">
        <w:rPr>
          <w:lang w:val="ru-RU"/>
        </w:rPr>
        <w:t xml:space="preserve">для магістерської дисертації </w:t>
      </w:r>
      <w:r w:rsidR="00CD58D7" w:rsidRPr="00CC11F7">
        <w:rPr>
          <w:lang w:val="ru-RU"/>
        </w:rPr>
        <w:t xml:space="preserve">за освітньо-науковою програмою) </w:t>
      </w:r>
      <w:r w:rsidR="00BF03DA" w:rsidRPr="00CC11F7">
        <w:rPr>
          <w:u w:val="single"/>
        </w:rPr>
        <w:t>м</w:t>
      </w:r>
      <w:r w:rsidR="00BF03DA" w:rsidRPr="00EF5F1F">
        <w:rPr>
          <w:u w:val="single"/>
        </w:rPr>
        <w:t>етоди та засоби формування контрольних кодів та їх використання для виправлення помилок синхронізації в асинхронних послідовних інтерфейсах обміну даними в комп’ютерних системах, що забезпечують підвищення ефективності виправлення цього класу помилок  за рахунок розширення класу помилок синхронізації, що можуть бути виправлені</w:t>
      </w:r>
      <w:r w:rsidR="00A9728F" w:rsidRPr="00EF5F1F">
        <w:rPr>
          <w:rFonts w:cs="Times New Roman"/>
          <w:szCs w:val="28"/>
          <w:u w:val="single"/>
          <w:lang w:val="ru-RU"/>
        </w:rPr>
        <w:t>.</w:t>
      </w:r>
    </w:p>
    <w:p w14:paraId="5B046B65" w14:textId="72FEB411" w:rsidR="007C7530" w:rsidRPr="00DF0811" w:rsidRDefault="007C7530" w:rsidP="00A9728F">
      <w:pPr>
        <w:spacing w:line="276" w:lineRule="auto"/>
        <w:ind w:firstLine="0"/>
        <w:rPr>
          <w:sz w:val="24"/>
          <w:u w:val="single"/>
          <w:lang w:val="uk-UA"/>
        </w:rPr>
      </w:pPr>
      <w:r w:rsidRPr="007C7530">
        <w:rPr>
          <w:lang w:val="ru-RU"/>
        </w:rPr>
        <w:lastRenderedPageBreak/>
        <w:t xml:space="preserve">5. </w:t>
      </w:r>
      <w:r w:rsidRPr="00DF0811">
        <w:rPr>
          <w:lang w:val="ru-RU"/>
        </w:rPr>
        <w:t xml:space="preserve">Перелік завдань, які потрібно розробити – </w:t>
      </w:r>
      <w:r w:rsidR="00540A8B" w:rsidRPr="00DF0811">
        <w:rPr>
          <w:u w:val="single"/>
          <w:lang w:val="ru-RU"/>
        </w:rPr>
        <w:t>анал</w:t>
      </w:r>
      <w:r w:rsidR="00DF0811" w:rsidRPr="00DF0811">
        <w:rPr>
          <w:u w:val="single"/>
          <w:lang w:val="uk-UA"/>
        </w:rPr>
        <w:t>із сучасного стану розвитку технологій обміну даними,</w:t>
      </w:r>
      <w:r w:rsidR="00DF0811" w:rsidRPr="00DF0811">
        <w:rPr>
          <w:u w:val="single"/>
        </w:rPr>
        <w:t xml:space="preserve"> між компонентами комп’ютерних систем з використанням послідов</w:t>
      </w:r>
      <w:r w:rsidR="00DF0811" w:rsidRPr="00DF0811">
        <w:rPr>
          <w:u w:val="single"/>
        </w:rPr>
        <w:softHyphen/>
        <w:t>них інтерфейсів; обґрунтування критеріїв ефектив</w:t>
      </w:r>
      <w:r w:rsidR="00DF0811" w:rsidRPr="00DF0811">
        <w:rPr>
          <w:u w:val="single"/>
        </w:rPr>
        <w:softHyphen/>
        <w:t>ності засобів виправлення помилок синхронізації при використанні асинхрон</w:t>
      </w:r>
      <w:r w:rsidR="00DF0811" w:rsidRPr="00DF0811">
        <w:rPr>
          <w:u w:val="single"/>
        </w:rPr>
        <w:softHyphen/>
        <w:t>них послідовних інтерфейсів; критичний огляд, з позицій визна</w:t>
      </w:r>
      <w:r w:rsidR="00DF0811" w:rsidRPr="00DF0811">
        <w:rPr>
          <w:u w:val="single"/>
        </w:rPr>
        <w:softHyphen/>
        <w:t xml:space="preserve">чених критеріїв, чинних методів виправлення помилок синхронізації; виявлення можливостей підвищення ефективності корекції помилок; визначення напрямків досліджень по реалізації цих можливостей;  </w:t>
      </w:r>
      <w:r w:rsidR="00DF0811" w:rsidRPr="00DF0811">
        <w:rPr>
          <w:u w:val="single"/>
          <w:lang w:val="uk-UA"/>
        </w:rPr>
        <w:t>т</w:t>
      </w:r>
      <w:r w:rsidR="00DF0811" w:rsidRPr="00DF0811">
        <w:rPr>
          <w:u w:val="single"/>
        </w:rPr>
        <w:t>еоретичне обґрунтування, розробка та дослідження методу корекції багатократних помилок синхронізації в асинхронних послідовних інтерфейсах комп’ютер</w:t>
      </w:r>
      <w:r w:rsidR="00DF0811" w:rsidRPr="00DF0811">
        <w:rPr>
          <w:u w:val="single"/>
        </w:rPr>
        <w:softHyphen/>
        <w:t xml:space="preserve">них систем; розробка програмних засобів реалізації та моделювання </w:t>
      </w:r>
      <w:r w:rsidR="00DF0811" w:rsidRPr="00DF0811">
        <w:rPr>
          <w:u w:val="single"/>
          <w:lang w:val="uk-UA"/>
        </w:rPr>
        <w:t xml:space="preserve">запропонованого </w:t>
      </w:r>
      <w:r w:rsidR="00DF0811" w:rsidRPr="00DF0811">
        <w:rPr>
          <w:u w:val="single"/>
        </w:rPr>
        <w:t>методу.</w:t>
      </w:r>
    </w:p>
    <w:p w14:paraId="5398E023" w14:textId="3A96B91F" w:rsidR="007C7530" w:rsidRPr="007C7530" w:rsidRDefault="007C7530" w:rsidP="007C7530">
      <w:pPr>
        <w:tabs>
          <w:tab w:val="left" w:leader="underscore" w:pos="9356"/>
        </w:tabs>
        <w:spacing w:before="240" w:line="240" w:lineRule="auto"/>
        <w:ind w:firstLine="0"/>
        <w:rPr>
          <w:lang w:val="ru-RU"/>
        </w:rPr>
      </w:pPr>
      <w:r w:rsidRPr="007C7530">
        <w:rPr>
          <w:lang w:val="ru-RU"/>
        </w:rPr>
        <w:t xml:space="preserve">6. </w:t>
      </w:r>
      <w:r w:rsidR="00CD58D7">
        <w:rPr>
          <w:lang w:val="ru-RU"/>
        </w:rPr>
        <w:t>П</w:t>
      </w:r>
      <w:r w:rsidRPr="007C7530">
        <w:rPr>
          <w:lang w:val="ru-RU"/>
        </w:rPr>
        <w:t>ерелік графічного (ілюстративного) матеріалу</w:t>
      </w:r>
      <w:r w:rsidR="00EF5F1F">
        <w:rPr>
          <w:lang w:val="ru-RU"/>
        </w:rPr>
        <w:tab/>
      </w:r>
      <w:r w:rsidRPr="007C7530">
        <w:rPr>
          <w:lang w:val="ru-RU"/>
        </w:rPr>
        <w:t xml:space="preserve"> </w:t>
      </w:r>
    </w:p>
    <w:p w14:paraId="2ADB8A2A" w14:textId="4348BC58" w:rsidR="007C7530" w:rsidRPr="007C7530" w:rsidRDefault="007C7530" w:rsidP="007C7530">
      <w:pPr>
        <w:tabs>
          <w:tab w:val="left" w:leader="underscore" w:pos="9356"/>
        </w:tabs>
        <w:spacing w:before="240" w:line="240" w:lineRule="auto"/>
        <w:ind w:firstLine="0"/>
        <w:rPr>
          <w:lang w:val="ru-RU"/>
        </w:rPr>
      </w:pPr>
      <w:r w:rsidRPr="007C7530">
        <w:rPr>
          <w:lang w:val="ru-RU"/>
        </w:rPr>
        <w:t>7. Орієнтовний перелік публікацій</w:t>
      </w:r>
      <w:r w:rsidR="00EF5F1F">
        <w:rPr>
          <w:lang w:val="ru-RU"/>
        </w:rPr>
        <w:tab/>
      </w:r>
      <w:r w:rsidRPr="007C7530">
        <w:rPr>
          <w:lang w:val="ru-RU"/>
        </w:rPr>
        <w:t xml:space="preserve"> </w:t>
      </w:r>
    </w:p>
    <w:p w14:paraId="435032DE" w14:textId="2ADDA73D" w:rsidR="007C7530" w:rsidRPr="00556FB0" w:rsidRDefault="007C7530" w:rsidP="007C7530">
      <w:pPr>
        <w:tabs>
          <w:tab w:val="left" w:pos="360"/>
          <w:tab w:val="left" w:pos="1440"/>
          <w:tab w:val="left" w:pos="1620"/>
        </w:tabs>
        <w:spacing w:before="240" w:line="240" w:lineRule="auto"/>
        <w:ind w:left="540" w:hanging="540"/>
      </w:pPr>
      <w:r w:rsidRPr="00556FB0">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7C7530" w:rsidRPr="00556FB0" w14:paraId="2B79235A" w14:textId="77777777" w:rsidTr="00565337">
        <w:trPr>
          <w:cantSplit/>
        </w:trPr>
        <w:tc>
          <w:tcPr>
            <w:tcW w:w="2410" w:type="dxa"/>
            <w:vMerge w:val="restart"/>
            <w:vAlign w:val="center"/>
          </w:tcPr>
          <w:p w14:paraId="76BC3EAB" w14:textId="77777777" w:rsidR="007C7530" w:rsidRPr="00556FB0" w:rsidRDefault="007C7530" w:rsidP="00565337">
            <w:pPr>
              <w:spacing w:line="240" w:lineRule="auto"/>
              <w:ind w:firstLine="0"/>
              <w:jc w:val="center"/>
              <w:rPr>
                <w:sz w:val="24"/>
              </w:rPr>
            </w:pPr>
            <w:r w:rsidRPr="00556FB0">
              <w:rPr>
                <w:sz w:val="24"/>
              </w:rPr>
              <w:t>Розділ</w:t>
            </w:r>
          </w:p>
        </w:tc>
        <w:tc>
          <w:tcPr>
            <w:tcW w:w="4111" w:type="dxa"/>
            <w:vMerge w:val="restart"/>
            <w:vAlign w:val="center"/>
          </w:tcPr>
          <w:p w14:paraId="2EBD2606" w14:textId="77777777" w:rsidR="007C7530" w:rsidRPr="007C7530" w:rsidRDefault="007C7530" w:rsidP="00565337">
            <w:pPr>
              <w:spacing w:line="240" w:lineRule="auto"/>
              <w:ind w:firstLine="0"/>
              <w:jc w:val="center"/>
              <w:rPr>
                <w:sz w:val="24"/>
                <w:lang w:val="ru-RU"/>
              </w:rPr>
            </w:pPr>
            <w:r w:rsidRPr="007C7530">
              <w:rPr>
                <w:sz w:val="24"/>
                <w:lang w:val="ru-RU"/>
              </w:rPr>
              <w:t xml:space="preserve">Прізвище, ініціали та посада </w:t>
            </w:r>
            <w:r w:rsidRPr="007C7530">
              <w:rPr>
                <w:sz w:val="24"/>
                <w:lang w:val="ru-RU"/>
              </w:rPr>
              <w:br/>
              <w:t>консультанта</w:t>
            </w:r>
          </w:p>
        </w:tc>
        <w:tc>
          <w:tcPr>
            <w:tcW w:w="2793" w:type="dxa"/>
            <w:gridSpan w:val="2"/>
          </w:tcPr>
          <w:p w14:paraId="2968906B" w14:textId="77777777" w:rsidR="007C7530" w:rsidRPr="00556FB0" w:rsidRDefault="007C7530" w:rsidP="00565337">
            <w:pPr>
              <w:spacing w:line="240" w:lineRule="auto"/>
              <w:ind w:firstLine="0"/>
              <w:jc w:val="center"/>
              <w:rPr>
                <w:sz w:val="24"/>
              </w:rPr>
            </w:pPr>
            <w:r w:rsidRPr="00556FB0">
              <w:rPr>
                <w:sz w:val="24"/>
              </w:rPr>
              <w:t>Підпис, дата</w:t>
            </w:r>
          </w:p>
        </w:tc>
      </w:tr>
      <w:tr w:rsidR="007C7530" w:rsidRPr="00556FB0" w14:paraId="519DFBAD" w14:textId="77777777" w:rsidTr="00565337">
        <w:trPr>
          <w:cantSplit/>
        </w:trPr>
        <w:tc>
          <w:tcPr>
            <w:tcW w:w="2410" w:type="dxa"/>
            <w:vMerge/>
          </w:tcPr>
          <w:p w14:paraId="614DFC4D" w14:textId="77777777" w:rsidR="007C7530" w:rsidRPr="00556FB0" w:rsidRDefault="007C7530" w:rsidP="00565337">
            <w:pPr>
              <w:spacing w:line="240" w:lineRule="auto"/>
              <w:ind w:firstLine="0"/>
              <w:jc w:val="center"/>
            </w:pPr>
          </w:p>
        </w:tc>
        <w:tc>
          <w:tcPr>
            <w:tcW w:w="4111" w:type="dxa"/>
            <w:vMerge/>
          </w:tcPr>
          <w:p w14:paraId="07D4F031" w14:textId="77777777" w:rsidR="007C7530" w:rsidRPr="00556FB0" w:rsidRDefault="007C7530" w:rsidP="00565337">
            <w:pPr>
              <w:spacing w:line="240" w:lineRule="auto"/>
              <w:ind w:firstLine="0"/>
              <w:jc w:val="center"/>
            </w:pPr>
          </w:p>
        </w:tc>
        <w:tc>
          <w:tcPr>
            <w:tcW w:w="1396" w:type="dxa"/>
          </w:tcPr>
          <w:p w14:paraId="0F0F2F97" w14:textId="77777777" w:rsidR="007C7530" w:rsidRPr="00556FB0" w:rsidRDefault="007C7530" w:rsidP="00565337">
            <w:pPr>
              <w:spacing w:line="240" w:lineRule="auto"/>
              <w:ind w:firstLine="0"/>
              <w:jc w:val="center"/>
              <w:rPr>
                <w:sz w:val="24"/>
              </w:rPr>
            </w:pPr>
            <w:r w:rsidRPr="00556FB0">
              <w:rPr>
                <w:sz w:val="24"/>
              </w:rPr>
              <w:t xml:space="preserve">завдання </w:t>
            </w:r>
            <w:r w:rsidRPr="00556FB0">
              <w:rPr>
                <w:sz w:val="24"/>
              </w:rPr>
              <w:br/>
              <w:t>видав</w:t>
            </w:r>
          </w:p>
        </w:tc>
        <w:tc>
          <w:tcPr>
            <w:tcW w:w="1397" w:type="dxa"/>
          </w:tcPr>
          <w:p w14:paraId="54A178A4" w14:textId="77777777" w:rsidR="007C7530" w:rsidRPr="00556FB0" w:rsidRDefault="007C7530" w:rsidP="00565337">
            <w:pPr>
              <w:spacing w:line="240" w:lineRule="auto"/>
              <w:ind w:firstLine="0"/>
              <w:jc w:val="center"/>
              <w:rPr>
                <w:sz w:val="24"/>
              </w:rPr>
            </w:pPr>
            <w:r w:rsidRPr="00556FB0">
              <w:rPr>
                <w:sz w:val="24"/>
              </w:rPr>
              <w:t>завдання</w:t>
            </w:r>
            <w:r w:rsidRPr="00556FB0">
              <w:rPr>
                <w:sz w:val="24"/>
              </w:rPr>
              <w:br/>
              <w:t>прийняв</w:t>
            </w:r>
          </w:p>
        </w:tc>
      </w:tr>
      <w:tr w:rsidR="007C7530" w:rsidRPr="00120843" w14:paraId="1CB5EB9E" w14:textId="77777777" w:rsidTr="007102E3">
        <w:trPr>
          <w:trHeight w:val="631"/>
        </w:trPr>
        <w:tc>
          <w:tcPr>
            <w:tcW w:w="2410" w:type="dxa"/>
          </w:tcPr>
          <w:p w14:paraId="34CCFC5B" w14:textId="77777777" w:rsidR="007C7530" w:rsidRPr="00A86D1B" w:rsidRDefault="007C7530" w:rsidP="00565337">
            <w:pPr>
              <w:spacing w:line="240" w:lineRule="auto"/>
              <w:ind w:firstLine="0"/>
              <w:rPr>
                <w:szCs w:val="28"/>
              </w:rPr>
            </w:pPr>
            <w:r w:rsidRPr="00556FB0">
              <w:rPr>
                <w:sz w:val="24"/>
              </w:rPr>
              <w:t xml:space="preserve"> </w:t>
            </w:r>
            <w:r w:rsidRPr="00A86D1B">
              <w:rPr>
                <w:szCs w:val="28"/>
              </w:rPr>
              <w:t xml:space="preserve">нормоконтроль </w:t>
            </w:r>
          </w:p>
        </w:tc>
        <w:tc>
          <w:tcPr>
            <w:tcW w:w="4111" w:type="dxa"/>
          </w:tcPr>
          <w:p w14:paraId="30EF3455" w14:textId="64842C7C" w:rsidR="007C7530" w:rsidRPr="007102E3" w:rsidRDefault="007C7530" w:rsidP="00565337">
            <w:pPr>
              <w:spacing w:line="240" w:lineRule="auto"/>
              <w:ind w:firstLine="0"/>
              <w:rPr>
                <w:szCs w:val="28"/>
                <w:lang w:val="ru-RU"/>
              </w:rPr>
            </w:pPr>
            <w:r w:rsidRPr="002A3967">
              <w:rPr>
                <w:sz w:val="24"/>
                <w:lang w:val="ru-RU"/>
              </w:rPr>
              <w:t xml:space="preserve">  </w:t>
            </w:r>
            <w:r w:rsidR="00E72D73">
              <w:rPr>
                <w:szCs w:val="28"/>
                <w:lang w:val="uk-UA"/>
              </w:rPr>
              <w:t>Кулаков Ю.О</w:t>
            </w:r>
            <w:r w:rsidRPr="00E72D73">
              <w:rPr>
                <w:szCs w:val="28"/>
                <w:lang w:val="ru-RU"/>
              </w:rPr>
              <w:t>., проф. д.т.н.</w:t>
            </w:r>
          </w:p>
        </w:tc>
        <w:tc>
          <w:tcPr>
            <w:tcW w:w="1396" w:type="dxa"/>
          </w:tcPr>
          <w:p w14:paraId="63B76A15" w14:textId="77777777" w:rsidR="007C7530" w:rsidRPr="00E72D73" w:rsidRDefault="007C7530" w:rsidP="00565337">
            <w:pPr>
              <w:spacing w:line="240" w:lineRule="auto"/>
              <w:ind w:firstLine="0"/>
              <w:rPr>
                <w:sz w:val="24"/>
                <w:lang w:val="ru-RU"/>
              </w:rPr>
            </w:pPr>
          </w:p>
        </w:tc>
        <w:tc>
          <w:tcPr>
            <w:tcW w:w="1397" w:type="dxa"/>
          </w:tcPr>
          <w:p w14:paraId="0E6D933B" w14:textId="77777777" w:rsidR="007C7530" w:rsidRPr="00E72D73" w:rsidRDefault="007C7530" w:rsidP="00565337">
            <w:pPr>
              <w:spacing w:line="240" w:lineRule="auto"/>
              <w:ind w:firstLine="0"/>
              <w:rPr>
                <w:sz w:val="24"/>
                <w:lang w:val="ru-RU"/>
              </w:rPr>
            </w:pPr>
          </w:p>
        </w:tc>
      </w:tr>
    </w:tbl>
    <w:p w14:paraId="0A1CD42F" w14:textId="77777777" w:rsidR="007C7530" w:rsidRPr="006416B7" w:rsidRDefault="007C7530" w:rsidP="007C7530">
      <w:pPr>
        <w:tabs>
          <w:tab w:val="left" w:pos="1440"/>
          <w:tab w:val="left" w:pos="1620"/>
          <w:tab w:val="left" w:pos="9356"/>
        </w:tabs>
        <w:spacing w:before="240" w:line="240" w:lineRule="auto"/>
        <w:ind w:right="-31" w:firstLine="0"/>
      </w:pPr>
      <w:r w:rsidRPr="006416B7">
        <w:t>9</w:t>
      </w:r>
      <w:r w:rsidRPr="00662A94">
        <w:t xml:space="preserve">. </w:t>
      </w:r>
      <w:r w:rsidRPr="00662A94">
        <w:rPr>
          <w:bCs/>
        </w:rPr>
        <w:t>Дата видачі завдання</w:t>
      </w:r>
      <w:r w:rsidRPr="006416B7">
        <w:t xml:space="preserve"> </w:t>
      </w:r>
      <w:r w:rsidRPr="006416B7">
        <w:rPr>
          <w:u w:val="single"/>
        </w:rPr>
        <w:tab/>
      </w:r>
    </w:p>
    <w:p w14:paraId="0F04C301" w14:textId="77777777" w:rsidR="007C7530" w:rsidRPr="006416B7" w:rsidRDefault="007C7530" w:rsidP="007C7530">
      <w:pPr>
        <w:spacing w:before="240" w:line="240" w:lineRule="auto"/>
        <w:ind w:firstLine="0"/>
        <w:jc w:val="center"/>
      </w:pPr>
      <w:r w:rsidRPr="00662A94">
        <w:rPr>
          <w:bCs/>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7C7530" w:rsidRPr="006416B7" w14:paraId="7EDF2EFA" w14:textId="77777777" w:rsidTr="00565337">
        <w:tc>
          <w:tcPr>
            <w:tcW w:w="540" w:type="dxa"/>
            <w:vAlign w:val="center"/>
          </w:tcPr>
          <w:p w14:paraId="44B9AC1E" w14:textId="77777777" w:rsidR="007C7530" w:rsidRPr="006416B7" w:rsidRDefault="007C7530" w:rsidP="00565337">
            <w:pPr>
              <w:spacing w:line="240" w:lineRule="auto"/>
              <w:ind w:firstLine="0"/>
              <w:jc w:val="center"/>
              <w:rPr>
                <w:sz w:val="24"/>
              </w:rPr>
            </w:pPr>
            <w:r w:rsidRPr="006416B7">
              <w:rPr>
                <w:sz w:val="24"/>
              </w:rPr>
              <w:t>№ з/п</w:t>
            </w:r>
          </w:p>
        </w:tc>
        <w:tc>
          <w:tcPr>
            <w:tcW w:w="4705" w:type="dxa"/>
            <w:vAlign w:val="center"/>
          </w:tcPr>
          <w:p w14:paraId="220CE1ED" w14:textId="77777777" w:rsidR="007C7530" w:rsidRPr="007C7530" w:rsidRDefault="007C7530" w:rsidP="00565337">
            <w:pPr>
              <w:spacing w:line="240" w:lineRule="auto"/>
              <w:ind w:firstLine="0"/>
              <w:jc w:val="center"/>
              <w:rPr>
                <w:sz w:val="24"/>
                <w:lang w:val="ru-RU"/>
              </w:rPr>
            </w:pPr>
            <w:r w:rsidRPr="007C7530">
              <w:rPr>
                <w:sz w:val="24"/>
                <w:lang w:val="ru-RU"/>
              </w:rPr>
              <w:t xml:space="preserve">Назва етапів виконання </w:t>
            </w:r>
            <w:r w:rsidRPr="007C7530">
              <w:rPr>
                <w:sz w:val="24"/>
                <w:lang w:val="ru-RU"/>
              </w:rPr>
              <w:br/>
              <w:t>магістерської дисертації</w:t>
            </w:r>
          </w:p>
        </w:tc>
        <w:tc>
          <w:tcPr>
            <w:tcW w:w="2835" w:type="dxa"/>
            <w:vAlign w:val="center"/>
          </w:tcPr>
          <w:p w14:paraId="63441192" w14:textId="77777777" w:rsidR="007C7530" w:rsidRPr="007C7530" w:rsidRDefault="007C7530" w:rsidP="00565337">
            <w:pPr>
              <w:spacing w:line="240" w:lineRule="auto"/>
              <w:ind w:firstLine="0"/>
              <w:jc w:val="center"/>
              <w:rPr>
                <w:sz w:val="24"/>
                <w:lang w:val="ru-RU"/>
              </w:rPr>
            </w:pPr>
            <w:r w:rsidRPr="007C7530">
              <w:rPr>
                <w:sz w:val="24"/>
                <w:lang w:val="ru-RU"/>
              </w:rPr>
              <w:t>Термін виконання етапів магістерської дисертації</w:t>
            </w:r>
          </w:p>
        </w:tc>
        <w:tc>
          <w:tcPr>
            <w:tcW w:w="1234" w:type="dxa"/>
            <w:vAlign w:val="center"/>
          </w:tcPr>
          <w:p w14:paraId="4562EB06" w14:textId="77777777" w:rsidR="007C7530" w:rsidRPr="006416B7" w:rsidRDefault="007C7530" w:rsidP="00565337">
            <w:pPr>
              <w:spacing w:line="240" w:lineRule="auto"/>
              <w:ind w:firstLine="0"/>
              <w:jc w:val="center"/>
              <w:rPr>
                <w:sz w:val="24"/>
              </w:rPr>
            </w:pPr>
            <w:r w:rsidRPr="006416B7">
              <w:rPr>
                <w:sz w:val="24"/>
              </w:rPr>
              <w:t>Примітка</w:t>
            </w:r>
          </w:p>
        </w:tc>
      </w:tr>
      <w:tr w:rsidR="007C7530" w:rsidRPr="006416B7" w14:paraId="477B53E8" w14:textId="77777777" w:rsidTr="00254FC9">
        <w:trPr>
          <w:trHeight w:val="408"/>
        </w:trPr>
        <w:tc>
          <w:tcPr>
            <w:tcW w:w="540" w:type="dxa"/>
          </w:tcPr>
          <w:p w14:paraId="531A18F1" w14:textId="77777777" w:rsidR="007C7530" w:rsidRPr="006416B7" w:rsidRDefault="007C7530" w:rsidP="00565337">
            <w:pPr>
              <w:spacing w:line="240" w:lineRule="auto"/>
              <w:ind w:firstLine="0"/>
              <w:rPr>
                <w:sz w:val="24"/>
              </w:rPr>
            </w:pPr>
            <w:r>
              <w:rPr>
                <w:sz w:val="24"/>
              </w:rPr>
              <w:t>1</w:t>
            </w:r>
          </w:p>
        </w:tc>
        <w:tc>
          <w:tcPr>
            <w:tcW w:w="4705" w:type="dxa"/>
          </w:tcPr>
          <w:p w14:paraId="2B3BB396" w14:textId="2AEB541F" w:rsidR="007C7530" w:rsidRPr="00CD58D7" w:rsidRDefault="00DF0811" w:rsidP="00565337">
            <w:pPr>
              <w:spacing w:line="240" w:lineRule="auto"/>
              <w:ind w:firstLine="0"/>
              <w:rPr>
                <w:sz w:val="24"/>
                <w:highlight w:val="yellow"/>
                <w:lang w:val="ru-RU"/>
              </w:rPr>
            </w:pPr>
            <w:r>
              <w:rPr>
                <w:sz w:val="24"/>
                <w:lang w:val="ru-RU"/>
              </w:rPr>
              <w:t>А</w:t>
            </w:r>
            <w:r w:rsidRPr="00DF0811">
              <w:rPr>
                <w:sz w:val="24"/>
                <w:lang w:val="ru-RU"/>
              </w:rPr>
              <w:t xml:space="preserve">наліз сучасного стану розвитку технологій обміну даними, між компонентами комп’ютерних </w:t>
            </w:r>
            <w:r>
              <w:rPr>
                <w:sz w:val="24"/>
                <w:lang w:val="ru-RU"/>
              </w:rPr>
              <w:t>систем з використанням послідов</w:t>
            </w:r>
            <w:r w:rsidRPr="00DF0811">
              <w:rPr>
                <w:sz w:val="24"/>
                <w:lang w:val="ru-RU"/>
              </w:rPr>
              <w:t>них інтерфейсів</w:t>
            </w:r>
          </w:p>
        </w:tc>
        <w:tc>
          <w:tcPr>
            <w:tcW w:w="2835" w:type="dxa"/>
          </w:tcPr>
          <w:p w14:paraId="2C6559C2" w14:textId="6354B6D2" w:rsidR="007C7530" w:rsidRPr="00CD58D7" w:rsidRDefault="007C7530" w:rsidP="007C7530">
            <w:pPr>
              <w:spacing w:line="240" w:lineRule="auto"/>
              <w:ind w:firstLine="0"/>
              <w:jc w:val="center"/>
              <w:rPr>
                <w:sz w:val="24"/>
                <w:highlight w:val="yellow"/>
              </w:rPr>
            </w:pPr>
          </w:p>
        </w:tc>
        <w:tc>
          <w:tcPr>
            <w:tcW w:w="1234" w:type="dxa"/>
          </w:tcPr>
          <w:p w14:paraId="47314044" w14:textId="77777777" w:rsidR="007C7530" w:rsidRPr="006416B7" w:rsidRDefault="007C7530" w:rsidP="00565337">
            <w:pPr>
              <w:spacing w:line="240" w:lineRule="auto"/>
              <w:ind w:firstLine="0"/>
              <w:rPr>
                <w:sz w:val="24"/>
              </w:rPr>
            </w:pPr>
          </w:p>
        </w:tc>
      </w:tr>
      <w:tr w:rsidR="007C7530" w:rsidRPr="006416B7" w14:paraId="64A6B6FE" w14:textId="77777777" w:rsidTr="00565337">
        <w:trPr>
          <w:trHeight w:val="20"/>
        </w:trPr>
        <w:tc>
          <w:tcPr>
            <w:tcW w:w="540" w:type="dxa"/>
          </w:tcPr>
          <w:p w14:paraId="614ED800" w14:textId="77777777" w:rsidR="007C7530" w:rsidRPr="006416B7" w:rsidRDefault="007C7530" w:rsidP="00565337">
            <w:pPr>
              <w:spacing w:line="240" w:lineRule="auto"/>
              <w:ind w:firstLine="0"/>
              <w:rPr>
                <w:sz w:val="24"/>
              </w:rPr>
            </w:pPr>
            <w:r>
              <w:rPr>
                <w:sz w:val="24"/>
              </w:rPr>
              <w:t>2</w:t>
            </w:r>
          </w:p>
        </w:tc>
        <w:tc>
          <w:tcPr>
            <w:tcW w:w="4705" w:type="dxa"/>
          </w:tcPr>
          <w:p w14:paraId="28C16758" w14:textId="322C57FD" w:rsidR="007C7530" w:rsidRPr="006B2541" w:rsidRDefault="00DF0811" w:rsidP="00565337">
            <w:pPr>
              <w:spacing w:line="240" w:lineRule="auto"/>
              <w:ind w:firstLine="0"/>
              <w:rPr>
                <w:sz w:val="24"/>
                <w:lang w:val="ru-RU"/>
              </w:rPr>
            </w:pPr>
            <w:r>
              <w:rPr>
                <w:sz w:val="24"/>
                <w:lang w:val="ru-RU"/>
              </w:rPr>
              <w:t>Обґрунтування критеріїв ефектив</w:t>
            </w:r>
            <w:r w:rsidRPr="00DF0811">
              <w:rPr>
                <w:sz w:val="24"/>
                <w:lang w:val="ru-RU"/>
              </w:rPr>
              <w:t>ності засобів виправлення помилок синхроні</w:t>
            </w:r>
            <w:r>
              <w:rPr>
                <w:sz w:val="24"/>
                <w:lang w:val="ru-RU"/>
              </w:rPr>
              <w:t>зації при використанні асинхрон</w:t>
            </w:r>
            <w:r w:rsidRPr="00DF0811">
              <w:rPr>
                <w:sz w:val="24"/>
                <w:lang w:val="ru-RU"/>
              </w:rPr>
              <w:t>них послідовних</w:t>
            </w:r>
            <w:r w:rsidR="006B2541">
              <w:rPr>
                <w:sz w:val="24"/>
                <w:lang w:val="ru-RU"/>
              </w:rPr>
              <w:t xml:space="preserve"> інтерфейсів. </w:t>
            </w:r>
          </w:p>
        </w:tc>
        <w:tc>
          <w:tcPr>
            <w:tcW w:w="2835" w:type="dxa"/>
          </w:tcPr>
          <w:p w14:paraId="1EA671AA" w14:textId="29055C34" w:rsidR="007C7530" w:rsidRPr="00CD58D7" w:rsidRDefault="007C7530" w:rsidP="00565337">
            <w:pPr>
              <w:spacing w:line="240" w:lineRule="auto"/>
              <w:ind w:firstLine="0"/>
              <w:jc w:val="center"/>
              <w:rPr>
                <w:sz w:val="24"/>
                <w:highlight w:val="yellow"/>
              </w:rPr>
            </w:pPr>
          </w:p>
        </w:tc>
        <w:tc>
          <w:tcPr>
            <w:tcW w:w="1234" w:type="dxa"/>
          </w:tcPr>
          <w:p w14:paraId="7263404D" w14:textId="77777777" w:rsidR="007C7530" w:rsidRPr="006416B7" w:rsidRDefault="007C7530" w:rsidP="00565337">
            <w:pPr>
              <w:spacing w:line="240" w:lineRule="auto"/>
              <w:ind w:firstLine="0"/>
              <w:rPr>
                <w:sz w:val="24"/>
              </w:rPr>
            </w:pPr>
          </w:p>
        </w:tc>
      </w:tr>
      <w:tr w:rsidR="007C7530" w:rsidRPr="006416B7" w14:paraId="5CC1CFB6" w14:textId="77777777" w:rsidTr="00565337">
        <w:trPr>
          <w:trHeight w:val="20"/>
        </w:trPr>
        <w:tc>
          <w:tcPr>
            <w:tcW w:w="540" w:type="dxa"/>
          </w:tcPr>
          <w:p w14:paraId="6AC71333" w14:textId="77777777" w:rsidR="007C7530" w:rsidRPr="006416B7" w:rsidRDefault="007C7530" w:rsidP="00565337">
            <w:pPr>
              <w:spacing w:line="240" w:lineRule="auto"/>
              <w:ind w:firstLine="0"/>
              <w:rPr>
                <w:sz w:val="24"/>
              </w:rPr>
            </w:pPr>
            <w:r>
              <w:rPr>
                <w:sz w:val="24"/>
              </w:rPr>
              <w:t xml:space="preserve">3 </w:t>
            </w:r>
          </w:p>
        </w:tc>
        <w:tc>
          <w:tcPr>
            <w:tcW w:w="4705" w:type="dxa"/>
          </w:tcPr>
          <w:p w14:paraId="72387F10" w14:textId="6A385741" w:rsidR="007C7530" w:rsidRPr="00CD58D7" w:rsidRDefault="006B2541" w:rsidP="00565337">
            <w:pPr>
              <w:spacing w:line="240" w:lineRule="auto"/>
              <w:ind w:firstLine="0"/>
              <w:rPr>
                <w:sz w:val="24"/>
                <w:highlight w:val="yellow"/>
                <w:lang w:val="ru-RU"/>
              </w:rPr>
            </w:pPr>
            <w:r>
              <w:rPr>
                <w:sz w:val="24"/>
                <w:lang w:val="ru-RU"/>
              </w:rPr>
              <w:t>Критичний огляд, з позицій визна</w:t>
            </w:r>
            <w:r w:rsidRPr="00DF0811">
              <w:rPr>
                <w:sz w:val="24"/>
                <w:lang w:val="ru-RU"/>
              </w:rPr>
              <w:t>чених критеріїв, чинних методів ви</w:t>
            </w:r>
            <w:r>
              <w:rPr>
                <w:sz w:val="24"/>
                <w:lang w:val="ru-RU"/>
              </w:rPr>
              <w:t>правлення помилок синхронізації</w:t>
            </w:r>
          </w:p>
        </w:tc>
        <w:tc>
          <w:tcPr>
            <w:tcW w:w="2835" w:type="dxa"/>
          </w:tcPr>
          <w:p w14:paraId="7C6F8C9C" w14:textId="12ECFF28" w:rsidR="007C7530" w:rsidRPr="00CD58D7" w:rsidRDefault="007C7530" w:rsidP="00565337">
            <w:pPr>
              <w:spacing w:line="240" w:lineRule="auto"/>
              <w:ind w:firstLine="0"/>
              <w:jc w:val="center"/>
              <w:rPr>
                <w:sz w:val="24"/>
                <w:highlight w:val="yellow"/>
              </w:rPr>
            </w:pPr>
          </w:p>
        </w:tc>
        <w:tc>
          <w:tcPr>
            <w:tcW w:w="1234" w:type="dxa"/>
          </w:tcPr>
          <w:p w14:paraId="5E7229FE" w14:textId="77777777" w:rsidR="007C7530" w:rsidRPr="006416B7" w:rsidRDefault="007C7530" w:rsidP="00565337">
            <w:pPr>
              <w:spacing w:line="240" w:lineRule="auto"/>
              <w:ind w:firstLine="0"/>
              <w:rPr>
                <w:sz w:val="24"/>
              </w:rPr>
            </w:pPr>
          </w:p>
        </w:tc>
      </w:tr>
      <w:tr w:rsidR="007C7530" w:rsidRPr="006416B7" w14:paraId="76CA161A" w14:textId="77777777" w:rsidTr="006B2541">
        <w:trPr>
          <w:trHeight w:val="1191"/>
        </w:trPr>
        <w:tc>
          <w:tcPr>
            <w:tcW w:w="540" w:type="dxa"/>
          </w:tcPr>
          <w:p w14:paraId="124A5C2D" w14:textId="77777777" w:rsidR="007C7530" w:rsidRPr="006416B7" w:rsidRDefault="007C7530" w:rsidP="00565337">
            <w:pPr>
              <w:spacing w:line="240" w:lineRule="auto"/>
              <w:ind w:firstLine="0"/>
              <w:rPr>
                <w:sz w:val="24"/>
              </w:rPr>
            </w:pPr>
            <w:r>
              <w:rPr>
                <w:sz w:val="24"/>
              </w:rPr>
              <w:lastRenderedPageBreak/>
              <w:t>4</w:t>
            </w:r>
          </w:p>
        </w:tc>
        <w:tc>
          <w:tcPr>
            <w:tcW w:w="4705" w:type="dxa"/>
          </w:tcPr>
          <w:p w14:paraId="49BEE2C5" w14:textId="7256A294" w:rsidR="007C7530" w:rsidRPr="00CD58D7" w:rsidRDefault="006B2541" w:rsidP="00565337">
            <w:pPr>
              <w:spacing w:line="240" w:lineRule="auto"/>
              <w:ind w:firstLine="0"/>
              <w:rPr>
                <w:sz w:val="24"/>
                <w:highlight w:val="yellow"/>
              </w:rPr>
            </w:pPr>
            <w:r>
              <w:rPr>
                <w:sz w:val="24"/>
                <w:lang w:val="ru-RU"/>
              </w:rPr>
              <w:t>В</w:t>
            </w:r>
            <w:r w:rsidRPr="00DF0811">
              <w:rPr>
                <w:sz w:val="24"/>
                <w:lang w:val="ru-RU"/>
              </w:rPr>
              <w:t>иявлення можливостей підвищення ефективності корекції помилок</w:t>
            </w:r>
            <w:r>
              <w:rPr>
                <w:sz w:val="24"/>
                <w:lang w:val="ru-RU"/>
              </w:rPr>
              <w:t xml:space="preserve"> та </w:t>
            </w:r>
            <w:r w:rsidRPr="006B2541">
              <w:rPr>
                <w:sz w:val="24"/>
                <w:lang w:val="ru-RU"/>
              </w:rPr>
              <w:t>визначення напрямків досліджень по реалізації цих можливостей</w:t>
            </w:r>
          </w:p>
        </w:tc>
        <w:tc>
          <w:tcPr>
            <w:tcW w:w="2835" w:type="dxa"/>
          </w:tcPr>
          <w:p w14:paraId="3B0E70CA" w14:textId="4BAC7AF3" w:rsidR="007C7530" w:rsidRPr="00CD58D7" w:rsidRDefault="007C7530" w:rsidP="00565337">
            <w:pPr>
              <w:spacing w:line="240" w:lineRule="auto"/>
              <w:ind w:firstLine="0"/>
              <w:jc w:val="center"/>
              <w:rPr>
                <w:sz w:val="24"/>
                <w:highlight w:val="yellow"/>
              </w:rPr>
            </w:pPr>
          </w:p>
        </w:tc>
        <w:tc>
          <w:tcPr>
            <w:tcW w:w="1234" w:type="dxa"/>
          </w:tcPr>
          <w:p w14:paraId="3409CB54" w14:textId="77777777" w:rsidR="007C7530" w:rsidRPr="006416B7" w:rsidRDefault="007C7530" w:rsidP="00565337">
            <w:pPr>
              <w:spacing w:line="240" w:lineRule="auto"/>
              <w:ind w:firstLine="0"/>
              <w:rPr>
                <w:sz w:val="24"/>
              </w:rPr>
            </w:pPr>
          </w:p>
        </w:tc>
      </w:tr>
      <w:tr w:rsidR="006B2541" w:rsidRPr="006416B7" w14:paraId="50D8DCFB" w14:textId="77777777" w:rsidTr="006B2541">
        <w:trPr>
          <w:trHeight w:val="1540"/>
        </w:trPr>
        <w:tc>
          <w:tcPr>
            <w:tcW w:w="540" w:type="dxa"/>
          </w:tcPr>
          <w:p w14:paraId="41BED350" w14:textId="77777777" w:rsidR="006B2541" w:rsidRPr="006416B7" w:rsidRDefault="006B2541" w:rsidP="00565337">
            <w:pPr>
              <w:spacing w:line="240" w:lineRule="auto"/>
              <w:ind w:firstLine="0"/>
              <w:rPr>
                <w:sz w:val="24"/>
              </w:rPr>
            </w:pPr>
            <w:r>
              <w:rPr>
                <w:sz w:val="24"/>
              </w:rPr>
              <w:t>5</w:t>
            </w:r>
          </w:p>
        </w:tc>
        <w:tc>
          <w:tcPr>
            <w:tcW w:w="4705" w:type="dxa"/>
          </w:tcPr>
          <w:p w14:paraId="50BD853E" w14:textId="037E3C77" w:rsidR="006B2541" w:rsidRPr="00CD58D7" w:rsidRDefault="006B2541" w:rsidP="00565337">
            <w:pPr>
              <w:spacing w:line="240" w:lineRule="auto"/>
              <w:ind w:firstLine="0"/>
              <w:rPr>
                <w:sz w:val="24"/>
                <w:highlight w:val="yellow"/>
              </w:rPr>
            </w:pPr>
            <w:r>
              <w:rPr>
                <w:sz w:val="24"/>
              </w:rPr>
              <w:t>Т</w:t>
            </w:r>
            <w:r w:rsidRPr="006B2541">
              <w:rPr>
                <w:sz w:val="24"/>
              </w:rPr>
              <w:t>еоретичне обґрунтування, розробка та дослідження методу корекції багатократних помилок синхронізації в асинхронних по</w:t>
            </w:r>
            <w:r>
              <w:rPr>
                <w:sz w:val="24"/>
              </w:rPr>
              <w:t>слідовних інтерфейсах комп’ютер</w:t>
            </w:r>
            <w:r w:rsidRPr="006B2541">
              <w:rPr>
                <w:sz w:val="24"/>
              </w:rPr>
              <w:t>них систем</w:t>
            </w:r>
          </w:p>
        </w:tc>
        <w:tc>
          <w:tcPr>
            <w:tcW w:w="2835" w:type="dxa"/>
          </w:tcPr>
          <w:p w14:paraId="11AD8BEB" w14:textId="4DAEF2FC" w:rsidR="006B2541" w:rsidRPr="00CD58D7" w:rsidRDefault="006B2541" w:rsidP="00565337">
            <w:pPr>
              <w:spacing w:line="240" w:lineRule="auto"/>
              <w:ind w:firstLine="0"/>
              <w:jc w:val="center"/>
              <w:rPr>
                <w:sz w:val="24"/>
                <w:highlight w:val="yellow"/>
              </w:rPr>
            </w:pPr>
          </w:p>
        </w:tc>
        <w:tc>
          <w:tcPr>
            <w:tcW w:w="1234" w:type="dxa"/>
          </w:tcPr>
          <w:p w14:paraId="49DD7B88" w14:textId="77777777" w:rsidR="006B2541" w:rsidRPr="006416B7" w:rsidRDefault="006B2541" w:rsidP="00565337">
            <w:pPr>
              <w:spacing w:line="240" w:lineRule="auto"/>
              <w:ind w:firstLine="0"/>
              <w:rPr>
                <w:sz w:val="24"/>
              </w:rPr>
            </w:pPr>
          </w:p>
        </w:tc>
      </w:tr>
      <w:tr w:rsidR="006B2541" w:rsidRPr="006416B7" w14:paraId="2950D2E4" w14:textId="77777777" w:rsidTr="00565337">
        <w:trPr>
          <w:trHeight w:val="20"/>
        </w:trPr>
        <w:tc>
          <w:tcPr>
            <w:tcW w:w="540" w:type="dxa"/>
          </w:tcPr>
          <w:p w14:paraId="2AA27B73" w14:textId="77777777" w:rsidR="006B2541" w:rsidRPr="006416B7" w:rsidRDefault="006B2541" w:rsidP="00565337">
            <w:pPr>
              <w:spacing w:line="240" w:lineRule="auto"/>
              <w:ind w:firstLine="0"/>
              <w:rPr>
                <w:sz w:val="24"/>
              </w:rPr>
            </w:pPr>
            <w:r>
              <w:rPr>
                <w:sz w:val="24"/>
              </w:rPr>
              <w:t>6</w:t>
            </w:r>
          </w:p>
        </w:tc>
        <w:tc>
          <w:tcPr>
            <w:tcW w:w="4705" w:type="dxa"/>
          </w:tcPr>
          <w:p w14:paraId="3666C4B1" w14:textId="1CE245B9" w:rsidR="006B2541" w:rsidRPr="00CD58D7" w:rsidRDefault="006B2541" w:rsidP="00565337">
            <w:pPr>
              <w:spacing w:line="240" w:lineRule="auto"/>
              <w:ind w:firstLine="0"/>
              <w:rPr>
                <w:sz w:val="24"/>
                <w:highlight w:val="yellow"/>
              </w:rPr>
            </w:pPr>
            <w:r>
              <w:rPr>
                <w:sz w:val="24"/>
              </w:rPr>
              <w:t>Р</w:t>
            </w:r>
            <w:r w:rsidRPr="006B2541">
              <w:rPr>
                <w:sz w:val="24"/>
              </w:rPr>
              <w:t>озробка програмних засобів реалізації та моделювання запропонованого методу</w:t>
            </w:r>
          </w:p>
        </w:tc>
        <w:tc>
          <w:tcPr>
            <w:tcW w:w="2835" w:type="dxa"/>
          </w:tcPr>
          <w:p w14:paraId="1F9492F1" w14:textId="32F5881B" w:rsidR="006B2541" w:rsidRPr="00CD58D7" w:rsidRDefault="006B2541" w:rsidP="00565337">
            <w:pPr>
              <w:spacing w:line="240" w:lineRule="auto"/>
              <w:ind w:firstLine="0"/>
              <w:jc w:val="center"/>
              <w:rPr>
                <w:sz w:val="24"/>
                <w:highlight w:val="yellow"/>
              </w:rPr>
            </w:pPr>
          </w:p>
        </w:tc>
        <w:tc>
          <w:tcPr>
            <w:tcW w:w="1234" w:type="dxa"/>
          </w:tcPr>
          <w:p w14:paraId="21D5FCD2" w14:textId="77777777" w:rsidR="006B2541" w:rsidRPr="006416B7" w:rsidRDefault="006B2541" w:rsidP="00565337">
            <w:pPr>
              <w:spacing w:line="240" w:lineRule="auto"/>
              <w:ind w:firstLine="0"/>
              <w:rPr>
                <w:sz w:val="24"/>
              </w:rPr>
            </w:pPr>
          </w:p>
        </w:tc>
      </w:tr>
      <w:tr w:rsidR="006B2541" w:rsidRPr="006416B7" w14:paraId="6FDCA196" w14:textId="77777777" w:rsidTr="00565337">
        <w:trPr>
          <w:trHeight w:val="20"/>
        </w:trPr>
        <w:tc>
          <w:tcPr>
            <w:tcW w:w="540" w:type="dxa"/>
          </w:tcPr>
          <w:p w14:paraId="1CB73D10" w14:textId="77777777" w:rsidR="006B2541" w:rsidRPr="006416B7" w:rsidRDefault="006B2541" w:rsidP="00565337">
            <w:pPr>
              <w:spacing w:line="240" w:lineRule="auto"/>
              <w:ind w:firstLine="0"/>
              <w:rPr>
                <w:sz w:val="24"/>
              </w:rPr>
            </w:pPr>
            <w:r>
              <w:rPr>
                <w:sz w:val="24"/>
              </w:rPr>
              <w:t>7</w:t>
            </w:r>
          </w:p>
        </w:tc>
        <w:tc>
          <w:tcPr>
            <w:tcW w:w="4705" w:type="dxa"/>
          </w:tcPr>
          <w:p w14:paraId="3CAE462F" w14:textId="37A5A249" w:rsidR="006B2541" w:rsidRPr="00CD58D7" w:rsidRDefault="006B2541" w:rsidP="007C7530">
            <w:pPr>
              <w:spacing w:line="240" w:lineRule="auto"/>
              <w:ind w:firstLine="0"/>
              <w:rPr>
                <w:sz w:val="24"/>
                <w:highlight w:val="yellow"/>
              </w:rPr>
            </w:pPr>
            <w:r>
              <w:rPr>
                <w:sz w:val="24"/>
              </w:rPr>
              <w:t>Оформлення матеріалів магістерської</w:t>
            </w:r>
            <w:r>
              <w:rPr>
                <w:sz w:val="24"/>
                <w:lang w:val="uk-UA"/>
              </w:rPr>
              <w:t xml:space="preserve"> </w:t>
            </w:r>
            <w:r>
              <w:rPr>
                <w:sz w:val="24"/>
              </w:rPr>
              <w:t>дисертації</w:t>
            </w:r>
          </w:p>
        </w:tc>
        <w:tc>
          <w:tcPr>
            <w:tcW w:w="2835" w:type="dxa"/>
          </w:tcPr>
          <w:p w14:paraId="04C75BD5" w14:textId="107346C2" w:rsidR="006B2541" w:rsidRPr="00CD58D7" w:rsidRDefault="006B2541" w:rsidP="00565337">
            <w:pPr>
              <w:spacing w:line="240" w:lineRule="auto"/>
              <w:ind w:firstLine="0"/>
              <w:jc w:val="center"/>
              <w:rPr>
                <w:sz w:val="24"/>
                <w:highlight w:val="yellow"/>
              </w:rPr>
            </w:pPr>
          </w:p>
        </w:tc>
        <w:tc>
          <w:tcPr>
            <w:tcW w:w="1234" w:type="dxa"/>
          </w:tcPr>
          <w:p w14:paraId="6F1ABD4A" w14:textId="77777777" w:rsidR="006B2541" w:rsidRPr="006416B7" w:rsidRDefault="006B2541" w:rsidP="00565337">
            <w:pPr>
              <w:spacing w:line="240" w:lineRule="auto"/>
              <w:ind w:firstLine="0"/>
              <w:rPr>
                <w:sz w:val="24"/>
              </w:rPr>
            </w:pPr>
          </w:p>
        </w:tc>
      </w:tr>
      <w:tr w:rsidR="006B2541" w:rsidRPr="006416B7" w14:paraId="05BC4C8C" w14:textId="77777777" w:rsidTr="00565337">
        <w:trPr>
          <w:trHeight w:val="20"/>
        </w:trPr>
        <w:tc>
          <w:tcPr>
            <w:tcW w:w="540" w:type="dxa"/>
          </w:tcPr>
          <w:p w14:paraId="7E2FF24C" w14:textId="77777777" w:rsidR="006B2541" w:rsidRPr="006416B7" w:rsidRDefault="006B2541" w:rsidP="00565337">
            <w:pPr>
              <w:spacing w:line="240" w:lineRule="auto"/>
              <w:ind w:firstLine="0"/>
              <w:rPr>
                <w:sz w:val="24"/>
              </w:rPr>
            </w:pPr>
          </w:p>
        </w:tc>
        <w:tc>
          <w:tcPr>
            <w:tcW w:w="4705" w:type="dxa"/>
          </w:tcPr>
          <w:p w14:paraId="106F42BA" w14:textId="77777777" w:rsidR="006B2541" w:rsidRPr="006416B7" w:rsidRDefault="006B2541" w:rsidP="00565337">
            <w:pPr>
              <w:spacing w:line="240" w:lineRule="auto"/>
              <w:ind w:firstLine="0"/>
              <w:rPr>
                <w:sz w:val="24"/>
              </w:rPr>
            </w:pPr>
          </w:p>
        </w:tc>
        <w:tc>
          <w:tcPr>
            <w:tcW w:w="2835" w:type="dxa"/>
          </w:tcPr>
          <w:p w14:paraId="175F8974" w14:textId="77777777" w:rsidR="006B2541" w:rsidRPr="006416B7" w:rsidRDefault="006B2541" w:rsidP="00565337">
            <w:pPr>
              <w:spacing w:line="240" w:lineRule="auto"/>
              <w:ind w:firstLine="0"/>
              <w:rPr>
                <w:sz w:val="24"/>
              </w:rPr>
            </w:pPr>
          </w:p>
        </w:tc>
        <w:tc>
          <w:tcPr>
            <w:tcW w:w="1234" w:type="dxa"/>
          </w:tcPr>
          <w:p w14:paraId="4728DD3D" w14:textId="77777777" w:rsidR="006B2541" w:rsidRPr="006416B7" w:rsidRDefault="006B2541" w:rsidP="00565337">
            <w:pPr>
              <w:spacing w:line="240" w:lineRule="auto"/>
              <w:ind w:firstLine="0"/>
              <w:rPr>
                <w:sz w:val="24"/>
              </w:rPr>
            </w:pPr>
          </w:p>
        </w:tc>
      </w:tr>
    </w:tbl>
    <w:p w14:paraId="23D1531B" w14:textId="77777777" w:rsidR="007C7530" w:rsidRDefault="007C7530" w:rsidP="007C7530">
      <w:pPr>
        <w:spacing w:line="240" w:lineRule="auto"/>
        <w:ind w:firstLine="0"/>
      </w:pPr>
    </w:p>
    <w:tbl>
      <w:tblPr>
        <w:tblStyle w:val="af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595"/>
        <w:gridCol w:w="3075"/>
      </w:tblGrid>
      <w:tr w:rsidR="00F33D4E" w14:paraId="4A1AC85C" w14:textId="77777777" w:rsidTr="00033A2D">
        <w:tc>
          <w:tcPr>
            <w:tcW w:w="3828" w:type="dxa"/>
          </w:tcPr>
          <w:p w14:paraId="4F881A4C" w14:textId="77777777" w:rsidR="00F33D4E" w:rsidRDefault="00F33D4E" w:rsidP="00033A2D">
            <w:pPr>
              <w:spacing w:after="40" w:line="240" w:lineRule="auto"/>
              <w:ind w:firstLine="0"/>
            </w:pPr>
            <w:r w:rsidRPr="00720FF3">
              <w:rPr>
                <w:bCs/>
              </w:rPr>
              <w:t>Студент</w:t>
            </w:r>
          </w:p>
        </w:tc>
        <w:tc>
          <w:tcPr>
            <w:tcW w:w="2595" w:type="dxa"/>
            <w:vAlign w:val="center"/>
          </w:tcPr>
          <w:p w14:paraId="3365AD94" w14:textId="77777777" w:rsidR="00F33D4E" w:rsidRPr="00B95E97" w:rsidRDefault="00F33D4E" w:rsidP="00033A2D">
            <w:pPr>
              <w:pBdr>
                <w:bottom w:val="single" w:sz="4" w:space="1" w:color="auto"/>
              </w:pBdr>
              <w:spacing w:after="40" w:line="240" w:lineRule="auto"/>
              <w:ind w:firstLine="0"/>
              <w:jc w:val="center"/>
              <w:rPr>
                <w:szCs w:val="28"/>
                <w:lang w:val="ru-RU"/>
              </w:rPr>
            </w:pPr>
          </w:p>
          <w:p w14:paraId="5EC0C3AE" w14:textId="77777777" w:rsidR="00F33D4E" w:rsidRDefault="00F33D4E" w:rsidP="00033A2D">
            <w:pPr>
              <w:spacing w:after="40" w:line="240" w:lineRule="auto"/>
              <w:ind w:firstLine="0"/>
              <w:jc w:val="center"/>
            </w:pPr>
            <w:r w:rsidRPr="007C7530">
              <w:rPr>
                <w:szCs w:val="28"/>
                <w:vertAlign w:val="superscript"/>
                <w:lang w:val="ru-RU"/>
              </w:rPr>
              <w:t>(підпис)</w:t>
            </w:r>
          </w:p>
        </w:tc>
        <w:tc>
          <w:tcPr>
            <w:tcW w:w="3075" w:type="dxa"/>
          </w:tcPr>
          <w:p w14:paraId="241FDDE7" w14:textId="77777777" w:rsidR="00F33D4E" w:rsidRPr="00B95E97" w:rsidRDefault="00F33D4E" w:rsidP="00033A2D">
            <w:pPr>
              <w:pBdr>
                <w:bottom w:val="single" w:sz="4" w:space="1" w:color="auto"/>
              </w:pBdr>
              <w:spacing w:after="40" w:line="240" w:lineRule="auto"/>
              <w:ind w:firstLine="0"/>
              <w:jc w:val="center"/>
            </w:pPr>
            <w:r w:rsidRPr="00B95E97">
              <w:t>К.О. Шапран</w:t>
            </w:r>
          </w:p>
          <w:p w14:paraId="7590ABC6" w14:textId="77777777" w:rsidR="00F33D4E" w:rsidRDefault="00F33D4E" w:rsidP="00033A2D">
            <w:pPr>
              <w:spacing w:after="40" w:line="240" w:lineRule="auto"/>
              <w:ind w:firstLine="0"/>
              <w:jc w:val="center"/>
            </w:pPr>
            <w:r>
              <w:rPr>
                <w:szCs w:val="28"/>
                <w:vertAlign w:val="superscript"/>
                <w:lang w:val="ru-RU"/>
              </w:rPr>
              <w:t>(ініціали, прізвище)</w:t>
            </w:r>
          </w:p>
        </w:tc>
      </w:tr>
      <w:tr w:rsidR="00F33D4E" w14:paraId="342BBCE2" w14:textId="77777777" w:rsidTr="00033A2D">
        <w:tc>
          <w:tcPr>
            <w:tcW w:w="3828" w:type="dxa"/>
          </w:tcPr>
          <w:p w14:paraId="00854DF6" w14:textId="77777777" w:rsidR="00F33D4E" w:rsidRDefault="00F33D4E" w:rsidP="00033A2D">
            <w:pPr>
              <w:spacing w:after="40" w:line="240" w:lineRule="auto"/>
              <w:ind w:firstLine="0"/>
              <w:jc w:val="left"/>
            </w:pPr>
            <w:r>
              <w:rPr>
                <w:bCs/>
                <w:lang w:val="ru-RU"/>
              </w:rPr>
              <w:t xml:space="preserve">Науковий керівник </w:t>
            </w:r>
            <w:r w:rsidRPr="007C7530">
              <w:rPr>
                <w:bCs/>
                <w:lang w:val="ru-RU"/>
              </w:rPr>
              <w:t>дисертації</w:t>
            </w:r>
          </w:p>
        </w:tc>
        <w:tc>
          <w:tcPr>
            <w:tcW w:w="2595" w:type="dxa"/>
            <w:vAlign w:val="center"/>
          </w:tcPr>
          <w:p w14:paraId="150C965C" w14:textId="77777777" w:rsidR="00F33D4E" w:rsidRPr="00B95E97" w:rsidRDefault="00F33D4E" w:rsidP="00033A2D">
            <w:pPr>
              <w:pBdr>
                <w:bottom w:val="single" w:sz="4" w:space="1" w:color="auto"/>
              </w:pBdr>
              <w:spacing w:after="40" w:line="240" w:lineRule="auto"/>
              <w:ind w:firstLine="0"/>
              <w:jc w:val="center"/>
              <w:rPr>
                <w:szCs w:val="28"/>
                <w:lang w:val="ru-RU"/>
              </w:rPr>
            </w:pPr>
          </w:p>
          <w:p w14:paraId="1EF0FF8C" w14:textId="77777777" w:rsidR="00F33D4E" w:rsidRDefault="00F33D4E" w:rsidP="00033A2D">
            <w:pPr>
              <w:spacing w:after="40" w:line="240" w:lineRule="auto"/>
              <w:ind w:firstLine="0"/>
              <w:jc w:val="center"/>
            </w:pPr>
            <w:r w:rsidRPr="007C7530">
              <w:rPr>
                <w:szCs w:val="28"/>
                <w:vertAlign w:val="superscript"/>
                <w:lang w:val="ru-RU"/>
              </w:rPr>
              <w:t>(підпис)</w:t>
            </w:r>
          </w:p>
        </w:tc>
        <w:tc>
          <w:tcPr>
            <w:tcW w:w="3075" w:type="dxa"/>
          </w:tcPr>
          <w:p w14:paraId="1E885EB6" w14:textId="77777777" w:rsidR="00F33D4E" w:rsidRPr="00B95E97" w:rsidRDefault="00F33D4E" w:rsidP="00033A2D">
            <w:pPr>
              <w:pBdr>
                <w:bottom w:val="single" w:sz="4" w:space="1" w:color="auto"/>
              </w:pBdr>
              <w:spacing w:after="40" w:line="240" w:lineRule="auto"/>
              <w:ind w:firstLine="0"/>
              <w:jc w:val="center"/>
            </w:pPr>
            <w:r w:rsidRPr="00B95E97">
              <w:t>О.П. Марковський</w:t>
            </w:r>
          </w:p>
          <w:p w14:paraId="70A63AD4" w14:textId="77777777" w:rsidR="00F33D4E" w:rsidRPr="00B95E97" w:rsidRDefault="00F33D4E" w:rsidP="00033A2D">
            <w:pPr>
              <w:spacing w:after="40" w:line="240" w:lineRule="auto"/>
              <w:ind w:firstLine="0"/>
              <w:jc w:val="center"/>
              <w:rPr>
                <w:u w:val="single"/>
              </w:rPr>
            </w:pPr>
            <w:r>
              <w:rPr>
                <w:szCs w:val="28"/>
                <w:vertAlign w:val="superscript"/>
                <w:lang w:val="ru-RU"/>
              </w:rPr>
              <w:t>(ініціали, прізвище)</w:t>
            </w:r>
          </w:p>
        </w:tc>
      </w:tr>
    </w:tbl>
    <w:p w14:paraId="6C3C0444" w14:textId="77777777" w:rsidR="00254FC9" w:rsidRDefault="00254FC9" w:rsidP="00B95E97">
      <w:pPr>
        <w:pStyle w:val="Standard"/>
        <w:spacing w:before="480" w:after="480"/>
        <w:jc w:val="center"/>
        <w:rPr>
          <w:rFonts w:ascii="Times New Roman" w:hAnsi="Times New Roman"/>
          <w:b/>
          <w:sz w:val="28"/>
          <w:szCs w:val="28"/>
          <w:lang w:val="uk-UA"/>
        </w:rPr>
      </w:pPr>
    </w:p>
    <w:p w14:paraId="28A71747" w14:textId="77777777" w:rsidR="00254FC9" w:rsidRDefault="00254FC9">
      <w:pPr>
        <w:spacing w:line="259" w:lineRule="auto"/>
        <w:ind w:firstLine="0"/>
        <w:jc w:val="left"/>
        <w:rPr>
          <w:rFonts w:eastAsia="Noto Sans CJK SC Regular" w:cs="Lohit Devanagari"/>
          <w:b/>
          <w:kern w:val="3"/>
          <w:szCs w:val="28"/>
          <w:lang w:val="uk-UA" w:eastAsia="zh-CN" w:bidi="hi-IN"/>
        </w:rPr>
      </w:pPr>
      <w:r>
        <w:rPr>
          <w:b/>
          <w:szCs w:val="28"/>
          <w:lang w:val="uk-UA"/>
        </w:rPr>
        <w:br w:type="page"/>
      </w:r>
    </w:p>
    <w:p w14:paraId="1ED2FCB8" w14:textId="557C9D30" w:rsidR="007C7530" w:rsidRDefault="007C7530" w:rsidP="00B95E97">
      <w:pPr>
        <w:pStyle w:val="Standard"/>
        <w:spacing w:before="480" w:after="480"/>
        <w:jc w:val="center"/>
        <w:rPr>
          <w:rFonts w:ascii="Times New Roman" w:hAnsi="Times New Roman"/>
          <w:b/>
          <w:sz w:val="28"/>
          <w:szCs w:val="28"/>
          <w:lang w:val="uk-UA"/>
        </w:rPr>
      </w:pPr>
      <w:r>
        <w:rPr>
          <w:rFonts w:ascii="Times New Roman" w:hAnsi="Times New Roman"/>
          <w:b/>
          <w:sz w:val="28"/>
          <w:szCs w:val="28"/>
          <w:lang w:val="uk-UA"/>
        </w:rPr>
        <w:lastRenderedPageBreak/>
        <w:t>АНОТАЦІЯ</w:t>
      </w:r>
    </w:p>
    <w:p w14:paraId="1F35D877" w14:textId="400FC97F" w:rsidR="007C7530" w:rsidRPr="00254FC9" w:rsidRDefault="00E74122" w:rsidP="00625E4B">
      <w:pPr>
        <w:pStyle w:val="Standard"/>
        <w:spacing w:line="360" w:lineRule="auto"/>
        <w:ind w:firstLine="709"/>
        <w:jc w:val="both"/>
      </w:pPr>
      <w:r w:rsidRPr="00254FC9">
        <w:rPr>
          <w:rFonts w:ascii="Times New Roman" w:hAnsi="Times New Roman"/>
          <w:i/>
          <w:iCs/>
          <w:sz w:val="28"/>
          <w:szCs w:val="28"/>
          <w:lang w:val="uk-UA"/>
        </w:rPr>
        <w:t>Шапран К.О</w:t>
      </w:r>
      <w:r w:rsidR="007C7530" w:rsidRPr="00254FC9">
        <w:rPr>
          <w:rFonts w:ascii="Times New Roman" w:hAnsi="Times New Roman"/>
          <w:i/>
          <w:iCs/>
          <w:sz w:val="28"/>
          <w:szCs w:val="28"/>
          <w:lang w:val="uk-UA"/>
        </w:rPr>
        <w:t>.</w:t>
      </w:r>
      <w:r w:rsidR="007C7530" w:rsidRPr="00254FC9">
        <w:rPr>
          <w:rFonts w:ascii="Times New Roman" w:hAnsi="Times New Roman"/>
          <w:sz w:val="28"/>
          <w:szCs w:val="28"/>
          <w:lang w:val="uk-UA"/>
        </w:rPr>
        <w:t xml:space="preserve"> </w:t>
      </w:r>
      <w:r w:rsidR="00254FC9" w:rsidRPr="00254FC9">
        <w:rPr>
          <w:rFonts w:ascii="Times New Roman" w:hAnsi="Times New Roman"/>
          <w:sz w:val="28"/>
          <w:szCs w:val="28"/>
          <w:lang w:val="uk-UA"/>
        </w:rPr>
        <w:t>Метод підвищення ефективності виявлення та виправлення помилок синхронізації в послідовних інтерфейсах комп’ютерних систем</w:t>
      </w:r>
      <w:r w:rsidR="007C7530" w:rsidRPr="00254FC9">
        <w:rPr>
          <w:rFonts w:cs="Times New Roman"/>
          <w:lang w:val="uk-UA"/>
        </w:rPr>
        <w:t xml:space="preserve">. </w:t>
      </w:r>
      <w:r w:rsidR="00254FC9" w:rsidRPr="00254FC9">
        <w:rPr>
          <w:rFonts w:ascii="Times New Roman" w:hAnsi="Times New Roman" w:cs="Times New Roman"/>
          <w:sz w:val="28"/>
          <w:szCs w:val="28"/>
          <w:lang w:val="uk-UA"/>
        </w:rPr>
        <w:t xml:space="preserve">– </w:t>
      </w:r>
      <w:r w:rsidR="007C7530" w:rsidRPr="00254FC9">
        <w:rPr>
          <w:rFonts w:ascii="Times New Roman" w:hAnsi="Times New Roman" w:cs="Times New Roman"/>
          <w:sz w:val="28"/>
          <w:szCs w:val="28"/>
          <w:lang w:val="uk-UA"/>
        </w:rPr>
        <w:t>Кваліфікаційна наукова праця на правах рукопису.</w:t>
      </w:r>
    </w:p>
    <w:p w14:paraId="6FBE1ADB" w14:textId="63426792" w:rsidR="007C7530" w:rsidRPr="00EF5F1F" w:rsidRDefault="007C7530" w:rsidP="00625E4B">
      <w:pPr>
        <w:pStyle w:val="Textbody"/>
        <w:spacing w:after="0" w:line="360" w:lineRule="auto"/>
        <w:ind w:firstLine="709"/>
        <w:jc w:val="both"/>
        <w:rPr>
          <w:rFonts w:ascii="Times New Roman" w:hAnsi="Times New Roman"/>
          <w:sz w:val="28"/>
          <w:szCs w:val="28"/>
          <w:lang w:val="uk-UA"/>
        </w:rPr>
      </w:pPr>
      <w:bookmarkStart w:id="1" w:name="n93"/>
      <w:bookmarkEnd w:id="1"/>
      <w:r w:rsidRPr="00EF5F1F">
        <w:rPr>
          <w:rFonts w:ascii="Times New Roman" w:hAnsi="Times New Roman"/>
          <w:sz w:val="28"/>
          <w:szCs w:val="28"/>
          <w:lang w:val="uk-UA"/>
        </w:rPr>
        <w:t xml:space="preserve">Дисертація на здобуття наукового ступеня магістра за спеціальністю 123 «Комп’ютерні системи та мережі» (123 </w:t>
      </w:r>
      <w:r w:rsidR="003A7AEE">
        <w:rPr>
          <w:rFonts w:ascii="Times New Roman" w:hAnsi="Times New Roman"/>
          <w:sz w:val="28"/>
          <w:szCs w:val="28"/>
          <w:lang w:val="uk-UA"/>
        </w:rPr>
        <w:t>–</w:t>
      </w:r>
      <w:r w:rsidRPr="00EF5F1F">
        <w:rPr>
          <w:rFonts w:ascii="Times New Roman" w:hAnsi="Times New Roman"/>
          <w:sz w:val="28"/>
          <w:szCs w:val="28"/>
          <w:lang w:val="uk-UA"/>
        </w:rPr>
        <w:t xml:space="preserve"> Комп’ютерна інженерія). </w:t>
      </w:r>
      <w:r w:rsidR="003A7AEE">
        <w:rPr>
          <w:rFonts w:ascii="Times New Roman" w:hAnsi="Times New Roman"/>
          <w:sz w:val="28"/>
          <w:szCs w:val="28"/>
          <w:lang w:val="uk-UA"/>
        </w:rPr>
        <w:t>–</w:t>
      </w:r>
      <w:r w:rsidRPr="00EF5F1F">
        <w:rPr>
          <w:rFonts w:ascii="Times New Roman" w:hAnsi="Times New Roman"/>
          <w:sz w:val="28"/>
          <w:szCs w:val="28"/>
          <w:lang w:val="uk-UA"/>
        </w:rPr>
        <w:t xml:space="preserve"> Національний технічний університет України “Київ</w:t>
      </w:r>
      <w:r w:rsidR="00EF5F1F" w:rsidRPr="00EF5F1F">
        <w:rPr>
          <w:rFonts w:ascii="Times New Roman" w:hAnsi="Times New Roman"/>
          <w:sz w:val="28"/>
          <w:szCs w:val="28"/>
          <w:lang w:val="uk-UA"/>
        </w:rPr>
        <w:t>ський політехнічний інститут імені</w:t>
      </w:r>
      <w:r w:rsidRPr="00EF5F1F">
        <w:rPr>
          <w:rFonts w:ascii="Times New Roman" w:hAnsi="Times New Roman"/>
          <w:sz w:val="28"/>
          <w:szCs w:val="28"/>
          <w:lang w:val="uk-UA"/>
        </w:rPr>
        <w:t xml:space="preserve"> Іго</w:t>
      </w:r>
      <w:r w:rsidR="00EF5F1F" w:rsidRPr="00EF5F1F">
        <w:rPr>
          <w:rFonts w:ascii="Times New Roman" w:hAnsi="Times New Roman"/>
          <w:sz w:val="28"/>
          <w:szCs w:val="28"/>
          <w:lang w:val="uk-UA"/>
        </w:rPr>
        <w:t>ря Сікорського”, Київ, 2019</w:t>
      </w:r>
      <w:r w:rsidRPr="00EF5F1F">
        <w:rPr>
          <w:rFonts w:ascii="Times New Roman" w:hAnsi="Times New Roman"/>
          <w:sz w:val="28"/>
          <w:szCs w:val="28"/>
          <w:lang w:val="uk-UA"/>
        </w:rPr>
        <w:t>.</w:t>
      </w:r>
    </w:p>
    <w:p w14:paraId="6B19244A" w14:textId="061D6F27" w:rsidR="007C7530" w:rsidRPr="00E74122" w:rsidRDefault="00A8281E" w:rsidP="00625E4B">
      <w:pPr>
        <w:pStyle w:val="Standard"/>
        <w:spacing w:line="360" w:lineRule="auto"/>
        <w:ind w:firstLine="709"/>
        <w:jc w:val="both"/>
        <w:rPr>
          <w:rFonts w:ascii="Times New Roman" w:hAnsi="Times New Roman"/>
          <w:sz w:val="28"/>
          <w:szCs w:val="28"/>
          <w:highlight w:val="yellow"/>
          <w:lang w:val="uk-UA"/>
        </w:rPr>
      </w:pPr>
      <w:r w:rsidRPr="00B73781">
        <w:rPr>
          <w:rFonts w:ascii="Times New Roman" w:hAnsi="Times New Roman"/>
          <w:sz w:val="28"/>
          <w:szCs w:val="28"/>
        </w:rPr>
        <w:t>Дисертац</w:t>
      </w:r>
      <w:r w:rsidR="00EF5F1F" w:rsidRPr="00B73781">
        <w:rPr>
          <w:rFonts w:ascii="Times New Roman" w:hAnsi="Times New Roman"/>
          <w:sz w:val="28"/>
          <w:szCs w:val="28"/>
          <w:lang w:val="uk-UA"/>
        </w:rPr>
        <w:t>ію присвячено</w:t>
      </w:r>
      <w:r w:rsidR="005F7610" w:rsidRPr="00B73781">
        <w:rPr>
          <w:rFonts w:ascii="Times New Roman" w:hAnsi="Times New Roman"/>
          <w:sz w:val="28"/>
          <w:szCs w:val="28"/>
          <w:lang w:val="uk-UA"/>
        </w:rPr>
        <w:t xml:space="preserve"> розробці методу підвищення</w:t>
      </w:r>
      <w:r w:rsidR="005F7610" w:rsidRPr="00254FC9">
        <w:rPr>
          <w:rFonts w:ascii="Times New Roman" w:hAnsi="Times New Roman"/>
          <w:sz w:val="28"/>
          <w:szCs w:val="28"/>
          <w:lang w:val="uk-UA"/>
        </w:rPr>
        <w:t xml:space="preserve"> ефективності виявлення та виправлення помилок синхронізації в послідовних інтерфейсах комп’ютерних систем</w:t>
      </w:r>
      <w:r w:rsidR="005F7610">
        <w:rPr>
          <w:rFonts w:ascii="Times New Roman" w:hAnsi="Times New Roman"/>
          <w:sz w:val="28"/>
          <w:szCs w:val="28"/>
          <w:lang w:val="uk-UA"/>
        </w:rPr>
        <w:t xml:space="preserve">. В основі запропонованого методу покладено використання </w:t>
      </w:r>
      <w:r w:rsidR="005F7610" w:rsidRPr="005F7610">
        <w:rPr>
          <w:rFonts w:ascii="Times New Roman" w:hAnsi="Times New Roman"/>
          <w:sz w:val="28"/>
          <w:szCs w:val="28"/>
          <w:lang w:val="uk-UA"/>
        </w:rPr>
        <w:t>спеціальних контрольних послідовностей, що дозволяє виправляти більшу кількість помилок синхронізації в порівнянні з відомими методами, тобто забезпечує розширення класу помилок синхронізації, що можуть бути скоригованими.</w:t>
      </w:r>
      <w:r w:rsidR="00B73781">
        <w:rPr>
          <w:rFonts w:ascii="Times New Roman" w:hAnsi="Times New Roman"/>
          <w:sz w:val="28"/>
          <w:szCs w:val="28"/>
          <w:lang w:val="uk-UA"/>
        </w:rPr>
        <w:t xml:space="preserve"> </w:t>
      </w:r>
      <w:r w:rsidR="00B73781" w:rsidRPr="00D905AE">
        <w:rPr>
          <w:rFonts w:ascii="Times New Roman" w:hAnsi="Times New Roman" w:cs="Times New Roman"/>
          <w:sz w:val="28"/>
          <w:szCs w:val="28"/>
        </w:rPr>
        <w:t>Запропоновані методи дозволяють гнучко змінювати параметри процедур корекції в залежності від реальних характеристик ви</w:t>
      </w:r>
      <w:r w:rsidR="00B73781">
        <w:rPr>
          <w:rFonts w:ascii="Times New Roman" w:hAnsi="Times New Roman" w:cs="Times New Roman"/>
          <w:sz w:val="28"/>
          <w:szCs w:val="28"/>
        </w:rPr>
        <w:t>никаючих помилок синхронізації та</w:t>
      </w:r>
      <w:r w:rsidR="00B73781" w:rsidRPr="00D905AE">
        <w:rPr>
          <w:rFonts w:ascii="Times New Roman" w:hAnsi="Times New Roman" w:cs="Times New Roman"/>
          <w:sz w:val="28"/>
          <w:szCs w:val="28"/>
        </w:rPr>
        <w:t>, цим самим, забезпе</w:t>
      </w:r>
      <w:r w:rsidR="00B73781">
        <w:rPr>
          <w:rFonts w:ascii="Times New Roman" w:hAnsi="Times New Roman" w:cs="Times New Roman"/>
          <w:sz w:val="28"/>
          <w:szCs w:val="28"/>
        </w:rPr>
        <w:t>чують</w:t>
      </w:r>
      <w:r w:rsidR="00B73781" w:rsidRPr="00D905AE">
        <w:rPr>
          <w:rFonts w:ascii="Times New Roman" w:hAnsi="Times New Roman" w:cs="Times New Roman"/>
          <w:sz w:val="28"/>
          <w:szCs w:val="28"/>
        </w:rPr>
        <w:t xml:space="preserve"> можливість автоматичного підлаштування коригуючої здатності безпосередньо під час передачі при зміні характеру виникаючих помилок. Це дозволяє ефективно реалізувати корекцію виникаючих помилок </w:t>
      </w:r>
      <w:r w:rsidR="00B73781">
        <w:rPr>
          <w:rFonts w:ascii="Times New Roman" w:hAnsi="Times New Roman" w:cs="Times New Roman"/>
          <w:sz w:val="28"/>
          <w:szCs w:val="28"/>
        </w:rPr>
        <w:t xml:space="preserve">синхронізації під час </w:t>
      </w:r>
      <w:r w:rsidR="00B73781" w:rsidRPr="00D905AE">
        <w:rPr>
          <w:rFonts w:ascii="Times New Roman" w:hAnsi="Times New Roman" w:cs="Times New Roman"/>
          <w:sz w:val="28"/>
          <w:szCs w:val="28"/>
        </w:rPr>
        <w:t>передачі даних у системах комп’ютерного управління літальними апаратами та технологічними процесами.</w:t>
      </w:r>
    </w:p>
    <w:p w14:paraId="3E9217E7" w14:textId="3B07F44A" w:rsidR="007C7530" w:rsidRDefault="007C7530" w:rsidP="00625E4B">
      <w:pPr>
        <w:pStyle w:val="Standard"/>
        <w:spacing w:line="360" w:lineRule="auto"/>
        <w:ind w:firstLine="709"/>
        <w:jc w:val="both"/>
        <w:rPr>
          <w:rFonts w:ascii="Times New Roman" w:hAnsi="Times New Roman"/>
          <w:sz w:val="28"/>
          <w:szCs w:val="28"/>
          <w:lang w:val="uk-UA"/>
        </w:rPr>
      </w:pPr>
      <w:r w:rsidRPr="00D20D7F">
        <w:rPr>
          <w:rFonts w:ascii="Times New Roman" w:hAnsi="Times New Roman"/>
          <w:sz w:val="28"/>
          <w:szCs w:val="28"/>
          <w:lang w:val="uk-UA"/>
        </w:rPr>
        <w:t xml:space="preserve">Ключові слова: </w:t>
      </w:r>
      <w:r w:rsidR="00D20D7F" w:rsidRPr="00D20D7F">
        <w:rPr>
          <w:rFonts w:ascii="Times New Roman" w:hAnsi="Times New Roman"/>
          <w:sz w:val="28"/>
          <w:szCs w:val="28"/>
          <w:lang w:val="uk-UA"/>
        </w:rPr>
        <w:t xml:space="preserve">помилки синхронізації, багатократні помилки передачі даних, корекція помилок, </w:t>
      </w:r>
      <w:r w:rsidR="00D20D7F">
        <w:rPr>
          <w:rFonts w:ascii="Times New Roman" w:hAnsi="Times New Roman"/>
          <w:sz w:val="28"/>
          <w:szCs w:val="28"/>
          <w:lang w:val="uk-UA"/>
        </w:rPr>
        <w:t>послідовні інтерфейси</w:t>
      </w:r>
      <w:r w:rsidR="00D20D7F" w:rsidRPr="00254FC9">
        <w:rPr>
          <w:rFonts w:ascii="Times New Roman" w:hAnsi="Times New Roman"/>
          <w:sz w:val="28"/>
          <w:szCs w:val="28"/>
          <w:lang w:val="uk-UA"/>
        </w:rPr>
        <w:t xml:space="preserve"> комп’ютерних систем</w:t>
      </w:r>
      <w:r w:rsidR="00D20D7F">
        <w:rPr>
          <w:rFonts w:ascii="Times New Roman" w:hAnsi="Times New Roman"/>
          <w:sz w:val="28"/>
          <w:szCs w:val="28"/>
          <w:lang w:val="uk-UA"/>
        </w:rPr>
        <w:t>.</w:t>
      </w:r>
    </w:p>
    <w:p w14:paraId="05ABDDDA" w14:textId="77777777" w:rsidR="007C7530" w:rsidRDefault="007C7530" w:rsidP="007C7530">
      <w:pPr>
        <w:pStyle w:val="Standard"/>
        <w:ind w:firstLine="567"/>
        <w:rPr>
          <w:rFonts w:ascii="Times New Roman" w:hAnsi="Times New Roman"/>
          <w:sz w:val="28"/>
          <w:szCs w:val="28"/>
          <w:lang w:val="uk-UA"/>
        </w:rPr>
      </w:pPr>
    </w:p>
    <w:p w14:paraId="2D6A9B02" w14:textId="77777777" w:rsidR="007C7530" w:rsidRDefault="007C7530" w:rsidP="007C7530">
      <w:pPr>
        <w:pStyle w:val="Standard"/>
        <w:ind w:firstLine="567"/>
        <w:rPr>
          <w:rFonts w:ascii="Times New Roman" w:hAnsi="Times New Roman"/>
          <w:sz w:val="28"/>
          <w:szCs w:val="28"/>
        </w:rPr>
      </w:pPr>
    </w:p>
    <w:p w14:paraId="6DC97903" w14:textId="77777777" w:rsidR="007C7530" w:rsidRDefault="007C7530" w:rsidP="007C7530">
      <w:pPr>
        <w:pStyle w:val="Standard"/>
        <w:pageBreakBefore/>
        <w:spacing w:before="480" w:after="480"/>
        <w:ind w:firstLine="567"/>
        <w:jc w:val="center"/>
        <w:rPr>
          <w:rFonts w:ascii="Times New Roman" w:hAnsi="Times New Roman"/>
          <w:b/>
          <w:sz w:val="28"/>
          <w:szCs w:val="28"/>
          <w:lang w:val="en-US"/>
        </w:rPr>
      </w:pPr>
      <w:r>
        <w:rPr>
          <w:rFonts w:ascii="Times New Roman" w:hAnsi="Times New Roman"/>
          <w:b/>
          <w:sz w:val="28"/>
          <w:szCs w:val="28"/>
          <w:lang w:val="en-US"/>
        </w:rPr>
        <w:lastRenderedPageBreak/>
        <w:t>SUMMARY</w:t>
      </w:r>
    </w:p>
    <w:p w14:paraId="65344766" w14:textId="75B2AA5D" w:rsidR="007C7530" w:rsidRPr="00C53FBF" w:rsidRDefault="00C53FBF" w:rsidP="00625E4B">
      <w:pPr>
        <w:pStyle w:val="Standard"/>
        <w:spacing w:line="360" w:lineRule="auto"/>
        <w:ind w:firstLine="709"/>
        <w:jc w:val="both"/>
        <w:rPr>
          <w:lang w:val="en-US"/>
        </w:rPr>
      </w:pPr>
      <w:r w:rsidRPr="00C53FBF">
        <w:rPr>
          <w:rFonts w:ascii="Times New Roman" w:hAnsi="Times New Roman" w:cs="Times New Roman"/>
          <w:i/>
          <w:iCs/>
          <w:sz w:val="28"/>
          <w:szCs w:val="28"/>
          <w:lang w:val="en-US"/>
        </w:rPr>
        <w:t>Shapran K</w:t>
      </w:r>
      <w:r w:rsidR="007C7530" w:rsidRPr="00C53FBF">
        <w:rPr>
          <w:rFonts w:ascii="Times New Roman" w:hAnsi="Times New Roman" w:cs="Times New Roman"/>
          <w:i/>
          <w:iCs/>
          <w:sz w:val="28"/>
          <w:szCs w:val="28"/>
          <w:lang w:val="en-US"/>
        </w:rPr>
        <w:t>.</w:t>
      </w:r>
      <w:r w:rsidR="007550BE">
        <w:rPr>
          <w:rFonts w:ascii="Times New Roman" w:hAnsi="Times New Roman" w:cs="Times New Roman"/>
          <w:sz w:val="28"/>
          <w:szCs w:val="28"/>
          <w:lang w:val="en-US"/>
        </w:rPr>
        <w:t xml:space="preserve"> M</w:t>
      </w:r>
      <w:r w:rsidRPr="00C53FBF">
        <w:rPr>
          <w:rFonts w:ascii="Times New Roman" w:hAnsi="Times New Roman" w:cs="Times New Roman"/>
          <w:sz w:val="28"/>
          <w:szCs w:val="28"/>
          <w:lang w:val="en-US"/>
        </w:rPr>
        <w:t xml:space="preserve">ethod of </w:t>
      </w:r>
      <w:r w:rsidR="00CB4454" w:rsidRPr="00CB4454">
        <w:rPr>
          <w:rFonts w:ascii="Times New Roman" w:hAnsi="Times New Roman" w:cs="Times New Roman"/>
          <w:sz w:val="28"/>
          <w:szCs w:val="28"/>
          <w:lang w:val="en-US"/>
        </w:rPr>
        <w:t xml:space="preserve">increasing </w:t>
      </w:r>
      <w:r w:rsidR="00CB4454">
        <w:rPr>
          <w:rFonts w:ascii="Times New Roman" w:hAnsi="Times New Roman" w:cs="Times New Roman"/>
          <w:sz w:val="28"/>
          <w:szCs w:val="28"/>
          <w:lang w:val="en-US"/>
        </w:rPr>
        <w:t>the efficiency of detection and correction</w:t>
      </w:r>
      <w:r w:rsidRPr="00C53FBF">
        <w:rPr>
          <w:rFonts w:ascii="Times New Roman" w:hAnsi="Times New Roman" w:cs="Times New Roman"/>
          <w:sz w:val="28"/>
          <w:szCs w:val="28"/>
          <w:lang w:val="en-US"/>
        </w:rPr>
        <w:t xml:space="preserve"> </w:t>
      </w:r>
      <w:r w:rsidR="00CB4454">
        <w:rPr>
          <w:rFonts w:ascii="Times New Roman" w:hAnsi="Times New Roman" w:cs="Times New Roman"/>
          <w:sz w:val="28"/>
          <w:szCs w:val="28"/>
          <w:lang w:val="en-US"/>
        </w:rPr>
        <w:t xml:space="preserve">of </w:t>
      </w:r>
      <w:r w:rsidRPr="00C53FBF">
        <w:rPr>
          <w:rFonts w:ascii="Times New Roman" w:hAnsi="Times New Roman" w:cs="Times New Roman"/>
          <w:sz w:val="28"/>
          <w:szCs w:val="28"/>
          <w:lang w:val="en-US"/>
        </w:rPr>
        <w:t>synchronization errors in serial interfaces of computer systems</w:t>
      </w:r>
      <w:r w:rsidR="007C7530" w:rsidRPr="00C53FBF">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7C7530" w:rsidRPr="00C53FBF">
        <w:rPr>
          <w:rFonts w:ascii="Times New Roman" w:hAnsi="Times New Roman" w:cs="Times New Roman"/>
          <w:sz w:val="28"/>
          <w:szCs w:val="28"/>
          <w:lang w:val="en-US"/>
        </w:rPr>
        <w:t xml:space="preserve"> On the rights of manuscript.</w:t>
      </w:r>
    </w:p>
    <w:p w14:paraId="21A3EFB2" w14:textId="1082BF71" w:rsidR="007C7530" w:rsidRPr="00C53FBF" w:rsidRDefault="007C7530" w:rsidP="00625E4B">
      <w:pPr>
        <w:pStyle w:val="Standard"/>
        <w:spacing w:line="360" w:lineRule="auto"/>
        <w:ind w:firstLine="709"/>
        <w:jc w:val="both"/>
        <w:rPr>
          <w:rFonts w:ascii="Times New Roman" w:hAnsi="Times New Roman" w:cs="Times New Roman"/>
          <w:sz w:val="28"/>
          <w:szCs w:val="28"/>
          <w:lang w:val="en-US"/>
        </w:rPr>
      </w:pPr>
      <w:r w:rsidRPr="00C53FBF">
        <w:rPr>
          <w:rFonts w:ascii="Times New Roman" w:hAnsi="Times New Roman" w:cs="Times New Roman"/>
          <w:sz w:val="28"/>
          <w:szCs w:val="28"/>
          <w:lang w:val="en-US"/>
        </w:rPr>
        <w:t xml:space="preserve">Thesis for master’s degree on technical sciences in specialty 123 «Computer systems and networks» (123 - Computer engineering). </w:t>
      </w:r>
      <w:r w:rsidR="003A7AEE">
        <w:rPr>
          <w:rFonts w:ascii="Times New Roman" w:hAnsi="Times New Roman" w:cs="Times New Roman"/>
          <w:sz w:val="28"/>
          <w:szCs w:val="28"/>
          <w:lang w:val="en-US"/>
        </w:rPr>
        <w:t>–</w:t>
      </w:r>
      <w:r w:rsidRPr="00C53FBF">
        <w:rPr>
          <w:rFonts w:ascii="Times New Roman" w:hAnsi="Times New Roman" w:cs="Times New Roman"/>
          <w:sz w:val="28"/>
          <w:szCs w:val="28"/>
          <w:lang w:val="en-US"/>
        </w:rPr>
        <w:t xml:space="preserve"> National Technical University of Ukraine “Igor Sikorsky Kyiv Po</w:t>
      </w:r>
      <w:r w:rsidR="00C53FBF" w:rsidRPr="00C53FBF">
        <w:rPr>
          <w:rFonts w:ascii="Times New Roman" w:hAnsi="Times New Roman" w:cs="Times New Roman"/>
          <w:sz w:val="28"/>
          <w:szCs w:val="28"/>
          <w:lang w:val="en-US"/>
        </w:rPr>
        <w:t>lytechnic Institute”, Kyiv, 2019</w:t>
      </w:r>
      <w:r w:rsidRPr="00C53FBF">
        <w:rPr>
          <w:rFonts w:ascii="Times New Roman" w:hAnsi="Times New Roman" w:cs="Times New Roman"/>
          <w:sz w:val="28"/>
          <w:szCs w:val="28"/>
          <w:lang w:val="en-US"/>
        </w:rPr>
        <w:t>.</w:t>
      </w:r>
    </w:p>
    <w:p w14:paraId="292F38C3" w14:textId="6D6A588C" w:rsidR="007C7530" w:rsidRPr="00E74122" w:rsidRDefault="00A8281E" w:rsidP="00625E4B">
      <w:pPr>
        <w:pStyle w:val="Standard"/>
        <w:spacing w:line="360" w:lineRule="auto"/>
        <w:ind w:firstLine="709"/>
        <w:jc w:val="both"/>
        <w:rPr>
          <w:rFonts w:ascii="Times New Roman" w:hAnsi="Times New Roman" w:cs="Times New Roman"/>
          <w:sz w:val="28"/>
          <w:szCs w:val="28"/>
          <w:highlight w:val="yellow"/>
          <w:lang w:val="en-US"/>
        </w:rPr>
      </w:pPr>
      <w:r w:rsidRPr="00CB4454">
        <w:rPr>
          <w:rFonts w:ascii="Times New Roman" w:hAnsi="Times New Roman" w:cs="Times New Roman"/>
          <w:sz w:val="28"/>
          <w:szCs w:val="28"/>
          <w:lang w:val="en-US"/>
        </w:rPr>
        <w:t>Thesis is dedicated to</w:t>
      </w:r>
      <w:r w:rsidR="00CB4454" w:rsidRPr="00CB4454">
        <w:rPr>
          <w:rFonts w:ascii="Times New Roman" w:hAnsi="Times New Roman" w:cs="Times New Roman"/>
          <w:sz w:val="28"/>
          <w:szCs w:val="28"/>
          <w:lang w:val="en-US"/>
        </w:rPr>
        <w:t xml:space="preserve"> the development of the method </w:t>
      </w:r>
      <w:r w:rsidR="00CB4454">
        <w:rPr>
          <w:rFonts w:ascii="Times New Roman" w:hAnsi="Times New Roman" w:cs="Times New Roman"/>
          <w:sz w:val="28"/>
          <w:szCs w:val="28"/>
          <w:lang w:val="en-US"/>
        </w:rPr>
        <w:t>of</w:t>
      </w:r>
      <w:r w:rsidR="00CB4454" w:rsidRPr="00CB4454">
        <w:rPr>
          <w:rFonts w:ascii="Times New Roman" w:hAnsi="Times New Roman" w:cs="Times New Roman"/>
          <w:sz w:val="28"/>
          <w:szCs w:val="28"/>
          <w:lang w:val="en-US"/>
        </w:rPr>
        <w:t xml:space="preserve"> increasing the efficiency of detection and correction of synchronization errors in </w:t>
      </w:r>
      <w:r w:rsidR="00CB4454" w:rsidRPr="00C53FBF">
        <w:rPr>
          <w:rFonts w:ascii="Times New Roman" w:hAnsi="Times New Roman" w:cs="Times New Roman"/>
          <w:sz w:val="28"/>
          <w:szCs w:val="28"/>
          <w:lang w:val="en-US"/>
        </w:rPr>
        <w:t xml:space="preserve">serial </w:t>
      </w:r>
      <w:r w:rsidR="00CB4454" w:rsidRPr="00CB4454">
        <w:rPr>
          <w:rFonts w:ascii="Times New Roman" w:hAnsi="Times New Roman" w:cs="Times New Roman"/>
          <w:sz w:val="28"/>
          <w:szCs w:val="28"/>
          <w:lang w:val="en-US"/>
        </w:rPr>
        <w:t>interfaces of computer systems. At the heart of the proposed method is the use of special control sequences, which allows you to correct more synchronization errors than known methods, that is, it provides an extension of the class synchronization errors that can be corrected. The proposed methods allow flexible adjustment of the parameters of the correction procedures depending on the actual characteristics of the occurring synchronization errors and, thus, provide an opportunity to automatically adjust the corrective ability directly during transmission when the nature of the errors occurs. This allows for the effective correction of the occurrence of synchronization errors during data transfer in computer control systems of aircraft and technological processes.</w:t>
      </w:r>
    </w:p>
    <w:p w14:paraId="13A1540E" w14:textId="6891C119" w:rsidR="007C7530" w:rsidRDefault="00D20D7F" w:rsidP="00625E4B">
      <w:pPr>
        <w:pStyle w:val="Standard"/>
        <w:spacing w:line="360" w:lineRule="auto"/>
        <w:ind w:firstLine="709"/>
        <w:jc w:val="both"/>
        <w:rPr>
          <w:rFonts w:ascii="Times New Roman" w:hAnsi="Times New Roman" w:cs="Times New Roman"/>
          <w:sz w:val="28"/>
          <w:szCs w:val="28"/>
          <w:lang w:val="en-US"/>
        </w:rPr>
      </w:pPr>
      <w:r w:rsidRPr="00D20D7F">
        <w:rPr>
          <w:rFonts w:ascii="Times New Roman" w:hAnsi="Times New Roman" w:cs="Times New Roman"/>
          <w:sz w:val="28"/>
          <w:szCs w:val="28"/>
          <w:lang w:val="en-US"/>
        </w:rPr>
        <w:t>Key words: synchronization errors</w:t>
      </w:r>
      <w:r>
        <w:rPr>
          <w:rFonts w:ascii="Times New Roman" w:hAnsi="Times New Roman" w:cs="Times New Roman"/>
          <w:sz w:val="28"/>
          <w:szCs w:val="28"/>
          <w:lang w:val="en-US"/>
        </w:rPr>
        <w:t>, multiple synchronization errors of data transmission, error correction, serial interfaces of computer systems.</w:t>
      </w:r>
    </w:p>
    <w:p w14:paraId="2F224DF1" w14:textId="77777777" w:rsidR="007C7530" w:rsidRDefault="007C7530" w:rsidP="007C7530">
      <w:pPr>
        <w:pStyle w:val="Standard"/>
        <w:spacing w:line="360" w:lineRule="auto"/>
        <w:ind w:firstLine="567"/>
        <w:jc w:val="both"/>
        <w:rPr>
          <w:rFonts w:ascii="Times New Roman" w:hAnsi="Times New Roman" w:cs="Times New Roman"/>
          <w:sz w:val="28"/>
          <w:szCs w:val="28"/>
          <w:lang w:val="en-US"/>
        </w:rPr>
      </w:pPr>
    </w:p>
    <w:p w14:paraId="1BF04494" w14:textId="4B8196BE" w:rsidR="007C7530" w:rsidRPr="00EE17AE" w:rsidRDefault="007C7530">
      <w:pPr>
        <w:spacing w:line="259" w:lineRule="auto"/>
        <w:ind w:firstLine="0"/>
        <w:jc w:val="left"/>
        <w:rPr>
          <w:rFonts w:eastAsia="Noto Sans CJK SC Regular" w:cs="Lohit Devanagari"/>
          <w:b/>
          <w:caps/>
          <w:kern w:val="3"/>
          <w:szCs w:val="28"/>
          <w:lang w:val="uk-UA" w:eastAsia="zh-CN" w:bidi="hi-IN"/>
        </w:rPr>
      </w:pPr>
      <w:r>
        <w:rPr>
          <w:b/>
          <w:bCs/>
          <w:szCs w:val="28"/>
          <w:lang w:val="uk-UA"/>
        </w:rPr>
        <w:br w:type="page"/>
      </w:r>
    </w:p>
    <w:p w14:paraId="6B839A42" w14:textId="77777777" w:rsidR="007C7530" w:rsidRPr="007C7530" w:rsidRDefault="007C7530" w:rsidP="007D2858">
      <w:pPr>
        <w:spacing w:before="480" w:after="480"/>
        <w:ind w:firstLine="709"/>
        <w:jc w:val="center"/>
        <w:rPr>
          <w:b/>
          <w:szCs w:val="28"/>
          <w:lang w:val="ru-RU"/>
        </w:rPr>
      </w:pPr>
      <w:r w:rsidRPr="007C7530">
        <w:rPr>
          <w:b/>
          <w:szCs w:val="28"/>
          <w:lang w:val="ru-RU"/>
        </w:rPr>
        <w:lastRenderedPageBreak/>
        <w:t>РЕФЕРАТ</w:t>
      </w:r>
    </w:p>
    <w:p w14:paraId="32C1D488" w14:textId="1410D289" w:rsidR="005E03B1" w:rsidRPr="005E03B1" w:rsidRDefault="005E03B1" w:rsidP="007D2858">
      <w:pPr>
        <w:spacing w:after="0"/>
        <w:ind w:firstLine="709"/>
        <w:rPr>
          <w:rFonts w:eastAsia="Times New Roman" w:cs="Times New Roman"/>
          <w:szCs w:val="28"/>
          <w:lang w:val="ru-RU"/>
        </w:rPr>
      </w:pPr>
      <w:r w:rsidRPr="005E03B1">
        <w:rPr>
          <w:rFonts w:eastAsia="Times New Roman" w:cs="Times New Roman"/>
          <w:b/>
          <w:szCs w:val="28"/>
          <w:lang w:val="ru-RU"/>
        </w:rPr>
        <w:t>Магістерська дисертація</w:t>
      </w:r>
      <w:r w:rsidR="00EB365D">
        <w:rPr>
          <w:rFonts w:eastAsia="Times New Roman" w:cs="Times New Roman"/>
          <w:szCs w:val="28"/>
          <w:lang w:val="ru-RU"/>
        </w:rPr>
        <w:t xml:space="preserve">: 76 </w:t>
      </w:r>
      <w:r w:rsidR="00E74F5D">
        <w:rPr>
          <w:rFonts w:eastAsia="Times New Roman" w:cs="Times New Roman"/>
          <w:szCs w:val="28"/>
          <w:lang w:val="ru-RU"/>
        </w:rPr>
        <w:t xml:space="preserve">с., </w:t>
      </w:r>
      <w:r w:rsidR="002137A7" w:rsidRPr="00D20D7F">
        <w:rPr>
          <w:rFonts w:eastAsia="Times New Roman" w:cs="Times New Roman"/>
          <w:szCs w:val="28"/>
          <w:lang w:val="ru-RU"/>
        </w:rPr>
        <w:t xml:space="preserve">10 </w:t>
      </w:r>
      <w:r w:rsidRPr="00D20D7F">
        <w:rPr>
          <w:rFonts w:eastAsia="Times New Roman" w:cs="Times New Roman"/>
          <w:szCs w:val="28"/>
          <w:lang w:val="ru-RU"/>
        </w:rPr>
        <w:t xml:space="preserve">рис., </w:t>
      </w:r>
      <w:r w:rsidR="002137A7" w:rsidRPr="00D20D7F">
        <w:rPr>
          <w:rFonts w:eastAsia="Times New Roman" w:cs="Times New Roman"/>
          <w:szCs w:val="28"/>
          <w:lang w:val="ru-RU"/>
        </w:rPr>
        <w:t xml:space="preserve">1 </w:t>
      </w:r>
      <w:r w:rsidRPr="00D20D7F">
        <w:rPr>
          <w:rFonts w:eastAsia="Times New Roman" w:cs="Times New Roman"/>
          <w:szCs w:val="28"/>
          <w:lang w:val="ru-RU"/>
        </w:rPr>
        <w:t xml:space="preserve">табл., 1 додаток, </w:t>
      </w:r>
      <w:r w:rsidR="002137A7" w:rsidRPr="00D20D7F">
        <w:rPr>
          <w:rFonts w:eastAsia="Times New Roman" w:cs="Times New Roman"/>
          <w:szCs w:val="28"/>
          <w:lang w:val="ru-RU"/>
        </w:rPr>
        <w:t>54 джерела</w:t>
      </w:r>
      <w:r w:rsidRPr="00D20D7F">
        <w:rPr>
          <w:rFonts w:eastAsia="Times New Roman" w:cs="Times New Roman"/>
          <w:szCs w:val="28"/>
          <w:lang w:val="ru-RU"/>
        </w:rPr>
        <w:t>.</w:t>
      </w:r>
    </w:p>
    <w:p w14:paraId="479E5755" w14:textId="4201AF9C" w:rsidR="00E36740" w:rsidRPr="00415520" w:rsidRDefault="00E36740" w:rsidP="007D2858">
      <w:pPr>
        <w:spacing w:after="0"/>
        <w:ind w:firstLine="709"/>
      </w:pPr>
      <w:r w:rsidRPr="00BD3C31">
        <w:t xml:space="preserve">Активний розвиток комп’ютерних систем зумовлений надзвичайно швидким прогресом засобів обміну даних між їх компонентами. Водночас з цим, передача даних залишається одним з критичних, </w:t>
      </w:r>
      <w:r>
        <w:t>за рахунок</w:t>
      </w:r>
      <w:r w:rsidRPr="00BD3C31">
        <w:t xml:space="preserve"> надійності, процесів обробки інформації в системах комп’ютерного управління. </w:t>
      </w:r>
      <w:r>
        <w:t>Складності</w:t>
      </w:r>
      <w:r w:rsidRPr="00BD3C31">
        <w:t xml:space="preserve"> </w:t>
      </w:r>
      <w:r>
        <w:t>надання</w:t>
      </w:r>
      <w:r w:rsidRPr="00BD3C31">
        <w:t xml:space="preserve"> високої достовірності передачі цифрових даних зумовлені </w:t>
      </w:r>
      <w:r>
        <w:t>непростою</w:t>
      </w:r>
      <w:r w:rsidRPr="00BD3C31">
        <w:t xml:space="preserve"> природою фізичних</w:t>
      </w:r>
      <w:r>
        <w:t xml:space="preserve"> процесів проходження сигналів в</w:t>
      </w:r>
      <w:r w:rsidRPr="00BD3C31">
        <w:t xml:space="preserve"> </w:t>
      </w:r>
      <w:r>
        <w:t>асинхронних послідовних</w:t>
      </w:r>
      <w:r w:rsidRPr="00BD3C31">
        <w:t xml:space="preserve"> </w:t>
      </w:r>
      <w:r>
        <w:t xml:space="preserve">каналах, міжсигнальною інтерференцієї або </w:t>
      </w:r>
      <w:r w:rsidRPr="00BD3C31">
        <w:t>їх взаємним впливом</w:t>
      </w:r>
      <w:r>
        <w:t xml:space="preserve">, а також </w:t>
      </w:r>
      <w:r w:rsidRPr="00BD3C31">
        <w:t xml:space="preserve">впливом зовнішніх </w:t>
      </w:r>
      <w:r>
        <w:t>чинників</w:t>
      </w:r>
      <w:r w:rsidRPr="00BD3C31">
        <w:t>.</w:t>
      </w:r>
      <w:r w:rsidRPr="00415520">
        <w:t xml:space="preserve"> Тому однією з актуальних задач розвитку комп’ютерних технологій </w:t>
      </w:r>
      <w:r>
        <w:t>є</w:t>
      </w:r>
      <w:r w:rsidRPr="00415520">
        <w:t xml:space="preserve"> забезпечення високої надійності передачі даних між компонентами комп’ютерних систем</w:t>
      </w:r>
      <w:r w:rsidR="00813F52">
        <w:t xml:space="preserve"> [1]</w:t>
      </w:r>
      <w:r w:rsidRPr="00415520">
        <w:t>.</w:t>
      </w:r>
    </w:p>
    <w:p w14:paraId="20892E0C" w14:textId="7CA412A7" w:rsidR="00E36740" w:rsidRPr="00415520" w:rsidRDefault="00E36740" w:rsidP="007D2858">
      <w:pPr>
        <w:spacing w:after="0"/>
        <w:ind w:firstLine="709"/>
      </w:pPr>
      <w:r w:rsidRPr="00415520">
        <w:t xml:space="preserve">У </w:t>
      </w:r>
      <w:r>
        <w:rPr>
          <w:lang w:val="uk-UA"/>
        </w:rPr>
        <w:t>новітніх</w:t>
      </w:r>
      <w:r w:rsidRPr="00415520">
        <w:t xml:space="preserve"> комп’ютерних системах б</w:t>
      </w:r>
      <w:r>
        <w:t>ільш ніж половина</w:t>
      </w:r>
      <w:r w:rsidRPr="00415520">
        <w:t xml:space="preserve"> загального об’єму даних передається по послідовних каналах. Задля прискорення передачі даних такі канали в сучасних системах використовують неповну синхронізацію. Це означає, що біти певної полярності передаються асинхронно. У свою чергу, такий порядок передачі інформації в послідовних каналах має наслідком можливість виникнення помилок синхронізації. Ймовірність появи таких помилок </w:t>
      </w:r>
      <w:r>
        <w:t>стрімко</w:t>
      </w:r>
      <w:r w:rsidRPr="00415520">
        <w:t xml:space="preserve"> </w:t>
      </w:r>
      <w:r>
        <w:t>підвищується</w:t>
      </w:r>
      <w:r w:rsidRPr="00415520">
        <w:t xml:space="preserve"> зі </w:t>
      </w:r>
      <w:r>
        <w:t>зростанням</w:t>
      </w:r>
      <w:r w:rsidRPr="00415520">
        <w:t xml:space="preserve"> швидкості передачі даних. Іншим чинником, </w:t>
      </w:r>
      <w:r>
        <w:t>який</w:t>
      </w:r>
      <w:r w:rsidRPr="00415520">
        <w:t xml:space="preserve"> впливає на ймовірність виникнення помилок синхронізації в послідовних каналах є різниця температур на приймачі та передавачі. При асинхронній передачі даних кількість переданих бітів визначається за допомогою внутрішнього таймера, основним вузлом якого є кварцовий резонатор, властивості якого значною мірою залежать від температури. Саме тому помилки синхронізації найбільш критичні для систем комп’ютерного управління технологічними процесами та об’єктами зі значними різницями температур на термінальних пристроях</w:t>
      </w:r>
      <w:r>
        <w:t xml:space="preserve"> </w:t>
      </w:r>
      <w:r w:rsidRPr="00813F52">
        <w:t>[</w:t>
      </w:r>
      <w:r w:rsidR="00813F52" w:rsidRPr="00813F52">
        <w:rPr>
          <w:lang w:val="uk-UA"/>
        </w:rPr>
        <w:t>1</w:t>
      </w:r>
      <w:r w:rsidRPr="00813F52">
        <w:t>].</w:t>
      </w:r>
      <w:r w:rsidRPr="00415520">
        <w:t xml:space="preserve"> </w:t>
      </w:r>
    </w:p>
    <w:p w14:paraId="5124D2F6" w14:textId="07609F63" w:rsidR="00EE7618" w:rsidRPr="00E36740" w:rsidRDefault="00E36740" w:rsidP="007D2858">
      <w:pPr>
        <w:spacing w:after="0"/>
        <w:ind w:firstLine="709"/>
        <w:rPr>
          <w:lang w:val="uk-UA"/>
        </w:rPr>
      </w:pPr>
      <w:r w:rsidRPr="00415520">
        <w:lastRenderedPageBreak/>
        <w:t xml:space="preserve">Таким чином, на сучасному етапі розвитку комп’ютерних систем актуальною є проблема забезпечення ефективної корекції помилок синхронізації </w:t>
      </w:r>
      <w:r>
        <w:t>різної кратності, що виникають в</w:t>
      </w:r>
      <w:r w:rsidRPr="00415520">
        <w:t xml:space="preserve"> </w:t>
      </w:r>
      <w:r>
        <w:t>асинхронних</w:t>
      </w:r>
      <w:r w:rsidRPr="00415520">
        <w:t xml:space="preserve"> каналах</w:t>
      </w:r>
      <w:r>
        <w:t xml:space="preserve"> обміну даних </w:t>
      </w:r>
      <w:r w:rsidRPr="00813F52">
        <w:t>[</w:t>
      </w:r>
      <w:r w:rsidR="00813F52">
        <w:rPr>
          <w:lang w:val="uk-UA"/>
        </w:rPr>
        <w:t>1</w:t>
      </w:r>
      <w:r w:rsidRPr="00813F52">
        <w:t>].</w:t>
      </w:r>
    </w:p>
    <w:p w14:paraId="3032D776" w14:textId="77777777" w:rsidR="008447C3" w:rsidRDefault="008447C3" w:rsidP="007D2858">
      <w:pPr>
        <w:spacing w:after="0"/>
        <w:ind w:right="99" w:firstLine="709"/>
        <w:rPr>
          <w:rFonts w:cs="Times New Roman"/>
          <w:szCs w:val="28"/>
        </w:rPr>
      </w:pPr>
      <w:r w:rsidRPr="004C3B54">
        <w:rPr>
          <w:b/>
          <w:szCs w:val="28"/>
        </w:rPr>
        <w:t xml:space="preserve">Мета </w:t>
      </w:r>
      <w:r w:rsidRPr="00D8184A">
        <w:rPr>
          <w:szCs w:val="28"/>
        </w:rPr>
        <w:t>роботи</w:t>
      </w:r>
      <w:r>
        <w:rPr>
          <w:b/>
          <w:szCs w:val="28"/>
        </w:rPr>
        <w:t xml:space="preserve"> </w:t>
      </w:r>
      <w:r w:rsidRPr="00D8184A">
        <w:rPr>
          <w:szCs w:val="28"/>
        </w:rPr>
        <w:t>полягає в</w:t>
      </w:r>
      <w:r w:rsidRPr="00E7586C">
        <w:rPr>
          <w:rFonts w:cs="Times New Roman"/>
          <w:szCs w:val="28"/>
        </w:rPr>
        <w:t xml:space="preserve"> підвищенн</w:t>
      </w:r>
      <w:r>
        <w:rPr>
          <w:rFonts w:cs="Times New Roman"/>
          <w:szCs w:val="28"/>
        </w:rPr>
        <w:t>і</w:t>
      </w:r>
      <w:r w:rsidRPr="00E7586C">
        <w:rPr>
          <w:rFonts w:cs="Times New Roman"/>
          <w:szCs w:val="28"/>
        </w:rPr>
        <w:t xml:space="preserve"> ефективності виявлення і виправлення помилок</w:t>
      </w:r>
      <w:r>
        <w:rPr>
          <w:rFonts w:cs="Times New Roman"/>
          <w:szCs w:val="28"/>
        </w:rPr>
        <w:t xml:space="preserve"> синхронізації </w:t>
      </w:r>
      <w:r w:rsidRPr="00E7586C">
        <w:rPr>
          <w:rFonts w:cs="Times New Roman"/>
          <w:szCs w:val="28"/>
        </w:rPr>
        <w:t xml:space="preserve">при передачі даних в </w:t>
      </w:r>
      <w:r>
        <w:rPr>
          <w:rFonts w:cs="Times New Roman"/>
          <w:szCs w:val="28"/>
        </w:rPr>
        <w:t>послідовних асинхронних інтерфейсах комп’ютерних систем</w:t>
      </w:r>
      <w:r w:rsidRPr="00E7586C">
        <w:rPr>
          <w:rFonts w:cs="Times New Roman"/>
          <w:szCs w:val="28"/>
        </w:rPr>
        <w:t>, а саме: розширення класу</w:t>
      </w:r>
      <w:r>
        <w:rPr>
          <w:rFonts w:cs="Times New Roman"/>
          <w:szCs w:val="28"/>
        </w:rPr>
        <w:t xml:space="preserve"> </w:t>
      </w:r>
      <w:r w:rsidRPr="00E7586C">
        <w:rPr>
          <w:rFonts w:cs="Times New Roman"/>
          <w:szCs w:val="28"/>
        </w:rPr>
        <w:t>помилок</w:t>
      </w:r>
      <w:r>
        <w:rPr>
          <w:rFonts w:cs="Times New Roman"/>
          <w:szCs w:val="28"/>
        </w:rPr>
        <w:t xml:space="preserve"> синхронізації</w:t>
      </w:r>
      <w:r w:rsidRPr="00E7586C">
        <w:rPr>
          <w:rFonts w:cs="Times New Roman"/>
          <w:szCs w:val="28"/>
        </w:rPr>
        <w:t>, що гарантовано виявляються,</w:t>
      </w:r>
      <w:r>
        <w:rPr>
          <w:rFonts w:cs="Times New Roman"/>
          <w:szCs w:val="28"/>
        </w:rPr>
        <w:t xml:space="preserve"> а також</w:t>
      </w:r>
      <w:r w:rsidRPr="00E7586C">
        <w:rPr>
          <w:rFonts w:cs="Times New Roman"/>
          <w:szCs w:val="28"/>
        </w:rPr>
        <w:t xml:space="preserve"> прискорення обчислень, пов’язаних з </w:t>
      </w:r>
      <w:r>
        <w:rPr>
          <w:rFonts w:cs="Times New Roman"/>
          <w:szCs w:val="28"/>
        </w:rPr>
        <w:t xml:space="preserve">виправленням </w:t>
      </w:r>
      <w:r w:rsidRPr="00E7586C">
        <w:rPr>
          <w:rFonts w:cs="Times New Roman"/>
          <w:szCs w:val="28"/>
        </w:rPr>
        <w:t>помилок</w:t>
      </w:r>
      <w:r>
        <w:rPr>
          <w:rFonts w:cs="Times New Roman"/>
          <w:szCs w:val="28"/>
        </w:rPr>
        <w:t xml:space="preserve"> синхронізації</w:t>
      </w:r>
      <w:r w:rsidRPr="00E7586C">
        <w:rPr>
          <w:rFonts w:cs="Times New Roman"/>
          <w:szCs w:val="28"/>
        </w:rPr>
        <w:t>.</w:t>
      </w:r>
    </w:p>
    <w:p w14:paraId="25E28C7A" w14:textId="53721D88" w:rsidR="007C7530" w:rsidRPr="007C7530" w:rsidRDefault="007C7530" w:rsidP="007D2858">
      <w:pPr>
        <w:spacing w:after="0"/>
        <w:ind w:right="96" w:firstLine="709"/>
        <w:rPr>
          <w:rFonts w:cs="Times New Roman"/>
          <w:szCs w:val="28"/>
          <w:lang w:val="ru-RU"/>
        </w:rPr>
      </w:pPr>
      <w:r w:rsidRPr="007C7530">
        <w:rPr>
          <w:rFonts w:cs="Times New Roman"/>
          <w:b/>
          <w:szCs w:val="28"/>
          <w:lang w:val="ru-RU"/>
        </w:rPr>
        <w:t>Основні задачі дослідження</w:t>
      </w:r>
      <w:r w:rsidR="005510B8">
        <w:rPr>
          <w:rFonts w:cs="Times New Roman"/>
          <w:szCs w:val="28"/>
          <w:lang w:val="ru-RU"/>
        </w:rPr>
        <w:t xml:space="preserve"> відповідно</w:t>
      </w:r>
      <w:r w:rsidRPr="007C7530">
        <w:rPr>
          <w:rFonts w:cs="Times New Roman"/>
          <w:szCs w:val="28"/>
          <w:lang w:val="ru-RU"/>
        </w:rPr>
        <w:t xml:space="preserve"> до поставленої мети полягають у наступному:</w:t>
      </w:r>
    </w:p>
    <w:p w14:paraId="13646DA8" w14:textId="11A93882" w:rsidR="008447C3" w:rsidRDefault="008447C3" w:rsidP="007D2858">
      <w:pPr>
        <w:spacing w:after="0"/>
        <w:ind w:right="96" w:firstLine="709"/>
      </w:pPr>
      <w:r>
        <w:t xml:space="preserve">1) </w:t>
      </w:r>
      <w:r w:rsidRPr="00014161">
        <w:t>Аналіз особливостей сучасного етапу розвитку</w:t>
      </w:r>
      <w:r>
        <w:t xml:space="preserve"> технологій обміну даними між компонентами комп’ютерних систем з використанням послідов</w:t>
      </w:r>
      <w:r>
        <w:softHyphen/>
        <w:t>них інтерфейсів, а також тенденцій розвитку ц</w:t>
      </w:r>
      <w:r w:rsidR="00E474F8">
        <w:t xml:space="preserve">их технологій в контексті </w:t>
      </w:r>
      <w:r>
        <w:t>забезпечення надійності. Обґрунтування, на цій основі, критеріїв ефектив</w:t>
      </w:r>
      <w:r>
        <w:softHyphen/>
        <w:t>ності засобів виправлення помилок синхронізації при використанні асинхрон</w:t>
      </w:r>
      <w:r>
        <w:softHyphen/>
        <w:t>них послідовних інтерфейсів. Критичний огляд, з позицій визна</w:t>
      </w:r>
      <w:r>
        <w:softHyphen/>
        <w:t xml:space="preserve">чених критеріїв, </w:t>
      </w:r>
      <w:r w:rsidR="005510B8">
        <w:t>чинних</w:t>
      </w:r>
      <w:r>
        <w:t xml:space="preserve"> методів виправлення помилок синхронізації, що виникають при обміні даними між компонентами комп’ютерних систем, виявлення можливостей підвищення ефективності корекції цього класу помилок, а також визначення напрямків досліджень по реалізації цих можливостей. </w:t>
      </w:r>
    </w:p>
    <w:p w14:paraId="0ECF8772" w14:textId="432C0586" w:rsidR="008447C3" w:rsidRDefault="008447C3" w:rsidP="007D2858">
      <w:pPr>
        <w:spacing w:after="0"/>
        <w:ind w:right="96" w:firstLine="709"/>
      </w:pPr>
      <w:r>
        <w:t xml:space="preserve">2) Теоретичне обґрунтування, розробка та дослідження основаного на використанні </w:t>
      </w:r>
      <w:r w:rsidR="009A22A6">
        <w:t>спеціальних контрольних послідовностей</w:t>
      </w:r>
      <w:r>
        <w:t xml:space="preserve"> методу корекції багатократних помилок синхронізації в асинхронних послідовних інтерфейсах комп’ютер</w:t>
      </w:r>
      <w:r>
        <w:softHyphen/>
        <w:t xml:space="preserve">них систем. </w:t>
      </w:r>
    </w:p>
    <w:p w14:paraId="4A8BE9D8" w14:textId="20EEA913" w:rsidR="008447C3" w:rsidRDefault="008447C3" w:rsidP="007D2858">
      <w:pPr>
        <w:spacing w:after="0"/>
        <w:ind w:right="96" w:firstLine="709"/>
      </w:pPr>
      <w:r>
        <w:t>3) Створення програмних засобів реалізації та моделювання методу корекції багатократних помилок синхронізації в асинхронних послідовних інтерфейсах комп’ютер</w:t>
      </w:r>
      <w:r>
        <w:softHyphen/>
        <w:t xml:space="preserve">них систем. </w:t>
      </w:r>
    </w:p>
    <w:p w14:paraId="7496DD9B" w14:textId="4312455E" w:rsidR="008447C3" w:rsidRDefault="008447C3" w:rsidP="007D2858">
      <w:pPr>
        <w:spacing w:after="0"/>
        <w:ind w:right="96" w:firstLine="709"/>
      </w:pPr>
      <w:r>
        <w:t xml:space="preserve">4) Теоретичне та експериментальне дослідження ефективності основаного на використанні </w:t>
      </w:r>
      <w:r w:rsidR="00116728">
        <w:t xml:space="preserve">спеціальних контрольних послідовностей </w:t>
      </w:r>
      <w:r>
        <w:t xml:space="preserve">методу корекції </w:t>
      </w:r>
      <w:r>
        <w:lastRenderedPageBreak/>
        <w:t>багатократних помилок синхронізації в асинхронних послідовних інтерфейсах комп’ютер</w:t>
      </w:r>
      <w:r>
        <w:softHyphen/>
        <w:t xml:space="preserve">них систем. </w:t>
      </w:r>
    </w:p>
    <w:p w14:paraId="5AC070DA" w14:textId="5C9477BA" w:rsidR="008447C3" w:rsidRDefault="005510B8" w:rsidP="007D2858">
      <w:pPr>
        <w:spacing w:after="0"/>
        <w:ind w:right="96" w:firstLine="709"/>
      </w:pPr>
      <w:r>
        <w:t xml:space="preserve">5) </w:t>
      </w:r>
      <w:r w:rsidR="008447C3">
        <w:t>Розробка методу корекції помилок синхронізації, що здатен виправляти цей клас помилок при втраті чи додаванні більш ніж одного біту в процесі передачі довгих послідовностей бітів, передача яких не синхронізована.</w:t>
      </w:r>
    </w:p>
    <w:p w14:paraId="7C9AB018" w14:textId="1ABF7E45" w:rsidR="008447C3" w:rsidRDefault="007C7530" w:rsidP="007D2858">
      <w:pPr>
        <w:spacing w:after="0"/>
        <w:ind w:right="96" w:firstLine="709"/>
      </w:pPr>
      <w:r w:rsidRPr="007C7530">
        <w:rPr>
          <w:rFonts w:cs="Times New Roman"/>
          <w:b/>
          <w:szCs w:val="28"/>
          <w:lang w:val="ru-RU"/>
        </w:rPr>
        <w:t>Об’єкт</w:t>
      </w:r>
      <w:r w:rsidR="008447C3">
        <w:rPr>
          <w:rFonts w:cs="Times New Roman"/>
          <w:b/>
          <w:szCs w:val="28"/>
          <w:lang w:val="ru-RU"/>
        </w:rPr>
        <w:t>ом</w:t>
      </w:r>
      <w:r w:rsidRPr="007C7530">
        <w:rPr>
          <w:rFonts w:cs="Times New Roman"/>
          <w:b/>
          <w:szCs w:val="28"/>
          <w:lang w:val="ru-RU"/>
        </w:rPr>
        <w:t xml:space="preserve"> дослідження</w:t>
      </w:r>
      <w:r w:rsidRPr="007C7530">
        <w:rPr>
          <w:rFonts w:cs="Times New Roman"/>
          <w:szCs w:val="28"/>
          <w:lang w:val="ru-RU"/>
        </w:rPr>
        <w:t xml:space="preserve"> </w:t>
      </w:r>
      <w:r w:rsidR="008447C3" w:rsidRPr="0060176B">
        <w:t>є процеси локалізації та виправлення багато</w:t>
      </w:r>
      <w:r w:rsidR="008447C3">
        <w:softHyphen/>
      </w:r>
      <w:r w:rsidR="008447C3" w:rsidRPr="0060176B">
        <w:t>кратних помилок</w:t>
      </w:r>
      <w:r w:rsidR="008447C3">
        <w:t xml:space="preserve"> синхронізації в асинхронних послідовних інтерфейсах при</w:t>
      </w:r>
      <w:r w:rsidR="008447C3" w:rsidRPr="0060176B">
        <w:t xml:space="preserve"> </w:t>
      </w:r>
      <w:r w:rsidR="008447C3">
        <w:t>обміні</w:t>
      </w:r>
      <w:r w:rsidR="008447C3" w:rsidRPr="0060176B">
        <w:t xml:space="preserve"> дани</w:t>
      </w:r>
      <w:r w:rsidR="008447C3">
        <w:t>ми</w:t>
      </w:r>
      <w:r w:rsidR="008447C3" w:rsidRPr="0060176B">
        <w:t xml:space="preserve"> між компонентами комп’ютерних систем в реальному часі.</w:t>
      </w:r>
    </w:p>
    <w:p w14:paraId="31301484" w14:textId="70307F3D" w:rsidR="008447C3" w:rsidRDefault="008447C3" w:rsidP="007D2858">
      <w:pPr>
        <w:spacing w:after="0"/>
        <w:ind w:right="96" w:firstLine="709"/>
      </w:pPr>
      <w:r w:rsidRPr="00397110">
        <w:rPr>
          <w:b/>
        </w:rPr>
        <w:t>Предметом дослідження</w:t>
      </w:r>
      <w:r w:rsidRPr="0060176B">
        <w:t xml:space="preserve"> є </w:t>
      </w:r>
      <w:r>
        <w:t>методи та засоби формування контрольних кодів та їх використання для виправлення помилок синхронізації в асинхронних послідовних інтерфейсах обміну даними в комп’ютерних системах</w:t>
      </w:r>
      <w:r w:rsidRPr="0060176B">
        <w:t>,</w:t>
      </w:r>
      <w:r>
        <w:t xml:space="preserve"> що забезпечують підвищення ефективності виправлення цього класу помилок </w:t>
      </w:r>
      <w:r w:rsidR="005510B8">
        <w:t>шляхом</w:t>
      </w:r>
      <w:r>
        <w:t xml:space="preserve"> розширення класу помилок синхронізації, що можуть бути виправлені. </w:t>
      </w:r>
    </w:p>
    <w:p w14:paraId="3F5BD5B6" w14:textId="08EE93AD" w:rsidR="008447C3" w:rsidRPr="008447C3" w:rsidRDefault="008447C3" w:rsidP="007D2858">
      <w:pPr>
        <w:spacing w:after="0"/>
        <w:ind w:right="99" w:firstLine="709"/>
        <w:rPr>
          <w:b/>
        </w:rPr>
      </w:pPr>
      <w:r w:rsidRPr="008447C3">
        <w:rPr>
          <w:b/>
        </w:rPr>
        <w:t>Методи дослідження</w:t>
      </w:r>
      <w:r w:rsidRPr="005E6722">
        <w:rPr>
          <w:b/>
        </w:rPr>
        <w:t xml:space="preserve"> </w:t>
      </w:r>
      <w:r w:rsidRPr="005E6722">
        <w:t>базуються</w:t>
      </w:r>
      <w:r w:rsidRPr="005E6722">
        <w:rPr>
          <w:b/>
        </w:rPr>
        <w:t xml:space="preserve"> </w:t>
      </w:r>
      <w:r w:rsidRPr="005E6722">
        <w:t xml:space="preserve">на теорії </w:t>
      </w:r>
      <w:r>
        <w:t>й</w:t>
      </w:r>
      <w:r w:rsidRPr="005E6722">
        <w:t>мовірност</w:t>
      </w:r>
      <w:r>
        <w:t>і</w:t>
      </w:r>
      <w:r w:rsidRPr="005E6722">
        <w:t xml:space="preserve"> та математичної статистики, теорії булевих функцій та комбінаторики, теорії організації обчислювальних процесів</w:t>
      </w:r>
      <w:r>
        <w:t>,</w:t>
      </w:r>
      <w:r w:rsidRPr="005E6722">
        <w:t xml:space="preserve"> а також на використанні методів моделювання.</w:t>
      </w:r>
      <w:r w:rsidRPr="005E6722">
        <w:rPr>
          <w:b/>
        </w:rPr>
        <w:t xml:space="preserve"> </w:t>
      </w:r>
      <w:r>
        <w:t xml:space="preserve"> </w:t>
      </w:r>
    </w:p>
    <w:p w14:paraId="2D44C00F" w14:textId="6B18288C" w:rsidR="007C7530" w:rsidRPr="007C7530" w:rsidRDefault="007C7530" w:rsidP="007D2858">
      <w:pPr>
        <w:spacing w:after="0"/>
        <w:ind w:right="96" w:firstLine="709"/>
        <w:rPr>
          <w:rFonts w:cs="Times New Roman"/>
          <w:szCs w:val="28"/>
          <w:lang w:val="ru-RU"/>
        </w:rPr>
      </w:pPr>
      <w:r w:rsidRPr="007C7530">
        <w:rPr>
          <w:rFonts w:cs="Times New Roman"/>
          <w:szCs w:val="28"/>
          <w:lang w:val="ru-RU"/>
        </w:rPr>
        <w:t xml:space="preserve"> </w:t>
      </w:r>
      <w:r w:rsidRPr="007C7530">
        <w:rPr>
          <w:rFonts w:cs="Times New Roman"/>
          <w:b/>
          <w:szCs w:val="28"/>
          <w:lang w:val="ru-RU"/>
        </w:rPr>
        <w:t>Наукова новизна</w:t>
      </w:r>
      <w:r w:rsidRPr="007C7530">
        <w:rPr>
          <w:rFonts w:cs="Times New Roman"/>
          <w:i/>
          <w:szCs w:val="28"/>
          <w:lang w:val="ru-RU"/>
        </w:rPr>
        <w:t xml:space="preserve"> </w:t>
      </w:r>
      <w:r w:rsidR="009A22A6">
        <w:rPr>
          <w:rFonts w:cs="Times New Roman"/>
          <w:szCs w:val="28"/>
          <w:lang w:val="ru-RU"/>
        </w:rPr>
        <w:t>полягає в</w:t>
      </w:r>
      <w:r w:rsidRPr="007C7530">
        <w:rPr>
          <w:rFonts w:cs="Times New Roman"/>
          <w:szCs w:val="28"/>
          <w:lang w:val="ru-RU"/>
        </w:rPr>
        <w:t xml:space="preserve"> наступному: </w:t>
      </w:r>
    </w:p>
    <w:p w14:paraId="04783452" w14:textId="77777777" w:rsidR="009A22A6" w:rsidRDefault="007C7530" w:rsidP="007D2858">
      <w:pPr>
        <w:spacing w:after="0"/>
        <w:ind w:firstLine="709"/>
      </w:pPr>
      <w:r w:rsidRPr="007C7530">
        <w:rPr>
          <w:rFonts w:cs="Times New Roman"/>
          <w:szCs w:val="28"/>
          <w:lang w:val="ru-RU"/>
        </w:rPr>
        <w:t xml:space="preserve"> </w:t>
      </w:r>
      <w:r w:rsidR="008447C3" w:rsidRPr="00680F28">
        <w:t xml:space="preserve"> </w:t>
      </w:r>
      <w:r w:rsidR="008447C3">
        <w:t xml:space="preserve">- </w:t>
      </w:r>
      <w:r w:rsidR="009A22A6">
        <w:t>Запропоновано, розроблено та досліджено метод виправлення помилок синхронізації в асинхронних послідовних інтер</w:t>
      </w:r>
      <w:r w:rsidR="009A22A6">
        <w:softHyphen/>
        <w:t>фейсах комп’ютер</w:t>
      </w:r>
      <w:r w:rsidR="009A22A6">
        <w:softHyphen/>
        <w:t xml:space="preserve">них систем, відмінністю якого є можливість корекції вказаного класу помилок за умови втрати чи додавання </w:t>
      </w:r>
      <w:r w:rsidR="009A22A6" w:rsidRPr="009A22A6">
        <w:t>більш ніж одного біту</w:t>
      </w:r>
      <w:r w:rsidR="009A22A6">
        <w:t xml:space="preserve"> в процесі передачі довгих послідовностей бітів, передача яких не синхронізована. Це дозволило розширити клас помилок синхронізації, що можуть бути виправлені в порівнянні з існуючими методами.</w:t>
      </w:r>
    </w:p>
    <w:p w14:paraId="127BE89C" w14:textId="77777777" w:rsidR="009A22A6" w:rsidRPr="007C7530" w:rsidRDefault="009A22A6" w:rsidP="007D2858">
      <w:pPr>
        <w:spacing w:after="0"/>
        <w:ind w:right="99" w:firstLine="709"/>
        <w:rPr>
          <w:rFonts w:cs="Times New Roman"/>
          <w:szCs w:val="28"/>
          <w:lang w:val="ru-RU"/>
        </w:rPr>
      </w:pPr>
      <w:r>
        <w:t>- Запропоновано, розроблено та досліджено метод виправлення багатократних помилок синхронізації в асинхронних послідовних інтер</w:t>
      </w:r>
      <w:r>
        <w:softHyphen/>
        <w:t>фейсах комп’ютер</w:t>
      </w:r>
      <w:r>
        <w:softHyphen/>
        <w:t xml:space="preserve">них систем, </w:t>
      </w:r>
      <w:r w:rsidRPr="009A22A6">
        <w:t>який відрізняється використанням спеціальних контрольних послідовностей,</w:t>
      </w:r>
      <w:r>
        <w:t xml:space="preserve"> що дозволяє виправляти більшу кількість помилок синхронізації в порівнянні з відомими методами, тобто забезпечує розширення класу помилок синхронізації, що можуть бути скоригованими.</w:t>
      </w:r>
    </w:p>
    <w:p w14:paraId="777E609E" w14:textId="12FCB9FF" w:rsidR="00B43153" w:rsidRPr="00F22349" w:rsidRDefault="007C7530" w:rsidP="007D2858">
      <w:pPr>
        <w:spacing w:after="0"/>
        <w:ind w:firstLine="709"/>
      </w:pPr>
      <w:r w:rsidRPr="007C7530">
        <w:rPr>
          <w:rFonts w:cs="Times New Roman"/>
          <w:b/>
          <w:szCs w:val="28"/>
          <w:lang w:val="uk-UA"/>
        </w:rPr>
        <w:lastRenderedPageBreak/>
        <w:t>Практичне значення одержаних результатів</w:t>
      </w:r>
      <w:r w:rsidRPr="007C7530">
        <w:rPr>
          <w:rFonts w:cs="Times New Roman"/>
          <w:szCs w:val="28"/>
          <w:lang w:val="uk-UA"/>
        </w:rPr>
        <w:t xml:space="preserve"> </w:t>
      </w:r>
      <w:r w:rsidR="008447C3" w:rsidRPr="007C7530">
        <w:rPr>
          <w:rFonts w:cs="Times New Roman"/>
          <w:szCs w:val="28"/>
          <w:lang w:val="uk-UA"/>
        </w:rPr>
        <w:t xml:space="preserve">роботи визначається тим, що </w:t>
      </w:r>
      <w:r w:rsidR="008447C3">
        <w:t>д</w:t>
      </w:r>
      <w:r w:rsidR="00B43153">
        <w:t>осліджено та розроблено</w:t>
      </w:r>
      <w:r w:rsidR="00B43153" w:rsidRPr="00446F0B">
        <w:t xml:space="preserve"> метод корекц</w:t>
      </w:r>
      <w:r w:rsidR="00B43153">
        <w:t>ії всіх багатократних помилок синхронізації, відмінністю якого є можливість корекції всіх помилок у блоці, за умови втрати чи додавання як одного біту, так і двох несинхронізованих бітів, у процесі передачі інформації в послідовних каналах комп’ютерних систем та мереж. На основі запропонованого методу р</w:t>
      </w:r>
      <w:r w:rsidR="00B43153" w:rsidRPr="00CD7D7B">
        <w:t xml:space="preserve">озроблено програмні засоби моделювання виникнення та </w:t>
      </w:r>
      <w:r w:rsidR="00B43153">
        <w:t>корекції</w:t>
      </w:r>
      <w:r w:rsidR="00B43153" w:rsidRPr="00CD7D7B">
        <w:t xml:space="preserve"> </w:t>
      </w:r>
      <w:r w:rsidR="00B43153">
        <w:t>помилок синхронізації</w:t>
      </w:r>
      <w:r w:rsidR="00B43153" w:rsidRPr="00CD7D7B">
        <w:t xml:space="preserve">. Програмні засоби </w:t>
      </w:r>
      <w:r w:rsidR="00B43153">
        <w:t>демонструють роботу методу та можуть слугувати інструментом у навчальних та дослідницьких цілях.</w:t>
      </w:r>
    </w:p>
    <w:p w14:paraId="377F34EC" w14:textId="2FBCC27F" w:rsidR="007C7530" w:rsidRPr="00B43153" w:rsidRDefault="007C7530" w:rsidP="007D2858">
      <w:pPr>
        <w:pStyle w:val="Standard"/>
        <w:suppressAutoHyphens w:val="0"/>
        <w:spacing w:line="360" w:lineRule="auto"/>
        <w:ind w:firstLine="709"/>
        <w:jc w:val="both"/>
        <w:rPr>
          <w:rFonts w:cstheme="minorBidi"/>
          <w:szCs w:val="22"/>
          <w:lang w:val="en-US"/>
        </w:rPr>
      </w:pPr>
      <w:r w:rsidRPr="00B43153">
        <w:rPr>
          <w:rFonts w:ascii="Times New Roman" w:hAnsi="Times New Roman" w:cs="Times New Roman"/>
          <w:b/>
          <w:sz w:val="28"/>
          <w:szCs w:val="28"/>
        </w:rPr>
        <w:t>О</w:t>
      </w:r>
      <w:r w:rsidRPr="00B43153">
        <w:rPr>
          <w:rFonts w:ascii="Times New Roman" w:eastAsiaTheme="minorHAnsi" w:hAnsi="Times New Roman" w:cs="Times New Roman"/>
          <w:b/>
          <w:kern w:val="0"/>
          <w:sz w:val="28"/>
          <w:szCs w:val="28"/>
          <w:lang w:eastAsia="en-US" w:bidi="ar-SA"/>
        </w:rPr>
        <w:t xml:space="preserve">собистий внесок здобувача </w:t>
      </w:r>
      <w:r w:rsidR="00B43153" w:rsidRPr="00B43153">
        <w:rPr>
          <w:rFonts w:ascii="Times New Roman" w:eastAsiaTheme="minorHAnsi" w:hAnsi="Times New Roman" w:cstheme="minorBidi"/>
          <w:kern w:val="0"/>
          <w:sz w:val="28"/>
          <w:szCs w:val="22"/>
          <w:lang w:val="en-US" w:eastAsia="en-US" w:bidi="ar-SA"/>
        </w:rPr>
        <w:t>полягає в теоретичному обґрунтуванні одержаних результатів, їх експериментальній перевірці та дослідженні, а також у створенні програмних продуктів для практичного використання одержаних результатів.</w:t>
      </w:r>
      <w:r w:rsidR="00B43153" w:rsidRPr="005E6722">
        <w:t xml:space="preserve">  </w:t>
      </w:r>
      <w:r w:rsidRPr="007C7530">
        <w:rPr>
          <w:rFonts w:cs="Times New Roman"/>
          <w:szCs w:val="28"/>
        </w:rPr>
        <w:t xml:space="preserve"> </w:t>
      </w:r>
    </w:p>
    <w:p w14:paraId="261E0F70" w14:textId="77777777" w:rsidR="00934DAC" w:rsidRDefault="007C7530" w:rsidP="007D2858">
      <w:pPr>
        <w:spacing w:after="0"/>
        <w:ind w:firstLine="709"/>
        <w:rPr>
          <w:rFonts w:cs="Times New Roman"/>
          <w:szCs w:val="28"/>
          <w:lang w:val="ru-RU"/>
        </w:rPr>
      </w:pPr>
      <w:r w:rsidRPr="007C7530">
        <w:rPr>
          <w:rFonts w:cs="Times New Roman"/>
          <w:b/>
          <w:szCs w:val="28"/>
          <w:lang w:val="ru-RU"/>
        </w:rPr>
        <w:t>Публікації.</w:t>
      </w:r>
      <w:r w:rsidRPr="007C7530">
        <w:rPr>
          <w:rFonts w:cs="Times New Roman"/>
          <w:szCs w:val="28"/>
          <w:lang w:val="ru-RU"/>
        </w:rPr>
        <w:t xml:space="preserve">  </w:t>
      </w:r>
      <w:r w:rsidRPr="00D4795D">
        <w:rPr>
          <w:rFonts w:cs="Times New Roman"/>
          <w:szCs w:val="28"/>
          <w:lang w:val="ru-RU"/>
        </w:rPr>
        <w:t xml:space="preserve">За результатами виконаних досліджень опубліковано статтю в фаховому виданні, що входить до затвердженого переліку Міністерства освіти та науки України, наукометричних баз </w:t>
      </w:r>
      <w:r w:rsidRPr="00D4795D">
        <w:rPr>
          <w:rFonts w:cs="Times New Roman"/>
          <w:szCs w:val="28"/>
        </w:rPr>
        <w:t>DOAJ</w:t>
      </w:r>
      <w:r w:rsidRPr="00D4795D">
        <w:rPr>
          <w:rFonts w:cs="Times New Roman"/>
          <w:szCs w:val="28"/>
          <w:lang w:val="ru-RU"/>
        </w:rPr>
        <w:t xml:space="preserve"> та РІНЦ</w:t>
      </w:r>
      <w:r w:rsidR="00934DAC" w:rsidRPr="00D4795D">
        <w:rPr>
          <w:rFonts w:cs="Times New Roman"/>
          <w:szCs w:val="28"/>
          <w:lang w:val="ru-RU"/>
        </w:rPr>
        <w:t>.</w:t>
      </w:r>
      <w:r w:rsidR="00934DAC">
        <w:rPr>
          <w:rFonts w:cs="Times New Roman"/>
          <w:szCs w:val="28"/>
          <w:lang w:val="ru-RU"/>
        </w:rPr>
        <w:t xml:space="preserve"> </w:t>
      </w:r>
    </w:p>
    <w:p w14:paraId="6A42FD06" w14:textId="2F0EAD35" w:rsidR="007C7530" w:rsidRPr="00D4795D" w:rsidRDefault="00934DAC" w:rsidP="007D2858">
      <w:pPr>
        <w:spacing w:after="0"/>
        <w:ind w:firstLine="709"/>
        <w:rPr>
          <w:rFonts w:cs="Times New Roman"/>
          <w:szCs w:val="28"/>
          <w:lang w:val="uk-UA"/>
        </w:rPr>
      </w:pPr>
      <w:r>
        <w:rPr>
          <w:rFonts w:cs="Times New Roman"/>
          <w:szCs w:val="28"/>
          <w:lang w:val="ru-RU"/>
        </w:rPr>
        <w:t>Р</w:t>
      </w:r>
      <w:r w:rsidR="007C7530" w:rsidRPr="007C7530">
        <w:rPr>
          <w:rFonts w:cs="Times New Roman"/>
          <w:szCs w:val="28"/>
          <w:lang w:val="ru-RU"/>
        </w:rPr>
        <w:t xml:space="preserve">езультати магістерської дисертації опубліковано в збірниках тез доповідей </w:t>
      </w:r>
      <w:r w:rsidR="00B43153">
        <w:rPr>
          <w:rFonts w:cs="Times New Roman"/>
          <w:szCs w:val="28"/>
          <w:lang w:val="ru-RU"/>
        </w:rPr>
        <w:t>чотирьох</w:t>
      </w:r>
      <w:r w:rsidR="007C7530" w:rsidRPr="007C7530">
        <w:rPr>
          <w:rFonts w:cs="Times New Roman"/>
          <w:szCs w:val="28"/>
          <w:lang w:val="ru-RU"/>
        </w:rPr>
        <w:t xml:space="preserve"> наукових конференцій.   </w:t>
      </w:r>
    </w:p>
    <w:p w14:paraId="26F1B802" w14:textId="77777777" w:rsidR="007C7530" w:rsidRPr="007C7530" w:rsidRDefault="007C7530" w:rsidP="007D2858">
      <w:pPr>
        <w:suppressAutoHyphens/>
        <w:spacing w:after="0"/>
        <w:ind w:firstLine="709"/>
        <w:rPr>
          <w:rFonts w:cs="Times New Roman"/>
          <w:szCs w:val="28"/>
          <w:lang w:val="ru-RU"/>
        </w:rPr>
      </w:pPr>
      <w:r w:rsidRPr="007C7530">
        <w:rPr>
          <w:rFonts w:cs="Times New Roman"/>
          <w:b/>
          <w:szCs w:val="28"/>
          <w:lang w:val="ru-RU"/>
        </w:rPr>
        <w:t>Апробація результатів магістерської дисертації</w:t>
      </w:r>
      <w:r w:rsidRPr="007C7530">
        <w:rPr>
          <w:rFonts w:cs="Times New Roman"/>
          <w:szCs w:val="28"/>
          <w:lang w:val="ru-RU"/>
        </w:rPr>
        <w:t>. Основні результати магістерської дисертації допо</w:t>
      </w:r>
      <w:r w:rsidRPr="007C7530">
        <w:rPr>
          <w:rFonts w:cs="Times New Roman"/>
          <w:szCs w:val="28"/>
          <w:lang w:val="ru-RU"/>
        </w:rPr>
        <w:softHyphen/>
        <w:t>ві</w:t>
      </w:r>
      <w:r w:rsidRPr="007C7530">
        <w:rPr>
          <w:rFonts w:cs="Times New Roman"/>
          <w:szCs w:val="28"/>
          <w:lang w:val="ru-RU"/>
        </w:rPr>
        <w:softHyphen/>
        <w:t>дались, обговорювались та отримали позитивну оцінку на:</w:t>
      </w:r>
    </w:p>
    <w:p w14:paraId="222CDCA0" w14:textId="53C67686" w:rsidR="007C7530" w:rsidRPr="00625E4B" w:rsidRDefault="00A34FC2" w:rsidP="005B320B">
      <w:pPr>
        <w:pStyle w:val="a5"/>
        <w:numPr>
          <w:ilvl w:val="0"/>
          <w:numId w:val="21"/>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ХІ </w:t>
      </w:r>
      <w:r w:rsidR="007C7530" w:rsidRPr="00625E4B">
        <w:rPr>
          <w:rFonts w:ascii="Times New Roman" w:hAnsi="Times New Roman" w:cs="Times New Roman"/>
          <w:sz w:val="28"/>
          <w:szCs w:val="28"/>
        </w:rPr>
        <w:t>Міжнародній науково-технічній конференції “Проблеми телекомунікації” ПТ-2017, 2017</w:t>
      </w:r>
      <w:r w:rsidR="00625E4B">
        <w:rPr>
          <w:rFonts w:ascii="Times New Roman" w:hAnsi="Times New Roman" w:cs="Times New Roman"/>
          <w:sz w:val="28"/>
          <w:szCs w:val="28"/>
        </w:rPr>
        <w:t xml:space="preserve"> р</w:t>
      </w:r>
      <w:r w:rsidR="007C7530" w:rsidRPr="00625E4B">
        <w:rPr>
          <w:rFonts w:ascii="Times New Roman" w:hAnsi="Times New Roman" w:cs="Times New Roman"/>
          <w:sz w:val="28"/>
          <w:szCs w:val="28"/>
        </w:rPr>
        <w:t>.</w:t>
      </w:r>
      <w:r w:rsidR="00625E4B">
        <w:rPr>
          <w:rFonts w:ascii="Times New Roman" w:hAnsi="Times New Roman" w:cs="Times New Roman"/>
          <w:sz w:val="28"/>
          <w:szCs w:val="28"/>
        </w:rPr>
        <w:t>,</w:t>
      </w:r>
      <w:r w:rsidR="007C7530" w:rsidRPr="00625E4B">
        <w:rPr>
          <w:rFonts w:ascii="Times New Roman" w:hAnsi="Times New Roman" w:cs="Times New Roman"/>
          <w:sz w:val="28"/>
          <w:szCs w:val="28"/>
        </w:rPr>
        <w:t xml:space="preserve"> м.Київ, </w:t>
      </w:r>
    </w:p>
    <w:p w14:paraId="2E18ACEF" w14:textId="4F640437" w:rsidR="007C7530" w:rsidRPr="00625E4B" w:rsidRDefault="007C7530" w:rsidP="005B320B">
      <w:pPr>
        <w:pStyle w:val="a5"/>
        <w:numPr>
          <w:ilvl w:val="0"/>
          <w:numId w:val="21"/>
        </w:numPr>
        <w:tabs>
          <w:tab w:val="left" w:pos="1134"/>
        </w:tabs>
        <w:spacing w:line="360" w:lineRule="auto"/>
        <w:ind w:left="0" w:firstLine="709"/>
        <w:jc w:val="both"/>
        <w:rPr>
          <w:rFonts w:ascii="Times New Roman" w:hAnsi="Times New Roman" w:cs="Times New Roman"/>
          <w:sz w:val="28"/>
          <w:szCs w:val="28"/>
        </w:rPr>
      </w:pPr>
      <w:r w:rsidRPr="00625E4B">
        <w:rPr>
          <w:rFonts w:ascii="Times New Roman" w:hAnsi="Times New Roman" w:cs="Times New Roman"/>
          <w:sz w:val="28"/>
          <w:szCs w:val="28"/>
        </w:rPr>
        <w:t>Х Міжнародній науково-технічній конференції “Комп’ютерні системи та мережні технології”, 2017 р., м. Київ.</w:t>
      </w:r>
    </w:p>
    <w:p w14:paraId="6F689094" w14:textId="4B0283F4" w:rsidR="007C7530" w:rsidRPr="00625E4B" w:rsidRDefault="007C7530" w:rsidP="005B320B">
      <w:pPr>
        <w:pStyle w:val="a5"/>
        <w:numPr>
          <w:ilvl w:val="0"/>
          <w:numId w:val="21"/>
        </w:numPr>
        <w:tabs>
          <w:tab w:val="left" w:pos="1134"/>
        </w:tabs>
        <w:spacing w:line="360" w:lineRule="auto"/>
        <w:ind w:left="0" w:firstLine="709"/>
        <w:jc w:val="both"/>
        <w:rPr>
          <w:rFonts w:ascii="Times New Roman" w:hAnsi="Times New Roman" w:cs="Times New Roman"/>
          <w:sz w:val="28"/>
          <w:szCs w:val="28"/>
        </w:rPr>
      </w:pPr>
      <w:r w:rsidRPr="00625E4B">
        <w:rPr>
          <w:rFonts w:ascii="Times New Roman" w:hAnsi="Times New Roman" w:cs="Times New Roman"/>
          <w:sz w:val="28"/>
          <w:szCs w:val="28"/>
        </w:rPr>
        <w:t>9-тій науковій конференції “Прик</w:t>
      </w:r>
      <w:r w:rsidR="00CA567D" w:rsidRPr="00625E4B">
        <w:rPr>
          <w:rFonts w:ascii="Times New Roman" w:hAnsi="Times New Roman" w:cs="Times New Roman"/>
          <w:sz w:val="28"/>
          <w:szCs w:val="28"/>
        </w:rPr>
        <w:t>ладна математика та комп’ютинг”</w:t>
      </w:r>
      <w:r w:rsidR="00934DAC" w:rsidRPr="00625E4B">
        <w:rPr>
          <w:rFonts w:ascii="Times New Roman" w:hAnsi="Times New Roman" w:cs="Times New Roman"/>
          <w:sz w:val="28"/>
          <w:szCs w:val="28"/>
        </w:rPr>
        <w:t>, 2017</w:t>
      </w:r>
      <w:r w:rsidR="002A647C" w:rsidRPr="00625E4B">
        <w:rPr>
          <w:rFonts w:ascii="Times New Roman" w:hAnsi="Times New Roman" w:cs="Times New Roman"/>
          <w:sz w:val="28"/>
          <w:szCs w:val="28"/>
        </w:rPr>
        <w:t xml:space="preserve"> р.,</w:t>
      </w:r>
      <w:r w:rsidRPr="00625E4B">
        <w:rPr>
          <w:rFonts w:ascii="Times New Roman" w:hAnsi="Times New Roman" w:cs="Times New Roman"/>
          <w:sz w:val="28"/>
          <w:szCs w:val="28"/>
        </w:rPr>
        <w:t xml:space="preserve"> м. Київ.</w:t>
      </w:r>
    </w:p>
    <w:p w14:paraId="4580E3D2" w14:textId="611044C7" w:rsidR="00EE17AE" w:rsidRPr="00E74F5D" w:rsidRDefault="007C7530" w:rsidP="00E74F5D">
      <w:pPr>
        <w:pStyle w:val="a5"/>
        <w:numPr>
          <w:ilvl w:val="0"/>
          <w:numId w:val="21"/>
        </w:numPr>
        <w:tabs>
          <w:tab w:val="left" w:pos="1134"/>
        </w:tabs>
        <w:spacing w:line="360" w:lineRule="auto"/>
        <w:ind w:left="0" w:firstLine="709"/>
        <w:jc w:val="both"/>
        <w:rPr>
          <w:rFonts w:ascii="Times New Roman" w:hAnsi="Times New Roman" w:cs="Times New Roman"/>
          <w:sz w:val="28"/>
          <w:szCs w:val="28"/>
        </w:rPr>
      </w:pPr>
      <w:r w:rsidRPr="00625E4B">
        <w:rPr>
          <w:rFonts w:ascii="Times New Roman" w:hAnsi="Times New Roman" w:cs="Times New Roman"/>
          <w:color w:val="000000"/>
          <w:sz w:val="28"/>
          <w:szCs w:val="28"/>
        </w:rPr>
        <w:t>Х Міжнародній науково-технічній конференції “Комп’ютерні системи та мережні технології (CSNT</w:t>
      </w:r>
      <w:r w:rsidR="009615E2" w:rsidRPr="00625E4B">
        <w:rPr>
          <w:rFonts w:ascii="Times New Roman" w:hAnsi="Times New Roman" w:cs="Times New Roman"/>
          <w:color w:val="000000"/>
          <w:sz w:val="28"/>
          <w:szCs w:val="28"/>
        </w:rPr>
        <w:t>-2017)”</w:t>
      </w:r>
      <w:r w:rsidRPr="00625E4B">
        <w:rPr>
          <w:rFonts w:ascii="Times New Roman" w:hAnsi="Times New Roman" w:cs="Times New Roman"/>
          <w:color w:val="000000"/>
          <w:sz w:val="28"/>
          <w:szCs w:val="28"/>
        </w:rPr>
        <w:t>, 2017</w:t>
      </w:r>
      <w:r w:rsidR="002A647C" w:rsidRPr="00625E4B">
        <w:rPr>
          <w:rFonts w:ascii="Times New Roman" w:hAnsi="Times New Roman" w:cs="Times New Roman"/>
          <w:color w:val="000000"/>
          <w:sz w:val="28"/>
          <w:szCs w:val="28"/>
        </w:rPr>
        <w:t xml:space="preserve"> р</w:t>
      </w:r>
      <w:r w:rsidR="00B43153" w:rsidRPr="00625E4B">
        <w:rPr>
          <w:rFonts w:ascii="Times New Roman" w:hAnsi="Times New Roman" w:cs="Times New Roman"/>
          <w:color w:val="000000"/>
          <w:sz w:val="28"/>
          <w:szCs w:val="28"/>
        </w:rPr>
        <w:t>., м. Київ.</w:t>
      </w:r>
    </w:p>
    <w:p w14:paraId="11C3086E" w14:textId="77777777" w:rsidR="00E36740" w:rsidRDefault="00E36740">
      <w:pPr>
        <w:spacing w:line="259" w:lineRule="auto"/>
        <w:ind w:firstLine="0"/>
        <w:jc w:val="left"/>
        <w:rPr>
          <w:rFonts w:cs="Times New Roman"/>
          <w:b/>
          <w:highlight w:val="yellow"/>
          <w:lang w:val="ru-RU"/>
        </w:rPr>
      </w:pPr>
      <w:r>
        <w:rPr>
          <w:rFonts w:cs="Times New Roman"/>
          <w:b/>
          <w:highlight w:val="yellow"/>
          <w:lang w:val="ru-RU"/>
        </w:rPr>
        <w:br w:type="page"/>
      </w:r>
    </w:p>
    <w:p w14:paraId="16C35D58" w14:textId="7BBCB6F0" w:rsidR="005E03B1" w:rsidRDefault="005E03B1" w:rsidP="0009253A">
      <w:pPr>
        <w:spacing w:line="259" w:lineRule="auto"/>
        <w:jc w:val="center"/>
        <w:rPr>
          <w:b/>
          <w:bCs/>
          <w:szCs w:val="28"/>
          <w:lang w:val="uk-UA"/>
        </w:rPr>
      </w:pPr>
      <w:r>
        <w:rPr>
          <w:b/>
          <w:bCs/>
          <w:szCs w:val="28"/>
          <w:lang w:val="uk-UA"/>
        </w:rPr>
        <w:lastRenderedPageBreak/>
        <w:t>ЗМІСТ</w:t>
      </w:r>
    </w:p>
    <w:sdt>
      <w:sdtPr>
        <w:rPr>
          <w:rFonts w:ascii="Times New Roman" w:eastAsiaTheme="minorHAnsi" w:hAnsi="Times New Roman" w:cstheme="minorBidi"/>
          <w:color w:val="auto"/>
          <w:sz w:val="28"/>
          <w:szCs w:val="22"/>
          <w:lang w:val="ru-RU"/>
        </w:rPr>
        <w:id w:val="-1020083996"/>
        <w:docPartObj>
          <w:docPartGallery w:val="Table of Contents"/>
          <w:docPartUnique/>
        </w:docPartObj>
      </w:sdtPr>
      <w:sdtEndPr>
        <w:rPr>
          <w:b/>
          <w:bCs/>
        </w:rPr>
      </w:sdtEndPr>
      <w:sdtContent>
        <w:p w14:paraId="5FE0ACE4" w14:textId="77777777" w:rsidR="0047128C" w:rsidRPr="00C16C8F" w:rsidRDefault="0047128C" w:rsidP="00AC0F6E">
          <w:pPr>
            <w:pStyle w:val="ab"/>
            <w:rPr>
              <w:lang w:val="ru-RU"/>
            </w:rPr>
          </w:pPr>
        </w:p>
        <w:p w14:paraId="31D9C282" w14:textId="77777777" w:rsidR="009E0D0A" w:rsidRDefault="0047128C">
          <w:pPr>
            <w:pStyle w:val="11"/>
            <w:rPr>
              <w:rFonts w:asciiTheme="minorHAnsi" w:eastAsiaTheme="minorEastAsia" w:hAnsiTheme="minorHAnsi"/>
              <w:noProof/>
              <w:sz w:val="24"/>
              <w:szCs w:val="24"/>
              <w:lang w:val="ru-RU" w:eastAsia="ru-RU"/>
            </w:rPr>
          </w:pPr>
          <w:r>
            <w:fldChar w:fldCharType="begin"/>
          </w:r>
          <w:r>
            <w:instrText xml:space="preserve"> TOC \o "1-3" \h \z \u </w:instrText>
          </w:r>
          <w:r>
            <w:fldChar w:fldCharType="separate"/>
          </w:r>
          <w:hyperlink w:anchor="_Toc8300136" w:history="1">
            <w:r w:rsidR="009E0D0A" w:rsidRPr="004328A0">
              <w:rPr>
                <w:rStyle w:val="ac"/>
                <w:noProof/>
                <w:lang w:bidi="hi-IN"/>
              </w:rPr>
              <w:t>ПЕРЕЛІК УМОВНИХ СКОРОЧЕНЬ</w:t>
            </w:r>
            <w:r w:rsidR="009E0D0A">
              <w:rPr>
                <w:noProof/>
                <w:webHidden/>
              </w:rPr>
              <w:tab/>
            </w:r>
            <w:r w:rsidR="009E0D0A">
              <w:rPr>
                <w:noProof/>
                <w:webHidden/>
              </w:rPr>
              <w:fldChar w:fldCharType="begin"/>
            </w:r>
            <w:r w:rsidR="009E0D0A">
              <w:rPr>
                <w:noProof/>
                <w:webHidden/>
              </w:rPr>
              <w:instrText xml:space="preserve"> PAGEREF _Toc8300136 \h </w:instrText>
            </w:r>
            <w:r w:rsidR="009E0D0A">
              <w:rPr>
                <w:noProof/>
                <w:webHidden/>
              </w:rPr>
            </w:r>
            <w:r w:rsidR="009E0D0A">
              <w:rPr>
                <w:noProof/>
                <w:webHidden/>
              </w:rPr>
              <w:fldChar w:fldCharType="separate"/>
            </w:r>
            <w:r w:rsidR="00D54204">
              <w:rPr>
                <w:noProof/>
                <w:webHidden/>
              </w:rPr>
              <w:t>12</w:t>
            </w:r>
            <w:r w:rsidR="009E0D0A">
              <w:rPr>
                <w:noProof/>
                <w:webHidden/>
              </w:rPr>
              <w:fldChar w:fldCharType="end"/>
            </w:r>
          </w:hyperlink>
        </w:p>
        <w:p w14:paraId="0A07B179" w14:textId="77777777" w:rsidR="009E0D0A" w:rsidRDefault="007345D9">
          <w:pPr>
            <w:pStyle w:val="11"/>
            <w:rPr>
              <w:rFonts w:asciiTheme="minorHAnsi" w:eastAsiaTheme="minorEastAsia" w:hAnsiTheme="minorHAnsi"/>
              <w:noProof/>
              <w:sz w:val="24"/>
              <w:szCs w:val="24"/>
              <w:lang w:val="ru-RU" w:eastAsia="ru-RU"/>
            </w:rPr>
          </w:pPr>
          <w:hyperlink w:anchor="_Toc8300137" w:history="1">
            <w:r w:rsidR="009E0D0A" w:rsidRPr="004328A0">
              <w:rPr>
                <w:rStyle w:val="ac"/>
                <w:noProof/>
                <w:lang w:bidi="hi-IN"/>
              </w:rPr>
              <w:t>ВСТУП</w:t>
            </w:r>
            <w:r w:rsidR="009E0D0A">
              <w:rPr>
                <w:noProof/>
                <w:webHidden/>
              </w:rPr>
              <w:tab/>
            </w:r>
            <w:r w:rsidR="009E0D0A">
              <w:rPr>
                <w:noProof/>
                <w:webHidden/>
              </w:rPr>
              <w:fldChar w:fldCharType="begin"/>
            </w:r>
            <w:r w:rsidR="009E0D0A">
              <w:rPr>
                <w:noProof/>
                <w:webHidden/>
              </w:rPr>
              <w:instrText xml:space="preserve"> PAGEREF _Toc8300137 \h </w:instrText>
            </w:r>
            <w:r w:rsidR="009E0D0A">
              <w:rPr>
                <w:noProof/>
                <w:webHidden/>
              </w:rPr>
            </w:r>
            <w:r w:rsidR="009E0D0A">
              <w:rPr>
                <w:noProof/>
                <w:webHidden/>
              </w:rPr>
              <w:fldChar w:fldCharType="separate"/>
            </w:r>
            <w:r w:rsidR="00D54204">
              <w:rPr>
                <w:noProof/>
                <w:webHidden/>
              </w:rPr>
              <w:t>13</w:t>
            </w:r>
            <w:r w:rsidR="009E0D0A">
              <w:rPr>
                <w:noProof/>
                <w:webHidden/>
              </w:rPr>
              <w:fldChar w:fldCharType="end"/>
            </w:r>
          </w:hyperlink>
        </w:p>
        <w:p w14:paraId="25DF4B69" w14:textId="3CFE211D" w:rsidR="009E0D0A" w:rsidRDefault="007345D9">
          <w:pPr>
            <w:pStyle w:val="11"/>
            <w:rPr>
              <w:rFonts w:asciiTheme="minorHAnsi" w:eastAsiaTheme="minorEastAsia" w:hAnsiTheme="minorHAnsi"/>
              <w:noProof/>
              <w:sz w:val="24"/>
              <w:szCs w:val="24"/>
              <w:lang w:val="ru-RU" w:eastAsia="ru-RU"/>
            </w:rPr>
          </w:pPr>
          <w:hyperlink w:anchor="_Toc8300138" w:history="1">
            <w:r w:rsidR="009E0D0A" w:rsidRPr="004328A0">
              <w:rPr>
                <w:rStyle w:val="ac"/>
                <w:noProof/>
                <w:lang w:bidi="hi-IN"/>
              </w:rPr>
              <w:t>РОЗДІЛ 1</w:t>
            </w:r>
            <w:r w:rsidR="009E0D0A">
              <w:rPr>
                <w:noProof/>
                <w:webHidden/>
              </w:rPr>
              <w:tab/>
              <w:t xml:space="preserve"> </w:t>
            </w:r>
          </w:hyperlink>
          <w:hyperlink w:anchor="_Toc8300139" w:history="1">
            <w:r w:rsidR="009E0D0A" w:rsidRPr="004328A0">
              <w:rPr>
                <w:rStyle w:val="ac"/>
                <w:caps/>
                <w:noProof/>
                <w:lang w:bidi="hi-IN"/>
              </w:rPr>
              <w:t>ОРГАНІЗАЦІЯ ПЕРЕДАЧІ ЦИФРОВИХ ДАННИХ ТА АНАЛІЗ ЗАСОБІВ ВИЯВЛЕННЯ ТА КОРЕКЦІЇ ПОМИЛОК</w:t>
            </w:r>
            <w:r w:rsidR="009E0D0A">
              <w:rPr>
                <w:noProof/>
                <w:webHidden/>
              </w:rPr>
              <w:tab/>
            </w:r>
            <w:r w:rsidR="009E0D0A">
              <w:rPr>
                <w:noProof/>
                <w:webHidden/>
              </w:rPr>
              <w:fldChar w:fldCharType="begin"/>
            </w:r>
            <w:r w:rsidR="009E0D0A">
              <w:rPr>
                <w:noProof/>
                <w:webHidden/>
              </w:rPr>
              <w:instrText xml:space="preserve"> PAGEREF _Toc8300139 \h </w:instrText>
            </w:r>
            <w:r w:rsidR="009E0D0A">
              <w:rPr>
                <w:noProof/>
                <w:webHidden/>
              </w:rPr>
            </w:r>
            <w:r w:rsidR="009E0D0A">
              <w:rPr>
                <w:noProof/>
                <w:webHidden/>
              </w:rPr>
              <w:fldChar w:fldCharType="separate"/>
            </w:r>
            <w:r w:rsidR="00D54204">
              <w:rPr>
                <w:noProof/>
                <w:webHidden/>
              </w:rPr>
              <w:t>18</w:t>
            </w:r>
            <w:r w:rsidR="009E0D0A">
              <w:rPr>
                <w:noProof/>
                <w:webHidden/>
              </w:rPr>
              <w:fldChar w:fldCharType="end"/>
            </w:r>
          </w:hyperlink>
        </w:p>
        <w:p w14:paraId="025CCED8" w14:textId="77777777" w:rsidR="009E0D0A" w:rsidRDefault="007345D9">
          <w:pPr>
            <w:pStyle w:val="21"/>
            <w:rPr>
              <w:rFonts w:asciiTheme="minorHAnsi" w:eastAsiaTheme="minorEastAsia" w:hAnsiTheme="minorHAnsi"/>
              <w:noProof/>
              <w:sz w:val="24"/>
              <w:szCs w:val="24"/>
              <w:lang w:val="ru-RU" w:eastAsia="ru-RU"/>
            </w:rPr>
          </w:pPr>
          <w:hyperlink w:anchor="_Toc8300140" w:history="1">
            <w:r w:rsidR="009E0D0A" w:rsidRPr="004328A0">
              <w:rPr>
                <w:rStyle w:val="ac"/>
                <w:noProof/>
                <w:lang w:bidi="hi-IN"/>
              </w:rPr>
              <w:t>1.1 Аналіз проблеми виправлення багатократних помилок синхронізації</w:t>
            </w:r>
            <w:r w:rsidR="009E0D0A">
              <w:rPr>
                <w:noProof/>
                <w:webHidden/>
              </w:rPr>
              <w:tab/>
            </w:r>
            <w:r w:rsidR="009E0D0A">
              <w:rPr>
                <w:noProof/>
                <w:webHidden/>
              </w:rPr>
              <w:fldChar w:fldCharType="begin"/>
            </w:r>
            <w:r w:rsidR="009E0D0A">
              <w:rPr>
                <w:noProof/>
                <w:webHidden/>
              </w:rPr>
              <w:instrText xml:space="preserve"> PAGEREF _Toc8300140 \h </w:instrText>
            </w:r>
            <w:r w:rsidR="009E0D0A">
              <w:rPr>
                <w:noProof/>
                <w:webHidden/>
              </w:rPr>
            </w:r>
            <w:r w:rsidR="009E0D0A">
              <w:rPr>
                <w:noProof/>
                <w:webHidden/>
              </w:rPr>
              <w:fldChar w:fldCharType="separate"/>
            </w:r>
            <w:r w:rsidR="00D54204">
              <w:rPr>
                <w:noProof/>
                <w:webHidden/>
              </w:rPr>
              <w:t>18</w:t>
            </w:r>
            <w:r w:rsidR="009E0D0A">
              <w:rPr>
                <w:noProof/>
                <w:webHidden/>
              </w:rPr>
              <w:fldChar w:fldCharType="end"/>
            </w:r>
          </w:hyperlink>
        </w:p>
        <w:p w14:paraId="3D77E3D3" w14:textId="77777777" w:rsidR="009E0D0A" w:rsidRDefault="007345D9">
          <w:pPr>
            <w:pStyle w:val="21"/>
            <w:rPr>
              <w:rFonts w:asciiTheme="minorHAnsi" w:eastAsiaTheme="minorEastAsia" w:hAnsiTheme="minorHAnsi"/>
              <w:noProof/>
              <w:sz w:val="24"/>
              <w:szCs w:val="24"/>
              <w:lang w:val="ru-RU" w:eastAsia="ru-RU"/>
            </w:rPr>
          </w:pPr>
          <w:hyperlink w:anchor="_Toc8300141" w:history="1">
            <w:r w:rsidR="009E0D0A" w:rsidRPr="004328A0">
              <w:rPr>
                <w:rStyle w:val="ac"/>
                <w:noProof/>
                <w:lang w:bidi="hi-IN"/>
              </w:rPr>
              <w:t>1.2 Аналіз існуючих засобів корекції помилок синхронізації</w:t>
            </w:r>
            <w:r w:rsidR="009E0D0A">
              <w:rPr>
                <w:noProof/>
                <w:webHidden/>
              </w:rPr>
              <w:tab/>
            </w:r>
            <w:r w:rsidR="009E0D0A">
              <w:rPr>
                <w:noProof/>
                <w:webHidden/>
              </w:rPr>
              <w:fldChar w:fldCharType="begin"/>
            </w:r>
            <w:r w:rsidR="009E0D0A">
              <w:rPr>
                <w:noProof/>
                <w:webHidden/>
              </w:rPr>
              <w:instrText xml:space="preserve"> PAGEREF _Toc8300141 \h </w:instrText>
            </w:r>
            <w:r w:rsidR="009E0D0A">
              <w:rPr>
                <w:noProof/>
                <w:webHidden/>
              </w:rPr>
            </w:r>
            <w:r w:rsidR="009E0D0A">
              <w:rPr>
                <w:noProof/>
                <w:webHidden/>
              </w:rPr>
              <w:fldChar w:fldCharType="separate"/>
            </w:r>
            <w:r w:rsidR="00D54204">
              <w:rPr>
                <w:noProof/>
                <w:webHidden/>
              </w:rPr>
              <w:t>23</w:t>
            </w:r>
            <w:r w:rsidR="009E0D0A">
              <w:rPr>
                <w:noProof/>
                <w:webHidden/>
              </w:rPr>
              <w:fldChar w:fldCharType="end"/>
            </w:r>
          </w:hyperlink>
        </w:p>
        <w:p w14:paraId="3B6BE7B4" w14:textId="77777777" w:rsidR="009E0D0A" w:rsidRDefault="007345D9">
          <w:pPr>
            <w:pStyle w:val="21"/>
            <w:rPr>
              <w:rFonts w:asciiTheme="minorHAnsi" w:eastAsiaTheme="minorEastAsia" w:hAnsiTheme="minorHAnsi"/>
              <w:noProof/>
              <w:sz w:val="24"/>
              <w:szCs w:val="24"/>
              <w:lang w:val="ru-RU" w:eastAsia="ru-RU"/>
            </w:rPr>
          </w:pPr>
          <w:hyperlink w:anchor="_Toc8300142" w:history="1">
            <w:r w:rsidR="009E0D0A" w:rsidRPr="004328A0">
              <w:rPr>
                <w:rStyle w:val="ac"/>
                <w:noProof/>
                <w:lang w:bidi="hi-IN"/>
              </w:rPr>
              <w:t>Висновки до розділу 1</w:t>
            </w:r>
            <w:r w:rsidR="009E0D0A">
              <w:rPr>
                <w:noProof/>
                <w:webHidden/>
              </w:rPr>
              <w:tab/>
            </w:r>
            <w:r w:rsidR="009E0D0A">
              <w:rPr>
                <w:noProof/>
                <w:webHidden/>
              </w:rPr>
              <w:fldChar w:fldCharType="begin"/>
            </w:r>
            <w:r w:rsidR="009E0D0A">
              <w:rPr>
                <w:noProof/>
                <w:webHidden/>
              </w:rPr>
              <w:instrText xml:space="preserve"> PAGEREF _Toc8300142 \h </w:instrText>
            </w:r>
            <w:r w:rsidR="009E0D0A">
              <w:rPr>
                <w:noProof/>
                <w:webHidden/>
              </w:rPr>
            </w:r>
            <w:r w:rsidR="009E0D0A">
              <w:rPr>
                <w:noProof/>
                <w:webHidden/>
              </w:rPr>
              <w:fldChar w:fldCharType="separate"/>
            </w:r>
            <w:r w:rsidR="00D54204">
              <w:rPr>
                <w:noProof/>
                <w:webHidden/>
              </w:rPr>
              <w:t>36</w:t>
            </w:r>
            <w:r w:rsidR="009E0D0A">
              <w:rPr>
                <w:noProof/>
                <w:webHidden/>
              </w:rPr>
              <w:fldChar w:fldCharType="end"/>
            </w:r>
          </w:hyperlink>
        </w:p>
        <w:p w14:paraId="093D107A" w14:textId="2BF48B6C" w:rsidR="009E0D0A" w:rsidRDefault="007345D9">
          <w:pPr>
            <w:pStyle w:val="11"/>
            <w:rPr>
              <w:rFonts w:asciiTheme="minorHAnsi" w:eastAsiaTheme="minorEastAsia" w:hAnsiTheme="minorHAnsi"/>
              <w:noProof/>
              <w:sz w:val="24"/>
              <w:szCs w:val="24"/>
              <w:lang w:val="ru-RU" w:eastAsia="ru-RU"/>
            </w:rPr>
          </w:pPr>
          <w:hyperlink w:anchor="_Toc8300143" w:history="1">
            <w:r w:rsidR="009E0D0A" w:rsidRPr="004328A0">
              <w:rPr>
                <w:rStyle w:val="ac"/>
                <w:noProof/>
                <w:lang w:bidi="hi-IN"/>
              </w:rPr>
              <w:t>РОЗДІЛ 2</w:t>
            </w:r>
            <w:r w:rsidR="009E0D0A">
              <w:rPr>
                <w:noProof/>
                <w:webHidden/>
              </w:rPr>
              <w:tab/>
              <w:t xml:space="preserve"> </w:t>
            </w:r>
          </w:hyperlink>
          <w:hyperlink w:anchor="_Toc8300144" w:history="1">
            <w:r w:rsidR="009E0D0A" w:rsidRPr="004328A0">
              <w:rPr>
                <w:rStyle w:val="ac"/>
                <w:noProof/>
                <w:lang w:bidi="hi-IN"/>
              </w:rPr>
              <w:t>МЕТОД КОРЕКЦІЇ ВСІХ БАГАТОКРАТНИХ ПОМИЛОК СИНХРОНІЗАЦІЇ В ПОСЛІДОВНИХ КАНАЛАХ ПЕРЕДАЧІ ДАНИХ</w:t>
            </w:r>
            <w:r w:rsidR="009E0D0A">
              <w:rPr>
                <w:noProof/>
                <w:webHidden/>
              </w:rPr>
              <w:tab/>
            </w:r>
            <w:r w:rsidR="009E0D0A">
              <w:rPr>
                <w:noProof/>
                <w:webHidden/>
              </w:rPr>
              <w:fldChar w:fldCharType="begin"/>
            </w:r>
            <w:r w:rsidR="009E0D0A">
              <w:rPr>
                <w:noProof/>
                <w:webHidden/>
              </w:rPr>
              <w:instrText xml:space="preserve"> PAGEREF _Toc8300144 \h </w:instrText>
            </w:r>
            <w:r w:rsidR="009E0D0A">
              <w:rPr>
                <w:noProof/>
                <w:webHidden/>
              </w:rPr>
            </w:r>
            <w:r w:rsidR="009E0D0A">
              <w:rPr>
                <w:noProof/>
                <w:webHidden/>
              </w:rPr>
              <w:fldChar w:fldCharType="separate"/>
            </w:r>
            <w:r w:rsidR="00D54204">
              <w:rPr>
                <w:noProof/>
                <w:webHidden/>
              </w:rPr>
              <w:t>38</w:t>
            </w:r>
            <w:r w:rsidR="009E0D0A">
              <w:rPr>
                <w:noProof/>
                <w:webHidden/>
              </w:rPr>
              <w:fldChar w:fldCharType="end"/>
            </w:r>
          </w:hyperlink>
        </w:p>
        <w:p w14:paraId="06ADC069" w14:textId="77777777" w:rsidR="009E0D0A" w:rsidRDefault="007345D9">
          <w:pPr>
            <w:pStyle w:val="21"/>
            <w:rPr>
              <w:rFonts w:asciiTheme="minorHAnsi" w:eastAsiaTheme="minorEastAsia" w:hAnsiTheme="minorHAnsi"/>
              <w:noProof/>
              <w:sz w:val="24"/>
              <w:szCs w:val="24"/>
              <w:lang w:val="ru-RU" w:eastAsia="ru-RU"/>
            </w:rPr>
          </w:pPr>
          <w:hyperlink w:anchor="_Toc8300145" w:history="1">
            <w:r w:rsidR="009E0D0A" w:rsidRPr="004328A0">
              <w:rPr>
                <w:rStyle w:val="ac"/>
                <w:noProof/>
                <w:lang w:bidi="hi-IN"/>
              </w:rPr>
              <w:t>2.1. Метод корекції всіх однократних помилок синхронізації в послідовних каналах передачі даних</w:t>
            </w:r>
            <w:r w:rsidR="009E0D0A">
              <w:rPr>
                <w:noProof/>
                <w:webHidden/>
              </w:rPr>
              <w:tab/>
            </w:r>
            <w:r w:rsidR="009E0D0A">
              <w:rPr>
                <w:noProof/>
                <w:webHidden/>
              </w:rPr>
              <w:fldChar w:fldCharType="begin"/>
            </w:r>
            <w:r w:rsidR="009E0D0A">
              <w:rPr>
                <w:noProof/>
                <w:webHidden/>
              </w:rPr>
              <w:instrText xml:space="preserve"> PAGEREF _Toc8300145 \h </w:instrText>
            </w:r>
            <w:r w:rsidR="009E0D0A">
              <w:rPr>
                <w:noProof/>
                <w:webHidden/>
              </w:rPr>
            </w:r>
            <w:r w:rsidR="009E0D0A">
              <w:rPr>
                <w:noProof/>
                <w:webHidden/>
              </w:rPr>
              <w:fldChar w:fldCharType="separate"/>
            </w:r>
            <w:r w:rsidR="00D54204">
              <w:rPr>
                <w:noProof/>
                <w:webHidden/>
              </w:rPr>
              <w:t>39</w:t>
            </w:r>
            <w:r w:rsidR="009E0D0A">
              <w:rPr>
                <w:noProof/>
                <w:webHidden/>
              </w:rPr>
              <w:fldChar w:fldCharType="end"/>
            </w:r>
          </w:hyperlink>
        </w:p>
        <w:p w14:paraId="52BB3670" w14:textId="77777777" w:rsidR="009E0D0A" w:rsidRDefault="007345D9">
          <w:pPr>
            <w:pStyle w:val="21"/>
            <w:rPr>
              <w:rFonts w:asciiTheme="minorHAnsi" w:eastAsiaTheme="minorEastAsia" w:hAnsiTheme="minorHAnsi"/>
              <w:noProof/>
              <w:sz w:val="24"/>
              <w:szCs w:val="24"/>
              <w:lang w:val="ru-RU" w:eastAsia="ru-RU"/>
            </w:rPr>
          </w:pPr>
          <w:hyperlink w:anchor="_Toc8300146" w:history="1">
            <w:r w:rsidR="009E0D0A" w:rsidRPr="004328A0">
              <w:rPr>
                <w:rStyle w:val="ac"/>
                <w:noProof/>
                <w:lang w:bidi="hi-IN"/>
              </w:rPr>
              <w:t>2.2. Метод корекції всіх однократних та двократних помилок синхронізації в послідовних каналах передачі даних</w:t>
            </w:r>
            <w:r w:rsidR="009E0D0A">
              <w:rPr>
                <w:noProof/>
                <w:webHidden/>
              </w:rPr>
              <w:tab/>
            </w:r>
            <w:r w:rsidR="009E0D0A">
              <w:rPr>
                <w:noProof/>
                <w:webHidden/>
              </w:rPr>
              <w:fldChar w:fldCharType="begin"/>
            </w:r>
            <w:r w:rsidR="009E0D0A">
              <w:rPr>
                <w:noProof/>
                <w:webHidden/>
              </w:rPr>
              <w:instrText xml:space="preserve"> PAGEREF _Toc8300146 \h </w:instrText>
            </w:r>
            <w:r w:rsidR="009E0D0A">
              <w:rPr>
                <w:noProof/>
                <w:webHidden/>
              </w:rPr>
            </w:r>
            <w:r w:rsidR="009E0D0A">
              <w:rPr>
                <w:noProof/>
                <w:webHidden/>
              </w:rPr>
              <w:fldChar w:fldCharType="separate"/>
            </w:r>
            <w:r w:rsidR="00D54204">
              <w:rPr>
                <w:noProof/>
                <w:webHidden/>
              </w:rPr>
              <w:t>45</w:t>
            </w:r>
            <w:r w:rsidR="009E0D0A">
              <w:rPr>
                <w:noProof/>
                <w:webHidden/>
              </w:rPr>
              <w:fldChar w:fldCharType="end"/>
            </w:r>
          </w:hyperlink>
        </w:p>
        <w:p w14:paraId="73244CA9" w14:textId="77777777" w:rsidR="009E0D0A" w:rsidRDefault="007345D9">
          <w:pPr>
            <w:pStyle w:val="21"/>
            <w:rPr>
              <w:rFonts w:asciiTheme="minorHAnsi" w:eastAsiaTheme="minorEastAsia" w:hAnsiTheme="minorHAnsi"/>
              <w:noProof/>
              <w:sz w:val="24"/>
              <w:szCs w:val="24"/>
              <w:lang w:val="ru-RU" w:eastAsia="ru-RU"/>
            </w:rPr>
          </w:pPr>
          <w:hyperlink w:anchor="_Toc8300147" w:history="1">
            <w:r w:rsidR="009E0D0A" w:rsidRPr="004328A0">
              <w:rPr>
                <w:rStyle w:val="ac"/>
                <w:noProof/>
                <w:lang w:bidi="hi-IN"/>
              </w:rPr>
              <w:t>2.3. Аналіз ефективності розробленого методу</w:t>
            </w:r>
            <w:r w:rsidR="009E0D0A">
              <w:rPr>
                <w:noProof/>
                <w:webHidden/>
              </w:rPr>
              <w:tab/>
            </w:r>
            <w:r w:rsidR="009E0D0A">
              <w:rPr>
                <w:noProof/>
                <w:webHidden/>
              </w:rPr>
              <w:fldChar w:fldCharType="begin"/>
            </w:r>
            <w:r w:rsidR="009E0D0A">
              <w:rPr>
                <w:noProof/>
                <w:webHidden/>
              </w:rPr>
              <w:instrText xml:space="preserve"> PAGEREF _Toc8300147 \h </w:instrText>
            </w:r>
            <w:r w:rsidR="009E0D0A">
              <w:rPr>
                <w:noProof/>
                <w:webHidden/>
              </w:rPr>
            </w:r>
            <w:r w:rsidR="009E0D0A">
              <w:rPr>
                <w:noProof/>
                <w:webHidden/>
              </w:rPr>
              <w:fldChar w:fldCharType="separate"/>
            </w:r>
            <w:r w:rsidR="00D54204">
              <w:rPr>
                <w:noProof/>
                <w:webHidden/>
              </w:rPr>
              <w:t>56</w:t>
            </w:r>
            <w:r w:rsidR="009E0D0A">
              <w:rPr>
                <w:noProof/>
                <w:webHidden/>
              </w:rPr>
              <w:fldChar w:fldCharType="end"/>
            </w:r>
          </w:hyperlink>
        </w:p>
        <w:p w14:paraId="529DF7C3" w14:textId="77777777" w:rsidR="009E0D0A" w:rsidRDefault="007345D9">
          <w:pPr>
            <w:pStyle w:val="21"/>
            <w:rPr>
              <w:rFonts w:asciiTheme="minorHAnsi" w:eastAsiaTheme="minorEastAsia" w:hAnsiTheme="minorHAnsi"/>
              <w:noProof/>
              <w:sz w:val="24"/>
              <w:szCs w:val="24"/>
              <w:lang w:val="ru-RU" w:eastAsia="ru-RU"/>
            </w:rPr>
          </w:pPr>
          <w:hyperlink w:anchor="_Toc8300148" w:history="1">
            <w:r w:rsidR="009E0D0A" w:rsidRPr="004328A0">
              <w:rPr>
                <w:rStyle w:val="ac"/>
                <w:noProof/>
                <w:lang w:bidi="hi-IN"/>
              </w:rPr>
              <w:t>Висновки до розділу 2</w:t>
            </w:r>
            <w:r w:rsidR="009E0D0A">
              <w:rPr>
                <w:noProof/>
                <w:webHidden/>
              </w:rPr>
              <w:tab/>
            </w:r>
            <w:r w:rsidR="009E0D0A">
              <w:rPr>
                <w:noProof/>
                <w:webHidden/>
              </w:rPr>
              <w:fldChar w:fldCharType="begin"/>
            </w:r>
            <w:r w:rsidR="009E0D0A">
              <w:rPr>
                <w:noProof/>
                <w:webHidden/>
              </w:rPr>
              <w:instrText xml:space="preserve"> PAGEREF _Toc8300148 \h </w:instrText>
            </w:r>
            <w:r w:rsidR="009E0D0A">
              <w:rPr>
                <w:noProof/>
                <w:webHidden/>
              </w:rPr>
            </w:r>
            <w:r w:rsidR="009E0D0A">
              <w:rPr>
                <w:noProof/>
                <w:webHidden/>
              </w:rPr>
              <w:fldChar w:fldCharType="separate"/>
            </w:r>
            <w:r w:rsidR="00D54204">
              <w:rPr>
                <w:noProof/>
                <w:webHidden/>
              </w:rPr>
              <w:t>60</w:t>
            </w:r>
            <w:r w:rsidR="009E0D0A">
              <w:rPr>
                <w:noProof/>
                <w:webHidden/>
              </w:rPr>
              <w:fldChar w:fldCharType="end"/>
            </w:r>
          </w:hyperlink>
        </w:p>
        <w:p w14:paraId="01DBB717" w14:textId="5E4FED22" w:rsidR="009E0D0A" w:rsidRDefault="007345D9">
          <w:pPr>
            <w:pStyle w:val="11"/>
            <w:rPr>
              <w:rFonts w:asciiTheme="minorHAnsi" w:eastAsiaTheme="minorEastAsia" w:hAnsiTheme="minorHAnsi"/>
              <w:noProof/>
              <w:sz w:val="24"/>
              <w:szCs w:val="24"/>
              <w:lang w:val="ru-RU" w:eastAsia="ru-RU"/>
            </w:rPr>
          </w:pPr>
          <w:hyperlink w:anchor="_Toc8300149" w:history="1">
            <w:r w:rsidR="009E0D0A" w:rsidRPr="004328A0">
              <w:rPr>
                <w:rStyle w:val="ac"/>
                <w:noProof/>
                <w:lang w:bidi="hi-IN"/>
              </w:rPr>
              <w:t>РОЗДІЛ 3</w:t>
            </w:r>
            <w:r w:rsidR="009E0D0A">
              <w:rPr>
                <w:noProof/>
                <w:webHidden/>
              </w:rPr>
              <w:tab/>
              <w:t xml:space="preserve"> </w:t>
            </w:r>
          </w:hyperlink>
          <w:hyperlink w:anchor="_Toc8300150" w:history="1">
            <w:r w:rsidR="009E0D0A" w:rsidRPr="004328A0">
              <w:rPr>
                <w:rStyle w:val="ac"/>
                <w:noProof/>
                <w:lang w:bidi="hi-IN"/>
              </w:rPr>
              <w:t>РОЗРОБКА ПРОГРАМНОГО ЗАСОБУ МОДЕЛЮВАННЯ КОРЕКЦІЇ ВСІХ БАГАТОКРАТНИХ ПОМИЛОК СИНХРОНІЗАЦІЇ</w:t>
            </w:r>
            <w:r w:rsidR="009E0D0A">
              <w:rPr>
                <w:noProof/>
                <w:webHidden/>
              </w:rPr>
              <w:tab/>
            </w:r>
            <w:r w:rsidR="009E0D0A">
              <w:rPr>
                <w:noProof/>
                <w:webHidden/>
              </w:rPr>
              <w:fldChar w:fldCharType="begin"/>
            </w:r>
            <w:r w:rsidR="009E0D0A">
              <w:rPr>
                <w:noProof/>
                <w:webHidden/>
              </w:rPr>
              <w:instrText xml:space="preserve"> PAGEREF _Toc8300150 \h </w:instrText>
            </w:r>
            <w:r w:rsidR="009E0D0A">
              <w:rPr>
                <w:noProof/>
                <w:webHidden/>
              </w:rPr>
            </w:r>
            <w:r w:rsidR="009E0D0A">
              <w:rPr>
                <w:noProof/>
                <w:webHidden/>
              </w:rPr>
              <w:fldChar w:fldCharType="separate"/>
            </w:r>
            <w:r w:rsidR="00D54204">
              <w:rPr>
                <w:noProof/>
                <w:webHidden/>
              </w:rPr>
              <w:t>62</w:t>
            </w:r>
            <w:r w:rsidR="009E0D0A">
              <w:rPr>
                <w:noProof/>
                <w:webHidden/>
              </w:rPr>
              <w:fldChar w:fldCharType="end"/>
            </w:r>
          </w:hyperlink>
        </w:p>
        <w:p w14:paraId="650B97B0" w14:textId="77777777" w:rsidR="009E0D0A" w:rsidRDefault="007345D9">
          <w:pPr>
            <w:pStyle w:val="21"/>
            <w:rPr>
              <w:rFonts w:asciiTheme="minorHAnsi" w:eastAsiaTheme="minorEastAsia" w:hAnsiTheme="minorHAnsi"/>
              <w:noProof/>
              <w:sz w:val="24"/>
              <w:szCs w:val="24"/>
              <w:lang w:val="ru-RU" w:eastAsia="ru-RU"/>
            </w:rPr>
          </w:pPr>
          <w:hyperlink w:anchor="_Toc8300151" w:history="1">
            <w:r w:rsidR="009E0D0A" w:rsidRPr="004328A0">
              <w:rPr>
                <w:rStyle w:val="ac"/>
                <w:noProof/>
                <w:lang w:bidi="hi-IN"/>
              </w:rPr>
              <w:t>3.1 Опис структури програмного засобу</w:t>
            </w:r>
            <w:r w:rsidR="009E0D0A">
              <w:rPr>
                <w:noProof/>
                <w:webHidden/>
              </w:rPr>
              <w:tab/>
            </w:r>
            <w:r w:rsidR="009E0D0A">
              <w:rPr>
                <w:noProof/>
                <w:webHidden/>
              </w:rPr>
              <w:fldChar w:fldCharType="begin"/>
            </w:r>
            <w:r w:rsidR="009E0D0A">
              <w:rPr>
                <w:noProof/>
                <w:webHidden/>
              </w:rPr>
              <w:instrText xml:space="preserve"> PAGEREF _Toc8300151 \h </w:instrText>
            </w:r>
            <w:r w:rsidR="009E0D0A">
              <w:rPr>
                <w:noProof/>
                <w:webHidden/>
              </w:rPr>
            </w:r>
            <w:r w:rsidR="009E0D0A">
              <w:rPr>
                <w:noProof/>
                <w:webHidden/>
              </w:rPr>
              <w:fldChar w:fldCharType="separate"/>
            </w:r>
            <w:r w:rsidR="00D54204">
              <w:rPr>
                <w:noProof/>
                <w:webHidden/>
              </w:rPr>
              <w:t>62</w:t>
            </w:r>
            <w:r w:rsidR="009E0D0A">
              <w:rPr>
                <w:noProof/>
                <w:webHidden/>
              </w:rPr>
              <w:fldChar w:fldCharType="end"/>
            </w:r>
          </w:hyperlink>
        </w:p>
        <w:p w14:paraId="08C72CD6" w14:textId="77777777" w:rsidR="009E0D0A" w:rsidRDefault="007345D9">
          <w:pPr>
            <w:pStyle w:val="21"/>
            <w:rPr>
              <w:rFonts w:asciiTheme="minorHAnsi" w:eastAsiaTheme="minorEastAsia" w:hAnsiTheme="minorHAnsi"/>
              <w:noProof/>
              <w:sz w:val="24"/>
              <w:szCs w:val="24"/>
              <w:lang w:val="ru-RU" w:eastAsia="ru-RU"/>
            </w:rPr>
          </w:pPr>
          <w:hyperlink w:anchor="_Toc8300152" w:history="1">
            <w:r w:rsidR="009E0D0A" w:rsidRPr="004328A0">
              <w:rPr>
                <w:rStyle w:val="ac"/>
                <w:noProof/>
                <w:lang w:bidi="hi-IN"/>
              </w:rPr>
              <w:t>3.2 Опис функцій програми</w:t>
            </w:r>
            <w:r w:rsidR="009E0D0A">
              <w:rPr>
                <w:noProof/>
                <w:webHidden/>
              </w:rPr>
              <w:tab/>
            </w:r>
            <w:r w:rsidR="009E0D0A">
              <w:rPr>
                <w:noProof/>
                <w:webHidden/>
              </w:rPr>
              <w:fldChar w:fldCharType="begin"/>
            </w:r>
            <w:r w:rsidR="009E0D0A">
              <w:rPr>
                <w:noProof/>
                <w:webHidden/>
              </w:rPr>
              <w:instrText xml:space="preserve"> PAGEREF _Toc8300152 \h </w:instrText>
            </w:r>
            <w:r w:rsidR="009E0D0A">
              <w:rPr>
                <w:noProof/>
                <w:webHidden/>
              </w:rPr>
            </w:r>
            <w:r w:rsidR="009E0D0A">
              <w:rPr>
                <w:noProof/>
                <w:webHidden/>
              </w:rPr>
              <w:fldChar w:fldCharType="separate"/>
            </w:r>
            <w:r w:rsidR="00D54204">
              <w:rPr>
                <w:noProof/>
                <w:webHidden/>
              </w:rPr>
              <w:t>64</w:t>
            </w:r>
            <w:r w:rsidR="009E0D0A">
              <w:rPr>
                <w:noProof/>
                <w:webHidden/>
              </w:rPr>
              <w:fldChar w:fldCharType="end"/>
            </w:r>
          </w:hyperlink>
        </w:p>
        <w:p w14:paraId="5C0FB574" w14:textId="77777777" w:rsidR="009E0D0A" w:rsidRDefault="007345D9">
          <w:pPr>
            <w:pStyle w:val="21"/>
            <w:rPr>
              <w:rFonts w:asciiTheme="minorHAnsi" w:eastAsiaTheme="minorEastAsia" w:hAnsiTheme="minorHAnsi"/>
              <w:noProof/>
              <w:sz w:val="24"/>
              <w:szCs w:val="24"/>
              <w:lang w:val="ru-RU" w:eastAsia="ru-RU"/>
            </w:rPr>
          </w:pPr>
          <w:hyperlink w:anchor="_Toc8300153" w:history="1">
            <w:r w:rsidR="009E0D0A" w:rsidRPr="004328A0">
              <w:rPr>
                <w:rStyle w:val="ac"/>
                <w:noProof/>
                <w:lang w:bidi="hi-IN"/>
              </w:rPr>
              <w:t>3.3 Інструкція для користувача</w:t>
            </w:r>
            <w:r w:rsidR="009E0D0A">
              <w:rPr>
                <w:noProof/>
                <w:webHidden/>
              </w:rPr>
              <w:tab/>
            </w:r>
            <w:r w:rsidR="009E0D0A">
              <w:rPr>
                <w:noProof/>
                <w:webHidden/>
              </w:rPr>
              <w:fldChar w:fldCharType="begin"/>
            </w:r>
            <w:r w:rsidR="009E0D0A">
              <w:rPr>
                <w:noProof/>
                <w:webHidden/>
              </w:rPr>
              <w:instrText xml:space="preserve"> PAGEREF _Toc8300153 \h </w:instrText>
            </w:r>
            <w:r w:rsidR="009E0D0A">
              <w:rPr>
                <w:noProof/>
                <w:webHidden/>
              </w:rPr>
            </w:r>
            <w:r w:rsidR="009E0D0A">
              <w:rPr>
                <w:noProof/>
                <w:webHidden/>
              </w:rPr>
              <w:fldChar w:fldCharType="separate"/>
            </w:r>
            <w:r w:rsidR="00D54204">
              <w:rPr>
                <w:noProof/>
                <w:webHidden/>
              </w:rPr>
              <w:t>69</w:t>
            </w:r>
            <w:r w:rsidR="009E0D0A">
              <w:rPr>
                <w:noProof/>
                <w:webHidden/>
              </w:rPr>
              <w:fldChar w:fldCharType="end"/>
            </w:r>
          </w:hyperlink>
        </w:p>
        <w:p w14:paraId="61B10751" w14:textId="77777777" w:rsidR="009E0D0A" w:rsidRDefault="007345D9">
          <w:pPr>
            <w:pStyle w:val="21"/>
            <w:rPr>
              <w:rFonts w:asciiTheme="minorHAnsi" w:eastAsiaTheme="minorEastAsia" w:hAnsiTheme="minorHAnsi"/>
              <w:noProof/>
              <w:sz w:val="24"/>
              <w:szCs w:val="24"/>
              <w:lang w:val="ru-RU" w:eastAsia="ru-RU"/>
            </w:rPr>
          </w:pPr>
          <w:hyperlink w:anchor="_Toc8300154" w:history="1">
            <w:r w:rsidR="009E0D0A" w:rsidRPr="004328A0">
              <w:rPr>
                <w:rStyle w:val="ac"/>
                <w:noProof/>
                <w:lang w:bidi="hi-IN"/>
              </w:rPr>
              <w:t>Висновки до розділу 3</w:t>
            </w:r>
            <w:r w:rsidR="009E0D0A">
              <w:rPr>
                <w:noProof/>
                <w:webHidden/>
              </w:rPr>
              <w:tab/>
            </w:r>
            <w:r w:rsidR="009E0D0A">
              <w:rPr>
                <w:noProof/>
                <w:webHidden/>
              </w:rPr>
              <w:fldChar w:fldCharType="begin"/>
            </w:r>
            <w:r w:rsidR="009E0D0A">
              <w:rPr>
                <w:noProof/>
                <w:webHidden/>
              </w:rPr>
              <w:instrText xml:space="preserve"> PAGEREF _Toc8300154 \h </w:instrText>
            </w:r>
            <w:r w:rsidR="009E0D0A">
              <w:rPr>
                <w:noProof/>
                <w:webHidden/>
              </w:rPr>
            </w:r>
            <w:r w:rsidR="009E0D0A">
              <w:rPr>
                <w:noProof/>
                <w:webHidden/>
              </w:rPr>
              <w:fldChar w:fldCharType="separate"/>
            </w:r>
            <w:r w:rsidR="00D54204">
              <w:rPr>
                <w:noProof/>
                <w:webHidden/>
              </w:rPr>
              <w:t>76</w:t>
            </w:r>
            <w:r w:rsidR="009E0D0A">
              <w:rPr>
                <w:noProof/>
                <w:webHidden/>
              </w:rPr>
              <w:fldChar w:fldCharType="end"/>
            </w:r>
          </w:hyperlink>
        </w:p>
        <w:p w14:paraId="5F72A902" w14:textId="77777777" w:rsidR="009E0D0A" w:rsidRDefault="007345D9">
          <w:pPr>
            <w:pStyle w:val="11"/>
            <w:rPr>
              <w:rFonts w:asciiTheme="minorHAnsi" w:eastAsiaTheme="minorEastAsia" w:hAnsiTheme="minorHAnsi"/>
              <w:noProof/>
              <w:sz w:val="24"/>
              <w:szCs w:val="24"/>
              <w:lang w:val="ru-RU" w:eastAsia="ru-RU"/>
            </w:rPr>
          </w:pPr>
          <w:hyperlink w:anchor="_Toc8300155" w:history="1">
            <w:r w:rsidR="009E0D0A" w:rsidRPr="004328A0">
              <w:rPr>
                <w:rStyle w:val="ac"/>
                <w:noProof/>
                <w:lang w:bidi="hi-IN"/>
              </w:rPr>
              <w:t>ВИСНОВКИ</w:t>
            </w:r>
            <w:r w:rsidR="009E0D0A">
              <w:rPr>
                <w:noProof/>
                <w:webHidden/>
              </w:rPr>
              <w:tab/>
            </w:r>
            <w:r w:rsidR="009E0D0A">
              <w:rPr>
                <w:noProof/>
                <w:webHidden/>
              </w:rPr>
              <w:fldChar w:fldCharType="begin"/>
            </w:r>
            <w:r w:rsidR="009E0D0A">
              <w:rPr>
                <w:noProof/>
                <w:webHidden/>
              </w:rPr>
              <w:instrText xml:space="preserve"> PAGEREF _Toc8300155 \h </w:instrText>
            </w:r>
            <w:r w:rsidR="009E0D0A">
              <w:rPr>
                <w:noProof/>
                <w:webHidden/>
              </w:rPr>
            </w:r>
            <w:r w:rsidR="009E0D0A">
              <w:rPr>
                <w:noProof/>
                <w:webHidden/>
              </w:rPr>
              <w:fldChar w:fldCharType="separate"/>
            </w:r>
            <w:r w:rsidR="00D54204">
              <w:rPr>
                <w:noProof/>
                <w:webHidden/>
              </w:rPr>
              <w:t>77</w:t>
            </w:r>
            <w:r w:rsidR="009E0D0A">
              <w:rPr>
                <w:noProof/>
                <w:webHidden/>
              </w:rPr>
              <w:fldChar w:fldCharType="end"/>
            </w:r>
          </w:hyperlink>
        </w:p>
        <w:p w14:paraId="4CCA91DC" w14:textId="77777777" w:rsidR="009E0D0A" w:rsidRDefault="007345D9">
          <w:pPr>
            <w:pStyle w:val="11"/>
            <w:rPr>
              <w:rFonts w:asciiTheme="minorHAnsi" w:eastAsiaTheme="minorEastAsia" w:hAnsiTheme="minorHAnsi"/>
              <w:noProof/>
              <w:sz w:val="24"/>
              <w:szCs w:val="24"/>
              <w:lang w:val="ru-RU" w:eastAsia="ru-RU"/>
            </w:rPr>
          </w:pPr>
          <w:hyperlink w:anchor="_Toc8300156" w:history="1">
            <w:r w:rsidR="009E0D0A" w:rsidRPr="004328A0">
              <w:rPr>
                <w:rStyle w:val="ac"/>
                <w:noProof/>
                <w:lang w:bidi="hi-IN"/>
              </w:rPr>
              <w:t>СПИСОК ВИКОРИСТАНОЇ ЛІТЕРАТУРИ</w:t>
            </w:r>
            <w:r w:rsidR="009E0D0A">
              <w:rPr>
                <w:noProof/>
                <w:webHidden/>
              </w:rPr>
              <w:tab/>
            </w:r>
            <w:r w:rsidR="009E0D0A">
              <w:rPr>
                <w:noProof/>
                <w:webHidden/>
              </w:rPr>
              <w:fldChar w:fldCharType="begin"/>
            </w:r>
            <w:r w:rsidR="009E0D0A">
              <w:rPr>
                <w:noProof/>
                <w:webHidden/>
              </w:rPr>
              <w:instrText xml:space="preserve"> PAGEREF _Toc8300156 \h </w:instrText>
            </w:r>
            <w:r w:rsidR="009E0D0A">
              <w:rPr>
                <w:noProof/>
                <w:webHidden/>
              </w:rPr>
            </w:r>
            <w:r w:rsidR="009E0D0A">
              <w:rPr>
                <w:noProof/>
                <w:webHidden/>
              </w:rPr>
              <w:fldChar w:fldCharType="separate"/>
            </w:r>
            <w:r w:rsidR="00D54204">
              <w:rPr>
                <w:noProof/>
                <w:webHidden/>
              </w:rPr>
              <w:t>81</w:t>
            </w:r>
            <w:r w:rsidR="009E0D0A">
              <w:rPr>
                <w:noProof/>
                <w:webHidden/>
              </w:rPr>
              <w:fldChar w:fldCharType="end"/>
            </w:r>
          </w:hyperlink>
        </w:p>
        <w:p w14:paraId="4FB9326D" w14:textId="585B2E16" w:rsidR="007C7530" w:rsidRPr="0009253A" w:rsidRDefault="0047128C" w:rsidP="0009253A">
          <w:pPr>
            <w:ind w:firstLine="0"/>
          </w:pPr>
          <w:r>
            <w:rPr>
              <w:b/>
              <w:bCs/>
              <w:lang w:val="ru-RU"/>
            </w:rPr>
            <w:fldChar w:fldCharType="end"/>
          </w:r>
        </w:p>
      </w:sdtContent>
    </w:sdt>
    <w:p w14:paraId="0ED0532F" w14:textId="34868332" w:rsidR="005E03B1" w:rsidRPr="007F2D88" w:rsidRDefault="001F0923" w:rsidP="007F2D88">
      <w:pPr>
        <w:pStyle w:val="1"/>
      </w:pPr>
      <w:bookmarkStart w:id="2" w:name="_Toc8300136"/>
      <w:r>
        <w:lastRenderedPageBreak/>
        <w:t>ПЕРЕЛІК</w:t>
      </w:r>
      <w:r w:rsidR="005E03B1" w:rsidRPr="007F2D88">
        <w:t xml:space="preserve"> УМОВНИХ СКОРОЧЕНЬ</w:t>
      </w:r>
      <w:bookmarkEnd w:id="2"/>
    </w:p>
    <w:tbl>
      <w:tblPr>
        <w:tblStyle w:val="af1"/>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7795"/>
      </w:tblGrid>
      <w:tr w:rsidR="001F0923" w14:paraId="090F49AF" w14:textId="77777777" w:rsidTr="00033A2D">
        <w:trPr>
          <w:trHeight w:val="507"/>
        </w:trPr>
        <w:tc>
          <w:tcPr>
            <w:tcW w:w="1419" w:type="dxa"/>
          </w:tcPr>
          <w:p w14:paraId="65118D77" w14:textId="77777777" w:rsidR="001F0923" w:rsidRPr="00A31846" w:rsidRDefault="001F0923" w:rsidP="00AC44E9">
            <w:pPr>
              <w:spacing w:after="160"/>
              <w:ind w:firstLine="0"/>
              <w:jc w:val="left"/>
            </w:pPr>
            <w:r>
              <w:t>AMI</w:t>
            </w:r>
          </w:p>
        </w:tc>
        <w:tc>
          <w:tcPr>
            <w:tcW w:w="7795" w:type="dxa"/>
          </w:tcPr>
          <w:p w14:paraId="6D6CFC13" w14:textId="77777777" w:rsidR="001F0923" w:rsidRPr="000F1009" w:rsidRDefault="001F0923" w:rsidP="00AC44E9">
            <w:pPr>
              <w:spacing w:after="160"/>
              <w:ind w:firstLine="0"/>
            </w:pPr>
            <w:r>
              <w:t>(</w:t>
            </w:r>
            <w:r w:rsidRPr="00A31846">
              <w:t>Alternate mark inversion</w:t>
            </w:r>
            <w:r>
              <w:t>) Альтернативна інверсія мітки</w:t>
            </w:r>
          </w:p>
        </w:tc>
      </w:tr>
      <w:tr w:rsidR="001F0923" w14:paraId="5AE40CCE" w14:textId="77777777" w:rsidTr="00033A2D">
        <w:trPr>
          <w:trHeight w:val="863"/>
        </w:trPr>
        <w:tc>
          <w:tcPr>
            <w:tcW w:w="1419" w:type="dxa"/>
          </w:tcPr>
          <w:p w14:paraId="2A8A7DE4" w14:textId="77777777" w:rsidR="001F0923" w:rsidRDefault="001F0923" w:rsidP="00AC44E9">
            <w:pPr>
              <w:spacing w:after="160"/>
              <w:ind w:firstLine="0"/>
              <w:jc w:val="left"/>
            </w:pPr>
            <w:r w:rsidRPr="000F1009">
              <w:t>ARQ</w:t>
            </w:r>
          </w:p>
        </w:tc>
        <w:tc>
          <w:tcPr>
            <w:tcW w:w="7795" w:type="dxa"/>
          </w:tcPr>
          <w:p w14:paraId="1E0C59F7" w14:textId="77777777" w:rsidR="001F0923" w:rsidRDefault="001F0923" w:rsidP="00AC44E9">
            <w:pPr>
              <w:spacing w:after="160"/>
              <w:ind w:firstLine="0"/>
              <w:jc w:val="left"/>
            </w:pPr>
            <w:r w:rsidRPr="00446F0B">
              <w:t>(</w:t>
            </w:r>
            <w:r>
              <w:t xml:space="preserve">Automatic </w:t>
            </w:r>
            <w:r w:rsidRPr="000F1009">
              <w:t>Repeat Request</w:t>
            </w:r>
            <w:r w:rsidRPr="00446F0B">
              <w:t xml:space="preserve">) </w:t>
            </w:r>
            <w:r w:rsidRPr="00701ABD">
              <w:rPr>
                <w:lang w:val="ru-RU"/>
              </w:rPr>
              <w:t>Автоматичний</w:t>
            </w:r>
            <w:r w:rsidRPr="00446F0B">
              <w:t xml:space="preserve"> </w:t>
            </w:r>
            <w:r w:rsidRPr="00701ABD">
              <w:rPr>
                <w:lang w:val="ru-RU"/>
              </w:rPr>
              <w:t>запит</w:t>
            </w:r>
            <w:r w:rsidRPr="00446F0B">
              <w:t xml:space="preserve"> </w:t>
            </w:r>
            <w:r w:rsidRPr="00701ABD">
              <w:rPr>
                <w:lang w:val="ru-RU"/>
              </w:rPr>
              <w:t>повторної</w:t>
            </w:r>
            <w:r w:rsidRPr="00446F0B">
              <w:t xml:space="preserve"> </w:t>
            </w:r>
            <w:r w:rsidRPr="00701ABD">
              <w:rPr>
                <w:lang w:val="ru-RU"/>
              </w:rPr>
              <w:t>передачі</w:t>
            </w:r>
          </w:p>
        </w:tc>
      </w:tr>
      <w:tr w:rsidR="001F0923" w14:paraId="6C3C6254" w14:textId="77777777" w:rsidTr="00033A2D">
        <w:trPr>
          <w:trHeight w:val="491"/>
        </w:trPr>
        <w:tc>
          <w:tcPr>
            <w:tcW w:w="1419" w:type="dxa"/>
          </w:tcPr>
          <w:p w14:paraId="79CC1DE3" w14:textId="77777777" w:rsidR="001F0923" w:rsidRDefault="001F0923" w:rsidP="00AC44E9">
            <w:pPr>
              <w:spacing w:after="160"/>
              <w:ind w:firstLine="0"/>
              <w:jc w:val="left"/>
            </w:pPr>
            <w:r w:rsidRPr="00E346F1">
              <w:t>BSC</w:t>
            </w:r>
          </w:p>
        </w:tc>
        <w:tc>
          <w:tcPr>
            <w:tcW w:w="7795" w:type="dxa"/>
          </w:tcPr>
          <w:p w14:paraId="26A3929D" w14:textId="77777777" w:rsidR="001F0923" w:rsidRPr="00A31846" w:rsidRDefault="001F0923" w:rsidP="00AC44E9">
            <w:pPr>
              <w:spacing w:after="160"/>
              <w:ind w:firstLine="0"/>
            </w:pPr>
            <w:r>
              <w:t>(B</w:t>
            </w:r>
            <w:r w:rsidRPr="00E346F1">
              <w:t>in</w:t>
            </w:r>
            <w:r>
              <w:t>ary Symmetric C</w:t>
            </w:r>
            <w:r w:rsidRPr="00E346F1">
              <w:t>hannel</w:t>
            </w:r>
            <w:r>
              <w:t xml:space="preserve">) </w:t>
            </w:r>
            <w:r>
              <w:rPr>
                <w:bCs/>
              </w:rPr>
              <w:t>Д</w:t>
            </w:r>
            <w:r w:rsidRPr="00E346F1">
              <w:rPr>
                <w:bCs/>
              </w:rPr>
              <w:t>війковий симетричний канал</w:t>
            </w:r>
          </w:p>
        </w:tc>
      </w:tr>
      <w:tr w:rsidR="001F0923" w14:paraId="457E9ADC" w14:textId="77777777" w:rsidTr="00033A2D">
        <w:trPr>
          <w:trHeight w:val="507"/>
        </w:trPr>
        <w:tc>
          <w:tcPr>
            <w:tcW w:w="1419" w:type="dxa"/>
          </w:tcPr>
          <w:p w14:paraId="639533CA" w14:textId="77777777" w:rsidR="001F0923" w:rsidRDefault="001F0923" w:rsidP="00AC44E9">
            <w:pPr>
              <w:spacing w:after="160"/>
              <w:ind w:firstLine="0"/>
              <w:jc w:val="left"/>
              <w:rPr>
                <w:b/>
                <w:sz w:val="24"/>
              </w:rPr>
            </w:pPr>
            <w:r>
              <w:t>COM</w:t>
            </w:r>
            <w:r>
              <w:tab/>
            </w:r>
          </w:p>
        </w:tc>
        <w:tc>
          <w:tcPr>
            <w:tcW w:w="7795" w:type="dxa"/>
          </w:tcPr>
          <w:p w14:paraId="6DF0AF36" w14:textId="77777777" w:rsidR="001F0923" w:rsidRPr="009F50BA" w:rsidRDefault="001F0923" w:rsidP="00AC44E9">
            <w:pPr>
              <w:spacing w:after="160"/>
              <w:ind w:firstLine="0"/>
            </w:pPr>
            <w:r>
              <w:t>(</w:t>
            </w:r>
            <w:r w:rsidRPr="009F50BA">
              <w:t>Communication port</w:t>
            </w:r>
            <w:r>
              <w:t>) Послідовний порт комунікації</w:t>
            </w:r>
          </w:p>
        </w:tc>
      </w:tr>
      <w:tr w:rsidR="001F0923" w:rsidRPr="007616FC" w14:paraId="683EBA4B" w14:textId="77777777" w:rsidTr="00033A2D">
        <w:trPr>
          <w:trHeight w:val="507"/>
        </w:trPr>
        <w:tc>
          <w:tcPr>
            <w:tcW w:w="1419" w:type="dxa"/>
          </w:tcPr>
          <w:p w14:paraId="2507C7A9" w14:textId="77777777" w:rsidR="001F0923" w:rsidRPr="00974F2D" w:rsidRDefault="001F0923" w:rsidP="00AC44E9">
            <w:pPr>
              <w:ind w:firstLine="0"/>
            </w:pPr>
            <w:r w:rsidRPr="00974F2D">
              <w:t xml:space="preserve">CRC </w:t>
            </w:r>
          </w:p>
        </w:tc>
        <w:tc>
          <w:tcPr>
            <w:tcW w:w="7795" w:type="dxa"/>
          </w:tcPr>
          <w:p w14:paraId="36835ACA" w14:textId="77777777" w:rsidR="001F0923" w:rsidRPr="00974F2D" w:rsidRDefault="001F0923" w:rsidP="00AC44E9">
            <w:pPr>
              <w:spacing w:after="160"/>
              <w:ind w:firstLine="0"/>
            </w:pPr>
            <w:r w:rsidRPr="00974F2D">
              <w:t>(Cyclic Redundancy C</w:t>
            </w:r>
            <w:r>
              <w:t>heck</w:t>
            </w:r>
            <w:r w:rsidRPr="00974F2D">
              <w:t>)</w:t>
            </w:r>
            <w:r>
              <w:t xml:space="preserve"> </w:t>
            </w:r>
            <w:r w:rsidRPr="00974F2D">
              <w:t xml:space="preserve">Циклічний надлишковий код </w:t>
            </w:r>
          </w:p>
        </w:tc>
      </w:tr>
      <w:tr w:rsidR="001F0923" w14:paraId="1F9EFBAB" w14:textId="77777777" w:rsidTr="00033A2D">
        <w:trPr>
          <w:trHeight w:val="507"/>
        </w:trPr>
        <w:tc>
          <w:tcPr>
            <w:tcW w:w="1419" w:type="dxa"/>
          </w:tcPr>
          <w:p w14:paraId="497DB0F4" w14:textId="77777777" w:rsidR="001F0923" w:rsidRPr="00974F2D" w:rsidRDefault="001F0923" w:rsidP="00AC44E9">
            <w:pPr>
              <w:ind w:firstLine="0"/>
            </w:pPr>
            <w:r w:rsidRPr="00F13CA8">
              <w:t>CS</w:t>
            </w:r>
          </w:p>
        </w:tc>
        <w:tc>
          <w:tcPr>
            <w:tcW w:w="7795" w:type="dxa"/>
          </w:tcPr>
          <w:p w14:paraId="75FA5515" w14:textId="77777777" w:rsidR="001F0923" w:rsidRPr="00974F2D" w:rsidRDefault="001F0923" w:rsidP="00AC44E9">
            <w:pPr>
              <w:ind w:firstLine="0"/>
            </w:pPr>
            <w:r w:rsidRPr="00F13CA8">
              <w:t>(Check</w:t>
            </w:r>
            <w:r w:rsidRPr="00FB2878">
              <w:t xml:space="preserve"> </w:t>
            </w:r>
            <w:r w:rsidRPr="00F13CA8">
              <w:t xml:space="preserve">Sum) </w:t>
            </w:r>
            <w:r w:rsidRPr="00FB2878">
              <w:t xml:space="preserve"> </w:t>
            </w:r>
            <w:r>
              <w:rPr>
                <w:lang w:val="ru-RU"/>
              </w:rPr>
              <w:t>К</w:t>
            </w:r>
            <w:r w:rsidRPr="00F13CA8">
              <w:t>онтрольна</w:t>
            </w:r>
            <w:r>
              <w:t xml:space="preserve">  су</w:t>
            </w:r>
            <w:r w:rsidRPr="00F13CA8">
              <w:t>ма</w:t>
            </w:r>
          </w:p>
        </w:tc>
      </w:tr>
      <w:tr w:rsidR="001F0923" w14:paraId="404FEB54" w14:textId="77777777" w:rsidTr="00033A2D">
        <w:trPr>
          <w:trHeight w:val="491"/>
        </w:trPr>
        <w:tc>
          <w:tcPr>
            <w:tcW w:w="1419" w:type="dxa"/>
          </w:tcPr>
          <w:p w14:paraId="31299E79" w14:textId="77777777" w:rsidR="001F0923" w:rsidRPr="00701ABD" w:rsidRDefault="001F0923" w:rsidP="00AC44E9">
            <w:pPr>
              <w:ind w:firstLine="0"/>
              <w:rPr>
                <w:lang w:val="ru-RU"/>
              </w:rPr>
            </w:pPr>
            <w:r w:rsidRPr="000F1009">
              <w:t>FEC</w:t>
            </w:r>
          </w:p>
        </w:tc>
        <w:tc>
          <w:tcPr>
            <w:tcW w:w="7795" w:type="dxa"/>
          </w:tcPr>
          <w:p w14:paraId="24B14926" w14:textId="77777777" w:rsidR="001F0923" w:rsidRPr="00446F0B" w:rsidRDefault="001F0923" w:rsidP="00AC44E9">
            <w:pPr>
              <w:ind w:firstLine="0"/>
            </w:pPr>
            <w:r w:rsidRPr="00446F0B">
              <w:t>(</w:t>
            </w:r>
            <w:r w:rsidRPr="000F1009">
              <w:t>Forward Error Correction</w:t>
            </w:r>
            <w:r w:rsidRPr="00446F0B">
              <w:t xml:space="preserve">) </w:t>
            </w:r>
            <w:r w:rsidRPr="00701ABD">
              <w:rPr>
                <w:lang w:val="ru-RU"/>
              </w:rPr>
              <w:t>Попередня</w:t>
            </w:r>
            <w:r w:rsidRPr="00446F0B">
              <w:t xml:space="preserve"> </w:t>
            </w:r>
            <w:r w:rsidRPr="00701ABD">
              <w:rPr>
                <w:lang w:val="ru-RU"/>
              </w:rPr>
              <w:t>корекція</w:t>
            </w:r>
            <w:r w:rsidRPr="00446F0B">
              <w:t xml:space="preserve"> </w:t>
            </w:r>
            <w:r w:rsidRPr="00701ABD">
              <w:rPr>
                <w:lang w:val="ru-RU"/>
              </w:rPr>
              <w:t>помилок</w:t>
            </w:r>
          </w:p>
        </w:tc>
      </w:tr>
      <w:tr w:rsidR="001F0923" w14:paraId="2E4971D9" w14:textId="77777777" w:rsidTr="00033A2D">
        <w:trPr>
          <w:trHeight w:val="507"/>
        </w:trPr>
        <w:tc>
          <w:tcPr>
            <w:tcW w:w="1419" w:type="dxa"/>
          </w:tcPr>
          <w:p w14:paraId="5503DC04" w14:textId="77777777" w:rsidR="001F0923" w:rsidRDefault="001F0923" w:rsidP="00AC44E9">
            <w:pPr>
              <w:spacing w:after="160"/>
              <w:ind w:firstLine="0"/>
              <w:jc w:val="left"/>
            </w:pPr>
            <w:r>
              <w:rPr>
                <w:color w:val="000000"/>
              </w:rPr>
              <w:t>NRZ</w:t>
            </w:r>
          </w:p>
        </w:tc>
        <w:tc>
          <w:tcPr>
            <w:tcW w:w="7795" w:type="dxa"/>
          </w:tcPr>
          <w:p w14:paraId="101C71E1" w14:textId="77777777" w:rsidR="001F0923" w:rsidRDefault="001F0923" w:rsidP="00AC44E9">
            <w:pPr>
              <w:spacing w:after="160"/>
              <w:ind w:firstLine="0"/>
              <w:rPr>
                <w:lang w:val="ru-RU"/>
              </w:rPr>
            </w:pPr>
            <w:r>
              <w:rPr>
                <w:color w:val="000000"/>
              </w:rPr>
              <w:t>(Nonreturn</w:t>
            </w:r>
            <w:r w:rsidRPr="00654A17">
              <w:rPr>
                <w:color w:val="000000"/>
                <w:lang w:val="ru-RU"/>
              </w:rPr>
              <w:t>-</w:t>
            </w:r>
            <w:r>
              <w:rPr>
                <w:color w:val="000000"/>
              </w:rPr>
              <w:t>to</w:t>
            </w:r>
            <w:r w:rsidRPr="00654A17">
              <w:rPr>
                <w:color w:val="000000"/>
                <w:lang w:val="ru-RU"/>
              </w:rPr>
              <w:t>-</w:t>
            </w:r>
            <w:r>
              <w:rPr>
                <w:color w:val="000000"/>
              </w:rPr>
              <w:t>Zero) Неповернення до нуля</w:t>
            </w:r>
          </w:p>
        </w:tc>
      </w:tr>
      <w:tr w:rsidR="001F0923" w14:paraId="3485EB71" w14:textId="77777777" w:rsidTr="00033A2D">
        <w:trPr>
          <w:trHeight w:val="507"/>
        </w:trPr>
        <w:tc>
          <w:tcPr>
            <w:tcW w:w="1419" w:type="dxa"/>
          </w:tcPr>
          <w:p w14:paraId="52A152A5" w14:textId="77777777" w:rsidR="001F0923" w:rsidRDefault="001F0923" w:rsidP="00AC44E9">
            <w:pPr>
              <w:spacing w:after="160"/>
              <w:ind w:firstLine="0"/>
              <w:jc w:val="left"/>
              <w:rPr>
                <w:color w:val="000000"/>
              </w:rPr>
            </w:pPr>
            <w:r>
              <w:rPr>
                <w:color w:val="000000"/>
              </w:rPr>
              <w:t>NRZ</w:t>
            </w:r>
            <w:r>
              <w:rPr>
                <w:color w:val="000000"/>
                <w:lang w:val="ru-RU"/>
              </w:rPr>
              <w:t>(</w:t>
            </w:r>
            <w:r>
              <w:rPr>
                <w:color w:val="000000"/>
              </w:rPr>
              <w:t>L)</w:t>
            </w:r>
          </w:p>
        </w:tc>
        <w:tc>
          <w:tcPr>
            <w:tcW w:w="7795" w:type="dxa"/>
          </w:tcPr>
          <w:p w14:paraId="11EC625B" w14:textId="77777777" w:rsidR="001F0923" w:rsidRPr="000F1009" w:rsidRDefault="001F0923" w:rsidP="00AC44E9">
            <w:pPr>
              <w:spacing w:after="160"/>
              <w:ind w:firstLine="0"/>
              <w:rPr>
                <w:color w:val="000000"/>
              </w:rPr>
            </w:pPr>
            <w:r>
              <w:rPr>
                <w:color w:val="000000"/>
              </w:rPr>
              <w:t>(Nonreturn</w:t>
            </w:r>
            <w:r w:rsidRPr="00446F0B">
              <w:rPr>
                <w:color w:val="000000"/>
              </w:rPr>
              <w:t>-</w:t>
            </w:r>
            <w:r>
              <w:rPr>
                <w:color w:val="000000"/>
              </w:rPr>
              <w:t>to</w:t>
            </w:r>
            <w:r w:rsidRPr="00446F0B">
              <w:rPr>
                <w:color w:val="000000"/>
              </w:rPr>
              <w:t>-</w:t>
            </w:r>
            <w:r>
              <w:rPr>
                <w:color w:val="000000"/>
              </w:rPr>
              <w:t xml:space="preserve">Zero </w:t>
            </w:r>
            <w:r w:rsidRPr="00446F0B">
              <w:rPr>
                <w:color w:val="000000"/>
              </w:rPr>
              <w:t>(</w:t>
            </w:r>
            <w:r>
              <w:rPr>
                <w:color w:val="000000"/>
              </w:rPr>
              <w:t>Level</w:t>
            </w:r>
            <w:r w:rsidRPr="00446F0B">
              <w:rPr>
                <w:color w:val="000000"/>
              </w:rPr>
              <w:t>)</w:t>
            </w:r>
            <w:r>
              <w:rPr>
                <w:color w:val="000000"/>
              </w:rPr>
              <w:t>) Неповернення до нуля (Рівень)</w:t>
            </w:r>
          </w:p>
        </w:tc>
      </w:tr>
      <w:tr w:rsidR="001F0923" w14:paraId="4D5BA87D" w14:textId="77777777" w:rsidTr="00033A2D">
        <w:trPr>
          <w:trHeight w:val="491"/>
        </w:trPr>
        <w:tc>
          <w:tcPr>
            <w:tcW w:w="1419" w:type="dxa"/>
          </w:tcPr>
          <w:p w14:paraId="10A6123D" w14:textId="77777777" w:rsidR="001F0923" w:rsidRDefault="001F0923" w:rsidP="00AC44E9">
            <w:pPr>
              <w:spacing w:after="160"/>
              <w:ind w:firstLine="0"/>
              <w:jc w:val="left"/>
              <w:rPr>
                <w:color w:val="000000"/>
              </w:rPr>
            </w:pPr>
            <w:r>
              <w:rPr>
                <w:color w:val="000000"/>
              </w:rPr>
              <w:t>NRZ</w:t>
            </w:r>
            <w:r>
              <w:rPr>
                <w:color w:val="000000"/>
                <w:lang w:val="ru-RU"/>
              </w:rPr>
              <w:t>(</w:t>
            </w:r>
            <w:r>
              <w:rPr>
                <w:color w:val="000000"/>
              </w:rPr>
              <w:t>M)</w:t>
            </w:r>
          </w:p>
        </w:tc>
        <w:tc>
          <w:tcPr>
            <w:tcW w:w="7795" w:type="dxa"/>
          </w:tcPr>
          <w:p w14:paraId="4E166CE0" w14:textId="77777777" w:rsidR="001F0923" w:rsidRPr="000F1009" w:rsidRDefault="001F0923" w:rsidP="00AC44E9">
            <w:pPr>
              <w:spacing w:after="160"/>
              <w:ind w:firstLine="0"/>
              <w:rPr>
                <w:color w:val="000000"/>
              </w:rPr>
            </w:pPr>
            <w:r>
              <w:rPr>
                <w:color w:val="000000"/>
              </w:rPr>
              <w:t>(Nonreturn</w:t>
            </w:r>
            <w:r w:rsidRPr="00446F0B">
              <w:rPr>
                <w:color w:val="000000"/>
              </w:rPr>
              <w:t>-</w:t>
            </w:r>
            <w:r>
              <w:rPr>
                <w:color w:val="000000"/>
              </w:rPr>
              <w:t>to</w:t>
            </w:r>
            <w:r w:rsidRPr="00446F0B">
              <w:rPr>
                <w:color w:val="000000"/>
              </w:rPr>
              <w:t>-</w:t>
            </w:r>
            <w:r>
              <w:rPr>
                <w:color w:val="000000"/>
              </w:rPr>
              <w:t xml:space="preserve">Zero </w:t>
            </w:r>
            <w:r w:rsidRPr="00446F0B">
              <w:rPr>
                <w:color w:val="000000"/>
              </w:rPr>
              <w:t>(</w:t>
            </w:r>
            <w:r>
              <w:rPr>
                <w:color w:val="000000"/>
              </w:rPr>
              <w:t>Mark</w:t>
            </w:r>
            <w:r w:rsidRPr="00446F0B">
              <w:rPr>
                <w:color w:val="000000"/>
              </w:rPr>
              <w:t>)</w:t>
            </w:r>
            <w:r>
              <w:rPr>
                <w:color w:val="000000"/>
              </w:rPr>
              <w:t>) Неповернення до нуля (Мітка)</w:t>
            </w:r>
          </w:p>
        </w:tc>
      </w:tr>
      <w:tr w:rsidR="001F0923" w14:paraId="1200CB20" w14:textId="77777777" w:rsidTr="00033A2D">
        <w:trPr>
          <w:trHeight w:val="507"/>
        </w:trPr>
        <w:tc>
          <w:tcPr>
            <w:tcW w:w="1419" w:type="dxa"/>
          </w:tcPr>
          <w:p w14:paraId="505B9874" w14:textId="77777777" w:rsidR="001F0923" w:rsidRDefault="001F0923" w:rsidP="00AC44E9">
            <w:pPr>
              <w:spacing w:after="160"/>
              <w:ind w:firstLine="0"/>
              <w:jc w:val="left"/>
              <w:rPr>
                <w:color w:val="000000"/>
              </w:rPr>
            </w:pPr>
            <w:r>
              <w:rPr>
                <w:color w:val="000000"/>
              </w:rPr>
              <w:t>NRZ</w:t>
            </w:r>
            <w:r>
              <w:rPr>
                <w:color w:val="000000"/>
                <w:lang w:val="ru-RU"/>
              </w:rPr>
              <w:t>(</w:t>
            </w:r>
            <w:r>
              <w:rPr>
                <w:color w:val="000000"/>
              </w:rPr>
              <w:t>S)</w:t>
            </w:r>
          </w:p>
        </w:tc>
        <w:tc>
          <w:tcPr>
            <w:tcW w:w="7795" w:type="dxa"/>
          </w:tcPr>
          <w:p w14:paraId="64F47A32" w14:textId="77777777" w:rsidR="001F0923" w:rsidRPr="000F1009" w:rsidRDefault="001F0923" w:rsidP="00AC44E9">
            <w:pPr>
              <w:spacing w:after="160"/>
              <w:ind w:firstLine="0"/>
              <w:rPr>
                <w:color w:val="000000"/>
              </w:rPr>
            </w:pPr>
            <w:r>
              <w:rPr>
                <w:color w:val="000000"/>
              </w:rPr>
              <w:t>(Nonreturn</w:t>
            </w:r>
            <w:r w:rsidRPr="00654A17">
              <w:rPr>
                <w:color w:val="000000"/>
                <w:lang w:val="ru-RU"/>
              </w:rPr>
              <w:t>-</w:t>
            </w:r>
            <w:r>
              <w:rPr>
                <w:color w:val="000000"/>
              </w:rPr>
              <w:t>to</w:t>
            </w:r>
            <w:r w:rsidRPr="00654A17">
              <w:rPr>
                <w:color w:val="000000"/>
                <w:lang w:val="ru-RU"/>
              </w:rPr>
              <w:t>-</w:t>
            </w:r>
            <w:r>
              <w:rPr>
                <w:color w:val="000000"/>
              </w:rPr>
              <w:t>Zero (Space)) Неповернення до нуля (Пауза)</w:t>
            </w:r>
          </w:p>
        </w:tc>
      </w:tr>
      <w:tr w:rsidR="001F0923" w14:paraId="1196CF3F" w14:textId="77777777" w:rsidTr="00033A2D">
        <w:trPr>
          <w:trHeight w:val="507"/>
        </w:trPr>
        <w:tc>
          <w:tcPr>
            <w:tcW w:w="1419" w:type="dxa"/>
          </w:tcPr>
          <w:p w14:paraId="437D40E0" w14:textId="77777777" w:rsidR="001F0923" w:rsidRPr="00D40A36" w:rsidRDefault="001F0923" w:rsidP="00AC44E9">
            <w:pPr>
              <w:spacing w:after="160"/>
              <w:ind w:firstLine="0"/>
              <w:jc w:val="left"/>
              <w:rPr>
                <w:color w:val="000000"/>
                <w:lang w:val="ru-RU"/>
              </w:rPr>
            </w:pPr>
            <w:r>
              <w:rPr>
                <w:color w:val="000000"/>
              </w:rPr>
              <w:t>PAM</w:t>
            </w:r>
          </w:p>
        </w:tc>
        <w:tc>
          <w:tcPr>
            <w:tcW w:w="7795" w:type="dxa"/>
          </w:tcPr>
          <w:p w14:paraId="372E9855" w14:textId="77777777" w:rsidR="001F0923" w:rsidRDefault="001F0923" w:rsidP="00AC44E9">
            <w:pPr>
              <w:spacing w:after="160"/>
              <w:ind w:firstLine="0"/>
              <w:rPr>
                <w:color w:val="000000"/>
              </w:rPr>
            </w:pPr>
            <w:r w:rsidRPr="00B3283F">
              <w:rPr>
                <w:iCs/>
                <w:color w:val="000000"/>
              </w:rPr>
              <w:t>(</w:t>
            </w:r>
            <w:r>
              <w:rPr>
                <w:iCs/>
                <w:color w:val="000000"/>
              </w:rPr>
              <w:t>P</w:t>
            </w:r>
            <w:r w:rsidRPr="00F13CA8">
              <w:rPr>
                <w:color w:val="000000"/>
              </w:rPr>
              <w:t>ulse</w:t>
            </w:r>
            <w:r w:rsidRPr="00B3283F">
              <w:rPr>
                <w:color w:val="000000"/>
              </w:rPr>
              <w:t>-</w:t>
            </w:r>
            <w:r w:rsidRPr="00F13CA8">
              <w:rPr>
                <w:color w:val="000000"/>
              </w:rPr>
              <w:t>amplitude</w:t>
            </w:r>
            <w:r>
              <w:rPr>
                <w:color w:val="000000"/>
              </w:rPr>
              <w:t xml:space="preserve"> </w:t>
            </w:r>
            <w:r w:rsidRPr="00F13CA8">
              <w:rPr>
                <w:color w:val="000000"/>
              </w:rPr>
              <w:t>modulation</w:t>
            </w:r>
            <w:r>
              <w:rPr>
                <w:color w:val="000000"/>
              </w:rPr>
              <w:t>) А</w:t>
            </w:r>
            <w:r w:rsidRPr="00B3283F">
              <w:rPr>
                <w:color w:val="000000"/>
              </w:rPr>
              <w:t>мпл</w:t>
            </w:r>
            <w:r>
              <w:rPr>
                <w:color w:val="000000"/>
              </w:rPr>
              <w:t>і</w:t>
            </w:r>
            <w:r w:rsidRPr="00B3283F">
              <w:rPr>
                <w:color w:val="000000"/>
              </w:rPr>
              <w:t>тудно-</w:t>
            </w:r>
            <w:r>
              <w:rPr>
                <w:color w:val="000000"/>
              </w:rPr>
              <w:t>і</w:t>
            </w:r>
            <w:r w:rsidRPr="00B3283F">
              <w:rPr>
                <w:color w:val="000000"/>
              </w:rPr>
              <w:t>мпульсна модуляц</w:t>
            </w:r>
            <w:r>
              <w:rPr>
                <w:color w:val="000000"/>
              </w:rPr>
              <w:t>і</w:t>
            </w:r>
            <w:r w:rsidRPr="00B3283F">
              <w:rPr>
                <w:color w:val="000000"/>
              </w:rPr>
              <w:t>я</w:t>
            </w:r>
          </w:p>
        </w:tc>
      </w:tr>
      <w:tr w:rsidR="001F0923" w14:paraId="185D369E" w14:textId="77777777" w:rsidTr="00033A2D">
        <w:trPr>
          <w:trHeight w:val="507"/>
        </w:trPr>
        <w:tc>
          <w:tcPr>
            <w:tcW w:w="1419" w:type="dxa"/>
          </w:tcPr>
          <w:p w14:paraId="6199599C" w14:textId="77777777" w:rsidR="001F0923" w:rsidRPr="00593CED" w:rsidRDefault="001F0923" w:rsidP="00AC44E9">
            <w:pPr>
              <w:spacing w:after="160"/>
              <w:ind w:firstLine="0"/>
              <w:jc w:val="left"/>
              <w:rPr>
                <w:color w:val="000000"/>
              </w:rPr>
            </w:pPr>
            <w:r>
              <w:rPr>
                <w:color w:val="000000"/>
              </w:rPr>
              <w:t>PCI</w:t>
            </w:r>
          </w:p>
        </w:tc>
        <w:tc>
          <w:tcPr>
            <w:tcW w:w="7795" w:type="dxa"/>
          </w:tcPr>
          <w:p w14:paraId="530F9894" w14:textId="77777777" w:rsidR="001F0923" w:rsidRPr="00593CED" w:rsidRDefault="001F0923" w:rsidP="00AC44E9">
            <w:pPr>
              <w:spacing w:after="160"/>
              <w:ind w:firstLine="0"/>
              <w:rPr>
                <w:color w:val="000000"/>
              </w:rPr>
            </w:pPr>
            <w:r>
              <w:rPr>
                <w:color w:val="000000"/>
              </w:rPr>
              <w:t>(</w:t>
            </w:r>
            <w:r w:rsidRPr="00593CED">
              <w:rPr>
                <w:color w:val="000000"/>
              </w:rPr>
              <w:t>Peripheral component interconnect</w:t>
            </w:r>
            <w:r>
              <w:rPr>
                <w:color w:val="000000"/>
              </w:rPr>
              <w:t>) В</w:t>
            </w:r>
            <w:r w:rsidRPr="00593CED">
              <w:rPr>
                <w:color w:val="000000"/>
              </w:rPr>
              <w:t>заємозв</w:t>
            </w:r>
            <w:r>
              <w:rPr>
                <w:color w:val="000000"/>
              </w:rPr>
              <w:t>’</w:t>
            </w:r>
            <w:r w:rsidRPr="00593CED">
              <w:rPr>
                <w:color w:val="000000"/>
              </w:rPr>
              <w:t>язок периферійних компонентів</w:t>
            </w:r>
          </w:p>
        </w:tc>
      </w:tr>
      <w:tr w:rsidR="001F0923" w14:paraId="4EABF94C" w14:textId="77777777" w:rsidTr="00033A2D">
        <w:trPr>
          <w:trHeight w:val="507"/>
        </w:trPr>
        <w:tc>
          <w:tcPr>
            <w:tcW w:w="1419" w:type="dxa"/>
          </w:tcPr>
          <w:p w14:paraId="4B04FE80" w14:textId="77777777" w:rsidR="001F0923" w:rsidRDefault="001F0923" w:rsidP="00AC44E9">
            <w:pPr>
              <w:spacing w:after="160"/>
              <w:ind w:firstLine="0"/>
              <w:jc w:val="left"/>
            </w:pPr>
            <w:r w:rsidRPr="00654A17">
              <w:rPr>
                <w:color w:val="000000"/>
                <w:lang w:val="ru-RU"/>
              </w:rPr>
              <w:t>РСМ</w:t>
            </w:r>
          </w:p>
        </w:tc>
        <w:tc>
          <w:tcPr>
            <w:tcW w:w="7795" w:type="dxa"/>
          </w:tcPr>
          <w:p w14:paraId="19A449B2" w14:textId="77777777" w:rsidR="001F0923" w:rsidRPr="00446F0B" w:rsidRDefault="001F0923" w:rsidP="00AC44E9">
            <w:pPr>
              <w:spacing w:after="160"/>
              <w:ind w:firstLine="0"/>
            </w:pPr>
            <w:r>
              <w:rPr>
                <w:color w:val="000000"/>
              </w:rPr>
              <w:t>(Pulse</w:t>
            </w:r>
            <w:r w:rsidRPr="00446F0B">
              <w:rPr>
                <w:color w:val="000000"/>
              </w:rPr>
              <w:t>-</w:t>
            </w:r>
            <w:r>
              <w:rPr>
                <w:color w:val="000000"/>
              </w:rPr>
              <w:t>code</w:t>
            </w:r>
            <w:r w:rsidRPr="00446F0B">
              <w:rPr>
                <w:color w:val="000000"/>
              </w:rPr>
              <w:t xml:space="preserve"> </w:t>
            </w:r>
            <w:r>
              <w:rPr>
                <w:color w:val="000000"/>
              </w:rPr>
              <w:t xml:space="preserve">modulation) </w:t>
            </w:r>
            <w:r w:rsidRPr="00974F2D">
              <w:rPr>
                <w:color w:val="000000"/>
              </w:rPr>
              <w:t>Імпульсно-кодова модуляція</w:t>
            </w:r>
          </w:p>
        </w:tc>
      </w:tr>
      <w:tr w:rsidR="001F0923" w14:paraId="2E691BD9" w14:textId="77777777" w:rsidTr="00033A2D">
        <w:trPr>
          <w:trHeight w:val="507"/>
        </w:trPr>
        <w:tc>
          <w:tcPr>
            <w:tcW w:w="1419" w:type="dxa"/>
          </w:tcPr>
          <w:p w14:paraId="3687A4F6" w14:textId="77777777" w:rsidR="001F0923" w:rsidRPr="00EA1D16" w:rsidRDefault="001F0923" w:rsidP="00AC44E9">
            <w:pPr>
              <w:spacing w:after="160"/>
              <w:ind w:firstLine="0"/>
              <w:jc w:val="left"/>
              <w:rPr>
                <w:color w:val="000000"/>
                <w:lang w:val="ru-RU"/>
              </w:rPr>
            </w:pPr>
            <w:r>
              <w:rPr>
                <w:color w:val="000000"/>
              </w:rPr>
              <w:t>PIC</w:t>
            </w:r>
          </w:p>
        </w:tc>
        <w:tc>
          <w:tcPr>
            <w:tcW w:w="7795" w:type="dxa"/>
          </w:tcPr>
          <w:p w14:paraId="0CD04EBB" w14:textId="77777777" w:rsidR="001F0923" w:rsidRPr="00EA1D16" w:rsidRDefault="001F0923" w:rsidP="00AC44E9">
            <w:pPr>
              <w:spacing w:after="160"/>
              <w:ind w:firstLine="0"/>
              <w:rPr>
                <w:color w:val="000000"/>
              </w:rPr>
            </w:pPr>
            <w:r w:rsidRPr="00446F0B">
              <w:rPr>
                <w:color w:val="000000"/>
              </w:rPr>
              <w:t>(</w:t>
            </w:r>
            <w:r w:rsidRPr="00EA1D16">
              <w:rPr>
                <w:color w:val="000000"/>
              </w:rPr>
              <w:t>Peripheral Interface Controller</w:t>
            </w:r>
            <w:r w:rsidRPr="00446F0B">
              <w:rPr>
                <w:color w:val="000000"/>
              </w:rPr>
              <w:t xml:space="preserve">) </w:t>
            </w:r>
            <w:r>
              <w:rPr>
                <w:color w:val="000000"/>
              </w:rPr>
              <w:t>Контролер інтерфейсу периферії</w:t>
            </w:r>
          </w:p>
        </w:tc>
      </w:tr>
      <w:tr w:rsidR="001F0923" w14:paraId="154B9250" w14:textId="77777777" w:rsidTr="00033A2D">
        <w:trPr>
          <w:trHeight w:val="507"/>
        </w:trPr>
        <w:tc>
          <w:tcPr>
            <w:tcW w:w="1419" w:type="dxa"/>
          </w:tcPr>
          <w:p w14:paraId="115E2B5A" w14:textId="77777777" w:rsidR="001F0923" w:rsidRDefault="001F0923" w:rsidP="00AC44E9">
            <w:pPr>
              <w:spacing w:after="160"/>
              <w:ind w:firstLine="0"/>
              <w:jc w:val="left"/>
              <w:rPr>
                <w:color w:val="000000"/>
              </w:rPr>
            </w:pPr>
            <w:r w:rsidRPr="00F13CA8">
              <w:t>QAM</w:t>
            </w:r>
          </w:p>
        </w:tc>
        <w:tc>
          <w:tcPr>
            <w:tcW w:w="7795" w:type="dxa"/>
          </w:tcPr>
          <w:p w14:paraId="64B1D52A" w14:textId="77777777" w:rsidR="001F0923" w:rsidRPr="00ED1FD5" w:rsidRDefault="001F0923" w:rsidP="00AC44E9">
            <w:pPr>
              <w:ind w:firstLine="0"/>
            </w:pPr>
            <w:r w:rsidRPr="000F51CF">
              <w:t>(</w:t>
            </w:r>
            <w:r>
              <w:t>Q</w:t>
            </w:r>
            <w:r w:rsidRPr="00F13CA8">
              <w:t>uadrature</w:t>
            </w:r>
            <w:r w:rsidRPr="000F51CF">
              <w:t xml:space="preserve"> </w:t>
            </w:r>
            <w:r w:rsidRPr="00F13CA8">
              <w:t>amplitude</w:t>
            </w:r>
            <w:r w:rsidRPr="000F51CF">
              <w:t xml:space="preserve"> </w:t>
            </w:r>
            <w:r w:rsidRPr="00F13CA8">
              <w:t>modulation</w:t>
            </w:r>
            <w:r>
              <w:t>) К</w:t>
            </w:r>
            <w:r w:rsidRPr="000F51CF">
              <w:t>вадратурно-ампл</w:t>
            </w:r>
            <w:r>
              <w:t xml:space="preserve">ітудна </w:t>
            </w:r>
            <w:r w:rsidRPr="000F51CF">
              <w:t>модуляц</w:t>
            </w:r>
            <w:r>
              <w:t>ія</w:t>
            </w:r>
          </w:p>
        </w:tc>
      </w:tr>
      <w:tr w:rsidR="001F0923" w14:paraId="0D9C7325" w14:textId="77777777" w:rsidTr="00033A2D">
        <w:trPr>
          <w:trHeight w:val="404"/>
        </w:trPr>
        <w:tc>
          <w:tcPr>
            <w:tcW w:w="1419" w:type="dxa"/>
          </w:tcPr>
          <w:p w14:paraId="0F38C9AD" w14:textId="77777777" w:rsidR="001F0923" w:rsidRDefault="001F0923" w:rsidP="00AC44E9">
            <w:pPr>
              <w:spacing w:after="160"/>
              <w:ind w:firstLine="0"/>
              <w:jc w:val="left"/>
              <w:rPr>
                <w:color w:val="000000"/>
              </w:rPr>
            </w:pPr>
            <w:r>
              <w:rPr>
                <w:color w:val="000000"/>
              </w:rPr>
              <w:t>RZ</w:t>
            </w:r>
          </w:p>
        </w:tc>
        <w:tc>
          <w:tcPr>
            <w:tcW w:w="7795" w:type="dxa"/>
          </w:tcPr>
          <w:p w14:paraId="109DB7AF" w14:textId="77777777" w:rsidR="001F0923" w:rsidRDefault="001F0923" w:rsidP="00AC44E9">
            <w:pPr>
              <w:spacing w:after="160"/>
              <w:ind w:firstLine="0"/>
              <w:rPr>
                <w:lang w:val="ru-RU"/>
              </w:rPr>
            </w:pPr>
            <w:r>
              <w:rPr>
                <w:color w:val="000000"/>
              </w:rPr>
              <w:t>(Return</w:t>
            </w:r>
            <w:r w:rsidRPr="00654A17">
              <w:rPr>
                <w:color w:val="000000"/>
                <w:lang w:val="ru-RU"/>
              </w:rPr>
              <w:t>-</w:t>
            </w:r>
            <w:r>
              <w:rPr>
                <w:color w:val="000000"/>
              </w:rPr>
              <w:t>to</w:t>
            </w:r>
            <w:r w:rsidRPr="00654A17">
              <w:rPr>
                <w:color w:val="000000"/>
                <w:lang w:val="ru-RU"/>
              </w:rPr>
              <w:t>-</w:t>
            </w:r>
            <w:r>
              <w:rPr>
                <w:color w:val="000000"/>
              </w:rPr>
              <w:t>Zero) Повернення до нуля</w:t>
            </w:r>
          </w:p>
        </w:tc>
      </w:tr>
      <w:tr w:rsidR="001F0923" w14:paraId="125AC9DE" w14:textId="77777777" w:rsidTr="00033A2D">
        <w:trPr>
          <w:trHeight w:val="507"/>
        </w:trPr>
        <w:tc>
          <w:tcPr>
            <w:tcW w:w="1419" w:type="dxa"/>
          </w:tcPr>
          <w:p w14:paraId="45F9F941" w14:textId="77777777" w:rsidR="001F0923" w:rsidRDefault="001F0923" w:rsidP="00AC44E9">
            <w:pPr>
              <w:spacing w:after="160"/>
              <w:ind w:firstLine="0"/>
              <w:jc w:val="left"/>
              <w:rPr>
                <w:b/>
                <w:sz w:val="24"/>
              </w:rPr>
            </w:pPr>
            <w:r>
              <w:t>USB</w:t>
            </w:r>
            <w:r>
              <w:tab/>
            </w:r>
          </w:p>
        </w:tc>
        <w:tc>
          <w:tcPr>
            <w:tcW w:w="7795" w:type="dxa"/>
          </w:tcPr>
          <w:p w14:paraId="21DC0FE7" w14:textId="77777777" w:rsidR="001F0923" w:rsidRPr="000F1009" w:rsidRDefault="001F0923" w:rsidP="00AC44E9">
            <w:pPr>
              <w:spacing w:after="160"/>
              <w:ind w:firstLine="0"/>
              <w:jc w:val="left"/>
              <w:rPr>
                <w:b/>
                <w:sz w:val="24"/>
              </w:rPr>
            </w:pPr>
            <w:r>
              <w:t>(</w:t>
            </w:r>
            <w:r w:rsidRPr="009F50BA">
              <w:t>Universal Serial Bus</w:t>
            </w:r>
            <w:r>
              <w:t>) У</w:t>
            </w:r>
            <w:r w:rsidRPr="00974F2D">
              <w:t>ніверсальна послідовна шина</w:t>
            </w:r>
          </w:p>
        </w:tc>
      </w:tr>
    </w:tbl>
    <w:p w14:paraId="46A57E1E" w14:textId="0661EF0D" w:rsidR="005E03B1" w:rsidRDefault="005E03B1">
      <w:pPr>
        <w:spacing w:line="259" w:lineRule="auto"/>
        <w:ind w:firstLine="0"/>
        <w:jc w:val="left"/>
        <w:rPr>
          <w:rFonts w:eastAsia="Noto Sans CJK SC Regular" w:cs="Lohit Devanagari"/>
          <w:b/>
          <w:bCs/>
          <w:kern w:val="3"/>
          <w:szCs w:val="28"/>
          <w:lang w:val="uk-UA" w:eastAsia="zh-CN" w:bidi="hi-IN"/>
        </w:rPr>
      </w:pPr>
    </w:p>
    <w:p w14:paraId="55E427F4" w14:textId="77777777" w:rsidR="005E03B1" w:rsidRDefault="005E03B1" w:rsidP="007D2858">
      <w:pPr>
        <w:pStyle w:val="1"/>
        <w:ind w:firstLine="709"/>
      </w:pPr>
      <w:bookmarkStart w:id="3" w:name="_Toc8300137"/>
      <w:r>
        <w:lastRenderedPageBreak/>
        <w:t>ВСТУП</w:t>
      </w:r>
      <w:bookmarkEnd w:id="3"/>
    </w:p>
    <w:p w14:paraId="1ABB5665" w14:textId="77777777" w:rsidR="008C33E6" w:rsidRPr="00415520" w:rsidRDefault="008C33E6" w:rsidP="008C33E6">
      <w:pPr>
        <w:spacing w:after="0"/>
        <w:ind w:firstLine="709"/>
      </w:pPr>
      <w:r w:rsidRPr="00BD3C31">
        <w:t xml:space="preserve">Активний розвиток комп’ютерних систем зумовлений надзвичайно швидким прогресом засобів обміну даних між їх компонентами. Водночас з цим, передача даних залишається одним з критичних, </w:t>
      </w:r>
      <w:r>
        <w:t>за рахунок</w:t>
      </w:r>
      <w:r w:rsidRPr="00BD3C31">
        <w:t xml:space="preserve"> надійності, процесів обробки інформації в системах комп’ютерного управління. </w:t>
      </w:r>
      <w:r>
        <w:t>Складності</w:t>
      </w:r>
      <w:r w:rsidRPr="00BD3C31">
        <w:t xml:space="preserve"> </w:t>
      </w:r>
      <w:r>
        <w:t>надання</w:t>
      </w:r>
      <w:r w:rsidRPr="00BD3C31">
        <w:t xml:space="preserve"> високої достовірності передачі цифрових даних зумовлені </w:t>
      </w:r>
      <w:r>
        <w:t>непростою</w:t>
      </w:r>
      <w:r w:rsidRPr="00BD3C31">
        <w:t xml:space="preserve"> природою фізичних</w:t>
      </w:r>
      <w:r>
        <w:t xml:space="preserve"> процесів проходження сигналів в</w:t>
      </w:r>
      <w:r w:rsidRPr="00BD3C31">
        <w:t xml:space="preserve"> </w:t>
      </w:r>
      <w:r>
        <w:t>асинхронних послідовних</w:t>
      </w:r>
      <w:r w:rsidRPr="00BD3C31">
        <w:t xml:space="preserve"> </w:t>
      </w:r>
      <w:r>
        <w:t xml:space="preserve">каналах, міжсигнальною інтерференцієї або </w:t>
      </w:r>
      <w:r w:rsidRPr="00BD3C31">
        <w:t>їх взаємним впливом</w:t>
      </w:r>
      <w:r>
        <w:t xml:space="preserve">, а також </w:t>
      </w:r>
      <w:r w:rsidRPr="00BD3C31">
        <w:t xml:space="preserve">впливом зовнішніх </w:t>
      </w:r>
      <w:r>
        <w:t>чинників</w:t>
      </w:r>
      <w:r w:rsidRPr="00BD3C31">
        <w:t>.</w:t>
      </w:r>
      <w:r w:rsidRPr="00415520">
        <w:t xml:space="preserve"> Тому однією з актуальних задач розвитку комп’ютерних технологій </w:t>
      </w:r>
      <w:r>
        <w:t>є</w:t>
      </w:r>
      <w:r w:rsidRPr="00415520">
        <w:t xml:space="preserve"> забезпечення високої надійності передачі даних між компонентами комп’ютерних систем</w:t>
      </w:r>
      <w:r>
        <w:t xml:space="preserve"> [1]</w:t>
      </w:r>
      <w:r w:rsidRPr="00415520">
        <w:t>.</w:t>
      </w:r>
    </w:p>
    <w:p w14:paraId="1FEE0DCD" w14:textId="77777777" w:rsidR="008C33E6" w:rsidRPr="00415520" w:rsidRDefault="008C33E6" w:rsidP="008C33E6">
      <w:pPr>
        <w:spacing w:after="0"/>
        <w:ind w:firstLine="709"/>
      </w:pPr>
      <w:r w:rsidRPr="00415520">
        <w:t xml:space="preserve">У </w:t>
      </w:r>
      <w:r>
        <w:rPr>
          <w:lang w:val="uk-UA"/>
        </w:rPr>
        <w:t>новітніх</w:t>
      </w:r>
      <w:r w:rsidRPr="00415520">
        <w:t xml:space="preserve"> комп’ютерних системах б</w:t>
      </w:r>
      <w:r>
        <w:t>ільш ніж половина</w:t>
      </w:r>
      <w:r w:rsidRPr="00415520">
        <w:t xml:space="preserve"> загального об’єму даних передається по послідовних каналах. Задля прискорення передачі даних такі канали в сучасних системах використовують неповну синхронізацію. Це означає, що біти певної полярності передаються асинхронно. У свою чергу, такий порядок передачі інформації в послідовних каналах має наслідком можливість виникнення помилок синхронізації. Ймовірність появи таких помилок </w:t>
      </w:r>
      <w:r>
        <w:t>стрімко</w:t>
      </w:r>
      <w:r w:rsidRPr="00415520">
        <w:t xml:space="preserve"> </w:t>
      </w:r>
      <w:r>
        <w:t>підвищується</w:t>
      </w:r>
      <w:r w:rsidRPr="00415520">
        <w:t xml:space="preserve"> зі </w:t>
      </w:r>
      <w:r>
        <w:t>зростанням</w:t>
      </w:r>
      <w:r w:rsidRPr="00415520">
        <w:t xml:space="preserve"> швидкості передачі даних. Іншим чинником, </w:t>
      </w:r>
      <w:r>
        <w:t>який</w:t>
      </w:r>
      <w:r w:rsidRPr="00415520">
        <w:t xml:space="preserve"> впливає на ймовірність виникнення помилок синхронізації в послідовних каналах є різниця температур на приймачі та передавачі. При асинхронній передачі даних кількість переданих бітів визначається за допомогою внутрішнього таймера, основним вузлом якого є кварцовий резонатор, властивості якого значною мірою залежать від температури. Саме тому помилки синхронізації найбільш критичні для систем комп’ютерного управління технологічними процесами та об’єктами зі значними різницями температур на термінальних пристроях</w:t>
      </w:r>
      <w:r>
        <w:t xml:space="preserve"> </w:t>
      </w:r>
      <w:r w:rsidRPr="00813F52">
        <w:t>[</w:t>
      </w:r>
      <w:r w:rsidRPr="00813F52">
        <w:rPr>
          <w:lang w:val="uk-UA"/>
        </w:rPr>
        <w:t>1</w:t>
      </w:r>
      <w:r w:rsidRPr="00813F52">
        <w:t>].</w:t>
      </w:r>
      <w:r w:rsidRPr="00415520">
        <w:t xml:space="preserve"> </w:t>
      </w:r>
    </w:p>
    <w:p w14:paraId="0A94324A" w14:textId="77777777" w:rsidR="008C33E6" w:rsidRPr="00E36740" w:rsidRDefault="008C33E6" w:rsidP="008C33E6">
      <w:pPr>
        <w:spacing w:after="0"/>
        <w:ind w:firstLine="709"/>
        <w:rPr>
          <w:lang w:val="uk-UA"/>
        </w:rPr>
      </w:pPr>
      <w:r w:rsidRPr="00415520">
        <w:t xml:space="preserve">Таким чином, на сучасному етапі розвитку комп’ютерних систем актуальною є проблема забезпечення ефективної корекції помилок синхронізації </w:t>
      </w:r>
      <w:r>
        <w:t>різної кратності, що виникають в</w:t>
      </w:r>
      <w:r w:rsidRPr="00415520">
        <w:t xml:space="preserve"> </w:t>
      </w:r>
      <w:r>
        <w:t>асинхронних</w:t>
      </w:r>
      <w:r w:rsidRPr="00415520">
        <w:t xml:space="preserve"> каналах</w:t>
      </w:r>
      <w:r>
        <w:t xml:space="preserve"> обміну даних </w:t>
      </w:r>
      <w:r w:rsidRPr="00813F52">
        <w:t>[</w:t>
      </w:r>
      <w:r>
        <w:rPr>
          <w:lang w:val="uk-UA"/>
        </w:rPr>
        <w:t>1</w:t>
      </w:r>
      <w:r w:rsidRPr="00813F52">
        <w:t>].</w:t>
      </w:r>
    </w:p>
    <w:p w14:paraId="79161ACB" w14:textId="77777777" w:rsidR="004E3A4C" w:rsidRDefault="004E3A4C" w:rsidP="007D2858">
      <w:pPr>
        <w:spacing w:after="0"/>
        <w:ind w:right="99" w:firstLine="709"/>
        <w:rPr>
          <w:rFonts w:cs="Times New Roman"/>
          <w:szCs w:val="28"/>
        </w:rPr>
      </w:pPr>
      <w:r w:rsidRPr="004C3B54">
        <w:rPr>
          <w:b/>
          <w:szCs w:val="28"/>
        </w:rPr>
        <w:lastRenderedPageBreak/>
        <w:t xml:space="preserve">Мета </w:t>
      </w:r>
      <w:r w:rsidRPr="00D8184A">
        <w:rPr>
          <w:szCs w:val="28"/>
        </w:rPr>
        <w:t>роботи</w:t>
      </w:r>
      <w:r>
        <w:rPr>
          <w:b/>
          <w:szCs w:val="28"/>
        </w:rPr>
        <w:t xml:space="preserve"> </w:t>
      </w:r>
      <w:r w:rsidRPr="00D8184A">
        <w:rPr>
          <w:szCs w:val="28"/>
        </w:rPr>
        <w:t>полягає в</w:t>
      </w:r>
      <w:r w:rsidRPr="00E7586C">
        <w:rPr>
          <w:rFonts w:cs="Times New Roman"/>
          <w:szCs w:val="28"/>
        </w:rPr>
        <w:t xml:space="preserve"> підвищенн</w:t>
      </w:r>
      <w:r>
        <w:rPr>
          <w:rFonts w:cs="Times New Roman"/>
          <w:szCs w:val="28"/>
        </w:rPr>
        <w:t>і</w:t>
      </w:r>
      <w:r w:rsidRPr="00E7586C">
        <w:rPr>
          <w:rFonts w:cs="Times New Roman"/>
          <w:szCs w:val="28"/>
        </w:rPr>
        <w:t xml:space="preserve"> ефективності виявлення і виправлення помилок</w:t>
      </w:r>
      <w:r>
        <w:rPr>
          <w:rFonts w:cs="Times New Roman"/>
          <w:szCs w:val="28"/>
        </w:rPr>
        <w:t xml:space="preserve"> синхронізації </w:t>
      </w:r>
      <w:r w:rsidRPr="00E7586C">
        <w:rPr>
          <w:rFonts w:cs="Times New Roman"/>
          <w:szCs w:val="28"/>
        </w:rPr>
        <w:t xml:space="preserve">при передачі даних в </w:t>
      </w:r>
      <w:r>
        <w:rPr>
          <w:rFonts w:cs="Times New Roman"/>
          <w:szCs w:val="28"/>
        </w:rPr>
        <w:t>послідовних асинхронних інтерфейсах комп’ютерних систем</w:t>
      </w:r>
      <w:r w:rsidRPr="00E7586C">
        <w:rPr>
          <w:rFonts w:cs="Times New Roman"/>
          <w:szCs w:val="28"/>
        </w:rPr>
        <w:t>, а саме: розширення класу</w:t>
      </w:r>
      <w:r>
        <w:rPr>
          <w:rFonts w:cs="Times New Roman"/>
          <w:szCs w:val="28"/>
        </w:rPr>
        <w:t xml:space="preserve"> </w:t>
      </w:r>
      <w:r w:rsidRPr="00E7586C">
        <w:rPr>
          <w:rFonts w:cs="Times New Roman"/>
          <w:szCs w:val="28"/>
        </w:rPr>
        <w:t>помилок</w:t>
      </w:r>
      <w:r>
        <w:rPr>
          <w:rFonts w:cs="Times New Roman"/>
          <w:szCs w:val="28"/>
        </w:rPr>
        <w:t xml:space="preserve"> синхронізації</w:t>
      </w:r>
      <w:r w:rsidRPr="00E7586C">
        <w:rPr>
          <w:rFonts w:cs="Times New Roman"/>
          <w:szCs w:val="28"/>
        </w:rPr>
        <w:t>, що гарантовано виявляються,</w:t>
      </w:r>
      <w:r>
        <w:rPr>
          <w:rFonts w:cs="Times New Roman"/>
          <w:szCs w:val="28"/>
        </w:rPr>
        <w:t xml:space="preserve"> а також</w:t>
      </w:r>
      <w:r w:rsidRPr="00E7586C">
        <w:rPr>
          <w:rFonts w:cs="Times New Roman"/>
          <w:szCs w:val="28"/>
        </w:rPr>
        <w:t xml:space="preserve"> прискорення обчислень, пов’язаних з </w:t>
      </w:r>
      <w:r>
        <w:rPr>
          <w:rFonts w:cs="Times New Roman"/>
          <w:szCs w:val="28"/>
        </w:rPr>
        <w:t xml:space="preserve">виправленням </w:t>
      </w:r>
      <w:r w:rsidRPr="00E7586C">
        <w:rPr>
          <w:rFonts w:cs="Times New Roman"/>
          <w:szCs w:val="28"/>
        </w:rPr>
        <w:t>помилок</w:t>
      </w:r>
      <w:r>
        <w:rPr>
          <w:rFonts w:cs="Times New Roman"/>
          <w:szCs w:val="28"/>
        </w:rPr>
        <w:t xml:space="preserve"> синхронізації</w:t>
      </w:r>
      <w:r w:rsidRPr="00E7586C">
        <w:rPr>
          <w:rFonts w:cs="Times New Roman"/>
          <w:szCs w:val="28"/>
        </w:rPr>
        <w:t>.</w:t>
      </w:r>
    </w:p>
    <w:p w14:paraId="600EDA80" w14:textId="7D520A70" w:rsidR="004E3A4C" w:rsidRPr="007C7530" w:rsidRDefault="004E3A4C" w:rsidP="007D2858">
      <w:pPr>
        <w:spacing w:after="0"/>
        <w:ind w:right="96" w:firstLine="709"/>
        <w:rPr>
          <w:rFonts w:cs="Times New Roman"/>
          <w:szCs w:val="28"/>
          <w:lang w:val="ru-RU"/>
        </w:rPr>
      </w:pPr>
      <w:r w:rsidRPr="007C7530">
        <w:rPr>
          <w:rFonts w:cs="Times New Roman"/>
          <w:b/>
          <w:szCs w:val="28"/>
          <w:lang w:val="ru-RU"/>
        </w:rPr>
        <w:t>Основні задачі дослідження</w:t>
      </w:r>
      <w:r w:rsidRPr="007C7530">
        <w:rPr>
          <w:rFonts w:cs="Times New Roman"/>
          <w:szCs w:val="28"/>
          <w:lang w:val="ru-RU"/>
        </w:rPr>
        <w:t xml:space="preserve"> </w:t>
      </w:r>
      <w:r w:rsidR="005510B8">
        <w:rPr>
          <w:rFonts w:cs="Times New Roman"/>
          <w:szCs w:val="28"/>
          <w:lang w:val="ru-RU"/>
        </w:rPr>
        <w:t>відповідно</w:t>
      </w:r>
      <w:r w:rsidRPr="007C7530">
        <w:rPr>
          <w:rFonts w:cs="Times New Roman"/>
          <w:szCs w:val="28"/>
          <w:lang w:val="ru-RU"/>
        </w:rPr>
        <w:t xml:space="preserve"> до поставленої мети полягають у наступному:</w:t>
      </w:r>
    </w:p>
    <w:p w14:paraId="34E14AF9" w14:textId="17238B7A" w:rsidR="004E3A4C" w:rsidRDefault="004E3A4C" w:rsidP="007D2858">
      <w:pPr>
        <w:spacing w:after="0"/>
        <w:ind w:right="96" w:firstLine="709"/>
      </w:pPr>
      <w:r>
        <w:t xml:space="preserve">1) </w:t>
      </w:r>
      <w:r w:rsidRPr="00014161">
        <w:t>Аналіз особливостей сучасного етапу розвитку</w:t>
      </w:r>
      <w:r>
        <w:t xml:space="preserve"> технологій обміну даними між компонентами комп’ютерних систем з використанням послідов</w:t>
      </w:r>
      <w:r>
        <w:softHyphen/>
        <w:t>них інтерфейсів, а також тенденцій розвитку ц</w:t>
      </w:r>
      <w:r w:rsidR="00B15A13">
        <w:t xml:space="preserve">их технологій в контексті </w:t>
      </w:r>
      <w:r>
        <w:t>забезпечення надійності. Обґрунтування, на цій основі, критеріїв ефектив</w:t>
      </w:r>
      <w:r>
        <w:softHyphen/>
        <w:t>ності засобів виправлення помилок синхронізації при використанні асинхрон</w:t>
      </w:r>
      <w:r>
        <w:softHyphen/>
        <w:t>них послідовних інтерфейсів. Критичний огляд, з позицій визна</w:t>
      </w:r>
      <w:r>
        <w:softHyphen/>
        <w:t xml:space="preserve">чених критеріїв, </w:t>
      </w:r>
      <w:r w:rsidR="005510B8">
        <w:t xml:space="preserve">чинних </w:t>
      </w:r>
      <w:r>
        <w:t xml:space="preserve">методів виправлення помилок синхронізації, що виникають при обміні даними між компонентами комп’ютерних систем, виявлення можливостей підвищення ефективності корекції цього класу помилок, а також визначення напрямків досліджень по реалізації цих можливостей. </w:t>
      </w:r>
    </w:p>
    <w:p w14:paraId="42061091" w14:textId="12157A3C" w:rsidR="004E3A4C" w:rsidRDefault="004E3A4C" w:rsidP="007D2858">
      <w:pPr>
        <w:spacing w:after="0"/>
        <w:ind w:right="96" w:firstLine="709"/>
      </w:pPr>
      <w:r>
        <w:t xml:space="preserve">2) Теоретичне обґрунтування, розробка та дослідження основаного на використанні </w:t>
      </w:r>
      <w:r w:rsidR="00116728">
        <w:t xml:space="preserve">спеціальних контрольних послідовностей </w:t>
      </w:r>
      <w:r>
        <w:t>методу корекції багатократних помилок синхронізації в асинхронних послідовних інтерфейсах комп’ютер</w:t>
      </w:r>
      <w:r>
        <w:softHyphen/>
        <w:t xml:space="preserve">них систем. </w:t>
      </w:r>
    </w:p>
    <w:p w14:paraId="7DB669E8" w14:textId="77777777" w:rsidR="004E3A4C" w:rsidRDefault="004E3A4C" w:rsidP="007D2858">
      <w:pPr>
        <w:spacing w:after="0"/>
        <w:ind w:right="96" w:firstLine="709"/>
      </w:pPr>
      <w:r>
        <w:t>3) Створення програмних засобів реалізації та моделювання методу корекції багатократних помилок синхронізації в асинхронних послідовних інтерфейсах комп’ютер</w:t>
      </w:r>
      <w:r>
        <w:softHyphen/>
        <w:t xml:space="preserve">них систем. </w:t>
      </w:r>
    </w:p>
    <w:p w14:paraId="5A09E450" w14:textId="40BFA87C" w:rsidR="004E3A4C" w:rsidRDefault="004E3A4C" w:rsidP="007D2858">
      <w:pPr>
        <w:spacing w:after="0"/>
        <w:ind w:right="96" w:firstLine="709"/>
      </w:pPr>
      <w:r>
        <w:t xml:space="preserve">4) Теоретичне та експериментальне дослідження ефективності основаного на використанні </w:t>
      </w:r>
      <w:r w:rsidR="00116728">
        <w:t xml:space="preserve">спеціальних контрольних послідовностей </w:t>
      </w:r>
      <w:r>
        <w:t>методу корекції багатократних помилок синхронізації в асинхронних послідовних інтерфейсах комп’ютер</w:t>
      </w:r>
      <w:r>
        <w:softHyphen/>
        <w:t xml:space="preserve">них систем. </w:t>
      </w:r>
    </w:p>
    <w:p w14:paraId="4888B4CB" w14:textId="2D77AA92" w:rsidR="004E3A4C" w:rsidRDefault="005510B8" w:rsidP="007D2858">
      <w:pPr>
        <w:spacing w:after="0"/>
        <w:ind w:right="96" w:firstLine="709"/>
      </w:pPr>
      <w:r>
        <w:lastRenderedPageBreak/>
        <w:t xml:space="preserve">5) </w:t>
      </w:r>
      <w:r w:rsidR="004E3A4C">
        <w:t>Розробка методу корекції помилок синхронізації, що здатен виправляти цей клас помилок при втраті чи додаванні більш ніж одного біту в процесі передачі довгих послідовностей бітів, передача яких не синхронізована.</w:t>
      </w:r>
    </w:p>
    <w:p w14:paraId="3F8CA085" w14:textId="77777777" w:rsidR="004E3A4C" w:rsidRDefault="004E3A4C" w:rsidP="007D2858">
      <w:pPr>
        <w:spacing w:after="0"/>
        <w:ind w:right="96" w:firstLine="709"/>
      </w:pPr>
      <w:r w:rsidRPr="007C7530">
        <w:rPr>
          <w:rFonts w:cs="Times New Roman"/>
          <w:b/>
          <w:szCs w:val="28"/>
          <w:lang w:val="ru-RU"/>
        </w:rPr>
        <w:t>Об’єкт</w:t>
      </w:r>
      <w:r>
        <w:rPr>
          <w:rFonts w:cs="Times New Roman"/>
          <w:b/>
          <w:szCs w:val="28"/>
          <w:lang w:val="ru-RU"/>
        </w:rPr>
        <w:t>ом</w:t>
      </w:r>
      <w:r w:rsidRPr="007C7530">
        <w:rPr>
          <w:rFonts w:cs="Times New Roman"/>
          <w:b/>
          <w:szCs w:val="28"/>
          <w:lang w:val="ru-RU"/>
        </w:rPr>
        <w:t xml:space="preserve"> дослідження</w:t>
      </w:r>
      <w:r w:rsidRPr="007C7530">
        <w:rPr>
          <w:rFonts w:cs="Times New Roman"/>
          <w:szCs w:val="28"/>
          <w:lang w:val="ru-RU"/>
        </w:rPr>
        <w:t xml:space="preserve"> </w:t>
      </w:r>
      <w:r w:rsidRPr="0060176B">
        <w:t>є процеси локалізації та виправлення багато</w:t>
      </w:r>
      <w:r>
        <w:softHyphen/>
      </w:r>
      <w:r w:rsidRPr="0060176B">
        <w:t>кратних помилок</w:t>
      </w:r>
      <w:r>
        <w:t xml:space="preserve"> синхронізації в асинхронних послідовних інтерфейсах при</w:t>
      </w:r>
      <w:r w:rsidRPr="0060176B">
        <w:t xml:space="preserve"> </w:t>
      </w:r>
      <w:r>
        <w:t>обміні</w:t>
      </w:r>
      <w:r w:rsidRPr="0060176B">
        <w:t xml:space="preserve"> дани</w:t>
      </w:r>
      <w:r>
        <w:t>ми</w:t>
      </w:r>
      <w:r w:rsidRPr="0060176B">
        <w:t xml:space="preserve"> між компонентами комп’ютерних систем в реальному часі.</w:t>
      </w:r>
    </w:p>
    <w:p w14:paraId="10F6E0D1" w14:textId="7DD64CD1" w:rsidR="004E3A4C" w:rsidRDefault="004E3A4C" w:rsidP="007D2858">
      <w:pPr>
        <w:spacing w:after="0"/>
        <w:ind w:right="96" w:firstLine="709"/>
      </w:pPr>
      <w:r w:rsidRPr="00397110">
        <w:rPr>
          <w:b/>
        </w:rPr>
        <w:t>Предметом дослідження</w:t>
      </w:r>
      <w:r w:rsidRPr="0060176B">
        <w:t xml:space="preserve"> є </w:t>
      </w:r>
      <w:r>
        <w:t>методи та засоби формування контрольних кодів та їх використання для виправлення помилок синхронізації в асинхронних послідовних інтерфейсах обміну даними в комп’ютерних системах</w:t>
      </w:r>
      <w:r w:rsidRPr="0060176B">
        <w:t>,</w:t>
      </w:r>
      <w:r>
        <w:t xml:space="preserve"> що забезпечують підвищення ефективності виправлення цього класу помилок </w:t>
      </w:r>
      <w:r w:rsidR="005510B8">
        <w:t>шляхом</w:t>
      </w:r>
      <w:r>
        <w:t xml:space="preserve"> розширення класу помилок синхронізації, що можуть бути виправлені. </w:t>
      </w:r>
    </w:p>
    <w:p w14:paraId="6A1B64E0" w14:textId="77777777" w:rsidR="004E3A4C" w:rsidRPr="008447C3" w:rsidRDefault="004E3A4C" w:rsidP="007D2858">
      <w:pPr>
        <w:spacing w:after="0"/>
        <w:ind w:right="99" w:firstLine="709"/>
        <w:rPr>
          <w:b/>
        </w:rPr>
      </w:pPr>
      <w:r w:rsidRPr="008447C3">
        <w:rPr>
          <w:b/>
        </w:rPr>
        <w:t>Методи дослідження</w:t>
      </w:r>
      <w:r w:rsidRPr="005E6722">
        <w:rPr>
          <w:b/>
        </w:rPr>
        <w:t xml:space="preserve"> </w:t>
      </w:r>
      <w:r w:rsidRPr="005E6722">
        <w:t>базуються</w:t>
      </w:r>
      <w:r w:rsidRPr="005E6722">
        <w:rPr>
          <w:b/>
        </w:rPr>
        <w:t xml:space="preserve"> </w:t>
      </w:r>
      <w:r w:rsidRPr="005E6722">
        <w:t xml:space="preserve">на теорії </w:t>
      </w:r>
      <w:r>
        <w:t>й</w:t>
      </w:r>
      <w:r w:rsidRPr="005E6722">
        <w:t>мовірност</w:t>
      </w:r>
      <w:r>
        <w:t>і</w:t>
      </w:r>
      <w:r w:rsidRPr="005E6722">
        <w:t xml:space="preserve"> та математичної статистики, теорії булевих функцій та комбінаторики, теорії організації обчислювальних процесів</w:t>
      </w:r>
      <w:r>
        <w:t>,</w:t>
      </w:r>
      <w:r w:rsidRPr="005E6722">
        <w:t xml:space="preserve"> а також на використанні методів моделювання.</w:t>
      </w:r>
      <w:r w:rsidRPr="005E6722">
        <w:rPr>
          <w:b/>
        </w:rPr>
        <w:t xml:space="preserve"> </w:t>
      </w:r>
      <w:r>
        <w:t xml:space="preserve"> </w:t>
      </w:r>
    </w:p>
    <w:p w14:paraId="37F9D2FF" w14:textId="5C931E42" w:rsidR="004E3A4C" w:rsidRPr="007C7530" w:rsidRDefault="004E3A4C" w:rsidP="007D2858">
      <w:pPr>
        <w:spacing w:after="0"/>
        <w:ind w:right="96" w:firstLine="709"/>
        <w:rPr>
          <w:rFonts w:cs="Times New Roman"/>
          <w:szCs w:val="28"/>
          <w:lang w:val="ru-RU"/>
        </w:rPr>
      </w:pPr>
      <w:r w:rsidRPr="007C7530">
        <w:rPr>
          <w:rFonts w:cs="Times New Roman"/>
          <w:szCs w:val="28"/>
          <w:lang w:val="ru-RU"/>
        </w:rPr>
        <w:t xml:space="preserve"> </w:t>
      </w:r>
      <w:r w:rsidRPr="007C7530">
        <w:rPr>
          <w:rFonts w:cs="Times New Roman"/>
          <w:b/>
          <w:szCs w:val="28"/>
          <w:lang w:val="ru-RU"/>
        </w:rPr>
        <w:t>Наукова новизна</w:t>
      </w:r>
      <w:r w:rsidRPr="007C7530">
        <w:rPr>
          <w:rFonts w:cs="Times New Roman"/>
          <w:i/>
          <w:szCs w:val="28"/>
          <w:lang w:val="ru-RU"/>
        </w:rPr>
        <w:t xml:space="preserve"> </w:t>
      </w:r>
      <w:r w:rsidR="009A22A6">
        <w:rPr>
          <w:rFonts w:cs="Times New Roman"/>
          <w:szCs w:val="28"/>
          <w:lang w:val="ru-RU"/>
        </w:rPr>
        <w:t>полягає в</w:t>
      </w:r>
      <w:r w:rsidRPr="007C7530">
        <w:rPr>
          <w:rFonts w:cs="Times New Roman"/>
          <w:szCs w:val="28"/>
          <w:lang w:val="ru-RU"/>
        </w:rPr>
        <w:t xml:space="preserve"> наступному: </w:t>
      </w:r>
    </w:p>
    <w:p w14:paraId="06205084" w14:textId="5F2FF2C3" w:rsidR="004E3A4C" w:rsidRDefault="004E3A4C" w:rsidP="007D2858">
      <w:pPr>
        <w:spacing w:after="0"/>
        <w:ind w:firstLine="709"/>
      </w:pPr>
      <w:r w:rsidRPr="007C7530">
        <w:rPr>
          <w:rFonts w:cs="Times New Roman"/>
          <w:szCs w:val="28"/>
          <w:lang w:val="ru-RU"/>
        </w:rPr>
        <w:t xml:space="preserve"> </w:t>
      </w:r>
      <w:r w:rsidRPr="00680F28">
        <w:t xml:space="preserve"> </w:t>
      </w:r>
      <w:r>
        <w:t>- Запропоновано, розроблено та досліджено метод виправлення помилок синхронізації в асинхронних послідовних інтер</w:t>
      </w:r>
      <w:r>
        <w:softHyphen/>
        <w:t>фейсах комп’ютер</w:t>
      </w:r>
      <w:r>
        <w:softHyphen/>
        <w:t xml:space="preserve">них систем, відмінністю якого є можливість корекції вказаного класу помилок за умови втрати чи додавання </w:t>
      </w:r>
      <w:r w:rsidRPr="009A22A6">
        <w:t>більш ніж одного біту</w:t>
      </w:r>
      <w:r>
        <w:t xml:space="preserve"> в процесі передачі довгих послідовностей бітів, передача яких не синхронізована. Це дозволило розширити клас помилок синхронізації, що можуть бути виправлені в порівнянні з </w:t>
      </w:r>
      <w:r w:rsidR="009A22A6">
        <w:t>існуючими</w:t>
      </w:r>
      <w:r>
        <w:t xml:space="preserve"> методами.</w:t>
      </w:r>
    </w:p>
    <w:p w14:paraId="20BD7D32" w14:textId="576845FE" w:rsidR="004E3A4C" w:rsidRPr="007C7530" w:rsidRDefault="004E3A4C" w:rsidP="007D2858">
      <w:pPr>
        <w:spacing w:after="0"/>
        <w:ind w:right="99" w:firstLine="709"/>
        <w:rPr>
          <w:rFonts w:cs="Times New Roman"/>
          <w:szCs w:val="28"/>
          <w:lang w:val="ru-RU"/>
        </w:rPr>
      </w:pPr>
      <w:r>
        <w:t>- Запропоновано, розроблено та досліджено метод виправлення багатократних помилок синхронізації в асинхронних послідовних інтер</w:t>
      </w:r>
      <w:r>
        <w:softHyphen/>
        <w:t>фейсах комп’ютер</w:t>
      </w:r>
      <w:r>
        <w:softHyphen/>
        <w:t xml:space="preserve">них систем, </w:t>
      </w:r>
      <w:r w:rsidRPr="009A22A6">
        <w:t>який відрізняється використання</w:t>
      </w:r>
      <w:r w:rsidR="009A22A6" w:rsidRPr="009A22A6">
        <w:t>м спеціальних контрольних послідовностей</w:t>
      </w:r>
      <w:r w:rsidRPr="009A22A6">
        <w:t>,</w:t>
      </w:r>
      <w:r>
        <w:t xml:space="preserve"> що дозволяє виправляти більшу кількість помилок синхронізації в порівнянні з відомими методами, тобто забезпечує розширення класу помилок син</w:t>
      </w:r>
      <w:r w:rsidR="009A22A6">
        <w:t>хронізації, що можуть бути скори</w:t>
      </w:r>
      <w:r>
        <w:t>гованими.</w:t>
      </w:r>
    </w:p>
    <w:p w14:paraId="2078A535" w14:textId="77777777" w:rsidR="004E3A4C" w:rsidRPr="00F22349" w:rsidRDefault="004E3A4C" w:rsidP="007D2858">
      <w:pPr>
        <w:spacing w:after="0"/>
        <w:ind w:firstLine="709"/>
      </w:pPr>
      <w:r w:rsidRPr="007C7530">
        <w:rPr>
          <w:rFonts w:cs="Times New Roman"/>
          <w:b/>
          <w:szCs w:val="28"/>
          <w:lang w:val="uk-UA"/>
        </w:rPr>
        <w:t>Практичне значення одержаних результатів</w:t>
      </w:r>
      <w:r w:rsidRPr="007C7530">
        <w:rPr>
          <w:rFonts w:cs="Times New Roman"/>
          <w:szCs w:val="28"/>
          <w:lang w:val="uk-UA"/>
        </w:rPr>
        <w:t xml:space="preserve"> роботи визначається тим, що </w:t>
      </w:r>
      <w:r>
        <w:t>досліджено та розроблено</w:t>
      </w:r>
      <w:r w:rsidRPr="00446F0B">
        <w:t xml:space="preserve"> метод корекц</w:t>
      </w:r>
      <w:r>
        <w:t xml:space="preserve">ії всіх багатократних помилок </w:t>
      </w:r>
      <w:r>
        <w:lastRenderedPageBreak/>
        <w:t>синхронізації, відмінністю якого є можливість корекції всіх помилок у блоці, за умови втрати чи додавання як одного біту, так і двох несинхронізованих бітів, у процесі передачі інформації в послідовних каналах комп’ютерних систем та мереж. На основі запропонованого методу р</w:t>
      </w:r>
      <w:r w:rsidRPr="00CD7D7B">
        <w:t xml:space="preserve">озроблено програмні засоби моделювання виникнення та </w:t>
      </w:r>
      <w:r>
        <w:t>корекції</w:t>
      </w:r>
      <w:r w:rsidRPr="00CD7D7B">
        <w:t xml:space="preserve"> </w:t>
      </w:r>
      <w:r>
        <w:t>помилок синхронізації</w:t>
      </w:r>
      <w:r w:rsidRPr="00CD7D7B">
        <w:t xml:space="preserve">. Програмні засоби </w:t>
      </w:r>
      <w:r>
        <w:t>демонструють роботу методу та можуть слугувати інструментом у навчальних та дослідницьких цілях.</w:t>
      </w:r>
    </w:p>
    <w:p w14:paraId="4F66A504" w14:textId="77777777" w:rsidR="004E3A4C" w:rsidRPr="00B43153" w:rsidRDefault="004E3A4C" w:rsidP="007D2858">
      <w:pPr>
        <w:pStyle w:val="Standard"/>
        <w:suppressAutoHyphens w:val="0"/>
        <w:spacing w:line="360" w:lineRule="auto"/>
        <w:ind w:firstLine="709"/>
        <w:jc w:val="both"/>
        <w:rPr>
          <w:rFonts w:cstheme="minorBidi"/>
          <w:szCs w:val="22"/>
          <w:lang w:val="en-US"/>
        </w:rPr>
      </w:pPr>
      <w:r w:rsidRPr="00B43153">
        <w:rPr>
          <w:rFonts w:ascii="Times New Roman" w:hAnsi="Times New Roman" w:cs="Times New Roman"/>
          <w:b/>
          <w:sz w:val="28"/>
          <w:szCs w:val="28"/>
        </w:rPr>
        <w:t>О</w:t>
      </w:r>
      <w:r w:rsidRPr="00B43153">
        <w:rPr>
          <w:rFonts w:ascii="Times New Roman" w:eastAsiaTheme="minorHAnsi" w:hAnsi="Times New Roman" w:cs="Times New Roman"/>
          <w:b/>
          <w:kern w:val="0"/>
          <w:sz w:val="28"/>
          <w:szCs w:val="28"/>
          <w:lang w:eastAsia="en-US" w:bidi="ar-SA"/>
        </w:rPr>
        <w:t xml:space="preserve">собистий внесок здобувача </w:t>
      </w:r>
      <w:r w:rsidRPr="00B43153">
        <w:rPr>
          <w:rFonts w:ascii="Times New Roman" w:eastAsiaTheme="minorHAnsi" w:hAnsi="Times New Roman" w:cstheme="minorBidi"/>
          <w:kern w:val="0"/>
          <w:sz w:val="28"/>
          <w:szCs w:val="22"/>
          <w:lang w:val="en-US" w:eastAsia="en-US" w:bidi="ar-SA"/>
        </w:rPr>
        <w:t>полягає в теоретичному обґрунтуванні одержаних результатів, їх експериментальній перевірці та дослідженні, а також у створенні програмних продуктів для практичного використання одержаних результатів.</w:t>
      </w:r>
      <w:r w:rsidRPr="005E6722">
        <w:t xml:space="preserve">  </w:t>
      </w:r>
      <w:r w:rsidRPr="007C7530">
        <w:rPr>
          <w:rFonts w:cs="Times New Roman"/>
          <w:szCs w:val="28"/>
        </w:rPr>
        <w:t xml:space="preserve"> </w:t>
      </w:r>
    </w:p>
    <w:p w14:paraId="2FD55E39" w14:textId="52C5F358" w:rsidR="004E3A4C" w:rsidRDefault="004E3A4C" w:rsidP="007D2858">
      <w:pPr>
        <w:spacing w:after="0"/>
        <w:ind w:firstLine="709"/>
        <w:rPr>
          <w:rFonts w:cs="Times New Roman"/>
          <w:szCs w:val="28"/>
          <w:lang w:val="ru-RU"/>
        </w:rPr>
      </w:pPr>
      <w:r w:rsidRPr="007C7530">
        <w:rPr>
          <w:rFonts w:cs="Times New Roman"/>
          <w:b/>
          <w:szCs w:val="28"/>
          <w:lang w:val="ru-RU"/>
        </w:rPr>
        <w:t>Публікації.</w:t>
      </w:r>
      <w:r w:rsidRPr="007C7530">
        <w:rPr>
          <w:rFonts w:cs="Times New Roman"/>
          <w:szCs w:val="28"/>
          <w:lang w:val="ru-RU"/>
        </w:rPr>
        <w:t xml:space="preserve">  </w:t>
      </w:r>
      <w:r w:rsidRPr="009A22A6">
        <w:rPr>
          <w:rFonts w:cs="Times New Roman"/>
          <w:szCs w:val="28"/>
          <w:lang w:val="ru-RU"/>
        </w:rPr>
        <w:t xml:space="preserve">За результатами виконаних досліджень опубліковано статтю в фаховому виданні, що входить до затвердженого переліку Міністерства освіти та науки України, наукометричних баз </w:t>
      </w:r>
      <w:r w:rsidRPr="009A22A6">
        <w:rPr>
          <w:rFonts w:cs="Times New Roman"/>
          <w:szCs w:val="28"/>
        </w:rPr>
        <w:t>DOAJ</w:t>
      </w:r>
      <w:r w:rsidRPr="009A22A6">
        <w:rPr>
          <w:rFonts w:cs="Times New Roman"/>
          <w:szCs w:val="28"/>
          <w:lang w:val="ru-RU"/>
        </w:rPr>
        <w:t xml:space="preserve"> та РІНЦ.</w:t>
      </w:r>
    </w:p>
    <w:p w14:paraId="40624004" w14:textId="77777777" w:rsidR="00E74F5D" w:rsidRDefault="004E3A4C" w:rsidP="007D2858">
      <w:pPr>
        <w:spacing w:after="0"/>
        <w:ind w:firstLine="709"/>
        <w:rPr>
          <w:rFonts w:cs="Times New Roman"/>
          <w:szCs w:val="28"/>
          <w:lang w:val="ru-RU"/>
        </w:rPr>
      </w:pPr>
      <w:r>
        <w:rPr>
          <w:rFonts w:cs="Times New Roman"/>
          <w:szCs w:val="28"/>
          <w:lang w:val="ru-RU"/>
        </w:rPr>
        <w:t>Р</w:t>
      </w:r>
      <w:r w:rsidRPr="007C7530">
        <w:rPr>
          <w:rFonts w:cs="Times New Roman"/>
          <w:szCs w:val="28"/>
          <w:lang w:val="ru-RU"/>
        </w:rPr>
        <w:t xml:space="preserve">езультати магістерської дисертації опубліковано в збірниках тез доповідей </w:t>
      </w:r>
      <w:r>
        <w:rPr>
          <w:rFonts w:cs="Times New Roman"/>
          <w:szCs w:val="28"/>
          <w:lang w:val="ru-RU"/>
        </w:rPr>
        <w:t>чотирьох</w:t>
      </w:r>
      <w:r w:rsidR="00E74F5D">
        <w:rPr>
          <w:rFonts w:cs="Times New Roman"/>
          <w:szCs w:val="28"/>
          <w:lang w:val="ru-RU"/>
        </w:rPr>
        <w:t xml:space="preserve"> наукових конференцій:</w:t>
      </w:r>
    </w:p>
    <w:p w14:paraId="46232264" w14:textId="77777777" w:rsidR="00E74F5D" w:rsidRDefault="00E74F5D" w:rsidP="00E74F5D">
      <w:pPr>
        <w:pStyle w:val="Standard"/>
        <w:numPr>
          <w:ilvl w:val="0"/>
          <w:numId w:val="5"/>
        </w:numPr>
        <w:tabs>
          <w:tab w:val="left" w:pos="1134"/>
        </w:tabs>
        <w:spacing w:line="360" w:lineRule="auto"/>
        <w:ind w:left="0" w:firstLine="709"/>
        <w:jc w:val="both"/>
        <w:rPr>
          <w:rFonts w:ascii="Times New Roman" w:hAnsi="Times New Roman"/>
          <w:sz w:val="28"/>
          <w:szCs w:val="28"/>
          <w:lang w:val="uk-UA"/>
        </w:rPr>
      </w:pPr>
      <w:r w:rsidRPr="00E72232">
        <w:rPr>
          <w:rFonts w:ascii="Times New Roman" w:hAnsi="Times New Roman"/>
          <w:sz w:val="28"/>
          <w:szCs w:val="28"/>
          <w:lang w:val="uk-UA"/>
        </w:rPr>
        <w:t>Марковський О.П. Метод корекції багатократних помилок синхронізації в послідовних каналах передачі даних / О.П. Марковський, К.О. Шапран, Д.В. Гавриш // Вісник Національного технічного університету України «KПI» Інформатика, управління та обчислювальна техніка: зб. наук. пр. ― К.:Век+, ― 2017. ― №65 ― С. 19–27.</w:t>
      </w:r>
    </w:p>
    <w:p w14:paraId="4CEB2740" w14:textId="77777777" w:rsidR="00E74F5D" w:rsidRDefault="00E74F5D" w:rsidP="00E74F5D">
      <w:pPr>
        <w:pStyle w:val="Standard"/>
        <w:numPr>
          <w:ilvl w:val="0"/>
          <w:numId w:val="5"/>
        </w:numPr>
        <w:tabs>
          <w:tab w:val="left" w:pos="1134"/>
        </w:tabs>
        <w:spacing w:line="360" w:lineRule="auto"/>
        <w:ind w:left="0" w:firstLine="709"/>
        <w:jc w:val="both"/>
        <w:rPr>
          <w:rFonts w:ascii="Times New Roman" w:hAnsi="Times New Roman"/>
          <w:sz w:val="28"/>
          <w:szCs w:val="28"/>
          <w:lang w:val="uk-UA"/>
        </w:rPr>
      </w:pPr>
      <w:r w:rsidRPr="00E72232">
        <w:rPr>
          <w:rFonts w:ascii="Times New Roman" w:hAnsi="Times New Roman"/>
          <w:sz w:val="28"/>
          <w:szCs w:val="28"/>
          <w:lang w:val="uk-UA"/>
        </w:rPr>
        <w:t>Шапран К.О.</w:t>
      </w:r>
      <w:r>
        <w:rPr>
          <w:rFonts w:ascii="Times New Roman" w:hAnsi="Times New Roman"/>
          <w:sz w:val="28"/>
          <w:szCs w:val="28"/>
          <w:lang w:val="uk-UA"/>
        </w:rPr>
        <w:t xml:space="preserve"> </w:t>
      </w:r>
      <w:r w:rsidRPr="00E72232">
        <w:rPr>
          <w:rFonts w:ascii="Times New Roman" w:hAnsi="Times New Roman"/>
          <w:sz w:val="28"/>
          <w:szCs w:val="28"/>
          <w:lang w:val="uk-UA"/>
        </w:rPr>
        <w:t xml:space="preserve">Організація виправлення помилок синхронізації в послідовних інтерфейсах комп’ютерних систем: матеріали наукової конференції «Інформатика та обчислювальна техніка – ІОТ-2017» : наук. конф. студентів, магістрантів та аспірантів, </w:t>
      </w:r>
      <w:r>
        <w:rPr>
          <w:rFonts w:ascii="Times New Roman" w:hAnsi="Times New Roman"/>
          <w:sz w:val="28"/>
          <w:szCs w:val="28"/>
          <w:lang w:val="uk-UA"/>
        </w:rPr>
        <w:t xml:space="preserve">м. </w:t>
      </w:r>
      <w:r w:rsidRPr="00E72232">
        <w:rPr>
          <w:rFonts w:ascii="Times New Roman" w:hAnsi="Times New Roman"/>
          <w:sz w:val="28"/>
          <w:szCs w:val="28"/>
          <w:lang w:val="uk-UA"/>
        </w:rPr>
        <w:t>Київ: зб. тез доп. [Електронний ресурс]</w:t>
      </w:r>
      <w:r>
        <w:rPr>
          <w:rFonts w:ascii="Times New Roman" w:hAnsi="Times New Roman"/>
          <w:sz w:val="28"/>
          <w:szCs w:val="28"/>
          <w:lang w:val="uk-UA"/>
        </w:rPr>
        <w:t xml:space="preserve"> / К. О. Шапран, В.</w:t>
      </w:r>
      <w:r w:rsidRPr="00E72232">
        <w:rPr>
          <w:rFonts w:ascii="Times New Roman" w:hAnsi="Times New Roman"/>
          <w:sz w:val="28"/>
          <w:szCs w:val="28"/>
          <w:lang w:val="uk-UA"/>
        </w:rPr>
        <w:t>Ю. Куц ― 2017. ―</w:t>
      </w:r>
      <w:r>
        <w:rPr>
          <w:rFonts w:ascii="Times New Roman" w:hAnsi="Times New Roman"/>
          <w:sz w:val="28"/>
          <w:szCs w:val="28"/>
          <w:lang w:val="uk-UA"/>
        </w:rPr>
        <w:t xml:space="preserve"> С</w:t>
      </w:r>
      <w:r w:rsidRPr="00E72232">
        <w:rPr>
          <w:rFonts w:ascii="Times New Roman" w:hAnsi="Times New Roman"/>
          <w:sz w:val="28"/>
          <w:szCs w:val="28"/>
          <w:lang w:val="uk-UA"/>
        </w:rPr>
        <w:t xml:space="preserve">. 30–39. ― Режим доступу: </w:t>
      </w:r>
      <w:r>
        <w:rPr>
          <w:rFonts w:ascii="Times New Roman" w:hAnsi="Times New Roman"/>
          <w:sz w:val="28"/>
          <w:szCs w:val="28"/>
          <w:lang w:val="uk-UA"/>
        </w:rPr>
        <w:t>http://comsys.kpi.ua/katalog/files/iot2017new.pdf</w:t>
      </w:r>
    </w:p>
    <w:p w14:paraId="744DA2AE" w14:textId="77777777" w:rsidR="00E74F5D" w:rsidRPr="00E72232" w:rsidRDefault="00E74F5D" w:rsidP="00E74F5D">
      <w:pPr>
        <w:pStyle w:val="Standard"/>
        <w:numPr>
          <w:ilvl w:val="0"/>
          <w:numId w:val="5"/>
        </w:numPr>
        <w:tabs>
          <w:tab w:val="left" w:pos="1134"/>
        </w:tabs>
        <w:spacing w:line="360" w:lineRule="auto"/>
        <w:ind w:left="0" w:firstLine="709"/>
        <w:jc w:val="both"/>
        <w:rPr>
          <w:rFonts w:ascii="Times New Roman" w:hAnsi="Times New Roman" w:cs="Times New Roman"/>
          <w:sz w:val="28"/>
          <w:szCs w:val="28"/>
          <w:lang w:val="uk-UA"/>
        </w:rPr>
      </w:pPr>
      <w:r w:rsidRPr="00E72232">
        <w:rPr>
          <w:rFonts w:ascii="Times New Roman" w:hAnsi="Times New Roman" w:cs="Times New Roman"/>
          <w:sz w:val="28"/>
          <w:szCs w:val="28"/>
        </w:rPr>
        <w:t xml:space="preserve">Шапран К.О. Метод корекції багатократних помилок синхронізації в послідовних каналах передачі даних / К.О. Шапран // Прикладна математика та </w:t>
      </w:r>
      <w:r w:rsidRPr="00E72232">
        <w:rPr>
          <w:rFonts w:ascii="Times New Roman" w:hAnsi="Times New Roman" w:cs="Times New Roman"/>
          <w:sz w:val="28"/>
          <w:szCs w:val="28"/>
        </w:rPr>
        <w:lastRenderedPageBreak/>
        <w:t xml:space="preserve">комп’ютинг. ПМК, 2017: дев’ята наук. конф. магістрантів та аспірантів, </w:t>
      </w:r>
      <w:r>
        <w:rPr>
          <w:rFonts w:ascii="Times New Roman" w:hAnsi="Times New Roman" w:cs="Times New Roman"/>
          <w:sz w:val="28"/>
          <w:szCs w:val="28"/>
        </w:rPr>
        <w:t xml:space="preserve">м. </w:t>
      </w:r>
      <w:r w:rsidRPr="00E72232">
        <w:rPr>
          <w:rFonts w:ascii="Times New Roman" w:hAnsi="Times New Roman" w:cs="Times New Roman"/>
          <w:sz w:val="28"/>
          <w:szCs w:val="28"/>
        </w:rPr>
        <w:t>Київ: зб. тез доп. / [редкол.: Дичка І.А. та ін.]</w:t>
      </w:r>
      <w:r>
        <w:rPr>
          <w:rFonts w:ascii="Times New Roman" w:hAnsi="Times New Roman" w:cs="Times New Roman"/>
          <w:sz w:val="28"/>
          <w:szCs w:val="28"/>
        </w:rPr>
        <w:t>. ― К. : Просвіта, 2017.  ― С</w:t>
      </w:r>
      <w:r w:rsidRPr="00E72232">
        <w:rPr>
          <w:rFonts w:ascii="Times New Roman" w:hAnsi="Times New Roman" w:cs="Times New Roman"/>
          <w:sz w:val="28"/>
          <w:szCs w:val="28"/>
        </w:rPr>
        <w:t>. 246–250.</w:t>
      </w:r>
    </w:p>
    <w:p w14:paraId="6166E4A5" w14:textId="77777777" w:rsidR="00E74F5D" w:rsidRDefault="00E74F5D" w:rsidP="00E74F5D">
      <w:pPr>
        <w:pStyle w:val="Standard"/>
        <w:numPr>
          <w:ilvl w:val="0"/>
          <w:numId w:val="5"/>
        </w:numPr>
        <w:tabs>
          <w:tab w:val="left" w:pos="1134"/>
        </w:tabs>
        <w:spacing w:line="360" w:lineRule="auto"/>
        <w:ind w:left="0" w:firstLine="709"/>
        <w:jc w:val="both"/>
        <w:rPr>
          <w:rFonts w:ascii="Times New Roman" w:hAnsi="Times New Roman"/>
          <w:sz w:val="28"/>
          <w:szCs w:val="28"/>
          <w:lang w:val="uk-UA"/>
        </w:rPr>
      </w:pPr>
      <w:r w:rsidRPr="00E72232">
        <w:rPr>
          <w:rFonts w:ascii="Times New Roman" w:hAnsi="Times New Roman" w:cs="Times New Roman"/>
          <w:sz w:val="28"/>
          <w:szCs w:val="28"/>
        </w:rPr>
        <w:t>Марковський О.П. Метод корекції однократних помилок синхро-нізації в послідовних каналах передачі даних / О.П. Марковський, К.О. Шапран // Комп’ютерні системи та мережні технології (</w:t>
      </w:r>
      <w:r w:rsidRPr="00E72232">
        <w:rPr>
          <w:rFonts w:ascii="Times New Roman" w:hAnsi="Times New Roman" w:cs="Times New Roman"/>
          <w:sz w:val="28"/>
          <w:szCs w:val="28"/>
          <w:lang w:val="en-US"/>
        </w:rPr>
        <w:t>CSNT</w:t>
      </w:r>
      <w:r w:rsidRPr="00E72232">
        <w:rPr>
          <w:rFonts w:ascii="Times New Roman" w:hAnsi="Times New Roman" w:cs="Times New Roman"/>
          <w:sz w:val="28"/>
          <w:szCs w:val="28"/>
        </w:rPr>
        <w:t xml:space="preserve"> - 2017): тези доповідей Х Міжнародної науково-технічної конференції, м. Київ, Національний авіаційний ун</w:t>
      </w:r>
      <w:r>
        <w:rPr>
          <w:rFonts w:ascii="Times New Roman" w:hAnsi="Times New Roman" w:cs="Times New Roman"/>
          <w:sz w:val="28"/>
          <w:szCs w:val="28"/>
        </w:rPr>
        <w:t>іверситет. ― К. : НАУ, 2017. ― С</w:t>
      </w:r>
      <w:r w:rsidRPr="00E72232">
        <w:rPr>
          <w:rFonts w:ascii="Times New Roman" w:hAnsi="Times New Roman" w:cs="Times New Roman"/>
          <w:sz w:val="28"/>
          <w:szCs w:val="28"/>
        </w:rPr>
        <w:t>.61–62.</w:t>
      </w:r>
      <w:r w:rsidRPr="00B864B6">
        <w:rPr>
          <w:rFonts w:ascii="Times New Roman" w:hAnsi="Times New Roman"/>
          <w:sz w:val="28"/>
          <w:szCs w:val="28"/>
          <w:lang w:val="uk-UA"/>
        </w:rPr>
        <w:t xml:space="preserve"> </w:t>
      </w:r>
    </w:p>
    <w:p w14:paraId="278C8D65" w14:textId="71A4D567" w:rsidR="004E3A4C" w:rsidRPr="00E74F5D" w:rsidRDefault="00E74F5D" w:rsidP="00E74F5D">
      <w:pPr>
        <w:pStyle w:val="Standard"/>
        <w:numPr>
          <w:ilvl w:val="0"/>
          <w:numId w:val="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Чебаненко Т.М.  Использование арифметических взвешенных контрольных сумм для коррекции ошибок в каналах со спектральной модуляцией / Т.М. Чебаненко, К.О. Шапран // Одинадцята міжнародна науково-технічна конференція "Проблеми телекомунікацій" і дев’ята міжнародна науково-технічна конференція   студентів та аспірантів «Перспективи розвитку інформаційно-телекомунікаційних технологій та систем». — 2017. — С. 63–65.</w:t>
      </w:r>
      <w:r w:rsidR="004E3A4C" w:rsidRPr="00E74F5D">
        <w:rPr>
          <w:rFonts w:cs="Times New Roman"/>
          <w:szCs w:val="28"/>
        </w:rPr>
        <w:t xml:space="preserve">  </w:t>
      </w:r>
    </w:p>
    <w:p w14:paraId="5619299E" w14:textId="77777777" w:rsidR="004E3A4C" w:rsidRPr="007C7530" w:rsidRDefault="004E3A4C" w:rsidP="007D2858">
      <w:pPr>
        <w:suppressAutoHyphens/>
        <w:spacing w:after="0"/>
        <w:ind w:firstLine="709"/>
        <w:rPr>
          <w:rFonts w:cs="Times New Roman"/>
          <w:szCs w:val="28"/>
          <w:lang w:val="ru-RU"/>
        </w:rPr>
      </w:pPr>
      <w:r w:rsidRPr="007C7530">
        <w:rPr>
          <w:rFonts w:cs="Times New Roman"/>
          <w:b/>
          <w:szCs w:val="28"/>
          <w:lang w:val="ru-RU"/>
        </w:rPr>
        <w:t>Апробація результатів магістерської дисертації</w:t>
      </w:r>
      <w:r w:rsidRPr="007C7530">
        <w:rPr>
          <w:rFonts w:cs="Times New Roman"/>
          <w:szCs w:val="28"/>
          <w:lang w:val="ru-RU"/>
        </w:rPr>
        <w:t>. Основні результати магістерської дисертації допо</w:t>
      </w:r>
      <w:r w:rsidRPr="007C7530">
        <w:rPr>
          <w:rFonts w:cs="Times New Roman"/>
          <w:szCs w:val="28"/>
          <w:lang w:val="ru-RU"/>
        </w:rPr>
        <w:softHyphen/>
        <w:t>ві</w:t>
      </w:r>
      <w:r w:rsidRPr="007C7530">
        <w:rPr>
          <w:rFonts w:cs="Times New Roman"/>
          <w:szCs w:val="28"/>
          <w:lang w:val="ru-RU"/>
        </w:rPr>
        <w:softHyphen/>
        <w:t>дались, обговорювались та отримали позитивну оцінку на:</w:t>
      </w:r>
    </w:p>
    <w:p w14:paraId="1E5E68A5" w14:textId="0C34BE88" w:rsidR="004E3A4C" w:rsidRPr="00C0418E" w:rsidRDefault="004E3A4C" w:rsidP="005B320B">
      <w:pPr>
        <w:pStyle w:val="a5"/>
        <w:numPr>
          <w:ilvl w:val="0"/>
          <w:numId w:val="23"/>
        </w:numPr>
        <w:tabs>
          <w:tab w:val="left" w:pos="1134"/>
        </w:tabs>
        <w:spacing w:line="360" w:lineRule="auto"/>
        <w:ind w:left="0" w:firstLine="709"/>
        <w:jc w:val="both"/>
        <w:rPr>
          <w:rFonts w:ascii="Times New Roman" w:hAnsi="Times New Roman" w:cs="Times New Roman"/>
          <w:sz w:val="28"/>
          <w:szCs w:val="28"/>
        </w:rPr>
      </w:pPr>
      <w:r w:rsidRPr="00C0418E">
        <w:rPr>
          <w:rFonts w:ascii="Times New Roman" w:hAnsi="Times New Roman" w:cs="Times New Roman"/>
          <w:sz w:val="28"/>
          <w:szCs w:val="28"/>
        </w:rPr>
        <w:t>ХІ Міжнародній науково-технічній конференції “Проблеми телекомунікації” ПТ-2017, 2017 р.,</w:t>
      </w:r>
      <w:r w:rsidR="00C0418E">
        <w:rPr>
          <w:rFonts w:ascii="Times New Roman" w:hAnsi="Times New Roman" w:cs="Times New Roman"/>
          <w:sz w:val="28"/>
          <w:szCs w:val="28"/>
        </w:rPr>
        <w:t xml:space="preserve"> м.Київ.</w:t>
      </w:r>
    </w:p>
    <w:p w14:paraId="26E1380B" w14:textId="77777777" w:rsidR="004E3A4C" w:rsidRPr="00C0418E" w:rsidRDefault="004E3A4C" w:rsidP="005B320B">
      <w:pPr>
        <w:pStyle w:val="a5"/>
        <w:numPr>
          <w:ilvl w:val="0"/>
          <w:numId w:val="23"/>
        </w:numPr>
        <w:tabs>
          <w:tab w:val="left" w:pos="1134"/>
        </w:tabs>
        <w:spacing w:line="360" w:lineRule="auto"/>
        <w:ind w:left="0" w:firstLine="709"/>
        <w:jc w:val="both"/>
        <w:rPr>
          <w:rFonts w:ascii="Times New Roman" w:hAnsi="Times New Roman" w:cs="Times New Roman"/>
          <w:sz w:val="28"/>
          <w:szCs w:val="28"/>
        </w:rPr>
      </w:pPr>
      <w:r w:rsidRPr="00C0418E">
        <w:rPr>
          <w:rFonts w:ascii="Times New Roman" w:hAnsi="Times New Roman" w:cs="Times New Roman"/>
          <w:sz w:val="28"/>
          <w:szCs w:val="28"/>
        </w:rPr>
        <w:t>Х Міжнародній науково-технічній конференції “Комп’ютерні системи та мережні технології”, 2017 р., м. Київ.</w:t>
      </w:r>
    </w:p>
    <w:p w14:paraId="292FB705" w14:textId="77777777" w:rsidR="004E3A4C" w:rsidRPr="00C0418E" w:rsidRDefault="004E3A4C" w:rsidP="005B320B">
      <w:pPr>
        <w:pStyle w:val="a5"/>
        <w:numPr>
          <w:ilvl w:val="0"/>
          <w:numId w:val="23"/>
        </w:numPr>
        <w:tabs>
          <w:tab w:val="left" w:pos="1134"/>
        </w:tabs>
        <w:spacing w:line="360" w:lineRule="auto"/>
        <w:ind w:left="0" w:firstLine="709"/>
        <w:jc w:val="both"/>
        <w:rPr>
          <w:rFonts w:ascii="Times New Roman" w:hAnsi="Times New Roman" w:cs="Times New Roman"/>
          <w:sz w:val="28"/>
          <w:szCs w:val="28"/>
        </w:rPr>
      </w:pPr>
      <w:r w:rsidRPr="00C0418E">
        <w:rPr>
          <w:rFonts w:ascii="Times New Roman" w:hAnsi="Times New Roman" w:cs="Times New Roman"/>
          <w:sz w:val="28"/>
          <w:szCs w:val="28"/>
        </w:rPr>
        <w:t>9-тій науковій конференції “Прикладна математика та комп’ютинг”, 2017 р., м. Київ.</w:t>
      </w:r>
    </w:p>
    <w:p w14:paraId="2556EC63" w14:textId="268CF710" w:rsidR="005E03B1" w:rsidRPr="00C0418E" w:rsidRDefault="004E3A4C" w:rsidP="005B320B">
      <w:pPr>
        <w:pStyle w:val="a5"/>
        <w:numPr>
          <w:ilvl w:val="0"/>
          <w:numId w:val="23"/>
        </w:numPr>
        <w:tabs>
          <w:tab w:val="left" w:pos="1134"/>
        </w:tabs>
        <w:spacing w:line="360" w:lineRule="auto"/>
        <w:ind w:left="0" w:firstLine="709"/>
        <w:jc w:val="both"/>
        <w:rPr>
          <w:rFonts w:cs="Times New Roman"/>
          <w:szCs w:val="28"/>
        </w:rPr>
      </w:pPr>
      <w:r w:rsidRPr="00C0418E">
        <w:rPr>
          <w:rFonts w:ascii="Times New Roman" w:hAnsi="Times New Roman" w:cs="Times New Roman"/>
          <w:color w:val="000000"/>
          <w:sz w:val="28"/>
          <w:szCs w:val="28"/>
        </w:rPr>
        <w:t>Х Міжнародній науково-технічній конференції “Комп’ютерні системи та мережні технології (CSNT-2017)”, 2017 р., м. Київ.</w:t>
      </w:r>
      <w:r w:rsidR="005E03B1" w:rsidRPr="00C0418E">
        <w:rPr>
          <w:b/>
          <w:bCs/>
          <w:szCs w:val="28"/>
          <w:lang w:val="uk-UA"/>
        </w:rPr>
        <w:br w:type="page"/>
      </w:r>
    </w:p>
    <w:p w14:paraId="12B75B7A" w14:textId="77777777" w:rsidR="00C22B23" w:rsidRDefault="00C22B23" w:rsidP="007F2D88">
      <w:pPr>
        <w:pStyle w:val="1"/>
        <w:spacing w:after="0"/>
      </w:pPr>
      <w:bookmarkStart w:id="4" w:name="_Toc8300138"/>
      <w:r>
        <w:lastRenderedPageBreak/>
        <w:t xml:space="preserve">РОЗДІЛ </w:t>
      </w:r>
      <w:r w:rsidR="00565337">
        <w:t>1</w:t>
      </w:r>
      <w:bookmarkEnd w:id="4"/>
    </w:p>
    <w:p w14:paraId="1F3D02B5" w14:textId="59B0BEF9" w:rsidR="007539E1" w:rsidRPr="00392E7F" w:rsidRDefault="001F0923" w:rsidP="007F2D88">
      <w:pPr>
        <w:pStyle w:val="1"/>
        <w:spacing w:before="0"/>
        <w:rPr>
          <w:caps/>
        </w:rPr>
      </w:pPr>
      <w:bookmarkStart w:id="5" w:name="_Toc8300139"/>
      <w:r>
        <w:rPr>
          <w:caps/>
        </w:rPr>
        <w:t>ОРГАНІЗАЦІЯ ПЕРЕДАЧІ ЦИФРОВИХ ДАННИХ ТА АНАЛІЗ ЗАСОБІВ ВИЯВЛЕННЯ ТА КОРЕКЦІЇ ПОМИЛОК</w:t>
      </w:r>
      <w:bookmarkEnd w:id="5"/>
    </w:p>
    <w:p w14:paraId="029D93C1" w14:textId="75299A7D" w:rsidR="007539E1" w:rsidRPr="007F2D88" w:rsidRDefault="00E22219" w:rsidP="00B237EE">
      <w:pPr>
        <w:pStyle w:val="2"/>
      </w:pPr>
      <w:bookmarkStart w:id="6" w:name="_Toc8300140"/>
      <w:r>
        <w:t>1.1</w:t>
      </w:r>
      <w:r w:rsidR="00C22B23" w:rsidRPr="007F2D88">
        <w:t xml:space="preserve"> </w:t>
      </w:r>
      <w:bookmarkStart w:id="7" w:name="result_box"/>
      <w:bookmarkEnd w:id="7"/>
      <w:r w:rsidR="001F0923" w:rsidRPr="001F0923">
        <w:t>Аналіз проблеми виправлення багатократних помилок синхронізації</w:t>
      </w:r>
      <w:bookmarkEnd w:id="6"/>
    </w:p>
    <w:p w14:paraId="0D6E4E9C" w14:textId="16CE0696" w:rsidR="001F0923" w:rsidRPr="00446F0B" w:rsidRDefault="001F0923" w:rsidP="002A48C4">
      <w:pPr>
        <w:spacing w:after="0"/>
        <w:ind w:firstLine="710"/>
      </w:pPr>
      <w:r>
        <w:t>Послідовні інтерфейси сучасних комп’ютерних систем з точки зору технології передачі даних можна розділити на два класи: на основі низькочастотної імпульсно-кодо</w:t>
      </w:r>
      <w:r>
        <w:softHyphen/>
        <w:t>вої модуляції двій</w:t>
      </w:r>
      <w:r>
        <w:softHyphen/>
        <w:t>кових кодів (COM</w:t>
      </w:r>
      <w:r w:rsidRPr="00937C9B">
        <w:t xml:space="preserve">, </w:t>
      </w:r>
      <w:r>
        <w:t>USB</w:t>
      </w:r>
      <w:r w:rsidRPr="00937C9B">
        <w:t xml:space="preserve">, </w:t>
      </w:r>
      <w:r>
        <w:t>FireWire</w:t>
      </w:r>
      <w:r w:rsidRPr="00D94EAD">
        <w:t>)</w:t>
      </w:r>
      <w:r>
        <w:t>, а також на основі високочастотної спектральної модуляції (модемні інтерфейси). Інтерфейси першого типу, у свою чергу, розділяються на інтерфейси з синхронною</w:t>
      </w:r>
      <w:r w:rsidRPr="00CC0BC8">
        <w:t xml:space="preserve"> </w:t>
      </w:r>
      <w:r>
        <w:t>та асинхронною передачею. Теоретичною моделлю перших, з точки зору виникаючих помилок, є двійковий симетричний канал. Це означає, що бітові спотворення, викликані помилками передачі в таких інтерфейсах, незалежні між собою і проявляються у вигляді зміни значень окремих бітів блоку. Залежність ймовірності бітових спотворень від їх кількості має біноміальний характер. Переважна більшість помилок викликається гаусовим шумом, явищами міжсигнальної інтерференції, зовнішніми завадами</w:t>
      </w:r>
      <w:r w:rsidRPr="00446F0B">
        <w:t xml:space="preserve"> [</w:t>
      </w:r>
      <w:r w:rsidR="00744E93">
        <w:t>2</w:t>
      </w:r>
      <w:r w:rsidRPr="00446F0B">
        <w:t>]</w:t>
      </w:r>
      <w:r>
        <w:t>.</w:t>
      </w:r>
    </w:p>
    <w:p w14:paraId="5BCA69D9" w14:textId="2DC67486" w:rsidR="001F0923" w:rsidRPr="00BC430B" w:rsidRDefault="001F0923" w:rsidP="002A48C4">
      <w:pPr>
        <w:spacing w:after="0"/>
        <w:ind w:firstLine="710"/>
        <w:rPr>
          <w:i/>
          <w:szCs w:val="24"/>
        </w:rPr>
      </w:pPr>
      <w:r>
        <w:t>Чільне місце в сучасних комп’ютерних системах займають послідовні інтерфейси з асинхронним та синхронно-асинхронним кодуванням даних. До цього класу інтерфейсів відносяться USB та</w:t>
      </w:r>
      <w:r w:rsidRPr="00937C9B">
        <w:t xml:space="preserve"> </w:t>
      </w:r>
      <w:r>
        <w:t xml:space="preserve">FireWire. У цих інтерфейсах домінуючу роль відіграють помилки, викликані порушеннями синхронізації. Ймовірність таких помилок зростає зі збільшенням довжини серій бітів, передача яких не синхронізується. </w:t>
      </w:r>
      <w:r w:rsidRPr="00446F0B">
        <w:t xml:space="preserve">Тобто </w:t>
      </w:r>
      <w:r>
        <w:t>і</w:t>
      </w:r>
      <w:r w:rsidRPr="003665D6">
        <w:t>снує пряма залежність: чим довший шлях передачі використовується, тим більше різноманітних фізичних факторів слід враховувати, щоб досягти задовільного рівня надійності пер</w:t>
      </w:r>
      <w:r>
        <w:t>едачі. Т</w:t>
      </w:r>
      <w:r w:rsidRPr="003665D6">
        <w:t>ому саме довгі лі</w:t>
      </w:r>
      <w:r>
        <w:t>нії найбільш схильні до впливу ззовні</w:t>
      </w:r>
      <w:r w:rsidRPr="003665D6">
        <w:t>, віддзеркалень, шумів та інших перешкод.</w:t>
      </w:r>
      <w:r>
        <w:rPr>
          <w:i/>
          <w:szCs w:val="24"/>
        </w:rPr>
        <w:t xml:space="preserve"> </w:t>
      </w:r>
      <w:r>
        <w:t>Характер помилок, викликаних порушеннями синхро</w:t>
      </w:r>
      <w:r>
        <w:softHyphen/>
        <w:t xml:space="preserve">нізації суттєво відрізняється від тих, що виникають у двійкових симетричних каналах. </w:t>
      </w:r>
      <w:r>
        <w:lastRenderedPageBreak/>
        <w:t>Порушення синхронізації мають наслідком зміну довжини послідовності бітів, передача яких не синхронізується. Такі бітові спотворення мають характер зсуву частини блоку даних зі вставкою або видаленням одного або двох бітів</w:t>
      </w:r>
      <w:r w:rsidR="00744E93">
        <w:t xml:space="preserve"> [2]</w:t>
      </w:r>
      <w:r>
        <w:t>.</w:t>
      </w:r>
    </w:p>
    <w:p w14:paraId="7F4B85FE" w14:textId="57176A0F" w:rsidR="001F0923" w:rsidRDefault="001F0923" w:rsidP="002A48C4">
      <w:pPr>
        <w:spacing w:after="0"/>
        <w:ind w:firstLine="710"/>
      </w:pPr>
      <w:r>
        <w:t>Серед низькочастотних інтерфейсів слід окремо виділити ті, в яких дані передаються побайтно з контрольним бітом парності (СОМ)</w:t>
      </w:r>
      <w:r w:rsidR="00744E93">
        <w:t xml:space="preserve"> [3]</w:t>
      </w:r>
      <w:r>
        <w:t>.</w:t>
      </w:r>
    </w:p>
    <w:p w14:paraId="0F604B27" w14:textId="696EBA5D" w:rsidR="001F0923" w:rsidRPr="00446F0B" w:rsidRDefault="001F0923" w:rsidP="002A48C4">
      <w:pPr>
        <w:shd w:val="clear" w:color="auto" w:fill="FFFFFF"/>
        <w:spacing w:after="0"/>
        <w:ind w:firstLine="710"/>
        <w:rPr>
          <w:iCs/>
          <w:color w:val="000000"/>
        </w:rPr>
      </w:pPr>
      <w:r>
        <w:t>Як</w:t>
      </w:r>
      <w:r w:rsidRPr="003A7D55">
        <w:rPr>
          <w:lang w:val="ru-RU"/>
        </w:rPr>
        <w:t xml:space="preserve"> </w:t>
      </w:r>
      <w:r>
        <w:rPr>
          <w:lang w:val="ru-RU"/>
        </w:rPr>
        <w:t>у</w:t>
      </w:r>
      <w:r w:rsidRPr="003A7D55">
        <w:rPr>
          <w:lang w:val="ru-RU"/>
        </w:rPr>
        <w:t xml:space="preserve"> посл</w:t>
      </w:r>
      <w:r>
        <w:t>і</w:t>
      </w:r>
      <w:r w:rsidRPr="003A7D55">
        <w:rPr>
          <w:lang w:val="ru-RU"/>
        </w:rPr>
        <w:t>довних</w:t>
      </w:r>
      <w:r>
        <w:t xml:space="preserve">, так і паралельних </w:t>
      </w:r>
      <w:r w:rsidRPr="003A7D55">
        <w:rPr>
          <w:lang w:val="ru-RU"/>
        </w:rPr>
        <w:t xml:space="preserve">шинах </w:t>
      </w:r>
      <w:r>
        <w:t>обчислювальних систем використовується низькочастотна передача</w:t>
      </w:r>
      <w:r w:rsidRPr="003A7D55">
        <w:rPr>
          <w:lang w:val="ru-RU"/>
        </w:rPr>
        <w:t xml:space="preserve">. </w:t>
      </w:r>
      <w:r w:rsidRPr="003A7D55">
        <w:rPr>
          <w:color w:val="000000"/>
          <w:lang w:val="ru-RU"/>
        </w:rPr>
        <w:t>Для передач</w:t>
      </w:r>
      <w:r>
        <w:rPr>
          <w:color w:val="000000"/>
        </w:rPr>
        <w:t>і</w:t>
      </w:r>
      <w:r w:rsidRPr="003A7D55">
        <w:rPr>
          <w:color w:val="000000"/>
          <w:lang w:val="ru-RU"/>
        </w:rPr>
        <w:t xml:space="preserve"> дв</w:t>
      </w:r>
      <w:r>
        <w:rPr>
          <w:color w:val="000000"/>
        </w:rPr>
        <w:t>ійкових даних по низькочастотним лініям вони представляються у вигляді електричних імпульсів</w:t>
      </w:r>
      <w:r w:rsidRPr="003A7D55">
        <w:rPr>
          <w:color w:val="000000"/>
          <w:lang w:val="ru-RU"/>
        </w:rPr>
        <w:t xml:space="preserve">. </w:t>
      </w:r>
      <w:r w:rsidRPr="00654A17">
        <w:rPr>
          <w:color w:val="000000"/>
          <w:lang w:val="ru-RU"/>
        </w:rPr>
        <w:t>Задача при</w:t>
      </w:r>
      <w:r>
        <w:rPr>
          <w:color w:val="000000"/>
        </w:rPr>
        <w:t xml:space="preserve">ймача полягає в тому, щоб визначити в кожен момент часу факт наявності імпульсу в лінії. Ймовірність визначення наявності імпульсу являє собою функцію від енергії прийнятого сигналу </w:t>
      </w:r>
      <w:r w:rsidRPr="00654A17">
        <w:rPr>
          <w:color w:val="000000"/>
        </w:rPr>
        <w:t>(</w:t>
      </w:r>
      <w:r>
        <w:rPr>
          <w:color w:val="000000"/>
        </w:rPr>
        <w:t>або величини площини під графіком імпульсу)</w:t>
      </w:r>
      <w:r w:rsidRPr="00654A17">
        <w:rPr>
          <w:color w:val="000000"/>
        </w:rPr>
        <w:t xml:space="preserve">. </w:t>
      </w:r>
      <w:r>
        <w:rPr>
          <w:color w:val="000000"/>
        </w:rPr>
        <w:t>Відповідно, ширину імпульсу вигідно робити якомога більшою. Проте, з точки зору швидкості передачі даних, ширина імпульсу має бути якомога меншою</w:t>
      </w:r>
      <w:r w:rsidR="00744E93">
        <w:rPr>
          <w:color w:val="000000"/>
        </w:rPr>
        <w:t xml:space="preserve"> [4]</w:t>
      </w:r>
      <w:r>
        <w:rPr>
          <w:color w:val="000000"/>
        </w:rPr>
        <w:t>.</w:t>
      </w:r>
    </w:p>
    <w:p w14:paraId="7C2FBD9A" w14:textId="6C04EA28" w:rsidR="001F0923" w:rsidRDefault="001F0923" w:rsidP="002A48C4">
      <w:pPr>
        <w:shd w:val="clear" w:color="auto" w:fill="FFFFFF"/>
        <w:spacing w:after="0"/>
        <w:ind w:firstLine="710"/>
        <w:rPr>
          <w:color w:val="000000"/>
          <w:lang w:val="ru-RU"/>
        </w:rPr>
      </w:pPr>
      <w:r w:rsidRPr="00446F0B">
        <w:rPr>
          <w:color w:val="000000"/>
        </w:rPr>
        <w:t xml:space="preserve">При </w:t>
      </w:r>
      <w:r>
        <w:rPr>
          <w:color w:val="000000"/>
        </w:rPr>
        <w:t>використанні імпульсної модуляції відносно двійкового сигналу маємо і</w:t>
      </w:r>
      <w:r w:rsidRPr="00446F0B">
        <w:rPr>
          <w:iCs/>
          <w:color w:val="000000"/>
        </w:rPr>
        <w:t>мпульсно-кодов</w:t>
      </w:r>
      <w:r>
        <w:rPr>
          <w:iCs/>
          <w:color w:val="000000"/>
        </w:rPr>
        <w:t>у</w:t>
      </w:r>
      <w:r w:rsidRPr="00446F0B">
        <w:rPr>
          <w:iCs/>
          <w:color w:val="000000"/>
        </w:rPr>
        <w:t xml:space="preserve"> модуляц</w:t>
      </w:r>
      <w:r>
        <w:rPr>
          <w:iCs/>
          <w:color w:val="000000"/>
        </w:rPr>
        <w:t>ію</w:t>
      </w:r>
      <w:r w:rsidRPr="00446F0B">
        <w:rPr>
          <w:i/>
          <w:iCs/>
          <w:color w:val="000000"/>
        </w:rPr>
        <w:t xml:space="preserve"> </w:t>
      </w:r>
      <w:r w:rsidRPr="00654A17">
        <w:rPr>
          <w:color w:val="000000"/>
          <w:lang w:val="ru-RU"/>
        </w:rPr>
        <w:t>(РСМ).</w:t>
      </w:r>
      <w:r>
        <w:rPr>
          <w:color w:val="000000"/>
        </w:rPr>
        <w:t xml:space="preserve"> Існує декілька типів </w:t>
      </w:r>
      <w:r w:rsidRPr="00654A17">
        <w:rPr>
          <w:color w:val="000000"/>
          <w:lang w:val="ru-RU"/>
        </w:rPr>
        <w:t>РСМ-модул</w:t>
      </w:r>
      <w:r>
        <w:rPr>
          <w:color w:val="000000"/>
        </w:rPr>
        <w:t xml:space="preserve">ьованих </w:t>
      </w:r>
      <w:r w:rsidRPr="00654A17">
        <w:rPr>
          <w:color w:val="000000"/>
          <w:lang w:val="ru-RU"/>
        </w:rPr>
        <w:t>сигнал</w:t>
      </w:r>
      <w:r>
        <w:rPr>
          <w:color w:val="000000"/>
        </w:rPr>
        <w:t>ів</w:t>
      </w:r>
      <w:r>
        <w:rPr>
          <w:color w:val="000000"/>
          <w:lang w:val="ru-RU"/>
        </w:rPr>
        <w:t>,</w:t>
      </w:r>
      <w:r w:rsidRPr="00654A17">
        <w:rPr>
          <w:color w:val="000000"/>
          <w:lang w:val="ru-RU"/>
        </w:rPr>
        <w:t xml:space="preserve"> </w:t>
      </w:r>
      <w:r>
        <w:rPr>
          <w:color w:val="000000"/>
        </w:rPr>
        <w:t>в</w:t>
      </w:r>
      <w:r w:rsidRPr="00654A17">
        <w:rPr>
          <w:color w:val="000000"/>
          <w:lang w:val="ru-RU"/>
        </w:rPr>
        <w:t>они</w:t>
      </w:r>
      <w:r>
        <w:rPr>
          <w:color w:val="000000"/>
        </w:rPr>
        <w:t xml:space="preserve"> </w:t>
      </w:r>
      <w:r w:rsidRPr="00654A17">
        <w:rPr>
          <w:color w:val="000000"/>
          <w:lang w:val="ru-RU"/>
        </w:rPr>
        <w:t>зображен</w:t>
      </w:r>
      <w:r>
        <w:rPr>
          <w:color w:val="000000"/>
        </w:rPr>
        <w:t>і</w:t>
      </w:r>
      <w:r>
        <w:rPr>
          <w:color w:val="000000"/>
          <w:lang w:val="ru-RU"/>
        </w:rPr>
        <w:t xml:space="preserve"> на рис. 1.1</w:t>
      </w:r>
      <w:r w:rsidR="00744E93">
        <w:rPr>
          <w:color w:val="000000"/>
          <w:lang w:val="ru-RU"/>
        </w:rPr>
        <w:t xml:space="preserve"> [5]</w:t>
      </w:r>
      <w:r>
        <w:rPr>
          <w:color w:val="000000"/>
          <w:lang w:val="ru-RU"/>
        </w:rPr>
        <w:t>.</w:t>
      </w:r>
    </w:p>
    <w:p w14:paraId="0AD9984F" w14:textId="77777777" w:rsidR="00744E93" w:rsidRPr="003A7D55" w:rsidRDefault="00744E93" w:rsidP="00744E93">
      <w:pPr>
        <w:shd w:val="clear" w:color="auto" w:fill="FFFFFF"/>
        <w:spacing w:after="0"/>
        <w:ind w:firstLine="0"/>
        <w:jc w:val="center"/>
        <w:rPr>
          <w:lang w:val="ru-RU"/>
        </w:rPr>
      </w:pPr>
      <w:r>
        <w:rPr>
          <w:noProof/>
          <w:color w:val="000000"/>
          <w:lang w:val="ru-RU" w:eastAsia="ru-RU"/>
        </w:rPr>
        <w:drawing>
          <wp:inline distT="0" distB="0" distL="0" distR="0" wp14:anchorId="2AEB9A1D" wp14:editId="2B841BC2">
            <wp:extent cx="3681095" cy="3040380"/>
            <wp:effectExtent l="0" t="0" r="1905" b="7620"/>
            <wp:docPr id="87"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1095" cy="3040380"/>
                    </a:xfrm>
                    <a:prstGeom prst="rect">
                      <a:avLst/>
                    </a:prstGeom>
                    <a:noFill/>
                    <a:ln>
                      <a:noFill/>
                    </a:ln>
                  </pic:spPr>
                </pic:pic>
              </a:graphicData>
            </a:graphic>
          </wp:inline>
        </w:drawing>
      </w:r>
    </w:p>
    <w:p w14:paraId="18F85B77" w14:textId="0629B76C" w:rsidR="00744E93" w:rsidRPr="00654A17" w:rsidRDefault="00744E93" w:rsidP="00744E93">
      <w:pPr>
        <w:shd w:val="clear" w:color="auto" w:fill="FFFFFF"/>
        <w:spacing w:after="0"/>
        <w:ind w:firstLine="710"/>
        <w:jc w:val="center"/>
        <w:rPr>
          <w:color w:val="000000"/>
          <w:lang w:val="ru-RU"/>
        </w:rPr>
      </w:pPr>
      <w:r w:rsidRPr="002A48C4">
        <w:rPr>
          <w:color w:val="000000"/>
          <w:lang w:val="ru-RU"/>
        </w:rPr>
        <w:t>Рисунок 1.1 –</w:t>
      </w:r>
      <w:r w:rsidRPr="00446F0B">
        <w:rPr>
          <w:color w:val="000000"/>
          <w:lang w:val="ru-RU"/>
        </w:rPr>
        <w:t xml:space="preserve"> </w:t>
      </w:r>
      <w:r>
        <w:rPr>
          <w:color w:val="000000"/>
        </w:rPr>
        <w:t xml:space="preserve">Типи </w:t>
      </w:r>
      <w:r w:rsidRPr="00654A17">
        <w:rPr>
          <w:color w:val="000000"/>
          <w:lang w:val="ru-RU"/>
        </w:rPr>
        <w:t>РСМ-модул</w:t>
      </w:r>
      <w:r>
        <w:rPr>
          <w:color w:val="000000"/>
        </w:rPr>
        <w:t xml:space="preserve">ьованих </w:t>
      </w:r>
      <w:r w:rsidRPr="00654A17">
        <w:rPr>
          <w:color w:val="000000"/>
          <w:lang w:val="ru-RU"/>
        </w:rPr>
        <w:t>сигнал</w:t>
      </w:r>
      <w:r>
        <w:rPr>
          <w:color w:val="000000"/>
        </w:rPr>
        <w:t>ів</w:t>
      </w:r>
    </w:p>
    <w:p w14:paraId="4E89C41E" w14:textId="77777777" w:rsidR="001F0923" w:rsidRPr="003A7D55" w:rsidRDefault="001F0923" w:rsidP="002A48C4">
      <w:pPr>
        <w:shd w:val="clear" w:color="auto" w:fill="FFFFFF"/>
        <w:spacing w:after="0"/>
        <w:ind w:firstLine="710"/>
        <w:rPr>
          <w:lang w:val="ru-RU"/>
        </w:rPr>
      </w:pPr>
      <w:r w:rsidRPr="003A7D55">
        <w:rPr>
          <w:color w:val="000000"/>
          <w:lang w:val="ru-RU"/>
        </w:rPr>
        <w:t>Сигнал</w:t>
      </w:r>
      <w:r>
        <w:rPr>
          <w:color w:val="000000"/>
        </w:rPr>
        <w:t>и</w:t>
      </w:r>
      <w:r w:rsidRPr="003A7D55">
        <w:rPr>
          <w:color w:val="000000"/>
          <w:lang w:val="ru-RU"/>
        </w:rPr>
        <w:t xml:space="preserve"> РСМ </w:t>
      </w:r>
      <w:r>
        <w:rPr>
          <w:color w:val="000000"/>
          <w:lang w:val="ru-RU"/>
        </w:rPr>
        <w:t>розділяються</w:t>
      </w:r>
      <w:r w:rsidRPr="003A7D55">
        <w:rPr>
          <w:color w:val="000000"/>
          <w:lang w:val="ru-RU"/>
        </w:rPr>
        <w:t xml:space="preserve"> на ч</w:t>
      </w:r>
      <w:r>
        <w:rPr>
          <w:color w:val="000000"/>
        </w:rPr>
        <w:t>оти</w:t>
      </w:r>
      <w:r w:rsidRPr="003A7D55">
        <w:rPr>
          <w:color w:val="000000"/>
          <w:lang w:val="ru-RU"/>
        </w:rPr>
        <w:t>р</w:t>
      </w:r>
      <w:r>
        <w:rPr>
          <w:color w:val="000000"/>
        </w:rPr>
        <w:t>и</w:t>
      </w:r>
      <w:r w:rsidRPr="003A7D55">
        <w:rPr>
          <w:color w:val="000000"/>
          <w:lang w:val="ru-RU"/>
        </w:rPr>
        <w:t xml:space="preserve"> груп</w:t>
      </w:r>
      <w:r>
        <w:rPr>
          <w:color w:val="000000"/>
        </w:rPr>
        <w:t>и</w:t>
      </w:r>
      <w:r>
        <w:rPr>
          <w:color w:val="000000"/>
          <w:lang w:val="ru-RU"/>
        </w:rPr>
        <w:t>:</w:t>
      </w:r>
    </w:p>
    <w:p w14:paraId="16358074" w14:textId="77777777" w:rsidR="001F0923" w:rsidRPr="000F1009" w:rsidRDefault="001F0923" w:rsidP="005B320B">
      <w:pPr>
        <w:pStyle w:val="a5"/>
        <w:numPr>
          <w:ilvl w:val="0"/>
          <w:numId w:val="8"/>
        </w:numPr>
        <w:shd w:val="clear" w:color="auto" w:fill="FFFFFF"/>
        <w:tabs>
          <w:tab w:val="left" w:pos="1134"/>
        </w:tabs>
        <w:suppressAutoHyphens w:val="0"/>
        <w:autoSpaceDN/>
        <w:spacing w:line="360" w:lineRule="auto"/>
        <w:ind w:left="0" w:firstLine="710"/>
        <w:contextualSpacing/>
        <w:jc w:val="both"/>
        <w:textAlignment w:val="auto"/>
        <w:rPr>
          <w:sz w:val="28"/>
        </w:rPr>
      </w:pPr>
      <w:r w:rsidRPr="000F1009">
        <w:rPr>
          <w:color w:val="000000"/>
          <w:sz w:val="28"/>
        </w:rPr>
        <w:lastRenderedPageBreak/>
        <w:t>Без повернення до нуля (NRZ)</w:t>
      </w:r>
      <w:r>
        <w:rPr>
          <w:color w:val="000000"/>
          <w:sz w:val="28"/>
        </w:rPr>
        <w:t>;</w:t>
      </w:r>
    </w:p>
    <w:p w14:paraId="1D8D958B" w14:textId="77777777" w:rsidR="001F0923" w:rsidRPr="000F1009" w:rsidRDefault="001F0923" w:rsidP="005B320B">
      <w:pPr>
        <w:pStyle w:val="a5"/>
        <w:numPr>
          <w:ilvl w:val="0"/>
          <w:numId w:val="8"/>
        </w:numPr>
        <w:shd w:val="clear" w:color="auto" w:fill="FFFFFF"/>
        <w:tabs>
          <w:tab w:val="left" w:pos="1134"/>
        </w:tabs>
        <w:suppressAutoHyphens w:val="0"/>
        <w:autoSpaceDN/>
        <w:spacing w:line="360" w:lineRule="auto"/>
        <w:ind w:left="0" w:firstLine="710"/>
        <w:contextualSpacing/>
        <w:jc w:val="both"/>
        <w:textAlignment w:val="auto"/>
        <w:rPr>
          <w:sz w:val="28"/>
        </w:rPr>
      </w:pPr>
      <w:r w:rsidRPr="000F1009">
        <w:rPr>
          <w:color w:val="000000"/>
          <w:sz w:val="28"/>
        </w:rPr>
        <w:t>З поверненням до нуля (RZ)</w:t>
      </w:r>
      <w:r>
        <w:rPr>
          <w:color w:val="000000"/>
          <w:sz w:val="28"/>
        </w:rPr>
        <w:t>;</w:t>
      </w:r>
    </w:p>
    <w:p w14:paraId="5BAEC033" w14:textId="77777777" w:rsidR="001F0923" w:rsidRPr="000F1009" w:rsidRDefault="001F0923" w:rsidP="005B320B">
      <w:pPr>
        <w:pStyle w:val="a5"/>
        <w:numPr>
          <w:ilvl w:val="0"/>
          <w:numId w:val="8"/>
        </w:numPr>
        <w:shd w:val="clear" w:color="auto" w:fill="FFFFFF"/>
        <w:tabs>
          <w:tab w:val="left" w:pos="1134"/>
        </w:tabs>
        <w:suppressAutoHyphens w:val="0"/>
        <w:autoSpaceDN/>
        <w:spacing w:line="360" w:lineRule="auto"/>
        <w:ind w:left="0" w:firstLine="710"/>
        <w:contextualSpacing/>
        <w:jc w:val="both"/>
        <w:textAlignment w:val="auto"/>
        <w:rPr>
          <w:sz w:val="28"/>
        </w:rPr>
      </w:pPr>
      <w:r w:rsidRPr="000F1009">
        <w:rPr>
          <w:color w:val="000000"/>
          <w:sz w:val="28"/>
        </w:rPr>
        <w:t>Фазове кодування</w:t>
      </w:r>
      <w:r>
        <w:rPr>
          <w:color w:val="000000"/>
          <w:sz w:val="28"/>
        </w:rPr>
        <w:t>;</w:t>
      </w:r>
    </w:p>
    <w:p w14:paraId="5A104209" w14:textId="44B813A4" w:rsidR="001F0923" w:rsidRPr="000F1009" w:rsidRDefault="001F0923" w:rsidP="005B320B">
      <w:pPr>
        <w:pStyle w:val="a5"/>
        <w:numPr>
          <w:ilvl w:val="0"/>
          <w:numId w:val="8"/>
        </w:numPr>
        <w:shd w:val="clear" w:color="auto" w:fill="FFFFFF"/>
        <w:tabs>
          <w:tab w:val="left" w:pos="1134"/>
        </w:tabs>
        <w:suppressAutoHyphens w:val="0"/>
        <w:autoSpaceDN/>
        <w:spacing w:line="360" w:lineRule="auto"/>
        <w:ind w:left="0" w:firstLine="710"/>
        <w:contextualSpacing/>
        <w:jc w:val="both"/>
        <w:textAlignment w:val="auto"/>
        <w:rPr>
          <w:sz w:val="28"/>
        </w:rPr>
      </w:pPr>
      <w:r w:rsidRPr="000F1009">
        <w:rPr>
          <w:color w:val="000000"/>
          <w:sz w:val="28"/>
        </w:rPr>
        <w:t>Багаторівневе бінарне кодування</w:t>
      </w:r>
      <w:r w:rsidR="00744E93">
        <w:rPr>
          <w:color w:val="000000"/>
          <w:sz w:val="28"/>
        </w:rPr>
        <w:t xml:space="preserve"> [5]</w:t>
      </w:r>
      <w:r>
        <w:rPr>
          <w:color w:val="000000"/>
          <w:sz w:val="28"/>
        </w:rPr>
        <w:t>.</w:t>
      </w:r>
    </w:p>
    <w:p w14:paraId="40384485" w14:textId="6FB89541" w:rsidR="001F0923" w:rsidRPr="00744E93" w:rsidRDefault="001F0923" w:rsidP="00744E93">
      <w:pPr>
        <w:shd w:val="clear" w:color="auto" w:fill="FFFFFF"/>
        <w:spacing w:after="0"/>
        <w:ind w:firstLine="710"/>
        <w:rPr>
          <w:color w:val="000000"/>
          <w:lang w:val="ru-RU"/>
        </w:rPr>
      </w:pPr>
      <w:r w:rsidRPr="003A7D55">
        <w:rPr>
          <w:color w:val="000000"/>
          <w:lang w:val="ru-RU"/>
        </w:rPr>
        <w:t>Група код</w:t>
      </w:r>
      <w:r>
        <w:rPr>
          <w:color w:val="000000"/>
        </w:rPr>
        <w:t>увань</w:t>
      </w:r>
      <w:r w:rsidRPr="003A7D55">
        <w:rPr>
          <w:color w:val="000000"/>
          <w:lang w:val="ru-RU"/>
        </w:rPr>
        <w:t xml:space="preserve"> </w:t>
      </w:r>
      <w:r>
        <w:rPr>
          <w:color w:val="000000"/>
        </w:rPr>
        <w:t>NRZ</w:t>
      </w:r>
      <w:r w:rsidRPr="003A7D55">
        <w:rPr>
          <w:color w:val="000000"/>
          <w:lang w:val="ru-RU"/>
        </w:rPr>
        <w:t xml:space="preserve"> включа</w:t>
      </w:r>
      <w:r>
        <w:rPr>
          <w:color w:val="000000"/>
        </w:rPr>
        <w:t>є в себе наступні підгрупи</w:t>
      </w:r>
      <w:r w:rsidRPr="003A7D55">
        <w:rPr>
          <w:color w:val="000000"/>
          <w:lang w:val="ru-RU"/>
        </w:rPr>
        <w:t xml:space="preserve">: </w:t>
      </w:r>
      <w:r>
        <w:rPr>
          <w:color w:val="000000"/>
        </w:rPr>
        <w:t>NRZ</w:t>
      </w:r>
      <w:r>
        <w:rPr>
          <w:color w:val="000000"/>
          <w:lang w:val="ru-RU"/>
        </w:rPr>
        <w:t>(</w:t>
      </w:r>
      <w:r>
        <w:rPr>
          <w:color w:val="000000"/>
        </w:rPr>
        <w:t>L)</w:t>
      </w:r>
      <w:r w:rsidRPr="003A7D55">
        <w:rPr>
          <w:color w:val="000000"/>
          <w:lang w:val="ru-RU"/>
        </w:rPr>
        <w:t xml:space="preserve">, </w:t>
      </w:r>
      <w:r>
        <w:rPr>
          <w:color w:val="000000"/>
        </w:rPr>
        <w:t>NRZ</w:t>
      </w:r>
      <w:r>
        <w:rPr>
          <w:color w:val="000000"/>
          <w:lang w:val="ru-RU"/>
        </w:rPr>
        <w:t>(</w:t>
      </w:r>
      <w:r>
        <w:rPr>
          <w:color w:val="000000"/>
        </w:rPr>
        <w:t>M</w:t>
      </w:r>
      <w:r w:rsidRPr="00446F0B">
        <w:rPr>
          <w:color w:val="000000"/>
          <w:lang w:val="ru-RU"/>
        </w:rPr>
        <w:t>)</w:t>
      </w:r>
      <w:r w:rsidRPr="003A7D55">
        <w:rPr>
          <w:color w:val="000000"/>
          <w:lang w:val="ru-RU"/>
        </w:rPr>
        <w:t xml:space="preserve"> </w:t>
      </w:r>
      <w:r>
        <w:rPr>
          <w:color w:val="000000"/>
        </w:rPr>
        <w:t>та</w:t>
      </w:r>
      <w:r w:rsidRPr="003A7D55">
        <w:rPr>
          <w:color w:val="000000"/>
          <w:lang w:val="ru-RU"/>
        </w:rPr>
        <w:t xml:space="preserve"> </w:t>
      </w:r>
      <w:r>
        <w:rPr>
          <w:color w:val="000000"/>
        </w:rPr>
        <w:t>NRZ</w:t>
      </w:r>
      <w:r>
        <w:rPr>
          <w:color w:val="000000"/>
          <w:lang w:val="ru-RU"/>
        </w:rPr>
        <w:t>(</w:t>
      </w:r>
      <w:r>
        <w:rPr>
          <w:color w:val="000000"/>
        </w:rPr>
        <w:t>S</w:t>
      </w:r>
      <w:r>
        <w:rPr>
          <w:color w:val="000000"/>
          <w:lang w:val="ru-RU"/>
        </w:rPr>
        <w:t>)</w:t>
      </w:r>
      <w:r w:rsidRPr="003A7D55">
        <w:rPr>
          <w:color w:val="000000"/>
          <w:lang w:val="ru-RU"/>
        </w:rPr>
        <w:t>. Код</w:t>
      </w:r>
      <w:r>
        <w:rPr>
          <w:color w:val="000000"/>
        </w:rPr>
        <w:t>ування</w:t>
      </w:r>
      <w:r w:rsidRPr="003A7D55">
        <w:rPr>
          <w:color w:val="000000"/>
          <w:lang w:val="ru-RU"/>
        </w:rPr>
        <w:t xml:space="preserve"> </w:t>
      </w:r>
      <w:r>
        <w:rPr>
          <w:color w:val="000000"/>
        </w:rPr>
        <w:t>NRZ</w:t>
      </w:r>
      <w:r>
        <w:rPr>
          <w:color w:val="000000"/>
          <w:lang w:val="ru-RU"/>
        </w:rPr>
        <w:t>(</w:t>
      </w:r>
      <w:r>
        <w:rPr>
          <w:color w:val="000000"/>
        </w:rPr>
        <w:t>L</w:t>
      </w:r>
      <w:r w:rsidRPr="00446F0B">
        <w:rPr>
          <w:color w:val="000000"/>
          <w:lang w:val="ru-RU"/>
        </w:rPr>
        <w:t>)</w:t>
      </w:r>
      <w:r>
        <w:rPr>
          <w:color w:val="000000"/>
          <w:lang w:val="ru-RU"/>
        </w:rPr>
        <w:t xml:space="preserve"> </w:t>
      </w:r>
      <w:r w:rsidRPr="003A7D55">
        <w:rPr>
          <w:color w:val="000000"/>
          <w:lang w:val="ru-RU"/>
        </w:rPr>
        <w:t xml:space="preserve">широко </w:t>
      </w:r>
      <w:r>
        <w:rPr>
          <w:color w:val="000000"/>
        </w:rPr>
        <w:t>використовується в цифрових логічних схемах</w:t>
      </w:r>
      <w:r w:rsidRPr="003A7D55">
        <w:rPr>
          <w:color w:val="000000"/>
          <w:lang w:val="ru-RU"/>
        </w:rPr>
        <w:t>. Дв</w:t>
      </w:r>
      <w:r>
        <w:rPr>
          <w:color w:val="000000"/>
        </w:rPr>
        <w:t>ійкова</w:t>
      </w:r>
      <w:r w:rsidRPr="003A7D55">
        <w:rPr>
          <w:color w:val="000000"/>
          <w:lang w:val="ru-RU"/>
        </w:rPr>
        <w:t xml:space="preserve"> </w:t>
      </w:r>
      <w:r>
        <w:rPr>
          <w:color w:val="000000"/>
        </w:rPr>
        <w:t>о</w:t>
      </w:r>
      <w:r w:rsidRPr="003A7D55">
        <w:rPr>
          <w:color w:val="000000"/>
          <w:lang w:val="ru-RU"/>
        </w:rPr>
        <w:t>диниц</w:t>
      </w:r>
      <w:r>
        <w:rPr>
          <w:color w:val="000000"/>
        </w:rPr>
        <w:t>я</w:t>
      </w:r>
      <w:r w:rsidRPr="003A7D55">
        <w:rPr>
          <w:color w:val="000000"/>
          <w:lang w:val="ru-RU"/>
        </w:rPr>
        <w:t xml:space="preserve"> в </w:t>
      </w:r>
      <w:r>
        <w:rPr>
          <w:color w:val="000000"/>
        </w:rPr>
        <w:t xml:space="preserve">цьому випадку </w:t>
      </w:r>
      <w:r w:rsidRPr="003A7D55">
        <w:rPr>
          <w:color w:val="000000"/>
          <w:lang w:val="ru-RU"/>
        </w:rPr>
        <w:t>представля</w:t>
      </w:r>
      <w:r>
        <w:rPr>
          <w:color w:val="000000"/>
        </w:rPr>
        <w:t>є</w:t>
      </w:r>
      <w:r w:rsidRPr="003A7D55">
        <w:rPr>
          <w:color w:val="000000"/>
          <w:lang w:val="ru-RU"/>
        </w:rPr>
        <w:t>т</w:t>
      </w:r>
      <w:r>
        <w:rPr>
          <w:color w:val="000000"/>
        </w:rPr>
        <w:t>ь</w:t>
      </w:r>
      <w:r w:rsidRPr="003A7D55">
        <w:rPr>
          <w:color w:val="000000"/>
          <w:lang w:val="ru-RU"/>
        </w:rPr>
        <w:softHyphen/>
        <w:t>ся одним р</w:t>
      </w:r>
      <w:r>
        <w:rPr>
          <w:color w:val="000000"/>
        </w:rPr>
        <w:t>і</w:t>
      </w:r>
      <w:r w:rsidRPr="003A7D55">
        <w:rPr>
          <w:color w:val="000000"/>
          <w:lang w:val="ru-RU"/>
        </w:rPr>
        <w:t>внем напр</w:t>
      </w:r>
      <w:r>
        <w:rPr>
          <w:color w:val="000000"/>
        </w:rPr>
        <w:t>уги</w:t>
      </w:r>
      <w:r w:rsidRPr="003A7D55">
        <w:rPr>
          <w:color w:val="000000"/>
          <w:lang w:val="ru-RU"/>
        </w:rPr>
        <w:t>, а дв</w:t>
      </w:r>
      <w:r>
        <w:rPr>
          <w:color w:val="000000"/>
        </w:rPr>
        <w:t>ійковий нуль</w:t>
      </w:r>
      <w:r w:rsidRPr="003A7D55">
        <w:rPr>
          <w:color w:val="000000"/>
          <w:lang w:val="ru-RU"/>
        </w:rPr>
        <w:t xml:space="preserve"> — </w:t>
      </w:r>
      <w:r>
        <w:rPr>
          <w:color w:val="000000"/>
        </w:rPr>
        <w:t>іншим</w:t>
      </w:r>
      <w:r w:rsidRPr="003A7D55">
        <w:rPr>
          <w:color w:val="000000"/>
          <w:lang w:val="ru-RU"/>
        </w:rPr>
        <w:t xml:space="preserve">. </w:t>
      </w:r>
      <w:r>
        <w:rPr>
          <w:color w:val="000000"/>
        </w:rPr>
        <w:t xml:space="preserve">Зміна рівня має місце кожен </w:t>
      </w:r>
      <w:r w:rsidRPr="003A7D55">
        <w:rPr>
          <w:color w:val="000000"/>
          <w:lang w:val="ru-RU"/>
        </w:rPr>
        <w:t>раз при переход</w:t>
      </w:r>
      <w:r>
        <w:rPr>
          <w:color w:val="000000"/>
        </w:rPr>
        <w:t>і від нульового біта до біта одиниці</w:t>
      </w:r>
      <w:r w:rsidRPr="003A7D55">
        <w:rPr>
          <w:color w:val="000000"/>
          <w:lang w:val="ru-RU"/>
        </w:rPr>
        <w:t xml:space="preserve"> в посл</w:t>
      </w:r>
      <w:r>
        <w:rPr>
          <w:color w:val="000000"/>
        </w:rPr>
        <w:t>і</w:t>
      </w:r>
      <w:r w:rsidRPr="003A7D55">
        <w:rPr>
          <w:color w:val="000000"/>
          <w:lang w:val="ru-RU"/>
        </w:rPr>
        <w:t>дов</w:t>
      </w:r>
      <w:r>
        <w:rPr>
          <w:color w:val="000000"/>
        </w:rPr>
        <w:t>ності</w:t>
      </w:r>
      <w:r>
        <w:rPr>
          <w:color w:val="000000"/>
          <w:lang w:val="ru-RU"/>
        </w:rPr>
        <w:t>, що передається</w:t>
      </w:r>
      <w:r w:rsidRPr="003A7D55">
        <w:rPr>
          <w:color w:val="000000"/>
          <w:lang w:val="ru-RU"/>
        </w:rPr>
        <w:t xml:space="preserve">. При </w:t>
      </w:r>
      <w:r>
        <w:rPr>
          <w:color w:val="000000"/>
        </w:rPr>
        <w:t>використанні кодування NRZ</w:t>
      </w:r>
      <w:r>
        <w:rPr>
          <w:color w:val="000000"/>
          <w:lang w:val="ru-RU"/>
        </w:rPr>
        <w:t>(</w:t>
      </w:r>
      <w:r>
        <w:rPr>
          <w:color w:val="000000"/>
        </w:rPr>
        <w:t>M</w:t>
      </w:r>
      <w:r w:rsidRPr="00446F0B">
        <w:rPr>
          <w:color w:val="000000"/>
          <w:lang w:val="ru-RU"/>
        </w:rPr>
        <w:t>)</w:t>
      </w:r>
      <w:r w:rsidRPr="003A7D55">
        <w:rPr>
          <w:color w:val="000000"/>
          <w:lang w:val="ru-RU"/>
        </w:rPr>
        <w:t xml:space="preserve"> дв</w:t>
      </w:r>
      <w:r>
        <w:rPr>
          <w:color w:val="000000"/>
        </w:rPr>
        <w:t>ійкова одиниця</w:t>
      </w:r>
      <w:r w:rsidRPr="003A7D55">
        <w:rPr>
          <w:color w:val="000000"/>
          <w:lang w:val="ru-RU"/>
        </w:rPr>
        <w:t xml:space="preserve"> </w:t>
      </w:r>
      <w:r>
        <w:rPr>
          <w:color w:val="000000"/>
        </w:rPr>
        <w:t>або</w:t>
      </w:r>
      <w:r w:rsidRPr="003A7D55">
        <w:rPr>
          <w:color w:val="000000"/>
          <w:lang w:val="ru-RU"/>
        </w:rPr>
        <w:t xml:space="preserve"> </w:t>
      </w:r>
      <w:r w:rsidRPr="00C41DAE">
        <w:rPr>
          <w:iCs/>
          <w:color w:val="000000"/>
          <w:lang w:val="ru-RU"/>
        </w:rPr>
        <w:t>м</w:t>
      </w:r>
      <w:r w:rsidRPr="00C41DAE">
        <w:rPr>
          <w:iCs/>
          <w:color w:val="000000"/>
        </w:rPr>
        <w:t>і</w:t>
      </w:r>
      <w:r w:rsidRPr="00C41DAE">
        <w:rPr>
          <w:iCs/>
          <w:color w:val="000000"/>
          <w:lang w:val="ru-RU"/>
        </w:rPr>
        <w:t>тка</w:t>
      </w:r>
      <w:r w:rsidRPr="003A7D55">
        <w:rPr>
          <w:color w:val="000000"/>
          <w:lang w:val="ru-RU"/>
        </w:rPr>
        <w:t xml:space="preserve"> представля</w:t>
      </w:r>
      <w:r>
        <w:rPr>
          <w:color w:val="000000"/>
        </w:rPr>
        <w:t>є</w:t>
      </w:r>
      <w:r w:rsidRPr="003A7D55">
        <w:rPr>
          <w:color w:val="000000"/>
          <w:lang w:val="ru-RU"/>
        </w:rPr>
        <w:t>т</w:t>
      </w:r>
      <w:r>
        <w:rPr>
          <w:color w:val="000000"/>
        </w:rPr>
        <w:t>ь</w:t>
      </w:r>
      <w:r w:rsidRPr="003A7D55">
        <w:rPr>
          <w:color w:val="000000"/>
          <w:lang w:val="ru-RU"/>
        </w:rPr>
        <w:t>ся зм</w:t>
      </w:r>
      <w:r>
        <w:rPr>
          <w:color w:val="000000"/>
        </w:rPr>
        <w:t>іною рівня напруги</w:t>
      </w:r>
      <w:r w:rsidRPr="003A7D55">
        <w:rPr>
          <w:color w:val="000000"/>
          <w:lang w:val="ru-RU"/>
        </w:rPr>
        <w:t xml:space="preserve">, а нуль </w:t>
      </w:r>
      <w:r>
        <w:rPr>
          <w:color w:val="000000"/>
        </w:rPr>
        <w:t xml:space="preserve">або </w:t>
      </w:r>
      <w:r w:rsidRPr="00C41DAE">
        <w:rPr>
          <w:iCs/>
          <w:color w:val="000000"/>
          <w:lang w:val="ru-RU"/>
        </w:rPr>
        <w:t>пауза</w:t>
      </w:r>
      <w:r w:rsidRPr="003A7D55">
        <w:rPr>
          <w:color w:val="000000"/>
          <w:lang w:val="ru-RU"/>
        </w:rPr>
        <w:t xml:space="preserve"> — </w:t>
      </w:r>
      <w:r>
        <w:rPr>
          <w:color w:val="000000"/>
        </w:rPr>
        <w:t>відсутністю зміни рівня</w:t>
      </w:r>
      <w:r w:rsidRPr="003A7D55">
        <w:rPr>
          <w:color w:val="000000"/>
          <w:lang w:val="ru-RU"/>
        </w:rPr>
        <w:t>. Так</w:t>
      </w:r>
      <w:r>
        <w:rPr>
          <w:color w:val="000000"/>
        </w:rPr>
        <w:t>е</w:t>
      </w:r>
      <w:r w:rsidRPr="003A7D55">
        <w:rPr>
          <w:color w:val="000000"/>
          <w:lang w:val="ru-RU"/>
        </w:rPr>
        <w:t xml:space="preserve"> код</w:t>
      </w:r>
      <w:r>
        <w:rPr>
          <w:color w:val="000000"/>
        </w:rPr>
        <w:t xml:space="preserve">ування часто називається </w:t>
      </w:r>
      <w:r w:rsidRPr="003A7D55">
        <w:rPr>
          <w:iCs/>
          <w:color w:val="000000"/>
          <w:lang w:val="ru-RU"/>
        </w:rPr>
        <w:t>диференц</w:t>
      </w:r>
      <w:r w:rsidRPr="00654DEB">
        <w:rPr>
          <w:iCs/>
          <w:color w:val="000000"/>
        </w:rPr>
        <w:t>ійним</w:t>
      </w:r>
      <w:r w:rsidRPr="003A7D55">
        <w:rPr>
          <w:iCs/>
          <w:color w:val="000000"/>
          <w:lang w:val="ru-RU"/>
        </w:rPr>
        <w:t>.</w:t>
      </w:r>
      <w:r w:rsidRPr="003A7D55">
        <w:rPr>
          <w:color w:val="000000"/>
          <w:lang w:val="ru-RU"/>
        </w:rPr>
        <w:t xml:space="preserve"> Код</w:t>
      </w:r>
      <w:r>
        <w:rPr>
          <w:color w:val="000000"/>
        </w:rPr>
        <w:t>ування NRZ</w:t>
      </w:r>
      <w:r>
        <w:rPr>
          <w:color w:val="000000"/>
          <w:lang w:val="ru-RU"/>
        </w:rPr>
        <w:t>(</w:t>
      </w:r>
      <w:r>
        <w:rPr>
          <w:color w:val="000000"/>
        </w:rPr>
        <w:t>S</w:t>
      </w:r>
      <w:r w:rsidRPr="00446F0B">
        <w:rPr>
          <w:color w:val="000000"/>
          <w:lang w:val="ru-RU"/>
        </w:rPr>
        <w:t>)</w:t>
      </w:r>
      <w:r w:rsidRPr="003A7D55">
        <w:rPr>
          <w:color w:val="000000"/>
          <w:lang w:val="ru-RU"/>
        </w:rPr>
        <w:t xml:space="preserve"> </w:t>
      </w:r>
      <w:r>
        <w:rPr>
          <w:color w:val="000000"/>
        </w:rPr>
        <w:t>є зворотним по відношенню до NRZ</w:t>
      </w:r>
      <w:r>
        <w:rPr>
          <w:color w:val="000000"/>
          <w:lang w:val="ru-RU"/>
        </w:rPr>
        <w:t>(</w:t>
      </w:r>
      <w:r>
        <w:rPr>
          <w:color w:val="000000"/>
        </w:rPr>
        <w:t>M</w:t>
      </w:r>
      <w:r w:rsidRPr="00446F0B">
        <w:rPr>
          <w:color w:val="000000"/>
          <w:lang w:val="ru-RU"/>
        </w:rPr>
        <w:t>)</w:t>
      </w:r>
      <w:r w:rsidRPr="003A7D55">
        <w:rPr>
          <w:color w:val="000000"/>
          <w:lang w:val="ru-RU"/>
        </w:rPr>
        <w:t>: дв</w:t>
      </w:r>
      <w:r>
        <w:rPr>
          <w:color w:val="000000"/>
        </w:rPr>
        <w:t xml:space="preserve">ійкова одиниця </w:t>
      </w:r>
      <w:r w:rsidRPr="003A7D55">
        <w:rPr>
          <w:color w:val="000000"/>
          <w:lang w:val="ru-RU"/>
        </w:rPr>
        <w:t>представля</w:t>
      </w:r>
      <w:r>
        <w:rPr>
          <w:color w:val="000000"/>
        </w:rPr>
        <w:t>ється відсутністю зміни рівня</w:t>
      </w:r>
      <w:r w:rsidRPr="003A7D55">
        <w:rPr>
          <w:color w:val="000000"/>
          <w:lang w:val="ru-RU"/>
        </w:rPr>
        <w:t>, а нуль — зм</w:t>
      </w:r>
      <w:r>
        <w:rPr>
          <w:color w:val="000000"/>
        </w:rPr>
        <w:t>іною рівня</w:t>
      </w:r>
      <w:r w:rsidRPr="003A7D55">
        <w:rPr>
          <w:color w:val="000000"/>
          <w:lang w:val="ru-RU"/>
        </w:rPr>
        <w:t>.</w:t>
      </w:r>
      <w:r w:rsidR="00744E93">
        <w:rPr>
          <w:color w:val="000000"/>
          <w:lang w:val="ru-RU"/>
        </w:rPr>
        <w:t xml:space="preserve"> </w:t>
      </w:r>
      <w:r>
        <w:rPr>
          <w:color w:val="000000"/>
        </w:rPr>
        <w:t>Група кодувань RZ включає уніполярне кодування RZ, біполярне коду</w:t>
      </w:r>
      <w:r>
        <w:rPr>
          <w:color w:val="000000"/>
        </w:rPr>
        <w:softHyphen/>
        <w:t>вання RZ (наприклад AMI</w:t>
      </w:r>
      <w:r>
        <w:rPr>
          <w:color w:val="000000"/>
          <w:lang w:val="ru-RU"/>
        </w:rPr>
        <w:t>)</w:t>
      </w:r>
      <w:r w:rsidR="00744E93">
        <w:rPr>
          <w:color w:val="000000"/>
          <w:lang w:val="ru-RU"/>
        </w:rPr>
        <w:t xml:space="preserve"> [6]</w:t>
      </w:r>
      <w:r>
        <w:rPr>
          <w:color w:val="000000"/>
        </w:rPr>
        <w:t xml:space="preserve">. </w:t>
      </w:r>
    </w:p>
    <w:p w14:paraId="49A98872" w14:textId="080B144E" w:rsidR="001F0923" w:rsidRDefault="001F0923" w:rsidP="002A48C4">
      <w:pPr>
        <w:shd w:val="clear" w:color="auto" w:fill="FFFFFF"/>
        <w:spacing w:after="0"/>
        <w:ind w:firstLine="710"/>
        <w:rPr>
          <w:color w:val="000000"/>
        </w:rPr>
      </w:pPr>
      <w:r>
        <w:t>На сьогоднішній день, сфера використання асинхронних каналів передачі даних значно розширюється, отже</w:t>
      </w:r>
      <w:r>
        <w:rPr>
          <w:lang w:val="ru-RU"/>
        </w:rPr>
        <w:t>,</w:t>
      </w:r>
      <w:r>
        <w:t xml:space="preserve"> актуальною постає задача ефективного виявлення та корекції помилок синхронізації, які можуть призвести до втрати частини бітів при пересиланні інформаційного повідомлення</w:t>
      </w:r>
      <w:r w:rsidR="00744E93">
        <w:t xml:space="preserve"> [7]</w:t>
      </w:r>
      <w:r>
        <w:t>.</w:t>
      </w:r>
    </w:p>
    <w:p w14:paraId="07E446FF" w14:textId="791D8442" w:rsidR="001F0923" w:rsidRPr="003665D6" w:rsidRDefault="001F0923" w:rsidP="002A48C4">
      <w:pPr>
        <w:spacing w:after="0"/>
        <w:ind w:firstLine="710"/>
      </w:pPr>
      <w:r w:rsidRPr="003665D6">
        <w:t xml:space="preserve">Спосіб передачі даних чітко окреслює можливі випадки виникнення помилок: якщо передавач надсилає довгу серію одиниць, то потенціал на лінії не змінюється протягом певного часу, </w:t>
      </w:r>
      <w:r>
        <w:t>у</w:t>
      </w:r>
      <w:r w:rsidRPr="003665D6">
        <w:t xml:space="preserve"> той час як серія нулів призводить до постійних змін потенціалу, які спрощують синхронізацію. Далі, варто пам’ятати що період синхронізації передавача </w:t>
      </w:r>
      <w:r w:rsidRPr="006533FA">
        <w:rPr>
          <w:i/>
        </w:rPr>
        <w:sym w:font="Symbol" w:char="F074"/>
      </w:r>
      <w:r w:rsidRPr="006533FA">
        <w:rPr>
          <w:i/>
          <w:vertAlign w:val="subscript"/>
        </w:rPr>
        <w:t>S</w:t>
      </w:r>
      <w:r w:rsidRPr="003665D6">
        <w:rPr>
          <w:vertAlign w:val="subscript"/>
        </w:rPr>
        <w:t xml:space="preserve"> </w:t>
      </w:r>
      <w:r w:rsidRPr="003665D6">
        <w:t xml:space="preserve">відрізняється від періоду приймача </w:t>
      </w:r>
      <w:r w:rsidRPr="006533FA">
        <w:rPr>
          <w:i/>
        </w:rPr>
        <w:sym w:font="Symbol" w:char="F074"/>
      </w:r>
      <w:r w:rsidRPr="006533FA">
        <w:rPr>
          <w:i/>
          <w:vertAlign w:val="subscript"/>
        </w:rPr>
        <w:t>R</w:t>
      </w:r>
      <w:r w:rsidRPr="003665D6">
        <w:t xml:space="preserve"> на певну випадкову величину </w:t>
      </w:r>
      <w:r w:rsidRPr="003665D6">
        <w:rPr>
          <w:i/>
        </w:rPr>
        <w:t>µ</w:t>
      </w:r>
      <w:r w:rsidRPr="003665D6">
        <w:t xml:space="preserve">, так що </w:t>
      </w:r>
      <w:r w:rsidRPr="003665D6">
        <w:rPr>
          <w:i/>
        </w:rPr>
        <w:sym w:font="Symbol" w:char="F074"/>
      </w:r>
      <w:r w:rsidRPr="003665D6">
        <w:rPr>
          <w:i/>
          <w:vertAlign w:val="subscript"/>
        </w:rPr>
        <w:t xml:space="preserve">R </w:t>
      </w:r>
      <w:r w:rsidRPr="003665D6">
        <w:rPr>
          <w:i/>
        </w:rPr>
        <w:t>=</w:t>
      </w:r>
      <w:r w:rsidRPr="003665D6">
        <w:rPr>
          <w:i/>
          <w:vertAlign w:val="subscript"/>
        </w:rPr>
        <w:t xml:space="preserve"> </w:t>
      </w:r>
      <w:r w:rsidRPr="003665D6">
        <w:rPr>
          <w:i/>
        </w:rPr>
        <w:sym w:font="Symbol" w:char="F074"/>
      </w:r>
      <w:r w:rsidRPr="003665D6">
        <w:rPr>
          <w:i/>
          <w:vertAlign w:val="subscript"/>
        </w:rPr>
        <w:t xml:space="preserve">S  </w:t>
      </w:r>
      <w:r w:rsidRPr="003665D6">
        <w:rPr>
          <w:i/>
        </w:rPr>
        <w:t>+ µ</w:t>
      </w:r>
      <w:r w:rsidRPr="003665D6">
        <w:t xml:space="preserve">. При передачі серії з </w:t>
      </w:r>
      <w:r w:rsidRPr="003665D6">
        <w:rPr>
          <w:i/>
        </w:rPr>
        <w:t>n</w:t>
      </w:r>
      <w:r w:rsidRPr="003665D6">
        <w:t xml:space="preserve"> одиниць, часовий інтервал на приймачеві може відрізнятися вже на </w:t>
      </w:r>
      <w:r w:rsidRPr="003665D6">
        <w:rPr>
          <w:i/>
        </w:rPr>
        <w:t>n∙µ</w:t>
      </w:r>
      <w:r>
        <w:t xml:space="preserve"> </w:t>
      </w:r>
      <w:r w:rsidRPr="003665D6">
        <w:t xml:space="preserve">і якщо ця величина стає співрозмірною  до </w:t>
      </w:r>
      <w:r w:rsidRPr="003665D6">
        <w:rPr>
          <w:i/>
        </w:rPr>
        <w:sym w:font="Symbol" w:char="F074"/>
      </w:r>
      <w:r w:rsidRPr="003665D6">
        <w:rPr>
          <w:i/>
          <w:vertAlign w:val="subscript"/>
        </w:rPr>
        <w:t>S</w:t>
      </w:r>
      <w:r w:rsidRPr="003665D6">
        <w:t xml:space="preserve">, є певна ймовірність того, що приймач розпізнає серію з </w:t>
      </w:r>
      <w:r w:rsidRPr="003665D6">
        <w:rPr>
          <w:i/>
        </w:rPr>
        <w:t>n</w:t>
      </w:r>
      <w:r w:rsidRPr="003665D6">
        <w:t xml:space="preserve"> одиниць, як таку що містить </w:t>
      </w:r>
      <w:r w:rsidRPr="00446F0B">
        <w:t>(</w:t>
      </w:r>
      <w:r w:rsidRPr="003665D6">
        <w:rPr>
          <w:i/>
        </w:rPr>
        <w:t>n+</w:t>
      </w:r>
      <w:r w:rsidRPr="004344FC">
        <w:t>1</w:t>
      </w:r>
      <w:r w:rsidRPr="00446F0B">
        <w:t>)</w:t>
      </w:r>
      <w:r>
        <w:t xml:space="preserve"> або </w:t>
      </w:r>
      <w:r w:rsidRPr="00446F0B">
        <w:t>(</w:t>
      </w:r>
      <w:r w:rsidRPr="003665D6">
        <w:rPr>
          <w:i/>
        </w:rPr>
        <w:t>n</w:t>
      </w:r>
      <w:r>
        <w:t>–</w:t>
      </w:r>
      <w:r w:rsidRPr="004344FC">
        <w:t>1</w:t>
      </w:r>
      <w:r w:rsidRPr="00446F0B">
        <w:t>)</w:t>
      </w:r>
      <w:r w:rsidR="00744E93">
        <w:t xml:space="preserve"> [8]</w:t>
      </w:r>
      <w:r w:rsidRPr="004344FC">
        <w:t>.</w:t>
      </w:r>
    </w:p>
    <w:p w14:paraId="5B846659" w14:textId="7FFF7487" w:rsidR="001F0923" w:rsidRPr="00ED3383" w:rsidRDefault="001F0923" w:rsidP="002A48C4">
      <w:pPr>
        <w:spacing w:after="0"/>
        <w:ind w:firstLine="710"/>
      </w:pPr>
      <w:r>
        <w:lastRenderedPageBreak/>
        <w:t xml:space="preserve">Якщо доводиться працювати </w:t>
      </w:r>
      <w:r w:rsidRPr="00ED3383">
        <w:t>з нестабільн</w:t>
      </w:r>
      <w:r>
        <w:t>им</w:t>
      </w:r>
      <w:r w:rsidRPr="00ED3383">
        <w:t xml:space="preserve"> </w:t>
      </w:r>
      <w:r>
        <w:t>середовищем</w:t>
      </w:r>
      <w:r w:rsidRPr="00ED3383">
        <w:t xml:space="preserve"> передачі, на якість роботи з як</w:t>
      </w:r>
      <w:r>
        <w:t>им</w:t>
      </w:r>
      <w:r w:rsidRPr="00ED3383">
        <w:t xml:space="preserve"> впливають різноманітні шуми та перешкоди, можливість виправлення хоча б мінімальних помилок стає життєво необхідною, оскільки повторна пересилка повідомлень при кожній помилці може стати причиною збільшення обсягу інформації, що пересилається</w:t>
      </w:r>
      <w:r>
        <w:t xml:space="preserve">, </w:t>
      </w:r>
      <w:r w:rsidRPr="00446F0B">
        <w:t>в</w:t>
      </w:r>
      <w:r w:rsidRPr="00ED3383">
        <w:t xml:space="preserve"> рази</w:t>
      </w:r>
      <w:r w:rsidR="00744E93">
        <w:t xml:space="preserve"> [9]</w:t>
      </w:r>
      <w:r w:rsidRPr="00ED3383">
        <w:t>.</w:t>
      </w:r>
    </w:p>
    <w:p w14:paraId="015749A4" w14:textId="77777777" w:rsidR="001F0923" w:rsidRPr="002D16AC" w:rsidRDefault="001F0923" w:rsidP="002A48C4">
      <w:pPr>
        <w:spacing w:after="0"/>
        <w:ind w:firstLine="710"/>
      </w:pPr>
      <w:r w:rsidRPr="002D16AC">
        <w:t>Основними причинами помилок в низькочастотних лініях передачі даних комп’ютерних систем є:</w:t>
      </w:r>
    </w:p>
    <w:p w14:paraId="0CB0BBDF" w14:textId="77777777" w:rsidR="001F0923" w:rsidRPr="00E346F1" w:rsidRDefault="001F0923" w:rsidP="005B320B">
      <w:pPr>
        <w:pStyle w:val="af2"/>
        <w:numPr>
          <w:ilvl w:val="0"/>
          <w:numId w:val="7"/>
        </w:numPr>
        <w:tabs>
          <w:tab w:val="left" w:pos="1134"/>
        </w:tabs>
        <w:overflowPunct w:val="0"/>
        <w:autoSpaceDE w:val="0"/>
        <w:autoSpaceDN w:val="0"/>
        <w:adjustRightInd w:val="0"/>
        <w:spacing w:line="360" w:lineRule="auto"/>
        <w:ind w:left="0" w:firstLine="710"/>
        <w:textAlignment w:val="baseline"/>
        <w:rPr>
          <w:bCs/>
          <w:sz w:val="28"/>
          <w:lang w:val="uk-UA"/>
        </w:rPr>
      </w:pPr>
      <w:r w:rsidRPr="00E346F1">
        <w:rPr>
          <w:bCs/>
          <w:sz w:val="28"/>
          <w:lang w:val="uk-UA"/>
        </w:rPr>
        <w:t>міжсигнальна інтерференція, зумовлена взаємним впливом сусідніх сигналів. Найбільш відчутний вплив суміжних сигналів відбувається в довгих лініях, в яких форма імпульсів істотно відрізняється від прямокутних та залежить від потужності їх формувача;</w:t>
      </w:r>
    </w:p>
    <w:p w14:paraId="732422B1" w14:textId="77777777" w:rsidR="001F0923" w:rsidRPr="00E346F1" w:rsidRDefault="001F0923" w:rsidP="005B320B">
      <w:pPr>
        <w:pStyle w:val="af2"/>
        <w:numPr>
          <w:ilvl w:val="0"/>
          <w:numId w:val="7"/>
        </w:numPr>
        <w:tabs>
          <w:tab w:val="left" w:pos="1134"/>
        </w:tabs>
        <w:overflowPunct w:val="0"/>
        <w:autoSpaceDE w:val="0"/>
        <w:autoSpaceDN w:val="0"/>
        <w:adjustRightInd w:val="0"/>
        <w:spacing w:line="360" w:lineRule="auto"/>
        <w:ind w:left="0" w:firstLine="710"/>
        <w:textAlignment w:val="baseline"/>
        <w:rPr>
          <w:bCs/>
          <w:sz w:val="28"/>
          <w:lang w:val="uk-UA"/>
        </w:rPr>
      </w:pPr>
      <w:r w:rsidRPr="00E346F1">
        <w:rPr>
          <w:bCs/>
          <w:sz w:val="28"/>
          <w:lang w:val="uk-UA"/>
        </w:rPr>
        <w:t>наявність у лінії відбитих сигналів, котрі накладаються на корисні сигнали і спотворюють їх;</w:t>
      </w:r>
    </w:p>
    <w:p w14:paraId="4C53CCFC" w14:textId="77777777" w:rsidR="001F0923" w:rsidRPr="00E346F1" w:rsidRDefault="001F0923" w:rsidP="005B320B">
      <w:pPr>
        <w:pStyle w:val="af2"/>
        <w:numPr>
          <w:ilvl w:val="0"/>
          <w:numId w:val="7"/>
        </w:numPr>
        <w:tabs>
          <w:tab w:val="left" w:pos="1134"/>
        </w:tabs>
        <w:overflowPunct w:val="0"/>
        <w:autoSpaceDE w:val="0"/>
        <w:autoSpaceDN w:val="0"/>
        <w:adjustRightInd w:val="0"/>
        <w:spacing w:line="360" w:lineRule="auto"/>
        <w:ind w:left="0" w:firstLine="710"/>
        <w:textAlignment w:val="baseline"/>
        <w:rPr>
          <w:bCs/>
          <w:sz w:val="28"/>
          <w:lang w:val="uk-UA"/>
        </w:rPr>
      </w:pPr>
      <w:r w:rsidRPr="00E346F1">
        <w:rPr>
          <w:bCs/>
          <w:sz w:val="28"/>
          <w:lang w:val="uk-UA"/>
        </w:rPr>
        <w:t>гаусовий або тепловий шум;</w:t>
      </w:r>
    </w:p>
    <w:p w14:paraId="45EBB856" w14:textId="340FB2CE" w:rsidR="001F0923" w:rsidRPr="00E346F1" w:rsidRDefault="001F0923" w:rsidP="005B320B">
      <w:pPr>
        <w:pStyle w:val="af2"/>
        <w:numPr>
          <w:ilvl w:val="0"/>
          <w:numId w:val="7"/>
        </w:numPr>
        <w:tabs>
          <w:tab w:val="left" w:pos="1134"/>
        </w:tabs>
        <w:overflowPunct w:val="0"/>
        <w:autoSpaceDE w:val="0"/>
        <w:autoSpaceDN w:val="0"/>
        <w:adjustRightInd w:val="0"/>
        <w:spacing w:line="360" w:lineRule="auto"/>
        <w:ind w:left="0" w:firstLine="710"/>
        <w:textAlignment w:val="baseline"/>
        <w:rPr>
          <w:bCs/>
          <w:sz w:val="28"/>
          <w:lang w:val="uk-UA"/>
        </w:rPr>
      </w:pPr>
      <w:r w:rsidRPr="00E346F1">
        <w:rPr>
          <w:bCs/>
          <w:sz w:val="28"/>
          <w:lang w:val="uk-UA"/>
        </w:rPr>
        <w:t>перешкоди, викликані зовнішніми електромагнітними полями</w:t>
      </w:r>
      <w:r w:rsidR="00744E93">
        <w:rPr>
          <w:bCs/>
          <w:sz w:val="28"/>
          <w:lang w:val="uk-UA"/>
        </w:rPr>
        <w:t xml:space="preserve"> [6, 7]</w:t>
      </w:r>
      <w:r w:rsidRPr="00E346F1">
        <w:rPr>
          <w:bCs/>
          <w:sz w:val="28"/>
          <w:lang w:val="uk-UA"/>
        </w:rPr>
        <w:t>.</w:t>
      </w:r>
    </w:p>
    <w:p w14:paraId="7F0B9E72" w14:textId="0BC2CE88" w:rsidR="001F0923" w:rsidRPr="00E346F1" w:rsidRDefault="001F0923" w:rsidP="002A48C4">
      <w:pPr>
        <w:pStyle w:val="af2"/>
        <w:spacing w:line="360" w:lineRule="auto"/>
        <w:ind w:firstLine="710"/>
        <w:rPr>
          <w:bCs/>
          <w:sz w:val="28"/>
          <w:lang w:val="uk-UA"/>
        </w:rPr>
      </w:pPr>
      <w:r w:rsidRPr="00E346F1">
        <w:rPr>
          <w:bCs/>
          <w:sz w:val="28"/>
          <w:lang w:val="uk-UA"/>
        </w:rPr>
        <w:t>На відміну від систем зв’язку останній фактор не має домінуючого значення в кабельних лініях передачі даних комп</w:t>
      </w:r>
      <w:r w:rsidRPr="00446F0B">
        <w:rPr>
          <w:bCs/>
          <w:sz w:val="28"/>
        </w:rPr>
        <w:t>’</w:t>
      </w:r>
      <w:r w:rsidRPr="00E346F1">
        <w:rPr>
          <w:bCs/>
          <w:sz w:val="28"/>
          <w:lang w:val="uk-UA"/>
        </w:rPr>
        <w:t xml:space="preserve">ютерних систем. Тому, при передачі блоків цифрових даних переважають однократні помилки та помилки відносно невеликої кратності. Найбільш близькою теоретичною моделлю для опису низькочастотних ліній передачі цифрових даних комп’ютерних систем та мереж є </w:t>
      </w:r>
      <w:r>
        <w:rPr>
          <w:sz w:val="28"/>
          <w:lang w:val="uk-UA"/>
        </w:rPr>
        <w:t>BSC</w:t>
      </w:r>
      <w:r w:rsidR="00744E93">
        <w:rPr>
          <w:sz w:val="28"/>
          <w:lang w:val="uk-UA"/>
        </w:rPr>
        <w:t xml:space="preserve"> [10]</w:t>
      </w:r>
      <w:r w:rsidRPr="00E346F1">
        <w:rPr>
          <w:sz w:val="28"/>
          <w:lang w:val="uk-UA"/>
        </w:rPr>
        <w:t>.</w:t>
      </w:r>
    </w:p>
    <w:p w14:paraId="7BCA6822" w14:textId="77777777" w:rsidR="001F0923" w:rsidRDefault="001F0923" w:rsidP="002A48C4">
      <w:pPr>
        <w:spacing w:after="0"/>
        <w:ind w:firstLine="710"/>
      </w:pPr>
      <w:r w:rsidRPr="002D16AC">
        <w:t xml:space="preserve">Така модель передбачає появу помилкової </w:t>
      </w:r>
      <w:r>
        <w:t>передачі нуля або одиниці рівно</w:t>
      </w:r>
      <w:r w:rsidRPr="00446F0B">
        <w:t xml:space="preserve"> </w:t>
      </w:r>
      <w:r w:rsidRPr="002D16AC">
        <w:t xml:space="preserve">ймовірними, при чому ймовірність </w:t>
      </w:r>
      <w:r w:rsidRPr="002D16AC">
        <w:rPr>
          <w:i/>
        </w:rPr>
        <w:t>p</w:t>
      </w:r>
      <w:r w:rsidRPr="002D16AC">
        <w:rPr>
          <w:i/>
          <w:vertAlign w:val="subscript"/>
        </w:rPr>
        <w:t>j</w:t>
      </w:r>
      <w:r w:rsidRPr="002D16AC">
        <w:t xml:space="preserve">, того, що при передачі </w:t>
      </w:r>
      <w:r w:rsidRPr="002D16AC">
        <w:rPr>
          <w:i/>
        </w:rPr>
        <w:t>n</w:t>
      </w:r>
      <w:r>
        <w:t>-</w:t>
      </w:r>
      <w:r w:rsidRPr="002D16AC">
        <w:t xml:space="preserve"> розрядного коду відбудеться </w:t>
      </w:r>
      <w:r w:rsidRPr="002D16AC">
        <w:rPr>
          <w:i/>
        </w:rPr>
        <w:t xml:space="preserve">j </w:t>
      </w:r>
      <w:r w:rsidRPr="002D16AC">
        <w:t>помилок визначається для двійкового симетричного каналу вира</w:t>
      </w:r>
      <w:r>
        <w:t>зом</w:t>
      </w:r>
      <w:r w:rsidRPr="002D16AC">
        <w:t>:</w:t>
      </w:r>
    </w:p>
    <w:p w14:paraId="1F09CFC6" w14:textId="77777777" w:rsidR="001F0923" w:rsidRDefault="001F0923" w:rsidP="002A48C4">
      <w:pPr>
        <w:tabs>
          <w:tab w:val="left" w:pos="4820"/>
        </w:tabs>
        <w:spacing w:after="0"/>
        <w:ind w:firstLine="3261"/>
      </w:pPr>
      <w:r>
        <w:rPr>
          <w:noProof/>
          <w:position w:val="-30"/>
          <w:lang w:val="ru-RU" w:eastAsia="ru-RU"/>
        </w:rPr>
        <w:drawing>
          <wp:inline distT="0" distB="0" distL="0" distR="0" wp14:anchorId="392B55A8" wp14:editId="4E81CE05">
            <wp:extent cx="1911985" cy="510540"/>
            <wp:effectExtent l="0" t="0" r="0" b="0"/>
            <wp:docPr id="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r>
        <w:tab/>
      </w:r>
      <w:r>
        <w:tab/>
      </w:r>
      <w:r>
        <w:tab/>
      </w:r>
      <w:r>
        <w:tab/>
        <w:t xml:space="preserve">  </w:t>
      </w:r>
      <w:r w:rsidRPr="00A03C88">
        <w:t>(</w:t>
      </w:r>
      <w:r>
        <w:t>1.</w:t>
      </w:r>
      <w:r>
        <w:rPr>
          <w:lang w:val="ru-RU"/>
        </w:rPr>
        <w:t>1</w:t>
      </w:r>
      <w:r w:rsidRPr="00A03C88">
        <w:t>)</w:t>
      </w:r>
    </w:p>
    <w:p w14:paraId="5674964D" w14:textId="42B33C9E" w:rsidR="001F0923" w:rsidRDefault="001F0923" w:rsidP="002A48C4">
      <w:pPr>
        <w:pStyle w:val="af2"/>
        <w:spacing w:line="360" w:lineRule="auto"/>
        <w:ind w:firstLine="710"/>
        <w:rPr>
          <w:lang w:val="uk-UA"/>
        </w:rPr>
      </w:pPr>
      <w:r w:rsidRPr="00A22A39">
        <w:rPr>
          <w:bCs/>
          <w:sz w:val="28"/>
          <w:lang w:val="uk-UA"/>
        </w:rPr>
        <w:t xml:space="preserve">де </w:t>
      </w:r>
      <w:r w:rsidRPr="00A22A39">
        <w:rPr>
          <w:bCs/>
          <w:i/>
          <w:sz w:val="28"/>
          <w:lang w:val="uk-UA"/>
        </w:rPr>
        <w:t>р</w:t>
      </w:r>
      <w:r w:rsidRPr="00A22A39">
        <w:rPr>
          <w:bCs/>
          <w:sz w:val="28"/>
          <w:lang w:val="uk-UA"/>
        </w:rPr>
        <w:t xml:space="preserve"> – ймовірність</w:t>
      </w:r>
      <w:r>
        <w:rPr>
          <w:bCs/>
          <w:sz w:val="28"/>
          <w:lang w:val="uk-UA"/>
        </w:rPr>
        <w:t xml:space="preserve"> помилкової передачі одного біту блоку</w:t>
      </w:r>
      <w:r w:rsidR="00DF123C">
        <w:rPr>
          <w:bCs/>
          <w:sz w:val="28"/>
          <w:lang w:val="uk-UA"/>
        </w:rPr>
        <w:t xml:space="preserve"> [10]</w:t>
      </w:r>
      <w:r w:rsidRPr="00A22A39">
        <w:rPr>
          <w:bCs/>
          <w:sz w:val="28"/>
          <w:lang w:val="uk-UA"/>
        </w:rPr>
        <w:t xml:space="preserve">. Для реальних кабельних ліній передачі цифрових даних у комп’ютерних системах та мережах, ймовірність </w:t>
      </w:r>
      <w:r w:rsidRPr="00A22A39">
        <w:rPr>
          <w:bCs/>
          <w:i/>
          <w:sz w:val="28"/>
          <w:lang w:val="uk-UA"/>
        </w:rPr>
        <w:t>р</w:t>
      </w:r>
      <w:r w:rsidRPr="00A22A39">
        <w:rPr>
          <w:bCs/>
          <w:sz w:val="28"/>
          <w:lang w:val="uk-UA"/>
        </w:rPr>
        <w:t xml:space="preserve"> помилкової передачі біту, достатньо мала, так, що </w:t>
      </w:r>
      <w:r w:rsidRPr="00A22A39">
        <w:rPr>
          <w:bCs/>
          <w:sz w:val="28"/>
          <w:lang w:val="uk-UA"/>
        </w:rPr>
        <w:lastRenderedPageBreak/>
        <w:t>домінуючим типом помилок є одиничні, рідше виникають подвійні та ще рідше помилки більшої кратності</w:t>
      </w:r>
      <w:r w:rsidR="00DF123C">
        <w:rPr>
          <w:bCs/>
          <w:sz w:val="28"/>
          <w:lang w:val="uk-UA"/>
        </w:rPr>
        <w:t xml:space="preserve"> [11]</w:t>
      </w:r>
      <w:r w:rsidRPr="002D16AC">
        <w:rPr>
          <w:lang w:val="uk-UA"/>
        </w:rPr>
        <w:t xml:space="preserve">. </w:t>
      </w:r>
    </w:p>
    <w:p w14:paraId="51B6EABA" w14:textId="77777777" w:rsidR="001F0923" w:rsidRPr="006160A2" w:rsidRDefault="001F0923" w:rsidP="002A48C4">
      <w:pPr>
        <w:spacing w:after="0"/>
        <w:ind w:firstLine="710"/>
        <w:rPr>
          <w:bCs/>
        </w:rPr>
      </w:pPr>
      <w:r w:rsidRPr="002D16AC">
        <w:t>Окрім перерахованих вище</w:t>
      </w:r>
      <w:r>
        <w:t xml:space="preserve"> факторів, що впливають на появу помилок у</w:t>
      </w:r>
      <w:r w:rsidRPr="002D16AC">
        <w:t xml:space="preserve"> лініях </w:t>
      </w:r>
      <w:r w:rsidRPr="00E03358">
        <w:t>передачі даних зі спектральною модуляцією,</w:t>
      </w:r>
      <w:r w:rsidRPr="002D16AC">
        <w:t xml:space="preserve"> помилки </w:t>
      </w:r>
      <w:r>
        <w:t xml:space="preserve">також </w:t>
      </w:r>
      <w:r w:rsidRPr="002D16AC">
        <w:t>можуть бути</w:t>
      </w:r>
      <w:r>
        <w:t xml:space="preserve"> викликані наступними причинами</w:t>
      </w:r>
      <w:r w:rsidRPr="002D16AC">
        <w:t>:</w:t>
      </w:r>
    </w:p>
    <w:p w14:paraId="7157CAD8" w14:textId="414F5248" w:rsidR="001F0923" w:rsidRPr="002D16AC" w:rsidRDefault="001F0923" w:rsidP="005B320B">
      <w:pPr>
        <w:numPr>
          <w:ilvl w:val="0"/>
          <w:numId w:val="9"/>
        </w:numPr>
        <w:tabs>
          <w:tab w:val="left" w:pos="1134"/>
        </w:tabs>
        <w:overflowPunct w:val="0"/>
        <w:autoSpaceDE w:val="0"/>
        <w:autoSpaceDN w:val="0"/>
        <w:adjustRightInd w:val="0"/>
        <w:spacing w:after="0"/>
        <w:ind w:left="0" w:firstLine="710"/>
        <w:textAlignment w:val="baseline"/>
        <w:rPr>
          <w:iCs/>
          <w:spacing w:val="1"/>
        </w:rPr>
      </w:pPr>
      <w:r>
        <w:t>ф</w:t>
      </w:r>
      <w:r w:rsidRPr="002D16AC">
        <w:t xml:space="preserve">азовим шумом, що виникає </w:t>
      </w:r>
      <w:r>
        <w:t>при модуляції двійкового коду. В</w:t>
      </w:r>
      <w:r w:rsidRPr="002D16AC">
        <w:t>наслідок різної швидкості поширення частотних складових стрибка фази,</w:t>
      </w:r>
      <w:r>
        <w:t xml:space="preserve"> відбувається його “</w:t>
      </w:r>
      <w:r w:rsidRPr="002D16AC">
        <w:t>розмивання” на приймачі, яке може бути невірно демодульоване</w:t>
      </w:r>
      <w:r w:rsidR="009151EB">
        <w:t xml:space="preserve"> [</w:t>
      </w:r>
      <w:r w:rsidR="0092091D">
        <w:t>12</w:t>
      </w:r>
      <w:r w:rsidR="009151EB">
        <w:t>]</w:t>
      </w:r>
      <w:r>
        <w:rPr>
          <w:iCs/>
          <w:spacing w:val="1"/>
        </w:rPr>
        <w:t xml:space="preserve">; </w:t>
      </w:r>
    </w:p>
    <w:p w14:paraId="500DA22D" w14:textId="228A3F42" w:rsidR="001F0923" w:rsidRDefault="001F0923" w:rsidP="005B320B">
      <w:pPr>
        <w:numPr>
          <w:ilvl w:val="0"/>
          <w:numId w:val="9"/>
        </w:numPr>
        <w:tabs>
          <w:tab w:val="left" w:pos="1134"/>
        </w:tabs>
        <w:overflowPunct w:val="0"/>
        <w:autoSpaceDE w:val="0"/>
        <w:autoSpaceDN w:val="0"/>
        <w:adjustRightInd w:val="0"/>
        <w:spacing w:after="0"/>
        <w:ind w:left="0" w:firstLine="710"/>
        <w:textAlignment w:val="baseline"/>
        <w:rPr>
          <w:iCs/>
          <w:spacing w:val="1"/>
        </w:rPr>
      </w:pPr>
      <w:r>
        <w:rPr>
          <w:iCs/>
          <w:spacing w:val="1"/>
        </w:rPr>
        <w:t>і</w:t>
      </w:r>
      <w:r w:rsidRPr="002D16AC">
        <w:rPr>
          <w:iCs/>
          <w:spacing w:val="1"/>
        </w:rPr>
        <w:t>н</w:t>
      </w:r>
      <w:r>
        <w:rPr>
          <w:iCs/>
          <w:spacing w:val="1"/>
        </w:rPr>
        <w:t xml:space="preserve">терференційним шумом, що може виникнути в </w:t>
      </w:r>
      <w:r w:rsidRPr="002D16AC">
        <w:rPr>
          <w:iCs/>
          <w:spacing w:val="1"/>
        </w:rPr>
        <w:t>результаті взаємодії декільк</w:t>
      </w:r>
      <w:r>
        <w:rPr>
          <w:iCs/>
          <w:spacing w:val="1"/>
        </w:rPr>
        <w:t>ох модульованих сигналів. Так, у</w:t>
      </w:r>
      <w:r w:rsidRPr="002D16AC">
        <w:rPr>
          <w:iCs/>
          <w:spacing w:val="1"/>
        </w:rPr>
        <w:t xml:space="preserve"> лініях модемів одночасно здійснюється передача да</w:t>
      </w:r>
      <w:r>
        <w:rPr>
          <w:iCs/>
          <w:spacing w:val="1"/>
        </w:rPr>
        <w:t>них у</w:t>
      </w:r>
      <w:r w:rsidRPr="002D16AC">
        <w:rPr>
          <w:iCs/>
          <w:spacing w:val="1"/>
        </w:rPr>
        <w:t xml:space="preserve"> прямому та зворотному напрямку, частотні складові стрибків фази для обох напрямів накладаються</w:t>
      </w:r>
      <w:r>
        <w:rPr>
          <w:iCs/>
          <w:spacing w:val="1"/>
        </w:rPr>
        <w:t>,</w:t>
      </w:r>
      <w:r w:rsidRPr="002D16AC">
        <w:rPr>
          <w:iCs/>
          <w:spacing w:val="1"/>
        </w:rPr>
        <w:t xml:space="preserve"> викликаючи спотворення. Крім того, спотворення спектральних складових модульованого сигналу можуть бути зумовлені накладенням відбитого модульованого сигналу. Всі ці інтерференційні спотворення можуть бути також помилково демодульовані приймачем</w:t>
      </w:r>
      <w:r w:rsidR="0092091D">
        <w:rPr>
          <w:iCs/>
          <w:spacing w:val="1"/>
        </w:rPr>
        <w:t xml:space="preserve"> [13]</w:t>
      </w:r>
      <w:r w:rsidRPr="002D16AC">
        <w:rPr>
          <w:iCs/>
          <w:spacing w:val="1"/>
        </w:rPr>
        <w:t>.</w:t>
      </w:r>
    </w:p>
    <w:p w14:paraId="36136CCB" w14:textId="0151F1B3" w:rsidR="001F0923" w:rsidRDefault="001F0923" w:rsidP="002A48C4">
      <w:pPr>
        <w:tabs>
          <w:tab w:val="left" w:pos="851"/>
        </w:tabs>
        <w:spacing w:after="0"/>
        <w:ind w:firstLine="710"/>
        <w:rPr>
          <w:iCs/>
          <w:spacing w:val="1"/>
        </w:rPr>
      </w:pPr>
      <w:r w:rsidRPr="000C03BC">
        <w:rPr>
          <w:iCs/>
          <w:spacing w:val="1"/>
        </w:rPr>
        <w:t xml:space="preserve">У результаті одночасної дії комплексу перерахованих факторів виникнення </w:t>
      </w:r>
      <w:r w:rsidRPr="00E03358">
        <w:rPr>
          <w:iCs/>
          <w:spacing w:val="1"/>
        </w:rPr>
        <w:t>помилок у лініях мережевих модемів носить</w:t>
      </w:r>
      <w:r w:rsidRPr="000C03BC">
        <w:rPr>
          <w:iCs/>
          <w:spacing w:val="1"/>
        </w:rPr>
        <w:t xml:space="preserve"> складний характер. Тобто, при помилках передачі канального символу, на практиці, може змінитися більше одного біту </w:t>
      </w:r>
      <w:r w:rsidRPr="000C03BC">
        <w:rPr>
          <w:i/>
          <w:iCs/>
          <w:spacing w:val="1"/>
        </w:rPr>
        <w:t>k</w:t>
      </w:r>
      <w:r w:rsidRPr="000C03BC">
        <w:rPr>
          <w:iCs/>
          <w:spacing w:val="1"/>
        </w:rPr>
        <w:t xml:space="preserve">-розрядного коду, що кодується цим канальним символом. При цьому, закон розподілу ймовірностей спотворення </w:t>
      </w:r>
      <w:r w:rsidRPr="000C03BC">
        <w:rPr>
          <w:i/>
          <w:iCs/>
          <w:spacing w:val="1"/>
        </w:rPr>
        <w:t>k</w:t>
      </w:r>
      <w:r w:rsidR="00EC232B">
        <w:rPr>
          <w:iCs/>
          <w:spacing w:val="1"/>
        </w:rPr>
        <w:t>-розрядного</w:t>
      </w:r>
      <w:r w:rsidRPr="000C03BC">
        <w:rPr>
          <w:iCs/>
          <w:spacing w:val="1"/>
        </w:rPr>
        <w:t xml:space="preserve"> коду при помилках передачі канального символу залежить від багатьох чинників</w:t>
      </w:r>
      <w:r w:rsidR="0092091D">
        <w:rPr>
          <w:iCs/>
          <w:spacing w:val="1"/>
        </w:rPr>
        <w:t xml:space="preserve"> [10, 13]</w:t>
      </w:r>
      <w:r w:rsidRPr="000C03BC">
        <w:rPr>
          <w:iCs/>
          <w:spacing w:val="1"/>
        </w:rPr>
        <w:t>.</w:t>
      </w:r>
    </w:p>
    <w:p w14:paraId="2241766C" w14:textId="47B75ABF" w:rsidR="001F0923" w:rsidRPr="002D16AC" w:rsidRDefault="001F0923" w:rsidP="002A48C4">
      <w:pPr>
        <w:spacing w:after="0"/>
        <w:ind w:firstLine="710"/>
      </w:pPr>
      <w:r w:rsidRPr="002D16AC">
        <w:t>Загальна характеристика ліній передачі цифрової інформації комп</w:t>
      </w:r>
      <w:r>
        <w:t>’</w:t>
      </w:r>
      <w:r w:rsidRPr="002D16AC">
        <w:t>ютерних систем та мереж наведена в таблиці 1.</w:t>
      </w:r>
      <w:r>
        <w:t>1</w:t>
      </w:r>
      <w:r w:rsidRPr="002D16AC">
        <w:t xml:space="preserve">. </w:t>
      </w:r>
      <w:r w:rsidRPr="00E03358">
        <w:t>для паралельних шин</w:t>
      </w:r>
      <w:r w:rsidRPr="002D16AC">
        <w:t xml:space="preserve"> вказана швидкість пере</w:t>
      </w:r>
      <w:r>
        <w:t>дачі по одній лінії для PCI</w:t>
      </w:r>
      <w:r w:rsidRPr="002D16AC">
        <w:t xml:space="preserve">.  З наведених </w:t>
      </w:r>
      <w:r>
        <w:t xml:space="preserve">у таблиці </w:t>
      </w:r>
      <w:r w:rsidRPr="002D16AC">
        <w:t>1.</w:t>
      </w:r>
      <w:r>
        <w:t>1</w:t>
      </w:r>
      <w:r w:rsidRPr="002D16AC">
        <w:t xml:space="preserve">. даних </w:t>
      </w:r>
      <w:r>
        <w:t>випливає</w:t>
      </w:r>
      <w:r w:rsidRPr="002D16AC">
        <w:t>, що для комп</w:t>
      </w:r>
      <w:r>
        <w:t>’</w:t>
      </w:r>
      <w:r w:rsidRPr="002D16AC">
        <w:t>ютерних систем та мереж актуальною є проблема виявлення багатократних помилок, котрі відносяться до класу домінуючих для низькочастотних і високочастотних з модуляцією</w:t>
      </w:r>
      <w:r w:rsidR="0092091D">
        <w:t xml:space="preserve"> [14]</w:t>
      </w:r>
      <w:r w:rsidRPr="002D16AC">
        <w:t>.</w:t>
      </w:r>
    </w:p>
    <w:p w14:paraId="4468DC6F" w14:textId="77777777" w:rsidR="001F0923" w:rsidRPr="00424485" w:rsidRDefault="001F0923" w:rsidP="002A48C4">
      <w:pPr>
        <w:pStyle w:val="af2"/>
        <w:spacing w:line="360" w:lineRule="auto"/>
        <w:ind w:firstLine="710"/>
        <w:rPr>
          <w:sz w:val="28"/>
          <w:szCs w:val="28"/>
          <w:lang w:val="uk-UA"/>
        </w:rPr>
      </w:pPr>
      <w:r w:rsidRPr="00424485">
        <w:rPr>
          <w:sz w:val="28"/>
          <w:szCs w:val="28"/>
          <w:lang w:val="uk-UA"/>
        </w:rPr>
        <w:lastRenderedPageBreak/>
        <w:t xml:space="preserve">Слід зазначити, що відносно низька швидкість передачі даних по лініях </w:t>
      </w:r>
      <w:r w:rsidRPr="00E03358">
        <w:rPr>
          <w:sz w:val="28"/>
          <w:szCs w:val="28"/>
          <w:lang w:val="uk-UA"/>
        </w:rPr>
        <w:t>зі спектральною модуляцією</w:t>
      </w:r>
      <w:r w:rsidRPr="00424485">
        <w:rPr>
          <w:sz w:val="28"/>
          <w:szCs w:val="28"/>
          <w:lang w:val="uk-UA"/>
        </w:rPr>
        <w:t xml:space="preserve"> пояснюється істотно більшою дальністю передачі, яка на 2-3 порядки перевищує довжину низькочастотних ліній передачі [</w:t>
      </w:r>
      <w:r>
        <w:rPr>
          <w:sz w:val="28"/>
          <w:szCs w:val="28"/>
          <w:lang w:val="uk-UA"/>
        </w:rPr>
        <w:t>10</w:t>
      </w:r>
      <w:r w:rsidRPr="00424485">
        <w:rPr>
          <w:sz w:val="28"/>
          <w:szCs w:val="28"/>
          <w:lang w:val="uk-UA"/>
        </w:rPr>
        <w:t>].</w:t>
      </w:r>
    </w:p>
    <w:p w14:paraId="05DD67F1" w14:textId="77777777" w:rsidR="001F0923" w:rsidRPr="00221588" w:rsidRDefault="001F0923" w:rsidP="002A48C4">
      <w:pPr>
        <w:pStyle w:val="af2"/>
        <w:spacing w:line="360" w:lineRule="auto"/>
        <w:ind w:firstLine="710"/>
        <w:jc w:val="right"/>
        <w:rPr>
          <w:i/>
          <w:sz w:val="28"/>
          <w:szCs w:val="28"/>
          <w:lang w:val="uk-UA"/>
        </w:rPr>
      </w:pPr>
      <w:r w:rsidRPr="00221588">
        <w:rPr>
          <w:i/>
          <w:sz w:val="28"/>
          <w:szCs w:val="28"/>
          <w:lang w:val="uk-UA"/>
        </w:rPr>
        <w:t xml:space="preserve">Таблиця 1.1 </w:t>
      </w:r>
    </w:p>
    <w:p w14:paraId="19E94552" w14:textId="77777777" w:rsidR="001F0923" w:rsidRPr="00221588" w:rsidRDefault="001F0923" w:rsidP="002A48C4">
      <w:pPr>
        <w:pStyle w:val="af2"/>
        <w:spacing w:line="360" w:lineRule="auto"/>
        <w:ind w:firstLine="0"/>
        <w:jc w:val="center"/>
        <w:rPr>
          <w:b/>
          <w:sz w:val="28"/>
          <w:szCs w:val="28"/>
          <w:lang w:val="uk-UA"/>
        </w:rPr>
      </w:pPr>
      <w:r w:rsidRPr="00221588">
        <w:rPr>
          <w:b/>
          <w:sz w:val="28"/>
          <w:szCs w:val="28"/>
          <w:lang w:val="uk-UA"/>
        </w:rPr>
        <w:t>Характеристики основних ліній передачі даних комп’ютерних систем, а також домінуючих у них помилок</w:t>
      </w: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1888"/>
        <w:gridCol w:w="2323"/>
        <w:gridCol w:w="3024"/>
      </w:tblGrid>
      <w:tr w:rsidR="001F0923" w:rsidRPr="00424485" w14:paraId="47A813F5" w14:textId="77777777" w:rsidTr="000F09C0">
        <w:trPr>
          <w:trHeight w:val="934"/>
        </w:trPr>
        <w:tc>
          <w:tcPr>
            <w:tcW w:w="4211" w:type="dxa"/>
            <w:gridSpan w:val="2"/>
          </w:tcPr>
          <w:p w14:paraId="25151A2E" w14:textId="77777777" w:rsidR="001F0923" w:rsidRPr="00424485" w:rsidRDefault="001F0923" w:rsidP="002A48C4">
            <w:pPr>
              <w:pStyle w:val="af2"/>
              <w:spacing w:line="360" w:lineRule="auto"/>
              <w:ind w:right="-427" w:firstLine="0"/>
              <w:jc w:val="center"/>
              <w:rPr>
                <w:sz w:val="28"/>
                <w:szCs w:val="28"/>
                <w:lang w:val="uk-UA"/>
              </w:rPr>
            </w:pPr>
            <w:r w:rsidRPr="00424485">
              <w:rPr>
                <w:sz w:val="28"/>
                <w:szCs w:val="28"/>
                <w:lang w:val="uk-UA"/>
              </w:rPr>
              <w:t>Лінії передачі даних</w:t>
            </w:r>
          </w:p>
        </w:tc>
        <w:tc>
          <w:tcPr>
            <w:tcW w:w="2323" w:type="dxa"/>
          </w:tcPr>
          <w:p w14:paraId="359A23D0" w14:textId="77777777" w:rsidR="001F0923" w:rsidRDefault="001F0923" w:rsidP="002A48C4">
            <w:pPr>
              <w:pStyle w:val="af2"/>
              <w:spacing w:line="360" w:lineRule="auto"/>
              <w:ind w:left="-532" w:right="-427" w:firstLine="0"/>
              <w:jc w:val="center"/>
              <w:rPr>
                <w:sz w:val="28"/>
                <w:szCs w:val="28"/>
                <w:lang w:val="uk-UA"/>
              </w:rPr>
            </w:pPr>
            <w:r w:rsidRPr="00424485">
              <w:rPr>
                <w:sz w:val="28"/>
                <w:szCs w:val="28"/>
                <w:lang w:val="uk-UA"/>
              </w:rPr>
              <w:t>Швид</w:t>
            </w:r>
            <w:r>
              <w:rPr>
                <w:sz w:val="28"/>
                <w:szCs w:val="28"/>
                <w:lang w:val="uk-UA"/>
              </w:rPr>
              <w:t xml:space="preserve">кість </w:t>
            </w:r>
          </w:p>
          <w:p w14:paraId="755CB8E1" w14:textId="77777777" w:rsidR="001F0923" w:rsidRPr="00424485" w:rsidRDefault="001F0923" w:rsidP="002A48C4">
            <w:pPr>
              <w:pStyle w:val="af2"/>
              <w:spacing w:line="360" w:lineRule="auto"/>
              <w:ind w:left="-532" w:right="-427" w:firstLine="0"/>
              <w:jc w:val="center"/>
              <w:rPr>
                <w:sz w:val="28"/>
                <w:szCs w:val="28"/>
                <w:lang w:val="uk-UA"/>
              </w:rPr>
            </w:pPr>
            <w:r w:rsidRPr="00424485">
              <w:rPr>
                <w:sz w:val="28"/>
                <w:szCs w:val="28"/>
                <w:lang w:val="uk-UA"/>
              </w:rPr>
              <w:t>передачі, біт/с</w:t>
            </w:r>
          </w:p>
        </w:tc>
        <w:tc>
          <w:tcPr>
            <w:tcW w:w="3024" w:type="dxa"/>
          </w:tcPr>
          <w:p w14:paraId="012D732C" w14:textId="77777777" w:rsidR="001F0923" w:rsidRPr="00424485" w:rsidRDefault="001F0923" w:rsidP="002A48C4">
            <w:pPr>
              <w:pStyle w:val="af2"/>
              <w:spacing w:line="360" w:lineRule="auto"/>
              <w:ind w:left="184" w:right="289" w:firstLine="0"/>
              <w:jc w:val="center"/>
              <w:rPr>
                <w:sz w:val="28"/>
                <w:szCs w:val="28"/>
                <w:lang w:val="uk-UA"/>
              </w:rPr>
            </w:pPr>
            <w:r w:rsidRPr="00424485">
              <w:rPr>
                <w:sz w:val="28"/>
                <w:szCs w:val="28"/>
                <w:lang w:val="uk-UA"/>
              </w:rPr>
              <w:t>Домінуюча кратність помилок</w:t>
            </w:r>
          </w:p>
        </w:tc>
      </w:tr>
      <w:tr w:rsidR="001F0923" w:rsidRPr="00424485" w14:paraId="6D4A7050" w14:textId="77777777" w:rsidTr="000F09C0">
        <w:trPr>
          <w:cantSplit/>
          <w:trHeight w:val="495"/>
        </w:trPr>
        <w:tc>
          <w:tcPr>
            <w:tcW w:w="2323" w:type="dxa"/>
            <w:vMerge w:val="restart"/>
          </w:tcPr>
          <w:p w14:paraId="161287F5" w14:textId="77777777" w:rsidR="001F0923" w:rsidRPr="00424485" w:rsidRDefault="001F0923" w:rsidP="002A48C4">
            <w:pPr>
              <w:pStyle w:val="af2"/>
              <w:spacing w:line="360" w:lineRule="auto"/>
              <w:ind w:right="-427" w:firstLine="0"/>
              <w:rPr>
                <w:sz w:val="28"/>
                <w:szCs w:val="28"/>
                <w:lang w:val="uk-UA"/>
              </w:rPr>
            </w:pPr>
          </w:p>
          <w:p w14:paraId="5FF67ACC" w14:textId="77777777" w:rsidR="001F0923" w:rsidRPr="00424485" w:rsidRDefault="001F0923" w:rsidP="002A48C4">
            <w:pPr>
              <w:pStyle w:val="af2"/>
              <w:spacing w:line="360" w:lineRule="auto"/>
              <w:ind w:right="-427" w:firstLine="0"/>
              <w:rPr>
                <w:sz w:val="28"/>
                <w:szCs w:val="28"/>
                <w:lang w:val="uk-UA"/>
              </w:rPr>
            </w:pPr>
            <w:r w:rsidRPr="00424485">
              <w:rPr>
                <w:sz w:val="28"/>
                <w:szCs w:val="28"/>
                <w:lang w:val="uk-UA"/>
              </w:rPr>
              <w:t>Низькочастотні</w:t>
            </w:r>
          </w:p>
        </w:tc>
        <w:tc>
          <w:tcPr>
            <w:tcW w:w="1888" w:type="dxa"/>
          </w:tcPr>
          <w:p w14:paraId="0DD1D82D" w14:textId="77777777" w:rsidR="001F0923" w:rsidRPr="00424485" w:rsidRDefault="001F0923" w:rsidP="002A48C4">
            <w:pPr>
              <w:pStyle w:val="af2"/>
              <w:spacing w:line="360" w:lineRule="auto"/>
              <w:ind w:left="-534" w:right="-427" w:firstLine="0"/>
              <w:jc w:val="center"/>
              <w:rPr>
                <w:sz w:val="28"/>
                <w:szCs w:val="28"/>
                <w:lang w:val="uk-UA"/>
              </w:rPr>
            </w:pPr>
            <w:r w:rsidRPr="00424485">
              <w:rPr>
                <w:sz w:val="28"/>
                <w:szCs w:val="28"/>
                <w:lang w:val="uk-UA"/>
              </w:rPr>
              <w:t>Паралельні</w:t>
            </w:r>
          </w:p>
        </w:tc>
        <w:tc>
          <w:tcPr>
            <w:tcW w:w="2323" w:type="dxa"/>
          </w:tcPr>
          <w:p w14:paraId="465EF7AF" w14:textId="77777777" w:rsidR="001F0923" w:rsidRPr="00424485" w:rsidRDefault="001F0923" w:rsidP="002A48C4">
            <w:pPr>
              <w:pStyle w:val="af2"/>
              <w:spacing w:line="360" w:lineRule="auto"/>
              <w:ind w:left="-390" w:right="-427" w:firstLine="0"/>
              <w:jc w:val="center"/>
              <w:rPr>
                <w:sz w:val="28"/>
                <w:szCs w:val="28"/>
                <w:vertAlign w:val="superscript"/>
                <w:lang w:val="uk-UA"/>
              </w:rPr>
            </w:pPr>
            <w:r w:rsidRPr="00424485">
              <w:rPr>
                <w:sz w:val="28"/>
                <w:szCs w:val="28"/>
                <w:lang w:val="uk-UA"/>
              </w:rPr>
              <w:t>133</w:t>
            </w:r>
            <w:r w:rsidRPr="00424485">
              <w:rPr>
                <w:sz w:val="28"/>
                <w:szCs w:val="28"/>
                <w:lang w:val="uk-UA"/>
              </w:rPr>
              <w:sym w:font="Symbol" w:char="F0D7"/>
            </w:r>
            <w:r w:rsidRPr="00424485">
              <w:rPr>
                <w:sz w:val="28"/>
                <w:szCs w:val="28"/>
                <w:lang w:val="uk-UA"/>
              </w:rPr>
              <w:t>10</w:t>
            </w:r>
            <w:r w:rsidRPr="00424485">
              <w:rPr>
                <w:sz w:val="28"/>
                <w:szCs w:val="28"/>
                <w:vertAlign w:val="superscript"/>
                <w:lang w:val="uk-UA"/>
              </w:rPr>
              <w:t>6</w:t>
            </w:r>
          </w:p>
        </w:tc>
        <w:tc>
          <w:tcPr>
            <w:tcW w:w="3024" w:type="dxa"/>
          </w:tcPr>
          <w:p w14:paraId="4450DD66" w14:textId="77777777" w:rsidR="001F0923" w:rsidRPr="00424485" w:rsidRDefault="001F0923" w:rsidP="002A48C4">
            <w:pPr>
              <w:pStyle w:val="af2"/>
              <w:spacing w:line="360" w:lineRule="auto"/>
              <w:ind w:left="-383" w:right="-427" w:firstLine="0"/>
              <w:jc w:val="center"/>
              <w:rPr>
                <w:sz w:val="28"/>
                <w:szCs w:val="28"/>
                <w:lang w:val="uk-UA"/>
              </w:rPr>
            </w:pPr>
            <w:r w:rsidRPr="00424485">
              <w:rPr>
                <w:sz w:val="28"/>
                <w:szCs w:val="28"/>
                <w:lang w:val="uk-UA"/>
              </w:rPr>
              <w:t>однократні</w:t>
            </w:r>
          </w:p>
        </w:tc>
      </w:tr>
      <w:tr w:rsidR="001F0923" w:rsidRPr="00424485" w14:paraId="6001BFB1" w14:textId="77777777" w:rsidTr="000F09C0">
        <w:trPr>
          <w:cantSplit/>
          <w:trHeight w:val="510"/>
        </w:trPr>
        <w:tc>
          <w:tcPr>
            <w:tcW w:w="2323" w:type="dxa"/>
            <w:vMerge/>
          </w:tcPr>
          <w:p w14:paraId="5BC39A3B" w14:textId="77777777" w:rsidR="001F0923" w:rsidRPr="00424485" w:rsidRDefault="001F0923" w:rsidP="002A48C4">
            <w:pPr>
              <w:pStyle w:val="af2"/>
              <w:spacing w:line="360" w:lineRule="auto"/>
              <w:ind w:right="-427" w:firstLine="0"/>
              <w:rPr>
                <w:sz w:val="28"/>
                <w:szCs w:val="28"/>
                <w:lang w:val="uk-UA"/>
              </w:rPr>
            </w:pPr>
          </w:p>
        </w:tc>
        <w:tc>
          <w:tcPr>
            <w:tcW w:w="1888" w:type="dxa"/>
          </w:tcPr>
          <w:p w14:paraId="7A00BC4C" w14:textId="77777777" w:rsidR="001F0923" w:rsidRPr="00424485" w:rsidRDefault="001F0923" w:rsidP="002A48C4">
            <w:pPr>
              <w:pStyle w:val="af2"/>
              <w:spacing w:line="360" w:lineRule="auto"/>
              <w:ind w:left="-534" w:right="-427" w:firstLine="0"/>
              <w:jc w:val="center"/>
              <w:rPr>
                <w:sz w:val="28"/>
                <w:szCs w:val="28"/>
                <w:lang w:val="uk-UA"/>
              </w:rPr>
            </w:pPr>
            <w:r w:rsidRPr="00424485">
              <w:rPr>
                <w:sz w:val="28"/>
                <w:szCs w:val="28"/>
                <w:lang w:val="uk-UA"/>
              </w:rPr>
              <w:t>Послідовні</w:t>
            </w:r>
          </w:p>
        </w:tc>
        <w:tc>
          <w:tcPr>
            <w:tcW w:w="2323" w:type="dxa"/>
          </w:tcPr>
          <w:p w14:paraId="09449AE9" w14:textId="77777777" w:rsidR="001F0923" w:rsidRPr="00424485" w:rsidRDefault="001F0923" w:rsidP="002A48C4">
            <w:pPr>
              <w:pStyle w:val="af2"/>
              <w:spacing w:line="360" w:lineRule="auto"/>
              <w:ind w:left="-390" w:right="-427" w:firstLine="0"/>
              <w:jc w:val="center"/>
              <w:rPr>
                <w:sz w:val="28"/>
                <w:szCs w:val="28"/>
                <w:vertAlign w:val="superscript"/>
                <w:lang w:val="uk-UA"/>
              </w:rPr>
            </w:pPr>
            <w:r w:rsidRPr="00424485">
              <w:rPr>
                <w:sz w:val="28"/>
                <w:szCs w:val="28"/>
                <w:lang w:val="uk-UA"/>
              </w:rPr>
              <w:t>480</w:t>
            </w:r>
            <w:r w:rsidRPr="00424485">
              <w:rPr>
                <w:sz w:val="28"/>
                <w:szCs w:val="28"/>
                <w:lang w:val="uk-UA"/>
              </w:rPr>
              <w:sym w:font="Symbol" w:char="F0D7"/>
            </w:r>
            <w:r w:rsidRPr="00424485">
              <w:rPr>
                <w:sz w:val="28"/>
                <w:szCs w:val="28"/>
                <w:lang w:val="uk-UA"/>
              </w:rPr>
              <w:t>10</w:t>
            </w:r>
            <w:r w:rsidRPr="00424485">
              <w:rPr>
                <w:sz w:val="28"/>
                <w:szCs w:val="28"/>
                <w:vertAlign w:val="superscript"/>
                <w:lang w:val="uk-UA"/>
              </w:rPr>
              <w:t>6</w:t>
            </w:r>
          </w:p>
        </w:tc>
        <w:tc>
          <w:tcPr>
            <w:tcW w:w="3024" w:type="dxa"/>
          </w:tcPr>
          <w:p w14:paraId="27F79451" w14:textId="77777777" w:rsidR="001F0923" w:rsidRPr="00424485" w:rsidRDefault="001F0923" w:rsidP="002A48C4">
            <w:pPr>
              <w:pStyle w:val="af2"/>
              <w:spacing w:line="360" w:lineRule="auto"/>
              <w:ind w:left="-383" w:right="-427" w:firstLine="0"/>
              <w:jc w:val="center"/>
              <w:rPr>
                <w:sz w:val="28"/>
                <w:szCs w:val="28"/>
                <w:lang w:val="uk-UA"/>
              </w:rPr>
            </w:pPr>
            <w:r w:rsidRPr="00424485">
              <w:rPr>
                <w:sz w:val="28"/>
                <w:szCs w:val="28"/>
                <w:lang w:val="uk-UA"/>
              </w:rPr>
              <w:t>однократні</w:t>
            </w:r>
          </w:p>
        </w:tc>
      </w:tr>
      <w:tr w:rsidR="001F0923" w:rsidRPr="00424485" w14:paraId="38C133CB" w14:textId="77777777" w:rsidTr="000F09C0">
        <w:trPr>
          <w:cantSplit/>
          <w:trHeight w:val="510"/>
        </w:trPr>
        <w:tc>
          <w:tcPr>
            <w:tcW w:w="2323" w:type="dxa"/>
            <w:vMerge/>
          </w:tcPr>
          <w:p w14:paraId="3E23C217" w14:textId="77777777" w:rsidR="001F0923" w:rsidRPr="00424485" w:rsidRDefault="001F0923" w:rsidP="002A48C4">
            <w:pPr>
              <w:pStyle w:val="af2"/>
              <w:spacing w:line="360" w:lineRule="auto"/>
              <w:ind w:right="-427" w:firstLine="0"/>
              <w:rPr>
                <w:sz w:val="28"/>
                <w:szCs w:val="28"/>
                <w:lang w:val="uk-UA"/>
              </w:rPr>
            </w:pPr>
          </w:p>
        </w:tc>
        <w:tc>
          <w:tcPr>
            <w:tcW w:w="1888" w:type="dxa"/>
          </w:tcPr>
          <w:p w14:paraId="7CD9CF8F" w14:textId="77777777" w:rsidR="001F0923" w:rsidRPr="00424485" w:rsidRDefault="001F0923" w:rsidP="002A48C4">
            <w:pPr>
              <w:pStyle w:val="af2"/>
              <w:spacing w:line="360" w:lineRule="auto"/>
              <w:ind w:left="-534" w:right="-427" w:firstLine="0"/>
              <w:jc w:val="center"/>
              <w:rPr>
                <w:sz w:val="28"/>
                <w:szCs w:val="28"/>
                <w:lang w:val="uk-UA"/>
              </w:rPr>
            </w:pPr>
            <w:r w:rsidRPr="00424485">
              <w:rPr>
                <w:sz w:val="28"/>
                <w:szCs w:val="28"/>
                <w:lang w:val="uk-UA"/>
              </w:rPr>
              <w:t>РАМ</w:t>
            </w:r>
          </w:p>
        </w:tc>
        <w:tc>
          <w:tcPr>
            <w:tcW w:w="2323" w:type="dxa"/>
          </w:tcPr>
          <w:p w14:paraId="4AFC8DAB" w14:textId="77777777" w:rsidR="001F0923" w:rsidRPr="00424485" w:rsidRDefault="001F0923" w:rsidP="002A48C4">
            <w:pPr>
              <w:pStyle w:val="af2"/>
              <w:spacing w:line="360" w:lineRule="auto"/>
              <w:ind w:left="-390" w:right="-427" w:firstLine="0"/>
              <w:jc w:val="center"/>
              <w:rPr>
                <w:sz w:val="28"/>
                <w:szCs w:val="28"/>
                <w:vertAlign w:val="superscript"/>
                <w:lang w:val="uk-UA"/>
              </w:rPr>
            </w:pPr>
            <w:r w:rsidRPr="00424485">
              <w:rPr>
                <w:sz w:val="28"/>
                <w:szCs w:val="28"/>
                <w:lang w:val="uk-UA"/>
              </w:rPr>
              <w:t>1600</w:t>
            </w:r>
            <w:r w:rsidRPr="00424485">
              <w:rPr>
                <w:sz w:val="28"/>
                <w:szCs w:val="28"/>
                <w:lang w:val="uk-UA"/>
              </w:rPr>
              <w:sym w:font="Symbol" w:char="F0D7"/>
            </w:r>
            <w:r w:rsidRPr="00424485">
              <w:rPr>
                <w:sz w:val="28"/>
                <w:szCs w:val="28"/>
                <w:lang w:val="uk-UA"/>
              </w:rPr>
              <w:t>10</w:t>
            </w:r>
            <w:r w:rsidRPr="00424485">
              <w:rPr>
                <w:sz w:val="28"/>
                <w:szCs w:val="28"/>
                <w:vertAlign w:val="superscript"/>
                <w:lang w:val="uk-UA"/>
              </w:rPr>
              <w:t>6</w:t>
            </w:r>
          </w:p>
        </w:tc>
        <w:tc>
          <w:tcPr>
            <w:tcW w:w="3024" w:type="dxa"/>
          </w:tcPr>
          <w:p w14:paraId="55D3C88A" w14:textId="77777777" w:rsidR="001F0923" w:rsidRPr="00424485" w:rsidRDefault="001F0923" w:rsidP="002A48C4">
            <w:pPr>
              <w:pStyle w:val="af2"/>
              <w:spacing w:line="360" w:lineRule="auto"/>
              <w:ind w:left="-383" w:right="-427" w:firstLine="0"/>
              <w:jc w:val="center"/>
              <w:rPr>
                <w:sz w:val="28"/>
                <w:szCs w:val="28"/>
                <w:lang w:val="uk-UA"/>
              </w:rPr>
            </w:pPr>
            <w:r w:rsidRPr="00424485">
              <w:rPr>
                <w:sz w:val="28"/>
                <w:szCs w:val="28"/>
                <w:lang w:val="uk-UA"/>
              </w:rPr>
              <w:t>багатократні</w:t>
            </w:r>
          </w:p>
        </w:tc>
      </w:tr>
      <w:tr w:rsidR="001F0923" w:rsidRPr="00424485" w14:paraId="080D8EC2" w14:textId="77777777" w:rsidTr="000F09C0">
        <w:trPr>
          <w:trHeight w:val="495"/>
        </w:trPr>
        <w:tc>
          <w:tcPr>
            <w:tcW w:w="2323" w:type="dxa"/>
          </w:tcPr>
          <w:p w14:paraId="66ECCE88" w14:textId="77777777" w:rsidR="001F0923" w:rsidRPr="00424485" w:rsidRDefault="001F0923" w:rsidP="002A48C4">
            <w:pPr>
              <w:pStyle w:val="af2"/>
              <w:spacing w:line="360" w:lineRule="auto"/>
              <w:ind w:right="-427" w:firstLine="0"/>
              <w:rPr>
                <w:sz w:val="28"/>
                <w:szCs w:val="28"/>
                <w:lang w:val="uk-UA"/>
              </w:rPr>
            </w:pPr>
            <w:r w:rsidRPr="00424485">
              <w:rPr>
                <w:sz w:val="28"/>
                <w:szCs w:val="28"/>
                <w:lang w:val="uk-UA"/>
              </w:rPr>
              <w:t>Високочастотні</w:t>
            </w:r>
          </w:p>
        </w:tc>
        <w:tc>
          <w:tcPr>
            <w:tcW w:w="1888" w:type="dxa"/>
          </w:tcPr>
          <w:p w14:paraId="25BC24CE" w14:textId="77777777" w:rsidR="001F0923" w:rsidRPr="00424485" w:rsidRDefault="001F0923" w:rsidP="002A48C4">
            <w:pPr>
              <w:pStyle w:val="af2"/>
              <w:spacing w:line="360" w:lineRule="auto"/>
              <w:ind w:left="-534" w:right="-427" w:firstLine="0"/>
              <w:jc w:val="center"/>
              <w:rPr>
                <w:sz w:val="28"/>
                <w:szCs w:val="28"/>
                <w:lang w:val="uk-UA"/>
              </w:rPr>
            </w:pPr>
            <w:r w:rsidRPr="00424485">
              <w:rPr>
                <w:sz w:val="28"/>
                <w:szCs w:val="28"/>
                <w:lang w:val="uk-UA"/>
              </w:rPr>
              <w:t>QAM</w:t>
            </w:r>
          </w:p>
        </w:tc>
        <w:tc>
          <w:tcPr>
            <w:tcW w:w="2323" w:type="dxa"/>
          </w:tcPr>
          <w:p w14:paraId="3DDCADCE" w14:textId="77777777" w:rsidR="001F0923" w:rsidRPr="00424485" w:rsidRDefault="001F0923" w:rsidP="002A48C4">
            <w:pPr>
              <w:pStyle w:val="af2"/>
              <w:spacing w:line="360" w:lineRule="auto"/>
              <w:ind w:left="-390" w:right="-427" w:firstLine="0"/>
              <w:jc w:val="center"/>
              <w:rPr>
                <w:sz w:val="28"/>
                <w:szCs w:val="28"/>
                <w:vertAlign w:val="superscript"/>
                <w:lang w:val="uk-UA"/>
              </w:rPr>
            </w:pPr>
            <w:r w:rsidRPr="00424485">
              <w:rPr>
                <w:sz w:val="28"/>
                <w:szCs w:val="28"/>
                <w:lang w:val="uk-UA"/>
              </w:rPr>
              <w:t>56</w:t>
            </w:r>
            <w:r w:rsidRPr="00424485">
              <w:rPr>
                <w:sz w:val="28"/>
                <w:szCs w:val="28"/>
                <w:lang w:val="uk-UA"/>
              </w:rPr>
              <w:sym w:font="Symbol" w:char="F0D7"/>
            </w:r>
            <w:r w:rsidRPr="00424485">
              <w:rPr>
                <w:sz w:val="28"/>
                <w:szCs w:val="28"/>
                <w:lang w:val="uk-UA"/>
              </w:rPr>
              <w:t>10</w:t>
            </w:r>
            <w:r w:rsidRPr="00424485">
              <w:rPr>
                <w:sz w:val="28"/>
                <w:szCs w:val="28"/>
                <w:vertAlign w:val="superscript"/>
                <w:lang w:val="uk-UA"/>
              </w:rPr>
              <w:t>3</w:t>
            </w:r>
          </w:p>
        </w:tc>
        <w:tc>
          <w:tcPr>
            <w:tcW w:w="3024" w:type="dxa"/>
          </w:tcPr>
          <w:p w14:paraId="56048FCD" w14:textId="77777777" w:rsidR="001F0923" w:rsidRPr="00424485" w:rsidRDefault="001F0923" w:rsidP="002A48C4">
            <w:pPr>
              <w:pStyle w:val="af2"/>
              <w:spacing w:line="360" w:lineRule="auto"/>
              <w:ind w:left="-383" w:right="-427" w:firstLine="0"/>
              <w:jc w:val="center"/>
              <w:rPr>
                <w:sz w:val="28"/>
                <w:szCs w:val="28"/>
                <w:lang w:val="uk-UA"/>
              </w:rPr>
            </w:pPr>
            <w:r w:rsidRPr="00424485">
              <w:rPr>
                <w:sz w:val="28"/>
                <w:szCs w:val="28"/>
                <w:lang w:val="uk-UA"/>
              </w:rPr>
              <w:t>багатократні</w:t>
            </w:r>
          </w:p>
        </w:tc>
      </w:tr>
    </w:tbl>
    <w:p w14:paraId="6B35E3BA" w14:textId="1F7A45D0" w:rsidR="001F0923" w:rsidRPr="001F0923" w:rsidRDefault="001F0923" w:rsidP="002A48C4">
      <w:pPr>
        <w:spacing w:after="0"/>
      </w:pPr>
      <w:r w:rsidRPr="001F0923">
        <w:t>Важливим аспектом оцінки ефективності засобів контролю помилок є можливість виконання такого контролю в темпі передачі даних. Як випливає з таблиці 1.1. особливо гостро ця проблема стоїть для низькочастотних ліній передачі даних</w:t>
      </w:r>
      <w:r w:rsidR="0092091D">
        <w:t xml:space="preserve"> [15]</w:t>
      </w:r>
      <w:r w:rsidRPr="001F0923">
        <w:t>.</w:t>
      </w:r>
    </w:p>
    <w:p w14:paraId="277285ED" w14:textId="50520B71" w:rsidR="007539E1" w:rsidRPr="005B03FA" w:rsidRDefault="00C22B23" w:rsidP="00B237EE">
      <w:pPr>
        <w:pStyle w:val="2"/>
      </w:pPr>
      <w:bookmarkStart w:id="8" w:name="_Toc8300141"/>
      <w:r>
        <w:t xml:space="preserve">1.2 </w:t>
      </w:r>
      <w:r w:rsidR="00EC232B" w:rsidRPr="00446F0B">
        <w:t>Аналіз існуючих засобів корекції помилок синхронізації</w:t>
      </w:r>
      <w:bookmarkEnd w:id="8"/>
    </w:p>
    <w:p w14:paraId="043072F8" w14:textId="77777777" w:rsidR="00EC232B" w:rsidRPr="00424485" w:rsidRDefault="00EC232B" w:rsidP="000F09C0">
      <w:pPr>
        <w:pStyle w:val="af2"/>
        <w:spacing w:line="360" w:lineRule="auto"/>
        <w:ind w:firstLine="710"/>
        <w:rPr>
          <w:sz w:val="28"/>
          <w:szCs w:val="28"/>
          <w:lang w:val="uk-UA"/>
        </w:rPr>
      </w:pPr>
      <w:r w:rsidRPr="00424485">
        <w:rPr>
          <w:sz w:val="28"/>
          <w:szCs w:val="28"/>
          <w:lang w:val="uk-UA"/>
        </w:rPr>
        <w:t>Проведений огляд характеру помилок, які виникають в основних класах ліній передачі цифрової інформації комп’ютерних систем та мереж дозволяє сформулювати насту</w:t>
      </w:r>
      <w:r w:rsidRPr="003F668E">
        <w:rPr>
          <w:sz w:val="28"/>
          <w:szCs w:val="28"/>
          <w:lang w:val="uk-UA"/>
        </w:rPr>
        <w:t>пні критерії ефективності засобів виявлення помилок</w:t>
      </w:r>
      <w:r>
        <w:rPr>
          <w:sz w:val="28"/>
          <w:szCs w:val="28"/>
          <w:lang w:val="uk-UA"/>
        </w:rPr>
        <w:t xml:space="preserve"> </w:t>
      </w:r>
      <w:r w:rsidRPr="003F668E">
        <w:rPr>
          <w:sz w:val="28"/>
          <w:szCs w:val="28"/>
          <w:lang w:val="uk-UA"/>
        </w:rPr>
        <w:t>синхронізації:</w:t>
      </w:r>
    </w:p>
    <w:p w14:paraId="51B74E03" w14:textId="77777777" w:rsidR="00EC232B" w:rsidRPr="00A22A39" w:rsidRDefault="00EC232B" w:rsidP="005B320B">
      <w:pPr>
        <w:pStyle w:val="af4"/>
        <w:numPr>
          <w:ilvl w:val="0"/>
          <w:numId w:val="10"/>
        </w:numPr>
        <w:tabs>
          <w:tab w:val="left" w:pos="1134"/>
        </w:tabs>
        <w:spacing w:line="360" w:lineRule="auto"/>
        <w:ind w:left="0" w:firstLine="710"/>
        <w:jc w:val="both"/>
        <w:rPr>
          <w:rFonts w:ascii="Times New Roman" w:hAnsi="Times New Roman"/>
          <w:b w:val="0"/>
          <w:sz w:val="28"/>
          <w:lang w:val="uk-UA"/>
        </w:rPr>
      </w:pPr>
      <w:r w:rsidRPr="00A22A39">
        <w:rPr>
          <w:rFonts w:ascii="Times New Roman" w:hAnsi="Times New Roman"/>
          <w:b w:val="0"/>
          <w:sz w:val="28"/>
          <w:lang w:val="uk-UA"/>
        </w:rPr>
        <w:t>кількість контрольних розрядів;</w:t>
      </w:r>
    </w:p>
    <w:p w14:paraId="0038B298" w14:textId="77777777" w:rsidR="00EC232B" w:rsidRPr="00A22A39" w:rsidRDefault="00EC232B" w:rsidP="005B320B">
      <w:pPr>
        <w:pStyle w:val="af4"/>
        <w:numPr>
          <w:ilvl w:val="0"/>
          <w:numId w:val="10"/>
        </w:numPr>
        <w:tabs>
          <w:tab w:val="left" w:pos="1134"/>
        </w:tabs>
        <w:spacing w:line="360" w:lineRule="auto"/>
        <w:ind w:left="0" w:firstLine="710"/>
        <w:jc w:val="both"/>
        <w:rPr>
          <w:rFonts w:ascii="Times New Roman" w:hAnsi="Times New Roman"/>
          <w:b w:val="0"/>
          <w:sz w:val="28"/>
          <w:lang w:val="uk-UA"/>
        </w:rPr>
      </w:pPr>
      <w:r w:rsidRPr="00A22A39">
        <w:rPr>
          <w:rFonts w:ascii="Times New Roman" w:hAnsi="Times New Roman"/>
          <w:b w:val="0"/>
          <w:sz w:val="28"/>
          <w:lang w:val="uk-UA"/>
        </w:rPr>
        <w:t>обчислювальна складність процедури корекції помилок;</w:t>
      </w:r>
    </w:p>
    <w:p w14:paraId="1A281B1B" w14:textId="77777777" w:rsidR="00EC232B" w:rsidRPr="00A22A39" w:rsidRDefault="00EC232B" w:rsidP="005B320B">
      <w:pPr>
        <w:pStyle w:val="af4"/>
        <w:numPr>
          <w:ilvl w:val="0"/>
          <w:numId w:val="10"/>
        </w:numPr>
        <w:tabs>
          <w:tab w:val="left" w:pos="1134"/>
        </w:tabs>
        <w:spacing w:line="360" w:lineRule="auto"/>
        <w:ind w:left="0" w:firstLine="710"/>
        <w:jc w:val="both"/>
        <w:rPr>
          <w:rFonts w:ascii="Times New Roman" w:hAnsi="Times New Roman"/>
          <w:b w:val="0"/>
          <w:sz w:val="28"/>
          <w:lang w:val="uk-UA"/>
        </w:rPr>
      </w:pPr>
      <w:r w:rsidRPr="00A22A39">
        <w:rPr>
          <w:rFonts w:ascii="Times New Roman" w:hAnsi="Times New Roman"/>
          <w:b w:val="0"/>
          <w:sz w:val="28"/>
          <w:lang w:val="uk-UA"/>
        </w:rPr>
        <w:t>часова складність процедури корекції помилок;</w:t>
      </w:r>
    </w:p>
    <w:p w14:paraId="0FA4A2E5" w14:textId="2368C744" w:rsidR="00EC232B" w:rsidRPr="00A22A39" w:rsidRDefault="00EC232B" w:rsidP="005B320B">
      <w:pPr>
        <w:pStyle w:val="af4"/>
        <w:numPr>
          <w:ilvl w:val="0"/>
          <w:numId w:val="10"/>
        </w:numPr>
        <w:tabs>
          <w:tab w:val="left" w:pos="1134"/>
        </w:tabs>
        <w:spacing w:line="360" w:lineRule="auto"/>
        <w:ind w:left="0" w:firstLine="710"/>
        <w:jc w:val="both"/>
        <w:rPr>
          <w:rFonts w:ascii="Times New Roman" w:hAnsi="Times New Roman"/>
          <w:b w:val="0"/>
          <w:sz w:val="28"/>
          <w:lang w:val="uk-UA"/>
        </w:rPr>
      </w:pPr>
      <w:r w:rsidRPr="00A22A39">
        <w:rPr>
          <w:rFonts w:ascii="Times New Roman" w:hAnsi="Times New Roman"/>
          <w:b w:val="0"/>
          <w:sz w:val="28"/>
          <w:lang w:val="uk-UA"/>
        </w:rPr>
        <w:t>кратність помилок, що можуть бути виправлені</w:t>
      </w:r>
      <w:r w:rsidR="003377E0">
        <w:rPr>
          <w:rFonts w:ascii="Times New Roman" w:hAnsi="Times New Roman"/>
          <w:b w:val="0"/>
          <w:sz w:val="28"/>
          <w:lang w:val="uk-UA"/>
        </w:rPr>
        <w:t xml:space="preserve"> [16]</w:t>
      </w:r>
      <w:r w:rsidRPr="00A22A39">
        <w:rPr>
          <w:rFonts w:ascii="Times New Roman" w:hAnsi="Times New Roman"/>
          <w:b w:val="0"/>
          <w:sz w:val="28"/>
          <w:lang w:val="uk-UA"/>
        </w:rPr>
        <w:t xml:space="preserve">. </w:t>
      </w:r>
    </w:p>
    <w:p w14:paraId="3A09E2FF" w14:textId="72D13024" w:rsidR="00EC232B" w:rsidRDefault="00EC232B" w:rsidP="000F09C0">
      <w:pPr>
        <w:pStyle w:val="af4"/>
        <w:spacing w:line="360" w:lineRule="auto"/>
        <w:ind w:firstLine="710"/>
        <w:jc w:val="both"/>
        <w:rPr>
          <w:rFonts w:ascii="Times New Roman" w:hAnsi="Times New Roman"/>
          <w:b w:val="0"/>
          <w:sz w:val="28"/>
          <w:szCs w:val="28"/>
          <w:lang w:val="uk-UA"/>
        </w:rPr>
      </w:pPr>
      <w:r w:rsidRPr="00A22A39">
        <w:rPr>
          <w:rFonts w:ascii="Times New Roman" w:hAnsi="Times New Roman"/>
          <w:b w:val="0"/>
          <w:sz w:val="28"/>
          <w:lang w:val="uk-UA"/>
        </w:rPr>
        <w:t xml:space="preserve">У сучасних умовах динамічного зростання швидкості передачі даних, змінюється значимість окремих критеріїв ефективності. Зокрема, зменшується значимість кількості контрольних розрядів. Натомість для систем </w:t>
      </w:r>
      <w:r w:rsidRPr="00A22A39">
        <w:rPr>
          <w:rFonts w:ascii="Times New Roman" w:hAnsi="Times New Roman"/>
          <w:b w:val="0"/>
          <w:sz w:val="28"/>
          <w:lang w:val="uk-UA"/>
        </w:rPr>
        <w:lastRenderedPageBreak/>
        <w:t xml:space="preserve">комп’ютерного управління реального часу визначальними чинниками стають часова складність процедури виправлення помилок </w:t>
      </w:r>
      <w:r w:rsidRPr="000F1009">
        <w:rPr>
          <w:rFonts w:ascii="Times New Roman" w:hAnsi="Times New Roman"/>
          <w:b w:val="0"/>
          <w:sz w:val="28"/>
          <w:szCs w:val="28"/>
          <w:lang w:val="uk-UA"/>
        </w:rPr>
        <w:t>синхронізації та кратність поми</w:t>
      </w:r>
      <w:r>
        <w:rPr>
          <w:rFonts w:ascii="Times New Roman" w:hAnsi="Times New Roman"/>
          <w:b w:val="0"/>
          <w:sz w:val="28"/>
          <w:szCs w:val="28"/>
          <w:lang w:val="uk-UA"/>
        </w:rPr>
        <w:t>лок, що можуть бути виправлені</w:t>
      </w:r>
      <w:r w:rsidRPr="000F1009">
        <w:rPr>
          <w:rFonts w:ascii="Times New Roman" w:hAnsi="Times New Roman"/>
          <w:b w:val="0"/>
          <w:sz w:val="28"/>
          <w:szCs w:val="28"/>
          <w:lang w:val="uk-UA"/>
        </w:rPr>
        <w:t>.</w:t>
      </w:r>
      <w:r w:rsidRPr="003F668E">
        <w:t xml:space="preserve"> </w:t>
      </w:r>
      <w:r w:rsidRPr="003F668E">
        <w:rPr>
          <w:rFonts w:ascii="Times New Roman" w:hAnsi="Times New Roman"/>
          <w:b w:val="0"/>
          <w:sz w:val="28"/>
          <w:szCs w:val="28"/>
          <w:lang w:val="uk-UA"/>
        </w:rPr>
        <w:t>З іншого боку, значимість об’єму контрольної інформації в сучасних умовах динамічного зрос</w:t>
      </w:r>
      <w:r>
        <w:rPr>
          <w:rFonts w:ascii="Times New Roman" w:hAnsi="Times New Roman"/>
          <w:b w:val="0"/>
          <w:sz w:val="28"/>
          <w:szCs w:val="28"/>
          <w:lang w:val="uk-UA"/>
        </w:rPr>
        <w:t>тан</w:t>
      </w:r>
      <w:r w:rsidRPr="003F668E">
        <w:rPr>
          <w:rFonts w:ascii="Times New Roman" w:hAnsi="Times New Roman"/>
          <w:b w:val="0"/>
          <w:sz w:val="28"/>
          <w:szCs w:val="28"/>
          <w:lang w:val="uk-UA"/>
        </w:rPr>
        <w:t>ня швидкості передачі падає</w:t>
      </w:r>
      <w:r w:rsidR="003377E0">
        <w:rPr>
          <w:rFonts w:ascii="Times New Roman" w:hAnsi="Times New Roman"/>
          <w:b w:val="0"/>
          <w:sz w:val="28"/>
          <w:szCs w:val="28"/>
          <w:lang w:val="uk-UA"/>
        </w:rPr>
        <w:t xml:space="preserve"> [17]</w:t>
      </w:r>
      <w:r w:rsidRPr="003F668E">
        <w:rPr>
          <w:rFonts w:ascii="Times New Roman" w:hAnsi="Times New Roman"/>
          <w:b w:val="0"/>
          <w:sz w:val="28"/>
          <w:szCs w:val="28"/>
          <w:lang w:val="uk-UA"/>
        </w:rPr>
        <w:t>.</w:t>
      </w:r>
    </w:p>
    <w:p w14:paraId="28561853" w14:textId="17DBEFB9" w:rsidR="00EC232B" w:rsidRPr="00BE5A65" w:rsidRDefault="00EC232B" w:rsidP="000F09C0">
      <w:pPr>
        <w:spacing w:after="0"/>
        <w:ind w:firstLine="710"/>
        <w:rPr>
          <w:lang w:val="ru-RU"/>
        </w:rPr>
      </w:pPr>
      <w:r>
        <w:rPr>
          <w:lang w:val="ru-RU"/>
        </w:rPr>
        <w:t>О</w:t>
      </w:r>
      <w:r w:rsidRPr="00814E15">
        <w:rPr>
          <w:lang w:val="ru-RU"/>
        </w:rPr>
        <w:t>сновою сучасних вбудованих комп’ютерних систем управління об’єктами та процесами є портативні мікро</w:t>
      </w:r>
      <w:r w:rsidRPr="00814E15">
        <w:rPr>
          <w:lang w:val="ru-RU"/>
        </w:rPr>
        <w:softHyphen/>
        <w:t>контро</w:t>
      </w:r>
      <w:r w:rsidRPr="00814E15">
        <w:rPr>
          <w:lang w:val="ru-RU"/>
        </w:rPr>
        <w:softHyphen/>
        <w:t xml:space="preserve">лери типу РІС або </w:t>
      </w:r>
      <w:r w:rsidRPr="00814E15">
        <w:t>AVR</w:t>
      </w:r>
      <w:r w:rsidRPr="00814E15">
        <w:rPr>
          <w:lang w:val="ru-RU"/>
        </w:rPr>
        <w:t>32</w:t>
      </w:r>
      <w:r w:rsidRPr="0071156A">
        <w:rPr>
          <w:lang w:val="ru-RU"/>
        </w:rPr>
        <w:t>.</w:t>
      </w:r>
      <w:r w:rsidRPr="00814E15">
        <w:rPr>
          <w:lang w:val="ru-RU"/>
        </w:rPr>
        <w:t xml:space="preserve"> Суттєвим, з точки зору збереження гнучкості та порта</w:t>
      </w:r>
      <w:r w:rsidRPr="00814E15">
        <w:rPr>
          <w:lang w:val="ru-RU"/>
        </w:rPr>
        <w:softHyphen/>
        <w:t>тивності вбудованих систем управління, є реалізація операцій контролю та виправлення помилок безпосередньо на мікроконтролерах, без використанн</w:t>
      </w:r>
      <w:r>
        <w:rPr>
          <w:lang w:val="ru-RU"/>
        </w:rPr>
        <w:t>я додаткових апаратних засобів</w:t>
      </w:r>
      <w:r w:rsidR="003377E0">
        <w:rPr>
          <w:lang w:val="ru-RU"/>
        </w:rPr>
        <w:t xml:space="preserve"> [3</w:t>
      </w:r>
      <w:r w:rsidR="003377E0" w:rsidRPr="0071156A">
        <w:rPr>
          <w:lang w:val="ru-RU"/>
        </w:rPr>
        <w:t>]</w:t>
      </w:r>
      <w:r>
        <w:rPr>
          <w:lang w:val="ru-RU"/>
        </w:rPr>
        <w:t>.</w:t>
      </w:r>
    </w:p>
    <w:p w14:paraId="09F00358" w14:textId="52C71790" w:rsidR="00EC232B" w:rsidRPr="000F1009" w:rsidRDefault="00EC232B" w:rsidP="000F09C0">
      <w:pPr>
        <w:pStyle w:val="af2"/>
        <w:spacing w:line="360" w:lineRule="auto"/>
        <w:ind w:firstLine="710"/>
        <w:rPr>
          <w:bCs/>
          <w:sz w:val="28"/>
          <w:szCs w:val="28"/>
          <w:lang w:val="uk-UA"/>
        </w:rPr>
      </w:pPr>
      <w:r w:rsidRPr="000F1009">
        <w:rPr>
          <w:bCs/>
          <w:sz w:val="28"/>
          <w:szCs w:val="28"/>
          <w:lang w:val="uk-UA"/>
        </w:rPr>
        <w:t xml:space="preserve">При використанні спеціального кодування можна </w:t>
      </w:r>
      <w:r w:rsidRPr="0071156A">
        <w:rPr>
          <w:bCs/>
          <w:sz w:val="28"/>
          <w:szCs w:val="28"/>
          <w:lang w:val="uk-UA"/>
        </w:rPr>
        <w:t>виділити два основних механізми обробки помилок синхронізації, що виникають</w:t>
      </w:r>
      <w:r w:rsidRPr="0071156A">
        <w:rPr>
          <w:sz w:val="28"/>
          <w:szCs w:val="28"/>
          <w:lang w:val="uk-UA"/>
        </w:rPr>
        <w:t>:</w:t>
      </w:r>
    </w:p>
    <w:p w14:paraId="57BCFC9E" w14:textId="77777777" w:rsidR="00EC232B" w:rsidRPr="000F1009" w:rsidRDefault="00EC232B" w:rsidP="005B320B">
      <w:pPr>
        <w:pStyle w:val="af2"/>
        <w:numPr>
          <w:ilvl w:val="0"/>
          <w:numId w:val="11"/>
        </w:numPr>
        <w:tabs>
          <w:tab w:val="left" w:pos="1134"/>
        </w:tabs>
        <w:overflowPunct w:val="0"/>
        <w:autoSpaceDE w:val="0"/>
        <w:autoSpaceDN w:val="0"/>
        <w:adjustRightInd w:val="0"/>
        <w:spacing w:line="360" w:lineRule="auto"/>
        <w:ind w:left="0" w:firstLine="710"/>
        <w:textAlignment w:val="baseline"/>
        <w:rPr>
          <w:sz w:val="28"/>
          <w:szCs w:val="28"/>
          <w:lang w:val="uk-UA"/>
        </w:rPr>
      </w:pPr>
      <w:r w:rsidRPr="000F1009">
        <w:rPr>
          <w:sz w:val="28"/>
          <w:szCs w:val="28"/>
          <w:lang w:val="uk-UA"/>
        </w:rPr>
        <w:t>виявлення помилок спеціальними кодами та їх виправлення за рахунок повторної передачі блоку, запит на котру видається автоматично при виявленні помилки (ARQ</w:t>
      </w:r>
      <w:r>
        <w:rPr>
          <w:sz w:val="28"/>
          <w:szCs w:val="28"/>
          <w:lang w:val="uk-UA"/>
        </w:rPr>
        <w:t>)</w:t>
      </w:r>
      <w:r w:rsidRPr="000F1009">
        <w:rPr>
          <w:sz w:val="28"/>
          <w:szCs w:val="28"/>
          <w:lang w:val="uk-UA"/>
        </w:rPr>
        <w:t>;</w:t>
      </w:r>
    </w:p>
    <w:p w14:paraId="08341557" w14:textId="3B472D8C" w:rsidR="00EC232B" w:rsidRPr="00A2033E" w:rsidRDefault="00EC232B" w:rsidP="005B320B">
      <w:pPr>
        <w:pStyle w:val="af2"/>
        <w:numPr>
          <w:ilvl w:val="0"/>
          <w:numId w:val="11"/>
        </w:numPr>
        <w:tabs>
          <w:tab w:val="left" w:pos="1134"/>
        </w:tabs>
        <w:overflowPunct w:val="0"/>
        <w:autoSpaceDE w:val="0"/>
        <w:autoSpaceDN w:val="0"/>
        <w:adjustRightInd w:val="0"/>
        <w:spacing w:line="360" w:lineRule="auto"/>
        <w:ind w:left="0" w:firstLine="710"/>
        <w:textAlignment w:val="baseline"/>
        <w:rPr>
          <w:bCs/>
          <w:sz w:val="28"/>
          <w:szCs w:val="28"/>
          <w:lang w:val="uk-UA"/>
        </w:rPr>
      </w:pPr>
      <w:r w:rsidRPr="000F1009">
        <w:rPr>
          <w:sz w:val="28"/>
          <w:szCs w:val="28"/>
          <w:lang w:val="uk-UA"/>
        </w:rPr>
        <w:t>виправлення помилок за допомогою коригуючих кодів</w:t>
      </w:r>
      <w:r>
        <w:t xml:space="preserve">, </w:t>
      </w:r>
      <w:r w:rsidRPr="000F1009">
        <w:rPr>
          <w:sz w:val="28"/>
          <w:szCs w:val="28"/>
          <w:lang w:val="uk-UA"/>
        </w:rPr>
        <w:t>що передаються разом з даними</w:t>
      </w:r>
      <w:r>
        <w:rPr>
          <w:sz w:val="28"/>
          <w:szCs w:val="28"/>
          <w:lang w:val="uk-UA"/>
        </w:rPr>
        <w:t>,</w:t>
      </w:r>
      <w:r w:rsidRPr="000F1009">
        <w:rPr>
          <w:sz w:val="28"/>
          <w:szCs w:val="28"/>
          <w:lang w:val="uk-UA"/>
        </w:rPr>
        <w:t xml:space="preserve"> без повторної передачі (FEC)</w:t>
      </w:r>
      <w:r w:rsidR="003377E0">
        <w:rPr>
          <w:sz w:val="28"/>
          <w:szCs w:val="28"/>
          <w:lang w:val="uk-UA"/>
        </w:rPr>
        <w:t xml:space="preserve"> [18</w:t>
      </w:r>
      <w:r w:rsidR="003377E0" w:rsidRPr="0071156A">
        <w:rPr>
          <w:sz w:val="28"/>
          <w:szCs w:val="28"/>
          <w:lang w:val="uk-UA"/>
        </w:rPr>
        <w:t>]</w:t>
      </w:r>
      <w:r w:rsidRPr="000F1009">
        <w:rPr>
          <w:sz w:val="28"/>
          <w:szCs w:val="28"/>
          <w:lang w:val="uk-UA"/>
        </w:rPr>
        <w:t>.</w:t>
      </w:r>
    </w:p>
    <w:p w14:paraId="51235936" w14:textId="4FE40FEE" w:rsidR="00EC232B" w:rsidRDefault="00EC232B" w:rsidP="000F09C0">
      <w:pPr>
        <w:pStyle w:val="af2"/>
        <w:tabs>
          <w:tab w:val="left" w:pos="1276"/>
        </w:tabs>
        <w:overflowPunct w:val="0"/>
        <w:autoSpaceDE w:val="0"/>
        <w:autoSpaceDN w:val="0"/>
        <w:adjustRightInd w:val="0"/>
        <w:spacing w:line="360" w:lineRule="auto"/>
        <w:ind w:firstLine="710"/>
        <w:textAlignment w:val="baseline"/>
        <w:rPr>
          <w:bCs/>
          <w:sz w:val="28"/>
          <w:lang w:val="uk-UA"/>
        </w:rPr>
      </w:pPr>
      <w:r w:rsidRPr="00A2033E">
        <w:rPr>
          <w:sz w:val="28"/>
          <w:lang w:val="uk-UA"/>
        </w:rPr>
        <w:t>Головною перевагою ARQ над схемами прямого виправлення помилки FEC є те, що виявлення помилок вимагає більш простого декодувального обладнання та меншої надлишковості</w:t>
      </w:r>
      <w:r w:rsidRPr="00A2033E">
        <w:rPr>
          <w:sz w:val="28"/>
          <w:szCs w:val="28"/>
          <w:lang w:val="uk-UA"/>
        </w:rPr>
        <w:t xml:space="preserve">. </w:t>
      </w:r>
      <w:r w:rsidRPr="00A2033E">
        <w:rPr>
          <w:sz w:val="28"/>
          <w:lang w:val="uk-UA"/>
        </w:rPr>
        <w:t>Реалізація виявлення помилок має істотно меншу обчислювальну складність, що дозволяє виконувати функції контролю помилок значно швидше. Окрім цього, ефективність ARQ менше залежить від кратності помилок</w:t>
      </w:r>
      <w:r w:rsidR="003377E0">
        <w:rPr>
          <w:sz w:val="28"/>
          <w:lang w:val="uk-UA"/>
        </w:rPr>
        <w:t xml:space="preserve"> [19]</w:t>
      </w:r>
      <w:r w:rsidRPr="00A2033E">
        <w:rPr>
          <w:sz w:val="28"/>
          <w:lang w:val="uk-UA"/>
        </w:rPr>
        <w:t xml:space="preserve">. </w:t>
      </w:r>
    </w:p>
    <w:p w14:paraId="542245B5" w14:textId="77ACEB13" w:rsidR="00EC232B" w:rsidRPr="00D03B1E" w:rsidRDefault="00EC232B" w:rsidP="000F09C0">
      <w:pPr>
        <w:spacing w:after="0"/>
        <w:ind w:firstLine="710"/>
      </w:pPr>
      <w:r w:rsidRPr="00D03B1E">
        <w:t>Суттєвими недоліками повторної передачі вважаються:</w:t>
      </w:r>
    </w:p>
    <w:p w14:paraId="41D90978" w14:textId="77777777" w:rsidR="00EC232B" w:rsidRPr="00DA0924" w:rsidRDefault="00EC232B" w:rsidP="005B320B">
      <w:pPr>
        <w:pStyle w:val="a5"/>
        <w:numPr>
          <w:ilvl w:val="0"/>
          <w:numId w:val="12"/>
        </w:numPr>
        <w:tabs>
          <w:tab w:val="left" w:pos="1134"/>
        </w:tabs>
        <w:suppressAutoHyphens w:val="0"/>
        <w:autoSpaceDN/>
        <w:spacing w:line="360" w:lineRule="auto"/>
        <w:ind w:left="0" w:firstLine="710"/>
        <w:contextualSpacing/>
        <w:jc w:val="both"/>
        <w:textAlignment w:val="auto"/>
        <w:rPr>
          <w:sz w:val="28"/>
          <w:szCs w:val="28"/>
        </w:rPr>
      </w:pPr>
      <w:r w:rsidRPr="00DA0924">
        <w:rPr>
          <w:sz w:val="28"/>
          <w:szCs w:val="28"/>
        </w:rPr>
        <w:t xml:space="preserve">необхідність використання зворотного зв’язку при передачі даних, що суттєво уповільнює транзакції в глобальній мережі; </w:t>
      </w:r>
    </w:p>
    <w:p w14:paraId="3E4D1CD5" w14:textId="77777777" w:rsidR="00EC232B" w:rsidRPr="00DA0924" w:rsidRDefault="00EC232B" w:rsidP="005B320B">
      <w:pPr>
        <w:pStyle w:val="a5"/>
        <w:numPr>
          <w:ilvl w:val="0"/>
          <w:numId w:val="12"/>
        </w:numPr>
        <w:tabs>
          <w:tab w:val="left" w:pos="1134"/>
        </w:tabs>
        <w:suppressAutoHyphens w:val="0"/>
        <w:autoSpaceDN/>
        <w:spacing w:line="360" w:lineRule="auto"/>
        <w:ind w:left="0" w:firstLine="710"/>
        <w:contextualSpacing/>
        <w:jc w:val="both"/>
        <w:textAlignment w:val="auto"/>
        <w:rPr>
          <w:sz w:val="28"/>
          <w:szCs w:val="28"/>
        </w:rPr>
      </w:pPr>
      <w:r w:rsidRPr="00DA0924">
        <w:rPr>
          <w:sz w:val="28"/>
          <w:szCs w:val="28"/>
        </w:rPr>
        <w:t>можливіть виникнення помилки при повторній передачі даних;</w:t>
      </w:r>
    </w:p>
    <w:p w14:paraId="2F57E1DC" w14:textId="6CB84EC7" w:rsidR="00EC232B" w:rsidRPr="005A306C" w:rsidRDefault="00EC232B" w:rsidP="005B320B">
      <w:pPr>
        <w:pStyle w:val="a5"/>
        <w:numPr>
          <w:ilvl w:val="0"/>
          <w:numId w:val="12"/>
        </w:numPr>
        <w:tabs>
          <w:tab w:val="left" w:pos="1134"/>
        </w:tabs>
        <w:suppressAutoHyphens w:val="0"/>
        <w:autoSpaceDN/>
        <w:spacing w:line="360" w:lineRule="auto"/>
        <w:ind w:left="0" w:firstLine="710"/>
        <w:contextualSpacing/>
        <w:jc w:val="both"/>
        <w:textAlignment w:val="auto"/>
        <w:rPr>
          <w:sz w:val="28"/>
          <w:szCs w:val="28"/>
        </w:rPr>
      </w:pPr>
      <w:r w:rsidRPr="00DA0924">
        <w:rPr>
          <w:sz w:val="28"/>
          <w:szCs w:val="28"/>
        </w:rPr>
        <w:lastRenderedPageBreak/>
        <w:t>необхідність буферизації даних, що пе</w:t>
      </w:r>
      <w:r w:rsidRPr="00DA0924">
        <w:rPr>
          <w:sz w:val="28"/>
          <w:szCs w:val="28"/>
        </w:rPr>
        <w:softHyphen/>
        <w:t>ре</w:t>
      </w:r>
      <w:r w:rsidRPr="00DA0924">
        <w:rPr>
          <w:sz w:val="28"/>
          <w:szCs w:val="28"/>
        </w:rPr>
        <w:softHyphen/>
        <w:t>даються по мережі до отримання підтвер</w:t>
      </w:r>
      <w:r w:rsidRPr="00DA0924">
        <w:rPr>
          <w:sz w:val="28"/>
          <w:szCs w:val="28"/>
        </w:rPr>
        <w:softHyphen/>
        <w:t>дження коректності передачі</w:t>
      </w:r>
      <w:r w:rsidR="003377E0" w:rsidRPr="003377E0">
        <w:rPr>
          <w:sz w:val="28"/>
          <w:szCs w:val="28"/>
        </w:rPr>
        <w:t xml:space="preserve"> [4]</w:t>
      </w:r>
      <w:r>
        <w:rPr>
          <w:sz w:val="28"/>
          <w:szCs w:val="28"/>
        </w:rPr>
        <w:t>. У</w:t>
      </w:r>
      <w:r w:rsidRPr="00DA0924">
        <w:rPr>
          <w:sz w:val="28"/>
          <w:szCs w:val="28"/>
        </w:rPr>
        <w:t xml:space="preserve"> комп’ютерних системах практично вся інформація передається по провідниковими лініями, у яких інтенсивність помилок відносно мала і становить порядку </w:t>
      </w:r>
      <w:r w:rsidRPr="00DA0924">
        <w:rPr>
          <w:bCs/>
          <w:sz w:val="28"/>
          <w:szCs w:val="28"/>
        </w:rPr>
        <w:t>10</w:t>
      </w:r>
      <w:r w:rsidRPr="00DA0924">
        <w:rPr>
          <w:bCs/>
          <w:sz w:val="28"/>
          <w:szCs w:val="28"/>
          <w:vertAlign w:val="superscript"/>
        </w:rPr>
        <w:t>-4</w:t>
      </w:r>
      <w:r w:rsidRPr="00DA0924">
        <w:rPr>
          <w:bCs/>
          <w:sz w:val="28"/>
          <w:szCs w:val="28"/>
        </w:rPr>
        <w:t xml:space="preserve"> – 10</w:t>
      </w:r>
      <w:r w:rsidRPr="00DA0924">
        <w:rPr>
          <w:bCs/>
          <w:sz w:val="28"/>
          <w:szCs w:val="28"/>
          <w:vertAlign w:val="superscript"/>
        </w:rPr>
        <w:t>-5</w:t>
      </w:r>
      <w:r w:rsidRPr="00DA0924">
        <w:rPr>
          <w:bCs/>
          <w:sz w:val="28"/>
          <w:szCs w:val="28"/>
        </w:rPr>
        <w:t xml:space="preserve"> біт</w:t>
      </w:r>
      <w:r w:rsidRPr="00DA0924">
        <w:rPr>
          <w:bCs/>
          <w:sz w:val="28"/>
          <w:szCs w:val="28"/>
          <w:vertAlign w:val="superscript"/>
        </w:rPr>
        <w:t>-1</w:t>
      </w:r>
      <w:r w:rsidRPr="00DA0924">
        <w:rPr>
          <w:bCs/>
          <w:sz w:val="28"/>
          <w:szCs w:val="28"/>
        </w:rPr>
        <w:t xml:space="preserve"> [</w:t>
      </w:r>
      <w:r w:rsidR="00C03EF9">
        <w:rPr>
          <w:bCs/>
          <w:sz w:val="28"/>
          <w:szCs w:val="28"/>
        </w:rPr>
        <w:t>2</w:t>
      </w:r>
      <w:r>
        <w:rPr>
          <w:bCs/>
          <w:sz w:val="28"/>
          <w:szCs w:val="28"/>
        </w:rPr>
        <w:t>0</w:t>
      </w:r>
      <w:r w:rsidRPr="00DA0924">
        <w:rPr>
          <w:bCs/>
          <w:sz w:val="28"/>
          <w:szCs w:val="28"/>
        </w:rPr>
        <w:t>].</w:t>
      </w:r>
    </w:p>
    <w:p w14:paraId="59807D87" w14:textId="77777777" w:rsidR="00EC232B" w:rsidRPr="0071156A" w:rsidRDefault="00EC232B" w:rsidP="000F09C0">
      <w:pPr>
        <w:pStyle w:val="af2"/>
        <w:spacing w:line="360" w:lineRule="auto"/>
        <w:ind w:firstLine="710"/>
        <w:rPr>
          <w:sz w:val="28"/>
          <w:szCs w:val="28"/>
          <w:lang w:val="uk-UA"/>
        </w:rPr>
      </w:pPr>
      <w:r w:rsidRPr="00814E15">
        <w:rPr>
          <w:sz w:val="28"/>
          <w:szCs w:val="28"/>
          <w:lang w:val="uk-UA"/>
        </w:rPr>
        <w:t xml:space="preserve">Для виявлення помилок передачі даних </w:t>
      </w:r>
      <w:r>
        <w:rPr>
          <w:sz w:val="28"/>
          <w:szCs w:val="28"/>
          <w:lang w:val="uk-UA"/>
        </w:rPr>
        <w:t>у</w:t>
      </w:r>
      <w:r w:rsidRPr="00814E15">
        <w:rPr>
          <w:sz w:val="28"/>
          <w:szCs w:val="28"/>
          <w:lang w:val="uk-UA"/>
        </w:rPr>
        <w:t xml:space="preserve"> комп</w:t>
      </w:r>
      <w:r>
        <w:rPr>
          <w:sz w:val="28"/>
          <w:szCs w:val="28"/>
          <w:lang w:val="uk-UA"/>
        </w:rPr>
        <w:t>’</w:t>
      </w:r>
      <w:r w:rsidRPr="00814E15">
        <w:rPr>
          <w:sz w:val="28"/>
          <w:szCs w:val="28"/>
          <w:lang w:val="uk-UA"/>
        </w:rPr>
        <w:t xml:space="preserve">ютерних системах </w:t>
      </w:r>
      <w:r w:rsidRPr="0071156A">
        <w:rPr>
          <w:sz w:val="28"/>
          <w:szCs w:val="28"/>
          <w:lang w:val="uk-UA"/>
        </w:rPr>
        <w:t>переважно використовуються:</w:t>
      </w:r>
    </w:p>
    <w:p w14:paraId="315C7E42" w14:textId="7014FC22" w:rsidR="00EC232B" w:rsidRPr="0071156A" w:rsidRDefault="00C03EF9" w:rsidP="005B320B">
      <w:pPr>
        <w:pStyle w:val="af2"/>
        <w:numPr>
          <w:ilvl w:val="0"/>
          <w:numId w:val="12"/>
        </w:numPr>
        <w:tabs>
          <w:tab w:val="left" w:pos="709"/>
        </w:tabs>
        <w:overflowPunct w:val="0"/>
        <w:autoSpaceDE w:val="0"/>
        <w:autoSpaceDN w:val="0"/>
        <w:adjustRightInd w:val="0"/>
        <w:spacing w:line="360" w:lineRule="auto"/>
        <w:ind w:left="0" w:firstLine="710"/>
        <w:textAlignment w:val="baseline"/>
        <w:rPr>
          <w:sz w:val="28"/>
          <w:szCs w:val="28"/>
          <w:lang w:val="uk-UA"/>
        </w:rPr>
      </w:pPr>
      <w:r>
        <w:rPr>
          <w:sz w:val="28"/>
          <w:szCs w:val="28"/>
          <w:lang w:val="uk-UA"/>
        </w:rPr>
        <w:t>CRC</w:t>
      </w:r>
      <w:r w:rsidR="00EC232B" w:rsidRPr="0071156A">
        <w:rPr>
          <w:sz w:val="28"/>
          <w:szCs w:val="28"/>
          <w:lang w:val="uk-UA"/>
        </w:rPr>
        <w:t>;</w:t>
      </w:r>
    </w:p>
    <w:p w14:paraId="44647820" w14:textId="1F8ED295" w:rsidR="00EC232B" w:rsidRPr="0071156A" w:rsidRDefault="00C03EF9" w:rsidP="005B320B">
      <w:pPr>
        <w:pStyle w:val="af2"/>
        <w:numPr>
          <w:ilvl w:val="0"/>
          <w:numId w:val="12"/>
        </w:numPr>
        <w:tabs>
          <w:tab w:val="left" w:pos="709"/>
        </w:tabs>
        <w:overflowPunct w:val="0"/>
        <w:autoSpaceDE w:val="0"/>
        <w:autoSpaceDN w:val="0"/>
        <w:adjustRightInd w:val="0"/>
        <w:spacing w:line="360" w:lineRule="auto"/>
        <w:ind w:left="0" w:firstLine="710"/>
        <w:textAlignment w:val="baseline"/>
        <w:rPr>
          <w:sz w:val="28"/>
          <w:szCs w:val="28"/>
          <w:lang w:val="uk-UA"/>
        </w:rPr>
      </w:pPr>
      <w:r>
        <w:rPr>
          <w:sz w:val="28"/>
          <w:szCs w:val="28"/>
          <w:lang w:val="uk-UA"/>
        </w:rPr>
        <w:t>CS</w:t>
      </w:r>
      <w:r w:rsidR="00EC232B" w:rsidRPr="0071156A">
        <w:rPr>
          <w:sz w:val="28"/>
          <w:szCs w:val="28"/>
          <w:lang w:val="uk-UA"/>
        </w:rPr>
        <w:t>;</w:t>
      </w:r>
    </w:p>
    <w:p w14:paraId="5D614EC5" w14:textId="10B571BE" w:rsidR="00EC232B" w:rsidRPr="0071156A" w:rsidRDefault="00EC232B" w:rsidP="005B320B">
      <w:pPr>
        <w:pStyle w:val="af2"/>
        <w:numPr>
          <w:ilvl w:val="0"/>
          <w:numId w:val="12"/>
        </w:numPr>
        <w:tabs>
          <w:tab w:val="left" w:pos="709"/>
        </w:tabs>
        <w:overflowPunct w:val="0"/>
        <w:autoSpaceDE w:val="0"/>
        <w:autoSpaceDN w:val="0"/>
        <w:adjustRightInd w:val="0"/>
        <w:spacing w:line="360" w:lineRule="auto"/>
        <w:ind w:left="0" w:firstLine="710"/>
        <w:textAlignment w:val="baseline"/>
        <w:rPr>
          <w:sz w:val="28"/>
          <w:szCs w:val="28"/>
          <w:lang w:val="uk-UA"/>
        </w:rPr>
      </w:pPr>
      <w:r w:rsidRPr="0071156A">
        <w:rPr>
          <w:sz w:val="28"/>
          <w:szCs w:val="28"/>
          <w:lang w:val="uk-UA"/>
        </w:rPr>
        <w:t>ехоплек</w:t>
      </w:r>
      <w:r w:rsidR="00C03EF9">
        <w:rPr>
          <w:sz w:val="28"/>
          <w:szCs w:val="28"/>
          <w:lang w:val="uk-UA"/>
        </w:rPr>
        <w:t>с [2</w:t>
      </w:r>
      <w:r w:rsidRPr="0071156A">
        <w:rPr>
          <w:sz w:val="28"/>
          <w:szCs w:val="28"/>
          <w:lang w:val="uk-UA"/>
        </w:rPr>
        <w:t>].</w:t>
      </w:r>
    </w:p>
    <w:p w14:paraId="7917D206" w14:textId="419AA661" w:rsidR="00EC232B" w:rsidRPr="00814E15" w:rsidRDefault="00EC232B" w:rsidP="000F09C0">
      <w:pPr>
        <w:pStyle w:val="af2"/>
        <w:spacing w:line="360" w:lineRule="auto"/>
        <w:ind w:firstLine="710"/>
        <w:rPr>
          <w:sz w:val="28"/>
          <w:szCs w:val="28"/>
          <w:lang w:val="uk-UA"/>
        </w:rPr>
      </w:pPr>
      <w:r w:rsidRPr="00814E15">
        <w:rPr>
          <w:sz w:val="28"/>
          <w:szCs w:val="28"/>
          <w:lang w:val="uk-UA"/>
        </w:rPr>
        <w:t xml:space="preserve">При контролі помилок синхронізації блоків даних, в основному, використовуються CRC і CS. При використанні цих кодів до блоку з </w:t>
      </w:r>
      <w:r w:rsidRPr="00814E15">
        <w:rPr>
          <w:i/>
          <w:sz w:val="28"/>
          <w:szCs w:val="28"/>
          <w:lang w:val="uk-UA"/>
        </w:rPr>
        <w:t>m</w:t>
      </w:r>
      <w:r w:rsidRPr="00814E15">
        <w:rPr>
          <w:sz w:val="28"/>
          <w:szCs w:val="28"/>
          <w:lang w:val="uk-UA"/>
        </w:rPr>
        <w:t xml:space="preserve"> двійкових бітів {</w:t>
      </w:r>
      <w:r w:rsidRPr="00814E15">
        <w:rPr>
          <w:i/>
          <w:sz w:val="28"/>
          <w:szCs w:val="28"/>
          <w:lang w:val="uk-UA"/>
        </w:rPr>
        <w:t>b</w:t>
      </w:r>
      <w:r w:rsidRPr="00814E15">
        <w:rPr>
          <w:sz w:val="28"/>
          <w:szCs w:val="28"/>
          <w:vertAlign w:val="subscript"/>
          <w:lang w:val="uk-UA"/>
        </w:rPr>
        <w:t>1</w:t>
      </w:r>
      <w:r w:rsidRPr="00814E15">
        <w:rPr>
          <w:sz w:val="28"/>
          <w:szCs w:val="28"/>
          <w:lang w:val="uk-UA"/>
        </w:rPr>
        <w:t>,</w:t>
      </w:r>
      <w:r w:rsidRPr="00814E15">
        <w:rPr>
          <w:i/>
          <w:sz w:val="28"/>
          <w:szCs w:val="28"/>
          <w:lang w:val="uk-UA"/>
        </w:rPr>
        <w:t>b</w:t>
      </w:r>
      <w:r w:rsidRPr="00814E15">
        <w:rPr>
          <w:sz w:val="28"/>
          <w:szCs w:val="28"/>
          <w:vertAlign w:val="subscript"/>
          <w:lang w:val="uk-UA"/>
        </w:rPr>
        <w:t>2</w:t>
      </w:r>
      <w:r w:rsidRPr="00814E15">
        <w:rPr>
          <w:sz w:val="28"/>
          <w:szCs w:val="28"/>
          <w:lang w:val="uk-UA"/>
        </w:rPr>
        <w:t>,…,</w:t>
      </w:r>
      <w:r w:rsidRPr="00814E15">
        <w:rPr>
          <w:i/>
          <w:sz w:val="28"/>
          <w:szCs w:val="28"/>
          <w:lang w:val="uk-UA"/>
        </w:rPr>
        <w:t>b</w:t>
      </w:r>
      <w:r w:rsidRPr="00814E15">
        <w:rPr>
          <w:i/>
          <w:sz w:val="28"/>
          <w:szCs w:val="28"/>
          <w:vertAlign w:val="subscript"/>
          <w:lang w:val="uk-UA"/>
        </w:rPr>
        <w:t>m</w:t>
      </w:r>
      <w:r w:rsidRPr="00814E15">
        <w:rPr>
          <w:sz w:val="28"/>
          <w:szCs w:val="28"/>
          <w:lang w:val="uk-UA"/>
        </w:rPr>
        <w:t xml:space="preserve">} додається </w:t>
      </w:r>
      <w:r w:rsidRPr="00814E15">
        <w:rPr>
          <w:i/>
          <w:sz w:val="28"/>
          <w:szCs w:val="28"/>
          <w:lang w:val="uk-UA"/>
        </w:rPr>
        <w:t>k</w:t>
      </w:r>
      <w:r w:rsidRPr="00814E15">
        <w:rPr>
          <w:sz w:val="28"/>
          <w:szCs w:val="28"/>
          <w:lang w:val="uk-UA"/>
        </w:rPr>
        <w:t xml:space="preserve"> контрольних розрядів {</w:t>
      </w:r>
      <w:r w:rsidRPr="00814E15">
        <w:rPr>
          <w:i/>
          <w:sz w:val="28"/>
          <w:szCs w:val="28"/>
          <w:lang w:val="uk-UA"/>
        </w:rPr>
        <w:t>b</w:t>
      </w:r>
      <w:r w:rsidRPr="00814E15">
        <w:rPr>
          <w:i/>
          <w:sz w:val="28"/>
          <w:szCs w:val="28"/>
          <w:vertAlign w:val="subscript"/>
          <w:lang w:val="uk-UA"/>
        </w:rPr>
        <w:t>m</w:t>
      </w:r>
      <w:r w:rsidRPr="00814E15">
        <w:rPr>
          <w:sz w:val="28"/>
          <w:szCs w:val="28"/>
          <w:vertAlign w:val="subscript"/>
          <w:lang w:val="uk-UA"/>
        </w:rPr>
        <w:t>+1</w:t>
      </w:r>
      <w:r w:rsidRPr="00814E15">
        <w:rPr>
          <w:sz w:val="28"/>
          <w:szCs w:val="28"/>
          <w:lang w:val="uk-UA"/>
        </w:rPr>
        <w:t>,</w:t>
      </w:r>
      <w:r w:rsidRPr="00814E15">
        <w:rPr>
          <w:i/>
          <w:sz w:val="28"/>
          <w:szCs w:val="28"/>
          <w:lang w:val="uk-UA"/>
        </w:rPr>
        <w:t>b</w:t>
      </w:r>
      <w:r w:rsidRPr="00814E15">
        <w:rPr>
          <w:i/>
          <w:sz w:val="28"/>
          <w:szCs w:val="28"/>
          <w:vertAlign w:val="subscript"/>
          <w:lang w:val="uk-UA"/>
        </w:rPr>
        <w:t>m</w:t>
      </w:r>
      <w:r w:rsidRPr="00814E15">
        <w:rPr>
          <w:sz w:val="28"/>
          <w:szCs w:val="28"/>
          <w:vertAlign w:val="subscript"/>
          <w:lang w:val="uk-UA"/>
        </w:rPr>
        <w:t>+2</w:t>
      </w:r>
      <w:r w:rsidRPr="00814E15">
        <w:rPr>
          <w:sz w:val="28"/>
          <w:szCs w:val="28"/>
          <w:lang w:val="uk-UA"/>
        </w:rPr>
        <w:t>,…,</w:t>
      </w:r>
      <w:r w:rsidRPr="00814E15">
        <w:rPr>
          <w:i/>
          <w:sz w:val="28"/>
          <w:szCs w:val="28"/>
          <w:lang w:val="uk-UA"/>
        </w:rPr>
        <w:t>b</w:t>
      </w:r>
      <w:r w:rsidRPr="00814E15">
        <w:rPr>
          <w:i/>
          <w:sz w:val="28"/>
          <w:szCs w:val="28"/>
          <w:vertAlign w:val="subscript"/>
          <w:lang w:val="uk-UA"/>
        </w:rPr>
        <w:t>m+k</w:t>
      </w:r>
      <w:r w:rsidRPr="00814E15">
        <w:rPr>
          <w:sz w:val="28"/>
          <w:szCs w:val="28"/>
          <w:lang w:val="uk-UA"/>
        </w:rPr>
        <w:t xml:space="preserve">}. Сукупність всіх можливих блоків разом із залежними від них контрольними розрядами утворює множину </w:t>
      </w:r>
      <w:r w:rsidRPr="00814E15">
        <w:rPr>
          <w:sz w:val="28"/>
          <w:szCs w:val="28"/>
          <w:lang w:val="uk-UA"/>
        </w:rPr>
        <w:sym w:font="Symbol" w:char="F057"/>
      </w:r>
      <w:r w:rsidRPr="00814E15">
        <w:rPr>
          <w:sz w:val="28"/>
          <w:szCs w:val="28"/>
          <w:lang w:val="uk-UA"/>
        </w:rPr>
        <w:t xml:space="preserve"> дозволених кодів</w:t>
      </w:r>
      <w:r w:rsidR="00C82C30">
        <w:rPr>
          <w:sz w:val="28"/>
          <w:szCs w:val="28"/>
          <w:lang w:val="uk-UA"/>
        </w:rPr>
        <w:t xml:space="preserve"> [21]</w:t>
      </w:r>
      <w:r w:rsidRPr="00814E15">
        <w:rPr>
          <w:sz w:val="28"/>
          <w:szCs w:val="28"/>
          <w:lang w:val="uk-UA"/>
        </w:rPr>
        <w:t>.</w:t>
      </w:r>
    </w:p>
    <w:p w14:paraId="21E1370E" w14:textId="6D5D438E" w:rsidR="00EC232B" w:rsidRDefault="00EC232B" w:rsidP="000F09C0">
      <w:pPr>
        <w:pStyle w:val="af2"/>
        <w:spacing w:line="360" w:lineRule="auto"/>
        <w:ind w:firstLine="710"/>
        <w:rPr>
          <w:sz w:val="28"/>
          <w:szCs w:val="28"/>
          <w:lang w:val="uk-UA"/>
        </w:rPr>
      </w:pPr>
      <w:r w:rsidRPr="00814E15">
        <w:rPr>
          <w:sz w:val="28"/>
          <w:szCs w:val="28"/>
          <w:lang w:val="uk-UA"/>
        </w:rPr>
        <w:t xml:space="preserve">Прийом приймачем недозволеного коду означає помилку. Можливість виявлення помилок цими кодами характеризуються мінімальною величиною кодової відстані </w:t>
      </w:r>
      <w:r w:rsidRPr="00814E15">
        <w:rPr>
          <w:i/>
          <w:sz w:val="28"/>
          <w:szCs w:val="28"/>
          <w:lang w:val="uk-UA"/>
        </w:rPr>
        <w:t>d</w:t>
      </w:r>
      <w:r w:rsidRPr="00814E15">
        <w:rPr>
          <w:i/>
          <w:sz w:val="28"/>
          <w:szCs w:val="28"/>
          <w:vertAlign w:val="subscript"/>
          <w:lang w:val="uk-UA"/>
        </w:rPr>
        <w:t>min</w:t>
      </w:r>
      <w:r w:rsidRPr="00814E15">
        <w:rPr>
          <w:sz w:val="28"/>
          <w:szCs w:val="28"/>
          <w:lang w:val="uk-UA"/>
        </w:rPr>
        <w:t xml:space="preserve"> між дозволеними кодами, яка визначається наступною формулою</w:t>
      </w:r>
      <w:r w:rsidR="00C82C30">
        <w:rPr>
          <w:sz w:val="28"/>
          <w:szCs w:val="28"/>
          <w:lang w:val="uk-UA"/>
        </w:rPr>
        <w:t xml:space="preserve"> [21]</w:t>
      </w:r>
      <w:r w:rsidRPr="00814E15">
        <w:rPr>
          <w:sz w:val="28"/>
          <w:szCs w:val="28"/>
          <w:lang w:val="uk-UA"/>
        </w:rPr>
        <w:t>:</w:t>
      </w:r>
    </w:p>
    <w:p w14:paraId="5809C5C3" w14:textId="77777777" w:rsidR="00EC232B" w:rsidRDefault="00EC232B" w:rsidP="000F09C0">
      <w:pPr>
        <w:pStyle w:val="af2"/>
        <w:spacing w:line="360" w:lineRule="auto"/>
        <w:ind w:firstLine="3261"/>
        <w:rPr>
          <w:sz w:val="28"/>
          <w:szCs w:val="28"/>
          <w:lang w:val="uk-UA"/>
        </w:rPr>
      </w:pPr>
      <w:r>
        <w:rPr>
          <w:noProof/>
          <w:position w:val="-38"/>
          <w:lang w:eastAsia="ru-RU"/>
        </w:rPr>
        <w:drawing>
          <wp:inline distT="0" distB="0" distL="0" distR="0" wp14:anchorId="1C479840" wp14:editId="01A8A26D">
            <wp:extent cx="1924050" cy="558165"/>
            <wp:effectExtent l="0" t="0" r="6350" b="635"/>
            <wp:docPr id="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558165"/>
                    </a:xfrm>
                    <a:prstGeom prst="rect">
                      <a:avLst/>
                    </a:prstGeom>
                    <a:noFill/>
                    <a:ln>
                      <a:noFill/>
                    </a:ln>
                  </pic:spPr>
                </pic:pic>
              </a:graphicData>
            </a:graphic>
          </wp:inline>
        </w:drawing>
      </w:r>
      <w:r>
        <w:tab/>
      </w:r>
      <w:r>
        <w:tab/>
      </w:r>
      <w:r>
        <w:tab/>
      </w:r>
      <w:r>
        <w:tab/>
      </w:r>
      <w:r>
        <w:rPr>
          <w:lang w:val="uk-UA"/>
        </w:rPr>
        <w:t xml:space="preserve">   </w:t>
      </w:r>
      <w:r w:rsidRPr="0001307F">
        <w:rPr>
          <w:sz w:val="28"/>
          <w:szCs w:val="28"/>
        </w:rPr>
        <w:t>(1.2)</w:t>
      </w:r>
    </w:p>
    <w:p w14:paraId="09F4B417" w14:textId="53287C29" w:rsidR="00EC232B" w:rsidRDefault="00EC232B" w:rsidP="000F09C0">
      <w:pPr>
        <w:shd w:val="clear" w:color="auto" w:fill="FFFFFF"/>
        <w:spacing w:after="0"/>
        <w:ind w:firstLine="710"/>
      </w:pPr>
      <w:r w:rsidRPr="00814E15">
        <w:t xml:space="preserve">Для виявлення помилок кратністю </w:t>
      </w:r>
      <w:r w:rsidRPr="00814E15">
        <w:rPr>
          <w:i/>
        </w:rPr>
        <w:t>h</w:t>
      </w:r>
      <w:r w:rsidRPr="00814E15">
        <w:t xml:space="preserve"> необхідно і достатньо, щоб виконувалася </w:t>
      </w:r>
      <w:r w:rsidR="00C82C30">
        <w:t>умова [22]</w:t>
      </w:r>
      <w:r w:rsidRPr="0071156A">
        <w:t>:</w:t>
      </w:r>
    </w:p>
    <w:p w14:paraId="0BAD9F90" w14:textId="77777777" w:rsidR="00EC232B" w:rsidRPr="0071156A" w:rsidRDefault="00EC232B" w:rsidP="000F09C0">
      <w:pPr>
        <w:shd w:val="clear" w:color="auto" w:fill="FFFFFF"/>
        <w:spacing w:after="0"/>
        <w:ind w:firstLine="3969"/>
      </w:pPr>
      <w:r>
        <w:rPr>
          <w:noProof/>
          <w:position w:val="-12"/>
          <w:lang w:val="ru-RU" w:eastAsia="ru-RU"/>
        </w:rPr>
        <w:drawing>
          <wp:inline distT="0" distB="0" distL="0" distR="0" wp14:anchorId="3D6BD48A" wp14:editId="6CC57AAA">
            <wp:extent cx="735965" cy="273050"/>
            <wp:effectExtent l="0" t="0" r="635" b="6350"/>
            <wp:docPr id="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5965" cy="273050"/>
                    </a:xfrm>
                    <a:prstGeom prst="rect">
                      <a:avLst/>
                    </a:prstGeom>
                    <a:noFill/>
                    <a:ln>
                      <a:noFill/>
                    </a:ln>
                  </pic:spPr>
                </pic:pic>
              </a:graphicData>
            </a:graphic>
          </wp:inline>
        </w:drawing>
      </w:r>
      <w:r>
        <w:tab/>
      </w:r>
      <w:r>
        <w:tab/>
      </w:r>
      <w:r>
        <w:tab/>
      </w:r>
      <w:r>
        <w:tab/>
      </w:r>
      <w:r>
        <w:tab/>
        <w:t xml:space="preserve">  </w:t>
      </w:r>
      <w:r w:rsidRPr="0071156A">
        <w:t>(1.</w:t>
      </w:r>
      <w:r w:rsidRPr="0071156A">
        <w:rPr>
          <w:lang w:val="ru-RU"/>
        </w:rPr>
        <w:t>3</w:t>
      </w:r>
      <w:r w:rsidRPr="0071156A">
        <w:t>)</w:t>
      </w:r>
    </w:p>
    <w:p w14:paraId="1ECF1C8C" w14:textId="77777777" w:rsidR="00EC232B" w:rsidRPr="0071156A" w:rsidRDefault="00EC232B" w:rsidP="000F09C0">
      <w:pPr>
        <w:pStyle w:val="af6"/>
        <w:spacing w:before="0" w:beforeAutospacing="0" w:after="0" w:afterAutospacing="0" w:line="360" w:lineRule="auto"/>
        <w:ind w:firstLine="710"/>
        <w:rPr>
          <w:sz w:val="28"/>
          <w:szCs w:val="28"/>
        </w:rPr>
      </w:pPr>
      <w:r w:rsidRPr="0071156A">
        <w:rPr>
          <w:sz w:val="28"/>
          <w:szCs w:val="28"/>
        </w:rPr>
        <w:t>Вираз (1.2) та нерівність (1.3) встановлюють теоретичні границі числа необхідних контрольних розрядів.</w:t>
      </w:r>
    </w:p>
    <w:p w14:paraId="0A86FA68" w14:textId="14AB207F" w:rsidR="00EC232B" w:rsidRDefault="00EC232B" w:rsidP="000F09C0">
      <w:pPr>
        <w:pStyle w:val="af4"/>
        <w:spacing w:line="360" w:lineRule="auto"/>
        <w:ind w:firstLine="710"/>
        <w:jc w:val="both"/>
        <w:rPr>
          <w:rFonts w:ascii="Times New Roman" w:hAnsi="Times New Roman"/>
          <w:b w:val="0"/>
          <w:sz w:val="28"/>
          <w:lang w:val="uk-UA"/>
        </w:rPr>
      </w:pPr>
      <w:r w:rsidRPr="0071156A">
        <w:rPr>
          <w:rFonts w:ascii="Times New Roman" w:hAnsi="Times New Roman"/>
          <w:b w:val="0"/>
          <w:sz w:val="28"/>
          <w:lang w:val="uk-UA"/>
        </w:rPr>
        <w:t>Для виявлення помилок у першому механізмі часто використовують надлишкові циклічні коди —</w:t>
      </w:r>
      <w:r w:rsidRPr="00446F0B">
        <w:rPr>
          <w:rFonts w:ascii="Times New Roman" w:hAnsi="Times New Roman"/>
          <w:b w:val="0"/>
          <w:sz w:val="28"/>
        </w:rPr>
        <w:t xml:space="preserve"> </w:t>
      </w:r>
      <w:r w:rsidR="00C82C30">
        <w:rPr>
          <w:rFonts w:ascii="Times New Roman" w:hAnsi="Times New Roman"/>
          <w:b w:val="0"/>
          <w:sz w:val="28"/>
          <w:lang w:val="uk-UA"/>
        </w:rPr>
        <w:t>CRC [8</w:t>
      </w:r>
      <w:r w:rsidRPr="0071156A">
        <w:rPr>
          <w:rFonts w:ascii="Times New Roman" w:hAnsi="Times New Roman"/>
          <w:b w:val="0"/>
          <w:sz w:val="28"/>
          <w:lang w:val="uk-UA"/>
        </w:rPr>
        <w:t>]. Цей</w:t>
      </w:r>
      <w:r w:rsidRPr="00BE5A65">
        <w:rPr>
          <w:rFonts w:ascii="Times New Roman" w:hAnsi="Times New Roman"/>
          <w:b w:val="0"/>
          <w:sz w:val="28"/>
          <w:lang w:val="uk-UA"/>
        </w:rPr>
        <w:t xml:space="preserve"> вид контролю регламентований для використання в послідовних портах комп’ютерів, зокрема, у порті USB [</w:t>
      </w:r>
      <w:r w:rsidR="00C82C30">
        <w:rPr>
          <w:rFonts w:ascii="Times New Roman" w:hAnsi="Times New Roman"/>
          <w:b w:val="0"/>
          <w:sz w:val="28"/>
          <w:lang w:val="uk-UA"/>
        </w:rPr>
        <w:t>2</w:t>
      </w:r>
      <w:r>
        <w:rPr>
          <w:rFonts w:ascii="Times New Roman" w:hAnsi="Times New Roman"/>
          <w:b w:val="0"/>
          <w:sz w:val="28"/>
          <w:lang w:val="uk-UA"/>
        </w:rPr>
        <w:t>3</w:t>
      </w:r>
      <w:r w:rsidRPr="00BE5A65">
        <w:rPr>
          <w:rFonts w:ascii="Times New Roman" w:hAnsi="Times New Roman"/>
          <w:b w:val="0"/>
          <w:sz w:val="28"/>
          <w:lang w:val="uk-UA"/>
        </w:rPr>
        <w:t>]. Як і контрольні суми, CRC відносяться до засобів блокового контролю.</w:t>
      </w:r>
      <w:r>
        <w:rPr>
          <w:rFonts w:ascii="Times New Roman" w:hAnsi="Times New Roman"/>
          <w:b w:val="0"/>
          <w:sz w:val="28"/>
          <w:lang w:val="uk-UA"/>
        </w:rPr>
        <w:t xml:space="preserve"> </w:t>
      </w:r>
      <w:r w:rsidRPr="00A22A39">
        <w:rPr>
          <w:rFonts w:ascii="Times New Roman" w:hAnsi="Times New Roman"/>
          <w:b w:val="0"/>
          <w:sz w:val="28"/>
          <w:lang w:val="uk-UA"/>
        </w:rPr>
        <w:t xml:space="preserve">Вони здатні </w:t>
      </w:r>
      <w:r w:rsidRPr="00A22A39">
        <w:rPr>
          <w:rFonts w:ascii="Times New Roman" w:hAnsi="Times New Roman"/>
          <w:b w:val="0"/>
          <w:sz w:val="28"/>
          <w:lang w:val="uk-UA"/>
        </w:rPr>
        <w:lastRenderedPageBreak/>
        <w:t>гарантовано вияви</w:t>
      </w:r>
      <w:r>
        <w:rPr>
          <w:rFonts w:ascii="Times New Roman" w:hAnsi="Times New Roman"/>
          <w:b w:val="0"/>
          <w:sz w:val="28"/>
          <w:lang w:val="uk-UA"/>
        </w:rPr>
        <w:t xml:space="preserve">ти помилки непарної кратності, </w:t>
      </w:r>
      <w:r w:rsidRPr="00A22A39">
        <w:rPr>
          <w:rFonts w:ascii="Times New Roman" w:hAnsi="Times New Roman"/>
          <w:b w:val="0"/>
          <w:sz w:val="28"/>
          <w:lang w:val="uk-UA"/>
        </w:rPr>
        <w:t>а також пачки помилок, довжина яких не перевищує розрядності контрольного коду</w:t>
      </w:r>
      <w:r w:rsidR="007B7743">
        <w:rPr>
          <w:rFonts w:ascii="Times New Roman" w:hAnsi="Times New Roman"/>
          <w:b w:val="0"/>
          <w:sz w:val="28"/>
          <w:lang w:val="uk-UA"/>
        </w:rPr>
        <w:t xml:space="preserve"> </w:t>
      </w:r>
      <w:r w:rsidR="007B7743">
        <w:rPr>
          <w:rFonts w:ascii="Times New Roman" w:hAnsi="Times New Roman"/>
          <w:b w:val="0"/>
          <w:sz w:val="28"/>
          <w:lang w:val="en-US"/>
        </w:rPr>
        <w:t>[8]</w:t>
      </w:r>
      <w:r w:rsidRPr="00A22A39">
        <w:rPr>
          <w:rFonts w:ascii="Times New Roman" w:hAnsi="Times New Roman"/>
          <w:b w:val="0"/>
          <w:sz w:val="28"/>
          <w:lang w:val="uk-UA"/>
        </w:rPr>
        <w:t>.</w:t>
      </w:r>
    </w:p>
    <w:p w14:paraId="77412F8F" w14:textId="1CF1603F" w:rsidR="00EC232B" w:rsidRDefault="00EC232B" w:rsidP="000F09C0">
      <w:pPr>
        <w:pStyle w:val="af6"/>
        <w:spacing w:before="0" w:beforeAutospacing="0" w:after="0" w:afterAutospacing="0" w:line="360" w:lineRule="auto"/>
        <w:ind w:firstLine="710"/>
        <w:rPr>
          <w:sz w:val="28"/>
          <w:szCs w:val="28"/>
        </w:rPr>
      </w:pPr>
      <w:r w:rsidRPr="00BE5A65">
        <w:rPr>
          <w:sz w:val="28"/>
          <w:szCs w:val="28"/>
        </w:rPr>
        <w:t xml:space="preserve">Суть контролю з використанням циклічних надлишкових кодів полягає в тому, що контрольований блок </w:t>
      </w:r>
      <w:r w:rsidRPr="00BE5A65">
        <w:rPr>
          <w:i/>
          <w:sz w:val="28"/>
          <w:szCs w:val="28"/>
        </w:rPr>
        <w:t>B</w:t>
      </w:r>
      <w:r w:rsidRPr="00BE5A65">
        <w:rPr>
          <w:sz w:val="28"/>
          <w:szCs w:val="28"/>
        </w:rPr>
        <w:t xml:space="preserve"> = {</w:t>
      </w:r>
      <w:r w:rsidRPr="00BE5A65">
        <w:rPr>
          <w:i/>
          <w:sz w:val="28"/>
          <w:szCs w:val="28"/>
        </w:rPr>
        <w:t>b</w:t>
      </w:r>
      <w:r w:rsidRPr="00BE5A65">
        <w:rPr>
          <w:sz w:val="28"/>
          <w:szCs w:val="28"/>
          <w:vertAlign w:val="subscript"/>
        </w:rPr>
        <w:t>1</w:t>
      </w:r>
      <w:r w:rsidRPr="00BE5A65">
        <w:rPr>
          <w:sz w:val="28"/>
          <w:szCs w:val="28"/>
        </w:rPr>
        <w:t xml:space="preserve">, </w:t>
      </w:r>
      <w:r w:rsidRPr="00BE5A65">
        <w:rPr>
          <w:i/>
          <w:sz w:val="28"/>
          <w:szCs w:val="28"/>
        </w:rPr>
        <w:t>b</w:t>
      </w:r>
      <w:r w:rsidRPr="00BE5A65">
        <w:rPr>
          <w:sz w:val="28"/>
          <w:szCs w:val="28"/>
          <w:vertAlign w:val="subscript"/>
        </w:rPr>
        <w:t>2</w:t>
      </w:r>
      <w:r w:rsidRPr="00BE5A65">
        <w:rPr>
          <w:sz w:val="28"/>
          <w:szCs w:val="28"/>
        </w:rPr>
        <w:t xml:space="preserve">,…, </w:t>
      </w:r>
      <w:r w:rsidRPr="00BE5A65">
        <w:rPr>
          <w:i/>
          <w:sz w:val="28"/>
          <w:szCs w:val="28"/>
        </w:rPr>
        <w:t>b</w:t>
      </w:r>
      <w:r w:rsidRPr="00BE5A65">
        <w:rPr>
          <w:i/>
          <w:sz w:val="28"/>
          <w:szCs w:val="28"/>
          <w:vertAlign w:val="subscript"/>
        </w:rPr>
        <w:t>m</w:t>
      </w:r>
      <w:r w:rsidRPr="00BE5A65">
        <w:rPr>
          <w:sz w:val="28"/>
          <w:szCs w:val="28"/>
        </w:rPr>
        <w:t xml:space="preserve">} представляється у вигляді поліному  </w:t>
      </w:r>
      <w:r w:rsidRPr="00BE5A65">
        <w:rPr>
          <w:i/>
          <w:sz w:val="28"/>
          <w:szCs w:val="28"/>
        </w:rPr>
        <w:t>P</w:t>
      </w:r>
      <w:r w:rsidRPr="00BE5A65">
        <w:rPr>
          <w:sz w:val="28"/>
          <w:szCs w:val="28"/>
        </w:rPr>
        <w:t>(</w:t>
      </w:r>
      <w:r w:rsidRPr="00BE5A65">
        <w:rPr>
          <w:i/>
          <w:sz w:val="28"/>
          <w:szCs w:val="28"/>
        </w:rPr>
        <w:t>B</w:t>
      </w:r>
      <w:r w:rsidRPr="00BE5A65">
        <w:rPr>
          <w:sz w:val="28"/>
          <w:szCs w:val="28"/>
        </w:rPr>
        <w:t xml:space="preserve">) степені </w:t>
      </w:r>
      <w:r>
        <w:rPr>
          <w:sz w:val="28"/>
          <w:szCs w:val="28"/>
        </w:rPr>
        <w:t>(</w:t>
      </w:r>
      <w:r w:rsidRPr="00BE5A65">
        <w:rPr>
          <w:i/>
          <w:sz w:val="28"/>
          <w:szCs w:val="28"/>
        </w:rPr>
        <w:t>m</w:t>
      </w:r>
      <w:r w:rsidRPr="00BE5A65">
        <w:rPr>
          <w:sz w:val="28"/>
          <w:szCs w:val="28"/>
        </w:rPr>
        <w:t xml:space="preserve"> + </w:t>
      </w:r>
      <w:r w:rsidRPr="00BE5A65">
        <w:rPr>
          <w:i/>
          <w:sz w:val="28"/>
          <w:szCs w:val="28"/>
        </w:rPr>
        <w:t>k</w:t>
      </w:r>
      <w:r w:rsidRPr="00BE5A65">
        <w:rPr>
          <w:sz w:val="28"/>
          <w:szCs w:val="28"/>
        </w:rPr>
        <w:t>)</w:t>
      </w:r>
      <w:r w:rsidR="007B7743">
        <w:rPr>
          <w:sz w:val="28"/>
          <w:szCs w:val="28"/>
        </w:rPr>
        <w:t xml:space="preserve"> [24]</w:t>
      </w:r>
      <w:r w:rsidRPr="00BE5A65">
        <w:rPr>
          <w:sz w:val="28"/>
          <w:szCs w:val="28"/>
        </w:rPr>
        <w:t>:</w:t>
      </w:r>
    </w:p>
    <w:p w14:paraId="1ACA819B" w14:textId="77777777" w:rsidR="00EC232B" w:rsidRPr="0001307F" w:rsidRDefault="00EC232B" w:rsidP="000F09C0">
      <w:pPr>
        <w:pStyle w:val="af6"/>
        <w:spacing w:before="0" w:beforeAutospacing="0" w:after="0" w:afterAutospacing="0" w:line="360" w:lineRule="auto"/>
        <w:ind w:firstLine="710"/>
        <w:rPr>
          <w:sz w:val="32"/>
          <w:szCs w:val="28"/>
        </w:rPr>
      </w:pPr>
      <w:r>
        <w:rPr>
          <w:noProof/>
          <w:position w:val="-12"/>
          <w:lang w:val="ru-RU" w:eastAsia="ru-RU"/>
        </w:rPr>
        <w:drawing>
          <wp:inline distT="0" distB="0" distL="0" distR="0" wp14:anchorId="6EFFAA77" wp14:editId="613B87D9">
            <wp:extent cx="4393565" cy="273050"/>
            <wp:effectExtent l="0" t="0" r="635" b="6350"/>
            <wp:docPr id="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3565" cy="273050"/>
                    </a:xfrm>
                    <a:prstGeom prst="rect">
                      <a:avLst/>
                    </a:prstGeom>
                    <a:noFill/>
                    <a:ln>
                      <a:noFill/>
                    </a:ln>
                  </pic:spPr>
                </pic:pic>
              </a:graphicData>
            </a:graphic>
          </wp:inline>
        </w:drawing>
      </w:r>
      <w:r>
        <w:t xml:space="preserve"> </w:t>
      </w:r>
      <w:r>
        <w:tab/>
      </w:r>
      <w:r>
        <w:tab/>
        <w:t xml:space="preserve">   </w:t>
      </w:r>
      <w:r w:rsidRPr="0001307F">
        <w:rPr>
          <w:sz w:val="28"/>
        </w:rPr>
        <w:t>(1.</w:t>
      </w:r>
      <w:r w:rsidRPr="00446F0B">
        <w:rPr>
          <w:sz w:val="28"/>
        </w:rPr>
        <w:t>4</w:t>
      </w:r>
      <w:r w:rsidRPr="0001307F">
        <w:rPr>
          <w:sz w:val="28"/>
        </w:rPr>
        <w:t>)</w:t>
      </w:r>
    </w:p>
    <w:p w14:paraId="65DAC623" w14:textId="4CFE4620" w:rsidR="00EC232B" w:rsidRPr="00BE5A65" w:rsidRDefault="00EC232B" w:rsidP="000F09C0">
      <w:pPr>
        <w:suppressAutoHyphens/>
        <w:spacing w:after="0"/>
        <w:ind w:firstLine="710"/>
      </w:pPr>
      <w:r w:rsidRPr="00BE5A65">
        <w:t xml:space="preserve">Контрольний код </w:t>
      </w:r>
      <w:r w:rsidRPr="00273CE1">
        <w:rPr>
          <w:i/>
        </w:rPr>
        <w:t>R</w:t>
      </w:r>
      <w:r w:rsidRPr="00BE5A65">
        <w:t>(</w:t>
      </w:r>
      <w:r w:rsidRPr="00273CE1">
        <w:rPr>
          <w:i/>
        </w:rPr>
        <w:t>B</w:t>
      </w:r>
      <w:r w:rsidRPr="00BE5A65">
        <w:t xml:space="preserve">) обчислюється як залишок від ділення полінома </w:t>
      </w:r>
      <w:r w:rsidRPr="00273CE1">
        <w:rPr>
          <w:i/>
        </w:rPr>
        <w:t>P</w:t>
      </w:r>
      <w:r w:rsidRPr="00BE5A65">
        <w:t>(</w:t>
      </w:r>
      <w:r w:rsidRPr="00273CE1">
        <w:rPr>
          <w:i/>
        </w:rPr>
        <w:t>B</w:t>
      </w:r>
      <w:r w:rsidRPr="00BE5A65">
        <w:t>), визначеного із (1.</w:t>
      </w:r>
      <w:r>
        <w:t>4</w:t>
      </w:r>
      <w:r w:rsidRPr="00BE5A65">
        <w:t xml:space="preserve">) на утворюючий поліном </w:t>
      </w:r>
      <w:r w:rsidRPr="00273CE1">
        <w:rPr>
          <w:i/>
        </w:rPr>
        <w:t>Q</w:t>
      </w:r>
      <w:r w:rsidRPr="00BE5A65">
        <w:t>(</w:t>
      </w:r>
      <w:r w:rsidRPr="00273CE1">
        <w:rPr>
          <w:i/>
        </w:rPr>
        <w:t>X</w:t>
      </w:r>
      <w:r w:rsidRPr="00BE5A65">
        <w:t xml:space="preserve">) степені </w:t>
      </w:r>
      <w:r w:rsidRPr="00273CE1">
        <w:rPr>
          <w:i/>
        </w:rPr>
        <w:t>k</w:t>
      </w:r>
      <w:r w:rsidR="00932153">
        <w:t xml:space="preserve"> </w:t>
      </w:r>
      <w:r w:rsidRPr="00BE5A65">
        <w:t>циклічного надлишкового коду</w:t>
      </w:r>
      <w:r w:rsidR="007B7743">
        <w:t xml:space="preserve"> [24]</w:t>
      </w:r>
      <w:r w:rsidRPr="00BE5A65">
        <w:t>.</w:t>
      </w:r>
    </w:p>
    <w:p w14:paraId="14F01AB6" w14:textId="7C8698EA" w:rsidR="00EC232B" w:rsidRPr="00BE5A65" w:rsidRDefault="00EC232B" w:rsidP="000F09C0">
      <w:pPr>
        <w:suppressAutoHyphens/>
        <w:spacing w:after="0"/>
        <w:ind w:firstLine="710"/>
      </w:pPr>
      <w:r w:rsidRPr="00BE5A65">
        <w:t xml:space="preserve">За основним критерієм ефективності </w:t>
      </w:r>
      <w:r>
        <w:t>―</w:t>
      </w:r>
      <w:r w:rsidRPr="00BE5A65">
        <w:t xml:space="preserve"> надійності виявлення помилок, циклічні коди перевершують контрольні суми. Помилки при передачі блоку даних не виявляються, якщо поліном </w:t>
      </w:r>
      <w:r w:rsidRPr="00273CE1">
        <w:rPr>
          <w:i/>
        </w:rPr>
        <w:t>Е</w:t>
      </w:r>
      <w:r w:rsidRPr="00BE5A65">
        <w:t>(</w:t>
      </w:r>
      <w:r w:rsidRPr="00273CE1">
        <w:rPr>
          <w:i/>
        </w:rPr>
        <w:t>Х</w:t>
      </w:r>
      <w:r w:rsidRPr="00BE5A65">
        <w:t xml:space="preserve">), що відповідає вектору помилки ділиться на утворюючий поліном </w:t>
      </w:r>
      <w:r w:rsidRPr="00273CE1">
        <w:rPr>
          <w:i/>
        </w:rPr>
        <w:t>Q</w:t>
      </w:r>
      <w:r w:rsidRPr="00BE5A65">
        <w:t>(</w:t>
      </w:r>
      <w:r w:rsidRPr="00273CE1">
        <w:rPr>
          <w:i/>
        </w:rPr>
        <w:t>Х</w:t>
      </w:r>
      <w:r w:rsidR="00AB5981">
        <w:t>)</w:t>
      </w:r>
      <w:r w:rsidRPr="00BE5A65">
        <w:t xml:space="preserve"> CRC без залишку</w:t>
      </w:r>
      <w:r w:rsidR="00150EA9">
        <w:t xml:space="preserve"> [25]</w:t>
      </w:r>
      <w:r w:rsidRPr="00BE5A65">
        <w:t>.</w:t>
      </w:r>
    </w:p>
    <w:p w14:paraId="5A3D8478" w14:textId="4B352801" w:rsidR="00EC232B" w:rsidRPr="00BE5A65" w:rsidRDefault="00150EA9" w:rsidP="000F09C0">
      <w:pPr>
        <w:suppressAutoHyphens/>
        <w:spacing w:after="0"/>
        <w:ind w:firstLine="710"/>
      </w:pPr>
      <w:r>
        <w:t>Показано</w:t>
      </w:r>
      <w:r w:rsidR="00EC232B" w:rsidRPr="0071156A">
        <w:t>,</w:t>
      </w:r>
      <w:r w:rsidR="00EC232B" w:rsidRPr="00BE5A65">
        <w:t xml:space="preserve"> що всі поліноми </w:t>
      </w:r>
      <w:r w:rsidR="00EC232B" w:rsidRPr="00273CE1">
        <w:rPr>
          <w:i/>
        </w:rPr>
        <w:t>Е</w:t>
      </w:r>
      <w:r w:rsidR="00EC232B" w:rsidRPr="00BE5A65">
        <w:t>(</w:t>
      </w:r>
      <w:r w:rsidR="00EC232B" w:rsidRPr="00273CE1">
        <w:rPr>
          <w:i/>
        </w:rPr>
        <w:t>Х</w:t>
      </w:r>
      <w:r w:rsidR="00EC232B" w:rsidRPr="00BE5A65">
        <w:t xml:space="preserve">), відповідні вказаним нижче помилкам не діляться на спеціальним чином вибраний базовий поліном </w:t>
      </w:r>
      <w:r w:rsidR="00EC232B" w:rsidRPr="00273CE1">
        <w:rPr>
          <w:i/>
        </w:rPr>
        <w:t>Q</w:t>
      </w:r>
      <w:r w:rsidR="00EC232B" w:rsidRPr="00BE5A65">
        <w:t>(</w:t>
      </w:r>
      <w:r w:rsidR="00EC232B" w:rsidRPr="00273CE1">
        <w:rPr>
          <w:i/>
        </w:rPr>
        <w:t>X</w:t>
      </w:r>
      <w:r w:rsidR="00EC232B" w:rsidRPr="00BE5A65">
        <w:t>), а</w:t>
      </w:r>
      <w:r w:rsidR="00EC232B">
        <w:t>,</w:t>
      </w:r>
      <w:r w:rsidR="00EC232B" w:rsidRPr="00BE5A65">
        <w:t xml:space="preserve"> отже, вони виявляються </w:t>
      </w:r>
      <w:r w:rsidR="00EC232B">
        <w:t xml:space="preserve">не </w:t>
      </w:r>
      <w:r w:rsidR="00EC232B" w:rsidRPr="00BE5A65">
        <w:t>гарантовано:</w:t>
      </w:r>
    </w:p>
    <w:p w14:paraId="050FCCF5" w14:textId="3EC5288F" w:rsidR="00EC232B" w:rsidRPr="00BE5A65" w:rsidRDefault="00EC232B" w:rsidP="005B320B">
      <w:pPr>
        <w:numPr>
          <w:ilvl w:val="0"/>
          <w:numId w:val="13"/>
        </w:numPr>
        <w:shd w:val="clear" w:color="auto" w:fill="FFFFFF"/>
        <w:tabs>
          <w:tab w:val="left" w:pos="1134"/>
        </w:tabs>
        <w:overflowPunct w:val="0"/>
        <w:autoSpaceDE w:val="0"/>
        <w:autoSpaceDN w:val="0"/>
        <w:adjustRightInd w:val="0"/>
        <w:spacing w:after="0"/>
        <w:ind w:left="0" w:firstLine="710"/>
        <w:textAlignment w:val="baseline"/>
      </w:pPr>
      <w:r w:rsidRPr="00BE5A65">
        <w:t xml:space="preserve">Всі спотворення бітів </w:t>
      </w:r>
      <w:r w:rsidRPr="00273CE1">
        <w:rPr>
          <w:i/>
        </w:rPr>
        <w:t>b</w:t>
      </w:r>
      <w:r w:rsidRPr="00BE5A65">
        <w:rPr>
          <w:vertAlign w:val="subscript"/>
        </w:rPr>
        <w:t>1</w:t>
      </w:r>
      <w:r w:rsidRPr="00BE5A65">
        <w:t xml:space="preserve">, </w:t>
      </w:r>
      <w:r w:rsidRPr="00273CE1">
        <w:rPr>
          <w:i/>
        </w:rPr>
        <w:t>b</w:t>
      </w:r>
      <w:r w:rsidRPr="00BE5A65">
        <w:rPr>
          <w:vertAlign w:val="subscript"/>
        </w:rPr>
        <w:t>2</w:t>
      </w:r>
      <w:r w:rsidRPr="00BE5A65">
        <w:t xml:space="preserve">,…, </w:t>
      </w:r>
      <w:r w:rsidRPr="00273CE1">
        <w:rPr>
          <w:i/>
        </w:rPr>
        <w:t>b</w:t>
      </w:r>
      <w:r w:rsidRPr="00273CE1">
        <w:rPr>
          <w:i/>
          <w:vertAlign w:val="subscript"/>
        </w:rPr>
        <w:t>m</w:t>
      </w:r>
      <w:r w:rsidRPr="00BE5A65">
        <w:t xml:space="preserve"> непарної кратності, якщо базовий поліном </w:t>
      </w:r>
      <w:r w:rsidRPr="00273CE1">
        <w:rPr>
          <w:i/>
        </w:rPr>
        <w:t>Q</w:t>
      </w:r>
      <w:r w:rsidRPr="00BE5A65">
        <w:t>(</w:t>
      </w:r>
      <w:r w:rsidRPr="00273CE1">
        <w:rPr>
          <w:i/>
        </w:rPr>
        <w:t>Х</w:t>
      </w:r>
      <w:r w:rsidRPr="00BE5A65">
        <w:t>)</w:t>
      </w:r>
      <w:r>
        <w:t xml:space="preserve"> </w:t>
      </w:r>
      <w:r w:rsidRPr="00BE5A65">
        <w:t xml:space="preserve">може бути представлений у вигляді добутку поліномів:  </w:t>
      </w:r>
      <w:r>
        <w:rPr>
          <w:noProof/>
          <w:position w:val="-12"/>
          <w:lang w:val="ru-RU" w:eastAsia="ru-RU"/>
        </w:rPr>
        <w:drawing>
          <wp:inline distT="0" distB="0" distL="0" distR="0" wp14:anchorId="43D769F9" wp14:editId="3A093CA4">
            <wp:extent cx="1650365" cy="213995"/>
            <wp:effectExtent l="0" t="0" r="635" b="0"/>
            <wp:docPr id="8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0365" cy="213995"/>
                    </a:xfrm>
                    <a:prstGeom prst="rect">
                      <a:avLst/>
                    </a:prstGeom>
                    <a:noFill/>
                    <a:ln>
                      <a:noFill/>
                    </a:ln>
                  </pic:spPr>
                </pic:pic>
              </a:graphicData>
            </a:graphic>
          </wp:inline>
        </w:drawing>
      </w:r>
      <w:r w:rsidR="00B91486">
        <w:t xml:space="preserve"> [20]</w:t>
      </w:r>
      <w:r w:rsidRPr="00BE5A65">
        <w:t>;</w:t>
      </w:r>
    </w:p>
    <w:p w14:paraId="4A3692EB" w14:textId="3BB1333D" w:rsidR="00EC232B" w:rsidRPr="00BE5A65" w:rsidRDefault="00EC232B" w:rsidP="005B320B">
      <w:pPr>
        <w:numPr>
          <w:ilvl w:val="0"/>
          <w:numId w:val="13"/>
        </w:numPr>
        <w:shd w:val="clear" w:color="auto" w:fill="FFFFFF"/>
        <w:tabs>
          <w:tab w:val="left" w:pos="1134"/>
        </w:tabs>
        <w:overflowPunct w:val="0"/>
        <w:autoSpaceDE w:val="0"/>
        <w:autoSpaceDN w:val="0"/>
        <w:adjustRightInd w:val="0"/>
        <w:spacing w:after="0"/>
        <w:ind w:left="0" w:firstLine="710"/>
        <w:textAlignment w:val="baseline"/>
      </w:pPr>
      <w:r w:rsidRPr="00BE5A65">
        <w:t xml:space="preserve">Всі двократні спотворення бітів </w:t>
      </w:r>
      <w:r w:rsidRPr="00273CE1">
        <w:rPr>
          <w:i/>
        </w:rPr>
        <w:t>b</w:t>
      </w:r>
      <w:r w:rsidRPr="00BE5A65">
        <w:rPr>
          <w:vertAlign w:val="subscript"/>
        </w:rPr>
        <w:t>1</w:t>
      </w:r>
      <w:r w:rsidRPr="00BE5A65">
        <w:t>,</w:t>
      </w:r>
      <w:r>
        <w:t xml:space="preserve"> </w:t>
      </w:r>
      <w:r w:rsidRPr="00273CE1">
        <w:rPr>
          <w:i/>
        </w:rPr>
        <w:t>b</w:t>
      </w:r>
      <w:r w:rsidRPr="00BE5A65">
        <w:rPr>
          <w:vertAlign w:val="subscript"/>
        </w:rPr>
        <w:t>2</w:t>
      </w:r>
      <w:r w:rsidRPr="00BE5A65">
        <w:t>,…,</w:t>
      </w:r>
      <w:r>
        <w:t xml:space="preserve"> </w:t>
      </w:r>
      <w:r w:rsidRPr="00273CE1">
        <w:rPr>
          <w:i/>
        </w:rPr>
        <w:t>b</w:t>
      </w:r>
      <w:r w:rsidRPr="00273CE1">
        <w:rPr>
          <w:i/>
          <w:vertAlign w:val="subscript"/>
        </w:rPr>
        <w:t>m</w:t>
      </w:r>
      <w:r w:rsidRPr="00BE5A65">
        <w:t xml:space="preserve"> блоку, що контролюється, якщо базовий поліном містить не менше трьох </w:t>
      </w:r>
      <w:r>
        <w:rPr>
          <w:noProof/>
          <w:position w:val="-12"/>
          <w:lang w:val="ru-RU" w:eastAsia="ru-RU"/>
        </w:rPr>
        <w:drawing>
          <wp:inline distT="0" distB="0" distL="0" distR="0" wp14:anchorId="0F68287D" wp14:editId="29E5ECC6">
            <wp:extent cx="2470150" cy="273050"/>
            <wp:effectExtent l="0" t="0" r="0" b="6350"/>
            <wp:docPr id="8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0150" cy="273050"/>
                    </a:xfrm>
                    <a:prstGeom prst="rect">
                      <a:avLst/>
                    </a:prstGeom>
                    <a:noFill/>
                    <a:ln>
                      <a:noFill/>
                    </a:ln>
                  </pic:spPr>
                </pic:pic>
              </a:graphicData>
            </a:graphic>
          </wp:inline>
        </w:drawing>
      </w:r>
      <w:r w:rsidRPr="00BE5A65">
        <w:t xml:space="preserve"> ненульових компонент: </w:t>
      </w:r>
      <w:r>
        <w:rPr>
          <w:noProof/>
          <w:position w:val="-42"/>
          <w:lang w:val="ru-RU" w:eastAsia="ru-RU"/>
        </w:rPr>
        <w:drawing>
          <wp:inline distT="0" distB="0" distL="0" distR="0" wp14:anchorId="74B92598" wp14:editId="7DE424DD">
            <wp:extent cx="735965" cy="558165"/>
            <wp:effectExtent l="0" t="0" r="0" b="635"/>
            <wp:docPr id="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5965" cy="558165"/>
                    </a:xfrm>
                    <a:prstGeom prst="rect">
                      <a:avLst/>
                    </a:prstGeom>
                    <a:noFill/>
                    <a:ln>
                      <a:noFill/>
                    </a:ln>
                  </pic:spPr>
                </pic:pic>
              </a:graphicData>
            </a:graphic>
          </wp:inline>
        </w:drawing>
      </w:r>
      <w:r w:rsidR="00B91486">
        <w:t>[20]</w:t>
      </w:r>
      <w:r w:rsidRPr="00BE5A65">
        <w:t>.</w:t>
      </w:r>
    </w:p>
    <w:p w14:paraId="2AAF18E4" w14:textId="714FDC25" w:rsidR="00EC232B" w:rsidRPr="00BE5A65" w:rsidRDefault="00EC232B" w:rsidP="005B320B">
      <w:pPr>
        <w:numPr>
          <w:ilvl w:val="0"/>
          <w:numId w:val="13"/>
        </w:numPr>
        <w:shd w:val="clear" w:color="auto" w:fill="FFFFFF"/>
        <w:tabs>
          <w:tab w:val="left" w:pos="1134"/>
        </w:tabs>
        <w:overflowPunct w:val="0"/>
        <w:autoSpaceDE w:val="0"/>
        <w:autoSpaceDN w:val="0"/>
        <w:adjustRightInd w:val="0"/>
        <w:spacing w:after="0"/>
        <w:ind w:left="0" w:firstLine="710"/>
        <w:textAlignment w:val="baseline"/>
      </w:pPr>
      <w:r w:rsidRPr="00BE5A65">
        <w:t xml:space="preserve">Група помилок, локалізованих у рамках </w:t>
      </w:r>
      <w:r w:rsidRPr="00273CE1">
        <w:rPr>
          <w:i/>
        </w:rPr>
        <w:t>k</w:t>
      </w:r>
      <w:r w:rsidRPr="00BE5A65">
        <w:t xml:space="preserve"> розрядів</w:t>
      </w:r>
      <w:r w:rsidR="00B91486">
        <w:t xml:space="preserve"> [20]</w:t>
      </w:r>
      <w:r w:rsidRPr="00BE5A65">
        <w:t>.</w:t>
      </w:r>
    </w:p>
    <w:p w14:paraId="1A5A9C4D" w14:textId="02A726D2" w:rsidR="00EC232B" w:rsidRDefault="00EC232B" w:rsidP="000F09C0">
      <w:pPr>
        <w:shd w:val="clear" w:color="auto" w:fill="FFFFFF"/>
        <w:tabs>
          <w:tab w:val="left" w:pos="851"/>
        </w:tabs>
        <w:spacing w:after="0"/>
        <w:ind w:firstLine="710"/>
      </w:pPr>
      <w:r>
        <w:t>Для інших помилок</w:t>
      </w:r>
      <w:r w:rsidRPr="00BE5A65">
        <w:t xml:space="preserve"> показано, що залишком </w:t>
      </w:r>
      <w:r w:rsidRPr="00273CE1">
        <w:rPr>
          <w:i/>
        </w:rPr>
        <w:t>R</w:t>
      </w:r>
      <w:r w:rsidRPr="00BE5A65">
        <w:t>(</w:t>
      </w:r>
      <w:r w:rsidRPr="00273CE1">
        <w:rPr>
          <w:i/>
        </w:rPr>
        <w:t>B</w:t>
      </w:r>
      <w:r w:rsidRPr="00BE5A65">
        <w:t xml:space="preserve">) є результат хешування блоку </w:t>
      </w:r>
      <w:r w:rsidRPr="00273CE1">
        <w:rPr>
          <w:i/>
        </w:rPr>
        <w:t>В</w:t>
      </w:r>
      <w:r w:rsidRPr="00BE5A65">
        <w:t xml:space="preserve"> даних у простір 2</w:t>
      </w:r>
      <w:r w:rsidRPr="00273CE1">
        <w:rPr>
          <w:i/>
          <w:vertAlign w:val="superscript"/>
        </w:rPr>
        <w:t>k</w:t>
      </w:r>
      <w:r w:rsidRPr="00BE5A65">
        <w:t xml:space="preserve"> всіх можливих контрольних кодів. Відповідно, ймовірність </w:t>
      </w:r>
      <w:r w:rsidRPr="00273CE1">
        <w:rPr>
          <w:i/>
        </w:rPr>
        <w:t>P</w:t>
      </w:r>
      <w:r w:rsidRPr="00273CE1">
        <w:rPr>
          <w:i/>
          <w:vertAlign w:val="subscript"/>
        </w:rPr>
        <w:t>CRC</w:t>
      </w:r>
      <w:r w:rsidRPr="00BE5A65">
        <w:t xml:space="preserve"> того, що ці помилки не будуть виявлені з використанням CRC із утворюючим поліномом </w:t>
      </w:r>
      <w:r w:rsidRPr="00273CE1">
        <w:rPr>
          <w:i/>
        </w:rPr>
        <w:t>Q</w:t>
      </w:r>
      <w:r w:rsidRPr="00BE5A65">
        <w:t>(</w:t>
      </w:r>
      <w:r w:rsidRPr="00273CE1">
        <w:rPr>
          <w:i/>
        </w:rPr>
        <w:t>Х</w:t>
      </w:r>
      <w:r w:rsidRPr="00BE5A65">
        <w:t xml:space="preserve">) степені </w:t>
      </w:r>
      <w:r w:rsidRPr="00273CE1">
        <w:rPr>
          <w:i/>
        </w:rPr>
        <w:t>k</w:t>
      </w:r>
      <w:r w:rsidRPr="00BE5A65">
        <w:t xml:space="preserve"> визначається наступною формулою</w:t>
      </w:r>
      <w:r w:rsidR="00B91486">
        <w:t xml:space="preserve"> [26]</w:t>
      </w:r>
      <w:r w:rsidRPr="00BE5A65">
        <w:t>:</w:t>
      </w:r>
    </w:p>
    <w:p w14:paraId="212AF5AA" w14:textId="77777777" w:rsidR="00EC232B" w:rsidRDefault="00EC232B" w:rsidP="000F09C0">
      <w:pPr>
        <w:shd w:val="clear" w:color="auto" w:fill="FFFFFF"/>
        <w:tabs>
          <w:tab w:val="left" w:pos="851"/>
        </w:tabs>
        <w:spacing w:after="0"/>
        <w:ind w:firstLine="3969"/>
      </w:pPr>
      <w:r>
        <w:rPr>
          <w:noProof/>
          <w:position w:val="-30"/>
          <w:lang w:val="ru-RU" w:eastAsia="ru-RU"/>
        </w:rPr>
        <w:lastRenderedPageBreak/>
        <w:drawing>
          <wp:inline distT="0" distB="0" distL="0" distR="0" wp14:anchorId="34671AD0" wp14:editId="727C6005">
            <wp:extent cx="914400" cy="462915"/>
            <wp:effectExtent l="0" t="0" r="0" b="0"/>
            <wp:docPr id="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462915"/>
                    </a:xfrm>
                    <a:prstGeom prst="rect">
                      <a:avLst/>
                    </a:prstGeom>
                    <a:noFill/>
                    <a:ln>
                      <a:noFill/>
                    </a:ln>
                  </pic:spPr>
                </pic:pic>
              </a:graphicData>
            </a:graphic>
          </wp:inline>
        </w:drawing>
      </w:r>
    </w:p>
    <w:p w14:paraId="081F3D5F" w14:textId="553319FD" w:rsidR="00EC232B" w:rsidRPr="00BE5A65" w:rsidRDefault="00EC232B" w:rsidP="000F09C0">
      <w:pPr>
        <w:shd w:val="clear" w:color="auto" w:fill="FFFFFF"/>
        <w:spacing w:after="0"/>
        <w:ind w:firstLine="710"/>
      </w:pPr>
      <w:r w:rsidRPr="00BE5A65">
        <w:t xml:space="preserve">У лініях комп’ютерних мереж </w:t>
      </w:r>
      <w:r w:rsidRPr="00E03358">
        <w:rPr>
          <w:color w:val="000000" w:themeColor="text1"/>
        </w:rPr>
        <w:t>із спектральною модуляцією</w:t>
      </w:r>
      <w:r w:rsidRPr="00BE5A65">
        <w:t>, CRC дозволяє гарантовано виявити лише однократну помилку передачі модульованого сигналу. При більшій кратності помилок модульованого сигналів, CRC не гарантує їх виявлення.</w:t>
      </w:r>
      <w:r w:rsidRPr="00BE5A65">
        <w:rPr>
          <w:lang w:val="ru-RU"/>
        </w:rPr>
        <w:t xml:space="preserve"> </w:t>
      </w:r>
      <w:r w:rsidRPr="00BE5A65">
        <w:t>Довжина кон</w:t>
      </w:r>
      <w:r>
        <w:t>трольного коду при використанні</w:t>
      </w:r>
      <w:r w:rsidRPr="00BE5A65">
        <w:t xml:space="preserve"> CRC може вибиратися довільно: для різних застосувань рекомендується застосов</w:t>
      </w:r>
      <w:r>
        <w:t>ування різних стандартів CRC: CRC-16, CRC</w:t>
      </w:r>
      <w:r w:rsidRPr="00BE5A65">
        <w:t>-32</w:t>
      </w:r>
      <w:r w:rsidR="00B91486">
        <w:t xml:space="preserve"> [27]</w:t>
      </w:r>
      <w:r w:rsidRPr="00BE5A65">
        <w:t>.</w:t>
      </w:r>
    </w:p>
    <w:p w14:paraId="31822B59" w14:textId="4A81F689" w:rsidR="00EC232B"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Головним недоліком CRC є послідовний характер розрахунку контрольного коду, а саме рекурсивним способом, що призводить до великих витрат часу на його реалізацію</w:t>
      </w:r>
      <w:r w:rsidR="00B91486">
        <w:rPr>
          <w:rFonts w:ascii="Times New Roman" w:hAnsi="Times New Roman"/>
          <w:b w:val="0"/>
          <w:sz w:val="28"/>
          <w:lang w:val="uk-UA"/>
        </w:rPr>
        <w:t xml:space="preserve"> [25]</w:t>
      </w:r>
      <w:r w:rsidRPr="00A22A39">
        <w:rPr>
          <w:rFonts w:ascii="Times New Roman" w:hAnsi="Times New Roman"/>
          <w:b w:val="0"/>
          <w:sz w:val="28"/>
          <w:lang w:val="uk-UA"/>
        </w:rPr>
        <w:t xml:space="preserve">. </w:t>
      </w:r>
    </w:p>
    <w:p w14:paraId="69C5B3E5" w14:textId="637DF490" w:rsidR="00EC232B" w:rsidRDefault="00EC232B" w:rsidP="000F09C0">
      <w:pPr>
        <w:shd w:val="clear" w:color="auto" w:fill="FFFFFF"/>
        <w:spacing w:after="0"/>
        <w:ind w:firstLine="710"/>
      </w:pPr>
      <w:r w:rsidRPr="002D16AC">
        <w:t xml:space="preserve">Час </w:t>
      </w:r>
      <w:r w:rsidRPr="002D16AC">
        <w:rPr>
          <w:i/>
        </w:rPr>
        <w:t>t</w:t>
      </w:r>
      <w:r w:rsidRPr="002D16AC">
        <w:rPr>
          <w:i/>
          <w:vertAlign w:val="subscript"/>
        </w:rPr>
        <w:t>CRC</w:t>
      </w:r>
      <w:r w:rsidRPr="002D16AC">
        <w:t xml:space="preserve"> формування контрольного коду  CRC при передачі </w:t>
      </w:r>
      <w:r w:rsidRPr="002D16AC">
        <w:rPr>
          <w:i/>
        </w:rPr>
        <w:t>m</w:t>
      </w:r>
      <w:r w:rsidRPr="002D16AC">
        <w:t xml:space="preserve">-бітового блоку даних становить </w:t>
      </w:r>
      <w:r w:rsidRPr="002D16AC">
        <w:rPr>
          <w:i/>
        </w:rPr>
        <w:t>t</w:t>
      </w:r>
      <w:r w:rsidRPr="002D16AC">
        <w:rPr>
          <w:i/>
          <w:vertAlign w:val="subscript"/>
        </w:rPr>
        <w:t xml:space="preserve">CRC </w:t>
      </w:r>
      <w:r w:rsidRPr="002D16AC">
        <w:rPr>
          <w:i/>
        </w:rPr>
        <w:t>= m</w:t>
      </w:r>
      <w:r w:rsidRPr="002D16AC">
        <w:rPr>
          <w:i/>
        </w:rPr>
        <w:sym w:font="Symbol" w:char="F0D7"/>
      </w:r>
      <w:r w:rsidRPr="002D16AC">
        <w:rPr>
          <w:i/>
        </w:rPr>
        <w:t>(t</w:t>
      </w:r>
      <w:r w:rsidRPr="002D16AC">
        <w:rPr>
          <w:i/>
          <w:vertAlign w:val="subscript"/>
        </w:rPr>
        <w:t>xor</w:t>
      </w:r>
      <w:r w:rsidRPr="002D16AC">
        <w:rPr>
          <w:i/>
        </w:rPr>
        <w:t xml:space="preserve"> + t</w:t>
      </w:r>
      <w:r w:rsidRPr="002D16AC">
        <w:rPr>
          <w:i/>
          <w:vertAlign w:val="subscript"/>
        </w:rPr>
        <w:t>sh</w:t>
      </w:r>
      <w:r w:rsidRPr="002D16AC">
        <w:rPr>
          <w:i/>
        </w:rPr>
        <w:t>),</w:t>
      </w:r>
      <w:r w:rsidRPr="002D16AC">
        <w:t xml:space="preserve"> де </w:t>
      </w:r>
      <w:r w:rsidRPr="002D16AC">
        <w:rPr>
          <w:i/>
        </w:rPr>
        <w:t>t</w:t>
      </w:r>
      <w:r w:rsidRPr="002D16AC">
        <w:rPr>
          <w:i/>
          <w:vertAlign w:val="subscript"/>
        </w:rPr>
        <w:t>xor</w:t>
      </w:r>
      <w:r w:rsidRPr="002D16AC">
        <w:rPr>
          <w:i/>
        </w:rPr>
        <w:t xml:space="preserve"> </w:t>
      </w:r>
      <w:r w:rsidRPr="002D16AC">
        <w:t xml:space="preserve">та </w:t>
      </w:r>
      <w:r w:rsidRPr="002D16AC">
        <w:rPr>
          <w:i/>
        </w:rPr>
        <w:t>t</w:t>
      </w:r>
      <w:r w:rsidRPr="002D16AC">
        <w:rPr>
          <w:i/>
          <w:vertAlign w:val="subscript"/>
        </w:rPr>
        <w:t>sh</w:t>
      </w:r>
      <w:r w:rsidRPr="002D16AC">
        <w:rPr>
          <w:i/>
        </w:rPr>
        <w:t xml:space="preserve"> </w:t>
      </w:r>
      <w:r>
        <w:t>―</w:t>
      </w:r>
      <w:r w:rsidRPr="00446F0B">
        <w:t xml:space="preserve"> </w:t>
      </w:r>
      <w:r w:rsidRPr="002D16AC">
        <w:t xml:space="preserve">проміжки часу, що </w:t>
      </w:r>
      <w:r>
        <w:t>необхідні</w:t>
      </w:r>
      <w:r w:rsidRPr="002D16AC">
        <w:t xml:space="preserve"> на додавання за модулем 2 та зсув </w:t>
      </w:r>
      <w:r w:rsidRPr="002D16AC">
        <w:rPr>
          <w:i/>
        </w:rPr>
        <w:t>k</w:t>
      </w:r>
      <w:r w:rsidRPr="002D16AC">
        <w:t>-розрядного ко</w:t>
      </w:r>
      <w:r>
        <w:t>ду</w:t>
      </w:r>
      <w:r w:rsidR="00B91486">
        <w:t xml:space="preserve"> [28]</w:t>
      </w:r>
      <w:r w:rsidRPr="002D16AC">
        <w:t xml:space="preserve">. </w:t>
      </w:r>
    </w:p>
    <w:p w14:paraId="0DCD2239" w14:textId="23689380" w:rsidR="00EC232B" w:rsidRPr="002D16AC" w:rsidRDefault="00EC232B" w:rsidP="00B91486">
      <w:pPr>
        <w:spacing w:after="0"/>
        <w:ind w:firstLine="710"/>
      </w:pPr>
      <w:r w:rsidRPr="002D16AC">
        <w:t xml:space="preserve">Прискорення обчислення контрольного коду </w:t>
      </w:r>
      <w:r w:rsidRPr="00C44E58">
        <w:t>CRC</w:t>
      </w:r>
      <w:r w:rsidRPr="002D16AC">
        <w:t xml:space="preserve"> може бути досягнуто одночасною обробкою декількох бітів блоку </w:t>
      </w:r>
      <w:r w:rsidRPr="00C44E58">
        <w:rPr>
          <w:i/>
        </w:rPr>
        <w:t>В</w:t>
      </w:r>
      <w:r w:rsidRPr="002D16AC">
        <w:t>. Проте, складність апаратних засобів експоненційно зале</w:t>
      </w:r>
      <w:r>
        <w:t>жить від</w:t>
      </w:r>
      <w:r w:rsidRPr="002D16AC">
        <w:t xml:space="preserve"> кі</w:t>
      </w:r>
      <w:r>
        <w:t>лькості</w:t>
      </w:r>
      <w:r w:rsidRPr="002D16AC">
        <w:t xml:space="preserve"> </w:t>
      </w:r>
      <w:r w:rsidRPr="002D16AC">
        <w:rPr>
          <w:i/>
        </w:rPr>
        <w:t>h</w:t>
      </w:r>
      <w:r w:rsidRPr="00C44E58">
        <w:t xml:space="preserve"> бітів блоку</w:t>
      </w:r>
      <w:r w:rsidRPr="002D16AC">
        <w:t>.</w:t>
      </w:r>
      <w:r w:rsidR="00B91486">
        <w:t xml:space="preserve"> </w:t>
      </w:r>
      <w:r w:rsidRPr="002D16AC">
        <w:t>Як і всі способи блокового контролю, CRC володіє низькою швидкістю реакції на виникнення помилки передачі даних, що о</w:t>
      </w:r>
      <w:r>
        <w:t>бмежує його використання в комп’</w:t>
      </w:r>
      <w:r w:rsidRPr="002D16AC">
        <w:t>ютерних системах реального часу</w:t>
      </w:r>
      <w:r w:rsidR="00B91486">
        <w:t xml:space="preserve"> [29]</w:t>
      </w:r>
      <w:r w:rsidRPr="002D16AC">
        <w:t>.</w:t>
      </w:r>
    </w:p>
    <w:p w14:paraId="11A69DA8" w14:textId="385FE2A8" w:rsidR="00EC232B"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Також чимало часу займає повторне пересилання блоку даних, що передбачає перевірку правильності передачі, відправлення запиту на повторну передачу та безпосередньо саму повторну передачу. Однак все це не гарантує відсутності повторної появи помилки синхронізації, а також призводять до значних часових затримок. Крім того, CRC не гарантує виявлення навіть однієї помилки синхронізації</w:t>
      </w:r>
      <w:r w:rsidR="00B91486">
        <w:rPr>
          <w:rFonts w:ascii="Times New Roman" w:hAnsi="Times New Roman"/>
          <w:b w:val="0"/>
          <w:sz w:val="28"/>
          <w:lang w:val="uk-UA"/>
        </w:rPr>
        <w:t xml:space="preserve"> [30]</w:t>
      </w:r>
      <w:r w:rsidRPr="00A22A39">
        <w:rPr>
          <w:rFonts w:ascii="Times New Roman" w:hAnsi="Times New Roman"/>
          <w:b w:val="0"/>
          <w:sz w:val="28"/>
          <w:lang w:val="uk-UA"/>
        </w:rPr>
        <w:t xml:space="preserve">. </w:t>
      </w:r>
    </w:p>
    <w:p w14:paraId="1821EECC" w14:textId="404FFF3F" w:rsidR="00EC232B" w:rsidRPr="00B91486" w:rsidRDefault="00EC232B" w:rsidP="00B91486">
      <w:pPr>
        <w:spacing w:after="0"/>
        <w:ind w:firstLine="710"/>
      </w:pPr>
      <w:r w:rsidRPr="00F250F5">
        <w:t xml:space="preserve">CRC не дозволяють локалізувати частина блоку, що містить невірно передані біти. Тому для виправлення виявлених помилок виконується повторна передача всього </w:t>
      </w:r>
      <w:r>
        <w:t xml:space="preserve">блоку. Це пов’язане по-перше, зі значними </w:t>
      </w:r>
      <w:r w:rsidRPr="00F250F5">
        <w:t>втратами часу, а по-друге, не виключає можливості виникнення помилок при повторній передачі.</w:t>
      </w:r>
      <w:r w:rsidR="00B91486">
        <w:t xml:space="preserve"> </w:t>
      </w:r>
      <w:r w:rsidRPr="00B91486">
        <w:rPr>
          <w:lang w:val="uk-UA"/>
        </w:rPr>
        <w:lastRenderedPageBreak/>
        <w:t>Тому в сучасних умовах, застосування повторної передачі, як засобу корекції помилок синхронізації, стає все менш ефективним [</w:t>
      </w:r>
      <w:r w:rsidR="00B91486">
        <w:t>6</w:t>
      </w:r>
      <w:r w:rsidRPr="00B91486">
        <w:rPr>
          <w:lang w:val="uk-UA"/>
        </w:rPr>
        <w:t>].</w:t>
      </w:r>
    </w:p>
    <w:p w14:paraId="68D2CB51" w14:textId="3C4CC5F4" w:rsidR="00EC232B" w:rsidRDefault="00EC232B" w:rsidP="000F09C0">
      <w:pPr>
        <w:spacing w:after="0"/>
        <w:ind w:firstLine="710"/>
      </w:pPr>
      <w:r>
        <w:t xml:space="preserve">Важливою перевагою </w:t>
      </w:r>
      <w:r w:rsidRPr="002D16AC">
        <w:t>контролю пе</w:t>
      </w:r>
      <w:r>
        <w:t>редачі блоків інформації в комп’</w:t>
      </w:r>
      <w:r w:rsidRPr="002D16AC">
        <w:t xml:space="preserve">ютерних </w:t>
      </w:r>
      <w:r>
        <w:t>системах</w:t>
      </w:r>
      <w:r w:rsidRPr="002D16AC">
        <w:t xml:space="preserve"> з </w:t>
      </w:r>
      <w:r>
        <w:t>використанням контрольних сум, у</w:t>
      </w:r>
      <w:r w:rsidRPr="002D16AC">
        <w:t xml:space="preserve"> порівнянні з іншими методами блокового контролю, такими, зокрема як циклічні контрольні коди, є простота реалізації та висока швидкість</w:t>
      </w:r>
      <w:r w:rsidR="004B5FDA">
        <w:t xml:space="preserve"> [31]</w:t>
      </w:r>
      <w:r w:rsidRPr="002D16AC">
        <w:t>.</w:t>
      </w:r>
    </w:p>
    <w:p w14:paraId="79CEE001" w14:textId="51361E7C" w:rsidR="00EC232B" w:rsidRDefault="00EC232B" w:rsidP="000F09C0">
      <w:pPr>
        <w:spacing w:after="0"/>
        <w:ind w:firstLine="710"/>
      </w:pPr>
      <w:r w:rsidRPr="002D16AC">
        <w:t xml:space="preserve">Традиційно контрольна сума </w:t>
      </w:r>
      <w:r w:rsidRPr="002D16AC">
        <w:rPr>
          <w:i/>
        </w:rPr>
        <w:t>S</w:t>
      </w:r>
      <w:r>
        <w:t xml:space="preserve"> </w:t>
      </w:r>
      <w:r w:rsidRPr="002D16AC">
        <w:t xml:space="preserve">блоку даних, що представляє собою </w:t>
      </w:r>
      <w:r w:rsidRPr="002D16AC">
        <w:rPr>
          <w:i/>
        </w:rPr>
        <w:t>n k</w:t>
      </w:r>
      <w:r w:rsidRPr="002D16AC">
        <w:t xml:space="preserve">-розрядних символів </w:t>
      </w:r>
      <w:r w:rsidRPr="002D16AC">
        <w:rPr>
          <w:i/>
        </w:rPr>
        <w:t>D</w:t>
      </w:r>
      <w:r w:rsidRPr="002D16AC">
        <w:rPr>
          <w:vertAlign w:val="subscript"/>
        </w:rPr>
        <w:t>1</w:t>
      </w:r>
      <w:r w:rsidRPr="002D16AC">
        <w:t>,</w:t>
      </w:r>
      <w:r>
        <w:t xml:space="preserve"> </w:t>
      </w:r>
      <w:r w:rsidRPr="002D16AC">
        <w:rPr>
          <w:i/>
        </w:rPr>
        <w:t>D</w:t>
      </w:r>
      <w:proofErr w:type="gramStart"/>
      <w:r w:rsidRPr="002D16AC">
        <w:rPr>
          <w:vertAlign w:val="subscript"/>
        </w:rPr>
        <w:t>2</w:t>
      </w:r>
      <w:r w:rsidRPr="002D16AC">
        <w:t>,…</w:t>
      </w:r>
      <w:proofErr w:type="gramEnd"/>
      <w:r w:rsidRPr="002D16AC">
        <w:rPr>
          <w:i/>
        </w:rPr>
        <w:t>D</w:t>
      </w:r>
      <w:r w:rsidRPr="002D16AC">
        <w:rPr>
          <w:i/>
          <w:vertAlign w:val="subscript"/>
        </w:rPr>
        <w:t>n</w:t>
      </w:r>
      <w:r w:rsidRPr="002D16AC">
        <w:t xml:space="preserve"> формується у вигляді порозрядної суми по модулю 2 всіх символів блоку</w:t>
      </w:r>
      <w:r w:rsidR="004B5FDA">
        <w:t xml:space="preserve"> [31]</w:t>
      </w:r>
      <w:r w:rsidRPr="002D16AC">
        <w:t>:</w:t>
      </w:r>
    </w:p>
    <w:p w14:paraId="107470B1" w14:textId="77777777" w:rsidR="00EC232B" w:rsidRDefault="00EC232B" w:rsidP="000F09C0">
      <w:pPr>
        <w:spacing w:after="0"/>
        <w:ind w:firstLine="709"/>
        <w:jc w:val="center"/>
      </w:pPr>
      <w:r>
        <w:rPr>
          <w:noProof/>
          <w:position w:val="-12"/>
          <w:lang w:val="ru-RU" w:eastAsia="ru-RU"/>
        </w:rPr>
        <w:drawing>
          <wp:inline distT="0" distB="0" distL="0" distR="0" wp14:anchorId="287CA471" wp14:editId="144D1BA2">
            <wp:extent cx="1692978" cy="266660"/>
            <wp:effectExtent l="0" t="0" r="8890" b="0"/>
            <wp:docPr id="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4361" cy="268453"/>
                    </a:xfrm>
                    <a:prstGeom prst="rect">
                      <a:avLst/>
                    </a:prstGeom>
                    <a:noFill/>
                    <a:ln>
                      <a:noFill/>
                    </a:ln>
                  </pic:spPr>
                </pic:pic>
              </a:graphicData>
            </a:graphic>
          </wp:inline>
        </w:drawing>
      </w:r>
    </w:p>
    <w:p w14:paraId="5E13E02F" w14:textId="3CC49548" w:rsidR="00EC232B" w:rsidRDefault="00EC232B" w:rsidP="000F09C0">
      <w:pPr>
        <w:spacing w:after="0"/>
        <w:ind w:firstLine="710"/>
      </w:pPr>
      <w:r w:rsidRPr="002D16AC">
        <w:t>Цілком очевидно, що при використанні традиційної контрольної суми виявляються всі помилки непарної кратнос</w:t>
      </w:r>
      <w:r>
        <w:t>ті</w:t>
      </w:r>
      <w:r w:rsidR="004B5FDA">
        <w:t xml:space="preserve"> [30]</w:t>
      </w:r>
      <w:r>
        <w:t>.</w:t>
      </w:r>
    </w:p>
    <w:p w14:paraId="3B8C5985" w14:textId="65214651" w:rsidR="00EC232B" w:rsidRDefault="00EC232B" w:rsidP="000F09C0">
      <w:pPr>
        <w:spacing w:after="0"/>
        <w:ind w:firstLine="710"/>
      </w:pPr>
      <w:r w:rsidRPr="002D16AC">
        <w:t>Припустимо, що при подвійній</w:t>
      </w:r>
      <w:r>
        <w:t xml:space="preserve"> помилці перша з них відбулася </w:t>
      </w:r>
      <w:r w:rsidRPr="002D16AC">
        <w:t xml:space="preserve">при передачі коду </w:t>
      </w:r>
      <w:r w:rsidRPr="002D16AC">
        <w:rPr>
          <w:i/>
        </w:rPr>
        <w:t>D</w:t>
      </w:r>
      <w:r w:rsidRPr="002D16AC">
        <w:rPr>
          <w:vertAlign w:val="subscript"/>
        </w:rPr>
        <w:t>1</w:t>
      </w:r>
      <w:r w:rsidRPr="002D16AC">
        <w:t>,</w:t>
      </w:r>
      <w:r>
        <w:t xml:space="preserve"> </w:t>
      </w:r>
      <w:r w:rsidRPr="002D16AC">
        <w:t xml:space="preserve">а друга – при передачі відмінного від нього коду </w:t>
      </w:r>
      <w:r w:rsidRPr="002D16AC">
        <w:rPr>
          <w:i/>
        </w:rPr>
        <w:t>D</w:t>
      </w:r>
      <w:r w:rsidRPr="002D16AC">
        <w:rPr>
          <w:vertAlign w:val="subscript"/>
        </w:rPr>
        <w:t>2</w:t>
      </w:r>
      <w:r w:rsidRPr="002D16AC">
        <w:t xml:space="preserve">. Нехай при виникненні помилки код </w:t>
      </w:r>
      <w:r w:rsidRPr="002D16AC">
        <w:rPr>
          <w:i/>
        </w:rPr>
        <w:t>D</w:t>
      </w:r>
      <w:r w:rsidRPr="002D16AC">
        <w:rPr>
          <w:vertAlign w:val="subscript"/>
        </w:rPr>
        <w:t>1</w:t>
      </w:r>
      <w:r w:rsidRPr="002D16AC">
        <w:t xml:space="preserve"> трансформується в </w:t>
      </w:r>
      <w:r w:rsidRPr="002D16AC">
        <w:rPr>
          <w:i/>
        </w:rPr>
        <w:t>Н</w:t>
      </w:r>
      <w:r w:rsidRPr="002D16AC">
        <w:rPr>
          <w:vertAlign w:val="subscript"/>
        </w:rPr>
        <w:t>1</w:t>
      </w:r>
      <w:r w:rsidRPr="002D16AC">
        <w:t xml:space="preserve">, а код </w:t>
      </w:r>
      <w:r w:rsidRPr="002D16AC">
        <w:rPr>
          <w:i/>
        </w:rPr>
        <w:t>D</w:t>
      </w:r>
      <w:r w:rsidRPr="002D16AC">
        <w:rPr>
          <w:i/>
          <w:vertAlign w:val="subscript"/>
        </w:rPr>
        <w:t>2</w:t>
      </w:r>
      <w:r w:rsidRPr="002D16AC">
        <w:t xml:space="preserve"> </w:t>
      </w:r>
      <w:r>
        <w:t>–</w:t>
      </w:r>
      <w:r w:rsidRPr="002D16AC">
        <w:t xml:space="preserve"> в </w:t>
      </w:r>
      <w:r w:rsidRPr="002D16AC">
        <w:rPr>
          <w:i/>
        </w:rPr>
        <w:t>Н</w:t>
      </w:r>
      <w:r w:rsidRPr="002D16AC">
        <w:rPr>
          <w:vertAlign w:val="subscript"/>
        </w:rPr>
        <w:t>2</w:t>
      </w:r>
      <w:r>
        <w:t xml:space="preserve">, причому </w:t>
      </w:r>
      <w:r w:rsidRPr="002D16AC">
        <w:t xml:space="preserve">пари кодів відрізняються лише в одному розряді. При подвійній помилці і звичайному формуванні контрольної суми подвійна помилка не буде виявлена, якщо вона станеться в одному і тому ж розряді: тобто при виконанні умови </w:t>
      </w:r>
      <w:r w:rsidRPr="002D16AC">
        <w:rPr>
          <w:i/>
        </w:rPr>
        <w:t>D</w:t>
      </w:r>
      <w:r w:rsidRPr="002D16AC">
        <w:rPr>
          <w:i/>
          <w:vertAlign w:val="subscript"/>
        </w:rPr>
        <w:t>1</w:t>
      </w:r>
      <w:r w:rsidRPr="007F4D50">
        <w:sym w:font="Symbol" w:char="F0C5"/>
      </w:r>
      <w:r w:rsidRPr="002D16AC">
        <w:rPr>
          <w:i/>
        </w:rPr>
        <w:t>D</w:t>
      </w:r>
      <w:r w:rsidRPr="002D16AC">
        <w:rPr>
          <w:i/>
          <w:vertAlign w:val="subscript"/>
        </w:rPr>
        <w:t>2</w:t>
      </w:r>
      <w:r w:rsidRPr="002D16AC">
        <w:rPr>
          <w:i/>
        </w:rPr>
        <w:t>=H</w:t>
      </w:r>
      <w:r w:rsidRPr="007F4D50">
        <w:rPr>
          <w:vertAlign w:val="subscript"/>
        </w:rPr>
        <w:t>1</w:t>
      </w:r>
      <w:r w:rsidRPr="007F4D50">
        <w:sym w:font="Symbol" w:char="F0C5"/>
      </w:r>
      <w:r w:rsidRPr="002D16AC">
        <w:rPr>
          <w:i/>
        </w:rPr>
        <w:t>H</w:t>
      </w:r>
      <w:r w:rsidRPr="002D16AC">
        <w:rPr>
          <w:i/>
          <w:vertAlign w:val="subscript"/>
        </w:rPr>
        <w:t>2</w:t>
      </w:r>
      <w:r w:rsidRPr="002D16AC">
        <w:t xml:space="preserve"> або </w:t>
      </w:r>
      <w:r w:rsidRPr="002D16AC">
        <w:rPr>
          <w:i/>
        </w:rPr>
        <w:t>D</w:t>
      </w:r>
      <w:r w:rsidRPr="002D16AC">
        <w:rPr>
          <w:i/>
          <w:vertAlign w:val="subscript"/>
        </w:rPr>
        <w:t>1</w:t>
      </w:r>
      <w:r w:rsidRPr="007F4D50">
        <w:sym w:font="Symbol" w:char="F0C5"/>
      </w:r>
      <w:r w:rsidRPr="002D16AC">
        <w:rPr>
          <w:i/>
        </w:rPr>
        <w:t>H</w:t>
      </w:r>
      <w:r w:rsidRPr="002D16AC">
        <w:rPr>
          <w:i/>
          <w:vertAlign w:val="subscript"/>
        </w:rPr>
        <w:t>1</w:t>
      </w:r>
      <w:r w:rsidRPr="002D16AC">
        <w:rPr>
          <w:i/>
        </w:rPr>
        <w:t>=D</w:t>
      </w:r>
      <w:r w:rsidRPr="002D16AC">
        <w:rPr>
          <w:i/>
          <w:vertAlign w:val="subscript"/>
        </w:rPr>
        <w:t>2</w:t>
      </w:r>
      <w:r w:rsidRPr="007F4D50">
        <w:sym w:font="Symbol" w:char="F0C5"/>
      </w:r>
      <w:r w:rsidRPr="002D16AC">
        <w:rPr>
          <w:i/>
        </w:rPr>
        <w:t>H</w:t>
      </w:r>
      <w:r w:rsidRPr="002D16AC">
        <w:rPr>
          <w:i/>
          <w:vertAlign w:val="subscript"/>
        </w:rPr>
        <w:t>2</w:t>
      </w:r>
      <w:r w:rsidRPr="002D16AC">
        <w:t>.</w:t>
      </w:r>
      <w:r w:rsidRPr="002D16AC">
        <w:rPr>
          <w:lang w:val="ru-RU"/>
        </w:rPr>
        <w:t xml:space="preserve"> </w:t>
      </w:r>
      <w:r w:rsidRPr="002D16AC">
        <w:t xml:space="preserve">Нехай перша помилка сталася в </w:t>
      </w:r>
      <w:r w:rsidRPr="002D16AC">
        <w:rPr>
          <w:i/>
        </w:rPr>
        <w:t>j</w:t>
      </w:r>
      <w:r w:rsidRPr="002D16AC">
        <w:t xml:space="preserve">-розряді, </w:t>
      </w:r>
      <w:r w:rsidRPr="002D16AC">
        <w:rPr>
          <w:i/>
        </w:rPr>
        <w:t>j</w:t>
      </w:r>
      <w:r w:rsidRPr="002D16AC">
        <w:sym w:font="Symbol" w:char="F0CE"/>
      </w:r>
      <w:r w:rsidRPr="002D16AC">
        <w:t>{1,…,</w:t>
      </w:r>
      <w:r>
        <w:t xml:space="preserve"> </w:t>
      </w:r>
      <w:r w:rsidRPr="004574E8">
        <w:rPr>
          <w:i/>
        </w:rPr>
        <w:t>k</w:t>
      </w:r>
      <w:r w:rsidRPr="002D16AC">
        <w:t xml:space="preserve">}, тоді ймовірність </w:t>
      </w:r>
      <w:r w:rsidRPr="002D16AC">
        <w:rPr>
          <w:i/>
        </w:rPr>
        <w:t>P</w:t>
      </w:r>
      <w:r w:rsidRPr="002D16AC">
        <w:rPr>
          <w:i/>
          <w:vertAlign w:val="subscript"/>
        </w:rPr>
        <w:t>2c</w:t>
      </w:r>
      <w:r w:rsidRPr="002D16AC">
        <w:t xml:space="preserve"> того, що друга помилка станеться в тому ж розряді, рівна</w:t>
      </w:r>
      <w:r w:rsidR="004B5FDA">
        <w:t xml:space="preserve"> [32]</w:t>
      </w:r>
      <w:r w:rsidRPr="002D16AC">
        <w:t>:</w:t>
      </w:r>
    </w:p>
    <w:p w14:paraId="1253131E" w14:textId="77777777" w:rsidR="00EC232B" w:rsidRDefault="00EC232B" w:rsidP="000F09C0">
      <w:pPr>
        <w:spacing w:after="0"/>
        <w:ind w:firstLine="710"/>
        <w:jc w:val="center"/>
      </w:pPr>
      <w:r>
        <w:rPr>
          <w:noProof/>
          <w:position w:val="-28"/>
          <w:lang w:val="ru-RU" w:eastAsia="ru-RU"/>
        </w:rPr>
        <w:drawing>
          <wp:inline distT="0" distB="0" distL="0" distR="0" wp14:anchorId="08CD0918" wp14:editId="3CE29371">
            <wp:extent cx="641350" cy="462915"/>
            <wp:effectExtent l="0" t="0" r="0" b="0"/>
            <wp:docPr id="7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350" cy="462915"/>
                    </a:xfrm>
                    <a:prstGeom prst="rect">
                      <a:avLst/>
                    </a:prstGeom>
                    <a:noFill/>
                    <a:ln>
                      <a:noFill/>
                    </a:ln>
                  </pic:spPr>
                </pic:pic>
              </a:graphicData>
            </a:graphic>
          </wp:inline>
        </w:drawing>
      </w:r>
    </w:p>
    <w:p w14:paraId="18112A89" w14:textId="5FA2C688" w:rsidR="00EC232B" w:rsidRPr="002D16AC" w:rsidRDefault="00EC232B" w:rsidP="000F09C0">
      <w:pPr>
        <w:spacing w:after="0"/>
        <w:ind w:firstLine="710"/>
      </w:pPr>
      <w:r w:rsidRPr="002D16AC">
        <w:t>Низький рівень ймовірності виявлення помилок при використанні звичайної контрольної суми зумовлений неефек</w:t>
      </w:r>
      <w:r>
        <w:t>тивністю кодування помилок</w:t>
      </w:r>
      <w:r w:rsidR="004B5FDA">
        <w:t xml:space="preserve"> [32]</w:t>
      </w:r>
      <w:r w:rsidRPr="002D16AC">
        <w:t>.</w:t>
      </w:r>
    </w:p>
    <w:p w14:paraId="4E9A1236" w14:textId="395A49FC" w:rsidR="00EC232B" w:rsidRPr="002D16AC" w:rsidRDefault="00EC232B" w:rsidP="004B5FDA">
      <w:pPr>
        <w:spacing w:after="0"/>
        <w:ind w:firstLine="710"/>
      </w:pPr>
      <w:r>
        <w:t xml:space="preserve">Припустимо, що при </w:t>
      </w:r>
      <w:r w:rsidRPr="002D16AC">
        <w:t xml:space="preserve">передачі </w:t>
      </w:r>
      <w:r w:rsidRPr="002D16AC">
        <w:rPr>
          <w:i/>
        </w:rPr>
        <w:t>k</w:t>
      </w:r>
      <w:r w:rsidRPr="002D16AC">
        <w:t xml:space="preserve">-розрядного коду </w:t>
      </w:r>
      <w:r w:rsidRPr="002D16AC">
        <w:rPr>
          <w:i/>
        </w:rPr>
        <w:t>D</w:t>
      </w:r>
      <w:r w:rsidRPr="002D16AC">
        <w:t xml:space="preserve"> відбувається одинична помилка в </w:t>
      </w:r>
      <w:r w:rsidRPr="002D16AC">
        <w:rPr>
          <w:i/>
        </w:rPr>
        <w:t>q</w:t>
      </w:r>
      <w:r w:rsidRPr="002D16AC">
        <w:t xml:space="preserve">-тому розряді. Позначимо через </w:t>
      </w:r>
      <w:r w:rsidRPr="002D16AC">
        <w:sym w:font="Symbol" w:char="F044"/>
      </w:r>
      <w:r w:rsidRPr="002D16AC">
        <w:t>(</w:t>
      </w:r>
      <w:r w:rsidRPr="002D16AC">
        <w:rPr>
          <w:i/>
        </w:rPr>
        <w:t>D,</w:t>
      </w:r>
      <w:r>
        <w:rPr>
          <w:i/>
        </w:rPr>
        <w:t xml:space="preserve"> </w:t>
      </w:r>
      <w:r w:rsidRPr="002D16AC">
        <w:rPr>
          <w:i/>
        </w:rPr>
        <w:t>q</w:t>
      </w:r>
      <w:r w:rsidRPr="002D16AC">
        <w:t xml:space="preserve">) </w:t>
      </w:r>
      <w:r>
        <w:t>―</w:t>
      </w:r>
      <w:r w:rsidRPr="002D16AC">
        <w:t xml:space="preserve"> </w:t>
      </w:r>
      <w:r w:rsidRPr="002D16AC">
        <w:rPr>
          <w:i/>
        </w:rPr>
        <w:t>k</w:t>
      </w:r>
      <w:r w:rsidRPr="002D16AC">
        <w:t xml:space="preserve">-розрядний код зміни контрольного коду, викликаної помилкою передачі </w:t>
      </w:r>
      <w:r w:rsidRPr="002D16AC">
        <w:rPr>
          <w:i/>
        </w:rPr>
        <w:t>k</w:t>
      </w:r>
      <w:r w:rsidRPr="002D16AC">
        <w:t xml:space="preserve">-го розряду коду </w:t>
      </w:r>
      <w:r w:rsidRPr="002D16AC">
        <w:rPr>
          <w:i/>
        </w:rPr>
        <w:t>D.</w:t>
      </w:r>
      <w:r w:rsidRPr="002D16AC">
        <w:t xml:space="preserve"> Загальна кількість одиночних помилок може бути визначена як кількість можливих пар </w:t>
      </w:r>
      <w:r w:rsidRPr="002D16AC">
        <w:lastRenderedPageBreak/>
        <w:t>&lt;</w:t>
      </w:r>
      <w:r w:rsidRPr="002D16AC">
        <w:rPr>
          <w:i/>
        </w:rPr>
        <w:t>D,</w:t>
      </w:r>
      <w:r>
        <w:rPr>
          <w:i/>
        </w:rPr>
        <w:t xml:space="preserve"> </w:t>
      </w:r>
      <w:r w:rsidRPr="002D16AC">
        <w:rPr>
          <w:i/>
        </w:rPr>
        <w:t>q</w:t>
      </w:r>
      <w:r w:rsidRPr="002D16AC">
        <w:t xml:space="preserve">&gt; і дорівнює відповідно </w:t>
      </w:r>
      <w:r w:rsidRPr="002D16AC">
        <w:rPr>
          <w:i/>
        </w:rPr>
        <w:t>k</w:t>
      </w:r>
      <w:r w:rsidRPr="002D16AC">
        <w:rPr>
          <w:i/>
        </w:rPr>
        <w:sym w:font="Symbol" w:char="F0D7"/>
      </w:r>
      <w:r w:rsidRPr="002D16AC">
        <w:rPr>
          <w:i/>
        </w:rPr>
        <w:t>2</w:t>
      </w:r>
      <w:r w:rsidRPr="002D16AC">
        <w:rPr>
          <w:i/>
          <w:vertAlign w:val="superscript"/>
        </w:rPr>
        <w:t>k</w:t>
      </w:r>
      <w:r w:rsidRPr="002D16AC">
        <w:t>.</w:t>
      </w:r>
      <w:r w:rsidR="004B5FDA">
        <w:t xml:space="preserve"> </w:t>
      </w:r>
      <w:r w:rsidRPr="002D16AC">
        <w:t xml:space="preserve">Кількість можливих різних кодів </w:t>
      </w:r>
      <w:r w:rsidRPr="002D16AC">
        <w:sym w:font="Symbol" w:char="F044"/>
      </w:r>
      <w:r w:rsidRPr="002D16AC">
        <w:t>(</w:t>
      </w:r>
      <w:r w:rsidRPr="002D16AC">
        <w:rPr>
          <w:i/>
        </w:rPr>
        <w:t>D,</w:t>
      </w:r>
      <w:r>
        <w:rPr>
          <w:i/>
        </w:rPr>
        <w:t xml:space="preserve"> </w:t>
      </w:r>
      <w:r w:rsidRPr="002D16AC">
        <w:rPr>
          <w:i/>
        </w:rPr>
        <w:t>q</w:t>
      </w:r>
      <w:r w:rsidRPr="002D16AC">
        <w:t xml:space="preserve">) для звичайної контрольної суми дорівнює </w:t>
      </w:r>
      <w:r w:rsidRPr="002D16AC">
        <w:rPr>
          <w:i/>
        </w:rPr>
        <w:t>k</w:t>
      </w:r>
      <w:r w:rsidRPr="002D16AC">
        <w:t xml:space="preserve"> і не залежить від коду </w:t>
      </w:r>
      <w:r w:rsidRPr="004574E8">
        <w:rPr>
          <w:i/>
        </w:rPr>
        <w:t>D</w:t>
      </w:r>
      <w:r w:rsidRPr="002D16AC">
        <w:t>, що передається</w:t>
      </w:r>
      <w:r w:rsidR="004B5FDA">
        <w:t xml:space="preserve"> </w:t>
      </w:r>
      <w:r w:rsidR="004B5FDA" w:rsidRPr="004B5FDA">
        <w:t>[</w:t>
      </w:r>
      <w:r w:rsidR="004B5FDA">
        <w:t>33</w:t>
      </w:r>
      <w:r w:rsidR="004B5FDA" w:rsidRPr="004B5FDA">
        <w:t>]</w:t>
      </w:r>
      <w:r w:rsidRPr="002D16AC">
        <w:t>.</w:t>
      </w:r>
    </w:p>
    <w:p w14:paraId="07B978EA" w14:textId="7CC3DE46" w:rsidR="00EC232B" w:rsidRPr="002D16AC" w:rsidRDefault="00EC232B" w:rsidP="000F09C0">
      <w:pPr>
        <w:spacing w:after="0"/>
        <w:ind w:firstLine="710"/>
      </w:pPr>
      <w:r w:rsidRPr="002D16AC">
        <w:t>Ефективність кодування помилок, котрі виникають, може бути підвищена за рахунок використання спеціальних функці</w:t>
      </w:r>
      <w:r>
        <w:t xml:space="preserve">ональних перетворень. У роботі </w:t>
      </w:r>
      <w:r w:rsidRPr="002D16AC">
        <w:t>[</w:t>
      </w:r>
      <w:r w:rsidR="004B5FDA">
        <w:rPr>
          <w:lang w:val="ru-RU"/>
        </w:rPr>
        <w:t>34</w:t>
      </w:r>
      <w:r w:rsidRPr="002D16AC">
        <w:t>] для підвищення ефективності кодування помилок,</w:t>
      </w:r>
      <w:r>
        <w:t xml:space="preserve"> що виникають під час передачі,</w:t>
      </w:r>
      <w:r w:rsidRPr="002D16AC">
        <w:t xml:space="preserve"> пропонується використовувати </w:t>
      </w:r>
      <w:r w:rsidRPr="00E03358">
        <w:rPr>
          <w:color w:val="000000" w:themeColor="text1"/>
        </w:rPr>
        <w:t>лавинні перетворення [</w:t>
      </w:r>
      <w:r w:rsidR="004B5FDA">
        <w:rPr>
          <w:color w:val="000000" w:themeColor="text1"/>
          <w:lang w:val="ru-RU"/>
        </w:rPr>
        <w:t>4</w:t>
      </w:r>
      <w:r w:rsidRPr="00E03358">
        <w:rPr>
          <w:color w:val="000000" w:themeColor="text1"/>
        </w:rPr>
        <w:t>], котрі є ортогональними системами SAC-функцій [</w:t>
      </w:r>
      <w:r w:rsidR="004B5FDA">
        <w:rPr>
          <w:color w:val="000000" w:themeColor="text1"/>
          <w:lang w:val="ru-RU"/>
        </w:rPr>
        <w:t>2</w:t>
      </w:r>
      <w:r w:rsidRPr="00E03358">
        <w:rPr>
          <w:color w:val="000000" w:themeColor="text1"/>
        </w:rPr>
        <w:t xml:space="preserve">]. </w:t>
      </w:r>
    </w:p>
    <w:p w14:paraId="71604D92" w14:textId="20FC3A42" w:rsidR="00EC232B" w:rsidRDefault="00EC232B" w:rsidP="000F09C0">
      <w:pPr>
        <w:spacing w:after="0"/>
        <w:ind w:firstLine="710"/>
      </w:pPr>
      <w:r w:rsidRPr="002D16AC">
        <w:t xml:space="preserve">Показано, що при застосуванні лавинних перетворювачів як кодових підсилювачів помилок, ймовірність </w:t>
      </w:r>
      <w:r w:rsidRPr="002D16AC">
        <w:rPr>
          <w:i/>
        </w:rPr>
        <w:t>P</w:t>
      </w:r>
      <w:r w:rsidRPr="002D16AC">
        <w:rPr>
          <w:i/>
          <w:vertAlign w:val="subscript"/>
        </w:rPr>
        <w:t>2f</w:t>
      </w:r>
      <w:r w:rsidRPr="002D16AC">
        <w:t xml:space="preserve"> того, що подвійна помилка не буде виявлена складає</w:t>
      </w:r>
      <w:r w:rsidR="004B5FDA">
        <w:t xml:space="preserve"> [4]</w:t>
      </w:r>
      <w:r w:rsidRPr="002D16AC">
        <w:t>:</w:t>
      </w:r>
    </w:p>
    <w:p w14:paraId="168CCC75" w14:textId="77777777" w:rsidR="00EC232B" w:rsidRDefault="00EC232B" w:rsidP="000F09C0">
      <w:pPr>
        <w:spacing w:after="0"/>
        <w:ind w:firstLine="710"/>
        <w:jc w:val="center"/>
      </w:pPr>
      <w:r>
        <w:rPr>
          <w:noProof/>
          <w:position w:val="-40"/>
          <w:sz w:val="20"/>
          <w:lang w:val="ru-RU" w:eastAsia="ru-RU"/>
        </w:rPr>
        <w:drawing>
          <wp:inline distT="0" distB="0" distL="0" distR="0" wp14:anchorId="5B3F38F4" wp14:editId="2378DFDB">
            <wp:extent cx="2743200" cy="558165"/>
            <wp:effectExtent l="0" t="0" r="0" b="635"/>
            <wp:docPr id="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558165"/>
                    </a:xfrm>
                    <a:prstGeom prst="rect">
                      <a:avLst/>
                    </a:prstGeom>
                    <a:noFill/>
                    <a:ln>
                      <a:noFill/>
                    </a:ln>
                  </pic:spPr>
                </pic:pic>
              </a:graphicData>
            </a:graphic>
          </wp:inline>
        </w:drawing>
      </w:r>
    </w:p>
    <w:p w14:paraId="328C6611" w14:textId="34CB8870" w:rsidR="00EC232B" w:rsidRPr="002D16AC" w:rsidRDefault="00EC232B" w:rsidP="000F09C0">
      <w:pPr>
        <w:tabs>
          <w:tab w:val="left" w:pos="540"/>
        </w:tabs>
        <w:spacing w:after="0"/>
        <w:ind w:firstLine="710"/>
      </w:pPr>
      <w:r w:rsidRPr="002D16AC">
        <w:t xml:space="preserve">При використанні лавинних перетворень одиночна помилка викликає зміну половини розрядів контрольного коду, отже, число можливих значень </w:t>
      </w:r>
      <w:r w:rsidRPr="002D16AC">
        <w:sym w:font="Symbol" w:char="F044"/>
      </w:r>
      <w:r w:rsidRPr="002D16AC">
        <w:t>(</w:t>
      </w:r>
      <w:r w:rsidRPr="00112F66">
        <w:rPr>
          <w:i/>
        </w:rPr>
        <w:t>D</w:t>
      </w:r>
      <w:r w:rsidRPr="002D16AC">
        <w:t>,</w:t>
      </w:r>
      <w:r>
        <w:t xml:space="preserve"> </w:t>
      </w:r>
      <w:r w:rsidRPr="00112F66">
        <w:rPr>
          <w:i/>
        </w:rPr>
        <w:t>k</w:t>
      </w:r>
      <w:r w:rsidRPr="002D16AC">
        <w:t xml:space="preserve">) складе </w:t>
      </w:r>
      <w:r>
        <w:rPr>
          <w:noProof/>
          <w:position w:val="-12"/>
          <w:lang w:val="ru-RU" w:eastAsia="ru-RU"/>
        </w:rPr>
        <w:drawing>
          <wp:inline distT="0" distB="0" distL="0" distR="0" wp14:anchorId="6F3087A8" wp14:editId="33D13397">
            <wp:extent cx="462915" cy="273050"/>
            <wp:effectExtent l="0" t="0" r="0" b="6350"/>
            <wp:docPr id="7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915" cy="273050"/>
                    </a:xfrm>
                    <a:prstGeom prst="rect">
                      <a:avLst/>
                    </a:prstGeom>
                    <a:noFill/>
                    <a:ln>
                      <a:noFill/>
                    </a:ln>
                  </pic:spPr>
                </pic:pic>
              </a:graphicData>
            </a:graphic>
          </wp:inline>
        </w:drawing>
      </w:r>
      <w:r w:rsidRPr="002D16AC">
        <w:t>. Це дозволяє суттєво зменшити ймовірність того, що багатократна помилка не буде виявлена в порівнянні із звичайною контрольн</w:t>
      </w:r>
      <w:r>
        <w:t xml:space="preserve">ою сумою, в якій для кодування </w:t>
      </w:r>
      <w:r w:rsidRPr="002D16AC">
        <w:sym w:font="Symbol" w:char="F044"/>
      </w:r>
      <w:r w:rsidRPr="002D16AC">
        <w:t>(</w:t>
      </w:r>
      <w:r w:rsidRPr="00112F66">
        <w:rPr>
          <w:i/>
        </w:rPr>
        <w:t>D</w:t>
      </w:r>
      <w:r w:rsidRPr="002D16AC">
        <w:t>,</w:t>
      </w:r>
      <w:r>
        <w:t xml:space="preserve"> </w:t>
      </w:r>
      <w:r w:rsidRPr="00112F66">
        <w:rPr>
          <w:i/>
        </w:rPr>
        <w:t>k</w:t>
      </w:r>
      <w:r>
        <w:t xml:space="preserve">) </w:t>
      </w:r>
      <w:r w:rsidRPr="002D16AC">
        <w:t xml:space="preserve">використовується лише </w:t>
      </w:r>
      <w:r w:rsidRPr="002D16AC">
        <w:rPr>
          <w:i/>
        </w:rPr>
        <w:t>n</w:t>
      </w:r>
      <w:r w:rsidRPr="002D16AC">
        <w:t xml:space="preserve"> кодів</w:t>
      </w:r>
      <w:r w:rsidR="004B5FDA">
        <w:t xml:space="preserve"> [4]</w:t>
      </w:r>
      <w:r w:rsidRPr="002D16AC">
        <w:t>.</w:t>
      </w:r>
    </w:p>
    <w:p w14:paraId="4F34718B" w14:textId="080BB6F8" w:rsidR="00EC232B" w:rsidRDefault="00EC232B" w:rsidP="000F09C0">
      <w:pPr>
        <w:tabs>
          <w:tab w:val="left" w:pos="540"/>
        </w:tabs>
        <w:spacing w:after="0"/>
        <w:ind w:firstLine="710"/>
      </w:pPr>
      <w:r w:rsidRPr="00D77238">
        <w:t>Основною перевагою контрольних сум є відсутність обмежень на швидкість реалізації обчислювальних операцій, пов’язаних з контролем помилок. Це зумовлено тим, що структура обчислень контрольних сум допускає можливість широкого розпаралелювання при апаратній реалізації</w:t>
      </w:r>
      <w:r w:rsidR="004B5FDA">
        <w:t xml:space="preserve"> [35]</w:t>
      </w:r>
      <w:r w:rsidRPr="00D77238">
        <w:t>.</w:t>
      </w:r>
    </w:p>
    <w:p w14:paraId="29F4B365" w14:textId="0464F0C3" w:rsidR="00EC232B" w:rsidRPr="006D4A56" w:rsidRDefault="00EC232B" w:rsidP="000F09C0">
      <w:pPr>
        <w:pStyle w:val="af4"/>
        <w:spacing w:line="360" w:lineRule="auto"/>
        <w:ind w:firstLine="710"/>
        <w:jc w:val="both"/>
        <w:rPr>
          <w:rFonts w:ascii="Times New Roman" w:hAnsi="Times New Roman"/>
          <w:b w:val="0"/>
          <w:sz w:val="28"/>
          <w:szCs w:val="28"/>
          <w:lang w:val="uk-UA"/>
        </w:rPr>
      </w:pPr>
      <w:r w:rsidRPr="006D4A56">
        <w:rPr>
          <w:rFonts w:ascii="Times New Roman" w:hAnsi="Times New Roman"/>
          <w:b w:val="0"/>
          <w:sz w:val="28"/>
          <w:szCs w:val="28"/>
          <w:lang w:val="uk-UA"/>
        </w:rPr>
        <w:t>Важливою особливістю помилок синхронізації є те, що традиційні механізми перевірки коректності даних, такі як використання надлишкових циклічних кодів, виявляються нездатними зафіксувати факт надходження пошкодженого інформаційного пакету [</w:t>
      </w:r>
      <w:r w:rsidR="004B5FDA">
        <w:rPr>
          <w:rFonts w:ascii="Times New Roman" w:hAnsi="Times New Roman"/>
          <w:b w:val="0"/>
          <w:sz w:val="28"/>
          <w:szCs w:val="28"/>
          <w:lang w:val="uk-UA"/>
        </w:rPr>
        <w:t>5</w:t>
      </w:r>
      <w:r w:rsidRPr="006D4A56">
        <w:rPr>
          <w:rFonts w:ascii="Times New Roman" w:hAnsi="Times New Roman"/>
          <w:b w:val="0"/>
          <w:sz w:val="28"/>
          <w:szCs w:val="28"/>
          <w:lang w:val="uk-UA"/>
        </w:rPr>
        <w:t xml:space="preserve">]. CRC гарантує знаходження “пачки” помилок довжиною не більше степені утворюючого поліному, але оскільки в разі виникнення помилки синхронізації фактично доводиться мати справу зі зсувом надісланого блоку біт та зміною самого розміру отриманого пакета даних, CRC </w:t>
      </w:r>
      <w:r w:rsidRPr="006D4A56">
        <w:rPr>
          <w:rFonts w:ascii="Times New Roman" w:hAnsi="Times New Roman"/>
          <w:b w:val="0"/>
          <w:sz w:val="28"/>
          <w:szCs w:val="28"/>
          <w:lang w:val="uk-UA"/>
        </w:rPr>
        <w:lastRenderedPageBreak/>
        <w:t xml:space="preserve">код </w:t>
      </w:r>
      <w:r>
        <w:rPr>
          <w:rFonts w:ascii="Times New Roman" w:hAnsi="Times New Roman"/>
          <w:b w:val="0"/>
          <w:sz w:val="28"/>
          <w:szCs w:val="28"/>
          <w:lang w:val="uk-UA"/>
        </w:rPr>
        <w:t>у</w:t>
      </w:r>
      <w:r w:rsidRPr="006D4A56">
        <w:rPr>
          <w:rFonts w:ascii="Times New Roman" w:hAnsi="Times New Roman"/>
          <w:b w:val="0"/>
          <w:sz w:val="28"/>
          <w:szCs w:val="28"/>
          <w:lang w:val="uk-UA"/>
        </w:rPr>
        <w:t xml:space="preserve"> багатьох випадках пропускає пошкоджений блок, вважаючи його коректним</w:t>
      </w:r>
      <w:r w:rsidR="004B5FDA">
        <w:rPr>
          <w:rFonts w:ascii="Times New Roman" w:hAnsi="Times New Roman"/>
          <w:b w:val="0"/>
          <w:sz w:val="28"/>
          <w:szCs w:val="28"/>
          <w:lang w:val="uk-UA"/>
        </w:rPr>
        <w:t xml:space="preserve"> [33]</w:t>
      </w:r>
      <w:r w:rsidRPr="006D4A56">
        <w:rPr>
          <w:rFonts w:ascii="Times New Roman" w:hAnsi="Times New Roman"/>
          <w:b w:val="0"/>
          <w:sz w:val="28"/>
          <w:szCs w:val="28"/>
          <w:lang w:val="uk-UA"/>
        </w:rPr>
        <w:t xml:space="preserve">. </w:t>
      </w:r>
    </w:p>
    <w:p w14:paraId="2B92F1A0" w14:textId="3AD7A095" w:rsidR="00EC232B" w:rsidRDefault="00EC232B" w:rsidP="000F09C0">
      <w:pPr>
        <w:pStyle w:val="af2"/>
        <w:spacing w:line="360" w:lineRule="auto"/>
        <w:ind w:firstLine="710"/>
        <w:rPr>
          <w:sz w:val="28"/>
          <w:szCs w:val="28"/>
          <w:lang w:val="uk-UA"/>
        </w:rPr>
      </w:pPr>
      <w:r w:rsidRPr="002D16AC">
        <w:rPr>
          <w:sz w:val="28"/>
          <w:szCs w:val="28"/>
          <w:lang w:val="uk-UA"/>
        </w:rPr>
        <w:t>Як випливає з проведеного аналізу, CRC і контрольні суми мають обмежений клас помилок, що гарантовано виявляються. Для розширення цього класу необхідно істотно змінити організацію цих засобів контролю</w:t>
      </w:r>
      <w:r w:rsidR="004B5FDA">
        <w:rPr>
          <w:sz w:val="28"/>
          <w:szCs w:val="28"/>
          <w:lang w:val="uk-UA"/>
        </w:rPr>
        <w:t xml:space="preserve"> [30]</w:t>
      </w:r>
      <w:r w:rsidRPr="002D16AC">
        <w:rPr>
          <w:sz w:val="28"/>
          <w:szCs w:val="28"/>
          <w:lang w:val="uk-UA"/>
        </w:rPr>
        <w:t>.</w:t>
      </w:r>
    </w:p>
    <w:p w14:paraId="3F4C48FD" w14:textId="4E3BDC4E" w:rsidR="00EC232B" w:rsidRDefault="00EC232B" w:rsidP="000F09C0">
      <w:pPr>
        <w:pStyle w:val="af2"/>
        <w:spacing w:line="360" w:lineRule="auto"/>
        <w:ind w:firstLine="710"/>
        <w:rPr>
          <w:sz w:val="28"/>
          <w:szCs w:val="28"/>
          <w:lang w:val="uk-UA"/>
        </w:rPr>
      </w:pPr>
      <w:r w:rsidRPr="00A2033E">
        <w:rPr>
          <w:sz w:val="28"/>
          <w:szCs w:val="28"/>
          <w:lang w:val="uk-UA"/>
        </w:rPr>
        <w:t>У порівнянні з повторною передачею, більш швидким способом виправлення помилок є використання коригуючих кодів. До найбільш відомих відносяться: код Хеммінга, код Голея, коди БЧХ та коди Ріда-Соломона, що дозволяють коригувати одну або обмежену кількість помилок. Вказані коригуючі коди орієнтовані на обмежену кількість бітів та стають неефективними для виправлення помилок синхронізації в силу того, що навіть одна помилка тягне за собою зміни значень бітів блока даних, який передається</w:t>
      </w:r>
      <w:r w:rsidR="004B5FDA">
        <w:rPr>
          <w:sz w:val="28"/>
          <w:szCs w:val="28"/>
          <w:lang w:val="uk-UA"/>
        </w:rPr>
        <w:t xml:space="preserve"> [36]</w:t>
      </w:r>
      <w:r w:rsidRPr="00A2033E">
        <w:rPr>
          <w:sz w:val="28"/>
          <w:szCs w:val="28"/>
          <w:lang w:val="uk-UA"/>
        </w:rPr>
        <w:t xml:space="preserve">. </w:t>
      </w:r>
    </w:p>
    <w:p w14:paraId="6C98DEC9" w14:textId="28A737E0" w:rsidR="00EC232B" w:rsidRDefault="00EC232B" w:rsidP="000F09C0">
      <w:pPr>
        <w:tabs>
          <w:tab w:val="left" w:pos="540"/>
        </w:tabs>
        <w:spacing w:after="0"/>
        <w:ind w:firstLine="710"/>
      </w:pPr>
      <w:r>
        <w:t>О</w:t>
      </w:r>
      <w:r w:rsidRPr="002D16AC">
        <w:t>дним з найбільш ранніх способів виявлення</w:t>
      </w:r>
      <w:r>
        <w:t xml:space="preserve"> помилок є коди Хеммінга [</w:t>
      </w:r>
      <w:r w:rsidR="001E2714">
        <w:rPr>
          <w:lang w:val="ru-RU"/>
        </w:rPr>
        <w:t>7</w:t>
      </w:r>
      <w:r>
        <w:t>]. В</w:t>
      </w:r>
      <w:r w:rsidRPr="002D16AC">
        <w:t xml:space="preserve"> основі способу Хеммінга для виявлення помилок </w:t>
      </w:r>
      <w:r>
        <w:t>синхронізації</w:t>
      </w:r>
      <w:r w:rsidRPr="002D16AC">
        <w:t xml:space="preserve"> </w:t>
      </w:r>
      <w:r w:rsidRPr="002D16AC">
        <w:rPr>
          <w:i/>
        </w:rPr>
        <w:t>n</w:t>
      </w:r>
      <w:r>
        <w:t>-</w:t>
      </w:r>
      <w:r w:rsidRPr="002D16AC">
        <w:t xml:space="preserve">розрядного блоку даних </w:t>
      </w:r>
      <w:r w:rsidRPr="002D16AC">
        <w:rPr>
          <w:i/>
        </w:rPr>
        <w:t>B</w:t>
      </w:r>
      <w:r>
        <w:rPr>
          <w:i/>
        </w:rPr>
        <w:t xml:space="preserve"> </w:t>
      </w:r>
      <w:r w:rsidRPr="002D16AC">
        <w:t>=</w:t>
      </w:r>
      <w:r>
        <w:t xml:space="preserve"> </w:t>
      </w:r>
      <w:r w:rsidRPr="002D16AC">
        <w:t>{</w:t>
      </w:r>
      <w:r w:rsidRPr="002D16AC">
        <w:rPr>
          <w:i/>
        </w:rPr>
        <w:t>b</w:t>
      </w:r>
      <w:r w:rsidRPr="002D16AC">
        <w:rPr>
          <w:i/>
          <w:vertAlign w:val="subscript"/>
        </w:rPr>
        <w:t>1</w:t>
      </w:r>
      <w:r w:rsidRPr="002D16AC">
        <w:rPr>
          <w:i/>
        </w:rPr>
        <w:t>,</w:t>
      </w:r>
      <w:r>
        <w:rPr>
          <w:i/>
        </w:rPr>
        <w:t xml:space="preserve"> </w:t>
      </w:r>
      <w:r w:rsidRPr="002D16AC">
        <w:rPr>
          <w:i/>
        </w:rPr>
        <w:t>b</w:t>
      </w:r>
      <w:proofErr w:type="gramStart"/>
      <w:r w:rsidRPr="002D16AC">
        <w:rPr>
          <w:i/>
          <w:vertAlign w:val="subscript"/>
        </w:rPr>
        <w:t>2</w:t>
      </w:r>
      <w:r w:rsidRPr="002D16AC">
        <w:rPr>
          <w:i/>
        </w:rPr>
        <w:t>,…</w:t>
      </w:r>
      <w:proofErr w:type="gramEnd"/>
      <w:r w:rsidRPr="002D16AC">
        <w:rPr>
          <w:i/>
        </w:rPr>
        <w:t>b</w:t>
      </w:r>
      <w:r w:rsidRPr="002D16AC">
        <w:rPr>
          <w:i/>
          <w:vertAlign w:val="subscript"/>
        </w:rPr>
        <w:t>n</w:t>
      </w:r>
      <w:r w:rsidRPr="002D16AC">
        <w:t>} лежить формування</w:t>
      </w:r>
      <w:r w:rsidRPr="002D16AC">
        <w:rPr>
          <w:i/>
        </w:rPr>
        <w:t xml:space="preserve"> k</w:t>
      </w:r>
      <w:r w:rsidRPr="002D16AC">
        <w:t xml:space="preserve"> контрольних сум</w:t>
      </w:r>
      <w:r>
        <w:t xml:space="preserve"> </w:t>
      </w:r>
      <w:r w:rsidRPr="00112F66">
        <w:rPr>
          <w:i/>
        </w:rPr>
        <w:t>S</w:t>
      </w:r>
      <w:r>
        <w:rPr>
          <w:vertAlign w:val="subscript"/>
        </w:rPr>
        <w:t>1</w:t>
      </w:r>
      <w:r>
        <w:t xml:space="preserve">, </w:t>
      </w:r>
      <w:r w:rsidRPr="00112F66">
        <w:rPr>
          <w:i/>
        </w:rPr>
        <w:t>S</w:t>
      </w:r>
      <w:r>
        <w:rPr>
          <w:vertAlign w:val="subscript"/>
        </w:rPr>
        <w:t>2</w:t>
      </w:r>
      <w:r>
        <w:t xml:space="preserve">, …, </w:t>
      </w:r>
      <w:r w:rsidRPr="00112F66">
        <w:rPr>
          <w:i/>
        </w:rPr>
        <w:t>S</w:t>
      </w:r>
      <w:r w:rsidRPr="00112F66">
        <w:rPr>
          <w:i/>
          <w:vertAlign w:val="subscript"/>
        </w:rPr>
        <w:t>k</w:t>
      </w:r>
      <w:r w:rsidRPr="002D16AC">
        <w:t xml:space="preserve"> підмножин </w:t>
      </w:r>
      <w:r w:rsidRPr="002D16AC">
        <w:rPr>
          <w:i/>
        </w:rPr>
        <w:t>G</w:t>
      </w:r>
      <w:r w:rsidRPr="002D16AC">
        <w:rPr>
          <w:i/>
          <w:vertAlign w:val="subscript"/>
        </w:rPr>
        <w:t>1</w:t>
      </w:r>
      <w:r w:rsidRPr="002D16AC">
        <w:rPr>
          <w:i/>
        </w:rPr>
        <w:t>,G</w:t>
      </w:r>
      <w:r w:rsidRPr="002D16AC">
        <w:rPr>
          <w:i/>
          <w:vertAlign w:val="subscript"/>
        </w:rPr>
        <w:t>2</w:t>
      </w:r>
      <w:r w:rsidRPr="002D16AC">
        <w:rPr>
          <w:i/>
        </w:rPr>
        <w:t>,…,G</w:t>
      </w:r>
      <w:r w:rsidRPr="002D16AC">
        <w:rPr>
          <w:i/>
          <w:vertAlign w:val="subscript"/>
        </w:rPr>
        <w:t>k</w:t>
      </w:r>
      <w:r w:rsidRPr="002D16AC">
        <w:t xml:space="preserve"> бітів блоку </w:t>
      </w:r>
      <w:r w:rsidRPr="00112F66">
        <w:rPr>
          <w:i/>
        </w:rPr>
        <w:t>B</w:t>
      </w:r>
      <w:r w:rsidRPr="002D16AC">
        <w:t>,</w:t>
      </w:r>
      <w:r>
        <w:t xml:space="preserve"> </w:t>
      </w:r>
      <w:r w:rsidRPr="002D16AC">
        <w:t>що контролюється</w:t>
      </w:r>
      <w:r w:rsidR="001E2714">
        <w:t xml:space="preserve"> [7]</w:t>
      </w:r>
      <w:r w:rsidRPr="002D16AC">
        <w:t>:</w:t>
      </w:r>
    </w:p>
    <w:p w14:paraId="3FA7ACCC" w14:textId="77777777" w:rsidR="00EC232B" w:rsidRDefault="00EC232B" w:rsidP="000F09C0">
      <w:pPr>
        <w:tabs>
          <w:tab w:val="left" w:pos="540"/>
        </w:tabs>
        <w:spacing w:after="0"/>
        <w:ind w:firstLine="0"/>
        <w:jc w:val="center"/>
      </w:pPr>
      <w:r>
        <w:rPr>
          <w:noProof/>
          <w:position w:val="-32"/>
          <w:lang w:val="ru-RU" w:eastAsia="ru-RU"/>
        </w:rPr>
        <w:drawing>
          <wp:inline distT="0" distB="0" distL="0" distR="0" wp14:anchorId="7BB4EF8F" wp14:editId="38482B34">
            <wp:extent cx="3175761" cy="518435"/>
            <wp:effectExtent l="0" t="0" r="0" b="0"/>
            <wp:docPr id="7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9801" cy="523992"/>
                    </a:xfrm>
                    <a:prstGeom prst="rect">
                      <a:avLst/>
                    </a:prstGeom>
                    <a:noFill/>
                    <a:ln>
                      <a:noFill/>
                    </a:ln>
                  </pic:spPr>
                </pic:pic>
              </a:graphicData>
            </a:graphic>
          </wp:inline>
        </w:drawing>
      </w:r>
    </w:p>
    <w:p w14:paraId="1E9CD79E" w14:textId="18B70304" w:rsidR="00EC232B" w:rsidRPr="002D16AC" w:rsidRDefault="00EC232B" w:rsidP="000F09C0">
      <w:pPr>
        <w:spacing w:after="0"/>
        <w:ind w:firstLine="710"/>
      </w:pPr>
      <w:r w:rsidRPr="002D16AC">
        <w:t>Біти контрольних сум відіграють роль контрольних розрядів. Вони обчис</w:t>
      </w:r>
      <w:r>
        <w:t xml:space="preserve">люються </w:t>
      </w:r>
      <w:r w:rsidRPr="002D16AC">
        <w:t>перед</w:t>
      </w:r>
      <w:r>
        <w:t xml:space="preserve">авачем і </w:t>
      </w:r>
      <w:r w:rsidRPr="002D16AC">
        <w:t xml:space="preserve">передаються разом з блоком даних </w:t>
      </w:r>
      <w:r w:rsidRPr="002D16AC">
        <w:rPr>
          <w:i/>
        </w:rPr>
        <w:t>В</w:t>
      </w:r>
      <w:r w:rsidRPr="002D16AC">
        <w:t xml:space="preserve"> на приймач, який обчислює контрольні суми прийнятого коду і порівнює </w:t>
      </w:r>
      <w:r>
        <w:t>їх</w:t>
      </w:r>
      <w:r w:rsidRPr="002D16AC">
        <w:t xml:space="preserve"> з отриманими. Вважається, що блок </w:t>
      </w:r>
      <w:r w:rsidRPr="002D16AC">
        <w:rPr>
          <w:i/>
        </w:rPr>
        <w:t xml:space="preserve">В </w:t>
      </w:r>
      <w:r w:rsidRPr="002D16AC">
        <w:t>переданий без помилок, якщо всі контрольні суми передавача співпадають з однойменними контрольними сумами приймача</w:t>
      </w:r>
      <w:r w:rsidR="001E2714">
        <w:t xml:space="preserve"> [</w:t>
      </w:r>
      <w:r w:rsidR="00AA5F0C">
        <w:t>37</w:t>
      </w:r>
      <w:r w:rsidR="001E2714">
        <w:t>]</w:t>
      </w:r>
      <w:r w:rsidRPr="002D16AC">
        <w:t>.</w:t>
      </w:r>
    </w:p>
    <w:p w14:paraId="02088325" w14:textId="79221951" w:rsidR="00EC232B" w:rsidRPr="002D16AC" w:rsidRDefault="00EC232B" w:rsidP="000F09C0">
      <w:pPr>
        <w:spacing w:after="0"/>
        <w:ind w:firstLine="710"/>
      </w:pPr>
      <w:r w:rsidRPr="002D16AC">
        <w:t xml:space="preserve">Гарантоване виявлення помилок непарної кратності досягається при використанні одного біта парності, який є однорозрядною контрольною сумою: </w:t>
      </w:r>
      <w:r w:rsidRPr="00112F66">
        <w:rPr>
          <w:i/>
        </w:rPr>
        <w:t>G</w:t>
      </w:r>
      <w:r w:rsidRPr="002D16AC">
        <w:rPr>
          <w:vertAlign w:val="subscript"/>
        </w:rPr>
        <w:t>1</w:t>
      </w:r>
      <w:r>
        <w:t xml:space="preserve"> </w:t>
      </w:r>
      <w:r w:rsidRPr="002D16AC">
        <w:t>=</w:t>
      </w:r>
      <w:r>
        <w:t xml:space="preserve"> </w:t>
      </w:r>
      <w:r w:rsidRPr="00112F66">
        <w:rPr>
          <w:i/>
        </w:rPr>
        <w:t>B</w:t>
      </w:r>
      <w:r w:rsidRPr="002D16AC">
        <w:t xml:space="preserve">, </w:t>
      </w:r>
      <w:r w:rsidRPr="00112F66">
        <w:rPr>
          <w:i/>
        </w:rPr>
        <w:t>S</w:t>
      </w:r>
      <w:r w:rsidRPr="002D16AC">
        <w:rPr>
          <w:vertAlign w:val="subscript"/>
        </w:rPr>
        <w:t>1</w:t>
      </w:r>
      <w:r w:rsidRPr="002D16AC">
        <w:t>=</w:t>
      </w:r>
      <w:r>
        <w:t xml:space="preserve"> </w:t>
      </w:r>
      <w:r w:rsidRPr="00112F66">
        <w:rPr>
          <w:i/>
        </w:rPr>
        <w:t>b</w:t>
      </w:r>
      <w:r w:rsidRPr="002D16AC">
        <w:rPr>
          <w:vertAlign w:val="subscript"/>
        </w:rPr>
        <w:t>1</w:t>
      </w:r>
      <w:r>
        <w:rPr>
          <w:vertAlign w:val="subscript"/>
        </w:rPr>
        <w:t xml:space="preserve"> </w:t>
      </w:r>
      <w:r w:rsidRPr="002D16AC">
        <w:sym w:font="Symbol" w:char="F0C5"/>
      </w:r>
      <w:r>
        <w:t xml:space="preserve"> </w:t>
      </w:r>
      <w:r w:rsidRPr="00112F66">
        <w:rPr>
          <w:i/>
        </w:rPr>
        <w:t>b</w:t>
      </w:r>
      <w:r w:rsidRPr="002D16AC">
        <w:rPr>
          <w:vertAlign w:val="subscript"/>
        </w:rPr>
        <w:t>2</w:t>
      </w:r>
      <w:r w:rsidRPr="002D16AC">
        <w:t xml:space="preserve"> </w:t>
      </w:r>
      <w:r w:rsidRPr="002D16AC">
        <w:sym w:font="Symbol" w:char="F0C5"/>
      </w:r>
      <w:r>
        <w:t xml:space="preserve"> </w:t>
      </w:r>
      <w:r w:rsidRPr="00112F66">
        <w:rPr>
          <w:i/>
        </w:rPr>
        <w:t>b</w:t>
      </w:r>
      <w:r w:rsidRPr="002D16AC">
        <w:rPr>
          <w:vertAlign w:val="subscript"/>
        </w:rPr>
        <w:t>3</w:t>
      </w:r>
      <w:r w:rsidRPr="002D16AC">
        <w:t xml:space="preserve"> … </w:t>
      </w:r>
      <w:r w:rsidRPr="002D16AC">
        <w:sym w:font="Symbol" w:char="F0C5"/>
      </w:r>
      <w:r w:rsidRPr="002D16AC">
        <w:t xml:space="preserve"> </w:t>
      </w:r>
      <w:r w:rsidRPr="00112F66">
        <w:rPr>
          <w:i/>
        </w:rPr>
        <w:t>b</w:t>
      </w:r>
      <w:r w:rsidRPr="00112F66">
        <w:rPr>
          <w:i/>
          <w:vertAlign w:val="subscript"/>
        </w:rPr>
        <w:t>n</w:t>
      </w:r>
      <w:r w:rsidR="00AA5F0C">
        <w:rPr>
          <w:i/>
        </w:rPr>
        <w:t xml:space="preserve"> </w:t>
      </w:r>
      <w:r w:rsidR="00AA5F0C">
        <w:t>[32]</w:t>
      </w:r>
      <w:r w:rsidRPr="002D16AC">
        <w:t>.</w:t>
      </w:r>
    </w:p>
    <w:p w14:paraId="1B9BE581" w14:textId="6D8B5662" w:rsidR="00EC232B" w:rsidRDefault="00EC232B" w:rsidP="000F09C0">
      <w:pPr>
        <w:spacing w:after="0"/>
        <w:ind w:firstLine="710"/>
      </w:pPr>
      <w:r w:rsidRPr="002D16AC">
        <w:t>Для гарантованого виявлення двох помилок можна використовувати двовимірну контрольну суму Хеммінга [</w:t>
      </w:r>
      <w:r w:rsidR="00AA5F0C">
        <w:t>35</w:t>
      </w:r>
      <w:r w:rsidRPr="002D16AC">
        <w:t xml:space="preserve">], яка передбачає наявність </w:t>
      </w:r>
      <w:r>
        <w:rPr>
          <w:noProof/>
          <w:position w:val="-12"/>
          <w:lang w:val="ru-RU" w:eastAsia="ru-RU"/>
        </w:rPr>
        <w:drawing>
          <wp:inline distT="0" distB="0" distL="0" distR="0" wp14:anchorId="18713218" wp14:editId="499B8302">
            <wp:extent cx="819150" cy="273050"/>
            <wp:effectExtent l="0" t="0" r="0" b="6350"/>
            <wp:docPr id="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150" cy="273050"/>
                    </a:xfrm>
                    <a:prstGeom prst="rect">
                      <a:avLst/>
                    </a:prstGeom>
                    <a:noFill/>
                    <a:ln>
                      <a:noFill/>
                    </a:ln>
                  </pic:spPr>
                </pic:pic>
              </a:graphicData>
            </a:graphic>
          </wp:inline>
        </w:drawing>
      </w:r>
      <w:r w:rsidRPr="002D16AC">
        <w:t xml:space="preserve"> </w:t>
      </w:r>
      <w:r w:rsidRPr="002D16AC">
        <w:lastRenderedPageBreak/>
        <w:t xml:space="preserve">контрольних сум і </w:t>
      </w:r>
      <w:r>
        <w:t>формується</w:t>
      </w:r>
      <w:r w:rsidRPr="002D16AC">
        <w:t xml:space="preserve"> таким чином, що кожен біт </w:t>
      </w:r>
      <w:r w:rsidRPr="002D16AC">
        <w:rPr>
          <w:i/>
        </w:rPr>
        <w:t>b</w:t>
      </w:r>
      <w:r w:rsidRPr="002D16AC">
        <w:rPr>
          <w:i/>
          <w:vertAlign w:val="subscript"/>
        </w:rPr>
        <w:t>i</w:t>
      </w:r>
      <w:r w:rsidRPr="002D16AC">
        <w:rPr>
          <w:i/>
        </w:rPr>
        <w:t xml:space="preserve"> </w:t>
      </w:r>
      <w:r w:rsidRPr="002D16AC">
        <w:t>блоку</w:t>
      </w:r>
      <w:r w:rsidRPr="002D16AC">
        <w:rPr>
          <w:i/>
        </w:rPr>
        <w:t xml:space="preserve"> В</w:t>
      </w:r>
      <w:r w:rsidRPr="002D16AC">
        <w:t xml:space="preserve"> входить як доданок лише в одну пару </w:t>
      </w:r>
      <w:r>
        <w:t>(</w:t>
      </w:r>
      <w:r w:rsidRPr="00112F66">
        <w:rPr>
          <w:i/>
        </w:rPr>
        <w:t>S</w:t>
      </w:r>
      <w:r>
        <w:rPr>
          <w:i/>
          <w:vertAlign w:val="subscript"/>
        </w:rPr>
        <w:t>q</w:t>
      </w:r>
      <w:r w:rsidRPr="002D16AC">
        <w:t>,</w:t>
      </w:r>
      <w:r>
        <w:rPr>
          <w:i/>
        </w:rPr>
        <w:t xml:space="preserve"> </w:t>
      </w:r>
      <w:r w:rsidRPr="00112F66">
        <w:rPr>
          <w:i/>
        </w:rPr>
        <w:t>S</w:t>
      </w:r>
      <w:r w:rsidRPr="00112F66">
        <w:rPr>
          <w:i/>
          <w:vertAlign w:val="subscript"/>
        </w:rPr>
        <w:t>e</w:t>
      </w:r>
      <w:r>
        <w:rPr>
          <w:i/>
        </w:rPr>
        <w:t>)</w:t>
      </w:r>
      <w:r>
        <w:t xml:space="preserve"> контрольн</w:t>
      </w:r>
      <w:r w:rsidRPr="00446F0B">
        <w:t>их</w:t>
      </w:r>
      <w:r w:rsidRPr="002D16AC">
        <w:t xml:space="preserve"> сум</w:t>
      </w:r>
      <w:r>
        <w:t xml:space="preserve"> та</w:t>
      </w:r>
      <w:r w:rsidRPr="002D16AC">
        <w:t xml:space="preserve"> не існує іншого біту </w:t>
      </w:r>
      <w:r w:rsidRPr="002D16AC">
        <w:rPr>
          <w:i/>
        </w:rPr>
        <w:t>b</w:t>
      </w:r>
      <w:r w:rsidRPr="002D16AC">
        <w:rPr>
          <w:i/>
          <w:vertAlign w:val="subscript"/>
        </w:rPr>
        <w:t>l</w:t>
      </w:r>
      <w:r w:rsidRPr="002D16AC">
        <w:rPr>
          <w:i/>
        </w:rPr>
        <w:t>, i,</w:t>
      </w:r>
      <w:r>
        <w:rPr>
          <w:i/>
        </w:rPr>
        <w:t xml:space="preserve"> </w:t>
      </w:r>
      <w:r w:rsidRPr="002D16AC">
        <w:rPr>
          <w:i/>
        </w:rPr>
        <w:t>l</w:t>
      </w:r>
      <w:r>
        <w:rPr>
          <w:i/>
        </w:rPr>
        <w:t xml:space="preserve"> </w:t>
      </w:r>
      <w:r w:rsidRPr="002D16AC">
        <w:sym w:font="Symbol" w:char="F0CE"/>
      </w:r>
      <w:r w:rsidRPr="002D16AC">
        <w:t>{1,…</w:t>
      </w:r>
      <w:r w:rsidRPr="00112F66">
        <w:rPr>
          <w:i/>
        </w:rPr>
        <w:t>,</w:t>
      </w:r>
      <w:r>
        <w:rPr>
          <w:i/>
        </w:rPr>
        <w:t xml:space="preserve"> </w:t>
      </w:r>
      <w:r w:rsidRPr="002D16AC">
        <w:rPr>
          <w:i/>
        </w:rPr>
        <w:t>n</w:t>
      </w:r>
      <w:r w:rsidRPr="002D16AC">
        <w:t xml:space="preserve">}, </w:t>
      </w:r>
      <w:r w:rsidRPr="002D16AC">
        <w:rPr>
          <w:i/>
        </w:rPr>
        <w:t>l</w:t>
      </w:r>
      <w:r>
        <w:t xml:space="preserve"> </w:t>
      </w:r>
      <w:r w:rsidRPr="002D16AC">
        <w:rPr>
          <w:i/>
        </w:rPr>
        <w:sym w:font="Symbol" w:char="F0B9"/>
      </w:r>
      <w:r>
        <w:t xml:space="preserve"> </w:t>
      </w:r>
      <w:r w:rsidRPr="002D16AC">
        <w:rPr>
          <w:i/>
        </w:rPr>
        <w:t>i</w:t>
      </w:r>
      <w:r w:rsidRPr="002D16AC">
        <w:t xml:space="preserve">, який би входив як доданок </w:t>
      </w:r>
      <w:r>
        <w:t>у</w:t>
      </w:r>
      <w:r w:rsidRPr="002D16AC">
        <w:t xml:space="preserve"> цю пару </w:t>
      </w:r>
      <w:r>
        <w:t>(</w:t>
      </w:r>
      <w:r w:rsidRPr="00112F66">
        <w:rPr>
          <w:i/>
        </w:rPr>
        <w:t>S</w:t>
      </w:r>
      <w:r>
        <w:rPr>
          <w:i/>
          <w:vertAlign w:val="subscript"/>
        </w:rPr>
        <w:t>q</w:t>
      </w:r>
      <w:r w:rsidRPr="002D16AC">
        <w:t>,</w:t>
      </w:r>
      <w:r>
        <w:rPr>
          <w:i/>
        </w:rPr>
        <w:t xml:space="preserve"> </w:t>
      </w:r>
      <w:r w:rsidRPr="00112F66">
        <w:rPr>
          <w:i/>
        </w:rPr>
        <w:t>S</w:t>
      </w:r>
      <w:r w:rsidRPr="00112F66">
        <w:rPr>
          <w:i/>
          <w:vertAlign w:val="subscript"/>
        </w:rPr>
        <w:t>e</w:t>
      </w:r>
      <w:r>
        <w:rPr>
          <w:i/>
        </w:rPr>
        <w:t>)</w:t>
      </w:r>
      <w:r w:rsidRPr="002D16AC">
        <w:t xml:space="preserve"> контрольн</w:t>
      </w:r>
      <w:r>
        <w:t xml:space="preserve">их сум. </w:t>
      </w:r>
      <w:r w:rsidRPr="002D16AC">
        <w:t>Двовимірний контрольний код Хеммінга не здатний гарантовано виявляти по</w:t>
      </w:r>
      <w:r>
        <w:t xml:space="preserve">милки, </w:t>
      </w:r>
      <w:r w:rsidRPr="002D16AC">
        <w:t>кра</w:t>
      </w:r>
      <w:r>
        <w:t>тність яких перевищує два</w:t>
      </w:r>
      <w:r w:rsidR="00AA5F0C">
        <w:t xml:space="preserve"> [35]</w:t>
      </w:r>
      <w:r w:rsidRPr="002D16AC">
        <w:t>.</w:t>
      </w:r>
    </w:p>
    <w:p w14:paraId="46C04F25" w14:textId="0960BD35" w:rsidR="00EC232B" w:rsidRPr="00954BA6" w:rsidRDefault="00EC232B" w:rsidP="000F09C0">
      <w:pPr>
        <w:spacing w:after="0"/>
        <w:ind w:firstLine="710"/>
        <w:rPr>
          <w:lang w:val="ru-RU"/>
        </w:rPr>
      </w:pPr>
      <w:r w:rsidRPr="002D16AC">
        <w:t>Основним недоліком контрольних сум Хеммінга є швидке зростання конт</w:t>
      </w:r>
      <w:r>
        <w:t xml:space="preserve">рольних </w:t>
      </w:r>
      <w:r w:rsidRPr="002D16AC">
        <w:t>розрядів, необхідних для гарантованого виявлення багатократних помилок при збільшенні їх кратності.</w:t>
      </w:r>
      <w:r>
        <w:t xml:space="preserve"> </w:t>
      </w:r>
      <w:r w:rsidRPr="00954BA6">
        <w:t xml:space="preserve">Коди Хеммінга </w:t>
      </w:r>
      <w:r w:rsidRPr="00CB6D1D">
        <w:t>доволі просто кор</w:t>
      </w:r>
      <w:r>
        <w:t>и</w:t>
      </w:r>
      <w:r w:rsidRPr="00CB6D1D">
        <w:t xml:space="preserve">гують однократні помилки. Значно складніше виконується </w:t>
      </w:r>
      <w:r>
        <w:t>корекція</w:t>
      </w:r>
      <w:r w:rsidRPr="00CB6D1D">
        <w:t xml:space="preserve"> двократної помилки</w:t>
      </w:r>
      <w:r>
        <w:t xml:space="preserve"> синхронізації</w:t>
      </w:r>
      <w:r w:rsidRPr="00CB6D1D">
        <w:t>.</w:t>
      </w:r>
      <w:r>
        <w:t xml:space="preserve"> </w:t>
      </w:r>
      <w:r w:rsidRPr="003A7D55">
        <w:rPr>
          <w:lang w:val="ru-RU"/>
        </w:rPr>
        <w:t>Фак</w:t>
      </w:r>
      <w:r>
        <w:rPr>
          <w:lang w:val="ru-RU"/>
        </w:rPr>
        <w:t>тично, для локалізації позицій у</w:t>
      </w:r>
      <w:r w:rsidRPr="003A7D55">
        <w:rPr>
          <w:lang w:val="ru-RU"/>
        </w:rPr>
        <w:t xml:space="preserve"> блоці спотворених бітів потрібно розв’язувати систему нелінійних рівнянь на полях Галуа. Технологічно розв’язання такої системи рівнянь виконується шляхом перебору, об’єм якого пропорційний </w:t>
      </w:r>
      <w:r w:rsidRPr="006D4A56">
        <w:rPr>
          <w:i/>
        </w:rPr>
        <w:t>n</w:t>
      </w:r>
      <w:r w:rsidRPr="003A7D55">
        <w:rPr>
          <w:vertAlign w:val="superscript"/>
          <w:lang w:val="ru-RU"/>
        </w:rPr>
        <w:t>2</w:t>
      </w:r>
      <w:r w:rsidRPr="003A7D55">
        <w:rPr>
          <w:lang w:val="ru-RU"/>
        </w:rPr>
        <w:t xml:space="preserve">, де </w:t>
      </w:r>
      <w:r w:rsidRPr="006D4A56">
        <w:rPr>
          <w:i/>
        </w:rPr>
        <w:t>n</w:t>
      </w:r>
      <w:r w:rsidRPr="003A7D55">
        <w:rPr>
          <w:lang w:val="ru-RU"/>
        </w:rPr>
        <w:t xml:space="preserve"> </w:t>
      </w:r>
      <w:r>
        <w:rPr>
          <w:lang w:val="ru-RU"/>
        </w:rPr>
        <w:t xml:space="preserve">― </w:t>
      </w:r>
      <w:r w:rsidRPr="003A7D55">
        <w:rPr>
          <w:lang w:val="ru-RU"/>
        </w:rPr>
        <w:t>довжина блоку. Перевагою застосу</w:t>
      </w:r>
      <w:r w:rsidRPr="00E03358">
        <w:rPr>
          <w:lang w:val="ru-RU"/>
        </w:rPr>
        <w:t>вання кодів Хеммінга для корекції двократної помилки є те, що вони потребують мінімальної кількості контрольних розрядів</w:t>
      </w:r>
      <w:r w:rsidRPr="003A7D55">
        <w:rPr>
          <w:lang w:val="ru-RU"/>
        </w:rPr>
        <w:t xml:space="preserve"> </w:t>
      </w:r>
      <w:r>
        <w:rPr>
          <w:lang w:val="ru-RU"/>
        </w:rPr>
        <w:t xml:space="preserve">― </w:t>
      </w:r>
      <w:r w:rsidRPr="003A7D55">
        <w:rPr>
          <w:lang w:val="ru-RU"/>
        </w:rPr>
        <w:t>2∙</w:t>
      </w:r>
      <w:r w:rsidRPr="006D4A56">
        <w:t>log</w:t>
      </w:r>
      <w:r w:rsidRPr="003A7D55">
        <w:rPr>
          <w:vertAlign w:val="subscript"/>
          <w:lang w:val="ru-RU"/>
        </w:rPr>
        <w:t>2</w:t>
      </w:r>
      <w:r w:rsidRPr="006D4A56">
        <w:rPr>
          <w:i/>
        </w:rPr>
        <w:t>n</w:t>
      </w:r>
      <w:r w:rsidR="00AA5F0C">
        <w:rPr>
          <w:i/>
        </w:rPr>
        <w:t xml:space="preserve"> </w:t>
      </w:r>
      <w:r w:rsidR="00AA5F0C">
        <w:t>[38]</w:t>
      </w:r>
      <w:r w:rsidRPr="003A7D55">
        <w:rPr>
          <w:lang w:val="ru-RU"/>
        </w:rPr>
        <w:t xml:space="preserve">. </w:t>
      </w:r>
    </w:p>
    <w:p w14:paraId="5AA921A5" w14:textId="127F5AB2" w:rsidR="00EC232B" w:rsidRPr="00CB6D1D" w:rsidRDefault="00EC232B" w:rsidP="000F09C0">
      <w:pPr>
        <w:pStyle w:val="af2"/>
        <w:spacing w:line="360" w:lineRule="auto"/>
        <w:ind w:firstLine="710"/>
        <w:rPr>
          <w:sz w:val="28"/>
          <w:szCs w:val="28"/>
          <w:lang w:val="uk-UA"/>
        </w:rPr>
      </w:pPr>
      <w:r w:rsidRPr="00CB6D1D">
        <w:rPr>
          <w:sz w:val="28"/>
          <w:szCs w:val="28"/>
          <w:lang w:val="uk-UA"/>
        </w:rPr>
        <w:t>Більш досконалими</w:t>
      </w:r>
      <w:r>
        <w:rPr>
          <w:sz w:val="28"/>
          <w:szCs w:val="28"/>
          <w:lang w:val="uk-UA"/>
        </w:rPr>
        <w:t>, з точки зору часового критерію,</w:t>
      </w:r>
      <w:r w:rsidRPr="00CB6D1D">
        <w:rPr>
          <w:sz w:val="28"/>
          <w:szCs w:val="28"/>
          <w:lang w:val="uk-UA"/>
        </w:rPr>
        <w:t xml:space="preserve"> є коди БЧХ, подальшим розвитк</w:t>
      </w:r>
      <w:r>
        <w:rPr>
          <w:sz w:val="28"/>
          <w:szCs w:val="28"/>
          <w:lang w:val="uk-UA"/>
        </w:rPr>
        <w:t>ом яких є коди Ріда-Соломона [</w:t>
      </w:r>
      <w:r w:rsidR="00AA5F0C">
        <w:rPr>
          <w:sz w:val="28"/>
          <w:szCs w:val="28"/>
          <w:lang w:val="uk-UA"/>
        </w:rPr>
        <w:t>39</w:t>
      </w:r>
      <w:r w:rsidRPr="00CB6D1D">
        <w:rPr>
          <w:sz w:val="28"/>
          <w:szCs w:val="28"/>
          <w:lang w:val="uk-UA"/>
        </w:rPr>
        <w:t>]. Як і коди Хе</w:t>
      </w:r>
      <w:r>
        <w:rPr>
          <w:sz w:val="28"/>
          <w:szCs w:val="28"/>
          <w:lang w:val="uk-UA"/>
        </w:rPr>
        <w:t>м</w:t>
      </w:r>
      <w:r w:rsidRPr="00CB6D1D">
        <w:rPr>
          <w:sz w:val="28"/>
          <w:szCs w:val="28"/>
          <w:lang w:val="uk-UA"/>
        </w:rPr>
        <w:t>мінга, в основі цих кор</w:t>
      </w:r>
      <w:r>
        <w:rPr>
          <w:sz w:val="28"/>
          <w:szCs w:val="28"/>
          <w:lang w:val="uk-UA"/>
        </w:rPr>
        <w:t>и</w:t>
      </w:r>
      <w:r w:rsidRPr="00CB6D1D">
        <w:rPr>
          <w:sz w:val="28"/>
          <w:szCs w:val="28"/>
          <w:lang w:val="uk-UA"/>
        </w:rPr>
        <w:t xml:space="preserve">гуючи кодів лежить використання арифметики полів Галуа. Для корекції двократних помилок ці коди використовують більше контрольних розрядів </w:t>
      </w:r>
      <w:r>
        <w:rPr>
          <w:sz w:val="28"/>
          <w:szCs w:val="28"/>
          <w:lang w:val="uk-UA"/>
        </w:rPr>
        <w:t>―</w:t>
      </w:r>
      <w:r w:rsidRPr="00CB6D1D">
        <w:rPr>
          <w:sz w:val="28"/>
          <w:szCs w:val="28"/>
          <w:lang w:val="uk-UA"/>
        </w:rPr>
        <w:t xml:space="preserve"> 4∙log</w:t>
      </w:r>
      <w:r w:rsidRPr="00CB6D1D">
        <w:rPr>
          <w:sz w:val="28"/>
          <w:szCs w:val="28"/>
          <w:vertAlign w:val="subscript"/>
          <w:lang w:val="uk-UA"/>
        </w:rPr>
        <w:t>2</w:t>
      </w:r>
      <w:r w:rsidRPr="00CB6D1D">
        <w:rPr>
          <w:i/>
          <w:sz w:val="28"/>
          <w:szCs w:val="28"/>
          <w:lang w:val="uk-UA"/>
        </w:rPr>
        <w:t>n</w:t>
      </w:r>
      <w:r w:rsidRPr="00CB6D1D">
        <w:rPr>
          <w:sz w:val="28"/>
          <w:szCs w:val="28"/>
          <w:lang w:val="uk-UA"/>
        </w:rPr>
        <w:t xml:space="preserve">. Це дає змогу зменшити об’єм перебору до </w:t>
      </w:r>
      <w:r w:rsidRPr="00CB6D1D">
        <w:rPr>
          <w:i/>
          <w:sz w:val="28"/>
          <w:szCs w:val="28"/>
          <w:lang w:val="uk-UA"/>
        </w:rPr>
        <w:t>n</w:t>
      </w:r>
      <w:r w:rsidRPr="00CB6D1D">
        <w:rPr>
          <w:sz w:val="28"/>
          <w:szCs w:val="28"/>
          <w:lang w:val="uk-UA"/>
        </w:rPr>
        <w:t xml:space="preserve"> для локалізації позицій спотворених бітів</w:t>
      </w:r>
      <w:r w:rsidR="00AA5F0C">
        <w:rPr>
          <w:sz w:val="28"/>
          <w:szCs w:val="28"/>
          <w:lang w:val="uk-UA"/>
        </w:rPr>
        <w:t xml:space="preserve"> [40]</w:t>
      </w:r>
      <w:r w:rsidRPr="00CB6D1D">
        <w:rPr>
          <w:sz w:val="28"/>
          <w:szCs w:val="28"/>
          <w:lang w:val="uk-UA"/>
        </w:rPr>
        <w:t xml:space="preserve">.    </w:t>
      </w:r>
    </w:p>
    <w:p w14:paraId="257CA3AA" w14:textId="446B665F" w:rsidR="00EC232B" w:rsidRPr="00CB6D1D" w:rsidRDefault="00EC232B" w:rsidP="000F09C0">
      <w:pPr>
        <w:pStyle w:val="af2"/>
        <w:spacing w:line="360" w:lineRule="auto"/>
        <w:ind w:firstLine="710"/>
        <w:rPr>
          <w:sz w:val="28"/>
          <w:szCs w:val="28"/>
          <w:lang w:val="uk-UA"/>
        </w:rPr>
      </w:pPr>
      <w:r w:rsidRPr="00CB6D1D">
        <w:rPr>
          <w:sz w:val="28"/>
          <w:szCs w:val="28"/>
          <w:lang w:val="uk-UA"/>
        </w:rPr>
        <w:t>Проте використання  перебору</w:t>
      </w:r>
      <w:r>
        <w:rPr>
          <w:sz w:val="28"/>
          <w:szCs w:val="28"/>
          <w:lang w:val="uk-UA"/>
        </w:rPr>
        <w:t>,</w:t>
      </w:r>
      <w:r w:rsidRPr="00CB6D1D">
        <w:rPr>
          <w:sz w:val="28"/>
          <w:szCs w:val="28"/>
          <w:lang w:val="uk-UA"/>
        </w:rPr>
        <w:t xml:space="preserve"> за умови те</w:t>
      </w:r>
      <w:r>
        <w:rPr>
          <w:sz w:val="28"/>
          <w:szCs w:val="28"/>
          <w:lang w:val="uk-UA"/>
        </w:rPr>
        <w:t xml:space="preserve">нденції зростання довжини блоку, </w:t>
      </w:r>
      <w:r w:rsidRPr="00CB6D1D">
        <w:rPr>
          <w:sz w:val="28"/>
          <w:szCs w:val="28"/>
          <w:lang w:val="uk-UA"/>
        </w:rPr>
        <w:t xml:space="preserve">для корекції помилок </w:t>
      </w:r>
      <w:r>
        <w:rPr>
          <w:sz w:val="28"/>
          <w:szCs w:val="28"/>
          <w:lang w:val="uk-UA"/>
        </w:rPr>
        <w:t xml:space="preserve">синхронізації </w:t>
      </w:r>
      <w:r w:rsidRPr="00CB6D1D">
        <w:rPr>
          <w:sz w:val="28"/>
          <w:szCs w:val="28"/>
          <w:lang w:val="uk-UA"/>
        </w:rPr>
        <w:t>робить використання кодів Хем</w:t>
      </w:r>
      <w:r>
        <w:rPr>
          <w:sz w:val="28"/>
          <w:szCs w:val="28"/>
          <w:lang w:val="uk-UA"/>
        </w:rPr>
        <w:t>мінга та</w:t>
      </w:r>
      <w:r w:rsidRPr="00CB6D1D">
        <w:rPr>
          <w:sz w:val="28"/>
          <w:szCs w:val="28"/>
          <w:lang w:val="uk-UA"/>
        </w:rPr>
        <w:t xml:space="preserve"> БЧХ в система</w:t>
      </w:r>
      <w:r>
        <w:rPr>
          <w:sz w:val="28"/>
          <w:szCs w:val="28"/>
          <w:lang w:val="uk-UA"/>
        </w:rPr>
        <w:t xml:space="preserve">х реального часу неефективним. </w:t>
      </w:r>
      <w:r w:rsidRPr="00CB6D1D">
        <w:rPr>
          <w:sz w:val="28"/>
          <w:szCs w:val="28"/>
          <w:lang w:val="uk-UA"/>
        </w:rPr>
        <w:t xml:space="preserve">Крім того, архітектура та система команд сучасних мікроконтролерів не пристосовані </w:t>
      </w:r>
      <w:r>
        <w:rPr>
          <w:sz w:val="28"/>
          <w:szCs w:val="28"/>
          <w:lang w:val="uk-UA"/>
        </w:rPr>
        <w:t>до</w:t>
      </w:r>
      <w:r w:rsidRPr="00CB6D1D">
        <w:rPr>
          <w:sz w:val="28"/>
          <w:szCs w:val="28"/>
          <w:lang w:val="uk-UA"/>
        </w:rPr>
        <w:t xml:space="preserve"> виконання операцій в арифметиці полів Галуа</w:t>
      </w:r>
      <w:r w:rsidR="00AA5F0C">
        <w:rPr>
          <w:sz w:val="28"/>
          <w:szCs w:val="28"/>
          <w:lang w:val="uk-UA"/>
        </w:rPr>
        <w:t xml:space="preserve"> [41]</w:t>
      </w:r>
      <w:r w:rsidRPr="00CB6D1D">
        <w:rPr>
          <w:sz w:val="28"/>
          <w:szCs w:val="28"/>
          <w:lang w:val="uk-UA"/>
        </w:rPr>
        <w:t>.</w:t>
      </w:r>
    </w:p>
    <w:p w14:paraId="399F79BD" w14:textId="1518AAE8" w:rsidR="00EC232B" w:rsidRDefault="00EC232B" w:rsidP="000F09C0">
      <w:pPr>
        <w:pStyle w:val="af2"/>
        <w:spacing w:line="360" w:lineRule="auto"/>
        <w:ind w:firstLine="710"/>
        <w:rPr>
          <w:sz w:val="28"/>
          <w:szCs w:val="28"/>
          <w:lang w:val="uk-UA"/>
        </w:rPr>
      </w:pPr>
      <w:r>
        <w:rPr>
          <w:bCs/>
          <w:sz w:val="28"/>
          <w:szCs w:val="28"/>
          <w:lang w:val="uk-UA"/>
        </w:rPr>
        <w:t>Вказані коди</w:t>
      </w:r>
      <w:r w:rsidRPr="00A2033E">
        <w:rPr>
          <w:bCs/>
          <w:sz w:val="28"/>
          <w:szCs w:val="28"/>
          <w:lang w:val="uk-UA"/>
        </w:rPr>
        <w:t xml:space="preserve"> широко використовуються в каналах передачі зв’язку з високою інтенсивністю помилок викликаних зовнішніми перешкодами. Дійсно, для виправлення чотирикратних помилок на кожен </w:t>
      </w:r>
      <w:r w:rsidRPr="00A2033E">
        <w:rPr>
          <w:i/>
          <w:sz w:val="28"/>
          <w:szCs w:val="28"/>
          <w:lang w:val="uk-UA"/>
        </w:rPr>
        <w:t>n</w:t>
      </w:r>
      <w:r w:rsidRPr="00A2033E">
        <w:rPr>
          <w:sz w:val="28"/>
          <w:szCs w:val="28"/>
          <w:lang w:val="uk-UA"/>
        </w:rPr>
        <w:t xml:space="preserve">–розрядний код має </w:t>
      </w:r>
      <w:r w:rsidRPr="00A2033E">
        <w:rPr>
          <w:sz w:val="28"/>
          <w:szCs w:val="28"/>
          <w:lang w:val="uk-UA"/>
        </w:rPr>
        <w:lastRenderedPageBreak/>
        <w:t xml:space="preserve">припадати </w:t>
      </w:r>
      <w:r>
        <w:rPr>
          <w:noProof/>
          <w:position w:val="-34"/>
          <w:sz w:val="28"/>
          <w:szCs w:val="28"/>
          <w:lang w:eastAsia="ru-RU"/>
        </w:rPr>
        <w:drawing>
          <wp:inline distT="0" distB="0" distL="0" distR="0" wp14:anchorId="6DFDB7B8" wp14:editId="397DFF70">
            <wp:extent cx="1745615" cy="474980"/>
            <wp:effectExtent l="0" t="0" r="6985" b="7620"/>
            <wp:docPr id="7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45615" cy="474980"/>
                    </a:xfrm>
                    <a:prstGeom prst="rect">
                      <a:avLst/>
                    </a:prstGeom>
                    <a:noFill/>
                    <a:ln>
                      <a:noFill/>
                    </a:ln>
                  </pic:spPr>
                </pic:pic>
              </a:graphicData>
            </a:graphic>
          </wp:inline>
        </w:drawing>
      </w:r>
      <w:r w:rsidRPr="00A2033E">
        <w:rPr>
          <w:sz w:val="28"/>
          <w:szCs w:val="28"/>
          <w:lang w:val="uk-UA"/>
        </w:rPr>
        <w:t xml:space="preserve"> кодів. Відповідно теоретично для виправлення помилок такої кратності має виконуватися умова</w:t>
      </w:r>
      <w:r w:rsidR="00AA5F0C">
        <w:rPr>
          <w:sz w:val="28"/>
          <w:szCs w:val="28"/>
          <w:lang w:val="uk-UA"/>
        </w:rPr>
        <w:t xml:space="preserve"> [38]</w:t>
      </w:r>
      <w:r w:rsidRPr="00A2033E">
        <w:rPr>
          <w:sz w:val="28"/>
          <w:szCs w:val="28"/>
          <w:lang w:val="uk-UA"/>
        </w:rPr>
        <w:t>:</w:t>
      </w:r>
    </w:p>
    <w:p w14:paraId="360E1E5A" w14:textId="77777777" w:rsidR="00EC232B" w:rsidRDefault="00EC232B" w:rsidP="000F09C0">
      <w:pPr>
        <w:pStyle w:val="af2"/>
        <w:spacing w:line="360" w:lineRule="auto"/>
        <w:ind w:firstLine="0"/>
        <w:jc w:val="center"/>
        <w:rPr>
          <w:sz w:val="28"/>
          <w:szCs w:val="28"/>
          <w:lang w:val="uk-UA"/>
        </w:rPr>
      </w:pPr>
      <w:r>
        <w:rPr>
          <w:noProof/>
          <w:position w:val="-34"/>
          <w:lang w:eastAsia="ru-RU"/>
        </w:rPr>
        <w:drawing>
          <wp:inline distT="0" distB="0" distL="0" distR="0" wp14:anchorId="31BD2D40" wp14:editId="417DC79E">
            <wp:extent cx="1864360" cy="510540"/>
            <wp:effectExtent l="0" t="0" r="0" b="0"/>
            <wp:docPr id="7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4360" cy="510540"/>
                    </a:xfrm>
                    <a:prstGeom prst="rect">
                      <a:avLst/>
                    </a:prstGeom>
                    <a:noFill/>
                    <a:ln>
                      <a:noFill/>
                    </a:ln>
                  </pic:spPr>
                </pic:pic>
              </a:graphicData>
            </a:graphic>
          </wp:inline>
        </w:drawing>
      </w:r>
    </w:p>
    <w:p w14:paraId="56AF429A" w14:textId="77777777" w:rsidR="00EC232B" w:rsidRPr="00A2033E" w:rsidRDefault="00EC232B" w:rsidP="000F09C0">
      <w:pPr>
        <w:spacing w:after="0"/>
        <w:ind w:firstLine="710"/>
      </w:pPr>
      <w:r w:rsidRPr="00A2033E">
        <w:t xml:space="preserve">де </w:t>
      </w:r>
      <w:r w:rsidRPr="00A2033E">
        <w:rPr>
          <w:i/>
        </w:rPr>
        <w:t>k</w:t>
      </w:r>
      <w:r w:rsidRPr="00A2033E">
        <w:t>-число контрольних розрядів.</w:t>
      </w:r>
    </w:p>
    <w:p w14:paraId="1C9AFAF8" w14:textId="0ADFFEA0" w:rsidR="00EC232B" w:rsidRDefault="00EC232B" w:rsidP="000F09C0">
      <w:pPr>
        <w:spacing w:after="0"/>
        <w:ind w:firstLine="710"/>
      </w:pPr>
      <w:r w:rsidRPr="00A2033E">
        <w:t xml:space="preserve">Наприклад, якщо довжина блоку, що контролюється, рівна </w:t>
      </w:r>
      <w:r w:rsidRPr="00A2033E">
        <w:rPr>
          <w:i/>
        </w:rPr>
        <w:t>n</w:t>
      </w:r>
      <w:r>
        <w:rPr>
          <w:i/>
        </w:rPr>
        <w:t xml:space="preserve"> </w:t>
      </w:r>
      <w:r w:rsidRPr="00A2033E">
        <w:t>=</w:t>
      </w:r>
      <w:r>
        <w:t xml:space="preserve"> </w:t>
      </w:r>
      <w:r w:rsidRPr="00A2033E">
        <w:t xml:space="preserve">1024, </w:t>
      </w:r>
      <w:r>
        <w:rPr>
          <w:noProof/>
          <w:position w:val="-34"/>
          <w:lang w:val="ru-RU" w:eastAsia="ru-RU"/>
        </w:rPr>
        <w:drawing>
          <wp:inline distT="0" distB="0" distL="0" distR="0" wp14:anchorId="115FCA4C" wp14:editId="22E08D8B">
            <wp:extent cx="2826385" cy="487045"/>
            <wp:effectExtent l="0" t="0" r="0" b="0"/>
            <wp:docPr id="7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6385" cy="487045"/>
                    </a:xfrm>
                    <a:prstGeom prst="rect">
                      <a:avLst/>
                    </a:prstGeom>
                    <a:noFill/>
                    <a:ln>
                      <a:noFill/>
                    </a:ln>
                  </pic:spPr>
                </pic:pic>
              </a:graphicData>
            </a:graphic>
          </wp:inline>
        </w:drawing>
      </w:r>
      <w:r w:rsidRPr="00A2033E">
        <w:t xml:space="preserve"> та із  умови (1.2) слідує, що </w:t>
      </w:r>
      <w:r w:rsidRPr="00A2033E">
        <w:rPr>
          <w:i/>
        </w:rPr>
        <w:t>k</w:t>
      </w:r>
      <w:r>
        <w:rPr>
          <w:i/>
        </w:rPr>
        <w:t xml:space="preserve"> </w:t>
      </w:r>
      <w:r w:rsidRPr="00A2033E">
        <w:t>=</w:t>
      </w:r>
      <w:r>
        <w:t xml:space="preserve"> </w:t>
      </w:r>
      <w:r w:rsidRPr="00A2033E">
        <w:t>36 &gt; 35.412. Це означає, що при вказаній вище інтенсивності виникнення помилок, необхідність у корекції переданої інформації виникає, в середньому, один раз на сто переданих блоків. При цьому додатково буде передано 3600 біт. При виявленні помилок вимагається істотно менша кількість контрольних розрядів, тобто об’єм додатково переданої по лінії контрольної інформації, з урахуванням повторної передачі, буде помітно менш</w:t>
      </w:r>
      <w:r>
        <w:t>им</w:t>
      </w:r>
      <w:r w:rsidRPr="00A2033E">
        <w:t>, ніж при використанні коригуючих кодів</w:t>
      </w:r>
      <w:r w:rsidR="00AA5F0C">
        <w:t xml:space="preserve"> [42]</w:t>
      </w:r>
      <w:r w:rsidRPr="00A2033E">
        <w:t>.</w:t>
      </w:r>
    </w:p>
    <w:p w14:paraId="009ABA97" w14:textId="0DF01793" w:rsidR="00EC232B" w:rsidRPr="00E0140C" w:rsidRDefault="00EC232B" w:rsidP="000F09C0">
      <w:pPr>
        <w:spacing w:after="0"/>
        <w:ind w:firstLine="710"/>
        <w:rPr>
          <w:bCs/>
        </w:rPr>
      </w:pPr>
      <w:r w:rsidRPr="002D16AC">
        <w:rPr>
          <w:bCs/>
        </w:rPr>
        <w:t>Використання кор</w:t>
      </w:r>
      <w:r>
        <w:rPr>
          <w:bCs/>
        </w:rPr>
        <w:t>и</w:t>
      </w:r>
      <w:r w:rsidRPr="002D16AC">
        <w:rPr>
          <w:bCs/>
        </w:rPr>
        <w:t xml:space="preserve">гуючих кодів </w:t>
      </w:r>
      <w:r>
        <w:rPr>
          <w:bCs/>
        </w:rPr>
        <w:t xml:space="preserve">у низькочастотних лініях є </w:t>
      </w:r>
      <w:r w:rsidRPr="002D16AC">
        <w:rPr>
          <w:bCs/>
        </w:rPr>
        <w:t xml:space="preserve">малоефективним, </w:t>
      </w:r>
      <w:r>
        <w:rPr>
          <w:bCs/>
        </w:rPr>
        <w:t>тому</w:t>
      </w:r>
      <w:r w:rsidRPr="002D16AC">
        <w:rPr>
          <w:bCs/>
        </w:rPr>
        <w:t xml:space="preserve"> що загальна інтенсивність</w:t>
      </w:r>
      <w:r>
        <w:rPr>
          <w:bCs/>
        </w:rPr>
        <w:t xml:space="preserve"> спотворень канальних сигналів у кабельних лініях комп’ютерних мереж відносно </w:t>
      </w:r>
      <w:r w:rsidRPr="002D16AC">
        <w:rPr>
          <w:bCs/>
        </w:rPr>
        <w:t>мала, а також</w:t>
      </w:r>
      <w:r>
        <w:rPr>
          <w:bCs/>
        </w:rPr>
        <w:t xml:space="preserve"> враховуючи те</w:t>
      </w:r>
      <w:r w:rsidRPr="002D16AC">
        <w:rPr>
          <w:bCs/>
        </w:rPr>
        <w:t>, що навіть однократна помилка передачі канального сигналу з великою ймовірністю викликає спотворення великого числа біт контрольного блоку: це вимагає наявності великого числа контрольних розрядів.</w:t>
      </w:r>
      <w:r w:rsidRPr="002D16AC">
        <w:rPr>
          <w:lang w:val="ru-RU"/>
        </w:rPr>
        <w:t xml:space="preserve"> </w:t>
      </w:r>
      <w:r w:rsidRPr="002D16AC">
        <w:rPr>
          <w:bCs/>
        </w:rPr>
        <w:t>Розподіл ймовірностей помилок передачі канальних сигналів залежно від їх кратн</w:t>
      </w:r>
      <w:r>
        <w:rPr>
          <w:bCs/>
        </w:rPr>
        <w:t xml:space="preserve">ості для низькочастотних ліній </w:t>
      </w:r>
      <w:r w:rsidRPr="002D16AC">
        <w:rPr>
          <w:bCs/>
        </w:rPr>
        <w:t>має біноміальний характер і, відповідно, описується формулою (1.</w:t>
      </w:r>
      <w:r>
        <w:rPr>
          <w:bCs/>
        </w:rPr>
        <w:t>1)</w:t>
      </w:r>
      <w:r w:rsidR="00AA5F0C" w:rsidRPr="00AA5F0C">
        <w:rPr>
          <w:bCs/>
        </w:rPr>
        <w:t xml:space="preserve"> </w:t>
      </w:r>
      <w:r w:rsidR="00AA5F0C">
        <w:rPr>
          <w:bCs/>
        </w:rPr>
        <w:t>[43]</w:t>
      </w:r>
      <w:r w:rsidRPr="002D16AC">
        <w:rPr>
          <w:bCs/>
        </w:rPr>
        <w:t>.</w:t>
      </w:r>
    </w:p>
    <w:p w14:paraId="4AF4D2B3" w14:textId="70B28888" w:rsidR="00EC232B" w:rsidRPr="00A22A39"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Основний недолік перерахованих кодів визначається тим, що їх реалізація має велику обчислювану складність</w:t>
      </w:r>
      <w:r>
        <w:rPr>
          <w:rFonts w:ascii="Times New Roman" w:hAnsi="Times New Roman"/>
          <w:b w:val="0"/>
          <w:sz w:val="28"/>
          <w:lang w:val="uk-UA"/>
        </w:rPr>
        <w:t xml:space="preserve">. Наприклад, </w:t>
      </w:r>
      <w:r w:rsidRPr="00CB6D1D">
        <w:rPr>
          <w:rFonts w:ascii="Times New Roman" w:hAnsi="Times New Roman"/>
          <w:b w:val="0"/>
          <w:sz w:val="28"/>
          <w:lang w:val="uk-UA"/>
        </w:rPr>
        <w:t>в кодах Ріда-Соломона однією з базових операцій є множення на полях Галуа, яке не реалізується апаратно на процесорах</w:t>
      </w:r>
      <w:r>
        <w:rPr>
          <w:rFonts w:ascii="Times New Roman" w:hAnsi="Times New Roman"/>
          <w:b w:val="0"/>
          <w:sz w:val="28"/>
          <w:lang w:val="uk-UA"/>
        </w:rPr>
        <w:t>,</w:t>
      </w:r>
      <w:r w:rsidRPr="00CB6D1D">
        <w:rPr>
          <w:rFonts w:ascii="Times New Roman" w:hAnsi="Times New Roman"/>
          <w:b w:val="0"/>
          <w:sz w:val="28"/>
          <w:lang w:val="uk-UA"/>
        </w:rPr>
        <w:t xml:space="preserve"> подібно арифметичному множенню</w:t>
      </w:r>
      <w:r w:rsidR="00AA5F0C">
        <w:rPr>
          <w:rFonts w:ascii="Times New Roman" w:hAnsi="Times New Roman"/>
          <w:b w:val="0"/>
          <w:sz w:val="28"/>
          <w:lang w:val="uk-UA"/>
        </w:rPr>
        <w:t xml:space="preserve"> [39]</w:t>
      </w:r>
      <w:r w:rsidRPr="00CB6D1D">
        <w:rPr>
          <w:rFonts w:ascii="Times New Roman" w:hAnsi="Times New Roman"/>
          <w:b w:val="0"/>
          <w:sz w:val="28"/>
          <w:lang w:val="uk-UA"/>
        </w:rPr>
        <w:t>. Відповідно, програмна реалізація множення на полях Галуа повинна реалізувати</w:t>
      </w:r>
      <w:r>
        <w:rPr>
          <w:rFonts w:ascii="Times New Roman" w:hAnsi="Times New Roman"/>
          <w:b w:val="0"/>
          <w:sz w:val="28"/>
          <w:lang w:val="uk-UA"/>
        </w:rPr>
        <w:t>ся</w:t>
      </w:r>
      <w:r w:rsidRPr="00CB6D1D">
        <w:rPr>
          <w:rFonts w:ascii="Times New Roman" w:hAnsi="Times New Roman"/>
          <w:b w:val="0"/>
          <w:sz w:val="28"/>
          <w:lang w:val="uk-UA"/>
        </w:rPr>
        <w:t xml:space="preserve"> шляхом </w:t>
      </w:r>
      <w:r w:rsidRPr="00CB6D1D">
        <w:rPr>
          <w:rFonts w:ascii="Times New Roman" w:hAnsi="Times New Roman"/>
          <w:b w:val="0"/>
          <w:sz w:val="28"/>
          <w:lang w:val="uk-UA"/>
        </w:rPr>
        <w:lastRenderedPageBreak/>
        <w:t xml:space="preserve">послідовності операцій зсуву і підсумовуванням за модулем 2.  </w:t>
      </w:r>
      <w:r w:rsidRPr="00A22A39">
        <w:rPr>
          <w:rFonts w:ascii="Times New Roman" w:hAnsi="Times New Roman"/>
          <w:b w:val="0"/>
          <w:sz w:val="28"/>
          <w:lang w:val="uk-UA"/>
        </w:rPr>
        <w:t>Тому в сучасних комп’ютерних системах застосовуються методи попередження появи помилок синхронізації та</w:t>
      </w:r>
      <w:r>
        <w:rPr>
          <w:rFonts w:ascii="Times New Roman" w:hAnsi="Times New Roman"/>
          <w:b w:val="0"/>
          <w:sz w:val="28"/>
          <w:lang w:val="uk-UA"/>
        </w:rPr>
        <w:t xml:space="preserve"> спеціальні методи їх корекції</w:t>
      </w:r>
      <w:r w:rsidR="00AA5F0C">
        <w:rPr>
          <w:rFonts w:ascii="Times New Roman" w:hAnsi="Times New Roman"/>
          <w:b w:val="0"/>
          <w:sz w:val="28"/>
          <w:lang w:val="uk-UA"/>
        </w:rPr>
        <w:t xml:space="preserve"> [40]</w:t>
      </w:r>
      <w:r>
        <w:rPr>
          <w:rFonts w:ascii="Times New Roman" w:hAnsi="Times New Roman"/>
          <w:b w:val="0"/>
          <w:sz w:val="28"/>
          <w:lang w:val="uk-UA"/>
        </w:rPr>
        <w:t>.</w:t>
      </w:r>
    </w:p>
    <w:p w14:paraId="2D43FE70" w14:textId="1D08876A" w:rsidR="00EC232B"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Розповсюдженим методом попередження виникнення помилки синхронізації являється бітовий стаффінг [</w:t>
      </w:r>
      <w:r w:rsidR="00AA5F0C">
        <w:rPr>
          <w:rFonts w:ascii="Times New Roman" w:hAnsi="Times New Roman"/>
          <w:b w:val="0"/>
          <w:sz w:val="28"/>
          <w:lang w:val="uk-UA"/>
        </w:rPr>
        <w:t>44</w:t>
      </w:r>
      <w:r w:rsidRPr="00A22A39">
        <w:rPr>
          <w:rFonts w:ascii="Times New Roman" w:hAnsi="Times New Roman"/>
          <w:b w:val="0"/>
          <w:sz w:val="28"/>
          <w:lang w:val="uk-UA"/>
        </w:rPr>
        <w:t>]. Він полягає в додаванні синхронізованого нульового біта в кінці кожної послідовності несинх</w:t>
      </w:r>
      <w:r w:rsidRPr="00446F0B">
        <w:rPr>
          <w:rFonts w:ascii="Times New Roman" w:hAnsi="Times New Roman"/>
          <w:b w:val="0"/>
          <w:sz w:val="28"/>
          <w:lang w:val="uk-UA"/>
        </w:rPr>
        <w:t>-</w:t>
      </w:r>
      <w:r w:rsidRPr="00A22A39">
        <w:rPr>
          <w:rFonts w:ascii="Times New Roman" w:hAnsi="Times New Roman"/>
          <w:b w:val="0"/>
          <w:sz w:val="28"/>
          <w:lang w:val="uk-UA"/>
        </w:rPr>
        <w:t xml:space="preserve">ронізованих бітів, кількість яких досягає критичної межі. У результаті застосування цього механізму відбувається передача </w:t>
      </w:r>
      <w:r>
        <w:rPr>
          <w:rFonts w:ascii="Times New Roman" w:hAnsi="Times New Roman"/>
          <w:b w:val="0"/>
          <w:sz w:val="28"/>
          <w:lang w:val="uk-UA"/>
        </w:rPr>
        <w:t xml:space="preserve">значної кількості </w:t>
      </w:r>
      <w:r w:rsidRPr="00A22A39">
        <w:rPr>
          <w:rFonts w:ascii="Times New Roman" w:hAnsi="Times New Roman"/>
          <w:b w:val="0"/>
          <w:sz w:val="28"/>
          <w:lang w:val="uk-UA"/>
        </w:rPr>
        <w:t>додаткових бітів пере</w:t>
      </w:r>
      <w:r w:rsidRPr="00A22A39">
        <w:rPr>
          <w:rFonts w:ascii="Times New Roman" w:hAnsi="Times New Roman"/>
          <w:b w:val="0"/>
          <w:sz w:val="28"/>
          <w:lang w:val="uk-UA"/>
        </w:rPr>
        <w:softHyphen/>
        <w:t>ривання послідовностей несинхронізованих бітів.</w:t>
      </w:r>
      <w:r>
        <w:rPr>
          <w:rFonts w:ascii="Times New Roman" w:hAnsi="Times New Roman"/>
          <w:b w:val="0"/>
          <w:sz w:val="28"/>
          <w:lang w:val="uk-UA"/>
        </w:rPr>
        <w:t xml:space="preserve"> </w:t>
      </w:r>
      <w:r>
        <w:rPr>
          <w:rFonts w:ascii="Times New Roman" w:hAnsi="Times New Roman"/>
          <w:b w:val="0"/>
          <w:sz w:val="28"/>
          <w:szCs w:val="28"/>
          <w:lang w:val="uk-UA"/>
        </w:rPr>
        <w:t>Такий</w:t>
      </w:r>
      <w:r w:rsidRPr="006D4A56">
        <w:rPr>
          <w:rFonts w:ascii="Times New Roman" w:hAnsi="Times New Roman"/>
          <w:b w:val="0"/>
          <w:sz w:val="28"/>
          <w:szCs w:val="28"/>
          <w:lang w:val="uk-UA"/>
        </w:rPr>
        <w:t xml:space="preserve"> механізм ускладнює процес передачі та змушує передавати велику кількість додаткових байт (до 17%), при цьому ніяк не гарантуючи відсутність помилок синхронізації, а тільки зменшу</w:t>
      </w:r>
      <w:r>
        <w:rPr>
          <w:rFonts w:ascii="Times New Roman" w:hAnsi="Times New Roman"/>
          <w:b w:val="0"/>
          <w:sz w:val="28"/>
          <w:szCs w:val="28"/>
          <w:lang w:val="uk-UA"/>
        </w:rPr>
        <w:t>ючи й</w:t>
      </w:r>
      <w:r w:rsidRPr="006D4A56">
        <w:rPr>
          <w:rFonts w:ascii="Times New Roman" w:hAnsi="Times New Roman"/>
          <w:b w:val="0"/>
          <w:sz w:val="28"/>
          <w:szCs w:val="28"/>
          <w:lang w:val="uk-UA"/>
        </w:rPr>
        <w:t>мовірності їх виникнення.</w:t>
      </w:r>
      <w:r w:rsidRPr="00A22A39">
        <w:rPr>
          <w:rFonts w:ascii="Times New Roman" w:hAnsi="Times New Roman"/>
          <w:b w:val="0"/>
          <w:sz w:val="28"/>
          <w:lang w:val="uk-UA"/>
        </w:rPr>
        <w:t xml:space="preserve"> Тому, аналіз прийнятого блоку, розпізнавання та видалення з нього бітів переривання займає тривалий час</w:t>
      </w:r>
      <w:r w:rsidR="00BF5032">
        <w:rPr>
          <w:rFonts w:ascii="Times New Roman" w:hAnsi="Times New Roman"/>
          <w:b w:val="0"/>
          <w:sz w:val="28"/>
          <w:lang w:val="uk-UA"/>
        </w:rPr>
        <w:t xml:space="preserve"> </w:t>
      </w:r>
      <w:r w:rsidR="00BF5032" w:rsidRPr="006D4A56">
        <w:rPr>
          <w:rFonts w:ascii="Times New Roman" w:hAnsi="Times New Roman"/>
          <w:b w:val="0"/>
          <w:sz w:val="28"/>
          <w:szCs w:val="28"/>
          <w:lang w:val="uk-UA"/>
        </w:rPr>
        <w:t>[</w:t>
      </w:r>
      <w:r w:rsidR="00BF5032">
        <w:rPr>
          <w:rFonts w:ascii="Times New Roman" w:hAnsi="Times New Roman"/>
          <w:b w:val="0"/>
          <w:sz w:val="28"/>
          <w:szCs w:val="28"/>
          <w:lang w:val="uk-UA"/>
        </w:rPr>
        <w:t>45</w:t>
      </w:r>
      <w:r w:rsidR="00BF5032" w:rsidRPr="006D4A56">
        <w:rPr>
          <w:rFonts w:ascii="Times New Roman" w:hAnsi="Times New Roman"/>
          <w:b w:val="0"/>
          <w:sz w:val="28"/>
          <w:szCs w:val="28"/>
          <w:lang w:val="uk-UA"/>
        </w:rPr>
        <w:t>]</w:t>
      </w:r>
      <w:r w:rsidRPr="00A22A39">
        <w:rPr>
          <w:rFonts w:ascii="Times New Roman" w:hAnsi="Times New Roman"/>
          <w:b w:val="0"/>
          <w:sz w:val="28"/>
          <w:lang w:val="uk-UA"/>
        </w:rPr>
        <w:t xml:space="preserve">. </w:t>
      </w:r>
    </w:p>
    <w:p w14:paraId="2484D2B9" w14:textId="1FA67B7F" w:rsidR="00EC232B" w:rsidRDefault="00AA5F0C" w:rsidP="000F09C0">
      <w:pPr>
        <w:pStyle w:val="af4"/>
        <w:spacing w:line="360" w:lineRule="auto"/>
        <w:ind w:firstLine="710"/>
        <w:jc w:val="both"/>
        <w:rPr>
          <w:rFonts w:ascii="Times New Roman" w:hAnsi="Times New Roman"/>
          <w:b w:val="0"/>
          <w:sz w:val="28"/>
          <w:lang w:val="uk-UA"/>
        </w:rPr>
      </w:pPr>
      <w:r>
        <w:rPr>
          <w:rFonts w:ascii="Times New Roman" w:hAnsi="Times New Roman"/>
          <w:b w:val="0"/>
          <w:sz w:val="28"/>
          <w:lang w:val="uk-UA"/>
        </w:rPr>
        <w:t>Спеціальні методи [46</w:t>
      </w:r>
      <w:r w:rsidR="00EC232B" w:rsidRPr="00A22A39">
        <w:rPr>
          <w:rFonts w:ascii="Times New Roman" w:hAnsi="Times New Roman"/>
          <w:b w:val="0"/>
          <w:sz w:val="28"/>
          <w:lang w:val="uk-UA"/>
        </w:rPr>
        <w:t>] виправлення одиничної помилки і дворазових помилок синхронізації в основному базуються на використанні логічних та арифметичних зважених контрольних сум. Основним недоліком цих методів є те, що вони дозволяють виправляти лише одну чи дві помилки синхронізації, що недостатньо в сучасних умовах різкого зростання об’ємів передач</w:t>
      </w:r>
      <w:r>
        <w:rPr>
          <w:rFonts w:ascii="Times New Roman" w:hAnsi="Times New Roman"/>
          <w:b w:val="0"/>
          <w:sz w:val="28"/>
          <w:lang w:val="uk-UA"/>
        </w:rPr>
        <w:t xml:space="preserve"> [46]</w:t>
      </w:r>
      <w:r w:rsidR="00EC232B" w:rsidRPr="00A22A39">
        <w:rPr>
          <w:rFonts w:ascii="Times New Roman" w:hAnsi="Times New Roman"/>
          <w:b w:val="0"/>
          <w:sz w:val="28"/>
          <w:lang w:val="uk-UA"/>
        </w:rPr>
        <w:t>.</w:t>
      </w:r>
    </w:p>
    <w:p w14:paraId="1694DA5A" w14:textId="1EFFAAFC" w:rsidR="00EC232B" w:rsidRPr="00FE55C1" w:rsidRDefault="00EC232B" w:rsidP="000F09C0">
      <w:pPr>
        <w:pStyle w:val="af4"/>
        <w:spacing w:line="360" w:lineRule="auto"/>
        <w:ind w:firstLine="710"/>
        <w:jc w:val="both"/>
        <w:rPr>
          <w:rFonts w:ascii="Times New Roman" w:hAnsi="Times New Roman"/>
          <w:b w:val="0"/>
          <w:sz w:val="28"/>
          <w:szCs w:val="28"/>
          <w:lang w:val="uk-UA"/>
        </w:rPr>
      </w:pPr>
      <w:r w:rsidRPr="00FE55C1">
        <w:rPr>
          <w:rFonts w:ascii="Times New Roman" w:hAnsi="Times New Roman"/>
          <w:b w:val="0"/>
          <w:sz w:val="28"/>
          <w:szCs w:val="28"/>
          <w:lang w:val="uk-UA"/>
        </w:rPr>
        <w:t xml:space="preserve">Для виправлення одиночної помилки синхронізації використовуються спеціальні методи, більшість яких має за основу використання логічних та арифметичних зважених контрольних сум </w:t>
      </w:r>
      <w:r>
        <w:rPr>
          <w:rFonts w:ascii="Times New Roman" w:hAnsi="Times New Roman"/>
          <w:b w:val="0"/>
          <w:sz w:val="28"/>
          <w:szCs w:val="28"/>
        </w:rPr>
        <w:t>[</w:t>
      </w:r>
      <w:r w:rsidR="00AA5F0C">
        <w:rPr>
          <w:rFonts w:ascii="Times New Roman" w:hAnsi="Times New Roman"/>
          <w:b w:val="0"/>
          <w:sz w:val="28"/>
          <w:szCs w:val="28"/>
          <w:lang w:val="uk-UA"/>
        </w:rPr>
        <w:t>34, 47</w:t>
      </w:r>
      <w:r>
        <w:rPr>
          <w:rFonts w:ascii="Times New Roman" w:hAnsi="Times New Roman"/>
          <w:b w:val="0"/>
          <w:sz w:val="28"/>
          <w:szCs w:val="28"/>
        </w:rPr>
        <w:t>].</w:t>
      </w:r>
    </w:p>
    <w:p w14:paraId="67896BAF" w14:textId="3C13D278" w:rsidR="00EC232B" w:rsidRPr="00FE55C1" w:rsidRDefault="00EC232B" w:rsidP="000F09C0">
      <w:pPr>
        <w:pStyle w:val="af4"/>
        <w:spacing w:line="360" w:lineRule="auto"/>
        <w:ind w:firstLine="710"/>
        <w:jc w:val="both"/>
        <w:rPr>
          <w:rFonts w:ascii="Times New Roman" w:hAnsi="Times New Roman"/>
          <w:b w:val="0"/>
          <w:sz w:val="28"/>
          <w:szCs w:val="28"/>
          <w:lang w:val="uk-UA"/>
        </w:rPr>
      </w:pPr>
      <w:r w:rsidRPr="00FE55C1">
        <w:rPr>
          <w:rFonts w:ascii="Times New Roman" w:hAnsi="Times New Roman"/>
          <w:b w:val="0"/>
          <w:sz w:val="28"/>
          <w:szCs w:val="28"/>
          <w:lang w:val="uk-UA"/>
        </w:rPr>
        <w:t>Зокрема, в методі [</w:t>
      </w:r>
      <w:r w:rsidR="00AA5F0C">
        <w:rPr>
          <w:rFonts w:ascii="Times New Roman" w:hAnsi="Times New Roman"/>
          <w:b w:val="0"/>
          <w:sz w:val="28"/>
          <w:szCs w:val="28"/>
          <w:lang w:val="uk-UA"/>
        </w:rPr>
        <w:t>47</w:t>
      </w:r>
      <w:r w:rsidRPr="00FE55C1">
        <w:rPr>
          <w:rFonts w:ascii="Times New Roman" w:hAnsi="Times New Roman"/>
          <w:b w:val="0"/>
          <w:sz w:val="28"/>
          <w:szCs w:val="28"/>
          <w:lang w:val="uk-UA"/>
        </w:rPr>
        <w:t>] для корекції одиночної помилки синхронізації використовується двокомпонентний контрольний код. Перша бітова компонента розраховується як сума за модулем два всіх бітів інформаційного блоку. Значення другої компоненти контрольної суми розраховується як арифметична сума порядкових номерів усіх позицій, на яких у вихідному блоці знаходяться одиничні біті</w:t>
      </w:r>
      <w:r w:rsidR="00AA5F0C">
        <w:rPr>
          <w:rFonts w:ascii="Times New Roman" w:hAnsi="Times New Roman"/>
          <w:b w:val="0"/>
          <w:sz w:val="28"/>
          <w:szCs w:val="28"/>
          <w:lang w:val="uk-UA"/>
        </w:rPr>
        <w:t xml:space="preserve"> [47]</w:t>
      </w:r>
      <w:r w:rsidRPr="00FE55C1">
        <w:rPr>
          <w:rFonts w:ascii="Times New Roman" w:hAnsi="Times New Roman"/>
          <w:b w:val="0"/>
          <w:sz w:val="28"/>
          <w:szCs w:val="28"/>
          <w:lang w:val="uk-UA"/>
        </w:rPr>
        <w:t xml:space="preserve">. </w:t>
      </w:r>
    </w:p>
    <w:p w14:paraId="1DF5133C" w14:textId="4B9F769A" w:rsidR="00EC232B" w:rsidRPr="00FE55C1" w:rsidRDefault="00EC232B" w:rsidP="000F09C0">
      <w:pPr>
        <w:spacing w:after="0"/>
        <w:ind w:firstLine="710"/>
      </w:pPr>
      <w:r w:rsidRPr="00FE55C1">
        <w:t xml:space="preserve"> Виявлення факту передачі інформації з помилкою, визначенн</w:t>
      </w:r>
      <w:r w:rsidR="00AA5F0C">
        <w:t xml:space="preserve">я її типу, </w:t>
      </w:r>
      <w:r w:rsidRPr="00FE55C1">
        <w:t xml:space="preserve">локалізація та корекція відбувається на приймачі шляхом порівняння та аналізу </w:t>
      </w:r>
      <w:r w:rsidRPr="00FE55C1">
        <w:lastRenderedPageBreak/>
        <w:t>кількості отриманих біт у інформаційному повідомленні з очікуваною кількістю, а також розрядів контрольних кодів: отриманого від передавача, та розрахованого на приймачеві. По різниці перших компонент контрольного коду виконується класифікація типу помилки синхронізації (збільшення чи зменшення довжини прийнятої на боці приймача послідовності відносно переданої), а різниця других компонентів контрольного коду на приймачі і передавачі локалізує послідовність несинхронізованих бітів, при прийомі якої приймач невірно визначив її довжину</w:t>
      </w:r>
      <w:r w:rsidR="00AA5F0C">
        <w:t xml:space="preserve"> [48]</w:t>
      </w:r>
      <w:r w:rsidRPr="00FE55C1">
        <w:t xml:space="preserve">.  </w:t>
      </w:r>
    </w:p>
    <w:p w14:paraId="5DEFA589" w14:textId="0496A3A2" w:rsidR="00EC232B" w:rsidRPr="00FE55C1" w:rsidRDefault="00EC232B" w:rsidP="000F09C0">
      <w:pPr>
        <w:pStyle w:val="5"/>
        <w:tabs>
          <w:tab w:val="left" w:pos="0"/>
          <w:tab w:val="left" w:pos="993"/>
        </w:tabs>
        <w:spacing w:after="0" w:line="360" w:lineRule="auto"/>
        <w:ind w:left="0" w:firstLine="710"/>
        <w:rPr>
          <w:rFonts w:ascii="Times New Roman" w:hAnsi="Times New Roman"/>
        </w:rPr>
      </w:pPr>
      <w:r w:rsidRPr="00446F0B">
        <w:rPr>
          <w:rFonts w:ascii="Times New Roman" w:hAnsi="Times New Roman"/>
          <w:b/>
          <w:lang w:val="uk-UA"/>
        </w:rPr>
        <w:t xml:space="preserve"> </w:t>
      </w:r>
      <w:r w:rsidRPr="001B68EF">
        <w:rPr>
          <w:rFonts w:ascii="Times New Roman" w:hAnsi="Times New Roman"/>
        </w:rPr>
        <w:t xml:space="preserve">Метод, крім помилок синхронізації, забезпечує виправлення одиничних помилок в рамках моделі </w:t>
      </w:r>
      <w:r w:rsidRPr="00E03358">
        <w:rPr>
          <w:rFonts w:ascii="Times New Roman" w:hAnsi="Times New Roman"/>
        </w:rPr>
        <w:t>двійкових симетричних каналів.</w:t>
      </w:r>
      <w:r w:rsidRPr="001B68EF">
        <w:rPr>
          <w:rFonts w:ascii="Times New Roman" w:hAnsi="Times New Roman"/>
        </w:rPr>
        <w:t xml:space="preserve"> Проте метод не дозволяє виправляти дві помилки синхронізації. Отже, відомий метод [</w:t>
      </w:r>
      <w:r w:rsidR="00AA5F0C">
        <w:rPr>
          <w:rFonts w:ascii="Times New Roman" w:hAnsi="Times New Roman"/>
          <w:lang w:val="uk-UA"/>
        </w:rPr>
        <w:t>47</w:t>
      </w:r>
      <w:r w:rsidRPr="001B68EF">
        <w:rPr>
          <w:rFonts w:ascii="Times New Roman" w:hAnsi="Times New Roman"/>
        </w:rPr>
        <w:t>] корекції помилок синхронізації має вузький клас помилок синхронізації, що можуть бути виправлені</w:t>
      </w:r>
      <w:r w:rsidR="00BF5032">
        <w:rPr>
          <w:rFonts w:ascii="Times New Roman" w:hAnsi="Times New Roman"/>
        </w:rPr>
        <w:t xml:space="preserve"> [47]</w:t>
      </w:r>
      <w:r w:rsidRPr="001B68EF">
        <w:rPr>
          <w:rFonts w:ascii="Times New Roman" w:hAnsi="Times New Roman"/>
        </w:rPr>
        <w:t xml:space="preserve">.  </w:t>
      </w:r>
    </w:p>
    <w:p w14:paraId="4DAE5036" w14:textId="2916D2BF" w:rsidR="00EC232B" w:rsidRPr="00D22165" w:rsidRDefault="00EC232B" w:rsidP="000F09C0">
      <w:pPr>
        <w:spacing w:after="0"/>
        <w:ind w:firstLine="710"/>
      </w:pPr>
      <w:r w:rsidRPr="002D16AC">
        <w:t>На відміну від систем зв’язку, цифрової телефонії або цифрового телебачення в обчислювальних системах та мережах необхідно забезпечувати істотно більшу до</w:t>
      </w:r>
      <w:r>
        <w:t>стовірність передачі інформації</w:t>
      </w:r>
      <w:r w:rsidRPr="002D16AC">
        <w:rPr>
          <w:bCs/>
        </w:rPr>
        <w:t>, оскільки такі системи можуть бути використані для управління важливими технологічними об’єктами</w:t>
      </w:r>
      <w:r>
        <w:rPr>
          <w:bCs/>
        </w:rPr>
        <w:t xml:space="preserve"> та апаратами</w:t>
      </w:r>
      <w:r w:rsidRPr="002D16AC">
        <w:rPr>
          <w:bCs/>
        </w:rPr>
        <w:t xml:space="preserve">. </w:t>
      </w:r>
      <w:r>
        <w:rPr>
          <w:bCs/>
        </w:rPr>
        <w:t>Тому</w:t>
      </w:r>
      <w:r w:rsidRPr="002D16AC">
        <w:rPr>
          <w:bCs/>
        </w:rPr>
        <w:t xml:space="preserve"> </w:t>
      </w:r>
      <w:r>
        <w:rPr>
          <w:bCs/>
        </w:rPr>
        <w:t xml:space="preserve">існує </w:t>
      </w:r>
      <w:r w:rsidRPr="002D16AC">
        <w:rPr>
          <w:bCs/>
        </w:rPr>
        <w:t>необхідність за</w:t>
      </w:r>
      <w:r>
        <w:rPr>
          <w:bCs/>
        </w:rPr>
        <w:t>безпечувати</w:t>
      </w:r>
      <w:r w:rsidRPr="002D16AC">
        <w:rPr>
          <w:bCs/>
        </w:rPr>
        <w:t xml:space="preserve"> істотно більшу достовірність передачі інформації, більш широкий клас помилок, </w:t>
      </w:r>
      <w:r>
        <w:rPr>
          <w:bCs/>
        </w:rPr>
        <w:t>які</w:t>
      </w:r>
      <w:r w:rsidRPr="002D16AC">
        <w:rPr>
          <w:bCs/>
        </w:rPr>
        <w:t xml:space="preserve"> виявляються гарантовано</w:t>
      </w:r>
      <w:r w:rsidR="000621C5">
        <w:rPr>
          <w:bCs/>
        </w:rPr>
        <w:t xml:space="preserve"> [49]</w:t>
      </w:r>
      <w:r w:rsidRPr="002D16AC">
        <w:rPr>
          <w:bCs/>
        </w:rPr>
        <w:t>.</w:t>
      </w:r>
    </w:p>
    <w:p w14:paraId="3348007C" w14:textId="70ACB9E6" w:rsidR="00EC232B" w:rsidRPr="00A22A39"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Разом з цим існує велика кількість застосувань для яких температури передавача та приймача істотно відрізняються та існує помітна ймовірність виникнення помилок, кратністю більше двох.</w:t>
      </w:r>
      <w:r>
        <w:rPr>
          <w:rFonts w:ascii="Times New Roman" w:hAnsi="Times New Roman"/>
          <w:b w:val="0"/>
          <w:sz w:val="28"/>
          <w:lang w:val="uk-UA"/>
        </w:rPr>
        <w:t xml:space="preserve"> До таких систем відносяться системи управління літальними апаратами, </w:t>
      </w:r>
      <w:r w:rsidRPr="00D22165">
        <w:rPr>
          <w:rFonts w:ascii="Times New Roman" w:hAnsi="Times New Roman"/>
          <w:b w:val="0"/>
          <w:sz w:val="28"/>
          <w:lang w:val="uk-UA"/>
        </w:rPr>
        <w:t>цифрові комплекси управління об</w:t>
      </w:r>
      <w:r>
        <w:rPr>
          <w:rFonts w:ascii="Times New Roman" w:hAnsi="Times New Roman"/>
          <w:b w:val="0"/>
          <w:sz w:val="28"/>
          <w:lang w:val="uk-UA"/>
        </w:rPr>
        <w:t>’єктами та технологічними проце</w:t>
      </w:r>
      <w:r w:rsidRPr="00D22165">
        <w:rPr>
          <w:rFonts w:ascii="Times New Roman" w:hAnsi="Times New Roman"/>
          <w:b w:val="0"/>
          <w:sz w:val="28"/>
          <w:lang w:val="uk-UA"/>
        </w:rPr>
        <w:t>сами, пов’язаними з термообробкою</w:t>
      </w:r>
      <w:r w:rsidR="000621C5">
        <w:rPr>
          <w:rFonts w:ascii="Times New Roman" w:hAnsi="Times New Roman"/>
          <w:b w:val="0"/>
          <w:sz w:val="28"/>
          <w:lang w:val="uk-UA"/>
        </w:rPr>
        <w:t xml:space="preserve"> [50]</w:t>
      </w:r>
      <w:r w:rsidRPr="00D22165">
        <w:rPr>
          <w:rFonts w:ascii="Times New Roman" w:hAnsi="Times New Roman"/>
          <w:b w:val="0"/>
          <w:sz w:val="28"/>
          <w:lang w:val="uk-UA"/>
        </w:rPr>
        <w:t>.</w:t>
      </w:r>
    </w:p>
    <w:p w14:paraId="6C4758DB" w14:textId="77777777" w:rsidR="00EC232B" w:rsidRPr="00A22A39"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Таким чином, відомі методи не забезпечують ефективного вирішення задачі локалізації і корекції великої кількості одиночних та подвійних помилок синхронізації в темпі передачі даних.</w:t>
      </w:r>
    </w:p>
    <w:p w14:paraId="253ACF1C" w14:textId="02D90496" w:rsidR="007F2D88" w:rsidRPr="00EC232B" w:rsidRDefault="00EC232B" w:rsidP="000F09C0">
      <w:pPr>
        <w:pStyle w:val="af4"/>
        <w:spacing w:line="360" w:lineRule="auto"/>
        <w:ind w:firstLine="710"/>
        <w:jc w:val="both"/>
        <w:rPr>
          <w:rFonts w:ascii="Times New Roman" w:hAnsi="Times New Roman"/>
          <w:b w:val="0"/>
          <w:sz w:val="28"/>
          <w:lang w:val="uk-UA"/>
        </w:rPr>
      </w:pPr>
      <w:r w:rsidRPr="00A22A39">
        <w:rPr>
          <w:rFonts w:ascii="Times New Roman" w:hAnsi="Times New Roman"/>
          <w:b w:val="0"/>
          <w:sz w:val="28"/>
          <w:lang w:val="uk-UA"/>
        </w:rPr>
        <w:t xml:space="preserve">Метою досліджень є розробка методу </w:t>
      </w:r>
      <w:r w:rsidR="000621C5">
        <w:rPr>
          <w:rFonts w:ascii="Times New Roman" w:hAnsi="Times New Roman"/>
          <w:b w:val="0"/>
          <w:sz w:val="28"/>
        </w:rPr>
        <w:t>п</w:t>
      </w:r>
      <w:r w:rsidR="000621C5">
        <w:rPr>
          <w:rFonts w:ascii="Times New Roman" w:hAnsi="Times New Roman"/>
          <w:b w:val="0"/>
          <w:sz w:val="28"/>
          <w:lang w:val="uk-UA"/>
        </w:rPr>
        <w:t>ідвищення ефективності</w:t>
      </w:r>
      <w:r w:rsidRPr="00A22A39">
        <w:rPr>
          <w:rFonts w:ascii="Times New Roman" w:hAnsi="Times New Roman"/>
          <w:b w:val="0"/>
          <w:sz w:val="28"/>
          <w:lang w:val="uk-UA"/>
        </w:rPr>
        <w:t xml:space="preserve"> </w:t>
      </w:r>
      <w:r w:rsidR="000621C5" w:rsidRPr="000621C5">
        <w:rPr>
          <w:rFonts w:ascii="Times New Roman" w:hAnsi="Times New Roman"/>
          <w:b w:val="0"/>
          <w:sz w:val="28"/>
          <w:lang w:val="uk-UA"/>
        </w:rPr>
        <w:t xml:space="preserve">виявлення і виправлення помилок синхронізації при передачі даних в послідовних </w:t>
      </w:r>
      <w:r w:rsidR="000621C5" w:rsidRPr="000621C5">
        <w:rPr>
          <w:rFonts w:ascii="Times New Roman" w:hAnsi="Times New Roman"/>
          <w:b w:val="0"/>
          <w:sz w:val="28"/>
          <w:lang w:val="uk-UA"/>
        </w:rPr>
        <w:lastRenderedPageBreak/>
        <w:t>асинхронних інтерфейсах комп’ютерних систем, а саме: розширення класу помилок синхронізації, що гарантовано виявляються, а також прискорення обчислень, пов’язаних з виправленням помилок синхронізації.</w:t>
      </w:r>
      <w:r w:rsidR="007F2D88" w:rsidRPr="00E72D73">
        <w:rPr>
          <w:lang w:val="uk-UA"/>
        </w:rPr>
        <w:br w:type="page"/>
      </w:r>
    </w:p>
    <w:p w14:paraId="5C282310" w14:textId="77777777" w:rsidR="007539E1" w:rsidRPr="00392E7F" w:rsidRDefault="00FE4479" w:rsidP="00932153">
      <w:pPr>
        <w:pStyle w:val="2"/>
        <w:jc w:val="center"/>
      </w:pPr>
      <w:bookmarkStart w:id="9" w:name="_Toc8300142"/>
      <w:r>
        <w:lastRenderedPageBreak/>
        <w:t>Висновки</w:t>
      </w:r>
      <w:r w:rsidR="007539E1" w:rsidRPr="007539E1">
        <w:t xml:space="preserve"> до розділу 1</w:t>
      </w:r>
      <w:bookmarkEnd w:id="9"/>
    </w:p>
    <w:p w14:paraId="13B74C75" w14:textId="77777777" w:rsidR="00EC232B" w:rsidRDefault="00EC232B" w:rsidP="00E74F5D">
      <w:pPr>
        <w:spacing w:after="0"/>
        <w:ind w:firstLine="709"/>
      </w:pPr>
      <w:r>
        <w:t xml:space="preserve">У результаті проведеного </w:t>
      </w:r>
      <w:r>
        <w:rPr>
          <w:lang w:val="ru-RU"/>
        </w:rPr>
        <w:t>аналізу</w:t>
      </w:r>
      <w:r>
        <w:t xml:space="preserve"> технологій кодування даних при їх передачі, а також аналізу особливостей виникаючих помилок синхронізації та методів їх виявлення і корекції можна зробити наступні висновки:</w:t>
      </w:r>
    </w:p>
    <w:p w14:paraId="79FCDBB9" w14:textId="03B005CB" w:rsidR="00EC232B" w:rsidRDefault="00EC232B" w:rsidP="00E74F5D">
      <w:pPr>
        <w:numPr>
          <w:ilvl w:val="0"/>
          <w:numId w:val="14"/>
        </w:numPr>
        <w:tabs>
          <w:tab w:val="left" w:pos="1134"/>
        </w:tabs>
        <w:overflowPunct w:val="0"/>
        <w:autoSpaceDE w:val="0"/>
        <w:autoSpaceDN w:val="0"/>
        <w:adjustRightInd w:val="0"/>
        <w:spacing w:after="0"/>
        <w:ind w:left="0" w:firstLine="709"/>
        <w:textAlignment w:val="baseline"/>
      </w:pPr>
      <w:r>
        <w:t xml:space="preserve">Для підвищення швидкості передачі в більшості </w:t>
      </w:r>
      <w:r w:rsidR="007B04BB">
        <w:t xml:space="preserve">послідовних </w:t>
      </w:r>
      <w:r>
        <w:t>ліній обміну даними між компонентами комп’ютерних систем використовуються асинхронні методи кодування для яких актуальним є виникнення помилок синхронізації, викликаних порушенням синхронізації.</w:t>
      </w:r>
    </w:p>
    <w:p w14:paraId="74864363" w14:textId="0B285ECE" w:rsidR="00EC232B" w:rsidRDefault="00EC232B" w:rsidP="005B320B">
      <w:pPr>
        <w:numPr>
          <w:ilvl w:val="0"/>
          <w:numId w:val="14"/>
        </w:numPr>
        <w:tabs>
          <w:tab w:val="left" w:pos="1134"/>
        </w:tabs>
        <w:overflowPunct w:val="0"/>
        <w:autoSpaceDE w:val="0"/>
        <w:autoSpaceDN w:val="0"/>
        <w:adjustRightInd w:val="0"/>
        <w:spacing w:after="0"/>
        <w:ind w:left="0" w:firstLine="710"/>
        <w:textAlignment w:val="baseline"/>
      </w:pPr>
      <w:r w:rsidRPr="00FD4EF2">
        <w:t xml:space="preserve">Обґрунтовано критерії ефективності засобів </w:t>
      </w:r>
      <w:r w:rsidR="00A40FD6">
        <w:t>виявлення і виправл</w:t>
      </w:r>
      <w:r w:rsidR="007B04BB">
        <w:t>ення помилок синхронізації</w:t>
      </w:r>
      <w:r w:rsidR="00A40FD6">
        <w:t>,</w:t>
      </w:r>
      <w:r w:rsidR="007B04BB">
        <w:t xml:space="preserve"> що виникають в послідовних асинхронних каналах обміну даними між компонентами комп’</w:t>
      </w:r>
      <w:r w:rsidR="007B04BB">
        <w:rPr>
          <w:lang w:val="uk-UA"/>
        </w:rPr>
        <w:t>ютерних систем</w:t>
      </w:r>
      <w:r w:rsidRPr="00FD4EF2">
        <w:t xml:space="preserve">. Проведений аналіз показав, що в сучасних умовах </w:t>
      </w:r>
      <w:r w:rsidR="007B04BB">
        <w:t xml:space="preserve">основними показниками ефективності виправлення помилок синхронізації виступають: </w:t>
      </w:r>
      <w:r w:rsidR="007B04BB">
        <w:rPr>
          <w:lang w:val="uk-UA"/>
        </w:rPr>
        <w:t xml:space="preserve">клас помилок синхронізації, що можуть бути виправлені, </w:t>
      </w:r>
      <w:r w:rsidR="007B04BB">
        <w:t>час</w:t>
      </w:r>
      <w:r w:rsidRPr="00FD4EF2">
        <w:t xml:space="preserve"> виявлення та ко</w:t>
      </w:r>
      <w:r>
        <w:t xml:space="preserve">рекції помилок, що вирішальною </w:t>
      </w:r>
      <w:r w:rsidRPr="00FD4EF2">
        <w:t xml:space="preserve">мірою визначає можливість виправлення помилок в темпі передачі даних, що </w:t>
      </w:r>
      <w:r>
        <w:t>є особливо важливим</w:t>
      </w:r>
      <w:r w:rsidRPr="00FD4EF2">
        <w:t xml:space="preserve"> </w:t>
      </w:r>
      <w:r>
        <w:t>для</w:t>
      </w:r>
      <w:r w:rsidRPr="00FD4EF2">
        <w:t xml:space="preserve"> комп’ютерних систем</w:t>
      </w:r>
      <w:r>
        <w:t xml:space="preserve"> управління об’єктами</w:t>
      </w:r>
      <w:r w:rsidRPr="00FD4EF2">
        <w:t xml:space="preserve">, </w:t>
      </w:r>
      <w:r w:rsidR="00A40FD6">
        <w:t>які</w:t>
      </w:r>
      <w:r w:rsidRPr="00FD4EF2">
        <w:t xml:space="preserve"> працюють в реальному часі.  </w:t>
      </w:r>
      <w:r w:rsidR="007B04BB">
        <w:t>Разом з тим, у сучасних умовах знижується значимість такого традиційного критерію ефективності як об’</w:t>
      </w:r>
      <w:r w:rsidR="007B04BB">
        <w:rPr>
          <w:lang w:val="uk-UA"/>
        </w:rPr>
        <w:t xml:space="preserve">єм контрольної інформації, </w:t>
      </w:r>
      <w:r w:rsidR="00A40FD6">
        <w:rPr>
          <w:lang w:val="uk-UA"/>
        </w:rPr>
        <w:t>котрий</w:t>
      </w:r>
      <w:r w:rsidR="007B04BB">
        <w:rPr>
          <w:lang w:val="uk-UA"/>
        </w:rPr>
        <w:t xml:space="preserve"> використовується для ви</w:t>
      </w:r>
      <w:r w:rsidR="00A40FD6">
        <w:rPr>
          <w:lang w:val="uk-UA"/>
        </w:rPr>
        <w:t>я</w:t>
      </w:r>
      <w:r w:rsidR="007B04BB">
        <w:rPr>
          <w:lang w:val="uk-UA"/>
        </w:rPr>
        <w:t>влення та виправлення помилок синхронізації.</w:t>
      </w:r>
      <w:r w:rsidR="007B04BB">
        <w:t xml:space="preserve">  </w:t>
      </w:r>
    </w:p>
    <w:p w14:paraId="10102884" w14:textId="7AA5A5F1" w:rsidR="00C22B23" w:rsidRDefault="00EC232B" w:rsidP="00AE32C5">
      <w:pPr>
        <w:numPr>
          <w:ilvl w:val="0"/>
          <w:numId w:val="14"/>
        </w:numPr>
        <w:tabs>
          <w:tab w:val="left" w:pos="1134"/>
        </w:tabs>
        <w:overflowPunct w:val="0"/>
        <w:autoSpaceDE w:val="0"/>
        <w:autoSpaceDN w:val="0"/>
        <w:adjustRightInd w:val="0"/>
        <w:spacing w:after="0"/>
        <w:ind w:left="0" w:firstLine="710"/>
        <w:textAlignment w:val="baseline"/>
      </w:pPr>
      <w:r w:rsidRPr="00FD4EF2">
        <w:t>Показано, що значення традиційного критерію кількості контрольних бітів, що передаються разом з</w:t>
      </w:r>
      <w:r>
        <w:t xml:space="preserve"> даними і використовуються для </w:t>
      </w:r>
      <w:r w:rsidRPr="00FD4EF2">
        <w:t>корекції виникаючих помилок зі зростанням швидкості передачі невпинно знижуєть</w:t>
      </w:r>
      <w:r>
        <w:softHyphen/>
      </w:r>
      <w:r w:rsidRPr="00FD4EF2">
        <w:t>ся. Це дозволяє створювати ефективні в сучасних умовах засоби виправ</w:t>
      </w:r>
      <w:r>
        <w:softHyphen/>
      </w:r>
      <w:r w:rsidRPr="00FD4EF2">
        <w:t>лення помилок, висока швидкодія яких може бути досягнута за рахунок деякого збільшення кількості</w:t>
      </w:r>
      <w:r>
        <w:t xml:space="preserve"> </w:t>
      </w:r>
      <w:r w:rsidRPr="00CD2BB9">
        <w:t>контрольної надлишкової інформації, що передається разом з даними.</w:t>
      </w:r>
    </w:p>
    <w:p w14:paraId="01BB11BB" w14:textId="08375EA1" w:rsidR="007B04BB" w:rsidRPr="00FC1578" w:rsidRDefault="007B04BB" w:rsidP="005B320B">
      <w:pPr>
        <w:numPr>
          <w:ilvl w:val="0"/>
          <w:numId w:val="14"/>
        </w:numPr>
        <w:tabs>
          <w:tab w:val="left" w:pos="1134"/>
        </w:tabs>
        <w:overflowPunct w:val="0"/>
        <w:autoSpaceDE w:val="0"/>
        <w:autoSpaceDN w:val="0"/>
        <w:adjustRightInd w:val="0"/>
        <w:spacing w:after="0"/>
        <w:ind w:left="0" w:firstLine="710"/>
        <w:textAlignment w:val="baseline"/>
      </w:pPr>
      <w:r>
        <w:t>Існуючі методи виправлення помилок синхронізації в асинхронних каналах обміну даних комп’</w:t>
      </w:r>
      <w:r>
        <w:rPr>
          <w:lang w:val="uk-UA"/>
        </w:rPr>
        <w:t>ютерних систем управління об</w:t>
      </w:r>
      <w:r>
        <w:t>’</w:t>
      </w:r>
      <w:r>
        <w:rPr>
          <w:lang w:val="uk-UA"/>
        </w:rPr>
        <w:t>єктами реального світу, зокрема літальними апаратами</w:t>
      </w:r>
      <w:r w:rsidR="00FC1578">
        <w:rPr>
          <w:lang w:val="uk-UA"/>
        </w:rPr>
        <w:t xml:space="preserve">, розраховані на характер помилок, який </w:t>
      </w:r>
      <w:r w:rsidR="00FC1578">
        <w:rPr>
          <w:lang w:val="uk-UA"/>
        </w:rPr>
        <w:lastRenderedPageBreak/>
        <w:t>допускає зникнення чи появу лише одного біту при помилці синхронізації. Аналіз реальних застосувань послідовних інтерфейсів у системах управління об</w:t>
      </w:r>
      <w:r w:rsidR="00FC1578">
        <w:t>’</w:t>
      </w:r>
      <w:r w:rsidR="00FC1578">
        <w:rPr>
          <w:lang w:val="uk-UA"/>
        </w:rPr>
        <w:t xml:space="preserve">єктами реального світу та технологічними процесами свідчить про тенденцію появи помилок синхронізації, в яких втрачається більше одного біта. Таким чином, </w:t>
      </w:r>
      <w:r w:rsidR="00B87BE7">
        <w:rPr>
          <w:lang w:val="uk-UA"/>
        </w:rPr>
        <w:t>відомі</w:t>
      </w:r>
      <w:r w:rsidR="00FC1578">
        <w:rPr>
          <w:lang w:val="uk-UA"/>
        </w:rPr>
        <w:t xml:space="preserve"> методи виправлення помилок синхронізації не дозволяють виправляти важливий клас помилок синхронізації, які реально зустрічаються в широк</w:t>
      </w:r>
      <w:r w:rsidR="00B87BE7">
        <w:rPr>
          <w:lang w:val="uk-UA"/>
        </w:rPr>
        <w:t>ому класі практичних застосувань</w:t>
      </w:r>
      <w:r w:rsidR="00FC1578">
        <w:rPr>
          <w:lang w:val="uk-UA"/>
        </w:rPr>
        <w:t>.</w:t>
      </w:r>
    </w:p>
    <w:p w14:paraId="7C9EAD46" w14:textId="77777777" w:rsidR="00C255FA" w:rsidRDefault="00FC1578" w:rsidP="00C255FA">
      <w:pPr>
        <w:numPr>
          <w:ilvl w:val="0"/>
          <w:numId w:val="14"/>
        </w:numPr>
        <w:tabs>
          <w:tab w:val="left" w:pos="1134"/>
        </w:tabs>
        <w:overflowPunct w:val="0"/>
        <w:autoSpaceDE w:val="0"/>
        <w:autoSpaceDN w:val="0"/>
        <w:adjustRightInd w:val="0"/>
        <w:spacing w:after="0"/>
        <w:ind w:left="0" w:firstLine="710"/>
        <w:textAlignment w:val="baseline"/>
      </w:pPr>
      <w:r>
        <w:t>Існуючі методи виправлення помилок синхронізації в асинхронних каналах обміну даних комп’</w:t>
      </w:r>
      <w:r>
        <w:rPr>
          <w:lang w:val="uk-UA"/>
        </w:rPr>
        <w:t>ютерних систем управління об</w:t>
      </w:r>
      <w:r>
        <w:t>’</w:t>
      </w:r>
      <w:r>
        <w:rPr>
          <w:lang w:val="uk-UA"/>
        </w:rPr>
        <w:t>єктами реального світу,</w:t>
      </w:r>
      <w:r w:rsidR="00B87BE7">
        <w:rPr>
          <w:lang w:val="uk-UA"/>
        </w:rPr>
        <w:t xml:space="preserve"> розраховані на відносно невеликі швидкості передачі та малу довжину блоку</w:t>
      </w:r>
      <w:r w:rsidR="00B87BE7">
        <w:t>, т</w:t>
      </w:r>
      <w:r w:rsidR="00B87BE7">
        <w:rPr>
          <w:lang w:val="uk-UA"/>
        </w:rPr>
        <w:t>обто здатні виправляти лише одно- та двократні помилки синхронізації. Аналіз новітніх систем комп</w:t>
      </w:r>
      <w:r w:rsidR="00B87BE7">
        <w:t>’</w:t>
      </w:r>
      <w:r w:rsidR="00B87BE7">
        <w:rPr>
          <w:lang w:val="uk-UA"/>
        </w:rPr>
        <w:t>ютерного управління об</w:t>
      </w:r>
      <w:r w:rsidR="00B87BE7">
        <w:t>’</w:t>
      </w:r>
      <w:r w:rsidR="00B87BE7">
        <w:rPr>
          <w:lang w:val="uk-UA"/>
        </w:rPr>
        <w:t>єктами реального світу свідчить про зростання швидкості обміну даних в послідовних інтерфейсах та збільшення розмірів контрольованого блоку. Це має наслідком збільшення кратності виникаючих помилок синхронізації, на які не розраховані існуючі методи. Відповідно існуючі методи виправлення помилок синхронізації не дозволяють виправляти помилки синхронізації кратністю більше двох, які реально зустрічаються в широкому класі практичних застосувань пов</w:t>
      </w:r>
      <w:r w:rsidR="00B87BE7">
        <w:t>’</w:t>
      </w:r>
      <w:r w:rsidR="00B87BE7">
        <w:rPr>
          <w:lang w:val="uk-UA"/>
        </w:rPr>
        <w:t>язаних із техногенним ризиком.</w:t>
      </w:r>
    </w:p>
    <w:p w14:paraId="56EF02AE" w14:textId="69FBC446" w:rsidR="008B1BB7" w:rsidRPr="00C255FA" w:rsidRDefault="00C255FA" w:rsidP="00C255FA">
      <w:pPr>
        <w:numPr>
          <w:ilvl w:val="0"/>
          <w:numId w:val="14"/>
        </w:numPr>
        <w:tabs>
          <w:tab w:val="left" w:pos="1134"/>
        </w:tabs>
        <w:overflowPunct w:val="0"/>
        <w:autoSpaceDE w:val="0"/>
        <w:autoSpaceDN w:val="0"/>
        <w:adjustRightInd w:val="0"/>
        <w:spacing w:after="0"/>
        <w:ind w:left="0" w:firstLine="710"/>
        <w:textAlignment w:val="baseline"/>
      </w:pPr>
      <w:r>
        <w:t xml:space="preserve">Проведений аналіз дозволив </w:t>
      </w:r>
      <w:r>
        <w:rPr>
          <w:szCs w:val="28"/>
        </w:rPr>
        <w:t>сформувати ціль роботи</w:t>
      </w:r>
      <w:r w:rsidR="00AE32C5">
        <w:rPr>
          <w:szCs w:val="28"/>
        </w:rPr>
        <w:t>, що</w:t>
      </w:r>
      <w:r w:rsidRPr="00C255FA">
        <w:rPr>
          <w:b/>
          <w:szCs w:val="28"/>
        </w:rPr>
        <w:t xml:space="preserve"> </w:t>
      </w:r>
      <w:r w:rsidRPr="00C255FA">
        <w:rPr>
          <w:szCs w:val="28"/>
        </w:rPr>
        <w:t>полягає в</w:t>
      </w:r>
      <w:r w:rsidRPr="00C255FA">
        <w:rPr>
          <w:rFonts w:cs="Times New Roman"/>
          <w:szCs w:val="28"/>
        </w:rPr>
        <w:t xml:space="preserve"> підвищенні ефективності виявлення і виправлення помилок синхронізації при передачі даних в послідовних асинхронних інтерфейсах комп’ютерних систем, а саме: розширення класу помилок синхронізації, що гарантовано виявляються, а також прискорення обчислень, пов’язаних з виправленням помилок синхронізації.</w:t>
      </w:r>
    </w:p>
    <w:p w14:paraId="75071846" w14:textId="77777777" w:rsidR="00AE32C5" w:rsidRDefault="00AE32C5">
      <w:pPr>
        <w:spacing w:line="259" w:lineRule="auto"/>
        <w:ind w:firstLine="0"/>
        <w:jc w:val="left"/>
        <w:rPr>
          <w:rFonts w:eastAsia="Noto Sans CJK SC Regular" w:cs="Lohit Devanagari"/>
          <w:b/>
          <w:kern w:val="3"/>
          <w:szCs w:val="28"/>
          <w:lang w:val="uk-UA" w:eastAsia="zh-CN" w:bidi="hi-IN"/>
        </w:rPr>
      </w:pPr>
      <w:bookmarkStart w:id="10" w:name="_Toc8300143"/>
      <w:r>
        <w:br w:type="page"/>
      </w:r>
    </w:p>
    <w:p w14:paraId="2A46A5ED" w14:textId="3FDBF9B3" w:rsidR="008B1BB7" w:rsidRDefault="008B1BB7" w:rsidP="007F2D88">
      <w:pPr>
        <w:pStyle w:val="1"/>
        <w:spacing w:after="0"/>
      </w:pPr>
      <w:r>
        <w:lastRenderedPageBreak/>
        <w:t>РОЗДІЛ 2</w:t>
      </w:r>
      <w:bookmarkEnd w:id="10"/>
    </w:p>
    <w:p w14:paraId="73585155" w14:textId="30D7ADA6" w:rsidR="008B1BB7" w:rsidRPr="00392E7F" w:rsidRDefault="00F36059" w:rsidP="007F2D88">
      <w:pPr>
        <w:pStyle w:val="1"/>
        <w:spacing w:before="0"/>
      </w:pPr>
      <w:bookmarkStart w:id="11" w:name="_Toc8300144"/>
      <w:r>
        <w:t>МЕТОД КОРЕКЦІЇ ВСІХ БАГАТОКРАТНИХ ПОМИЛОК СИНХРОНІЗАЦІЇ В ПОСЛІДОВНИХ КАНАЛАХ ПЕРЕДАЧІ ДАНИХ</w:t>
      </w:r>
      <w:bookmarkEnd w:id="11"/>
    </w:p>
    <w:p w14:paraId="6068645E" w14:textId="13F68970" w:rsidR="00F36059" w:rsidRPr="0092593B" w:rsidRDefault="00F36059" w:rsidP="000F09C0">
      <w:pPr>
        <w:spacing w:after="0"/>
        <w:ind w:firstLine="709"/>
      </w:pPr>
      <w:bookmarkStart w:id="12" w:name="_Toc485118411"/>
      <w:r w:rsidRPr="00E4424F">
        <w:t xml:space="preserve">Реаліями </w:t>
      </w:r>
      <w:r>
        <w:rPr>
          <w:lang w:val="ru-RU"/>
        </w:rPr>
        <w:t>сьогодення</w:t>
      </w:r>
      <w:r w:rsidRPr="00E4424F">
        <w:t xml:space="preserve"> стало </w:t>
      </w:r>
      <w:r>
        <w:t xml:space="preserve">стрімке </w:t>
      </w:r>
      <w:r w:rsidRPr="00E4424F">
        <w:t xml:space="preserve">розширення </w:t>
      </w:r>
      <w:r>
        <w:t>використання розподіленої обробки даних та тенденція до інтелектуалізації периферійних приладів</w:t>
      </w:r>
      <w:r w:rsidRPr="00E4424F">
        <w:t xml:space="preserve"> комп’ютерних систем, що </w:t>
      </w:r>
      <w:r>
        <w:t>призводить до різкого</w:t>
      </w:r>
      <w:r w:rsidRPr="00E4424F">
        <w:t xml:space="preserve"> зростання об’ємів </w:t>
      </w:r>
      <w:r>
        <w:t>передачі даних</w:t>
      </w:r>
      <w:r w:rsidRPr="00E4424F">
        <w:t xml:space="preserve">. </w:t>
      </w:r>
      <w:r>
        <w:t>Водночас з цим</w:t>
      </w:r>
      <w:r w:rsidRPr="00E4424F">
        <w:t xml:space="preserve">, </w:t>
      </w:r>
      <w:r>
        <w:t xml:space="preserve">невпинно зростають також і </w:t>
      </w:r>
      <w:r w:rsidRPr="00E4424F">
        <w:t xml:space="preserve">вимоги до швидкості </w:t>
      </w:r>
      <w:r>
        <w:t>обміну даними</w:t>
      </w:r>
      <w:r w:rsidRPr="00E4424F">
        <w:t xml:space="preserve">. </w:t>
      </w:r>
      <w:r>
        <w:t>Підвищення</w:t>
      </w:r>
      <w:r w:rsidRPr="00E4424F">
        <w:t xml:space="preserve"> швидкості </w:t>
      </w:r>
      <w:r>
        <w:t>передачі</w:t>
      </w:r>
      <w:r w:rsidRPr="00E4424F">
        <w:t xml:space="preserve"> даних </w:t>
      </w:r>
      <w:r>
        <w:t>невідворотно</w:t>
      </w:r>
      <w:r w:rsidRPr="00E4424F">
        <w:t xml:space="preserve"> призводить до </w:t>
      </w:r>
      <w:r>
        <w:t>зростання</w:t>
      </w:r>
      <w:r w:rsidRPr="00E4424F">
        <w:t xml:space="preserve"> кількості помилок, адже саме </w:t>
      </w:r>
      <w:r>
        <w:t>обмін даними залишається одним</w:t>
      </w:r>
      <w:r w:rsidRPr="00E4424F">
        <w:t xml:space="preserve"> </w:t>
      </w:r>
      <w:r>
        <w:t>і</w:t>
      </w:r>
      <w:r w:rsidRPr="00E4424F">
        <w:t xml:space="preserve">з найменш надійних </w:t>
      </w:r>
      <w:r>
        <w:t>процесів функціонування</w:t>
      </w:r>
      <w:r w:rsidRPr="00E4424F">
        <w:t xml:space="preserve"> комп’ютерних систем. </w:t>
      </w:r>
      <w:r w:rsidRPr="001B5F43">
        <w:t xml:space="preserve">Зменшена надійність спричиняється </w:t>
      </w:r>
      <w:r>
        <w:rPr>
          <w:lang w:val="ru-RU"/>
        </w:rPr>
        <w:t>внасл</w:t>
      </w:r>
      <w:r>
        <w:t>ідок</w:t>
      </w:r>
      <w:r w:rsidRPr="001B5F43">
        <w:t xml:space="preserve"> цілого </w:t>
      </w:r>
      <w:r w:rsidRPr="0079240D">
        <w:t>комплексу складних фізичних процесів, що одночасно відбуваються у сере</w:t>
      </w:r>
      <w:r w:rsidRPr="001B5F43">
        <w:t>довищі обміну та викликають пошкодження та викривлення інформації, яка передається. Тому, чим більша швидкість обміну даними використовується, тим більше різноманітних фізичних процесів здатні значно вплинути на процес обміну даними</w:t>
      </w:r>
      <w:r w:rsidR="00524D05">
        <w:t xml:space="preserve"> [</w:t>
      </w:r>
      <w:r w:rsidR="00BF5032">
        <w:t>1</w:t>
      </w:r>
      <w:r w:rsidR="00524D05">
        <w:t>]</w:t>
      </w:r>
      <w:r w:rsidRPr="001B5F43">
        <w:t>.</w:t>
      </w:r>
    </w:p>
    <w:p w14:paraId="1FDF6230" w14:textId="688B5E65" w:rsidR="00F36059" w:rsidRPr="00E4424F" w:rsidRDefault="00F36059" w:rsidP="000F09C0">
      <w:pPr>
        <w:spacing w:after="0"/>
        <w:ind w:firstLine="709"/>
      </w:pPr>
      <w:r>
        <w:t>Надзвичайно</w:t>
      </w:r>
      <w:r w:rsidRPr="00E4424F">
        <w:t xml:space="preserve"> гостро постає проблема забезпечення достовірнос</w:t>
      </w:r>
      <w:r>
        <w:t>ті інформації, що передається, у</w:t>
      </w:r>
      <w:r w:rsidRPr="00E4424F">
        <w:t xml:space="preserve"> комп’ютерних системах та мережах, </w:t>
      </w:r>
      <w:r>
        <w:t>через те що</w:t>
      </w:r>
      <w:r w:rsidRPr="00E4424F">
        <w:t xml:space="preserve">, на відміну від систем цифрового телебачення </w:t>
      </w:r>
      <w:r>
        <w:t>або зв’язку</w:t>
      </w:r>
      <w:r w:rsidRPr="00E4424F">
        <w:t xml:space="preserve">, така інформація може </w:t>
      </w:r>
      <w:r>
        <w:t>використовуватися</w:t>
      </w:r>
      <w:r w:rsidRPr="00E4424F">
        <w:t xml:space="preserve"> для керування </w:t>
      </w:r>
      <w:r>
        <w:t>над</w:t>
      </w:r>
      <w:r w:rsidRPr="00E4424F">
        <w:t>важливими об’єктами, відповідно до чого зростає ціна помилков</w:t>
      </w:r>
      <w:r>
        <w:t>ого визнання пошкодженого пакета</w:t>
      </w:r>
      <w:r w:rsidRPr="00E4424F">
        <w:t xml:space="preserve"> даних коректним, що може мати </w:t>
      </w:r>
      <w:r>
        <w:t xml:space="preserve">чималі </w:t>
      </w:r>
      <w:r w:rsidRPr="00E4424F">
        <w:t>негативні наслідки</w:t>
      </w:r>
      <w:r>
        <w:t xml:space="preserve">, так і </w:t>
      </w:r>
      <w:r w:rsidRPr="00E4424F">
        <w:t>втрати часу при пов</w:t>
      </w:r>
      <w:r>
        <w:t>торному пересиланні даних</w:t>
      </w:r>
      <w:r w:rsidR="00BF5032">
        <w:t xml:space="preserve"> [51]</w:t>
      </w:r>
      <w:r w:rsidRPr="00E4424F">
        <w:t>.</w:t>
      </w:r>
    </w:p>
    <w:p w14:paraId="57C67E76" w14:textId="219861FD" w:rsidR="00F36059" w:rsidRPr="00E4424F" w:rsidRDefault="00F36059" w:rsidP="000F09C0">
      <w:pPr>
        <w:spacing w:after="0"/>
        <w:ind w:firstLine="709"/>
        <w:rPr>
          <w:b/>
        </w:rPr>
      </w:pPr>
      <w:r>
        <w:t>У зв’язку з цим</w:t>
      </w:r>
      <w:r w:rsidRPr="00E4424F">
        <w:t xml:space="preserve">, </w:t>
      </w:r>
      <w:r>
        <w:t xml:space="preserve">поставлена </w:t>
      </w:r>
      <w:r w:rsidRPr="00E4424F">
        <w:t xml:space="preserve">задача </w:t>
      </w:r>
      <w:r>
        <w:t>збільшення</w:t>
      </w:r>
      <w:r w:rsidRPr="00E4424F">
        <w:t xml:space="preserve"> ефективності виявлення та </w:t>
      </w:r>
      <w:r>
        <w:t>корекції</w:t>
      </w:r>
      <w:r w:rsidRPr="00E4424F">
        <w:t xml:space="preserve"> помилок синхронізації в послідовних лініях обміну даними комп’ютерних систем є актуальною на сучасному </w:t>
      </w:r>
      <w:r w:rsidRPr="00575C68">
        <w:t>рівні</w:t>
      </w:r>
      <w:r w:rsidRPr="00E4424F">
        <w:t xml:space="preserve"> розвитку інформаційних технологій</w:t>
      </w:r>
      <w:r w:rsidR="00023A7D">
        <w:t xml:space="preserve"> [52</w:t>
      </w:r>
      <w:r w:rsidR="00BF5032">
        <w:t>]</w:t>
      </w:r>
      <w:r w:rsidRPr="00E4424F">
        <w:t xml:space="preserve">. </w:t>
      </w:r>
    </w:p>
    <w:p w14:paraId="74EE6974" w14:textId="4A035566" w:rsidR="00F36059" w:rsidRPr="00E4424F" w:rsidRDefault="00F36059" w:rsidP="000F09C0">
      <w:pPr>
        <w:spacing w:after="0"/>
        <w:ind w:firstLine="709"/>
        <w:rPr>
          <w:b/>
        </w:rPr>
      </w:pPr>
      <w:r w:rsidRPr="00E4424F">
        <w:t xml:space="preserve">Метою досліджень є </w:t>
      </w:r>
      <w:r w:rsidR="00F20937" w:rsidRPr="009537B2">
        <w:rPr>
          <w:rFonts w:cs="Times New Roman"/>
          <w:szCs w:val="28"/>
        </w:rPr>
        <w:t>підвищенні ефективності виявлення і виправлення помилок синхронізації при передачі даних в послідовних асинхронних інтерфейсах комп’ютерних систем</w:t>
      </w:r>
      <w:r w:rsidRPr="00E4424F">
        <w:t>.</w:t>
      </w:r>
    </w:p>
    <w:p w14:paraId="79507941" w14:textId="77777777" w:rsidR="00F36059" w:rsidRDefault="00F36059" w:rsidP="00B237EE">
      <w:pPr>
        <w:pStyle w:val="2"/>
      </w:pPr>
      <w:bookmarkStart w:id="13" w:name="_Toc8300145"/>
      <w:r w:rsidRPr="0072375E">
        <w:lastRenderedPageBreak/>
        <w:t xml:space="preserve">2.1. Метод корекції </w:t>
      </w:r>
      <w:r>
        <w:t xml:space="preserve">всіх однократних помилок синхронізації </w:t>
      </w:r>
      <w:r w:rsidRPr="0072375E">
        <w:t>в послідовних каналах передачі даних</w:t>
      </w:r>
      <w:bookmarkEnd w:id="12"/>
      <w:bookmarkEnd w:id="13"/>
    </w:p>
    <w:p w14:paraId="1F48A508" w14:textId="43320005" w:rsidR="00F36059" w:rsidRPr="0072375E" w:rsidRDefault="00F36059" w:rsidP="000F09C0">
      <w:pPr>
        <w:spacing w:after="0"/>
        <w:ind w:firstLine="710"/>
      </w:pPr>
      <w:r w:rsidRPr="0072375E">
        <w:t xml:space="preserve">Розроблений метод корекції </w:t>
      </w:r>
      <w:r>
        <w:t>однократних</w:t>
      </w:r>
      <w:r w:rsidRPr="0072375E">
        <w:t xml:space="preserve"> помилок синхронізації, що виникають у прийнятому інформаційному </w:t>
      </w:r>
      <w:r w:rsidRPr="0072375E">
        <w:rPr>
          <w:i/>
        </w:rPr>
        <w:t>n</w:t>
      </w:r>
      <w:r w:rsidRPr="0072375E">
        <w:t xml:space="preserve">-бітовому блоці </w:t>
      </w:r>
      <w:r w:rsidRPr="0072375E">
        <w:rPr>
          <w:i/>
        </w:rPr>
        <w:t>B</w:t>
      </w:r>
      <w:r w:rsidRPr="0072375E">
        <w:rPr>
          <w:i/>
          <w:vertAlign w:val="subscript"/>
        </w:rPr>
        <w:t>R</w:t>
      </w:r>
      <w:r w:rsidRPr="0072375E">
        <w:t xml:space="preserve"> = {</w:t>
      </w:r>
      <w:r w:rsidRPr="0072375E">
        <w:rPr>
          <w:i/>
        </w:rPr>
        <w:t>b</w:t>
      </w:r>
      <w:r w:rsidRPr="0072375E">
        <w:rPr>
          <w:vertAlign w:val="subscript"/>
        </w:rPr>
        <w:t>1</w:t>
      </w:r>
      <w:r w:rsidRPr="0072375E">
        <w:t xml:space="preserve">, </w:t>
      </w:r>
      <w:r w:rsidRPr="0072375E">
        <w:rPr>
          <w:i/>
        </w:rPr>
        <w:t>b</w:t>
      </w:r>
      <w:r w:rsidRPr="0072375E">
        <w:rPr>
          <w:vertAlign w:val="subscript"/>
        </w:rPr>
        <w:t>2</w:t>
      </w:r>
      <w:r w:rsidRPr="0072375E">
        <w:t>,…,</w:t>
      </w:r>
      <w:r w:rsidRPr="0072375E">
        <w:rPr>
          <w:i/>
        </w:rPr>
        <w:t>b</w:t>
      </w:r>
      <w:r w:rsidRPr="0072375E">
        <w:rPr>
          <w:i/>
          <w:vertAlign w:val="subscript"/>
        </w:rPr>
        <w:t>n</w:t>
      </w:r>
      <w:r w:rsidRPr="0072375E">
        <w:t xml:space="preserve">}, </w:t>
      </w:r>
      <w:r w:rsidRPr="0072375E">
        <w:sym w:font="Symbol" w:char="F022"/>
      </w:r>
      <w:r w:rsidRPr="0072375E">
        <w:rPr>
          <w:i/>
        </w:rPr>
        <w:t xml:space="preserve">k </w:t>
      </w:r>
      <w:r w:rsidRPr="0072375E">
        <w:sym w:font="Symbol" w:char="F0CE"/>
      </w:r>
      <w:r w:rsidRPr="0072375E">
        <w:t>{1..</w:t>
      </w:r>
      <w:r w:rsidRPr="0072375E">
        <w:rPr>
          <w:i/>
        </w:rPr>
        <w:t>n</w:t>
      </w:r>
      <w:r w:rsidRPr="0072375E">
        <w:t xml:space="preserve">}: </w:t>
      </w:r>
      <w:r w:rsidRPr="0072375E">
        <w:rPr>
          <w:i/>
        </w:rPr>
        <w:t>b</w:t>
      </w:r>
      <w:r w:rsidRPr="0072375E">
        <w:rPr>
          <w:i/>
          <w:vertAlign w:val="subscript"/>
        </w:rPr>
        <w:t xml:space="preserve">k </w:t>
      </w:r>
      <w:r w:rsidRPr="0072375E">
        <w:sym w:font="Symbol" w:char="F0CE"/>
      </w:r>
      <w:r w:rsidRPr="0072375E">
        <w:t>{1, 0} даних полягає в обчисленні та аналізі контрольних послідовностей на передавачі та приймачі. Метод дозволяє локалізувати помилки, визначити їх типи та виконати потрібні корекції не залежно від кількості помилок у блоці</w:t>
      </w:r>
      <w:r w:rsidR="00023A7D">
        <w:t xml:space="preserve"> [53]</w:t>
      </w:r>
      <w:r w:rsidRPr="0072375E">
        <w:t>.</w:t>
      </w:r>
    </w:p>
    <w:p w14:paraId="40EFE578" w14:textId="43AA09F6" w:rsidR="00F36059" w:rsidRPr="0072375E" w:rsidRDefault="00F36059" w:rsidP="000F09C0">
      <w:pPr>
        <w:spacing w:after="0"/>
        <w:ind w:firstLine="710"/>
      </w:pPr>
      <w:r w:rsidRPr="0072375E">
        <w:t xml:space="preserve">Сучасні протоколи послідовного обміну даними синхронізують біти одного знаку – одиниці чи нулі. Передача бітів з протилежними знаками не супроводжується зміною сигналу на лінії, тобто їх пересилання не синхронізується. Наприклад, у каналах USB передача одиничних бітів не синхронізована, та кількість цих бітів визначається лише за часовим інтервалом, що вимірюється на стороні приймача. Інколи кількість послідовних одиниць у </w:t>
      </w:r>
      <w:r w:rsidRPr="0072375E">
        <w:rPr>
          <w:i/>
        </w:rPr>
        <w:t>j</w:t>
      </w:r>
      <w:r w:rsidRPr="0072375E">
        <w:t xml:space="preserve">-му фрагменті блока інформації на стороні передавача та приймача може відрізнятися, що є фактом появи помилки синхронізації. </w:t>
      </w:r>
      <w:r w:rsidRPr="00E03358">
        <w:t>На практиці, різниця довжин надісланого та прийнятого фрагментів, що складається з послідовності одиничних бітів, становить не більше одиниці.</w:t>
      </w:r>
      <w:r w:rsidRPr="0072375E">
        <w:t xml:space="preserve"> Ймовірність в</w:t>
      </w:r>
      <w:r>
        <w:t>и</w:t>
      </w:r>
      <w:r w:rsidRPr="0072375E">
        <w:t xml:space="preserve">никнення помилки зростає при збільшенні кількості послідовних одиниць. Якщо довжина </w:t>
      </w:r>
      <w:r w:rsidRPr="0072375E">
        <w:rPr>
          <w:i/>
        </w:rPr>
        <w:t>l</w:t>
      </w:r>
      <w:r w:rsidRPr="0072375E">
        <w:t xml:space="preserve"> фрагмента досягає критичної межі </w:t>
      </w:r>
      <w:r w:rsidRPr="0072375E">
        <w:rPr>
          <w:i/>
        </w:rPr>
        <w:t>h</w:t>
      </w:r>
      <w:r w:rsidRPr="0072375E">
        <w:t xml:space="preserve">, то утворюється реальний ризик виникнення помилки синхронізації. Тому з’являється потреба в спеціальних засобах для його недопущення. У послідовного порту USB критична межа становить шість одиниць: </w:t>
      </w:r>
      <w:r w:rsidRPr="0072375E">
        <w:rPr>
          <w:i/>
        </w:rPr>
        <w:t>h</w:t>
      </w:r>
      <w:r w:rsidRPr="0072375E">
        <w:rPr>
          <w:i/>
          <w:lang w:val="ru-RU"/>
        </w:rPr>
        <w:t xml:space="preserve"> </w:t>
      </w:r>
      <w:r w:rsidRPr="0072375E">
        <w:t>= 6</w:t>
      </w:r>
      <w:r w:rsidR="00023A7D">
        <w:t xml:space="preserve"> [53]</w:t>
      </w:r>
      <w:r w:rsidRPr="0072375E">
        <w:t>.</w:t>
      </w:r>
    </w:p>
    <w:p w14:paraId="4E4303F6" w14:textId="40207026" w:rsidR="00F36059" w:rsidRPr="00446F0B" w:rsidRDefault="00F36059" w:rsidP="000F09C0">
      <w:pPr>
        <w:spacing w:after="0"/>
        <w:ind w:firstLine="710"/>
      </w:pPr>
      <w:r w:rsidRPr="0072375E">
        <w:t xml:space="preserve">При передачі </w:t>
      </w:r>
      <w:r w:rsidRPr="0072375E">
        <w:rPr>
          <w:i/>
        </w:rPr>
        <w:t>n</w:t>
      </w:r>
      <w:r w:rsidRPr="0072375E">
        <w:t xml:space="preserve">-бітового блоку інформаційних даних поява помилки синхронізації можлива лише у фрагментах, які представляють собою послідовність одиничних бітів, кількість яких більша або рівна критичній межі. Тому в блоці даних </w:t>
      </w:r>
      <w:r w:rsidRPr="0072375E">
        <w:rPr>
          <w:i/>
        </w:rPr>
        <w:t>B</w:t>
      </w:r>
      <w:r w:rsidRPr="0072375E">
        <w:rPr>
          <w:i/>
          <w:vertAlign w:val="subscript"/>
        </w:rPr>
        <w:t>S</w:t>
      </w:r>
      <w:r w:rsidRPr="0072375E">
        <w:t xml:space="preserve">, що відсилається, виділяються всі фрагменти, що складаються з послідовності одиниць, </w:t>
      </w:r>
      <w:r w:rsidRPr="00575C68">
        <w:t xml:space="preserve">довжиною не меншою за </w:t>
      </w:r>
      <w:r w:rsidRPr="00575C68">
        <w:rPr>
          <w:i/>
        </w:rPr>
        <w:t>h</w:t>
      </w:r>
      <w:r w:rsidRPr="00575C68">
        <w:t xml:space="preserve"> – 1</w:t>
      </w:r>
      <w:r w:rsidRPr="0072375E">
        <w:t xml:space="preserve">. Виділені фрагменти позначаються як </w:t>
      </w:r>
      <w:r w:rsidRPr="0072375E">
        <w:rPr>
          <w:i/>
        </w:rPr>
        <w:t>E</w:t>
      </w:r>
      <w:r w:rsidRPr="0072375E">
        <w:rPr>
          <w:vertAlign w:val="subscript"/>
        </w:rPr>
        <w:t>1</w:t>
      </w:r>
      <w:r w:rsidRPr="0072375E">
        <w:rPr>
          <w:i/>
          <w:vertAlign w:val="subscript"/>
        </w:rPr>
        <w:t>S</w:t>
      </w:r>
      <w:r w:rsidRPr="0072375E">
        <w:t>,</w:t>
      </w:r>
      <w:r w:rsidRPr="0072375E">
        <w:rPr>
          <w:i/>
        </w:rPr>
        <w:t xml:space="preserve"> E</w:t>
      </w:r>
      <w:r w:rsidRPr="0072375E">
        <w:rPr>
          <w:vertAlign w:val="subscript"/>
        </w:rPr>
        <w:t>2</w:t>
      </w:r>
      <w:r w:rsidRPr="0072375E">
        <w:rPr>
          <w:i/>
          <w:vertAlign w:val="subscript"/>
        </w:rPr>
        <w:t>S</w:t>
      </w:r>
      <w:r w:rsidRPr="0072375E">
        <w:t xml:space="preserve">, </w:t>
      </w:r>
      <w:r w:rsidRPr="00446F0B">
        <w:t>…,</w:t>
      </w:r>
      <w:r w:rsidRPr="00446F0B">
        <w:rPr>
          <w:i/>
        </w:rPr>
        <w:t xml:space="preserve"> </w:t>
      </w:r>
      <w:r w:rsidRPr="0072375E">
        <w:rPr>
          <w:i/>
        </w:rPr>
        <w:t>Е</w:t>
      </w:r>
      <w:r w:rsidRPr="0072375E">
        <w:rPr>
          <w:i/>
          <w:vertAlign w:val="subscript"/>
        </w:rPr>
        <w:t>mS</w:t>
      </w:r>
      <w:r w:rsidRPr="0072375E">
        <w:t xml:space="preserve">, де </w:t>
      </w:r>
      <w:r w:rsidRPr="0072375E">
        <w:rPr>
          <w:i/>
        </w:rPr>
        <w:t xml:space="preserve">m </w:t>
      </w:r>
      <w:r w:rsidRPr="0072375E">
        <w:t xml:space="preserve">– кількість фрагментів у </w:t>
      </w:r>
      <w:r w:rsidRPr="0072375E">
        <w:rPr>
          <w:i/>
        </w:rPr>
        <w:t>n</w:t>
      </w:r>
      <w:r w:rsidRPr="0072375E">
        <w:t>-</w:t>
      </w:r>
      <w:r w:rsidRPr="0072375E">
        <w:lastRenderedPageBreak/>
        <w:t xml:space="preserve">бітовому блоці </w:t>
      </w:r>
      <w:r w:rsidRPr="0072375E">
        <w:rPr>
          <w:i/>
        </w:rPr>
        <w:t>B</w:t>
      </w:r>
      <w:r w:rsidRPr="0072375E">
        <w:rPr>
          <w:i/>
          <w:vertAlign w:val="subscript"/>
        </w:rPr>
        <w:t>S</w:t>
      </w:r>
      <w:r w:rsidRPr="0072375E">
        <w:t xml:space="preserve">. </w:t>
      </w:r>
      <w:r w:rsidRPr="00446F0B">
        <w:t xml:space="preserve">Довжини фрагментів відповідно дорівнюють: </w:t>
      </w:r>
      <w:r w:rsidRPr="0072375E">
        <w:rPr>
          <w:i/>
        </w:rPr>
        <w:t>l</w:t>
      </w:r>
      <w:r w:rsidRPr="00446F0B">
        <w:rPr>
          <w:vertAlign w:val="subscript"/>
        </w:rPr>
        <w:t>1</w:t>
      </w:r>
      <w:r w:rsidRPr="0072375E">
        <w:rPr>
          <w:i/>
          <w:vertAlign w:val="subscript"/>
        </w:rPr>
        <w:t>S</w:t>
      </w:r>
      <w:r w:rsidRPr="00446F0B">
        <w:t xml:space="preserve">, </w:t>
      </w:r>
      <w:r w:rsidRPr="0072375E">
        <w:rPr>
          <w:i/>
        </w:rPr>
        <w:t>l</w:t>
      </w:r>
      <w:r w:rsidRPr="00446F0B">
        <w:rPr>
          <w:vertAlign w:val="subscript"/>
        </w:rPr>
        <w:t>2</w:t>
      </w:r>
      <w:r w:rsidRPr="0072375E">
        <w:rPr>
          <w:i/>
          <w:vertAlign w:val="subscript"/>
        </w:rPr>
        <w:t>S</w:t>
      </w:r>
      <w:r w:rsidRPr="00446F0B">
        <w:t xml:space="preserve">, …, </w:t>
      </w:r>
      <w:r w:rsidRPr="0072375E">
        <w:rPr>
          <w:i/>
        </w:rPr>
        <w:t>l</w:t>
      </w:r>
      <w:r w:rsidRPr="0072375E">
        <w:rPr>
          <w:i/>
          <w:vertAlign w:val="subscript"/>
        </w:rPr>
        <w:t>mS</w:t>
      </w:r>
      <w:r w:rsidRPr="00446F0B">
        <w:t xml:space="preserve">, </w:t>
      </w:r>
      <w:r w:rsidRPr="0072375E">
        <w:sym w:font="Symbol" w:char="F022"/>
      </w:r>
      <w:r w:rsidRPr="0072375E">
        <w:rPr>
          <w:i/>
        </w:rPr>
        <w:t>i</w:t>
      </w:r>
      <w:r w:rsidRPr="00446F0B">
        <w:rPr>
          <w:i/>
        </w:rPr>
        <w:t xml:space="preserve"> </w:t>
      </w:r>
      <w:r w:rsidRPr="0072375E">
        <w:t>= 1,</w:t>
      </w:r>
      <w:r w:rsidRPr="00446F0B">
        <w:t xml:space="preserve"> …,</w:t>
      </w:r>
      <w:r w:rsidRPr="0072375E">
        <w:rPr>
          <w:i/>
        </w:rPr>
        <w:t>m</w:t>
      </w:r>
      <w:r w:rsidRPr="00575C68">
        <w:t xml:space="preserve">; </w:t>
      </w:r>
      <w:r w:rsidRPr="00575C68">
        <w:rPr>
          <w:i/>
        </w:rPr>
        <w:t>l</w:t>
      </w:r>
      <w:r w:rsidRPr="00575C68">
        <w:rPr>
          <w:i/>
          <w:vertAlign w:val="subscript"/>
        </w:rPr>
        <w:t>іS</w:t>
      </w:r>
      <w:r w:rsidRPr="00575C68">
        <w:t xml:space="preserve"> </w:t>
      </w:r>
      <w:r w:rsidRPr="00575C68">
        <w:rPr>
          <w:lang w:val="ru-RU"/>
        </w:rPr>
        <w:sym w:font="Symbol" w:char="F0B3"/>
      </w:r>
      <w:r w:rsidRPr="00575C68">
        <w:t xml:space="preserve"> </w:t>
      </w:r>
      <w:r w:rsidRPr="00575C68">
        <w:rPr>
          <w:i/>
        </w:rPr>
        <w:t>h</w:t>
      </w:r>
      <w:r w:rsidRPr="00575C68">
        <w:t xml:space="preserve"> – 1.</w:t>
      </w:r>
      <w:r w:rsidRPr="0072375E">
        <w:t xml:space="preserve"> На стороні передавача пропонується обрахувати контрольну послідовність </w:t>
      </w:r>
      <w:r w:rsidRPr="0072375E">
        <w:rPr>
          <w:i/>
        </w:rPr>
        <w:t>S</w:t>
      </w:r>
      <w:r w:rsidRPr="00446F0B">
        <w:t xml:space="preserve">, що складається з символів </w:t>
      </w:r>
      <w:r w:rsidRPr="0072375E">
        <w:rPr>
          <w:i/>
        </w:rPr>
        <w:t>с</w:t>
      </w:r>
      <w:r w:rsidRPr="0072375E">
        <w:rPr>
          <w:i/>
          <w:vertAlign w:val="subscript"/>
        </w:rPr>
        <w:t>1S</w:t>
      </w:r>
      <w:r w:rsidRPr="0072375E">
        <w:t>,</w:t>
      </w:r>
      <w:r w:rsidRPr="0072375E">
        <w:rPr>
          <w:i/>
        </w:rPr>
        <w:t xml:space="preserve"> с</w:t>
      </w:r>
      <w:r w:rsidRPr="0072375E">
        <w:rPr>
          <w:i/>
          <w:vertAlign w:val="subscript"/>
        </w:rPr>
        <w:t>2S</w:t>
      </w:r>
      <w:r w:rsidRPr="00446F0B">
        <w:t xml:space="preserve">, …, </w:t>
      </w:r>
      <w:r w:rsidRPr="0072375E">
        <w:rPr>
          <w:i/>
        </w:rPr>
        <w:t>c</w:t>
      </w:r>
      <w:r w:rsidRPr="0072375E">
        <w:rPr>
          <w:i/>
          <w:vertAlign w:val="subscript"/>
        </w:rPr>
        <w:t>mS</w:t>
      </w:r>
      <w:r w:rsidRPr="0072375E">
        <w:t xml:space="preserve">, де </w:t>
      </w:r>
      <w:r w:rsidRPr="0072375E">
        <w:rPr>
          <w:i/>
        </w:rPr>
        <w:t>с</w:t>
      </w:r>
      <w:r w:rsidRPr="0072375E">
        <w:rPr>
          <w:i/>
          <w:vertAlign w:val="subscript"/>
        </w:rPr>
        <w:t>iS</w:t>
      </w:r>
      <w:r w:rsidRPr="0072375E">
        <w:rPr>
          <w:i/>
        </w:rPr>
        <w:t xml:space="preserve"> = p</w:t>
      </w:r>
      <w:r w:rsidRPr="0072375E">
        <w:rPr>
          <w:i/>
          <w:vertAlign w:val="subscript"/>
        </w:rPr>
        <w:t>i</w:t>
      </w:r>
      <w:r w:rsidRPr="0072375E">
        <w:rPr>
          <w:i/>
        </w:rPr>
        <w:t>q</w:t>
      </w:r>
      <w:r w:rsidRPr="0072375E">
        <w:rPr>
          <w:i/>
          <w:vertAlign w:val="subscript"/>
        </w:rPr>
        <w:t>i</w:t>
      </w:r>
      <w:r w:rsidRPr="0072375E">
        <w:t>,</w:t>
      </w:r>
      <w:r w:rsidRPr="0072375E">
        <w:rPr>
          <w:i/>
        </w:rPr>
        <w:t xml:space="preserve"> i </w:t>
      </w:r>
      <w:r w:rsidRPr="0072375E">
        <w:sym w:font="Symbol" w:char="F0CE"/>
      </w:r>
      <w:r w:rsidRPr="0072375E">
        <w:t>{1,..,</w:t>
      </w:r>
      <w:r w:rsidRPr="0072375E">
        <w:rPr>
          <w:i/>
        </w:rPr>
        <w:t>m</w:t>
      </w:r>
      <w:r w:rsidRPr="0072375E">
        <w:t xml:space="preserve">}, </w:t>
      </w:r>
      <w:r w:rsidRPr="0072375E">
        <w:rPr>
          <w:i/>
        </w:rPr>
        <w:t>p</w:t>
      </w:r>
      <w:r w:rsidRPr="0072375E">
        <w:rPr>
          <w:i/>
          <w:vertAlign w:val="subscript"/>
        </w:rPr>
        <w:t>i</w:t>
      </w:r>
      <w:r w:rsidRPr="0072375E">
        <w:rPr>
          <w:i/>
        </w:rPr>
        <w:t xml:space="preserve"> </w:t>
      </w:r>
      <w:r w:rsidRPr="0072375E">
        <w:sym w:font="Symbol" w:char="F0CE"/>
      </w:r>
      <w:r w:rsidRPr="0072375E">
        <w:t>{0,1},</w:t>
      </w:r>
      <w:r w:rsidRPr="0072375E">
        <w:rPr>
          <w:i/>
        </w:rPr>
        <w:t xml:space="preserve"> q</w:t>
      </w:r>
      <w:r w:rsidRPr="0072375E">
        <w:rPr>
          <w:i/>
          <w:vertAlign w:val="subscript"/>
        </w:rPr>
        <w:t>i</w:t>
      </w:r>
      <w:r w:rsidRPr="0072375E">
        <w:rPr>
          <w:i/>
        </w:rPr>
        <w:t xml:space="preserve"> </w:t>
      </w:r>
      <w:r w:rsidRPr="0072375E">
        <w:sym w:font="Symbol" w:char="F0CE"/>
      </w:r>
      <w:r w:rsidRPr="0072375E">
        <w:t>{0,1}, кожен з яких обчислюється як залишок від ділення довжини</w:t>
      </w:r>
      <w:r w:rsidRPr="0072375E">
        <w:rPr>
          <w:i/>
        </w:rPr>
        <w:t xml:space="preserve"> i</w:t>
      </w:r>
      <w:r w:rsidRPr="0072375E">
        <w:t xml:space="preserve">-го фрагмента </w:t>
      </w:r>
      <w:r w:rsidRPr="0072375E">
        <w:rPr>
          <w:i/>
        </w:rPr>
        <w:t>E</w:t>
      </w:r>
      <w:r w:rsidRPr="0072375E">
        <w:rPr>
          <w:i/>
          <w:vertAlign w:val="subscript"/>
        </w:rPr>
        <w:t>іS</w:t>
      </w:r>
      <w:r w:rsidRPr="0072375E">
        <w:t xml:space="preserve"> на чотири</w:t>
      </w:r>
      <w:r w:rsidR="00023A7D">
        <w:t xml:space="preserve"> [53]</w:t>
      </w:r>
      <w:r w:rsidRPr="0072375E">
        <w:t>:</w:t>
      </w:r>
    </w:p>
    <w:tbl>
      <w:tblPr>
        <w:tblW w:w="9364" w:type="dxa"/>
        <w:tblInd w:w="-5" w:type="dxa"/>
        <w:tblLook w:val="01E0" w:firstRow="1" w:lastRow="1" w:firstColumn="1" w:lastColumn="1" w:noHBand="0" w:noVBand="0"/>
      </w:tblPr>
      <w:tblGrid>
        <w:gridCol w:w="7149"/>
        <w:gridCol w:w="2215"/>
      </w:tblGrid>
      <w:tr w:rsidR="00F36059" w:rsidRPr="00A03C88" w14:paraId="4F29BD14" w14:textId="77777777" w:rsidTr="002A48C4">
        <w:trPr>
          <w:trHeight w:val="536"/>
        </w:trPr>
        <w:tc>
          <w:tcPr>
            <w:tcW w:w="7149" w:type="dxa"/>
            <w:shd w:val="clear" w:color="auto" w:fill="auto"/>
          </w:tcPr>
          <w:p w14:paraId="7BFBC643" w14:textId="77777777" w:rsidR="00F36059" w:rsidRPr="00A03C88" w:rsidRDefault="00F36059" w:rsidP="000F09C0">
            <w:pPr>
              <w:spacing w:after="0"/>
              <w:jc w:val="center"/>
            </w:pPr>
            <w:r>
              <w:rPr>
                <w:noProof/>
                <w:position w:val="-18"/>
                <w:lang w:val="ru-RU" w:eastAsia="ru-RU"/>
              </w:rPr>
              <w:drawing>
                <wp:inline distT="0" distB="0" distL="0" distR="0" wp14:anchorId="07BC8F0B" wp14:editId="5F6FA4D4">
                  <wp:extent cx="1153092" cy="271660"/>
                  <wp:effectExtent l="0" t="0" r="0" b="8255"/>
                  <wp:docPr id="6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7324" cy="282081"/>
                          </a:xfrm>
                          <a:prstGeom prst="rect">
                            <a:avLst/>
                          </a:prstGeom>
                          <a:noFill/>
                          <a:ln>
                            <a:noFill/>
                          </a:ln>
                        </pic:spPr>
                      </pic:pic>
                    </a:graphicData>
                  </a:graphic>
                </wp:inline>
              </w:drawing>
            </w:r>
          </w:p>
        </w:tc>
        <w:tc>
          <w:tcPr>
            <w:tcW w:w="2215" w:type="dxa"/>
            <w:shd w:val="clear" w:color="auto" w:fill="auto"/>
          </w:tcPr>
          <w:p w14:paraId="04F1E6A3" w14:textId="77777777" w:rsidR="00F36059" w:rsidRPr="00A03C88" w:rsidRDefault="00F36059" w:rsidP="000F09C0">
            <w:pPr>
              <w:spacing w:after="0"/>
              <w:jc w:val="right"/>
            </w:pPr>
            <w:r w:rsidRPr="00A03C88">
              <w:t>(</w:t>
            </w:r>
            <w:r>
              <w:t>2.</w:t>
            </w:r>
            <w:r w:rsidRPr="00A03C88">
              <w:rPr>
                <w:lang w:val="ru-RU"/>
              </w:rPr>
              <w:t>1</w:t>
            </w:r>
            <w:r w:rsidRPr="00A03C88">
              <w:t>)</w:t>
            </w:r>
          </w:p>
        </w:tc>
      </w:tr>
    </w:tbl>
    <w:p w14:paraId="0F477525" w14:textId="77777777" w:rsidR="00F36059" w:rsidRPr="0072375E" w:rsidRDefault="00F36059" w:rsidP="000F09C0">
      <w:pPr>
        <w:spacing w:after="0"/>
        <w:ind w:firstLine="710"/>
      </w:pPr>
      <w:r w:rsidRPr="0072375E">
        <w:rPr>
          <w:lang w:val="ru-RU"/>
        </w:rPr>
        <w:t xml:space="preserve">Контрольна послідовність </w:t>
      </w:r>
      <w:r w:rsidRPr="0072375E">
        <w:rPr>
          <w:i/>
        </w:rPr>
        <w:t xml:space="preserve">S </w:t>
      </w:r>
      <w:r w:rsidRPr="0072375E">
        <w:t xml:space="preserve">передається разом з блоком </w:t>
      </w:r>
      <w:r w:rsidRPr="0072375E">
        <w:rPr>
          <w:i/>
        </w:rPr>
        <w:t>B</w:t>
      </w:r>
      <w:r w:rsidRPr="0072375E">
        <w:rPr>
          <w:i/>
          <w:vertAlign w:val="subscript"/>
        </w:rPr>
        <w:t>S</w:t>
      </w:r>
      <w:r w:rsidRPr="0072375E">
        <w:rPr>
          <w:i/>
        </w:rPr>
        <w:t xml:space="preserve"> </w:t>
      </w:r>
      <w:r w:rsidRPr="0072375E">
        <w:t>до приймача.</w:t>
      </w:r>
    </w:p>
    <w:p w14:paraId="4365CDDB" w14:textId="0A5920E6" w:rsidR="00F36059" w:rsidRPr="0072375E" w:rsidRDefault="00F36059" w:rsidP="000F09C0">
      <w:pPr>
        <w:spacing w:after="0"/>
        <w:ind w:firstLine="710"/>
      </w:pPr>
      <w:r w:rsidRPr="0072375E">
        <w:t xml:space="preserve">Прийнятий блок даних </w:t>
      </w:r>
      <w:r w:rsidRPr="0072375E">
        <w:rPr>
          <w:i/>
        </w:rPr>
        <w:t>B</w:t>
      </w:r>
      <w:r w:rsidRPr="0072375E">
        <w:rPr>
          <w:i/>
          <w:vertAlign w:val="subscript"/>
        </w:rPr>
        <w:t>R</w:t>
      </w:r>
      <w:r w:rsidRPr="0072375E">
        <w:t xml:space="preserve">, аналізується аналогічно до надісланого: виокремлюються фрагменти </w:t>
      </w:r>
      <w:r w:rsidRPr="0072375E">
        <w:rPr>
          <w:i/>
        </w:rPr>
        <w:t>E</w:t>
      </w:r>
      <w:r w:rsidRPr="00354749">
        <w:rPr>
          <w:vertAlign w:val="subscript"/>
        </w:rPr>
        <w:t>1</w:t>
      </w:r>
      <w:r w:rsidRPr="0072375E">
        <w:rPr>
          <w:i/>
          <w:vertAlign w:val="subscript"/>
        </w:rPr>
        <w:t>R</w:t>
      </w:r>
      <w:r w:rsidRPr="0072375E">
        <w:rPr>
          <w:i/>
        </w:rPr>
        <w:t>, E</w:t>
      </w:r>
      <w:r w:rsidRPr="00354749">
        <w:rPr>
          <w:vertAlign w:val="subscript"/>
        </w:rPr>
        <w:t>2</w:t>
      </w:r>
      <w:proofErr w:type="gramStart"/>
      <w:r w:rsidRPr="0072375E">
        <w:rPr>
          <w:i/>
          <w:vertAlign w:val="subscript"/>
        </w:rPr>
        <w:t>R</w:t>
      </w:r>
      <w:r>
        <w:rPr>
          <w:i/>
        </w:rPr>
        <w:t>,…</w:t>
      </w:r>
      <w:proofErr w:type="gramEnd"/>
      <w:r w:rsidRPr="00446F0B">
        <w:rPr>
          <w:i/>
        </w:rPr>
        <w:t xml:space="preserve">, </w:t>
      </w:r>
      <w:r w:rsidRPr="0072375E">
        <w:rPr>
          <w:i/>
        </w:rPr>
        <w:t>Е</w:t>
      </w:r>
      <w:r w:rsidRPr="0072375E">
        <w:rPr>
          <w:i/>
          <w:vertAlign w:val="subscript"/>
        </w:rPr>
        <w:t>mR</w:t>
      </w:r>
      <w:r w:rsidRPr="0072375E">
        <w:t xml:space="preserve">, що є послідовністю одиничних бітів, кількість яких </w:t>
      </w:r>
      <w:r w:rsidRPr="00575C68">
        <w:t xml:space="preserve">не менша за </w:t>
      </w:r>
      <w:r w:rsidRPr="00575C68">
        <w:rPr>
          <w:i/>
        </w:rPr>
        <w:t>h</w:t>
      </w:r>
      <w:r w:rsidRPr="00575C68">
        <w:t xml:space="preserve"> – 1.</w:t>
      </w:r>
      <w:r w:rsidRPr="0072375E">
        <w:t xml:space="preserve"> Кількість одиниць у цих фрагментах прийнятого блоку відповідно дорівнює: </w:t>
      </w:r>
      <w:r w:rsidRPr="0072375E">
        <w:rPr>
          <w:i/>
        </w:rPr>
        <w:t>l</w:t>
      </w:r>
      <w:r w:rsidRPr="00446F0B">
        <w:rPr>
          <w:vertAlign w:val="subscript"/>
        </w:rPr>
        <w:t>1</w:t>
      </w:r>
      <w:r w:rsidRPr="0072375E">
        <w:rPr>
          <w:i/>
          <w:vertAlign w:val="subscript"/>
        </w:rPr>
        <w:t>R</w:t>
      </w:r>
      <w:r w:rsidRPr="00446F0B">
        <w:t xml:space="preserve">, </w:t>
      </w:r>
      <w:r w:rsidRPr="0072375E">
        <w:rPr>
          <w:i/>
        </w:rPr>
        <w:t>l</w:t>
      </w:r>
      <w:r w:rsidRPr="00446F0B">
        <w:rPr>
          <w:vertAlign w:val="subscript"/>
        </w:rPr>
        <w:t>2</w:t>
      </w:r>
      <w:r w:rsidRPr="0072375E">
        <w:rPr>
          <w:i/>
          <w:vertAlign w:val="subscript"/>
        </w:rPr>
        <w:t>R</w:t>
      </w:r>
      <w:r w:rsidRPr="00446F0B">
        <w:t xml:space="preserve">,…, </w:t>
      </w:r>
      <w:r w:rsidRPr="0072375E">
        <w:rPr>
          <w:i/>
        </w:rPr>
        <w:t>l</w:t>
      </w:r>
      <w:r w:rsidRPr="0072375E">
        <w:rPr>
          <w:i/>
          <w:vertAlign w:val="subscript"/>
        </w:rPr>
        <w:t>mR</w:t>
      </w:r>
      <w:r w:rsidRPr="00446F0B">
        <w:t xml:space="preserve">, </w:t>
      </w:r>
      <w:r w:rsidRPr="0072375E">
        <w:sym w:font="Symbol" w:char="F022"/>
      </w:r>
      <w:r w:rsidRPr="0072375E">
        <w:rPr>
          <w:i/>
        </w:rPr>
        <w:t>i</w:t>
      </w:r>
      <w:r w:rsidRPr="00446F0B">
        <w:rPr>
          <w:i/>
        </w:rPr>
        <w:t xml:space="preserve"> </w:t>
      </w:r>
      <w:r w:rsidRPr="0072375E">
        <w:t>= 1,</w:t>
      </w:r>
      <w:r w:rsidRPr="00446F0B">
        <w:t>..,</w:t>
      </w:r>
      <w:r w:rsidRPr="0072375E">
        <w:rPr>
          <w:i/>
        </w:rPr>
        <w:t>m</w:t>
      </w:r>
      <w:r w:rsidRPr="00446F0B">
        <w:t xml:space="preserve">; </w:t>
      </w:r>
      <w:r w:rsidRPr="00575C68">
        <w:rPr>
          <w:i/>
        </w:rPr>
        <w:t>l</w:t>
      </w:r>
      <w:r w:rsidRPr="00575C68">
        <w:rPr>
          <w:i/>
          <w:vertAlign w:val="subscript"/>
        </w:rPr>
        <w:t>іR</w:t>
      </w:r>
      <w:r w:rsidRPr="00575C68">
        <w:t xml:space="preserve"> </w:t>
      </w:r>
      <w:r w:rsidRPr="00575C68">
        <w:rPr>
          <w:lang w:val="ru-RU"/>
        </w:rPr>
        <w:sym w:font="Symbol" w:char="F0B3"/>
      </w:r>
      <w:r w:rsidRPr="00575C68">
        <w:t xml:space="preserve"> </w:t>
      </w:r>
      <w:r w:rsidRPr="00575C68">
        <w:rPr>
          <w:i/>
        </w:rPr>
        <w:t>h</w:t>
      </w:r>
      <w:r w:rsidRPr="00575C68">
        <w:t xml:space="preserve"> – 1</w:t>
      </w:r>
      <w:r w:rsidR="00023A7D">
        <w:t xml:space="preserve"> [53]</w:t>
      </w:r>
      <w:r w:rsidRPr="00575C68">
        <w:t>.</w:t>
      </w:r>
      <w:r w:rsidRPr="0072375E">
        <w:t xml:space="preserve"> </w:t>
      </w:r>
    </w:p>
    <w:p w14:paraId="339713FD" w14:textId="46F091CE" w:rsidR="00F36059" w:rsidRPr="0072375E" w:rsidRDefault="00F36059" w:rsidP="000F09C0">
      <w:pPr>
        <w:spacing w:after="0"/>
        <w:ind w:firstLine="710"/>
      </w:pPr>
      <w:r w:rsidRPr="0072375E">
        <w:t xml:space="preserve">На стороні приймача, використовуючи прийнятий блок </w:t>
      </w:r>
      <w:r w:rsidRPr="0072375E">
        <w:rPr>
          <w:i/>
        </w:rPr>
        <w:t>B</w:t>
      </w:r>
      <w:r w:rsidRPr="0072375E">
        <w:rPr>
          <w:i/>
          <w:vertAlign w:val="subscript"/>
        </w:rPr>
        <w:t>R</w:t>
      </w:r>
      <w:r w:rsidRPr="0072375E">
        <w:t>, пропонується обчислити контрольну послідовні</w:t>
      </w:r>
      <w:r>
        <w:t>c</w:t>
      </w:r>
      <w:r w:rsidRPr="0072375E">
        <w:t xml:space="preserve">ть </w:t>
      </w:r>
      <w:r w:rsidRPr="0072375E">
        <w:rPr>
          <w:i/>
        </w:rPr>
        <w:t>R</w:t>
      </w:r>
      <w:r w:rsidRPr="0072375E">
        <w:t xml:space="preserve"> двобітових символів </w:t>
      </w:r>
      <w:r w:rsidRPr="0072375E">
        <w:rPr>
          <w:i/>
        </w:rPr>
        <w:t xml:space="preserve">R </w:t>
      </w:r>
      <w:r w:rsidRPr="00446F0B">
        <w:t>= {</w:t>
      </w:r>
      <w:r w:rsidRPr="0072375E">
        <w:rPr>
          <w:i/>
        </w:rPr>
        <w:t>c</w:t>
      </w:r>
      <w:r w:rsidRPr="00446F0B">
        <w:rPr>
          <w:vertAlign w:val="subscript"/>
        </w:rPr>
        <w:t>1</w:t>
      </w:r>
      <w:r w:rsidRPr="0072375E">
        <w:rPr>
          <w:i/>
          <w:vertAlign w:val="subscript"/>
        </w:rPr>
        <w:t>R</w:t>
      </w:r>
      <w:r w:rsidRPr="00446F0B">
        <w:t xml:space="preserve">, </w:t>
      </w:r>
      <w:r w:rsidRPr="0072375E">
        <w:rPr>
          <w:i/>
        </w:rPr>
        <w:t>c</w:t>
      </w:r>
      <w:r w:rsidRPr="00446F0B">
        <w:rPr>
          <w:vertAlign w:val="subscript"/>
        </w:rPr>
        <w:t>2</w:t>
      </w:r>
      <w:r w:rsidRPr="0072375E">
        <w:rPr>
          <w:i/>
          <w:vertAlign w:val="subscript"/>
        </w:rPr>
        <w:t>R</w:t>
      </w:r>
      <w:r w:rsidRPr="00446F0B">
        <w:t xml:space="preserve">, …, </w:t>
      </w:r>
      <w:r w:rsidRPr="0072375E">
        <w:rPr>
          <w:i/>
        </w:rPr>
        <w:t>c</w:t>
      </w:r>
      <w:r w:rsidRPr="0072375E">
        <w:rPr>
          <w:i/>
          <w:vertAlign w:val="subscript"/>
        </w:rPr>
        <w:t>mR</w:t>
      </w:r>
      <w:r w:rsidRPr="00446F0B">
        <w:t>}</w:t>
      </w:r>
      <w:r w:rsidRPr="0072375E">
        <w:t xml:space="preserve">, кожен </w:t>
      </w:r>
      <w:r w:rsidRPr="0072375E">
        <w:rPr>
          <w:i/>
        </w:rPr>
        <w:t>і</w:t>
      </w:r>
      <w:r w:rsidRPr="0072375E">
        <w:t xml:space="preserve">-тий з яких </w:t>
      </w:r>
      <w:r w:rsidRPr="00446F0B">
        <w:t>–</w:t>
      </w:r>
      <w:r w:rsidRPr="0072375E">
        <w:t xml:space="preserve"> </w:t>
      </w:r>
      <w:r w:rsidRPr="0072375E">
        <w:rPr>
          <w:i/>
        </w:rPr>
        <w:t>c</w:t>
      </w:r>
      <w:r w:rsidRPr="0072375E">
        <w:rPr>
          <w:i/>
          <w:vertAlign w:val="subscript"/>
        </w:rPr>
        <w:t>iR</w:t>
      </w:r>
      <w:r w:rsidRPr="00446F0B">
        <w:t>, де</w:t>
      </w:r>
      <w:r w:rsidRPr="00446F0B">
        <w:rPr>
          <w:i/>
        </w:rPr>
        <w:t xml:space="preserve"> </w:t>
      </w:r>
      <w:r w:rsidRPr="0072375E">
        <w:rPr>
          <w:i/>
        </w:rPr>
        <w:t>i</w:t>
      </w:r>
      <w:r w:rsidRPr="00446F0B">
        <w:rPr>
          <w:i/>
        </w:rPr>
        <w:t xml:space="preserve"> </w:t>
      </w:r>
      <w:r w:rsidRPr="00446F0B">
        <w:t xml:space="preserve">= </w:t>
      </w:r>
      <w:proofErr w:type="gramStart"/>
      <w:r w:rsidRPr="00446F0B">
        <w:t>1,..</w:t>
      </w:r>
      <w:proofErr w:type="gramEnd"/>
      <w:r w:rsidRPr="00446F0B">
        <w:t>,</w:t>
      </w:r>
      <w:r w:rsidRPr="0072375E">
        <w:rPr>
          <w:i/>
        </w:rPr>
        <w:t>m</w:t>
      </w:r>
      <w:r w:rsidRPr="00446F0B">
        <w:t xml:space="preserve"> –  </w:t>
      </w:r>
      <w:r w:rsidRPr="0072375E">
        <w:t>розраховується</w:t>
      </w:r>
      <w:r w:rsidR="00023A7D">
        <w:t xml:space="preserve"> [53]</w:t>
      </w:r>
      <w:r w:rsidRPr="0072375E">
        <w:t xml:space="preserve">: </w:t>
      </w:r>
    </w:p>
    <w:tbl>
      <w:tblPr>
        <w:tblW w:w="9229" w:type="dxa"/>
        <w:tblInd w:w="-5" w:type="dxa"/>
        <w:tblLook w:val="01E0" w:firstRow="1" w:lastRow="1" w:firstColumn="1" w:lastColumn="1" w:noHBand="0" w:noVBand="0"/>
      </w:tblPr>
      <w:tblGrid>
        <w:gridCol w:w="7048"/>
        <w:gridCol w:w="2181"/>
      </w:tblGrid>
      <w:tr w:rsidR="00F36059" w:rsidRPr="00A03C88" w14:paraId="625A052F" w14:textId="77777777" w:rsidTr="00033A2D">
        <w:trPr>
          <w:trHeight w:val="600"/>
        </w:trPr>
        <w:tc>
          <w:tcPr>
            <w:tcW w:w="7048" w:type="dxa"/>
            <w:shd w:val="clear" w:color="auto" w:fill="auto"/>
          </w:tcPr>
          <w:p w14:paraId="45E6AB0D" w14:textId="77777777" w:rsidR="00F36059" w:rsidRPr="00A03C88" w:rsidRDefault="00F36059" w:rsidP="000F09C0">
            <w:pPr>
              <w:spacing w:after="0"/>
              <w:jc w:val="center"/>
            </w:pPr>
            <w:r>
              <w:rPr>
                <w:noProof/>
                <w:lang w:val="ru-RU" w:eastAsia="ru-RU"/>
              </w:rPr>
              <w:drawing>
                <wp:inline distT="0" distB="0" distL="0" distR="0" wp14:anchorId="0A868B7E" wp14:editId="66A22960">
                  <wp:extent cx="1199515" cy="297180"/>
                  <wp:effectExtent l="0" t="0" r="0" b="7620"/>
                  <wp:docPr id="6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9515" cy="297180"/>
                          </a:xfrm>
                          <a:prstGeom prst="rect">
                            <a:avLst/>
                          </a:prstGeom>
                          <a:noFill/>
                          <a:ln>
                            <a:noFill/>
                          </a:ln>
                        </pic:spPr>
                      </pic:pic>
                    </a:graphicData>
                  </a:graphic>
                </wp:inline>
              </w:drawing>
            </w:r>
          </w:p>
        </w:tc>
        <w:tc>
          <w:tcPr>
            <w:tcW w:w="2181" w:type="dxa"/>
            <w:shd w:val="clear" w:color="auto" w:fill="auto"/>
          </w:tcPr>
          <w:p w14:paraId="3D3CD8E8" w14:textId="77777777" w:rsidR="00F36059" w:rsidRPr="00A03C88" w:rsidRDefault="00F36059" w:rsidP="000F09C0">
            <w:pPr>
              <w:spacing w:after="0"/>
              <w:jc w:val="right"/>
            </w:pPr>
            <w:r w:rsidRPr="00A03C88">
              <w:t>(</w:t>
            </w:r>
            <w:r>
              <w:t>2.2</w:t>
            </w:r>
            <w:r w:rsidRPr="00A03C88">
              <w:t>)</w:t>
            </w:r>
          </w:p>
        </w:tc>
      </w:tr>
    </w:tbl>
    <w:p w14:paraId="3285D22A" w14:textId="7327FC73" w:rsidR="00F36059" w:rsidRPr="0072375E" w:rsidRDefault="00F36059" w:rsidP="000F09C0">
      <w:pPr>
        <w:spacing w:after="0"/>
        <w:ind w:firstLine="710"/>
      </w:pPr>
      <w:r w:rsidRPr="0072375E">
        <w:rPr>
          <w:lang w:val="ru-RU"/>
        </w:rPr>
        <w:t xml:space="preserve">Виявлення в прийнятому інформаційному блоці помилки, визначення її типу та </w:t>
      </w:r>
      <w:r w:rsidRPr="0072375E">
        <w:t xml:space="preserve">виправлення відбуваються на стороні приймача. У прийнятому </w:t>
      </w:r>
      <w:r w:rsidRPr="0072375E">
        <w:rPr>
          <w:i/>
        </w:rPr>
        <w:t>і</w:t>
      </w:r>
      <w:r w:rsidRPr="0072375E">
        <w:t xml:space="preserve">-му фрагменті </w:t>
      </w:r>
      <w:r w:rsidRPr="0072375E">
        <w:rPr>
          <w:i/>
        </w:rPr>
        <w:t>E</w:t>
      </w:r>
      <w:r w:rsidRPr="0072375E">
        <w:rPr>
          <w:i/>
          <w:vertAlign w:val="subscript"/>
        </w:rPr>
        <w:t>іR</w:t>
      </w:r>
      <w:r w:rsidRPr="0072375E">
        <w:rPr>
          <w:i/>
        </w:rPr>
        <w:t xml:space="preserve"> </w:t>
      </w:r>
      <w:r w:rsidRPr="0072375E">
        <w:t xml:space="preserve">можливе виникнення помилок двох типів: поява додаткового одиничного біта, як наслідок, збільшення отриманого фрагмента відносно відправленого на один біт: </w:t>
      </w:r>
      <w:r w:rsidRPr="0072375E">
        <w:rPr>
          <w:i/>
        </w:rPr>
        <w:t>l</w:t>
      </w:r>
      <w:r w:rsidRPr="0072375E">
        <w:rPr>
          <w:i/>
          <w:vertAlign w:val="subscript"/>
        </w:rPr>
        <w:t xml:space="preserve">iR </w:t>
      </w:r>
      <w:r w:rsidRPr="0072375E">
        <w:rPr>
          <w:i/>
        </w:rPr>
        <w:t>= l</w:t>
      </w:r>
      <w:r>
        <w:rPr>
          <w:i/>
          <w:vertAlign w:val="subscript"/>
        </w:rPr>
        <w:t>iR</w:t>
      </w:r>
      <w:r w:rsidRPr="00446F0B">
        <w:rPr>
          <w:i/>
        </w:rPr>
        <w:t xml:space="preserve"> </w:t>
      </w:r>
      <w:r w:rsidRPr="0072375E">
        <w:t xml:space="preserve">+ 1, і втрата одиничного біта, що означає зменшення на одиничний біт прийнятого фрагмента відносно відправленого, тобто </w:t>
      </w:r>
      <w:r w:rsidRPr="0072375E">
        <w:rPr>
          <w:i/>
        </w:rPr>
        <w:t>l</w:t>
      </w:r>
      <w:r w:rsidRPr="0072375E">
        <w:rPr>
          <w:i/>
          <w:vertAlign w:val="subscript"/>
        </w:rPr>
        <w:t xml:space="preserve">iR </w:t>
      </w:r>
      <w:r w:rsidRPr="0072375E">
        <w:rPr>
          <w:i/>
        </w:rPr>
        <w:t>= l</w:t>
      </w:r>
      <w:r>
        <w:rPr>
          <w:i/>
          <w:vertAlign w:val="subscript"/>
        </w:rPr>
        <w:t>iR</w:t>
      </w:r>
      <w:r w:rsidRPr="00446F0B">
        <w:rPr>
          <w:i/>
        </w:rPr>
        <w:t xml:space="preserve"> </w:t>
      </w:r>
      <w:r w:rsidRPr="0072375E">
        <w:t>– 1</w:t>
      </w:r>
      <w:r w:rsidR="00023A7D">
        <w:t xml:space="preserve"> [53]</w:t>
      </w:r>
      <w:r w:rsidRPr="0072375E">
        <w:t>.</w:t>
      </w:r>
    </w:p>
    <w:p w14:paraId="52DC52EC" w14:textId="63D40BC7" w:rsidR="00F36059" w:rsidRPr="0072375E" w:rsidRDefault="00F36059" w:rsidP="000F09C0">
      <w:pPr>
        <w:spacing w:after="0"/>
        <w:ind w:firstLine="710"/>
      </w:pPr>
      <w:r w:rsidRPr="0072375E">
        <w:t xml:space="preserve">Вирішення задачі виявлення помилок пропонується здійснювати шляхом порівняння та аналізу символів двох контрольних послідовностей: отриманої від передавача та обчисленої на приймачі. Якщо всі відповідні символи контрольних послідовностей рівні між собою: </w:t>
      </w:r>
      <w:r w:rsidRPr="0072375E">
        <w:sym w:font="Symbol" w:char="F022"/>
      </w:r>
      <w:r w:rsidRPr="0072375E">
        <w:rPr>
          <w:i/>
        </w:rPr>
        <w:t>i</w:t>
      </w:r>
      <w:r w:rsidRPr="0072375E">
        <w:sym w:font="Symbol" w:char="F0CE"/>
      </w:r>
      <w:r w:rsidRPr="0072375E">
        <w:t>{1,2,..,</w:t>
      </w:r>
      <w:r w:rsidRPr="0072375E">
        <w:rPr>
          <w:i/>
        </w:rPr>
        <w:t>m</w:t>
      </w:r>
      <w:r w:rsidRPr="0072375E">
        <w:t xml:space="preserve">}: </w:t>
      </w:r>
      <w:bookmarkStart w:id="14" w:name="OLE_LINK1"/>
      <w:bookmarkStart w:id="15" w:name="OLE_LINK2"/>
      <w:r w:rsidRPr="0072375E">
        <w:rPr>
          <w:i/>
        </w:rPr>
        <w:t>c</w:t>
      </w:r>
      <w:r w:rsidRPr="0072375E">
        <w:rPr>
          <w:i/>
          <w:vertAlign w:val="subscript"/>
        </w:rPr>
        <w:t>iS</w:t>
      </w:r>
      <w:r w:rsidRPr="0072375E">
        <w:t xml:space="preserve"> = </w:t>
      </w:r>
      <w:r w:rsidRPr="0072375E">
        <w:rPr>
          <w:i/>
        </w:rPr>
        <w:t>c</w:t>
      </w:r>
      <w:r w:rsidRPr="0072375E">
        <w:rPr>
          <w:i/>
          <w:vertAlign w:val="subscript"/>
        </w:rPr>
        <w:t>iR</w:t>
      </w:r>
      <w:r w:rsidRPr="0072375E">
        <w:t>,</w:t>
      </w:r>
      <w:bookmarkEnd w:id="14"/>
      <w:bookmarkEnd w:id="15"/>
      <w:r w:rsidRPr="0072375E">
        <w:rPr>
          <w:i/>
        </w:rPr>
        <w:t xml:space="preserve"> </w:t>
      </w:r>
      <w:r w:rsidRPr="0072375E">
        <w:t xml:space="preserve">то приймається рішення про відсутність помилки синхронізації при передачі блоку. В іншому випадку, якщо для </w:t>
      </w:r>
      <w:r w:rsidRPr="0072375E">
        <w:rPr>
          <w:i/>
        </w:rPr>
        <w:t>і</w:t>
      </w:r>
      <w:r w:rsidRPr="0072375E">
        <w:t>-тої пари символів</w:t>
      </w:r>
      <w:r w:rsidRPr="0072375E">
        <w:rPr>
          <w:i/>
        </w:rPr>
        <w:t xml:space="preserve"> c</w:t>
      </w:r>
      <w:r w:rsidRPr="0072375E">
        <w:rPr>
          <w:i/>
          <w:vertAlign w:val="subscript"/>
        </w:rPr>
        <w:t>iS</w:t>
      </w:r>
      <w:r w:rsidRPr="0072375E">
        <w:t xml:space="preserve"> </w:t>
      </w:r>
      <w:r w:rsidRPr="0072375E">
        <w:sym w:font="Symbol" w:char="F0B9"/>
      </w:r>
      <w:r w:rsidRPr="0072375E">
        <w:t xml:space="preserve"> </w:t>
      </w:r>
      <w:r w:rsidRPr="0072375E">
        <w:rPr>
          <w:i/>
        </w:rPr>
        <w:t>c</w:t>
      </w:r>
      <w:r w:rsidRPr="0072375E">
        <w:rPr>
          <w:i/>
          <w:vertAlign w:val="subscript"/>
        </w:rPr>
        <w:t>iR</w:t>
      </w:r>
      <w:r w:rsidRPr="0072375E">
        <w:t xml:space="preserve">, то така ситуація класифікується як помилка </w:t>
      </w:r>
      <w:r w:rsidRPr="0072375E">
        <w:lastRenderedPageBreak/>
        <w:t xml:space="preserve">синхронізації при передачі </w:t>
      </w:r>
      <w:r w:rsidRPr="0072375E">
        <w:rPr>
          <w:i/>
        </w:rPr>
        <w:t>і-</w:t>
      </w:r>
      <w:r w:rsidRPr="0072375E">
        <w:t>того фрагменту</w:t>
      </w:r>
      <w:r w:rsidRPr="0072375E">
        <w:rPr>
          <w:i/>
        </w:rPr>
        <w:t xml:space="preserve">. </w:t>
      </w:r>
      <w:r w:rsidRPr="0072375E">
        <w:t xml:space="preserve">Для визначення типу помилки пропонується виконати наступні дії: перевірити гіпотезу про те, що довжина послідовності одиниць в </w:t>
      </w:r>
      <w:r w:rsidRPr="0072375E">
        <w:rPr>
          <w:i/>
        </w:rPr>
        <w:t>і</w:t>
      </w:r>
      <w:r w:rsidRPr="0072375E">
        <w:t xml:space="preserve">-тому фрагменті була помилково збільшена на стороні приймача; для цього  додати до </w:t>
      </w:r>
      <w:r w:rsidRPr="0072375E">
        <w:rPr>
          <w:i/>
        </w:rPr>
        <w:t>і</w:t>
      </w:r>
      <w:r w:rsidRPr="0072375E">
        <w:t xml:space="preserve">-того символа контрольної послідовності передавача </w:t>
      </w:r>
      <w:r w:rsidRPr="0072375E">
        <w:rPr>
          <w:i/>
        </w:rPr>
        <w:t>c</w:t>
      </w:r>
      <w:r w:rsidRPr="0072375E">
        <w:rPr>
          <w:i/>
          <w:vertAlign w:val="subscript"/>
        </w:rPr>
        <w:t>iS</w:t>
      </w:r>
      <w:r w:rsidRPr="0072375E">
        <w:t xml:space="preserve"> одиницю, потім обчислити залишок від ділення інкрементованого символа </w:t>
      </w:r>
      <w:r w:rsidRPr="0072375E">
        <w:rPr>
          <w:i/>
        </w:rPr>
        <w:t>c</w:t>
      </w:r>
      <w:r w:rsidRPr="0072375E">
        <w:rPr>
          <w:i/>
          <w:vertAlign w:val="subscript"/>
        </w:rPr>
        <w:t>iS</w:t>
      </w:r>
      <w:r w:rsidRPr="0072375E">
        <w:t xml:space="preserve"> на чотири та порівняти отриманий результат із відповідним символом контрольної послідовності приймача </w:t>
      </w:r>
      <w:r w:rsidRPr="0072375E">
        <w:rPr>
          <w:i/>
        </w:rPr>
        <w:t>c</w:t>
      </w:r>
      <w:r w:rsidRPr="0072375E">
        <w:rPr>
          <w:i/>
          <w:vertAlign w:val="subscript"/>
        </w:rPr>
        <w:t>іR</w:t>
      </w:r>
      <w:r w:rsidRPr="0072375E">
        <w:t>. У разі рівності (</w:t>
      </w:r>
      <w:r w:rsidRPr="0072375E">
        <w:rPr>
          <w:i/>
        </w:rPr>
        <w:t>c</w:t>
      </w:r>
      <w:r w:rsidRPr="0072375E">
        <w:rPr>
          <w:i/>
          <w:vertAlign w:val="subscript"/>
        </w:rPr>
        <w:t>iS</w:t>
      </w:r>
      <w:r w:rsidRPr="0072375E">
        <w:rPr>
          <w:i/>
        </w:rPr>
        <w:t xml:space="preserve"> + </w:t>
      </w:r>
      <w:r w:rsidRPr="0072375E">
        <w:t>1) mod</w:t>
      </w:r>
      <w:r w:rsidRPr="0072375E">
        <w:rPr>
          <w:i/>
        </w:rPr>
        <w:t xml:space="preserve"> </w:t>
      </w:r>
      <w:r w:rsidRPr="0072375E">
        <w:t>4 =</w:t>
      </w:r>
      <w:r w:rsidRPr="0072375E">
        <w:rPr>
          <w:i/>
        </w:rPr>
        <w:t xml:space="preserve"> c</w:t>
      </w:r>
      <w:r w:rsidRPr="0072375E">
        <w:rPr>
          <w:i/>
          <w:vertAlign w:val="subscript"/>
        </w:rPr>
        <w:t>іR</w:t>
      </w:r>
      <w:r w:rsidRPr="0072375E">
        <w:rPr>
          <w:i/>
        </w:rPr>
        <w:t xml:space="preserve"> </w:t>
      </w:r>
      <w:r w:rsidRPr="0072375E">
        <w:t xml:space="preserve">зазначена вище гіпотеза є справедливою, відповідно приймається рішення про корекцію </w:t>
      </w:r>
      <w:r w:rsidRPr="0072375E">
        <w:rPr>
          <w:i/>
        </w:rPr>
        <w:t>і</w:t>
      </w:r>
      <w:r w:rsidRPr="0072375E">
        <w:t>-того фрагменту прийнятого блоку шляхом вилучення з нього одиниці. Якщо (</w:t>
      </w:r>
      <w:r w:rsidRPr="0072375E">
        <w:rPr>
          <w:i/>
        </w:rPr>
        <w:t>c</w:t>
      </w:r>
      <w:r w:rsidRPr="0072375E">
        <w:rPr>
          <w:i/>
          <w:vertAlign w:val="subscript"/>
        </w:rPr>
        <w:t>iS</w:t>
      </w:r>
      <w:r w:rsidRPr="0072375E">
        <w:rPr>
          <w:i/>
        </w:rPr>
        <w:t xml:space="preserve"> + </w:t>
      </w:r>
      <w:r w:rsidRPr="0072375E">
        <w:t>1) mod</w:t>
      </w:r>
      <w:r w:rsidRPr="0072375E">
        <w:rPr>
          <w:i/>
        </w:rPr>
        <w:t xml:space="preserve"> </w:t>
      </w:r>
      <w:r w:rsidRPr="0072375E">
        <w:t xml:space="preserve">4 </w:t>
      </w:r>
      <w:r w:rsidRPr="0072375E">
        <w:rPr>
          <w:i/>
        </w:rPr>
        <w:sym w:font="Symbol" w:char="F0B9"/>
      </w:r>
      <w:r w:rsidRPr="0072375E">
        <w:rPr>
          <w:i/>
        </w:rPr>
        <w:t xml:space="preserve"> c</w:t>
      </w:r>
      <w:r w:rsidRPr="0072375E">
        <w:rPr>
          <w:i/>
          <w:vertAlign w:val="subscript"/>
        </w:rPr>
        <w:t>іR</w:t>
      </w:r>
      <w:r w:rsidRPr="0072375E">
        <w:t xml:space="preserve"> і </w:t>
      </w:r>
      <w:r w:rsidRPr="0072375E">
        <w:rPr>
          <w:i/>
        </w:rPr>
        <w:t>c</w:t>
      </w:r>
      <w:r w:rsidRPr="0072375E">
        <w:rPr>
          <w:i/>
          <w:vertAlign w:val="subscript"/>
        </w:rPr>
        <w:t>iS</w:t>
      </w:r>
      <w:r w:rsidRPr="0072375E">
        <w:t xml:space="preserve"> </w:t>
      </w:r>
      <w:r w:rsidRPr="0072375E">
        <w:sym w:font="Symbol" w:char="F0B9"/>
      </w:r>
      <w:r w:rsidRPr="0072375E">
        <w:t xml:space="preserve"> </w:t>
      </w:r>
      <w:r w:rsidRPr="0072375E">
        <w:rPr>
          <w:i/>
        </w:rPr>
        <w:t>c</w:t>
      </w:r>
      <w:r w:rsidRPr="0072375E">
        <w:rPr>
          <w:i/>
          <w:vertAlign w:val="subscript"/>
        </w:rPr>
        <w:t>iR</w:t>
      </w:r>
      <w:r w:rsidRPr="0072375E">
        <w:rPr>
          <w:i/>
        </w:rPr>
        <w:t xml:space="preserve"> </w:t>
      </w:r>
      <w:r w:rsidRPr="0072375E">
        <w:t xml:space="preserve">приймається рішення про наявність помилки синхронізації альтернативного типу, тобто зменшення на стороні приймача кількості одиниць в </w:t>
      </w:r>
      <w:r w:rsidRPr="0072375E">
        <w:rPr>
          <w:i/>
        </w:rPr>
        <w:t>і</w:t>
      </w:r>
      <w:r w:rsidRPr="0072375E">
        <w:t xml:space="preserve">-тому фрагменті: для корекції такої помилки виконується додавання одиниці до </w:t>
      </w:r>
      <w:r w:rsidRPr="0072375E">
        <w:rPr>
          <w:i/>
        </w:rPr>
        <w:t>і</w:t>
      </w:r>
      <w:r w:rsidRPr="0072375E">
        <w:t>-того фрагмента прийнятого блоку</w:t>
      </w:r>
      <w:r w:rsidR="00023A7D">
        <w:t xml:space="preserve"> [53]</w:t>
      </w:r>
      <w:r w:rsidRPr="0072375E">
        <w:t xml:space="preserve">.  </w:t>
      </w:r>
    </w:p>
    <w:p w14:paraId="69661461" w14:textId="71AD6969" w:rsidR="00F36059" w:rsidRPr="0072375E" w:rsidRDefault="00F36059" w:rsidP="000F09C0">
      <w:pPr>
        <w:spacing w:after="0"/>
        <w:ind w:firstLine="710"/>
      </w:pPr>
      <w:r w:rsidRPr="0072375E">
        <w:t>Формально, запропонований метод корекції помилок синхронізації представляється у вигляді наступної послідовності дій</w:t>
      </w:r>
      <w:r w:rsidR="00023A7D">
        <w:t xml:space="preserve"> [53]</w:t>
      </w:r>
      <w:r w:rsidRPr="0072375E">
        <w:t>:</w:t>
      </w:r>
    </w:p>
    <w:p w14:paraId="0C28B59E" w14:textId="77777777" w:rsidR="00F36059" w:rsidRPr="00446F0B" w:rsidRDefault="00F36059" w:rsidP="005B320B">
      <w:pPr>
        <w:pStyle w:val="ListParagraph1"/>
        <w:numPr>
          <w:ilvl w:val="0"/>
          <w:numId w:val="17"/>
        </w:numPr>
        <w:tabs>
          <w:tab w:val="left" w:pos="1276"/>
        </w:tabs>
        <w:ind w:left="0" w:firstLine="709"/>
        <w:rPr>
          <w:rFonts w:ascii="Times New Roman" w:hAnsi="Times New Roman"/>
          <w:lang w:val="uk-UA"/>
        </w:rPr>
      </w:pPr>
      <w:r w:rsidRPr="00446F0B">
        <w:rPr>
          <w:rFonts w:ascii="Times New Roman" w:hAnsi="Times New Roman"/>
          <w:lang w:val="uk-UA"/>
        </w:rPr>
        <w:t xml:space="preserve">У блоці даних </w:t>
      </w:r>
      <w:r w:rsidRPr="00446F0B">
        <w:rPr>
          <w:rFonts w:ascii="Times New Roman" w:hAnsi="Times New Roman"/>
          <w:i/>
          <w:lang w:val="uk-UA"/>
        </w:rPr>
        <w:t>В</w:t>
      </w:r>
      <w:r w:rsidRPr="00BF7F69">
        <w:rPr>
          <w:rFonts w:ascii="Times New Roman" w:hAnsi="Times New Roman"/>
          <w:i/>
          <w:vertAlign w:val="subscript"/>
        </w:rPr>
        <w:t>S</w:t>
      </w:r>
      <w:r w:rsidRPr="00446F0B">
        <w:rPr>
          <w:rFonts w:ascii="Times New Roman" w:hAnsi="Times New Roman"/>
          <w:lang w:val="uk-UA"/>
        </w:rPr>
        <w:t xml:space="preserve">, що відсилається, виділяються фрагменти </w:t>
      </w:r>
      <w:r w:rsidRPr="00BF7F69">
        <w:rPr>
          <w:rFonts w:ascii="Times New Roman" w:hAnsi="Times New Roman"/>
          <w:i/>
        </w:rPr>
        <w:t>E</w:t>
      </w:r>
      <w:r w:rsidRPr="00446F0B">
        <w:rPr>
          <w:rFonts w:ascii="Times New Roman" w:hAnsi="Times New Roman"/>
          <w:vertAlign w:val="subscript"/>
          <w:lang w:val="uk-UA"/>
        </w:rPr>
        <w:t>1</w:t>
      </w:r>
      <w:r w:rsidRPr="00BF7F69">
        <w:rPr>
          <w:rFonts w:ascii="Times New Roman" w:hAnsi="Times New Roman"/>
          <w:i/>
          <w:vertAlign w:val="subscript"/>
        </w:rPr>
        <w:t>S</w:t>
      </w:r>
      <w:r w:rsidRPr="00446F0B">
        <w:rPr>
          <w:rFonts w:ascii="Times New Roman" w:hAnsi="Times New Roman"/>
          <w:lang w:val="uk-UA"/>
        </w:rPr>
        <w:t>,</w:t>
      </w:r>
      <w:r w:rsidRPr="00446F0B">
        <w:rPr>
          <w:rFonts w:ascii="Times New Roman" w:hAnsi="Times New Roman"/>
          <w:i/>
          <w:lang w:val="uk-UA"/>
        </w:rPr>
        <w:t xml:space="preserve"> </w:t>
      </w:r>
      <w:r w:rsidRPr="00BF7F69">
        <w:rPr>
          <w:rFonts w:ascii="Times New Roman" w:hAnsi="Times New Roman"/>
          <w:i/>
        </w:rPr>
        <w:t>E</w:t>
      </w:r>
      <w:r w:rsidRPr="00446F0B">
        <w:rPr>
          <w:rFonts w:ascii="Times New Roman" w:hAnsi="Times New Roman"/>
          <w:vertAlign w:val="subscript"/>
          <w:lang w:val="uk-UA"/>
        </w:rPr>
        <w:t>2</w:t>
      </w:r>
      <w:r w:rsidRPr="00BF7F69">
        <w:rPr>
          <w:rFonts w:ascii="Times New Roman" w:hAnsi="Times New Roman"/>
          <w:i/>
          <w:vertAlign w:val="subscript"/>
        </w:rPr>
        <w:t>S</w:t>
      </w:r>
      <w:r w:rsidRPr="00446F0B">
        <w:rPr>
          <w:rFonts w:ascii="Times New Roman" w:hAnsi="Times New Roman"/>
          <w:lang w:val="uk-UA"/>
        </w:rPr>
        <w:t>,…,</w:t>
      </w:r>
      <w:r w:rsidRPr="00446F0B">
        <w:rPr>
          <w:rFonts w:ascii="Times New Roman" w:hAnsi="Times New Roman"/>
          <w:i/>
          <w:lang w:val="uk-UA"/>
        </w:rPr>
        <w:t xml:space="preserve"> Е</w:t>
      </w:r>
      <w:r w:rsidRPr="00BF7F69">
        <w:rPr>
          <w:rFonts w:ascii="Times New Roman" w:hAnsi="Times New Roman"/>
          <w:i/>
          <w:vertAlign w:val="subscript"/>
        </w:rPr>
        <w:t>mS</w:t>
      </w:r>
      <w:r w:rsidRPr="00446F0B">
        <w:rPr>
          <w:rFonts w:ascii="Times New Roman" w:hAnsi="Times New Roman"/>
          <w:lang w:val="uk-UA"/>
        </w:rPr>
        <w:t xml:space="preserve">, в яких кількість послідовних одиничних бітів більша за </w:t>
      </w:r>
      <w:r w:rsidRPr="00575C68">
        <w:rPr>
          <w:rFonts w:ascii="Times New Roman" w:hAnsi="Times New Roman"/>
          <w:i/>
        </w:rPr>
        <w:t>h</w:t>
      </w:r>
      <w:r w:rsidRPr="00575C68">
        <w:rPr>
          <w:rFonts w:ascii="Times New Roman" w:hAnsi="Times New Roman"/>
          <w:i/>
          <w:lang w:val="uk-UA"/>
        </w:rPr>
        <w:t xml:space="preserve"> </w:t>
      </w:r>
      <w:r w:rsidRPr="00575C68">
        <w:rPr>
          <w:rFonts w:ascii="Times New Roman" w:hAnsi="Times New Roman"/>
          <w:lang w:val="uk-UA"/>
        </w:rPr>
        <w:t>– 2</w:t>
      </w:r>
      <w:r w:rsidRPr="00446F0B">
        <w:rPr>
          <w:rFonts w:ascii="Times New Roman" w:hAnsi="Times New Roman"/>
          <w:i/>
          <w:lang w:val="uk-UA"/>
        </w:rPr>
        <w:t>.</w:t>
      </w:r>
    </w:p>
    <w:p w14:paraId="10CC22DA" w14:textId="77777777" w:rsidR="00F36059" w:rsidRPr="00446F0B"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Визначається довжина </w:t>
      </w:r>
      <w:r w:rsidRPr="00BF7F69">
        <w:rPr>
          <w:rFonts w:ascii="Times New Roman" w:hAnsi="Times New Roman"/>
          <w:i/>
        </w:rPr>
        <w:t>l</w:t>
      </w:r>
      <w:r w:rsidRPr="00BF7F69">
        <w:rPr>
          <w:rFonts w:ascii="Times New Roman" w:hAnsi="Times New Roman"/>
          <w:i/>
          <w:vertAlign w:val="subscript"/>
        </w:rPr>
        <w:t>iS</w:t>
      </w:r>
      <w:r w:rsidRPr="00446F0B">
        <w:rPr>
          <w:rFonts w:ascii="Times New Roman" w:hAnsi="Times New Roman"/>
          <w:lang w:val="ru-RU"/>
        </w:rPr>
        <w:t xml:space="preserve"> кожного </w:t>
      </w:r>
      <w:r w:rsidRPr="00446F0B">
        <w:rPr>
          <w:rFonts w:ascii="Times New Roman" w:hAnsi="Times New Roman"/>
          <w:i/>
          <w:lang w:val="ru-RU"/>
        </w:rPr>
        <w:t>і</w:t>
      </w:r>
      <w:r w:rsidRPr="00446F0B">
        <w:rPr>
          <w:rFonts w:ascii="Times New Roman" w:hAnsi="Times New Roman"/>
          <w:lang w:val="ru-RU"/>
        </w:rPr>
        <w:t xml:space="preserve">-го фрагменту </w:t>
      </w:r>
      <w:r w:rsidRPr="00BF7F69">
        <w:rPr>
          <w:rFonts w:ascii="Times New Roman" w:hAnsi="Times New Roman"/>
          <w:i/>
          <w:lang w:val="uk-UA"/>
        </w:rPr>
        <w:t>Е</w:t>
      </w:r>
      <w:r w:rsidRPr="00BF7F69">
        <w:rPr>
          <w:rFonts w:ascii="Times New Roman" w:hAnsi="Times New Roman"/>
          <w:i/>
          <w:vertAlign w:val="subscript"/>
          <w:lang w:val="uk-UA"/>
        </w:rPr>
        <w:t>і</w:t>
      </w:r>
      <w:r w:rsidRPr="00BF7F69">
        <w:rPr>
          <w:rFonts w:ascii="Times New Roman" w:hAnsi="Times New Roman"/>
          <w:i/>
          <w:vertAlign w:val="subscript"/>
        </w:rPr>
        <w:t>S</w:t>
      </w:r>
      <w:r>
        <w:rPr>
          <w:rFonts w:ascii="Times New Roman" w:hAnsi="Times New Roman"/>
          <w:i/>
          <w:lang w:val="uk-UA"/>
        </w:rPr>
        <w:t xml:space="preserve">, </w:t>
      </w:r>
      <w:r w:rsidRPr="00BF7F69">
        <w:rPr>
          <w:rFonts w:ascii="Times New Roman" w:hAnsi="Times New Roman"/>
          <w:i/>
          <w:lang w:val="uk-UA"/>
        </w:rPr>
        <w:t>і</w:t>
      </w:r>
      <w:r w:rsidRPr="00BF7F69">
        <w:rPr>
          <w:rFonts w:ascii="Times New Roman" w:hAnsi="Times New Roman"/>
          <w:lang w:val="uk-UA"/>
        </w:rPr>
        <w:sym w:font="Symbol" w:char="F0CE"/>
      </w:r>
      <w:r w:rsidRPr="00BF7F69">
        <w:rPr>
          <w:rFonts w:ascii="Times New Roman" w:hAnsi="Times New Roman"/>
          <w:lang w:val="uk-UA"/>
        </w:rPr>
        <w:t>(</w:t>
      </w:r>
      <w:r w:rsidRPr="00BF7F69">
        <w:rPr>
          <w:rFonts w:ascii="Times New Roman" w:hAnsi="Times New Roman"/>
          <w:i/>
          <w:lang w:val="uk-UA"/>
        </w:rPr>
        <w:t>1..</w:t>
      </w:r>
      <w:r w:rsidRPr="00BF7F69">
        <w:rPr>
          <w:rFonts w:ascii="Times New Roman" w:hAnsi="Times New Roman"/>
          <w:i/>
        </w:rPr>
        <w:t>m</w:t>
      </w:r>
      <w:r w:rsidRPr="00BF7F69">
        <w:rPr>
          <w:rFonts w:ascii="Times New Roman" w:hAnsi="Times New Roman"/>
          <w:lang w:val="uk-UA"/>
        </w:rPr>
        <w:t xml:space="preserve">) </w:t>
      </w:r>
      <w:r w:rsidRPr="00446F0B">
        <w:rPr>
          <w:rFonts w:ascii="Times New Roman" w:hAnsi="Times New Roman"/>
          <w:lang w:val="ru-RU"/>
        </w:rPr>
        <w:t>блока</w:t>
      </w:r>
      <w:r w:rsidRPr="00BF7F69">
        <w:rPr>
          <w:rFonts w:ascii="Times New Roman" w:hAnsi="Times New Roman"/>
          <w:lang w:val="uk-UA"/>
        </w:rPr>
        <w:t>.</w:t>
      </w:r>
    </w:p>
    <w:p w14:paraId="0261BE5F"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Обчислюються двохбітові символи </w:t>
      </w:r>
      <w:r w:rsidRPr="00446F0B">
        <w:rPr>
          <w:rFonts w:ascii="Times New Roman" w:hAnsi="Times New Roman"/>
          <w:i/>
          <w:lang w:val="ru-RU"/>
        </w:rPr>
        <w:t>с</w:t>
      </w:r>
      <w:r w:rsidRPr="00446F0B">
        <w:rPr>
          <w:rFonts w:ascii="Times New Roman" w:hAnsi="Times New Roman"/>
          <w:vertAlign w:val="subscript"/>
          <w:lang w:val="ru-RU"/>
        </w:rPr>
        <w:t>1</w:t>
      </w:r>
      <w:r w:rsidRPr="00BF7F69">
        <w:rPr>
          <w:rFonts w:ascii="Times New Roman" w:hAnsi="Times New Roman"/>
          <w:i/>
          <w:vertAlign w:val="subscript"/>
        </w:rPr>
        <w:t>S</w:t>
      </w:r>
      <w:r w:rsidRPr="00446F0B">
        <w:rPr>
          <w:rFonts w:ascii="Times New Roman" w:hAnsi="Times New Roman"/>
          <w:i/>
          <w:lang w:val="ru-RU"/>
        </w:rPr>
        <w:t>, с</w:t>
      </w:r>
      <w:r w:rsidRPr="00446F0B">
        <w:rPr>
          <w:rFonts w:ascii="Times New Roman" w:hAnsi="Times New Roman"/>
          <w:vertAlign w:val="subscript"/>
          <w:lang w:val="ru-RU"/>
        </w:rPr>
        <w:t>2</w:t>
      </w:r>
      <w:r w:rsidRPr="00BF7F69">
        <w:rPr>
          <w:rFonts w:ascii="Times New Roman" w:hAnsi="Times New Roman"/>
          <w:i/>
          <w:vertAlign w:val="subscript"/>
        </w:rPr>
        <w:t>S</w:t>
      </w:r>
      <w:r w:rsidRPr="00446F0B">
        <w:rPr>
          <w:rFonts w:ascii="Times New Roman" w:hAnsi="Times New Roman"/>
          <w:lang w:val="ru-RU"/>
        </w:rPr>
        <w:t>,</w:t>
      </w:r>
      <w:r w:rsidRPr="00BF7F69">
        <w:rPr>
          <w:rFonts w:ascii="Times New Roman" w:hAnsi="Times New Roman"/>
          <w:lang w:val="ru-RU"/>
        </w:rPr>
        <w:t>…,</w:t>
      </w:r>
      <w:r w:rsidRPr="00446F0B">
        <w:rPr>
          <w:rFonts w:ascii="Times New Roman" w:hAnsi="Times New Roman"/>
          <w:lang w:val="ru-RU"/>
        </w:rPr>
        <w:t xml:space="preserve"> </w:t>
      </w:r>
      <w:r w:rsidRPr="00BF7F69">
        <w:rPr>
          <w:rFonts w:ascii="Times New Roman" w:hAnsi="Times New Roman"/>
          <w:i/>
        </w:rPr>
        <w:t>c</w:t>
      </w:r>
      <w:r w:rsidRPr="00BF7F69">
        <w:rPr>
          <w:rFonts w:ascii="Times New Roman" w:hAnsi="Times New Roman"/>
          <w:i/>
          <w:vertAlign w:val="subscript"/>
        </w:rPr>
        <w:t>mS</w:t>
      </w:r>
      <w:r w:rsidRPr="00446F0B">
        <w:rPr>
          <w:rFonts w:ascii="Times New Roman" w:hAnsi="Times New Roman"/>
          <w:i/>
          <w:vertAlign w:val="subscript"/>
          <w:lang w:val="ru-RU"/>
        </w:rPr>
        <w:t xml:space="preserve"> </w:t>
      </w:r>
      <w:r w:rsidRPr="00446F0B">
        <w:rPr>
          <w:rFonts w:ascii="Times New Roman" w:hAnsi="Times New Roman"/>
          <w:lang w:val="ru-RU"/>
        </w:rPr>
        <w:t xml:space="preserve">контрольної послідовності </w:t>
      </w:r>
      <w:r w:rsidRPr="00BF7F69">
        <w:rPr>
          <w:rFonts w:ascii="Times New Roman" w:hAnsi="Times New Roman"/>
          <w:i/>
        </w:rPr>
        <w:t>S</w:t>
      </w:r>
      <w:r w:rsidRPr="00BF7F69">
        <w:rPr>
          <w:rFonts w:ascii="Times New Roman" w:hAnsi="Times New Roman"/>
          <w:lang w:val="ru-RU"/>
        </w:rPr>
        <w:t xml:space="preserve">, </w:t>
      </w:r>
      <w:r w:rsidRPr="00446F0B">
        <w:rPr>
          <w:rFonts w:ascii="Times New Roman" w:hAnsi="Times New Roman"/>
          <w:lang w:val="ru-RU"/>
        </w:rPr>
        <w:t xml:space="preserve">на стороні передавача, за формулою </w:t>
      </w:r>
      <w:r w:rsidRPr="00BF7F69">
        <w:rPr>
          <w:rFonts w:ascii="Times New Roman" w:hAnsi="Times New Roman"/>
        </w:rPr>
        <w:t>(2.1) для кожного виділеного фрагмента.</w:t>
      </w:r>
    </w:p>
    <w:p w14:paraId="7AD0E653"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Блок </w:t>
      </w:r>
      <w:r w:rsidRPr="00446F0B">
        <w:rPr>
          <w:rFonts w:ascii="Times New Roman" w:hAnsi="Times New Roman"/>
          <w:i/>
          <w:lang w:val="ru-RU"/>
        </w:rPr>
        <w:t>В</w:t>
      </w:r>
      <w:r w:rsidRPr="00BF7F69">
        <w:rPr>
          <w:rFonts w:ascii="Times New Roman" w:hAnsi="Times New Roman"/>
          <w:i/>
          <w:vertAlign w:val="subscript"/>
        </w:rPr>
        <w:t>S</w:t>
      </w:r>
      <w:r w:rsidRPr="00446F0B">
        <w:rPr>
          <w:rFonts w:ascii="Times New Roman" w:hAnsi="Times New Roman"/>
          <w:lang w:val="ru-RU"/>
        </w:rPr>
        <w:t xml:space="preserve"> передається разом із символами </w:t>
      </w:r>
      <w:r w:rsidRPr="00446F0B">
        <w:rPr>
          <w:rFonts w:ascii="Times New Roman" w:hAnsi="Times New Roman"/>
          <w:i/>
          <w:lang w:val="ru-RU"/>
        </w:rPr>
        <w:t>с</w:t>
      </w:r>
      <w:r w:rsidRPr="00446F0B">
        <w:rPr>
          <w:rFonts w:ascii="Times New Roman" w:hAnsi="Times New Roman"/>
          <w:vertAlign w:val="subscript"/>
          <w:lang w:val="ru-RU"/>
        </w:rPr>
        <w:t>1</w:t>
      </w:r>
      <w:r w:rsidRPr="00BF7F69">
        <w:rPr>
          <w:rFonts w:ascii="Times New Roman" w:hAnsi="Times New Roman"/>
          <w:i/>
          <w:vertAlign w:val="subscript"/>
        </w:rPr>
        <w:t>S</w:t>
      </w:r>
      <w:r w:rsidRPr="00446F0B">
        <w:rPr>
          <w:rFonts w:ascii="Times New Roman" w:hAnsi="Times New Roman"/>
          <w:i/>
          <w:lang w:val="ru-RU"/>
        </w:rPr>
        <w:t>, с</w:t>
      </w:r>
      <w:r w:rsidRPr="00446F0B">
        <w:rPr>
          <w:rFonts w:ascii="Times New Roman" w:hAnsi="Times New Roman"/>
          <w:vertAlign w:val="subscript"/>
          <w:lang w:val="ru-RU"/>
        </w:rPr>
        <w:t>2</w:t>
      </w:r>
      <w:r w:rsidRPr="00BF7F69">
        <w:rPr>
          <w:rFonts w:ascii="Times New Roman" w:hAnsi="Times New Roman"/>
          <w:i/>
          <w:vertAlign w:val="subscript"/>
        </w:rPr>
        <w:t>S</w:t>
      </w:r>
      <w:r w:rsidRPr="00BF7F69">
        <w:rPr>
          <w:rFonts w:ascii="Times New Roman" w:hAnsi="Times New Roman"/>
          <w:lang w:val="ru-RU"/>
        </w:rPr>
        <w:t>,…,</w:t>
      </w:r>
      <w:r w:rsidRPr="00BF7F69">
        <w:rPr>
          <w:rFonts w:ascii="Times New Roman" w:hAnsi="Times New Roman"/>
          <w:i/>
        </w:rPr>
        <w:t>c</w:t>
      </w:r>
      <w:r w:rsidRPr="00BF7F69">
        <w:rPr>
          <w:rFonts w:ascii="Times New Roman" w:hAnsi="Times New Roman"/>
          <w:i/>
          <w:vertAlign w:val="subscript"/>
        </w:rPr>
        <w:t>mS</w:t>
      </w:r>
      <w:r w:rsidRPr="00446F0B">
        <w:rPr>
          <w:rFonts w:ascii="Times New Roman" w:hAnsi="Times New Roman"/>
          <w:lang w:val="ru-RU"/>
        </w:rPr>
        <w:t xml:space="preserve"> контрольної послідовності </w:t>
      </w:r>
      <w:r w:rsidRPr="00BF7F69">
        <w:rPr>
          <w:rFonts w:ascii="Times New Roman" w:hAnsi="Times New Roman"/>
          <w:i/>
        </w:rPr>
        <w:t>S</w:t>
      </w:r>
      <w:r w:rsidRPr="00BF7F69">
        <w:rPr>
          <w:rFonts w:ascii="Times New Roman" w:hAnsi="Times New Roman"/>
          <w:i/>
          <w:lang w:val="ru-RU"/>
        </w:rPr>
        <w:t>.</w:t>
      </w:r>
    </w:p>
    <w:p w14:paraId="3B20F79D"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BF7F69">
        <w:rPr>
          <w:rFonts w:ascii="Times New Roman" w:hAnsi="Times New Roman"/>
          <w:lang w:val="ru-RU"/>
        </w:rPr>
        <w:t xml:space="preserve">У прийнятому блоці </w:t>
      </w:r>
      <w:r w:rsidRPr="00446F0B">
        <w:rPr>
          <w:rFonts w:ascii="Times New Roman" w:hAnsi="Times New Roman"/>
          <w:i/>
          <w:lang w:val="ru-RU"/>
        </w:rPr>
        <w:t>В</w:t>
      </w:r>
      <w:r w:rsidRPr="00BF7F69">
        <w:rPr>
          <w:rFonts w:ascii="Times New Roman" w:hAnsi="Times New Roman"/>
          <w:i/>
          <w:vertAlign w:val="subscript"/>
        </w:rPr>
        <w:t>R</w:t>
      </w:r>
      <w:r w:rsidRPr="00446F0B">
        <w:rPr>
          <w:rFonts w:ascii="Times New Roman" w:hAnsi="Times New Roman"/>
          <w:lang w:val="ru-RU"/>
        </w:rPr>
        <w:t xml:space="preserve">, аналогічно до п.1, виокремлюються фрагменти </w:t>
      </w:r>
      <w:r w:rsidRPr="00BF7F69">
        <w:rPr>
          <w:rFonts w:ascii="Times New Roman" w:hAnsi="Times New Roman"/>
          <w:i/>
        </w:rPr>
        <w:t>E</w:t>
      </w:r>
      <w:r w:rsidRPr="00446F0B">
        <w:rPr>
          <w:rFonts w:ascii="Times New Roman" w:hAnsi="Times New Roman"/>
          <w:vertAlign w:val="subscript"/>
          <w:lang w:val="ru-RU"/>
        </w:rPr>
        <w:t>1</w:t>
      </w:r>
      <w:r w:rsidRPr="00BF7F69">
        <w:rPr>
          <w:rFonts w:ascii="Times New Roman" w:hAnsi="Times New Roman"/>
          <w:i/>
          <w:vertAlign w:val="subscript"/>
        </w:rPr>
        <w:t>R</w:t>
      </w:r>
      <w:r w:rsidRPr="00446F0B">
        <w:rPr>
          <w:rFonts w:ascii="Times New Roman" w:hAnsi="Times New Roman"/>
          <w:i/>
          <w:lang w:val="ru-RU"/>
        </w:rPr>
        <w:t xml:space="preserve">, </w:t>
      </w:r>
      <w:r w:rsidRPr="00BF7F69">
        <w:rPr>
          <w:rFonts w:ascii="Times New Roman" w:hAnsi="Times New Roman"/>
          <w:i/>
        </w:rPr>
        <w:t>E</w:t>
      </w:r>
      <w:r w:rsidRPr="00446F0B">
        <w:rPr>
          <w:rFonts w:ascii="Times New Roman" w:hAnsi="Times New Roman"/>
          <w:vertAlign w:val="subscript"/>
          <w:lang w:val="ru-RU"/>
        </w:rPr>
        <w:t>2</w:t>
      </w:r>
      <w:r w:rsidRPr="00BF7F69">
        <w:rPr>
          <w:rFonts w:ascii="Times New Roman" w:hAnsi="Times New Roman"/>
          <w:i/>
          <w:vertAlign w:val="subscript"/>
        </w:rPr>
        <w:t>R</w:t>
      </w:r>
      <w:r w:rsidRPr="00446F0B">
        <w:rPr>
          <w:rFonts w:ascii="Times New Roman" w:hAnsi="Times New Roman"/>
          <w:i/>
          <w:lang w:val="ru-RU"/>
        </w:rPr>
        <w:t>,…,Е</w:t>
      </w:r>
      <w:r w:rsidRPr="00BF7F69">
        <w:rPr>
          <w:rFonts w:ascii="Times New Roman" w:hAnsi="Times New Roman"/>
          <w:i/>
          <w:vertAlign w:val="subscript"/>
        </w:rPr>
        <w:t>mR</w:t>
      </w:r>
      <w:r w:rsidRPr="00446F0B">
        <w:rPr>
          <w:rFonts w:ascii="Times New Roman" w:hAnsi="Times New Roman"/>
          <w:lang w:val="ru-RU"/>
        </w:rPr>
        <w:t xml:space="preserve">, що представляють собою послідовність одиниць, кількість яких більша за </w:t>
      </w:r>
      <w:r w:rsidRPr="00575C68">
        <w:rPr>
          <w:rFonts w:ascii="Times New Roman" w:hAnsi="Times New Roman"/>
          <w:i/>
        </w:rPr>
        <w:t>h</w:t>
      </w:r>
      <w:r w:rsidRPr="00575C68">
        <w:rPr>
          <w:rFonts w:ascii="Times New Roman" w:hAnsi="Times New Roman"/>
          <w:i/>
          <w:lang w:val="ru-RU"/>
        </w:rPr>
        <w:t xml:space="preserve"> </w:t>
      </w:r>
      <w:r w:rsidRPr="00575C68">
        <w:rPr>
          <w:rFonts w:ascii="Times New Roman" w:hAnsi="Times New Roman"/>
          <w:lang w:val="ru-RU"/>
        </w:rPr>
        <w:t>– 2.</w:t>
      </w:r>
    </w:p>
    <w:p w14:paraId="7AC81D5F"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Аналогічно до п.2, визначається кількість одиниць у кожному </w:t>
      </w:r>
      <w:r w:rsidRPr="00446F0B">
        <w:rPr>
          <w:rFonts w:ascii="Times New Roman" w:hAnsi="Times New Roman"/>
          <w:i/>
          <w:lang w:val="ru-RU"/>
        </w:rPr>
        <w:t>і</w:t>
      </w:r>
      <w:r w:rsidRPr="00446F0B">
        <w:rPr>
          <w:rFonts w:ascii="Times New Roman" w:hAnsi="Times New Roman"/>
          <w:lang w:val="ru-RU"/>
        </w:rPr>
        <w:t>-тому фрагменті</w:t>
      </w:r>
      <w:r w:rsidRPr="00446F0B">
        <w:rPr>
          <w:rFonts w:ascii="Times New Roman" w:hAnsi="Times New Roman"/>
          <w:i/>
          <w:lang w:val="ru-RU"/>
        </w:rPr>
        <w:t xml:space="preserve"> </w:t>
      </w:r>
      <w:r w:rsidRPr="00BF7F69">
        <w:rPr>
          <w:rFonts w:ascii="Times New Roman" w:hAnsi="Times New Roman"/>
          <w:i/>
        </w:rPr>
        <w:t>E</w:t>
      </w:r>
      <w:r w:rsidRPr="00446F0B">
        <w:rPr>
          <w:rFonts w:ascii="Times New Roman" w:hAnsi="Times New Roman"/>
          <w:vertAlign w:val="subscript"/>
          <w:lang w:val="ru-RU"/>
        </w:rPr>
        <w:t>1</w:t>
      </w:r>
      <w:r w:rsidRPr="00BF7F69">
        <w:rPr>
          <w:rFonts w:ascii="Times New Roman" w:hAnsi="Times New Roman"/>
          <w:i/>
          <w:vertAlign w:val="subscript"/>
        </w:rPr>
        <w:t>R</w:t>
      </w:r>
      <w:r w:rsidRPr="00446F0B">
        <w:rPr>
          <w:rFonts w:ascii="Times New Roman" w:hAnsi="Times New Roman"/>
          <w:i/>
          <w:lang w:val="ru-RU"/>
        </w:rPr>
        <w:t xml:space="preserve">, </w:t>
      </w:r>
      <w:r w:rsidRPr="00BF7F69">
        <w:rPr>
          <w:rFonts w:ascii="Times New Roman" w:hAnsi="Times New Roman"/>
          <w:i/>
        </w:rPr>
        <w:t>E</w:t>
      </w:r>
      <w:r w:rsidRPr="00446F0B">
        <w:rPr>
          <w:rFonts w:ascii="Times New Roman" w:hAnsi="Times New Roman"/>
          <w:vertAlign w:val="subscript"/>
          <w:lang w:val="ru-RU"/>
        </w:rPr>
        <w:t>2</w:t>
      </w:r>
      <w:r w:rsidRPr="00BF7F69">
        <w:rPr>
          <w:rFonts w:ascii="Times New Roman" w:hAnsi="Times New Roman"/>
          <w:i/>
          <w:vertAlign w:val="subscript"/>
        </w:rPr>
        <w:t>R</w:t>
      </w:r>
      <w:r w:rsidRPr="00446F0B">
        <w:rPr>
          <w:rFonts w:ascii="Times New Roman" w:hAnsi="Times New Roman"/>
          <w:i/>
          <w:lang w:val="ru-RU"/>
        </w:rPr>
        <w:t>,…,Е</w:t>
      </w:r>
      <w:r w:rsidRPr="00BF7F69">
        <w:rPr>
          <w:rFonts w:ascii="Times New Roman" w:hAnsi="Times New Roman"/>
          <w:i/>
          <w:vertAlign w:val="subscript"/>
        </w:rPr>
        <w:t>mR</w:t>
      </w:r>
      <w:r w:rsidRPr="00446F0B">
        <w:rPr>
          <w:rFonts w:ascii="Times New Roman" w:hAnsi="Times New Roman"/>
          <w:lang w:val="ru-RU"/>
        </w:rPr>
        <w:t xml:space="preserve">, що відповідно дорівнює: </w:t>
      </w:r>
      <w:r w:rsidRPr="00BF7F69">
        <w:rPr>
          <w:rFonts w:ascii="Times New Roman" w:hAnsi="Times New Roman"/>
          <w:i/>
        </w:rPr>
        <w:t>l</w:t>
      </w:r>
      <w:r w:rsidRPr="00BF7F69">
        <w:rPr>
          <w:rFonts w:ascii="Times New Roman" w:hAnsi="Times New Roman"/>
          <w:vertAlign w:val="subscript"/>
          <w:lang w:val="ru-RU"/>
        </w:rPr>
        <w:t>1</w:t>
      </w:r>
      <w:r w:rsidRPr="00BF7F69">
        <w:rPr>
          <w:rFonts w:ascii="Times New Roman" w:hAnsi="Times New Roman"/>
          <w:i/>
          <w:vertAlign w:val="subscript"/>
        </w:rPr>
        <w:t>R</w:t>
      </w:r>
      <w:r w:rsidRPr="00BF7F69">
        <w:rPr>
          <w:rFonts w:ascii="Times New Roman" w:hAnsi="Times New Roman"/>
          <w:lang w:val="ru-RU"/>
        </w:rPr>
        <w:t xml:space="preserve">, </w:t>
      </w:r>
      <w:r w:rsidRPr="00BF7F69">
        <w:rPr>
          <w:rFonts w:ascii="Times New Roman" w:hAnsi="Times New Roman"/>
          <w:i/>
        </w:rPr>
        <w:t>l</w:t>
      </w:r>
      <w:r w:rsidRPr="00BF7F69">
        <w:rPr>
          <w:rFonts w:ascii="Times New Roman" w:hAnsi="Times New Roman"/>
          <w:vertAlign w:val="subscript"/>
          <w:lang w:val="ru-RU"/>
        </w:rPr>
        <w:t>2</w:t>
      </w:r>
      <w:r w:rsidRPr="00BF7F69">
        <w:rPr>
          <w:rFonts w:ascii="Times New Roman" w:hAnsi="Times New Roman"/>
          <w:i/>
          <w:vertAlign w:val="subscript"/>
        </w:rPr>
        <w:t>R</w:t>
      </w:r>
      <w:r w:rsidRPr="00BF7F69">
        <w:rPr>
          <w:rFonts w:ascii="Times New Roman" w:hAnsi="Times New Roman"/>
          <w:lang w:val="ru-RU"/>
        </w:rPr>
        <w:t xml:space="preserve">, …, </w:t>
      </w:r>
      <w:r w:rsidRPr="00BF7F69">
        <w:rPr>
          <w:rFonts w:ascii="Times New Roman" w:hAnsi="Times New Roman"/>
          <w:i/>
        </w:rPr>
        <w:t>l</w:t>
      </w:r>
      <w:r w:rsidRPr="00BF7F69">
        <w:rPr>
          <w:rFonts w:ascii="Times New Roman" w:hAnsi="Times New Roman"/>
          <w:i/>
          <w:vertAlign w:val="subscript"/>
        </w:rPr>
        <w:t>mR</w:t>
      </w:r>
      <w:r w:rsidRPr="00BF7F69">
        <w:rPr>
          <w:rFonts w:ascii="Times New Roman" w:hAnsi="Times New Roman"/>
          <w:lang w:val="ru-RU"/>
        </w:rPr>
        <w:t xml:space="preserve">, </w:t>
      </w:r>
      <w:r w:rsidRPr="00BF7F69">
        <w:rPr>
          <w:rFonts w:ascii="Times New Roman" w:hAnsi="Times New Roman"/>
        </w:rPr>
        <w:sym w:font="Symbol" w:char="F022"/>
      </w:r>
      <w:r w:rsidRPr="00BF7F69">
        <w:rPr>
          <w:rFonts w:ascii="Times New Roman" w:hAnsi="Times New Roman"/>
          <w:i/>
        </w:rPr>
        <w:t>i</w:t>
      </w:r>
      <w:r w:rsidRPr="00BF7F69">
        <w:rPr>
          <w:rFonts w:ascii="Times New Roman" w:hAnsi="Times New Roman"/>
          <w:i/>
          <w:lang w:val="ru-RU"/>
        </w:rPr>
        <w:t xml:space="preserve"> </w:t>
      </w:r>
      <w:r w:rsidRPr="00446F0B">
        <w:rPr>
          <w:rFonts w:ascii="Times New Roman" w:hAnsi="Times New Roman"/>
          <w:lang w:val="ru-RU"/>
        </w:rPr>
        <w:t>= 1,</w:t>
      </w:r>
      <w:r w:rsidRPr="00BF7F69">
        <w:rPr>
          <w:rFonts w:ascii="Times New Roman" w:hAnsi="Times New Roman"/>
          <w:lang w:val="ru-RU"/>
        </w:rPr>
        <w:t>…,</w:t>
      </w:r>
      <w:r w:rsidRPr="00BF7F69">
        <w:rPr>
          <w:rFonts w:ascii="Times New Roman" w:hAnsi="Times New Roman"/>
          <w:i/>
        </w:rPr>
        <w:t>m</w:t>
      </w:r>
      <w:r w:rsidRPr="00BF7F69">
        <w:rPr>
          <w:rFonts w:ascii="Times New Roman" w:hAnsi="Times New Roman"/>
          <w:lang w:val="ru-RU"/>
        </w:rPr>
        <w:t xml:space="preserve">; </w:t>
      </w:r>
      <w:r w:rsidRPr="00BF7F69">
        <w:rPr>
          <w:rFonts w:ascii="Times New Roman" w:hAnsi="Times New Roman"/>
          <w:i/>
        </w:rPr>
        <w:t>l</w:t>
      </w:r>
      <w:r w:rsidRPr="00446F0B">
        <w:rPr>
          <w:rFonts w:ascii="Times New Roman" w:hAnsi="Times New Roman"/>
          <w:i/>
          <w:vertAlign w:val="subscript"/>
          <w:lang w:val="ru-RU"/>
        </w:rPr>
        <w:t>і</w:t>
      </w:r>
      <w:r w:rsidRPr="00BF7F69">
        <w:rPr>
          <w:rFonts w:ascii="Times New Roman" w:hAnsi="Times New Roman"/>
          <w:i/>
          <w:vertAlign w:val="subscript"/>
        </w:rPr>
        <w:t>R</w:t>
      </w:r>
      <w:r w:rsidRPr="00BF7F69">
        <w:rPr>
          <w:rFonts w:ascii="Times New Roman" w:hAnsi="Times New Roman"/>
          <w:lang w:val="ru-RU"/>
        </w:rPr>
        <w:t xml:space="preserve"> </w:t>
      </w:r>
      <w:r w:rsidRPr="00BF7F69">
        <w:rPr>
          <w:rFonts w:ascii="Times New Roman" w:hAnsi="Times New Roman"/>
          <w:lang w:val="ru-RU"/>
        </w:rPr>
        <w:sym w:font="Symbol" w:char="F0B3"/>
      </w:r>
      <w:r w:rsidRPr="00BF7F69">
        <w:rPr>
          <w:rFonts w:ascii="Times New Roman" w:hAnsi="Times New Roman"/>
          <w:lang w:val="ru-RU"/>
        </w:rPr>
        <w:t xml:space="preserve"> </w:t>
      </w:r>
      <w:r w:rsidRPr="00BF7F69">
        <w:rPr>
          <w:rFonts w:ascii="Times New Roman" w:hAnsi="Times New Roman"/>
          <w:i/>
        </w:rPr>
        <w:t>h</w:t>
      </w:r>
      <w:r w:rsidRPr="00446F0B">
        <w:rPr>
          <w:rFonts w:ascii="Times New Roman" w:hAnsi="Times New Roman"/>
          <w:lang w:val="ru-RU"/>
        </w:rPr>
        <w:t xml:space="preserve"> – 1.</w:t>
      </w:r>
    </w:p>
    <w:p w14:paraId="6A1BAF75"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lastRenderedPageBreak/>
        <w:t xml:space="preserve">Контрольна послідовність </w:t>
      </w:r>
      <w:r w:rsidRPr="00BF7F69">
        <w:rPr>
          <w:rFonts w:ascii="Times New Roman" w:hAnsi="Times New Roman"/>
          <w:i/>
        </w:rPr>
        <w:t>R</w:t>
      </w:r>
      <w:r w:rsidRPr="00446F0B">
        <w:rPr>
          <w:rFonts w:ascii="Times New Roman" w:hAnsi="Times New Roman"/>
          <w:lang w:val="ru-RU"/>
        </w:rPr>
        <w:t xml:space="preserve"> приймача складається з двохбітових символів </w:t>
      </w:r>
      <w:r w:rsidRPr="00446F0B">
        <w:rPr>
          <w:rFonts w:ascii="Times New Roman" w:hAnsi="Times New Roman"/>
          <w:i/>
          <w:lang w:val="ru-RU"/>
        </w:rPr>
        <w:t>с</w:t>
      </w:r>
      <w:r w:rsidRPr="00446F0B">
        <w:rPr>
          <w:rFonts w:ascii="Times New Roman" w:hAnsi="Times New Roman"/>
          <w:i/>
          <w:vertAlign w:val="subscript"/>
          <w:lang w:val="ru-RU"/>
        </w:rPr>
        <w:t>1</w:t>
      </w:r>
      <w:r w:rsidRPr="00BF7F69">
        <w:rPr>
          <w:rFonts w:ascii="Times New Roman" w:hAnsi="Times New Roman"/>
          <w:i/>
          <w:vertAlign w:val="subscript"/>
        </w:rPr>
        <w:t>R</w:t>
      </w:r>
      <w:r w:rsidRPr="00446F0B">
        <w:rPr>
          <w:rFonts w:ascii="Times New Roman" w:hAnsi="Times New Roman"/>
          <w:i/>
          <w:lang w:val="ru-RU"/>
        </w:rPr>
        <w:t>, с</w:t>
      </w:r>
      <w:r w:rsidRPr="00446F0B">
        <w:rPr>
          <w:rFonts w:ascii="Times New Roman" w:hAnsi="Times New Roman"/>
          <w:i/>
          <w:vertAlign w:val="subscript"/>
          <w:lang w:val="ru-RU"/>
        </w:rPr>
        <w:t>2</w:t>
      </w:r>
      <w:r w:rsidRPr="00BF7F69">
        <w:rPr>
          <w:rFonts w:ascii="Times New Roman" w:hAnsi="Times New Roman"/>
          <w:i/>
          <w:vertAlign w:val="subscript"/>
        </w:rPr>
        <w:t>R</w:t>
      </w:r>
      <w:r w:rsidRPr="00446F0B">
        <w:rPr>
          <w:rFonts w:ascii="Times New Roman" w:hAnsi="Times New Roman"/>
          <w:lang w:val="ru-RU"/>
        </w:rPr>
        <w:t>,</w:t>
      </w:r>
      <w:r w:rsidRPr="00BF7F69">
        <w:rPr>
          <w:rFonts w:ascii="Times New Roman" w:hAnsi="Times New Roman"/>
          <w:lang w:val="ru-RU"/>
        </w:rPr>
        <w:t xml:space="preserve"> …,</w:t>
      </w:r>
      <w:r w:rsidRPr="00BF7F69">
        <w:rPr>
          <w:rFonts w:ascii="Times New Roman" w:hAnsi="Times New Roman"/>
          <w:i/>
        </w:rPr>
        <w:t>c</w:t>
      </w:r>
      <w:r w:rsidRPr="00BF7F69">
        <w:rPr>
          <w:rFonts w:ascii="Times New Roman" w:hAnsi="Times New Roman"/>
          <w:i/>
          <w:vertAlign w:val="subscript"/>
        </w:rPr>
        <w:t>mR</w:t>
      </w:r>
      <w:r w:rsidRPr="00446F0B">
        <w:rPr>
          <w:rFonts w:ascii="Times New Roman" w:hAnsi="Times New Roman"/>
          <w:lang w:val="ru-RU"/>
        </w:rPr>
        <w:t xml:space="preserve">. Кожен символ </w:t>
      </w:r>
      <w:r w:rsidRPr="00BF7F69">
        <w:rPr>
          <w:rFonts w:ascii="Times New Roman" w:hAnsi="Times New Roman"/>
          <w:i/>
        </w:rPr>
        <w:t>c</w:t>
      </w:r>
      <w:r w:rsidRPr="00446F0B">
        <w:rPr>
          <w:rFonts w:ascii="Times New Roman" w:hAnsi="Times New Roman"/>
          <w:i/>
          <w:vertAlign w:val="subscript"/>
          <w:lang w:val="ru-RU"/>
        </w:rPr>
        <w:t>і</w:t>
      </w:r>
      <w:r w:rsidRPr="00BF7F69">
        <w:rPr>
          <w:rFonts w:ascii="Times New Roman" w:hAnsi="Times New Roman"/>
          <w:i/>
          <w:vertAlign w:val="subscript"/>
        </w:rPr>
        <w:t>R</w:t>
      </w:r>
      <w:r w:rsidRPr="00446F0B">
        <w:rPr>
          <w:rFonts w:ascii="Times New Roman" w:hAnsi="Times New Roman"/>
          <w:lang w:val="ru-RU"/>
        </w:rPr>
        <w:t xml:space="preserve"> обчислюється за формулою (2.2) відповідно для кожного </w:t>
      </w:r>
      <w:r w:rsidRPr="00BF7F69">
        <w:rPr>
          <w:rFonts w:ascii="Times New Roman" w:hAnsi="Times New Roman"/>
          <w:i/>
          <w:lang w:val="ru-RU"/>
        </w:rPr>
        <w:t>і</w:t>
      </w:r>
      <w:r w:rsidRPr="00BF7F69">
        <w:rPr>
          <w:rFonts w:ascii="Times New Roman" w:hAnsi="Times New Roman"/>
          <w:lang w:val="ru-RU"/>
        </w:rPr>
        <w:t>-го фрагмента.</w:t>
      </w:r>
    </w:p>
    <w:p w14:paraId="432715B6"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Лічильник </w:t>
      </w:r>
      <w:r w:rsidRPr="00BF7F69">
        <w:rPr>
          <w:rFonts w:ascii="Times New Roman" w:hAnsi="Times New Roman"/>
          <w:i/>
        </w:rPr>
        <w:t>j</w:t>
      </w:r>
      <w:r w:rsidRPr="00446F0B">
        <w:rPr>
          <w:rFonts w:ascii="Times New Roman" w:hAnsi="Times New Roman"/>
          <w:lang w:val="ru-RU"/>
        </w:rPr>
        <w:t xml:space="preserve"> символів </w:t>
      </w:r>
      <w:r w:rsidRPr="00446F0B">
        <w:rPr>
          <w:rFonts w:ascii="Times New Roman" w:hAnsi="Times New Roman"/>
          <w:i/>
          <w:lang w:val="ru-RU"/>
        </w:rPr>
        <w:t>с</w:t>
      </w:r>
      <w:r w:rsidRPr="00446F0B">
        <w:rPr>
          <w:rFonts w:ascii="Times New Roman" w:hAnsi="Times New Roman"/>
          <w:i/>
          <w:vertAlign w:val="subscript"/>
          <w:lang w:val="ru-RU"/>
        </w:rPr>
        <w:t>1</w:t>
      </w:r>
      <w:r w:rsidRPr="00BF7F69">
        <w:rPr>
          <w:rFonts w:ascii="Times New Roman" w:hAnsi="Times New Roman"/>
          <w:i/>
          <w:vertAlign w:val="subscript"/>
        </w:rPr>
        <w:t>R</w:t>
      </w:r>
      <w:r w:rsidRPr="00446F0B">
        <w:rPr>
          <w:rFonts w:ascii="Times New Roman" w:hAnsi="Times New Roman"/>
          <w:i/>
          <w:lang w:val="ru-RU"/>
        </w:rPr>
        <w:t>, с</w:t>
      </w:r>
      <w:r w:rsidRPr="00446F0B">
        <w:rPr>
          <w:rFonts w:ascii="Times New Roman" w:hAnsi="Times New Roman"/>
          <w:i/>
          <w:vertAlign w:val="subscript"/>
          <w:lang w:val="ru-RU"/>
        </w:rPr>
        <w:t>2</w:t>
      </w:r>
      <w:r w:rsidRPr="00BF7F69">
        <w:rPr>
          <w:rFonts w:ascii="Times New Roman" w:hAnsi="Times New Roman"/>
          <w:i/>
          <w:vertAlign w:val="subscript"/>
        </w:rPr>
        <w:t>R</w:t>
      </w:r>
      <w:r w:rsidRPr="00446F0B">
        <w:rPr>
          <w:rFonts w:ascii="Times New Roman" w:hAnsi="Times New Roman"/>
          <w:lang w:val="ru-RU"/>
        </w:rPr>
        <w:t>,</w:t>
      </w:r>
      <w:r w:rsidRPr="00BF7F69">
        <w:rPr>
          <w:rFonts w:ascii="Times New Roman" w:hAnsi="Times New Roman"/>
          <w:lang w:val="ru-RU"/>
        </w:rPr>
        <w:t xml:space="preserve"> …,</w:t>
      </w:r>
      <w:r w:rsidRPr="00446F0B">
        <w:rPr>
          <w:rFonts w:ascii="Times New Roman" w:hAnsi="Times New Roman"/>
          <w:lang w:val="ru-RU"/>
        </w:rPr>
        <w:t xml:space="preserve"> </w:t>
      </w:r>
      <w:r w:rsidRPr="00BF7F69">
        <w:rPr>
          <w:rFonts w:ascii="Times New Roman" w:hAnsi="Times New Roman"/>
          <w:i/>
        </w:rPr>
        <w:t>c</w:t>
      </w:r>
      <w:r w:rsidRPr="00BF7F69">
        <w:rPr>
          <w:rFonts w:ascii="Times New Roman" w:hAnsi="Times New Roman"/>
          <w:i/>
          <w:vertAlign w:val="subscript"/>
        </w:rPr>
        <w:t>mR</w:t>
      </w:r>
      <w:r w:rsidRPr="00446F0B">
        <w:rPr>
          <w:rFonts w:ascii="Times New Roman" w:hAnsi="Times New Roman"/>
          <w:lang w:val="ru-RU"/>
        </w:rPr>
        <w:t xml:space="preserve"> контрольної послідовності встановлюється в одиницю.</w:t>
      </w:r>
    </w:p>
    <w:p w14:paraId="4D78CAC5"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 xml:space="preserve">Якщо </w:t>
      </w:r>
      <w:r w:rsidRPr="00BF7F69">
        <w:rPr>
          <w:rFonts w:ascii="Times New Roman" w:hAnsi="Times New Roman"/>
          <w:i/>
        </w:rPr>
        <w:t>c</w:t>
      </w:r>
      <w:r w:rsidRPr="00BF7F69">
        <w:rPr>
          <w:rFonts w:ascii="Times New Roman" w:hAnsi="Times New Roman"/>
          <w:i/>
          <w:vertAlign w:val="subscript"/>
        </w:rPr>
        <w:t>jS</w:t>
      </w:r>
      <w:r w:rsidRPr="00446F0B">
        <w:rPr>
          <w:rFonts w:ascii="Times New Roman" w:hAnsi="Times New Roman"/>
          <w:lang w:val="ru-RU"/>
        </w:rPr>
        <w:t xml:space="preserve"> = </w:t>
      </w:r>
      <w:r w:rsidRPr="00BF7F69">
        <w:rPr>
          <w:rFonts w:ascii="Times New Roman" w:hAnsi="Times New Roman"/>
          <w:i/>
        </w:rPr>
        <w:t>c</w:t>
      </w:r>
      <w:r w:rsidRPr="00BF7F69">
        <w:rPr>
          <w:rFonts w:ascii="Times New Roman" w:hAnsi="Times New Roman"/>
          <w:i/>
          <w:vertAlign w:val="subscript"/>
        </w:rPr>
        <w:t>jR</w:t>
      </w:r>
      <w:r w:rsidRPr="00446F0B">
        <w:rPr>
          <w:rFonts w:ascii="Times New Roman" w:hAnsi="Times New Roman"/>
          <w:lang w:val="ru-RU"/>
        </w:rPr>
        <w:t>, то перехід на п.12.</w:t>
      </w:r>
    </w:p>
    <w:p w14:paraId="2E07D7BC"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BF7F69">
        <w:rPr>
          <w:rFonts w:ascii="Times New Roman" w:hAnsi="Times New Roman"/>
          <w:lang w:val="ru-RU"/>
        </w:rPr>
        <w:t>Якщо (</w:t>
      </w:r>
      <w:r w:rsidRPr="00BF7F69">
        <w:rPr>
          <w:rFonts w:ascii="Times New Roman" w:hAnsi="Times New Roman"/>
          <w:i/>
        </w:rPr>
        <w:t>c</w:t>
      </w:r>
      <w:r w:rsidRPr="00BF7F69">
        <w:rPr>
          <w:rFonts w:ascii="Times New Roman" w:hAnsi="Times New Roman"/>
          <w:i/>
          <w:vertAlign w:val="subscript"/>
        </w:rPr>
        <w:t>jS</w:t>
      </w:r>
      <w:r w:rsidRPr="00446F0B">
        <w:rPr>
          <w:rFonts w:ascii="Times New Roman" w:hAnsi="Times New Roman"/>
          <w:i/>
          <w:lang w:val="ru-RU"/>
        </w:rPr>
        <w:t xml:space="preserve"> </w:t>
      </w:r>
      <w:r w:rsidRPr="00446F0B">
        <w:rPr>
          <w:rFonts w:ascii="Times New Roman" w:hAnsi="Times New Roman"/>
          <w:lang w:val="ru-RU"/>
        </w:rPr>
        <w:t xml:space="preserve">+ 1) </w:t>
      </w:r>
      <w:r w:rsidRPr="00BF7F69">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BF7F69">
        <w:rPr>
          <w:rFonts w:ascii="Times New Roman" w:hAnsi="Times New Roman"/>
          <w:i/>
        </w:rPr>
        <w:t>c</w:t>
      </w:r>
      <w:r w:rsidRPr="00BF7F69">
        <w:rPr>
          <w:rFonts w:ascii="Times New Roman" w:hAnsi="Times New Roman"/>
          <w:i/>
          <w:vertAlign w:val="subscript"/>
        </w:rPr>
        <w:t>jR</w:t>
      </w:r>
      <w:r w:rsidRPr="00446F0B">
        <w:rPr>
          <w:rFonts w:ascii="Times New Roman" w:hAnsi="Times New Roman"/>
          <w:lang w:val="ru-RU"/>
        </w:rPr>
        <w:t xml:space="preserve">, то </w:t>
      </w:r>
      <w:r w:rsidRPr="00BF7F69">
        <w:rPr>
          <w:rFonts w:ascii="Times New Roman" w:hAnsi="Times New Roman"/>
          <w:i/>
        </w:rPr>
        <w:t>j</w:t>
      </w:r>
      <w:r w:rsidRPr="00446F0B">
        <w:rPr>
          <w:rFonts w:ascii="Times New Roman" w:hAnsi="Times New Roman"/>
          <w:lang w:val="ru-RU"/>
        </w:rPr>
        <w:t xml:space="preserve">-тий фрагмент передано з помилкою синхронізації: приймач помилково збільшив кількість одиниць у </w:t>
      </w:r>
      <w:r w:rsidRPr="00BF7F69">
        <w:rPr>
          <w:rFonts w:ascii="Times New Roman" w:hAnsi="Times New Roman"/>
          <w:i/>
        </w:rPr>
        <w:t>j</w:t>
      </w:r>
      <w:r w:rsidRPr="00446F0B">
        <w:rPr>
          <w:rFonts w:ascii="Times New Roman" w:hAnsi="Times New Roman"/>
          <w:lang w:val="ru-RU"/>
        </w:rPr>
        <w:t>-тому фрагменті на один. Відповідно з</w:t>
      </w:r>
      <w:r w:rsidRPr="00446F0B">
        <w:rPr>
          <w:rFonts w:ascii="Times New Roman" w:hAnsi="Times New Roman"/>
          <w:color w:val="FF0000"/>
          <w:lang w:val="ru-RU"/>
        </w:rPr>
        <w:t xml:space="preserve"> </w:t>
      </w:r>
      <w:r w:rsidRPr="00BF7F69">
        <w:rPr>
          <w:rFonts w:ascii="Times New Roman" w:hAnsi="Times New Roman"/>
          <w:i/>
        </w:rPr>
        <w:t>j</w:t>
      </w:r>
      <w:r w:rsidRPr="00446F0B">
        <w:rPr>
          <w:rFonts w:ascii="Times New Roman" w:hAnsi="Times New Roman"/>
          <w:lang w:val="ru-RU"/>
        </w:rPr>
        <w:t xml:space="preserve">-того фрагмента </w:t>
      </w:r>
      <w:r w:rsidRPr="00446F0B">
        <w:rPr>
          <w:rFonts w:ascii="Times New Roman" w:hAnsi="Times New Roman"/>
          <w:i/>
          <w:lang w:val="ru-RU"/>
        </w:rPr>
        <w:t>Е</w:t>
      </w:r>
      <w:r w:rsidRPr="00BF7F69">
        <w:rPr>
          <w:rFonts w:ascii="Times New Roman" w:hAnsi="Times New Roman"/>
          <w:i/>
          <w:vertAlign w:val="subscript"/>
        </w:rPr>
        <w:t>jR</w:t>
      </w:r>
      <w:r w:rsidRPr="00446F0B">
        <w:rPr>
          <w:rFonts w:ascii="Times New Roman" w:hAnsi="Times New Roman"/>
          <w:lang w:val="ru-RU"/>
        </w:rPr>
        <w:t xml:space="preserve"> видаляється одиниця. Перехід на п.12.</w:t>
      </w:r>
    </w:p>
    <w:p w14:paraId="7DEC1DE9"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ru-RU"/>
        </w:rPr>
      </w:pPr>
      <w:r w:rsidRPr="00446F0B">
        <w:rPr>
          <w:rFonts w:ascii="Times New Roman" w:hAnsi="Times New Roman"/>
          <w:lang w:val="ru-RU"/>
        </w:rPr>
        <w:t>Фрагмен</w:t>
      </w:r>
      <w:r w:rsidRPr="00BF7F69">
        <w:rPr>
          <w:rFonts w:ascii="Times New Roman" w:hAnsi="Times New Roman"/>
          <w:lang w:val="ru-RU"/>
        </w:rPr>
        <w:t xml:space="preserve">т </w:t>
      </w:r>
      <w:r w:rsidRPr="00446F0B">
        <w:rPr>
          <w:rFonts w:ascii="Times New Roman" w:hAnsi="Times New Roman"/>
          <w:i/>
          <w:lang w:val="ru-RU"/>
        </w:rPr>
        <w:t>Е</w:t>
      </w:r>
      <w:r w:rsidRPr="00BF7F69">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приймач помилково зменшив кількість одиниць у </w:t>
      </w:r>
      <w:r w:rsidRPr="00BF7F69">
        <w:rPr>
          <w:rFonts w:ascii="Times New Roman" w:hAnsi="Times New Roman"/>
          <w:i/>
        </w:rPr>
        <w:t>j</w:t>
      </w:r>
      <w:r w:rsidRPr="00446F0B">
        <w:rPr>
          <w:rFonts w:ascii="Times New Roman" w:hAnsi="Times New Roman"/>
          <w:lang w:val="ru-RU"/>
        </w:rPr>
        <w:t xml:space="preserve">-тому фрагменті на один. </w:t>
      </w:r>
      <w:r w:rsidRPr="00BF7F69">
        <w:rPr>
          <w:rFonts w:ascii="Times New Roman" w:hAnsi="Times New Roman"/>
        </w:rPr>
        <w:t xml:space="preserve">Відповідно, до </w:t>
      </w:r>
      <w:r w:rsidRPr="00BF7F69">
        <w:rPr>
          <w:rFonts w:ascii="Times New Roman" w:hAnsi="Times New Roman"/>
          <w:i/>
        </w:rPr>
        <w:t>j</w:t>
      </w:r>
      <w:r w:rsidRPr="00BF7F69">
        <w:rPr>
          <w:rFonts w:ascii="Times New Roman" w:hAnsi="Times New Roman"/>
        </w:rPr>
        <w:t xml:space="preserve">-того фрагмента </w:t>
      </w:r>
      <w:r w:rsidRPr="00BF7F69">
        <w:rPr>
          <w:rFonts w:ascii="Times New Roman" w:hAnsi="Times New Roman"/>
          <w:i/>
        </w:rPr>
        <w:t>Е</w:t>
      </w:r>
      <w:r w:rsidRPr="00BF7F69">
        <w:rPr>
          <w:rFonts w:ascii="Times New Roman" w:hAnsi="Times New Roman"/>
          <w:i/>
          <w:vertAlign w:val="subscript"/>
        </w:rPr>
        <w:t>іR</w:t>
      </w:r>
      <w:r w:rsidRPr="00BF7F69">
        <w:rPr>
          <w:rFonts w:ascii="Times New Roman" w:hAnsi="Times New Roman"/>
        </w:rPr>
        <w:t xml:space="preserve"> додається одиниця. </w:t>
      </w:r>
    </w:p>
    <w:p w14:paraId="664472F2" w14:textId="77777777" w:rsidR="00F36059" w:rsidRPr="00BF7F69" w:rsidRDefault="00F36059" w:rsidP="005B320B">
      <w:pPr>
        <w:pStyle w:val="ListParagraph1"/>
        <w:numPr>
          <w:ilvl w:val="0"/>
          <w:numId w:val="17"/>
        </w:numPr>
        <w:tabs>
          <w:tab w:val="left" w:pos="1276"/>
        </w:tabs>
        <w:ind w:left="0" w:firstLine="709"/>
        <w:rPr>
          <w:rFonts w:ascii="Times New Roman" w:hAnsi="Times New Roman"/>
          <w:lang w:val="uk-UA"/>
        </w:rPr>
      </w:pPr>
      <w:r w:rsidRPr="00446F0B">
        <w:rPr>
          <w:rFonts w:ascii="Times New Roman" w:hAnsi="Times New Roman"/>
          <w:lang w:val="ru-RU"/>
        </w:rPr>
        <w:t xml:space="preserve">Якщо </w:t>
      </w:r>
      <w:r w:rsidRPr="00BF7F69">
        <w:rPr>
          <w:rFonts w:ascii="Times New Roman" w:hAnsi="Times New Roman"/>
          <w:i/>
        </w:rPr>
        <w:t>j</w:t>
      </w:r>
      <w:r w:rsidRPr="00446F0B">
        <w:rPr>
          <w:rFonts w:ascii="Times New Roman" w:hAnsi="Times New Roman"/>
          <w:lang w:val="ru-RU"/>
        </w:rPr>
        <w:t xml:space="preserve"> &lt; </w:t>
      </w:r>
      <w:r w:rsidRPr="00BF7F69">
        <w:rPr>
          <w:rFonts w:ascii="Times New Roman" w:hAnsi="Times New Roman"/>
          <w:i/>
        </w:rPr>
        <w:t>m</w:t>
      </w:r>
      <w:r w:rsidRPr="00446F0B">
        <w:rPr>
          <w:rFonts w:ascii="Times New Roman" w:hAnsi="Times New Roman"/>
          <w:lang w:val="ru-RU"/>
        </w:rPr>
        <w:t xml:space="preserve">, то виконується інкремент значення лічильника: </w:t>
      </w:r>
      <w:r w:rsidRPr="00BF7F69">
        <w:rPr>
          <w:rFonts w:ascii="Times New Roman" w:hAnsi="Times New Roman"/>
          <w:i/>
        </w:rPr>
        <w:t>j</w:t>
      </w:r>
      <w:r w:rsidRPr="00446F0B">
        <w:rPr>
          <w:rFonts w:ascii="Times New Roman" w:hAnsi="Times New Roman"/>
          <w:lang w:val="ru-RU"/>
        </w:rPr>
        <w:t xml:space="preserve"> = </w:t>
      </w:r>
      <w:r w:rsidRPr="00BF7F69">
        <w:rPr>
          <w:rFonts w:ascii="Times New Roman" w:hAnsi="Times New Roman"/>
          <w:i/>
        </w:rPr>
        <w:t>j</w:t>
      </w:r>
      <w:r w:rsidRPr="00446F0B">
        <w:rPr>
          <w:rFonts w:ascii="Times New Roman" w:hAnsi="Times New Roman"/>
          <w:lang w:val="ru-RU"/>
        </w:rPr>
        <w:t xml:space="preserve"> + 1 і повернення на п.9.</w:t>
      </w:r>
    </w:p>
    <w:p w14:paraId="6AFA9F21" w14:textId="532832CE" w:rsidR="00F36059" w:rsidRPr="00BF7F69" w:rsidRDefault="00F36059" w:rsidP="005B320B">
      <w:pPr>
        <w:pStyle w:val="ListParagraph1"/>
        <w:numPr>
          <w:ilvl w:val="0"/>
          <w:numId w:val="17"/>
        </w:numPr>
        <w:tabs>
          <w:tab w:val="left" w:pos="1276"/>
        </w:tabs>
        <w:ind w:left="0" w:firstLine="709"/>
        <w:rPr>
          <w:rFonts w:ascii="Times New Roman" w:hAnsi="Times New Roman"/>
          <w:lang w:val="uk-UA"/>
        </w:rPr>
      </w:pPr>
      <w:r w:rsidRPr="00BF7F69">
        <w:rPr>
          <w:rFonts w:ascii="Times New Roman" w:hAnsi="Times New Roman"/>
        </w:rPr>
        <w:t>Кінець процесу</w:t>
      </w:r>
      <w:r w:rsidR="00023A7D">
        <w:rPr>
          <w:rFonts w:ascii="Times New Roman" w:hAnsi="Times New Roman"/>
        </w:rPr>
        <w:t xml:space="preserve"> [53]</w:t>
      </w:r>
      <w:r w:rsidRPr="00BF7F69">
        <w:rPr>
          <w:rFonts w:ascii="Times New Roman" w:hAnsi="Times New Roman"/>
        </w:rPr>
        <w:t xml:space="preserve">. </w:t>
      </w:r>
    </w:p>
    <w:p w14:paraId="2BB7A070" w14:textId="77777777"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Запропонований метод може бути проілюстрований наступним прикладом: </w:t>
      </w:r>
    </w:p>
    <w:p w14:paraId="3E92AE72" w14:textId="3E61668B"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Припустимо, що критична межа </w:t>
      </w:r>
      <w:r w:rsidRPr="00AC54C8">
        <w:rPr>
          <w:rFonts w:ascii="Times New Roman" w:hAnsi="Times New Roman"/>
          <w:i/>
        </w:rPr>
        <w:t>h</w:t>
      </w:r>
      <w:r w:rsidRPr="00446F0B">
        <w:rPr>
          <w:rFonts w:ascii="Times New Roman" w:hAnsi="Times New Roman"/>
          <w:lang w:val="ru-RU"/>
        </w:rPr>
        <w:t xml:space="preserve"> існування ризику помилки синхронізації </w:t>
      </w:r>
      <w:r w:rsidRPr="00575C68">
        <w:rPr>
          <w:rFonts w:ascii="Times New Roman" w:hAnsi="Times New Roman"/>
          <w:lang w:val="ru-RU"/>
        </w:rPr>
        <w:t xml:space="preserve">дорівнює </w:t>
      </w:r>
      <w:r w:rsidRPr="00575C68">
        <w:rPr>
          <w:rFonts w:ascii="Times New Roman" w:hAnsi="Times New Roman"/>
          <w:i/>
        </w:rPr>
        <w:t>h</w:t>
      </w:r>
      <w:r w:rsidRPr="00575C68">
        <w:rPr>
          <w:rFonts w:ascii="Times New Roman" w:hAnsi="Times New Roman"/>
          <w:i/>
          <w:lang w:val="ru-RU"/>
        </w:rPr>
        <w:t xml:space="preserve"> </w:t>
      </w:r>
      <w:r w:rsidRPr="00575C68">
        <w:rPr>
          <w:rFonts w:ascii="Times New Roman" w:hAnsi="Times New Roman"/>
          <w:lang w:val="ru-RU"/>
        </w:rPr>
        <w:t>= 6.</w:t>
      </w:r>
      <w:r w:rsidRPr="00446F0B">
        <w:rPr>
          <w:rFonts w:ascii="Times New Roman" w:hAnsi="Times New Roman"/>
          <w:lang w:val="ru-RU"/>
        </w:rPr>
        <w:t xml:space="preserve"> Нехай, з передавача надсилається 64-бітовий блок </w:t>
      </w:r>
      <w:r w:rsidRPr="00446F0B">
        <w:rPr>
          <w:rFonts w:ascii="Times New Roman" w:hAnsi="Times New Roman"/>
          <w:i/>
          <w:lang w:val="ru-RU"/>
        </w:rPr>
        <w:t>В</w:t>
      </w:r>
      <w:r w:rsidRPr="00AC54C8">
        <w:rPr>
          <w:rFonts w:ascii="Times New Roman" w:hAnsi="Times New Roman"/>
          <w:i/>
          <w:vertAlign w:val="subscript"/>
        </w:rPr>
        <w:t>S</w:t>
      </w:r>
      <w:r w:rsidRPr="00446F0B">
        <w:rPr>
          <w:rFonts w:ascii="Times New Roman" w:hAnsi="Times New Roman"/>
          <w:lang w:val="ru-RU"/>
        </w:rPr>
        <w:t xml:space="preserve"> =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00 0010 0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0 0100 10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000</w:t>
      </w:r>
      <w:r w:rsidRPr="00446F0B">
        <w:rPr>
          <w:rFonts w:ascii="Times New Roman" w:hAnsi="Times New Roman"/>
          <w:b/>
          <w:lang w:val="ru-RU"/>
        </w:rPr>
        <w:t>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01 0101 00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0}. Згідно з запропонованим методом, у бло</w:t>
      </w:r>
      <w:r w:rsidRPr="00575C68">
        <w:rPr>
          <w:rFonts w:ascii="Times New Roman" w:hAnsi="Times New Roman"/>
          <w:lang w:val="ru-RU"/>
        </w:rPr>
        <w:t xml:space="preserve">ці </w:t>
      </w:r>
      <w:r w:rsidRPr="00575C68">
        <w:rPr>
          <w:rFonts w:ascii="Times New Roman" w:hAnsi="Times New Roman"/>
          <w:i/>
          <w:lang w:val="ru-RU"/>
        </w:rPr>
        <w:t>В</w:t>
      </w:r>
      <w:r w:rsidRPr="00575C68">
        <w:rPr>
          <w:rFonts w:ascii="Times New Roman" w:hAnsi="Times New Roman"/>
          <w:i/>
          <w:vertAlign w:val="subscript"/>
        </w:rPr>
        <w:t>S</w:t>
      </w:r>
      <w:r w:rsidRPr="00575C68">
        <w:rPr>
          <w:rFonts w:ascii="Times New Roman" w:hAnsi="Times New Roman"/>
          <w:i/>
          <w:vertAlign w:val="subscript"/>
          <w:lang w:val="ru-RU"/>
        </w:rPr>
        <w:t xml:space="preserve"> </w:t>
      </w:r>
      <w:r w:rsidRPr="00575C68">
        <w:rPr>
          <w:rFonts w:ascii="Times New Roman" w:hAnsi="Times New Roman"/>
          <w:lang w:val="ru-RU"/>
        </w:rPr>
        <w:t xml:space="preserve">виділяються послідовності одиничних бітів, кількість яких не менша ніж </w:t>
      </w:r>
      <w:r w:rsidRPr="00575C68">
        <w:rPr>
          <w:rFonts w:ascii="Times New Roman" w:hAnsi="Times New Roman"/>
          <w:i/>
        </w:rPr>
        <w:t>h</w:t>
      </w:r>
      <w:r w:rsidRPr="00575C68">
        <w:rPr>
          <w:rFonts w:ascii="Times New Roman" w:hAnsi="Times New Roman"/>
          <w:i/>
          <w:lang w:val="ru-RU"/>
        </w:rPr>
        <w:t xml:space="preserve"> </w:t>
      </w:r>
      <w:r w:rsidRPr="00575C68">
        <w:rPr>
          <w:rFonts w:ascii="Times New Roman" w:hAnsi="Times New Roman"/>
          <w:lang w:val="ru-RU"/>
        </w:rPr>
        <w:t>– 1 = 5.</w:t>
      </w:r>
      <w:r w:rsidRPr="00446F0B">
        <w:rPr>
          <w:rFonts w:ascii="Times New Roman" w:hAnsi="Times New Roman"/>
          <w:lang w:val="ru-RU"/>
        </w:rPr>
        <w:t xml:space="preserve"> Блок </w:t>
      </w:r>
      <w:r w:rsidRPr="00446F0B">
        <w:rPr>
          <w:rFonts w:ascii="Times New Roman" w:hAnsi="Times New Roman"/>
          <w:i/>
          <w:lang w:val="ru-RU"/>
        </w:rPr>
        <w:t>В</w:t>
      </w:r>
      <w:r w:rsidRPr="00AC54C8">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містить 5 (</w:t>
      </w:r>
      <w:r w:rsidRPr="00AC54C8">
        <w:rPr>
          <w:rFonts w:ascii="Times New Roman" w:hAnsi="Times New Roman"/>
          <w:i/>
        </w:rPr>
        <w:t>m</w:t>
      </w:r>
      <w:r w:rsidRPr="00446F0B">
        <w:rPr>
          <w:rFonts w:ascii="Times New Roman" w:hAnsi="Times New Roman"/>
          <w:lang w:val="ru-RU"/>
        </w:rPr>
        <w:t xml:space="preserve"> = 5) таких послідовностей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446F0B">
        <w:rPr>
          <w:rFonts w:ascii="Times New Roman" w:hAnsi="Times New Roman"/>
          <w:i/>
          <w:lang w:val="ru-RU"/>
        </w:rPr>
        <w:t>Е</w:t>
      </w:r>
      <w:r w:rsidRPr="00446F0B">
        <w:rPr>
          <w:rFonts w:ascii="Times New Roman" w:hAnsi="Times New Roman"/>
          <w:vertAlign w:val="subscript"/>
          <w:lang w:val="ru-RU"/>
        </w:rPr>
        <w:t>5</w:t>
      </w:r>
      <w:r w:rsidRPr="00AC54C8">
        <w:rPr>
          <w:rFonts w:ascii="Times New Roman" w:hAnsi="Times New Roman"/>
          <w:i/>
          <w:vertAlign w:val="subscript"/>
        </w:rPr>
        <w:t>S</w:t>
      </w:r>
      <w:r w:rsidRPr="00446F0B">
        <w:rPr>
          <w:rFonts w:ascii="Times New Roman" w:hAnsi="Times New Roman"/>
          <w:lang w:val="ru-RU"/>
        </w:rPr>
        <w:t xml:space="preserve">, що виділені жирним шрифтом. Кількість одиниць у фрагментах відповідно становить: </w:t>
      </w:r>
      <w:r w:rsidRPr="00AC54C8">
        <w:rPr>
          <w:rFonts w:ascii="Times New Roman" w:hAnsi="Times New Roman"/>
          <w:i/>
        </w:rPr>
        <w:t>l</w:t>
      </w:r>
      <w:r w:rsidRPr="00AC54C8">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i/>
          <w:vertAlign w:val="subscript"/>
          <w:lang w:val="ru-RU"/>
        </w:rPr>
        <w:t xml:space="preserve"> </w:t>
      </w:r>
      <w:r w:rsidRPr="00AC54C8">
        <w:rPr>
          <w:rFonts w:ascii="Times New Roman" w:hAnsi="Times New Roman"/>
          <w:lang w:val="ru-RU"/>
        </w:rPr>
        <w:t>=</w:t>
      </w:r>
      <w:r w:rsidRPr="00446F0B">
        <w:rPr>
          <w:rFonts w:ascii="Times New Roman" w:hAnsi="Times New Roman"/>
          <w:lang w:val="ru-RU"/>
        </w:rPr>
        <w:t xml:space="preserve"> 8,</w:t>
      </w:r>
      <w:r w:rsidRPr="00AC54C8">
        <w:rPr>
          <w:rFonts w:ascii="Times New Roman" w:hAnsi="Times New Roman"/>
          <w:lang w:val="ru-RU"/>
        </w:rPr>
        <w:t xml:space="preserve"> </w:t>
      </w:r>
      <w:r w:rsidRPr="00AC54C8">
        <w:rPr>
          <w:rFonts w:ascii="Times New Roman" w:hAnsi="Times New Roman"/>
          <w:i/>
        </w:rPr>
        <w:t>l</w:t>
      </w:r>
      <w:r w:rsidRPr="00AC54C8">
        <w:rPr>
          <w:rFonts w:ascii="Times New Roman" w:hAnsi="Times New Roman"/>
          <w:vertAlign w:val="subscript"/>
          <w:lang w:val="ru-RU"/>
        </w:rPr>
        <w:t>2</w:t>
      </w:r>
      <w:r w:rsidRPr="00AC54C8">
        <w:rPr>
          <w:rFonts w:ascii="Times New Roman" w:hAnsi="Times New Roman"/>
          <w:i/>
          <w:vertAlign w:val="subscript"/>
        </w:rPr>
        <w:t>S</w:t>
      </w:r>
      <w:r w:rsidRPr="00AC54C8">
        <w:rPr>
          <w:rFonts w:ascii="Times New Roman" w:hAnsi="Times New Roman"/>
          <w:lang w:val="ru-RU"/>
        </w:rPr>
        <w:t xml:space="preserve"> = 10, </w:t>
      </w:r>
      <w:r w:rsidRPr="00AC54C8">
        <w:rPr>
          <w:rFonts w:ascii="Times New Roman" w:hAnsi="Times New Roman"/>
          <w:i/>
        </w:rPr>
        <w:t>l</w:t>
      </w:r>
      <w:r w:rsidRPr="00AC54C8">
        <w:rPr>
          <w:rFonts w:ascii="Times New Roman" w:hAnsi="Times New Roman"/>
          <w:vertAlign w:val="subscript"/>
          <w:lang w:val="ru-RU"/>
        </w:rPr>
        <w:t>3</w:t>
      </w:r>
      <w:r w:rsidRPr="00AC54C8">
        <w:rPr>
          <w:rFonts w:ascii="Times New Roman" w:hAnsi="Times New Roman"/>
          <w:i/>
          <w:vertAlign w:val="subscript"/>
        </w:rPr>
        <w:t>S</w:t>
      </w:r>
      <w:r w:rsidRPr="00AC54C8">
        <w:rPr>
          <w:rFonts w:ascii="Times New Roman" w:hAnsi="Times New Roman"/>
          <w:lang w:val="ru-RU"/>
        </w:rPr>
        <w:t xml:space="preserve"> = 6, </w:t>
      </w:r>
      <w:r w:rsidRPr="00AC54C8">
        <w:rPr>
          <w:rFonts w:ascii="Times New Roman" w:hAnsi="Times New Roman"/>
          <w:i/>
        </w:rPr>
        <w:t>l</w:t>
      </w:r>
      <w:r w:rsidRPr="00AC54C8">
        <w:rPr>
          <w:rFonts w:ascii="Times New Roman" w:hAnsi="Times New Roman"/>
          <w:vertAlign w:val="subscript"/>
          <w:lang w:val="ru-RU"/>
        </w:rPr>
        <w:t>4</w:t>
      </w:r>
      <w:r w:rsidRPr="00AC54C8">
        <w:rPr>
          <w:rFonts w:ascii="Times New Roman" w:hAnsi="Times New Roman"/>
          <w:i/>
          <w:vertAlign w:val="subscript"/>
        </w:rPr>
        <w:t>S</w:t>
      </w:r>
      <w:r w:rsidRPr="00AC54C8">
        <w:rPr>
          <w:rFonts w:ascii="Times New Roman" w:hAnsi="Times New Roman"/>
          <w:lang w:val="ru-RU"/>
        </w:rPr>
        <w:t xml:space="preserve"> = 7, </w:t>
      </w:r>
      <w:r w:rsidRPr="00AC54C8">
        <w:rPr>
          <w:rFonts w:ascii="Times New Roman" w:hAnsi="Times New Roman"/>
          <w:i/>
        </w:rPr>
        <w:t>l</w:t>
      </w:r>
      <w:r w:rsidRPr="00AC54C8">
        <w:rPr>
          <w:rFonts w:ascii="Times New Roman" w:hAnsi="Times New Roman"/>
          <w:vertAlign w:val="subscript"/>
          <w:lang w:val="ru-RU"/>
        </w:rPr>
        <w:t>5</w:t>
      </w:r>
      <w:r w:rsidRPr="00AC54C8">
        <w:rPr>
          <w:rFonts w:ascii="Times New Roman" w:hAnsi="Times New Roman"/>
          <w:i/>
          <w:vertAlign w:val="subscript"/>
        </w:rPr>
        <w:t>S</w:t>
      </w:r>
      <w:r w:rsidRPr="00AC54C8">
        <w:rPr>
          <w:rFonts w:ascii="Times New Roman" w:hAnsi="Times New Roman"/>
          <w:lang w:val="ru-RU"/>
        </w:rPr>
        <w:t xml:space="preserve"> = 5</w:t>
      </w:r>
      <w:r w:rsidRPr="00446F0B">
        <w:rPr>
          <w:rFonts w:ascii="Times New Roman" w:hAnsi="Times New Roman"/>
          <w:lang w:val="ru-RU"/>
        </w:rPr>
        <w:t xml:space="preserve">. Символи </w:t>
      </w:r>
      <w:r w:rsidRPr="00446F0B">
        <w:rPr>
          <w:rFonts w:ascii="Times New Roman" w:hAnsi="Times New Roman"/>
          <w:i/>
          <w:lang w:val="ru-RU"/>
        </w:rPr>
        <w:t>с</w:t>
      </w:r>
      <w:r w:rsidRPr="00446F0B">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i/>
          <w:lang w:val="ru-RU"/>
        </w:rPr>
        <w:t>, с</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w:t>
      </w:r>
      <w:r w:rsidRPr="00AC54C8">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5</w:t>
      </w:r>
      <w:r w:rsidRPr="00AC54C8">
        <w:rPr>
          <w:rFonts w:ascii="Times New Roman" w:hAnsi="Times New Roman"/>
          <w:i/>
          <w:vertAlign w:val="subscript"/>
        </w:rPr>
        <w:t>S</w:t>
      </w:r>
      <w:r w:rsidRPr="00446F0B">
        <w:rPr>
          <w:rFonts w:ascii="Times New Roman" w:hAnsi="Times New Roman"/>
          <w:lang w:val="ru-RU"/>
        </w:rPr>
        <w:t xml:space="preserve"> контрольної послідовністі </w:t>
      </w:r>
      <w:r w:rsidRPr="00AC54C8">
        <w:rPr>
          <w:rFonts w:ascii="Times New Roman" w:hAnsi="Times New Roman"/>
          <w:i/>
        </w:rPr>
        <w:t>S</w:t>
      </w:r>
      <w:r w:rsidRPr="00446F0B">
        <w:rPr>
          <w:rFonts w:ascii="Times New Roman" w:hAnsi="Times New Roman"/>
          <w:lang w:val="ru-RU"/>
        </w:rPr>
        <w:t xml:space="preserve"> обчислюються за формулою (2.1) для </w:t>
      </w:r>
      <w:r w:rsidRPr="00AC54C8">
        <w:rPr>
          <w:rFonts w:ascii="Times New Roman" w:hAnsi="Times New Roman"/>
          <w:lang w:val="ru-RU"/>
        </w:rPr>
        <w:t xml:space="preserve">кожного </w:t>
      </w:r>
      <w:r w:rsidRPr="00AC54C8">
        <w:rPr>
          <w:rFonts w:ascii="Times New Roman" w:hAnsi="Times New Roman"/>
          <w:i/>
          <w:lang w:val="ru-RU"/>
        </w:rPr>
        <w:t>і</w:t>
      </w:r>
      <w:r w:rsidRPr="00AC54C8">
        <w:rPr>
          <w:rFonts w:ascii="Times New Roman" w:hAnsi="Times New Roman"/>
          <w:lang w:val="ru-RU"/>
        </w:rPr>
        <w:t>-го фрагмента</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1</w:t>
      </w:r>
      <w:r w:rsidRPr="00AC54C8">
        <w:rPr>
          <w:rFonts w:ascii="Times New Roman" w:hAnsi="Times New Roman"/>
          <w:i/>
          <w:vertAlign w:val="subscript"/>
        </w:rPr>
        <w:t>S</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1</w:t>
      </w:r>
      <w:r w:rsidRPr="00AC54C8">
        <w:rPr>
          <w:rFonts w:ascii="Times New Roman" w:hAnsi="Times New Roman"/>
          <w:i/>
          <w:vertAlign w:val="subscript"/>
        </w:rPr>
        <w:t>S</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8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 0,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S</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2</w:t>
      </w:r>
      <w:r w:rsidRPr="00AC54C8">
        <w:rPr>
          <w:rFonts w:ascii="Times New Roman" w:hAnsi="Times New Roman"/>
          <w:i/>
          <w:vertAlign w:val="subscript"/>
        </w:rPr>
        <w:t>S</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10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2,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S</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3</w:t>
      </w:r>
      <w:r w:rsidRPr="00AC54C8">
        <w:rPr>
          <w:rFonts w:ascii="Times New Roman" w:hAnsi="Times New Roman"/>
          <w:i/>
          <w:vertAlign w:val="subscript"/>
        </w:rPr>
        <w:t>S</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6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2,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S</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4</w:t>
      </w:r>
      <w:r w:rsidRPr="00AC54C8">
        <w:rPr>
          <w:rFonts w:ascii="Times New Roman" w:hAnsi="Times New Roman"/>
          <w:i/>
          <w:vertAlign w:val="subscript"/>
        </w:rPr>
        <w:t>S</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7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3, </w:t>
      </w:r>
      <w:r w:rsidRPr="00AC54C8">
        <w:rPr>
          <w:rFonts w:ascii="Times New Roman" w:hAnsi="Times New Roman"/>
          <w:i/>
        </w:rPr>
        <w:t>c</w:t>
      </w:r>
      <w:r w:rsidRPr="00446F0B">
        <w:rPr>
          <w:rFonts w:ascii="Times New Roman" w:hAnsi="Times New Roman"/>
          <w:vertAlign w:val="subscript"/>
          <w:lang w:val="ru-RU"/>
        </w:rPr>
        <w:t>5</w:t>
      </w:r>
      <w:r w:rsidRPr="00AC54C8">
        <w:rPr>
          <w:rFonts w:ascii="Times New Roman" w:hAnsi="Times New Roman"/>
          <w:i/>
          <w:vertAlign w:val="subscript"/>
        </w:rPr>
        <w:t>S</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5</w:t>
      </w:r>
      <w:r w:rsidRPr="00AC54C8">
        <w:rPr>
          <w:rFonts w:ascii="Times New Roman" w:hAnsi="Times New Roman"/>
          <w:i/>
          <w:vertAlign w:val="subscript"/>
        </w:rPr>
        <w:t>S</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5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1. Отже, контрольна послідовність</w:t>
      </w:r>
      <w:r w:rsidRPr="00446F0B">
        <w:rPr>
          <w:rFonts w:ascii="Times New Roman" w:hAnsi="Times New Roman"/>
          <w:i/>
          <w:lang w:val="ru-RU"/>
        </w:rPr>
        <w:t xml:space="preserve"> </w:t>
      </w:r>
      <w:r w:rsidRPr="00AC54C8">
        <w:rPr>
          <w:rFonts w:ascii="Times New Roman" w:hAnsi="Times New Roman"/>
          <w:i/>
        </w:rPr>
        <w:t>S</w:t>
      </w:r>
      <w:r w:rsidRPr="00446F0B">
        <w:rPr>
          <w:rFonts w:ascii="Times New Roman" w:hAnsi="Times New Roman"/>
          <w:lang w:val="ru-RU"/>
        </w:rPr>
        <w:t xml:space="preserve"> складається з таких символів: </w:t>
      </w:r>
      <w:r w:rsidRPr="00575C68">
        <w:rPr>
          <w:rFonts w:ascii="Times New Roman" w:hAnsi="Times New Roman"/>
          <w:i/>
        </w:rPr>
        <w:t>S</w:t>
      </w:r>
      <w:r w:rsidRPr="00575C68">
        <w:rPr>
          <w:rFonts w:ascii="Times New Roman" w:hAnsi="Times New Roman"/>
          <w:i/>
          <w:lang w:val="ru-RU"/>
        </w:rPr>
        <w:t xml:space="preserve"> </w:t>
      </w:r>
      <w:r w:rsidRPr="00575C68">
        <w:rPr>
          <w:rFonts w:ascii="Times New Roman" w:hAnsi="Times New Roman"/>
          <w:lang w:val="ru-RU"/>
        </w:rPr>
        <w:t>= {0, 2, 2, 3,1}</w:t>
      </w:r>
      <w:r w:rsidR="00023A7D">
        <w:rPr>
          <w:rFonts w:ascii="Times New Roman" w:hAnsi="Times New Roman"/>
          <w:lang w:val="ru-RU"/>
        </w:rPr>
        <w:t xml:space="preserve"> [53]</w:t>
      </w:r>
      <w:r w:rsidRPr="00575C68">
        <w:rPr>
          <w:rFonts w:ascii="Times New Roman" w:hAnsi="Times New Roman"/>
          <w:lang w:val="ru-RU"/>
        </w:rPr>
        <w:t>.</w:t>
      </w:r>
    </w:p>
    <w:p w14:paraId="1C3B2960" w14:textId="73445D29" w:rsidR="00F36059" w:rsidRPr="00F02D84" w:rsidRDefault="00F36059" w:rsidP="00575C68">
      <w:pPr>
        <w:pStyle w:val="ListParagraph1"/>
        <w:ind w:left="0" w:firstLine="709"/>
        <w:rPr>
          <w:rFonts w:ascii="Times New Roman" w:hAnsi="Times New Roman"/>
          <w:lang w:val="uk-UA"/>
        </w:rPr>
      </w:pPr>
      <w:r w:rsidRPr="00446F0B">
        <w:rPr>
          <w:rFonts w:ascii="Times New Roman" w:hAnsi="Times New Roman"/>
          <w:lang w:val="ru-RU"/>
        </w:rPr>
        <w:lastRenderedPageBreak/>
        <w:t xml:space="preserve">Приймач отримує помилковий блок даних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xml:space="preserve"> =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0 0001 00</w:t>
      </w:r>
      <w:r w:rsidRPr="00446F0B">
        <w:rPr>
          <w:rFonts w:ascii="Times New Roman" w:hAnsi="Times New Roman"/>
          <w:b/>
          <w:lang w:val="ru-RU"/>
        </w:rPr>
        <w:t>11 1111 111</w:t>
      </w:r>
      <w:r w:rsidRPr="00446F0B">
        <w:rPr>
          <w:rFonts w:ascii="Times New Roman" w:hAnsi="Times New Roman"/>
          <w:lang w:val="ru-RU"/>
        </w:rPr>
        <w:t>0 0100 10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 xml:space="preserve">000 </w:t>
      </w:r>
      <w:r w:rsidRPr="00446F0B">
        <w:rPr>
          <w:rFonts w:ascii="Times New Roman" w:hAnsi="Times New Roman"/>
          <w:b/>
          <w:lang w:val="ru-RU"/>
        </w:rPr>
        <w:t>1111 11</w:t>
      </w:r>
      <w:r w:rsidRPr="00446F0B">
        <w:rPr>
          <w:rFonts w:ascii="Times New Roman" w:hAnsi="Times New Roman"/>
          <w:lang w:val="ru-RU"/>
        </w:rPr>
        <w:t>01 0101 00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 xml:space="preserve">0}. У блоці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xml:space="preserve"> виокремлюються фрагменти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446F0B">
        <w:rPr>
          <w:rFonts w:ascii="Times New Roman" w:hAnsi="Times New Roman"/>
          <w:i/>
          <w:lang w:val="ru-RU"/>
        </w:rPr>
        <w:t>Е</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lang w:val="ru-RU"/>
        </w:rPr>
        <w:t xml:space="preserve">, що містять послідовність одиниць, кількість яких більша </w:t>
      </w:r>
      <w:r w:rsidRPr="00575C68">
        <w:rPr>
          <w:rFonts w:ascii="Times New Roman" w:hAnsi="Times New Roman"/>
          <w:lang w:val="ru-RU"/>
        </w:rPr>
        <w:t xml:space="preserve">за </w:t>
      </w:r>
      <w:r w:rsidRPr="00575C68">
        <w:rPr>
          <w:rFonts w:ascii="Times New Roman" w:hAnsi="Times New Roman"/>
          <w:i/>
        </w:rPr>
        <w:t>h</w:t>
      </w:r>
      <w:r w:rsidRPr="00575C68">
        <w:rPr>
          <w:rFonts w:ascii="Times New Roman" w:hAnsi="Times New Roman"/>
          <w:i/>
          <w:lang w:val="ru-RU"/>
        </w:rPr>
        <w:t xml:space="preserve"> </w:t>
      </w:r>
      <w:r w:rsidRPr="00575C68">
        <w:rPr>
          <w:rFonts w:ascii="Times New Roman" w:hAnsi="Times New Roman"/>
          <w:lang w:val="ru-RU"/>
        </w:rPr>
        <w:t>– 2.</w:t>
      </w:r>
      <w:r w:rsidRPr="00446F0B">
        <w:rPr>
          <w:rFonts w:ascii="Times New Roman" w:hAnsi="Times New Roman"/>
          <w:lang w:val="ru-RU"/>
        </w:rPr>
        <w:t xml:space="preserve"> Прийнятий блок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має 5 (</w:t>
      </w:r>
      <w:r w:rsidRPr="00AC54C8">
        <w:rPr>
          <w:rFonts w:ascii="Times New Roman" w:hAnsi="Times New Roman"/>
          <w:i/>
        </w:rPr>
        <w:t>m</w:t>
      </w:r>
      <w:r w:rsidRPr="00446F0B">
        <w:rPr>
          <w:rFonts w:ascii="Times New Roman" w:hAnsi="Times New Roman"/>
          <w:lang w:val="ru-RU"/>
        </w:rPr>
        <w:t xml:space="preserve"> = 5) потрібних послідовностей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446F0B">
        <w:rPr>
          <w:rFonts w:ascii="Times New Roman" w:hAnsi="Times New Roman"/>
          <w:i/>
          <w:lang w:val="ru-RU"/>
        </w:rPr>
        <w:t>Е</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lang w:val="ru-RU"/>
        </w:rPr>
        <w:t xml:space="preserve">, які виділені жирним шрифтом. Довжини цих фрагментів відповідно дорівнюють: </w:t>
      </w:r>
      <w:r w:rsidRPr="00AC54C8">
        <w:rPr>
          <w:rFonts w:ascii="Times New Roman" w:hAnsi="Times New Roman"/>
          <w:i/>
        </w:rPr>
        <w:t>l</w:t>
      </w:r>
      <w:r w:rsidRPr="00AC54C8">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i/>
          <w:vertAlign w:val="subscript"/>
          <w:lang w:val="ru-RU"/>
        </w:rPr>
        <w:t xml:space="preserve"> </w:t>
      </w:r>
      <w:r w:rsidRPr="00AC54C8">
        <w:rPr>
          <w:rFonts w:ascii="Times New Roman" w:hAnsi="Times New Roman"/>
          <w:lang w:val="ru-RU"/>
        </w:rPr>
        <w:t>=</w:t>
      </w:r>
      <w:r w:rsidRPr="00446F0B">
        <w:rPr>
          <w:rFonts w:ascii="Times New Roman" w:hAnsi="Times New Roman"/>
          <w:lang w:val="ru-RU"/>
        </w:rPr>
        <w:t xml:space="preserve"> 9,</w:t>
      </w:r>
      <w:r w:rsidRPr="00AC54C8">
        <w:rPr>
          <w:rFonts w:ascii="Times New Roman" w:hAnsi="Times New Roman"/>
          <w:lang w:val="ru-RU"/>
        </w:rPr>
        <w:t xml:space="preserve"> </w:t>
      </w:r>
      <w:r w:rsidRPr="00AC54C8">
        <w:rPr>
          <w:rFonts w:ascii="Times New Roman" w:hAnsi="Times New Roman"/>
          <w:i/>
        </w:rPr>
        <w:t>l</w:t>
      </w:r>
      <w:r w:rsidRPr="00AC54C8">
        <w:rPr>
          <w:rFonts w:ascii="Times New Roman" w:hAnsi="Times New Roman"/>
          <w:vertAlign w:val="subscript"/>
          <w:lang w:val="ru-RU"/>
        </w:rPr>
        <w:t>2</w:t>
      </w:r>
      <w:r w:rsidRPr="00AC54C8">
        <w:rPr>
          <w:rFonts w:ascii="Times New Roman" w:hAnsi="Times New Roman"/>
          <w:i/>
          <w:vertAlign w:val="subscript"/>
        </w:rPr>
        <w:t>R</w:t>
      </w:r>
      <w:r w:rsidRPr="00AC54C8">
        <w:rPr>
          <w:rFonts w:ascii="Times New Roman" w:hAnsi="Times New Roman"/>
          <w:lang w:val="ru-RU"/>
        </w:rPr>
        <w:t xml:space="preserve"> = </w:t>
      </w:r>
      <w:r w:rsidRPr="00446F0B">
        <w:rPr>
          <w:rFonts w:ascii="Times New Roman" w:hAnsi="Times New Roman"/>
          <w:lang w:val="ru-RU"/>
        </w:rPr>
        <w:t>9</w:t>
      </w:r>
      <w:r w:rsidRPr="00AC54C8">
        <w:rPr>
          <w:rFonts w:ascii="Times New Roman" w:hAnsi="Times New Roman"/>
          <w:lang w:val="ru-RU"/>
        </w:rPr>
        <w:t xml:space="preserve">, </w:t>
      </w:r>
      <w:r w:rsidRPr="00AC54C8">
        <w:rPr>
          <w:rFonts w:ascii="Times New Roman" w:hAnsi="Times New Roman"/>
          <w:i/>
        </w:rPr>
        <w:t>l</w:t>
      </w:r>
      <w:r w:rsidRPr="00AC54C8">
        <w:rPr>
          <w:rFonts w:ascii="Times New Roman" w:hAnsi="Times New Roman"/>
          <w:vertAlign w:val="subscript"/>
          <w:lang w:val="ru-RU"/>
        </w:rPr>
        <w:t>3</w:t>
      </w:r>
      <w:r w:rsidRPr="00AC54C8">
        <w:rPr>
          <w:rFonts w:ascii="Times New Roman" w:hAnsi="Times New Roman"/>
          <w:i/>
          <w:vertAlign w:val="subscript"/>
        </w:rPr>
        <w:t>R</w:t>
      </w:r>
      <w:r w:rsidRPr="00AC54C8">
        <w:rPr>
          <w:rFonts w:ascii="Times New Roman" w:hAnsi="Times New Roman"/>
          <w:lang w:val="ru-RU"/>
        </w:rPr>
        <w:t xml:space="preserve"> = </w:t>
      </w:r>
      <w:r w:rsidRPr="00446F0B">
        <w:rPr>
          <w:rFonts w:ascii="Times New Roman" w:hAnsi="Times New Roman"/>
          <w:lang w:val="ru-RU"/>
        </w:rPr>
        <w:t>7</w:t>
      </w:r>
      <w:r w:rsidRPr="00AC54C8">
        <w:rPr>
          <w:rFonts w:ascii="Times New Roman" w:hAnsi="Times New Roman"/>
          <w:lang w:val="ru-RU"/>
        </w:rPr>
        <w:t xml:space="preserve">, </w:t>
      </w:r>
      <w:r w:rsidRPr="00AC54C8">
        <w:rPr>
          <w:rFonts w:ascii="Times New Roman" w:hAnsi="Times New Roman"/>
          <w:i/>
        </w:rPr>
        <w:t>l</w:t>
      </w:r>
      <w:r w:rsidRPr="00AC54C8">
        <w:rPr>
          <w:rFonts w:ascii="Times New Roman" w:hAnsi="Times New Roman"/>
          <w:vertAlign w:val="subscript"/>
          <w:lang w:val="ru-RU"/>
        </w:rPr>
        <w:t>4</w:t>
      </w:r>
      <w:r w:rsidRPr="00AC54C8">
        <w:rPr>
          <w:rFonts w:ascii="Times New Roman" w:hAnsi="Times New Roman"/>
          <w:i/>
          <w:vertAlign w:val="subscript"/>
        </w:rPr>
        <w:t>R</w:t>
      </w:r>
      <w:r w:rsidRPr="00AC54C8">
        <w:rPr>
          <w:rFonts w:ascii="Times New Roman" w:hAnsi="Times New Roman"/>
          <w:lang w:val="ru-RU"/>
        </w:rPr>
        <w:t xml:space="preserve"> = </w:t>
      </w:r>
      <w:r w:rsidRPr="00446F0B">
        <w:rPr>
          <w:rFonts w:ascii="Times New Roman" w:hAnsi="Times New Roman"/>
          <w:lang w:val="ru-RU"/>
        </w:rPr>
        <w:t>6</w:t>
      </w:r>
      <w:r w:rsidRPr="00AC54C8">
        <w:rPr>
          <w:rFonts w:ascii="Times New Roman" w:hAnsi="Times New Roman"/>
          <w:lang w:val="ru-RU"/>
        </w:rPr>
        <w:t xml:space="preserve">, </w:t>
      </w:r>
      <w:r w:rsidRPr="00AC54C8">
        <w:rPr>
          <w:rFonts w:ascii="Times New Roman" w:hAnsi="Times New Roman"/>
          <w:i/>
        </w:rPr>
        <w:t>l</w:t>
      </w:r>
      <w:r w:rsidRPr="00AC54C8">
        <w:rPr>
          <w:rFonts w:ascii="Times New Roman" w:hAnsi="Times New Roman"/>
          <w:vertAlign w:val="subscript"/>
          <w:lang w:val="ru-RU"/>
        </w:rPr>
        <w:t>5</w:t>
      </w:r>
      <w:r w:rsidRPr="00AC54C8">
        <w:rPr>
          <w:rFonts w:ascii="Times New Roman" w:hAnsi="Times New Roman"/>
          <w:i/>
          <w:vertAlign w:val="subscript"/>
        </w:rPr>
        <w:t>R</w:t>
      </w:r>
      <w:r w:rsidRPr="00AC54C8">
        <w:rPr>
          <w:rFonts w:ascii="Times New Roman" w:hAnsi="Times New Roman"/>
          <w:lang w:val="ru-RU"/>
        </w:rPr>
        <w:t xml:space="preserve"> = 5</w:t>
      </w:r>
      <w:r w:rsidRPr="00446F0B">
        <w:rPr>
          <w:rFonts w:ascii="Times New Roman" w:hAnsi="Times New Roman"/>
          <w:lang w:val="ru-RU"/>
        </w:rPr>
        <w:t xml:space="preserve">. Контрольна послідовність </w:t>
      </w:r>
      <w:r w:rsidRPr="00AC54C8">
        <w:rPr>
          <w:rFonts w:ascii="Times New Roman" w:hAnsi="Times New Roman"/>
          <w:i/>
        </w:rPr>
        <w:t>R</w:t>
      </w:r>
      <w:r w:rsidRPr="00446F0B">
        <w:rPr>
          <w:rFonts w:ascii="Times New Roman" w:hAnsi="Times New Roman"/>
          <w:lang w:val="ru-RU"/>
        </w:rPr>
        <w:t xml:space="preserve">, що складається із символів </w:t>
      </w:r>
      <w:r w:rsidRPr="00446F0B">
        <w:rPr>
          <w:rFonts w:ascii="Times New Roman" w:hAnsi="Times New Roman"/>
          <w:i/>
          <w:lang w:val="ru-RU"/>
        </w:rPr>
        <w:t>с</w:t>
      </w:r>
      <w:r w:rsidRPr="00446F0B">
        <w:rPr>
          <w:rFonts w:ascii="Times New Roman" w:hAnsi="Times New Roman"/>
          <w:i/>
          <w:vertAlign w:val="subscript"/>
          <w:lang w:val="ru-RU"/>
        </w:rPr>
        <w:t>1</w:t>
      </w:r>
      <w:r w:rsidRPr="00AC54C8">
        <w:rPr>
          <w:rFonts w:ascii="Times New Roman" w:hAnsi="Times New Roman"/>
          <w:i/>
          <w:vertAlign w:val="subscript"/>
        </w:rPr>
        <w:t>R</w:t>
      </w:r>
      <w:r w:rsidRPr="00446F0B">
        <w:rPr>
          <w:rFonts w:ascii="Times New Roman" w:hAnsi="Times New Roman"/>
          <w:i/>
          <w:lang w:val="ru-RU"/>
        </w:rPr>
        <w:t>, с</w:t>
      </w:r>
      <w:r w:rsidRPr="00446F0B">
        <w:rPr>
          <w:rFonts w:ascii="Times New Roman" w:hAnsi="Times New Roman"/>
          <w:i/>
          <w:vertAlign w:val="subscript"/>
          <w:lang w:val="ru-RU"/>
        </w:rPr>
        <w:t>2</w:t>
      </w:r>
      <w:r w:rsidRPr="00AC54C8">
        <w:rPr>
          <w:rFonts w:ascii="Times New Roman" w:hAnsi="Times New Roman"/>
          <w:i/>
          <w:vertAlign w:val="subscript"/>
        </w:rPr>
        <w:t>R</w:t>
      </w:r>
      <w:r w:rsidRPr="00446F0B">
        <w:rPr>
          <w:rFonts w:ascii="Times New Roman" w:hAnsi="Times New Roman"/>
          <w:lang w:val="ru-RU"/>
        </w:rPr>
        <w:t>,</w:t>
      </w:r>
      <w:r w:rsidRPr="00AC54C8">
        <w:rPr>
          <w:rFonts w:ascii="Times New Roman" w:hAnsi="Times New Roman"/>
          <w:lang w:val="ru-RU"/>
        </w:rPr>
        <w:t xml:space="preserve"> …,</w:t>
      </w:r>
      <w:r w:rsidRPr="00AC54C8">
        <w:rPr>
          <w:rFonts w:ascii="Times New Roman" w:hAnsi="Times New Roman"/>
          <w:i/>
        </w:rPr>
        <w:t>c</w:t>
      </w:r>
      <w:r w:rsidRPr="00446F0B">
        <w:rPr>
          <w:rFonts w:ascii="Times New Roman" w:hAnsi="Times New Roman"/>
          <w:i/>
          <w:vertAlign w:val="subscript"/>
          <w:lang w:val="ru-RU"/>
        </w:rPr>
        <w:t>5</w:t>
      </w:r>
      <w:r w:rsidRPr="00AC54C8">
        <w:rPr>
          <w:rFonts w:ascii="Times New Roman" w:hAnsi="Times New Roman"/>
          <w:i/>
          <w:vertAlign w:val="subscript"/>
        </w:rPr>
        <w:t>R</w:t>
      </w:r>
      <w:r w:rsidRPr="00446F0B">
        <w:rPr>
          <w:rFonts w:ascii="Times New Roman" w:hAnsi="Times New Roman"/>
          <w:lang w:val="ru-RU"/>
        </w:rPr>
        <w:t xml:space="preserve">, </w:t>
      </w:r>
      <w:r w:rsidRPr="00AC54C8">
        <w:rPr>
          <w:rFonts w:ascii="Times New Roman" w:hAnsi="Times New Roman"/>
          <w:lang w:val="ru-RU"/>
        </w:rPr>
        <w:t>формується за формулою (2.2)</w:t>
      </w:r>
      <w:r w:rsidRPr="00446F0B">
        <w:rPr>
          <w:rFonts w:ascii="Times New Roman" w:hAnsi="Times New Roman"/>
          <w:lang w:val="ru-RU"/>
        </w:rPr>
        <w:t xml:space="preserve"> для </w:t>
      </w:r>
      <w:r w:rsidRPr="00AC54C8">
        <w:rPr>
          <w:rFonts w:ascii="Times New Roman" w:hAnsi="Times New Roman"/>
          <w:lang w:val="ru-RU"/>
        </w:rPr>
        <w:t xml:space="preserve">кожного </w:t>
      </w:r>
      <w:r w:rsidRPr="00AC54C8">
        <w:rPr>
          <w:rFonts w:ascii="Times New Roman" w:hAnsi="Times New Roman"/>
          <w:i/>
          <w:lang w:val="ru-RU"/>
        </w:rPr>
        <w:t>і</w:t>
      </w:r>
      <w:r w:rsidRPr="00AC54C8">
        <w:rPr>
          <w:rFonts w:ascii="Times New Roman" w:hAnsi="Times New Roman"/>
          <w:lang w:val="ru-RU"/>
        </w:rPr>
        <w:t>-го фрагмента</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1</w:t>
      </w:r>
      <w:r w:rsidRPr="00AC54C8">
        <w:rPr>
          <w:rFonts w:ascii="Times New Roman" w:hAnsi="Times New Roman"/>
          <w:i/>
          <w:vertAlign w:val="subscript"/>
        </w:rPr>
        <w:t>R</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1</w:t>
      </w:r>
      <w:r w:rsidRPr="00AC54C8">
        <w:rPr>
          <w:rFonts w:ascii="Times New Roman" w:hAnsi="Times New Roman"/>
          <w:i/>
          <w:vertAlign w:val="subscript"/>
        </w:rPr>
        <w:t>R</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9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 1,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2</w:t>
      </w:r>
      <w:r w:rsidRPr="00AC54C8">
        <w:rPr>
          <w:rFonts w:ascii="Times New Roman" w:hAnsi="Times New Roman"/>
          <w:i/>
          <w:vertAlign w:val="subscript"/>
        </w:rPr>
        <w:t>R</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9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1,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R</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3</w:t>
      </w:r>
      <w:r w:rsidRPr="00AC54C8">
        <w:rPr>
          <w:rFonts w:ascii="Times New Roman" w:hAnsi="Times New Roman"/>
          <w:i/>
          <w:vertAlign w:val="subscript"/>
        </w:rPr>
        <w:t>R</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7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3,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R</w:t>
      </w:r>
      <w:r w:rsidRPr="00AC54C8">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4</w:t>
      </w:r>
      <w:r w:rsidRPr="00AC54C8">
        <w:rPr>
          <w:rFonts w:ascii="Times New Roman" w:hAnsi="Times New Roman"/>
          <w:i/>
          <w:vertAlign w:val="subscript"/>
        </w:rPr>
        <w:t>R</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6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 xml:space="preserve">2, </w:t>
      </w:r>
      <w:r w:rsidRPr="00AC54C8">
        <w:rPr>
          <w:rFonts w:ascii="Times New Roman" w:hAnsi="Times New Roman"/>
          <w:i/>
        </w:rPr>
        <w:t>c</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i/>
          <w:vertAlign w:val="subscript"/>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446F0B">
        <w:rPr>
          <w:rFonts w:ascii="Times New Roman" w:hAnsi="Times New Roman"/>
          <w:vertAlign w:val="subscript"/>
          <w:lang w:val="ru-RU"/>
        </w:rPr>
        <w:t>5</w:t>
      </w:r>
      <w:r w:rsidRPr="00AC54C8">
        <w:rPr>
          <w:rFonts w:ascii="Times New Roman" w:hAnsi="Times New Roman"/>
          <w:i/>
          <w:vertAlign w:val="subscript"/>
        </w:rPr>
        <w:t>R</w:t>
      </w:r>
      <w:r w:rsidRPr="00AC54C8">
        <w:rPr>
          <w:rFonts w:ascii="Times New Roman" w:hAnsi="Times New Roman"/>
          <w:i/>
          <w:lang w:val="ru-RU"/>
        </w:rPr>
        <w:t xml:space="preserve"> </w:t>
      </w:r>
      <w:r w:rsidRPr="00AC54C8">
        <w:rPr>
          <w:rFonts w:ascii="Times New Roman" w:hAnsi="Times New Roman"/>
        </w:rPr>
        <w:t>mod</w:t>
      </w:r>
      <w:r w:rsidRPr="00AC54C8">
        <w:rPr>
          <w:rFonts w:ascii="Times New Roman" w:hAnsi="Times New Roman"/>
          <w:lang w:val="ru-RU"/>
        </w:rPr>
        <w:t xml:space="preserve"> 4 = </w:t>
      </w:r>
      <w:r w:rsidRPr="00446F0B">
        <w:rPr>
          <w:rFonts w:ascii="Times New Roman" w:hAnsi="Times New Roman"/>
          <w:lang w:val="ru-RU"/>
        </w:rPr>
        <w:t xml:space="preserve">5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1.</w:t>
      </w:r>
      <w:r w:rsidRPr="00AC54C8">
        <w:rPr>
          <w:rFonts w:ascii="Times New Roman" w:hAnsi="Times New Roman"/>
          <w:lang w:val="ru-RU"/>
        </w:rPr>
        <w:t xml:space="preserve"> Сформована послідовність </w:t>
      </w:r>
      <w:r w:rsidRPr="00AC54C8">
        <w:rPr>
          <w:rFonts w:ascii="Times New Roman" w:hAnsi="Times New Roman"/>
          <w:i/>
        </w:rPr>
        <w:t>R</w:t>
      </w:r>
      <w:r w:rsidRPr="00446F0B">
        <w:rPr>
          <w:rFonts w:ascii="Times New Roman" w:hAnsi="Times New Roman"/>
          <w:i/>
          <w:lang w:val="ru-RU"/>
        </w:rPr>
        <w:t xml:space="preserve"> </w:t>
      </w:r>
      <w:r w:rsidRPr="00446F0B">
        <w:rPr>
          <w:rFonts w:ascii="Times New Roman" w:hAnsi="Times New Roman"/>
          <w:lang w:val="ru-RU"/>
        </w:rPr>
        <w:t xml:space="preserve">містить такі значення символів: </w:t>
      </w:r>
      <w:r w:rsidRPr="00AC54C8">
        <w:rPr>
          <w:rFonts w:ascii="Times New Roman" w:hAnsi="Times New Roman"/>
          <w:i/>
        </w:rPr>
        <w:t>R</w:t>
      </w:r>
      <w:r w:rsidRPr="00446F0B">
        <w:rPr>
          <w:rFonts w:ascii="Times New Roman" w:hAnsi="Times New Roman"/>
          <w:i/>
          <w:lang w:val="ru-RU"/>
        </w:rPr>
        <w:t xml:space="preserve"> </w:t>
      </w:r>
      <w:r w:rsidRPr="00AC54C8">
        <w:rPr>
          <w:rFonts w:ascii="Times New Roman" w:hAnsi="Times New Roman"/>
          <w:lang w:val="ru-RU"/>
        </w:rPr>
        <w:t>= {</w:t>
      </w:r>
      <w:r w:rsidRPr="00446F0B">
        <w:rPr>
          <w:rFonts w:ascii="Times New Roman" w:hAnsi="Times New Roman"/>
          <w:lang w:val="ru-RU"/>
        </w:rPr>
        <w:t>1</w:t>
      </w:r>
      <w:r w:rsidRPr="00AC54C8">
        <w:rPr>
          <w:rFonts w:ascii="Times New Roman" w:hAnsi="Times New Roman"/>
          <w:lang w:val="ru-RU"/>
        </w:rPr>
        <w:t xml:space="preserve">, </w:t>
      </w:r>
      <w:r w:rsidRPr="00446F0B">
        <w:rPr>
          <w:rFonts w:ascii="Times New Roman" w:hAnsi="Times New Roman"/>
          <w:lang w:val="ru-RU"/>
        </w:rPr>
        <w:t>1</w:t>
      </w:r>
      <w:r w:rsidRPr="00AC54C8">
        <w:rPr>
          <w:rFonts w:ascii="Times New Roman" w:hAnsi="Times New Roman"/>
          <w:lang w:val="ru-RU"/>
        </w:rPr>
        <w:t>,</w:t>
      </w:r>
      <w:r w:rsidRPr="00446F0B">
        <w:rPr>
          <w:rFonts w:ascii="Times New Roman" w:hAnsi="Times New Roman"/>
          <w:lang w:val="ru-RU"/>
        </w:rPr>
        <w:t xml:space="preserve"> 3</w:t>
      </w:r>
      <w:r w:rsidRPr="00AC54C8">
        <w:rPr>
          <w:rFonts w:ascii="Times New Roman" w:hAnsi="Times New Roman"/>
          <w:lang w:val="ru-RU"/>
        </w:rPr>
        <w:t>, 2,1}</w:t>
      </w:r>
      <w:r w:rsidRPr="00446F0B">
        <w:rPr>
          <w:rFonts w:ascii="Times New Roman" w:hAnsi="Times New Roman"/>
          <w:lang w:val="ru-RU"/>
        </w:rPr>
        <w:t>.</w:t>
      </w:r>
      <w:r>
        <w:rPr>
          <w:rFonts w:ascii="Times New Roman" w:hAnsi="Times New Roman"/>
          <w:lang w:val="uk-UA"/>
        </w:rPr>
        <w:t xml:space="preserve"> </w:t>
      </w:r>
      <w:r w:rsidRPr="00446F0B">
        <w:rPr>
          <w:rFonts w:ascii="Times New Roman" w:hAnsi="Times New Roman"/>
          <w:lang w:val="ru-RU"/>
        </w:rPr>
        <w:t xml:space="preserve">Лічильник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встановлюється в одиницю: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1</w:t>
      </w:r>
      <w:r w:rsidR="00023A7D">
        <w:rPr>
          <w:rFonts w:ascii="Times New Roman" w:hAnsi="Times New Roman"/>
          <w:lang w:val="ru-RU"/>
        </w:rPr>
        <w:t xml:space="preserve"> [53]</w:t>
      </w:r>
      <w:r w:rsidRPr="00446F0B">
        <w:rPr>
          <w:rFonts w:ascii="Times New Roman" w:hAnsi="Times New Roman"/>
          <w:lang w:val="ru-RU"/>
        </w:rPr>
        <w:t>.</w:t>
      </w:r>
    </w:p>
    <w:p w14:paraId="24AF192D" w14:textId="241E2F50" w:rsidR="00F36059" w:rsidRPr="00446F0B" w:rsidRDefault="00F36059" w:rsidP="00575C68">
      <w:pPr>
        <w:pStyle w:val="ListParagraph1"/>
        <w:ind w:left="0" w:firstLine="709"/>
        <w:rPr>
          <w:rFonts w:ascii="Times New Roman" w:hAnsi="Times New Roman"/>
          <w:lang w:val="ru-RU"/>
        </w:rPr>
      </w:pPr>
      <w:r w:rsidRPr="00446F0B">
        <w:rPr>
          <w:rFonts w:ascii="Times New Roman" w:hAnsi="Times New Roman"/>
          <w:lang w:val="uk-UA"/>
        </w:rPr>
        <w:t xml:space="preserve">Згідно п.9 виконується перевірка на рівність перших символів контрольних послідовностей </w:t>
      </w:r>
      <w:r w:rsidRPr="00AC54C8">
        <w:rPr>
          <w:rFonts w:ascii="Times New Roman" w:hAnsi="Times New Roman"/>
          <w:i/>
        </w:rPr>
        <w:t>S</w:t>
      </w:r>
      <w:r w:rsidRPr="00446F0B">
        <w:rPr>
          <w:rFonts w:ascii="Times New Roman" w:hAnsi="Times New Roman"/>
          <w:lang w:val="uk-UA"/>
        </w:rPr>
        <w:t xml:space="preserve"> і </w:t>
      </w:r>
      <w:r w:rsidRPr="00AC54C8">
        <w:rPr>
          <w:rFonts w:ascii="Times New Roman" w:hAnsi="Times New Roman"/>
          <w:i/>
        </w:rPr>
        <w:t>R</w:t>
      </w:r>
      <w:r w:rsidRPr="00446F0B">
        <w:rPr>
          <w:rFonts w:ascii="Times New Roman" w:hAnsi="Times New Roman"/>
          <w:lang w:val="uk-UA"/>
        </w:rPr>
        <w:t xml:space="preserve">: </w:t>
      </w:r>
      <w:r w:rsidRPr="00AC54C8">
        <w:rPr>
          <w:rFonts w:ascii="Times New Roman" w:hAnsi="Times New Roman"/>
          <w:i/>
        </w:rPr>
        <w:t>c</w:t>
      </w:r>
      <w:r w:rsidRPr="00446F0B">
        <w:rPr>
          <w:rFonts w:ascii="Times New Roman" w:hAnsi="Times New Roman"/>
          <w:vertAlign w:val="subscript"/>
          <w:lang w:val="uk-UA"/>
        </w:rPr>
        <w:t>1</w:t>
      </w:r>
      <w:r w:rsidRPr="00AC54C8">
        <w:rPr>
          <w:rFonts w:ascii="Times New Roman" w:hAnsi="Times New Roman"/>
          <w:i/>
          <w:vertAlign w:val="subscript"/>
        </w:rPr>
        <w:t>S</w:t>
      </w:r>
      <w:r w:rsidRPr="00446F0B">
        <w:rPr>
          <w:rFonts w:ascii="Times New Roman" w:hAnsi="Times New Roman"/>
          <w:lang w:val="uk-UA"/>
        </w:rPr>
        <w:t xml:space="preserve"> = </w:t>
      </w:r>
      <w:r w:rsidRPr="00AC54C8">
        <w:rPr>
          <w:rFonts w:ascii="Times New Roman" w:hAnsi="Times New Roman"/>
          <w:i/>
        </w:rPr>
        <w:t>c</w:t>
      </w:r>
      <w:r w:rsidRPr="00446F0B">
        <w:rPr>
          <w:rFonts w:ascii="Times New Roman" w:hAnsi="Times New Roman"/>
          <w:vertAlign w:val="subscript"/>
          <w:lang w:val="uk-UA"/>
        </w:rPr>
        <w:t>1</w:t>
      </w:r>
      <w:r w:rsidRPr="00AC54C8">
        <w:rPr>
          <w:rFonts w:ascii="Times New Roman" w:hAnsi="Times New Roman"/>
          <w:i/>
          <w:vertAlign w:val="subscript"/>
        </w:rPr>
        <w:t>R</w:t>
      </w:r>
      <w:r w:rsidRPr="00446F0B">
        <w:rPr>
          <w:rFonts w:ascii="Times New Roman" w:hAnsi="Times New Roman"/>
          <w:lang w:val="uk-UA"/>
        </w:rPr>
        <w:t>, оскільки</w:t>
      </w:r>
      <w:r w:rsidRPr="00446F0B">
        <w:rPr>
          <w:rFonts w:ascii="Times New Roman" w:hAnsi="Times New Roman"/>
          <w:i/>
          <w:lang w:val="uk-UA"/>
        </w:rPr>
        <w:t xml:space="preserve"> </w:t>
      </w:r>
      <w:r w:rsidRPr="00AC54C8">
        <w:rPr>
          <w:rFonts w:ascii="Times New Roman" w:hAnsi="Times New Roman"/>
          <w:i/>
        </w:rPr>
        <w:t>c</w:t>
      </w:r>
      <w:r w:rsidRPr="00446F0B">
        <w:rPr>
          <w:rFonts w:ascii="Times New Roman" w:hAnsi="Times New Roman"/>
          <w:vertAlign w:val="subscript"/>
          <w:lang w:val="uk-UA"/>
        </w:rPr>
        <w:t>1</w:t>
      </w:r>
      <w:r w:rsidRPr="00AC54C8">
        <w:rPr>
          <w:rFonts w:ascii="Times New Roman" w:hAnsi="Times New Roman"/>
          <w:i/>
          <w:vertAlign w:val="subscript"/>
        </w:rPr>
        <w:t>S</w:t>
      </w:r>
      <w:r w:rsidRPr="00446F0B">
        <w:rPr>
          <w:rFonts w:ascii="Times New Roman" w:hAnsi="Times New Roman"/>
          <w:lang w:val="uk-UA"/>
        </w:rPr>
        <w:t xml:space="preserve"> </w:t>
      </w:r>
      <w:r w:rsidRPr="00AC54C8">
        <w:rPr>
          <w:rFonts w:ascii="Times New Roman" w:hAnsi="Times New Roman"/>
        </w:rPr>
        <w:sym w:font="Symbol" w:char="F0B9"/>
      </w:r>
      <w:r w:rsidRPr="00446F0B">
        <w:rPr>
          <w:rFonts w:ascii="Times New Roman" w:hAnsi="Times New Roman"/>
          <w:lang w:val="uk-UA"/>
        </w:rPr>
        <w:t xml:space="preserve"> </w:t>
      </w:r>
      <w:r w:rsidRPr="00AC54C8">
        <w:rPr>
          <w:rFonts w:ascii="Times New Roman" w:hAnsi="Times New Roman"/>
          <w:i/>
        </w:rPr>
        <w:t>c</w:t>
      </w:r>
      <w:r w:rsidRPr="00446F0B">
        <w:rPr>
          <w:rFonts w:ascii="Times New Roman" w:hAnsi="Times New Roman"/>
          <w:vertAlign w:val="subscript"/>
          <w:lang w:val="uk-UA"/>
        </w:rPr>
        <w:t>1</w:t>
      </w:r>
      <w:r w:rsidRPr="00AC54C8">
        <w:rPr>
          <w:rFonts w:ascii="Times New Roman" w:hAnsi="Times New Roman"/>
          <w:i/>
          <w:vertAlign w:val="subscript"/>
        </w:rPr>
        <w:t>R</w:t>
      </w:r>
      <w:r w:rsidRPr="00446F0B">
        <w:rPr>
          <w:rFonts w:ascii="Times New Roman" w:hAnsi="Times New Roman"/>
          <w:lang w:val="uk-UA"/>
        </w:rPr>
        <w:t xml:space="preserve"> (0 </w:t>
      </w:r>
      <w:r w:rsidRPr="00AC54C8">
        <w:rPr>
          <w:rFonts w:ascii="Times New Roman" w:hAnsi="Times New Roman"/>
        </w:rPr>
        <w:sym w:font="Symbol" w:char="F0B9"/>
      </w:r>
      <w:r w:rsidRPr="00446F0B">
        <w:rPr>
          <w:rFonts w:ascii="Times New Roman" w:hAnsi="Times New Roman"/>
          <w:lang w:val="uk-UA"/>
        </w:rPr>
        <w:t xml:space="preserve"> 1), то 1-ий фрагмент прийнятого блоку </w:t>
      </w:r>
      <w:r w:rsidRPr="00446F0B">
        <w:rPr>
          <w:rFonts w:ascii="Times New Roman" w:hAnsi="Times New Roman"/>
          <w:i/>
          <w:lang w:val="uk-UA"/>
        </w:rPr>
        <w:t>В</w:t>
      </w:r>
      <w:r w:rsidRPr="00AC54C8">
        <w:rPr>
          <w:rFonts w:ascii="Times New Roman" w:hAnsi="Times New Roman"/>
          <w:i/>
          <w:vertAlign w:val="subscript"/>
        </w:rPr>
        <w:t>R</w:t>
      </w:r>
      <w:r w:rsidRPr="00446F0B">
        <w:rPr>
          <w:rFonts w:ascii="Times New Roman" w:hAnsi="Times New Roman"/>
          <w:lang w:val="uk-UA"/>
        </w:rPr>
        <w:t xml:space="preserve"> містить помилку синхронізації. </w:t>
      </w:r>
      <w:r w:rsidRPr="00446F0B">
        <w:rPr>
          <w:rFonts w:ascii="Times New Roman" w:hAnsi="Times New Roman"/>
          <w:lang w:val="ru-RU"/>
        </w:rPr>
        <w:t xml:space="preserve">Визначення типу помилки виконується шляхом перевірки умови </w:t>
      </w:r>
      <w:r w:rsidRPr="00AC54C8">
        <w:rPr>
          <w:rFonts w:ascii="Times New Roman" w:hAnsi="Times New Roman"/>
          <w:lang w:val="ru-RU"/>
        </w:rPr>
        <w:t>(</w:t>
      </w:r>
      <w:r w:rsidRPr="00AC54C8">
        <w:rPr>
          <w:rFonts w:ascii="Times New Roman" w:hAnsi="Times New Roman"/>
          <w:i/>
        </w:rPr>
        <w:t>c</w:t>
      </w:r>
      <w:r w:rsidRPr="00446F0B">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rPr>
        <w:t>c</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lang w:val="ru-RU"/>
        </w:rPr>
        <w:t xml:space="preserve">, згідно п.10. Для першої пари контрольних символів умова справджується, так як </w:t>
      </w:r>
      <w:r w:rsidRPr="00AC54C8">
        <w:rPr>
          <w:rFonts w:ascii="Times New Roman" w:hAnsi="Times New Roman"/>
          <w:lang w:val="ru-RU"/>
        </w:rPr>
        <w:t>(</w:t>
      </w:r>
      <w:r w:rsidRPr="00446F0B">
        <w:rPr>
          <w:rFonts w:ascii="Times New Roman" w:hAnsi="Times New Roman"/>
          <w:lang w:val="ru-RU"/>
        </w:rPr>
        <w:t>0</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 xml:space="preserve">1 (1 = 1). Приймається рішення про наявність помилки синхронізації альтернативного типу: приймач збільшив кількість одиниць у фрагменті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lang w:val="ru-RU"/>
        </w:rPr>
        <w:t xml:space="preserve"> на один. Корекція такої помилки виконується шляхом вилучення одиниці з фрагменту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00023A7D">
        <w:rPr>
          <w:rFonts w:ascii="Times New Roman" w:hAnsi="Times New Roman"/>
        </w:rPr>
        <w:t xml:space="preserve"> [53]</w:t>
      </w:r>
      <w:r w:rsidRPr="00446F0B">
        <w:rPr>
          <w:rFonts w:ascii="Times New Roman" w:hAnsi="Times New Roman"/>
          <w:lang w:val="ru-RU"/>
        </w:rPr>
        <w:t>.</w:t>
      </w:r>
    </w:p>
    <w:p w14:paraId="6C6589E5" w14:textId="548AE0B0" w:rsidR="00F36059" w:rsidRPr="00446F0B" w:rsidRDefault="00F36059" w:rsidP="00575C68">
      <w:pPr>
        <w:pStyle w:val="ListParagraph1"/>
        <w:ind w:left="0" w:firstLine="709"/>
        <w:rPr>
          <w:rFonts w:ascii="Times New Roman" w:hAnsi="Times New Roman"/>
          <w:lang w:val="ru-RU"/>
        </w:rPr>
      </w:pPr>
      <w:r w:rsidRPr="00AC54C8">
        <w:rPr>
          <w:rFonts w:ascii="Times New Roman" w:hAnsi="Times New Roman"/>
          <w:lang w:val="ru-RU"/>
        </w:rPr>
        <w:t xml:space="preserve">Оскільки значення лічильника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AC54C8">
        <w:rPr>
          <w:rFonts w:ascii="Times New Roman" w:hAnsi="Times New Roman"/>
          <w:i/>
        </w:rPr>
        <w:t>m</w:t>
      </w:r>
      <w:r w:rsidRPr="00446F0B">
        <w:rPr>
          <w:rFonts w:ascii="Times New Roman" w:hAnsi="Times New Roman"/>
          <w:lang w:val="ru-RU"/>
        </w:rPr>
        <w:t xml:space="preserve">, виконується збільшення лічильника на один: </w:t>
      </w:r>
      <w:r w:rsidRPr="00AC54C8">
        <w:rPr>
          <w:rFonts w:ascii="Times New Roman" w:hAnsi="Times New Roman"/>
          <w:i/>
        </w:rPr>
        <w:t>j</w:t>
      </w:r>
      <w:r w:rsidRPr="00AC54C8">
        <w:rPr>
          <w:rFonts w:ascii="Times New Roman" w:hAnsi="Times New Roman"/>
          <w:lang w:val="ru-RU"/>
        </w:rPr>
        <w:t xml:space="preserve"> =</w:t>
      </w:r>
      <w:r w:rsidRPr="00446F0B">
        <w:rPr>
          <w:rFonts w:ascii="Times New Roman" w:hAnsi="Times New Roman"/>
          <w:lang w:val="ru-RU"/>
        </w:rPr>
        <w:t xml:space="preserve"> 2</w:t>
      </w:r>
      <w:r w:rsidR="00023A7D">
        <w:rPr>
          <w:rFonts w:ascii="Times New Roman" w:hAnsi="Times New Roman"/>
          <w:lang w:val="ru-RU"/>
        </w:rPr>
        <w:t xml:space="preserve"> [53]</w:t>
      </w:r>
      <w:r w:rsidRPr="00446F0B">
        <w:rPr>
          <w:rFonts w:ascii="Times New Roman" w:hAnsi="Times New Roman"/>
          <w:lang w:val="ru-RU"/>
        </w:rPr>
        <w:t>.</w:t>
      </w:r>
    </w:p>
    <w:p w14:paraId="0E67F906" w14:textId="6EA95488" w:rsidR="00F36059" w:rsidRPr="00AC54C8" w:rsidRDefault="00F36059" w:rsidP="000F09C0">
      <w:pPr>
        <w:pStyle w:val="ListParagraph1"/>
        <w:ind w:left="0" w:firstLine="709"/>
        <w:rPr>
          <w:rFonts w:ascii="Times New Roman" w:hAnsi="Times New Roman"/>
          <w:lang w:val="ru-RU"/>
        </w:rPr>
      </w:pPr>
      <w:r w:rsidRPr="00446F0B">
        <w:rPr>
          <w:rFonts w:ascii="Times New Roman" w:hAnsi="Times New Roman"/>
          <w:lang w:val="ru-RU"/>
        </w:rPr>
        <w:t>Перевіряється рівність других символів контрольних послідовностей</w:t>
      </w:r>
      <w:r w:rsidRPr="00446F0B">
        <w:rPr>
          <w:rFonts w:ascii="Times New Roman" w:hAnsi="Times New Roman"/>
          <w:i/>
          <w:lang w:val="ru-RU"/>
        </w:rPr>
        <w:t xml:space="preserve"> </w:t>
      </w:r>
      <w:r w:rsidRPr="00AC54C8">
        <w:rPr>
          <w:rFonts w:ascii="Times New Roman" w:hAnsi="Times New Roman"/>
          <w:i/>
        </w:rPr>
        <w:t>S</w:t>
      </w:r>
      <w:r w:rsidRPr="00446F0B">
        <w:rPr>
          <w:rFonts w:ascii="Times New Roman" w:hAnsi="Times New Roman"/>
          <w:lang w:val="ru-RU"/>
        </w:rPr>
        <w:t xml:space="preserve"> і </w:t>
      </w:r>
      <w:r w:rsidRPr="00AC54C8">
        <w:rPr>
          <w:rFonts w:ascii="Times New Roman" w:hAnsi="Times New Roman"/>
          <w:i/>
        </w:rPr>
        <w:t>R</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 xml:space="preserve"> =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оскільки</w:t>
      </w:r>
      <w:r w:rsidRPr="00446F0B">
        <w:rPr>
          <w:rFonts w:ascii="Times New Roman" w:hAnsi="Times New Roman"/>
          <w:i/>
          <w:lang w:val="ru-RU"/>
        </w:rPr>
        <w:t xml:space="preserve">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 xml:space="preserve"> </w:t>
      </w:r>
      <w:r w:rsidRPr="00AC54C8">
        <w:rPr>
          <w:rFonts w:ascii="Times New Roman" w:hAnsi="Times New Roman"/>
        </w:rPr>
        <w:sym w:font="Symbol" w:char="F0B9"/>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(2 </w:t>
      </w:r>
      <w:r w:rsidRPr="00AC54C8">
        <w:rPr>
          <w:rFonts w:ascii="Times New Roman" w:hAnsi="Times New Roman"/>
        </w:rPr>
        <w:sym w:font="Symbol" w:char="F0B9"/>
      </w:r>
      <w:r w:rsidRPr="00446F0B">
        <w:rPr>
          <w:rFonts w:ascii="Times New Roman" w:hAnsi="Times New Roman"/>
          <w:lang w:val="ru-RU"/>
        </w:rPr>
        <w:t xml:space="preserve"> 1), то фіксується помилка у 2-му фрагменті прийнятого блоку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xml:space="preserve">. Згідно п.10 здійснюється перевірка умови </w:t>
      </w:r>
      <w:r w:rsidRPr="00AC54C8">
        <w:rPr>
          <w:rFonts w:ascii="Times New Roman" w:hAnsi="Times New Roman"/>
          <w:lang w:val="ru-RU"/>
        </w:rPr>
        <w:t>(</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rPr>
        <w:t>c</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що в даному випадку не виконується: </w:t>
      </w:r>
      <w:r w:rsidRPr="00AC54C8">
        <w:rPr>
          <w:rFonts w:ascii="Times New Roman" w:hAnsi="Times New Roman"/>
          <w:lang w:val="ru-RU"/>
        </w:rPr>
        <w:t>(</w:t>
      </w:r>
      <w:r w:rsidRPr="00446F0B">
        <w:rPr>
          <w:rFonts w:ascii="Times New Roman" w:hAnsi="Times New Roman"/>
          <w:lang w:val="ru-RU"/>
        </w:rPr>
        <w:t>2</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AC54C8">
        <w:rPr>
          <w:rFonts w:ascii="Times New Roman" w:hAnsi="Times New Roman"/>
        </w:rPr>
        <w:sym w:font="Symbol" w:char="F0B9"/>
      </w:r>
      <w:r w:rsidRPr="00446F0B">
        <w:rPr>
          <w:rFonts w:ascii="Times New Roman" w:hAnsi="Times New Roman"/>
          <w:i/>
          <w:lang w:val="ru-RU"/>
        </w:rPr>
        <w:t xml:space="preserve"> </w:t>
      </w:r>
      <w:r w:rsidRPr="00446F0B">
        <w:rPr>
          <w:rFonts w:ascii="Times New Roman" w:hAnsi="Times New Roman"/>
          <w:lang w:val="ru-RU"/>
        </w:rPr>
        <w:t xml:space="preserve">1 (3 </w:t>
      </w:r>
      <w:r w:rsidRPr="00AC54C8">
        <w:rPr>
          <w:rFonts w:ascii="Times New Roman" w:hAnsi="Times New Roman"/>
        </w:rPr>
        <w:sym w:font="Symbol" w:char="F0B9"/>
      </w:r>
      <w:r w:rsidRPr="00446F0B">
        <w:rPr>
          <w:rFonts w:ascii="Times New Roman" w:hAnsi="Times New Roman"/>
          <w:i/>
          <w:lang w:val="ru-RU"/>
        </w:rPr>
        <w:t xml:space="preserve"> </w:t>
      </w:r>
      <w:r w:rsidRPr="00446F0B">
        <w:rPr>
          <w:rFonts w:ascii="Times New Roman" w:hAnsi="Times New Roman"/>
          <w:lang w:val="ru-RU"/>
        </w:rPr>
        <w:t xml:space="preserve">1). Відповідно до п.11 фрагмент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прийнятий з помилкою: зменшення на стороні приймача </w:t>
      </w:r>
      <w:r w:rsidRPr="00446F0B">
        <w:rPr>
          <w:rFonts w:ascii="Times New Roman" w:hAnsi="Times New Roman"/>
          <w:lang w:val="ru-RU"/>
        </w:rPr>
        <w:lastRenderedPageBreak/>
        <w:t xml:space="preserve">кількості одиниць у фрагменті. Усунення помилки здійснюється додаванням одиничного біта до фрагмента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00023A7D">
        <w:rPr>
          <w:rFonts w:ascii="Times New Roman" w:hAnsi="Times New Roman"/>
          <w:i/>
        </w:rPr>
        <w:t xml:space="preserve"> </w:t>
      </w:r>
      <w:r w:rsidR="00023A7D">
        <w:rPr>
          <w:rFonts w:ascii="Times New Roman" w:hAnsi="Times New Roman"/>
        </w:rPr>
        <w:t>[53]</w:t>
      </w:r>
      <w:r w:rsidRPr="00AC54C8">
        <w:rPr>
          <w:rFonts w:ascii="Times New Roman" w:hAnsi="Times New Roman"/>
          <w:lang w:val="ru-RU"/>
        </w:rPr>
        <w:t>.</w:t>
      </w:r>
    </w:p>
    <w:p w14:paraId="45C92522" w14:textId="4B8EF9C9" w:rsidR="00F36059" w:rsidRPr="00446F0B" w:rsidRDefault="00F36059" w:rsidP="000F09C0">
      <w:pPr>
        <w:pStyle w:val="ListParagraph1"/>
        <w:ind w:left="0" w:firstLine="709"/>
        <w:rPr>
          <w:rFonts w:ascii="Times New Roman" w:hAnsi="Times New Roman"/>
          <w:lang w:val="ru-RU"/>
        </w:rPr>
      </w:pPr>
      <w:r w:rsidRPr="00AC54C8">
        <w:rPr>
          <w:rFonts w:ascii="Times New Roman" w:hAnsi="Times New Roman"/>
          <w:lang w:val="ru-RU"/>
        </w:rPr>
        <w:t xml:space="preserve">Згідно п.13 умова </w:t>
      </w:r>
      <w:r w:rsidRPr="00AC54C8">
        <w:rPr>
          <w:rFonts w:ascii="Times New Roman" w:hAnsi="Times New Roman"/>
          <w:i/>
        </w:rPr>
        <w:t>j</w:t>
      </w:r>
      <w:r w:rsidRPr="00446F0B">
        <w:rPr>
          <w:rFonts w:ascii="Times New Roman" w:hAnsi="Times New Roman"/>
          <w:lang w:val="ru-RU"/>
        </w:rPr>
        <w:t xml:space="preserve"> &lt; </w:t>
      </w:r>
      <w:r w:rsidRPr="00AC54C8">
        <w:rPr>
          <w:rFonts w:ascii="Times New Roman" w:hAnsi="Times New Roman"/>
          <w:i/>
        </w:rPr>
        <w:t>m</w:t>
      </w:r>
      <w:r w:rsidRPr="00446F0B">
        <w:rPr>
          <w:rFonts w:ascii="Times New Roman" w:hAnsi="Times New Roman"/>
          <w:i/>
          <w:lang w:val="ru-RU"/>
        </w:rPr>
        <w:t xml:space="preserve"> </w:t>
      </w:r>
      <w:r w:rsidRPr="00446F0B">
        <w:rPr>
          <w:rFonts w:ascii="Times New Roman" w:hAnsi="Times New Roman"/>
          <w:lang w:val="ru-RU"/>
        </w:rPr>
        <w:t xml:space="preserve">виконується: 2 &lt; 5, отже, значення лічильника інкрементується: </w:t>
      </w:r>
      <w:r w:rsidRPr="00AC54C8">
        <w:rPr>
          <w:rFonts w:ascii="Times New Roman" w:hAnsi="Times New Roman"/>
          <w:i/>
        </w:rPr>
        <w:t>j</w:t>
      </w:r>
      <w:r w:rsidRPr="00AC54C8">
        <w:rPr>
          <w:rFonts w:ascii="Times New Roman" w:hAnsi="Times New Roman"/>
          <w:lang w:val="ru-RU"/>
        </w:rPr>
        <w:t xml:space="preserve"> =</w:t>
      </w:r>
      <w:r w:rsidRPr="00446F0B">
        <w:rPr>
          <w:rFonts w:ascii="Times New Roman" w:hAnsi="Times New Roman"/>
          <w:lang w:val="ru-RU"/>
        </w:rPr>
        <w:t xml:space="preserve"> 3</w:t>
      </w:r>
      <w:r w:rsidR="00023A7D">
        <w:rPr>
          <w:rFonts w:ascii="Times New Roman" w:hAnsi="Times New Roman"/>
          <w:lang w:val="ru-RU"/>
        </w:rPr>
        <w:t xml:space="preserve"> [53]</w:t>
      </w:r>
      <w:r w:rsidRPr="00446F0B">
        <w:rPr>
          <w:rFonts w:ascii="Times New Roman" w:hAnsi="Times New Roman"/>
          <w:lang w:val="ru-RU"/>
        </w:rPr>
        <w:t>.</w:t>
      </w:r>
    </w:p>
    <w:p w14:paraId="50A26DE8" w14:textId="7C7C052C"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Відповідно до п.9 порівнюються треті компоненти контрольних послідовностей</w:t>
      </w:r>
      <w:r w:rsidRPr="00446F0B">
        <w:rPr>
          <w:rFonts w:ascii="Times New Roman" w:hAnsi="Times New Roman"/>
          <w:i/>
          <w:lang w:val="ru-RU"/>
        </w:rPr>
        <w:t xml:space="preserve"> </w:t>
      </w:r>
      <w:r w:rsidRPr="00AC54C8">
        <w:rPr>
          <w:rFonts w:ascii="Times New Roman" w:hAnsi="Times New Roman"/>
          <w:i/>
        </w:rPr>
        <w:t>S</w:t>
      </w:r>
      <w:r w:rsidRPr="00446F0B">
        <w:rPr>
          <w:rFonts w:ascii="Times New Roman" w:hAnsi="Times New Roman"/>
          <w:lang w:val="ru-RU"/>
        </w:rPr>
        <w:t xml:space="preserve"> і </w:t>
      </w:r>
      <w:r w:rsidRPr="00AC54C8">
        <w:rPr>
          <w:rFonts w:ascii="Times New Roman" w:hAnsi="Times New Roman"/>
          <w:i/>
        </w:rPr>
        <w:t>R</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S</w:t>
      </w:r>
      <w:r w:rsidRPr="00446F0B">
        <w:rPr>
          <w:rFonts w:ascii="Times New Roman" w:hAnsi="Times New Roman"/>
          <w:lang w:val="ru-RU"/>
        </w:rPr>
        <w:t xml:space="preserve"> =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Так як рівність не виконується —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S</w:t>
      </w:r>
      <w:r w:rsidRPr="00446F0B">
        <w:rPr>
          <w:rFonts w:ascii="Times New Roman" w:hAnsi="Times New Roman"/>
          <w:lang w:val="ru-RU"/>
        </w:rPr>
        <w:t xml:space="preserve"> </w:t>
      </w:r>
      <w:r w:rsidRPr="00AC54C8">
        <w:rPr>
          <w:rFonts w:ascii="Times New Roman" w:hAnsi="Times New Roman"/>
        </w:rPr>
        <w:sym w:font="Symbol" w:char="F0B9"/>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(2 </w:t>
      </w:r>
      <w:r w:rsidRPr="00AC54C8">
        <w:rPr>
          <w:rFonts w:ascii="Times New Roman" w:hAnsi="Times New Roman"/>
        </w:rPr>
        <w:sym w:font="Symbol" w:char="F0B9"/>
      </w:r>
      <w:r w:rsidRPr="00446F0B">
        <w:rPr>
          <w:rFonts w:ascii="Times New Roman" w:hAnsi="Times New Roman"/>
          <w:lang w:val="ru-RU"/>
        </w:rPr>
        <w:t xml:space="preserve"> 3) — приймається рішення про отримання фрагмента </w:t>
      </w:r>
      <w:r w:rsidRPr="00AC54C8">
        <w:rPr>
          <w:rFonts w:ascii="Times New Roman" w:hAnsi="Times New Roman"/>
          <w:i/>
        </w:rPr>
        <w:t>E</w:t>
      </w:r>
      <w:r w:rsidRPr="00446F0B">
        <w:rPr>
          <w:rFonts w:ascii="Times New Roman" w:hAnsi="Times New Roman"/>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з помилкою синхронізації. Для визначення типу помилки перевіряється умова </w:t>
      </w:r>
      <w:r w:rsidRPr="00AC54C8">
        <w:rPr>
          <w:rFonts w:ascii="Times New Roman" w:hAnsi="Times New Roman"/>
          <w:lang w:val="ru-RU"/>
        </w:rPr>
        <w:t>(</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rPr>
        <w:t>c</w:t>
      </w:r>
      <w:r w:rsidRPr="00446F0B">
        <w:rPr>
          <w:rFonts w:ascii="Times New Roman" w:hAnsi="Times New Roman"/>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яка в даному випадку виконується: </w:t>
      </w:r>
      <w:r w:rsidRPr="00AC54C8">
        <w:rPr>
          <w:rFonts w:ascii="Times New Roman" w:hAnsi="Times New Roman"/>
          <w:lang w:val="ru-RU"/>
        </w:rPr>
        <w:t>(</w:t>
      </w:r>
      <w:r w:rsidRPr="00446F0B">
        <w:rPr>
          <w:rFonts w:ascii="Times New Roman" w:hAnsi="Times New Roman"/>
          <w:lang w:val="ru-RU"/>
        </w:rPr>
        <w:t>2</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 xml:space="preserve">3 (3 = 3), тому згідно п.10 помилкою є поява додаткового одиничного біта у фрагменті </w:t>
      </w:r>
      <w:r w:rsidRPr="00AC54C8">
        <w:rPr>
          <w:rFonts w:ascii="Times New Roman" w:hAnsi="Times New Roman"/>
          <w:i/>
        </w:rPr>
        <w:t>E</w:t>
      </w:r>
      <w:r w:rsidRPr="00446F0B">
        <w:rPr>
          <w:rFonts w:ascii="Times New Roman" w:hAnsi="Times New Roman"/>
          <w:i/>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при передачі. Виконується корекція в 3-му фрагменті прийнятого блоку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видаляється один несинхронізований біт</w:t>
      </w:r>
      <w:r w:rsidR="00023A7D">
        <w:rPr>
          <w:rFonts w:ascii="Times New Roman" w:hAnsi="Times New Roman"/>
          <w:lang w:val="ru-RU"/>
        </w:rPr>
        <w:t xml:space="preserve"> [53]</w:t>
      </w:r>
      <w:r w:rsidRPr="00446F0B">
        <w:rPr>
          <w:rFonts w:ascii="Times New Roman" w:hAnsi="Times New Roman"/>
          <w:lang w:val="ru-RU"/>
        </w:rPr>
        <w:t>.</w:t>
      </w:r>
    </w:p>
    <w:p w14:paraId="025F2DFC" w14:textId="04F7E858"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Значення лічильника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AC54C8">
        <w:rPr>
          <w:rFonts w:ascii="Times New Roman" w:hAnsi="Times New Roman"/>
          <w:i/>
        </w:rPr>
        <w:t>m</w:t>
      </w:r>
      <w:r w:rsidRPr="00446F0B">
        <w:rPr>
          <w:rFonts w:ascii="Times New Roman" w:hAnsi="Times New Roman"/>
          <w:lang w:val="ru-RU"/>
        </w:rPr>
        <w:t>:</w:t>
      </w:r>
      <w:r w:rsidRPr="00446F0B">
        <w:rPr>
          <w:rFonts w:ascii="Times New Roman" w:hAnsi="Times New Roman"/>
          <w:i/>
          <w:lang w:val="ru-RU"/>
        </w:rPr>
        <w:t xml:space="preserve"> </w:t>
      </w:r>
      <w:r w:rsidRPr="00446F0B">
        <w:rPr>
          <w:rFonts w:ascii="Times New Roman" w:hAnsi="Times New Roman"/>
          <w:lang w:val="ru-RU"/>
        </w:rPr>
        <w:t xml:space="preserve">3 &lt; 5, змінна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збільшується на один: </w:t>
      </w:r>
      <w:r w:rsidRPr="00AC54C8">
        <w:rPr>
          <w:rFonts w:ascii="Times New Roman" w:hAnsi="Times New Roman"/>
          <w:i/>
        </w:rPr>
        <w:t>j</w:t>
      </w:r>
      <w:r w:rsidRPr="00AC54C8">
        <w:rPr>
          <w:rFonts w:ascii="Times New Roman" w:hAnsi="Times New Roman"/>
          <w:lang w:val="ru-RU"/>
        </w:rPr>
        <w:t xml:space="preserve"> =</w:t>
      </w:r>
      <w:r w:rsidRPr="00446F0B">
        <w:rPr>
          <w:rFonts w:ascii="Times New Roman" w:hAnsi="Times New Roman"/>
          <w:lang w:val="ru-RU"/>
        </w:rPr>
        <w:t xml:space="preserve"> 4</w:t>
      </w:r>
      <w:r w:rsidR="00023A7D">
        <w:rPr>
          <w:rFonts w:ascii="Times New Roman" w:hAnsi="Times New Roman"/>
          <w:lang w:val="ru-RU"/>
        </w:rPr>
        <w:t xml:space="preserve"> [53]</w:t>
      </w:r>
      <w:r w:rsidRPr="00446F0B">
        <w:rPr>
          <w:rFonts w:ascii="Times New Roman" w:hAnsi="Times New Roman"/>
          <w:lang w:val="ru-RU"/>
        </w:rPr>
        <w:t>.</w:t>
      </w:r>
    </w:p>
    <w:p w14:paraId="1873C1B7" w14:textId="4B661979"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Виконується перевірка умови рівності четвертих символів контрольних послідовностей </w:t>
      </w:r>
      <w:r w:rsidRPr="00AC54C8">
        <w:rPr>
          <w:rFonts w:ascii="Times New Roman" w:hAnsi="Times New Roman"/>
          <w:i/>
        </w:rPr>
        <w:t>S</w:t>
      </w:r>
      <w:r w:rsidRPr="00446F0B">
        <w:rPr>
          <w:rFonts w:ascii="Times New Roman" w:hAnsi="Times New Roman"/>
          <w:lang w:val="ru-RU"/>
        </w:rPr>
        <w:t xml:space="preserve"> і </w:t>
      </w:r>
      <w:r w:rsidRPr="00AC54C8">
        <w:rPr>
          <w:rFonts w:ascii="Times New Roman" w:hAnsi="Times New Roman"/>
          <w:i/>
        </w:rPr>
        <w:t>R</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S</w:t>
      </w:r>
      <w:r w:rsidRPr="00446F0B">
        <w:rPr>
          <w:rFonts w:ascii="Times New Roman" w:hAnsi="Times New Roman"/>
          <w:lang w:val="ru-RU"/>
        </w:rPr>
        <w:t xml:space="preserve"> =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R</w:t>
      </w:r>
      <w:r w:rsidRPr="00446F0B">
        <w:rPr>
          <w:rFonts w:ascii="Times New Roman" w:hAnsi="Times New Roman"/>
          <w:lang w:val="ru-RU"/>
        </w:rPr>
        <w:t xml:space="preserve">, оскільки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S</w:t>
      </w:r>
      <w:r w:rsidRPr="00446F0B">
        <w:rPr>
          <w:rFonts w:ascii="Times New Roman" w:hAnsi="Times New Roman"/>
          <w:lang w:val="ru-RU"/>
        </w:rPr>
        <w:t xml:space="preserve"> </w:t>
      </w:r>
      <w:r w:rsidRPr="00AC54C8">
        <w:rPr>
          <w:rFonts w:ascii="Times New Roman" w:hAnsi="Times New Roman"/>
        </w:rPr>
        <w:sym w:font="Symbol" w:char="F0B9"/>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R</w:t>
      </w:r>
      <w:r w:rsidRPr="00446F0B">
        <w:rPr>
          <w:rFonts w:ascii="Times New Roman" w:hAnsi="Times New Roman"/>
          <w:lang w:val="ru-RU"/>
        </w:rPr>
        <w:t xml:space="preserve"> (3 </w:t>
      </w:r>
      <w:r w:rsidRPr="00AC54C8">
        <w:rPr>
          <w:rFonts w:ascii="Times New Roman" w:hAnsi="Times New Roman"/>
        </w:rPr>
        <w:sym w:font="Symbol" w:char="F0B9"/>
      </w:r>
      <w:r w:rsidRPr="00446F0B">
        <w:rPr>
          <w:rFonts w:ascii="Times New Roman" w:hAnsi="Times New Roman"/>
          <w:lang w:val="ru-RU"/>
        </w:rPr>
        <w:t xml:space="preserve"> 2), то 4-й фрагмент помилковий та потребує корекції. Згідно п.10 умова </w:t>
      </w:r>
      <w:r w:rsidRPr="00AC54C8">
        <w:rPr>
          <w:rFonts w:ascii="Times New Roman" w:hAnsi="Times New Roman"/>
          <w:lang w:val="ru-RU"/>
        </w:rPr>
        <w:t>(</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rPr>
        <w:t>c</w:t>
      </w:r>
      <w:r w:rsidRPr="00446F0B">
        <w:rPr>
          <w:rFonts w:ascii="Times New Roman" w:hAnsi="Times New Roman"/>
          <w:vertAlign w:val="subscript"/>
          <w:lang w:val="ru-RU"/>
        </w:rPr>
        <w:t>4</w:t>
      </w:r>
      <w:r w:rsidRPr="00AC54C8">
        <w:rPr>
          <w:rFonts w:ascii="Times New Roman" w:hAnsi="Times New Roman"/>
          <w:i/>
          <w:vertAlign w:val="subscript"/>
        </w:rPr>
        <w:t>R</w:t>
      </w:r>
      <w:r w:rsidRPr="00446F0B">
        <w:rPr>
          <w:rFonts w:ascii="Times New Roman" w:hAnsi="Times New Roman"/>
          <w:lang w:val="ru-RU"/>
        </w:rPr>
        <w:t xml:space="preserve"> не виконується – (3 + 1) </w:t>
      </w:r>
      <w:r w:rsidRPr="00AC54C8">
        <w:rPr>
          <w:rFonts w:ascii="Times New Roman" w:hAnsi="Times New Roman"/>
        </w:rPr>
        <w:t>mod</w:t>
      </w:r>
      <w:r w:rsidRPr="00446F0B">
        <w:rPr>
          <w:rFonts w:ascii="Times New Roman" w:hAnsi="Times New Roman"/>
          <w:lang w:val="ru-RU"/>
        </w:rPr>
        <w:t xml:space="preserve"> 4 </w:t>
      </w:r>
      <w:r w:rsidRPr="00AC54C8">
        <w:rPr>
          <w:rFonts w:ascii="Times New Roman" w:hAnsi="Times New Roman"/>
        </w:rPr>
        <w:sym w:font="Symbol" w:char="F0B9"/>
      </w:r>
      <w:r w:rsidRPr="00446F0B">
        <w:rPr>
          <w:rFonts w:ascii="Times New Roman" w:hAnsi="Times New Roman"/>
          <w:lang w:val="ru-RU"/>
        </w:rPr>
        <w:t xml:space="preserve"> 2 (0 </w:t>
      </w:r>
      <w:r w:rsidRPr="00AC54C8">
        <w:rPr>
          <w:rFonts w:ascii="Times New Roman" w:hAnsi="Times New Roman"/>
        </w:rPr>
        <w:sym w:font="Symbol" w:char="F0B9"/>
      </w:r>
      <w:r w:rsidRPr="00446F0B">
        <w:rPr>
          <w:rFonts w:ascii="Times New Roman" w:hAnsi="Times New Roman"/>
          <w:lang w:val="ru-RU"/>
        </w:rPr>
        <w:t xml:space="preserve"> 2). Таку помилку класифікують як помилку синхронізації альтернативного типу: приймач зменшив кількість одиниць в 4-тому фрагменті. Для корекції виявленої помилки виконується додавання одиниці до фрагменту </w:t>
      </w:r>
      <w:r w:rsidRPr="00AC54C8">
        <w:rPr>
          <w:rFonts w:ascii="Times New Roman" w:hAnsi="Times New Roman"/>
          <w:i/>
        </w:rPr>
        <w:t>E</w:t>
      </w:r>
      <w:r w:rsidRPr="00446F0B">
        <w:rPr>
          <w:rFonts w:ascii="Times New Roman" w:hAnsi="Times New Roman"/>
          <w:vertAlign w:val="subscript"/>
          <w:lang w:val="ru-RU"/>
        </w:rPr>
        <w:t>4</w:t>
      </w:r>
      <w:r w:rsidRPr="00AC54C8">
        <w:rPr>
          <w:rFonts w:ascii="Times New Roman" w:hAnsi="Times New Roman"/>
          <w:i/>
          <w:vertAlign w:val="subscript"/>
        </w:rPr>
        <w:t>R</w:t>
      </w:r>
      <w:r w:rsidRPr="00446F0B">
        <w:rPr>
          <w:rFonts w:ascii="Times New Roman" w:hAnsi="Times New Roman"/>
          <w:lang w:val="ru-RU"/>
        </w:rPr>
        <w:t xml:space="preserve"> прийнятого блоку</w:t>
      </w:r>
      <w:r w:rsidR="00023A7D">
        <w:rPr>
          <w:rFonts w:ascii="Times New Roman" w:hAnsi="Times New Roman"/>
          <w:lang w:val="ru-RU"/>
        </w:rPr>
        <w:t xml:space="preserve"> [53]</w:t>
      </w:r>
      <w:r w:rsidRPr="00446F0B">
        <w:rPr>
          <w:rFonts w:ascii="Times New Roman" w:hAnsi="Times New Roman"/>
          <w:lang w:val="ru-RU"/>
        </w:rPr>
        <w:t xml:space="preserve">.  </w:t>
      </w:r>
    </w:p>
    <w:p w14:paraId="2BDB408F" w14:textId="512FDA0F" w:rsidR="00F36059" w:rsidRPr="00446F0B" w:rsidRDefault="00F36059" w:rsidP="000F09C0">
      <w:pPr>
        <w:pStyle w:val="ListParagraph1"/>
        <w:ind w:left="0" w:firstLine="709"/>
        <w:rPr>
          <w:rFonts w:ascii="Times New Roman" w:hAnsi="Times New Roman"/>
          <w:lang w:val="ru-RU"/>
        </w:rPr>
      </w:pPr>
      <w:r w:rsidRPr="00AC54C8">
        <w:rPr>
          <w:rFonts w:ascii="Times New Roman" w:hAnsi="Times New Roman"/>
          <w:lang w:val="ru-RU"/>
        </w:rPr>
        <w:t>Згідно п.13</w:t>
      </w:r>
      <w:r w:rsidRPr="00446F0B">
        <w:rPr>
          <w:rFonts w:ascii="Times New Roman" w:hAnsi="Times New Roman"/>
          <w:lang w:val="ru-RU"/>
        </w:rPr>
        <w:t xml:space="preserve"> виконується умова </w:t>
      </w:r>
      <w:r w:rsidRPr="00AC54C8">
        <w:rPr>
          <w:rFonts w:ascii="Times New Roman" w:hAnsi="Times New Roman"/>
          <w:i/>
        </w:rPr>
        <w:t>j</w:t>
      </w:r>
      <w:r w:rsidRPr="00446F0B">
        <w:rPr>
          <w:rFonts w:ascii="Times New Roman" w:hAnsi="Times New Roman"/>
          <w:lang w:val="ru-RU"/>
        </w:rPr>
        <w:t xml:space="preserve"> &lt; </w:t>
      </w:r>
      <w:r w:rsidRPr="00AC54C8">
        <w:rPr>
          <w:rFonts w:ascii="Times New Roman" w:hAnsi="Times New Roman"/>
          <w:i/>
        </w:rPr>
        <w:t>m</w:t>
      </w:r>
      <w:r w:rsidRPr="00446F0B">
        <w:rPr>
          <w:rFonts w:ascii="Times New Roman" w:hAnsi="Times New Roman"/>
          <w:i/>
          <w:lang w:val="ru-RU"/>
        </w:rPr>
        <w:t xml:space="preserve"> </w:t>
      </w:r>
      <w:r w:rsidRPr="00446F0B">
        <w:rPr>
          <w:rFonts w:ascii="Times New Roman" w:hAnsi="Times New Roman"/>
          <w:lang w:val="ru-RU"/>
        </w:rPr>
        <w:t xml:space="preserve">(4 &lt; 5), тому інкрементується значення лічильника: </w:t>
      </w:r>
      <w:r w:rsidRPr="00AC54C8">
        <w:rPr>
          <w:rFonts w:ascii="Times New Roman" w:hAnsi="Times New Roman"/>
          <w:i/>
        </w:rPr>
        <w:t>j</w:t>
      </w:r>
      <w:r w:rsidRPr="00AC54C8">
        <w:rPr>
          <w:rFonts w:ascii="Times New Roman" w:hAnsi="Times New Roman"/>
          <w:lang w:val="ru-RU"/>
        </w:rPr>
        <w:t xml:space="preserve"> =</w:t>
      </w:r>
      <w:r w:rsidRPr="00446F0B">
        <w:rPr>
          <w:rFonts w:ascii="Times New Roman" w:hAnsi="Times New Roman"/>
          <w:lang w:val="ru-RU"/>
        </w:rPr>
        <w:t xml:space="preserve"> 5.</w:t>
      </w:r>
      <w:r>
        <w:rPr>
          <w:rFonts w:ascii="Times New Roman" w:hAnsi="Times New Roman"/>
          <w:lang w:val="ru-RU"/>
        </w:rPr>
        <w:t xml:space="preserve"> </w:t>
      </w:r>
      <w:r w:rsidRPr="00446F0B">
        <w:rPr>
          <w:rFonts w:ascii="Times New Roman" w:hAnsi="Times New Roman"/>
          <w:lang w:val="ru-RU"/>
        </w:rPr>
        <w:t xml:space="preserve">Відповідно п.9 порівнюються значення п’ятих символів контрольних послідовностей </w:t>
      </w:r>
      <w:r w:rsidRPr="00AC54C8">
        <w:rPr>
          <w:rFonts w:ascii="Times New Roman" w:hAnsi="Times New Roman"/>
          <w:i/>
        </w:rPr>
        <w:t>S</w:t>
      </w:r>
      <w:r w:rsidRPr="00446F0B">
        <w:rPr>
          <w:rFonts w:ascii="Times New Roman" w:hAnsi="Times New Roman"/>
          <w:lang w:val="ru-RU"/>
        </w:rPr>
        <w:t xml:space="preserve"> і </w:t>
      </w:r>
      <w:r w:rsidRPr="00AC54C8">
        <w:rPr>
          <w:rFonts w:ascii="Times New Roman" w:hAnsi="Times New Roman"/>
          <w:i/>
        </w:rPr>
        <w:t>R</w:t>
      </w:r>
      <w:r w:rsidRPr="00446F0B">
        <w:rPr>
          <w:rFonts w:ascii="Times New Roman" w:hAnsi="Times New Roman"/>
          <w:lang w:val="ru-RU"/>
        </w:rPr>
        <w:t xml:space="preserve">: </w:t>
      </w:r>
      <w:r w:rsidRPr="00AC54C8">
        <w:rPr>
          <w:rFonts w:ascii="Times New Roman" w:hAnsi="Times New Roman"/>
          <w:i/>
        </w:rPr>
        <w:t>c</w:t>
      </w:r>
      <w:r w:rsidRPr="00446F0B">
        <w:rPr>
          <w:rFonts w:ascii="Times New Roman" w:hAnsi="Times New Roman"/>
          <w:vertAlign w:val="subscript"/>
          <w:lang w:val="ru-RU"/>
        </w:rPr>
        <w:t>5</w:t>
      </w:r>
      <w:r w:rsidRPr="00AC54C8">
        <w:rPr>
          <w:rFonts w:ascii="Times New Roman" w:hAnsi="Times New Roman"/>
          <w:i/>
          <w:vertAlign w:val="subscript"/>
        </w:rPr>
        <w:t>S</w:t>
      </w:r>
      <w:r w:rsidRPr="00446F0B">
        <w:rPr>
          <w:rFonts w:ascii="Times New Roman" w:hAnsi="Times New Roman"/>
          <w:lang w:val="ru-RU"/>
        </w:rPr>
        <w:t xml:space="preserve"> = </w:t>
      </w:r>
      <w:r w:rsidRPr="00AC54C8">
        <w:rPr>
          <w:rFonts w:ascii="Times New Roman" w:hAnsi="Times New Roman"/>
          <w:i/>
        </w:rPr>
        <w:t>c</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lang w:val="ru-RU"/>
        </w:rPr>
        <w:t xml:space="preserve">, 1 = 1 – умова виконується, тому вважається, що фрагмент </w:t>
      </w:r>
      <w:r w:rsidRPr="00AC54C8">
        <w:rPr>
          <w:rFonts w:ascii="Times New Roman" w:hAnsi="Times New Roman"/>
          <w:i/>
        </w:rPr>
        <w:t>E</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переданий без помилок. Відбувається перехід до п.12. Оскільки значення лічильника </w:t>
      </w:r>
      <w:r w:rsidRPr="00AC54C8">
        <w:rPr>
          <w:rFonts w:ascii="Times New Roman" w:hAnsi="Times New Roman"/>
          <w:i/>
        </w:rPr>
        <w:t>j</w:t>
      </w:r>
      <w:r w:rsidRPr="00AC54C8">
        <w:rPr>
          <w:rFonts w:ascii="Times New Roman" w:hAnsi="Times New Roman"/>
          <w:i/>
          <w:lang w:val="uk-UA"/>
        </w:rPr>
        <w:t xml:space="preserve"> </w:t>
      </w:r>
      <w:r w:rsidRPr="00AC54C8">
        <w:rPr>
          <w:rFonts w:ascii="Times New Roman" w:hAnsi="Times New Roman"/>
          <w:lang w:val="uk-UA"/>
        </w:rPr>
        <w:t xml:space="preserve">дорівнює кількості фрагментів </w:t>
      </w:r>
      <w:r w:rsidRPr="00AC54C8">
        <w:rPr>
          <w:rFonts w:ascii="Times New Roman" w:hAnsi="Times New Roman"/>
          <w:i/>
        </w:rPr>
        <w:t>m</w:t>
      </w:r>
      <w:r w:rsidRPr="00446F0B">
        <w:rPr>
          <w:rFonts w:ascii="Times New Roman" w:hAnsi="Times New Roman"/>
          <w:lang w:val="ru-RU"/>
        </w:rPr>
        <w:t>, то процес корекції помилок завершено</w:t>
      </w:r>
      <w:r w:rsidR="00023A7D">
        <w:rPr>
          <w:rFonts w:ascii="Times New Roman" w:hAnsi="Times New Roman"/>
          <w:lang w:val="ru-RU"/>
        </w:rPr>
        <w:t xml:space="preserve"> [53]</w:t>
      </w:r>
      <w:r w:rsidRPr="00446F0B">
        <w:rPr>
          <w:rFonts w:ascii="Times New Roman" w:hAnsi="Times New Roman"/>
          <w:lang w:val="ru-RU"/>
        </w:rPr>
        <w:t>.</w:t>
      </w:r>
    </w:p>
    <w:p w14:paraId="15486579" w14:textId="65CB47AF"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Для розглянутого прикладу виявлено, що переданий блок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xml:space="preserve"> містить чотири помилки синхронізації </w:t>
      </w:r>
      <w:r w:rsidRPr="00AC54C8">
        <w:rPr>
          <w:rFonts w:ascii="Times New Roman" w:hAnsi="Times New Roman"/>
          <w:lang w:val="ru-RU"/>
        </w:rPr>
        <w:t>в п</w:t>
      </w:r>
      <w:r w:rsidRPr="00446F0B">
        <w:rPr>
          <w:rFonts w:ascii="Times New Roman" w:hAnsi="Times New Roman"/>
          <w:lang w:val="ru-RU"/>
        </w:rPr>
        <w:t>’</w:t>
      </w:r>
      <w:r w:rsidRPr="00AC54C8">
        <w:rPr>
          <w:rFonts w:ascii="Times New Roman" w:hAnsi="Times New Roman"/>
          <w:lang w:val="ru-RU"/>
        </w:rPr>
        <w:t xml:space="preserve">яти фрагментах: у фрагменті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виник </w:t>
      </w:r>
      <w:r w:rsidRPr="00446F0B">
        <w:rPr>
          <w:rFonts w:ascii="Times New Roman" w:hAnsi="Times New Roman"/>
          <w:lang w:val="ru-RU"/>
        </w:rPr>
        <w:lastRenderedPageBreak/>
        <w:t xml:space="preserve">додатковий одиничний біт, у </w:t>
      </w:r>
      <w:r w:rsidRPr="00AC54C8">
        <w:rPr>
          <w:rFonts w:ascii="Times New Roman" w:hAnsi="Times New Roman"/>
          <w:lang w:val="ru-RU"/>
        </w:rPr>
        <w:t xml:space="preserve">фрагменті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зник одиничний біт, у </w:t>
      </w:r>
      <w:r w:rsidRPr="00AC54C8">
        <w:rPr>
          <w:rFonts w:ascii="Times New Roman" w:hAnsi="Times New Roman"/>
          <w:lang w:val="ru-RU"/>
        </w:rPr>
        <w:t xml:space="preserve">фрагменті </w:t>
      </w:r>
      <w:r w:rsidRPr="00AC54C8">
        <w:rPr>
          <w:rFonts w:ascii="Times New Roman" w:hAnsi="Times New Roman"/>
          <w:i/>
        </w:rPr>
        <w:t>E</w:t>
      </w:r>
      <w:r w:rsidRPr="00446F0B">
        <w:rPr>
          <w:rFonts w:ascii="Times New Roman" w:hAnsi="Times New Roman"/>
          <w:vertAlign w:val="subscript"/>
          <w:lang w:val="ru-RU"/>
        </w:rPr>
        <w:t>3</w:t>
      </w:r>
      <w:r w:rsidRPr="00AC54C8">
        <w:rPr>
          <w:rFonts w:ascii="Times New Roman" w:hAnsi="Times New Roman"/>
          <w:i/>
          <w:vertAlign w:val="subscript"/>
        </w:rPr>
        <w:t>R</w:t>
      </w:r>
      <w:r w:rsidRPr="00446F0B">
        <w:rPr>
          <w:rFonts w:ascii="Times New Roman" w:hAnsi="Times New Roman"/>
          <w:lang w:val="ru-RU"/>
        </w:rPr>
        <w:t xml:space="preserve"> з’явився додатковий одничний біт, у </w:t>
      </w:r>
      <w:r w:rsidRPr="00AC54C8">
        <w:rPr>
          <w:rFonts w:ascii="Times New Roman" w:hAnsi="Times New Roman"/>
          <w:lang w:val="ru-RU"/>
        </w:rPr>
        <w:t xml:space="preserve">фрагменті </w:t>
      </w:r>
      <w:r w:rsidRPr="00AC54C8">
        <w:rPr>
          <w:rFonts w:ascii="Times New Roman" w:hAnsi="Times New Roman"/>
          <w:i/>
        </w:rPr>
        <w:t>E</w:t>
      </w:r>
      <w:r w:rsidRPr="00446F0B">
        <w:rPr>
          <w:rFonts w:ascii="Times New Roman" w:hAnsi="Times New Roman"/>
          <w:vertAlign w:val="subscript"/>
          <w:lang w:val="ru-RU"/>
        </w:rPr>
        <w:t>4</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не вистачає одиничного біта та у фрагменті </w:t>
      </w:r>
      <w:r w:rsidRPr="00AC54C8">
        <w:rPr>
          <w:rFonts w:ascii="Times New Roman" w:hAnsi="Times New Roman"/>
          <w:i/>
        </w:rPr>
        <w:t>E</w:t>
      </w:r>
      <w:r w:rsidRPr="00446F0B">
        <w:rPr>
          <w:rFonts w:ascii="Times New Roman" w:hAnsi="Times New Roman"/>
          <w:vertAlign w:val="subscript"/>
          <w:lang w:val="ru-RU"/>
        </w:rPr>
        <w:t>5</w:t>
      </w:r>
      <w:r w:rsidRPr="00AC54C8">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помилка не виникла</w:t>
      </w:r>
      <w:r w:rsidR="00023A7D">
        <w:rPr>
          <w:rFonts w:ascii="Times New Roman" w:hAnsi="Times New Roman"/>
          <w:lang w:val="ru-RU"/>
        </w:rPr>
        <w:t xml:space="preserve"> [53]</w:t>
      </w:r>
      <w:r w:rsidRPr="00446F0B">
        <w:rPr>
          <w:rFonts w:ascii="Times New Roman" w:hAnsi="Times New Roman"/>
          <w:lang w:val="ru-RU"/>
        </w:rPr>
        <w:t>.</w:t>
      </w:r>
    </w:p>
    <w:p w14:paraId="15699D4A" w14:textId="439ABD9B" w:rsidR="00F36059" w:rsidRPr="00446F0B" w:rsidRDefault="00F36059" w:rsidP="000F09C0">
      <w:pPr>
        <w:pStyle w:val="ListParagraph1"/>
        <w:ind w:left="0" w:firstLine="709"/>
        <w:rPr>
          <w:rFonts w:ascii="Times New Roman" w:hAnsi="Times New Roman"/>
          <w:lang w:val="ru-RU"/>
        </w:rPr>
      </w:pPr>
      <w:r w:rsidRPr="00AC54C8">
        <w:rPr>
          <w:rFonts w:ascii="Times New Roman" w:hAnsi="Times New Roman"/>
          <w:lang w:val="ru-RU"/>
        </w:rPr>
        <w:t>Скор</w:t>
      </w:r>
      <w:r w:rsidRPr="00446F0B">
        <w:rPr>
          <w:rFonts w:ascii="Times New Roman" w:hAnsi="Times New Roman"/>
          <w:lang w:val="ru-RU"/>
        </w:rPr>
        <w:t>и</w:t>
      </w:r>
      <w:r w:rsidRPr="00AC54C8">
        <w:rPr>
          <w:rFonts w:ascii="Times New Roman" w:hAnsi="Times New Roman"/>
          <w:lang w:val="ru-RU"/>
        </w:rPr>
        <w:t xml:space="preserve">гований інформаційний блок на приймачі має вигляд: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lang w:val="ru-RU"/>
        </w:rPr>
        <w:t xml:space="preserve"> =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00 0010 0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0 0100 10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000</w:t>
      </w:r>
      <w:r w:rsidRPr="00446F0B">
        <w:rPr>
          <w:rFonts w:ascii="Times New Roman" w:hAnsi="Times New Roman"/>
          <w:b/>
          <w:lang w:val="ru-RU"/>
        </w:rPr>
        <w:t>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01 0101 00</w:t>
      </w:r>
      <w:r w:rsidRPr="00446F0B">
        <w:rPr>
          <w:rFonts w:ascii="Times New Roman" w:hAnsi="Times New Roman"/>
          <w:b/>
          <w:lang w:val="ru-RU"/>
        </w:rPr>
        <w:t>11</w:t>
      </w:r>
      <w:r w:rsidRPr="00446F0B">
        <w:rPr>
          <w:rFonts w:ascii="Times New Roman" w:hAnsi="Times New Roman"/>
          <w:lang w:val="ru-RU"/>
        </w:rPr>
        <w:t xml:space="preserve"> </w:t>
      </w:r>
      <w:r w:rsidRPr="00446F0B">
        <w:rPr>
          <w:rFonts w:ascii="Times New Roman" w:hAnsi="Times New Roman"/>
          <w:b/>
          <w:lang w:val="ru-RU"/>
        </w:rPr>
        <w:t>111</w:t>
      </w:r>
      <w:r w:rsidRPr="00446F0B">
        <w:rPr>
          <w:rFonts w:ascii="Times New Roman" w:hAnsi="Times New Roman"/>
          <w:lang w:val="ru-RU"/>
        </w:rPr>
        <w:t xml:space="preserve">0} та відповідає надісланому передавачем блоку </w:t>
      </w:r>
      <w:r w:rsidRPr="00446F0B">
        <w:rPr>
          <w:rFonts w:ascii="Times New Roman" w:hAnsi="Times New Roman"/>
          <w:i/>
          <w:lang w:val="ru-RU"/>
        </w:rPr>
        <w:t>В</w:t>
      </w:r>
      <w:r w:rsidRPr="00AC54C8">
        <w:rPr>
          <w:rFonts w:ascii="Times New Roman" w:hAnsi="Times New Roman"/>
          <w:i/>
          <w:vertAlign w:val="subscript"/>
        </w:rPr>
        <w:t>S</w:t>
      </w:r>
      <w:r w:rsidR="00023A7D">
        <w:rPr>
          <w:rFonts w:ascii="Times New Roman" w:hAnsi="Times New Roman"/>
          <w:i/>
          <w:vertAlign w:val="subscript"/>
        </w:rPr>
        <w:t xml:space="preserve">  </w:t>
      </w:r>
      <w:r w:rsidR="00023A7D">
        <w:rPr>
          <w:rFonts w:ascii="Times New Roman" w:hAnsi="Times New Roman"/>
        </w:rPr>
        <w:t>[53]</w:t>
      </w:r>
      <w:r w:rsidRPr="00446F0B">
        <w:rPr>
          <w:rFonts w:ascii="Times New Roman" w:hAnsi="Times New Roman"/>
          <w:lang w:val="ru-RU"/>
        </w:rPr>
        <w:t>.</w:t>
      </w:r>
    </w:p>
    <w:p w14:paraId="0FC3DA8E" w14:textId="77777777" w:rsidR="00F36059" w:rsidRPr="00F61742" w:rsidRDefault="00F36059" w:rsidP="00B237EE">
      <w:pPr>
        <w:pStyle w:val="2"/>
      </w:pPr>
      <w:bookmarkStart w:id="16" w:name="_Toc485118412"/>
      <w:bookmarkStart w:id="17" w:name="_Toc8300146"/>
      <w:r w:rsidRPr="00F61742">
        <w:t>2.2. Метод корекції всіх однократних та двократних помилок синхронізації в послідовних каналах передачі даних</w:t>
      </w:r>
      <w:bookmarkEnd w:id="16"/>
      <w:bookmarkEnd w:id="17"/>
    </w:p>
    <w:p w14:paraId="67A435AD" w14:textId="27F6636D" w:rsidR="00F36059" w:rsidRPr="00A03C88" w:rsidRDefault="00F36059" w:rsidP="000F09C0">
      <w:pPr>
        <w:spacing w:after="0"/>
        <w:ind w:firstLine="709"/>
      </w:pPr>
      <w:r w:rsidRPr="00A03C88">
        <w:t xml:space="preserve">Для досягнення поставленої мети </w:t>
      </w:r>
      <w:r>
        <w:t>розроблено</w:t>
      </w:r>
      <w:r w:rsidRPr="00A03C88">
        <w:t xml:space="preserve"> метод корекції помилок синхронізації, що виникають у процесі передачі </w:t>
      </w:r>
      <w:r w:rsidRPr="00A03C88">
        <w:rPr>
          <w:i/>
        </w:rPr>
        <w:t>n</w:t>
      </w:r>
      <w:r w:rsidRPr="00A03C88">
        <w:t>-бітового блоку даних, який дозволяє суттєво розширити коригуючу здатність за рахунок виправлення однієї та двох помилок синхронізації, що виникають при передачі однієї послідовності несинхронізованих бітів</w:t>
      </w:r>
      <w:r w:rsidR="00023A7D">
        <w:t xml:space="preserve"> [52]</w:t>
      </w:r>
      <w:r w:rsidRPr="00A03C88">
        <w:t xml:space="preserve">. </w:t>
      </w:r>
    </w:p>
    <w:p w14:paraId="21AC219D" w14:textId="6B2E8B89" w:rsidR="00F36059" w:rsidRPr="00A03C88" w:rsidRDefault="00F36059" w:rsidP="000F09C0">
      <w:pPr>
        <w:spacing w:after="0"/>
        <w:ind w:firstLine="709"/>
      </w:pPr>
      <w:r w:rsidRPr="00A03C88">
        <w:t>Виникнення помилок синхронізації в процесі послідовної передачі цифрової інформації стає можливим тільки для фрагментів, що представляю</w:t>
      </w:r>
      <w:r>
        <w:t>ть собою послідовність несинхро</w:t>
      </w:r>
      <w:r w:rsidRPr="00A03C88">
        <w:t xml:space="preserve">нізованих бітів, довжина </w:t>
      </w:r>
      <w:r w:rsidRPr="00A03C88">
        <w:rPr>
          <w:i/>
        </w:rPr>
        <w:t>l</w:t>
      </w:r>
      <w:r w:rsidRPr="00A03C88">
        <w:t xml:space="preserve"> яких досягає певної критичної межі </w:t>
      </w:r>
      <w:r w:rsidRPr="00A03C88">
        <w:rPr>
          <w:i/>
        </w:rPr>
        <w:t>h</w:t>
      </w:r>
      <w:r w:rsidRPr="00A03C88">
        <w:t xml:space="preserve">. Ймовірність виникнення помилок синхронізації зростає зі збільшенням кількості послідовних несинхронізованих бітів у блоці даних. Тому в блоці даних </w:t>
      </w:r>
      <w:r w:rsidRPr="00A03C88">
        <w:rPr>
          <w:i/>
        </w:rPr>
        <w:t>B</w:t>
      </w:r>
      <w:r w:rsidRPr="00A03C88">
        <w:rPr>
          <w:i/>
          <w:vertAlign w:val="subscript"/>
        </w:rPr>
        <w:t>S</w:t>
      </w:r>
      <w:r w:rsidRPr="00A03C88">
        <w:t>, що відсилається, виділяються всі фрагменти, що складаються з послідовності одиниць, довжи</w:t>
      </w:r>
      <w:r w:rsidRPr="00A03C88">
        <w:softHyphen/>
        <w:t xml:space="preserve">ною не меншою за критичну межу </w:t>
      </w:r>
      <w:r w:rsidRPr="00A03C88">
        <w:rPr>
          <w:i/>
        </w:rPr>
        <w:t>h</w:t>
      </w:r>
      <w:r w:rsidRPr="00A03C88">
        <w:rPr>
          <w:vertAlign w:val="subscript"/>
        </w:rPr>
        <w:t>1</w:t>
      </w:r>
      <w:r w:rsidRPr="00A03C88">
        <w:t xml:space="preserve">. Виділені фрагменти позначаються як </w:t>
      </w:r>
      <w:r w:rsidRPr="00A03C88">
        <w:rPr>
          <w:i/>
        </w:rPr>
        <w:t>E</w:t>
      </w:r>
      <w:r w:rsidRPr="00A03C88">
        <w:rPr>
          <w:vertAlign w:val="subscript"/>
        </w:rPr>
        <w:t>1</w:t>
      </w:r>
      <w:r w:rsidRPr="00A03C88">
        <w:rPr>
          <w:i/>
          <w:vertAlign w:val="subscript"/>
        </w:rPr>
        <w:t>S</w:t>
      </w:r>
      <w:r w:rsidRPr="00A03C88">
        <w:t>,</w:t>
      </w:r>
      <w:r w:rsidRPr="00A03C88">
        <w:rPr>
          <w:i/>
        </w:rPr>
        <w:t xml:space="preserve"> E</w:t>
      </w:r>
      <w:r w:rsidRPr="00A03C88">
        <w:rPr>
          <w:vertAlign w:val="subscript"/>
        </w:rPr>
        <w:t>2</w:t>
      </w:r>
      <w:r w:rsidRPr="00A03C88">
        <w:rPr>
          <w:i/>
          <w:vertAlign w:val="subscript"/>
        </w:rPr>
        <w:t>S</w:t>
      </w:r>
      <w:r w:rsidRPr="00A03C88">
        <w:t>, …,</w:t>
      </w:r>
      <w:r w:rsidRPr="00A03C88">
        <w:rPr>
          <w:i/>
        </w:rPr>
        <w:t xml:space="preserve"> Е</w:t>
      </w:r>
      <w:r w:rsidRPr="00A03C88">
        <w:rPr>
          <w:i/>
          <w:vertAlign w:val="subscript"/>
        </w:rPr>
        <w:t>mS</w:t>
      </w:r>
      <w:r w:rsidRPr="00A03C88">
        <w:t xml:space="preserve">, де </w:t>
      </w:r>
      <w:r w:rsidRPr="00A03C88">
        <w:rPr>
          <w:i/>
        </w:rPr>
        <w:t xml:space="preserve">m </w:t>
      </w:r>
      <w:r w:rsidRPr="00A03C88">
        <w:t xml:space="preserve">– кількість фрагментів у </w:t>
      </w:r>
      <w:r w:rsidRPr="00A03C88">
        <w:rPr>
          <w:i/>
        </w:rPr>
        <w:t>n</w:t>
      </w:r>
      <w:r w:rsidRPr="00A03C88">
        <w:t xml:space="preserve">-бітовому блоці </w:t>
      </w:r>
      <w:r w:rsidRPr="00A03C88">
        <w:rPr>
          <w:i/>
        </w:rPr>
        <w:t>B</w:t>
      </w:r>
      <w:r w:rsidRPr="00A03C88">
        <w:rPr>
          <w:i/>
          <w:vertAlign w:val="subscript"/>
        </w:rPr>
        <w:t>S</w:t>
      </w:r>
      <w:r w:rsidRPr="00A03C88">
        <w:t xml:space="preserve">.  З цих фрагментів можна виділити такі, довжина яких перевищує другу критичну межу </w:t>
      </w:r>
      <w:r w:rsidRPr="00A03C88">
        <w:rPr>
          <w:i/>
        </w:rPr>
        <w:t>h</w:t>
      </w:r>
      <w:r w:rsidRPr="00A03C88">
        <w:rPr>
          <w:vertAlign w:val="subscript"/>
        </w:rPr>
        <w:t>2</w:t>
      </w:r>
      <w:r w:rsidRPr="00A03C88">
        <w:t xml:space="preserve"> таку, що існує ймовірність виникнення двох помилок синхронізації. Довжини фрагментів відповідно дорівнюють: </w:t>
      </w:r>
      <w:r w:rsidRPr="00A03C88">
        <w:rPr>
          <w:i/>
        </w:rPr>
        <w:t>l</w:t>
      </w:r>
      <w:r w:rsidRPr="00A03C88">
        <w:rPr>
          <w:vertAlign w:val="subscript"/>
        </w:rPr>
        <w:t>1</w:t>
      </w:r>
      <w:r w:rsidRPr="00A03C88">
        <w:rPr>
          <w:i/>
          <w:vertAlign w:val="subscript"/>
        </w:rPr>
        <w:t>S</w:t>
      </w:r>
      <w:r w:rsidRPr="00A03C88">
        <w:t xml:space="preserve">, </w:t>
      </w:r>
      <w:r w:rsidRPr="00A03C88">
        <w:rPr>
          <w:i/>
        </w:rPr>
        <w:t>l</w:t>
      </w:r>
      <w:r w:rsidRPr="00A03C88">
        <w:rPr>
          <w:vertAlign w:val="subscript"/>
        </w:rPr>
        <w:t>2</w:t>
      </w:r>
      <w:r w:rsidRPr="00A03C88">
        <w:rPr>
          <w:i/>
          <w:vertAlign w:val="subscript"/>
        </w:rPr>
        <w:t>S</w:t>
      </w:r>
      <w:r w:rsidRPr="00A03C88">
        <w:t xml:space="preserve">, …, </w:t>
      </w:r>
      <w:r w:rsidRPr="00A03C88">
        <w:rPr>
          <w:i/>
        </w:rPr>
        <w:t>l</w:t>
      </w:r>
      <w:r w:rsidRPr="00A03C88">
        <w:rPr>
          <w:i/>
          <w:vertAlign w:val="subscript"/>
        </w:rPr>
        <w:t>mS</w:t>
      </w:r>
      <w:r w:rsidRPr="00A03C88">
        <w:t xml:space="preserve">, </w:t>
      </w:r>
      <w:r w:rsidRPr="00A03C88">
        <w:sym w:font="Symbol" w:char="F022"/>
      </w:r>
      <w:r w:rsidRPr="00A03C88">
        <w:rPr>
          <w:i/>
        </w:rPr>
        <w:t xml:space="preserve">i </w:t>
      </w:r>
      <w:r>
        <w:t>= 1,..</w:t>
      </w:r>
      <w:r w:rsidRPr="00A03C88">
        <w:t>,</w:t>
      </w:r>
      <w:r w:rsidRPr="00A03C88">
        <w:rPr>
          <w:i/>
        </w:rPr>
        <w:t>m</w:t>
      </w:r>
      <w:r w:rsidRPr="00A03C88">
        <w:t xml:space="preserve">; </w:t>
      </w:r>
      <w:r w:rsidRPr="00A03C88">
        <w:rPr>
          <w:i/>
        </w:rPr>
        <w:t>l</w:t>
      </w:r>
      <w:r w:rsidRPr="00A03C88">
        <w:rPr>
          <w:i/>
          <w:vertAlign w:val="subscript"/>
        </w:rPr>
        <w:t xml:space="preserve">іS </w:t>
      </w:r>
      <w:r w:rsidRPr="00A03C88">
        <w:rPr>
          <w:lang w:val="ru-RU"/>
        </w:rPr>
        <w:sym w:font="Symbol" w:char="F0B3"/>
      </w:r>
      <w:r w:rsidRPr="00A03C88">
        <w:t xml:space="preserve"> </w:t>
      </w:r>
      <w:r w:rsidRPr="00A03C88">
        <w:rPr>
          <w:i/>
        </w:rPr>
        <w:t>h</w:t>
      </w:r>
      <w:r w:rsidRPr="00A03C88">
        <w:rPr>
          <w:vertAlign w:val="subscript"/>
        </w:rPr>
        <w:t>1</w:t>
      </w:r>
      <w:r w:rsidRPr="00A03C88">
        <w:t>. На стороні передавача пропонується сформу</w:t>
      </w:r>
      <w:r w:rsidRPr="00A03C88">
        <w:softHyphen/>
        <w:t>вати контроль</w:t>
      </w:r>
      <w:r w:rsidRPr="00A03C88">
        <w:softHyphen/>
        <w:t xml:space="preserve">ну послідовність </w:t>
      </w:r>
      <w:r w:rsidRPr="00A03C88">
        <w:rPr>
          <w:i/>
        </w:rPr>
        <w:t>S</w:t>
      </w:r>
      <w:r w:rsidRPr="00A03C88">
        <w:t>, яка складається з бітів &lt;</w:t>
      </w:r>
      <w:r w:rsidRPr="00A03C88">
        <w:rPr>
          <w:i/>
        </w:rPr>
        <w:t>с</w:t>
      </w:r>
      <w:r w:rsidRPr="00A03C88">
        <w:rPr>
          <w:vertAlign w:val="subscript"/>
        </w:rPr>
        <w:t>1</w:t>
      </w:r>
      <w:r w:rsidRPr="00A03C88">
        <w:t xml:space="preserve">, </w:t>
      </w:r>
      <w:r w:rsidRPr="00A03C88">
        <w:rPr>
          <w:i/>
        </w:rPr>
        <w:t>с</w:t>
      </w:r>
      <w:r w:rsidRPr="00A03C88">
        <w:rPr>
          <w:vertAlign w:val="subscript"/>
        </w:rPr>
        <w:t>2</w:t>
      </w:r>
      <w:r w:rsidRPr="00A03C88">
        <w:rPr>
          <w:i/>
        </w:rPr>
        <w:t>,</w:t>
      </w:r>
      <w:r w:rsidRPr="00A03C88">
        <w:t xml:space="preserve"> </w:t>
      </w:r>
      <w:r w:rsidRPr="00A03C88">
        <w:rPr>
          <w:i/>
        </w:rPr>
        <w:t>с</w:t>
      </w:r>
      <w:r w:rsidRPr="00A03C88">
        <w:rPr>
          <w:vertAlign w:val="subscript"/>
        </w:rPr>
        <w:t>3</w:t>
      </w:r>
      <w:r w:rsidRPr="00A03C88">
        <w:t>, …,</w:t>
      </w:r>
      <w:r w:rsidRPr="00A03C88">
        <w:rPr>
          <w:i/>
        </w:rPr>
        <w:t>c</w:t>
      </w:r>
      <w:r w:rsidRPr="00A03C88">
        <w:rPr>
          <w:i/>
          <w:vertAlign w:val="subscript"/>
        </w:rPr>
        <w:t>q</w:t>
      </w:r>
      <w:r w:rsidRPr="00A03C88">
        <w:t xml:space="preserve">&gt;, де </w:t>
      </w:r>
      <w:r w:rsidRPr="00A03C88">
        <w:rPr>
          <w:i/>
        </w:rPr>
        <w:t>c</w:t>
      </w:r>
      <w:r w:rsidRPr="00A03C88">
        <w:rPr>
          <w:i/>
          <w:vertAlign w:val="subscript"/>
        </w:rPr>
        <w:t>i</w:t>
      </w:r>
      <w:r w:rsidRPr="00A03C88">
        <w:rPr>
          <w:i/>
        </w:rPr>
        <w:t xml:space="preserve"> </w:t>
      </w:r>
      <w:r w:rsidRPr="00A03C88">
        <w:sym w:font="Symbol" w:char="F0CE"/>
      </w:r>
      <w:r w:rsidRPr="00A03C88">
        <w:t xml:space="preserve">{0,1}, шляхом аналізу довжини </w:t>
      </w:r>
      <w:r w:rsidRPr="00A03C88">
        <w:rPr>
          <w:i/>
        </w:rPr>
        <w:t>l</w:t>
      </w:r>
      <w:r w:rsidRPr="00A03C88">
        <w:rPr>
          <w:i/>
          <w:vertAlign w:val="subscript"/>
        </w:rPr>
        <w:t>іS</w:t>
      </w:r>
      <w:r w:rsidRPr="00A03C88">
        <w:t xml:space="preserve">  фрагмента </w:t>
      </w:r>
      <w:r w:rsidRPr="00A03C88">
        <w:rPr>
          <w:i/>
        </w:rPr>
        <w:t>E</w:t>
      </w:r>
      <w:r w:rsidRPr="00A03C88">
        <w:rPr>
          <w:i/>
          <w:vertAlign w:val="subscript"/>
        </w:rPr>
        <w:t>іS</w:t>
      </w:r>
      <w:r w:rsidRPr="00A03C88">
        <w:t xml:space="preserve">, де </w:t>
      </w:r>
      <w:r w:rsidRPr="00A03C88">
        <w:rPr>
          <w:i/>
        </w:rPr>
        <w:t>i</w:t>
      </w:r>
      <w:r w:rsidRPr="00A03C88">
        <w:sym w:font="Symbol" w:char="F0CE"/>
      </w:r>
      <w:r w:rsidRPr="00A03C88">
        <w:t>{1,..,</w:t>
      </w:r>
      <w:r w:rsidRPr="00A03C88">
        <w:rPr>
          <w:i/>
        </w:rPr>
        <w:t>m</w:t>
      </w:r>
      <w:r w:rsidRPr="00A03C88">
        <w:t xml:space="preserve">}. Якщо довжина </w:t>
      </w:r>
      <w:r w:rsidRPr="00A03C88">
        <w:rPr>
          <w:i/>
        </w:rPr>
        <w:t>l</w:t>
      </w:r>
      <w:r w:rsidRPr="00A03C88">
        <w:rPr>
          <w:i/>
          <w:vertAlign w:val="subscript"/>
        </w:rPr>
        <w:t>іS</w:t>
      </w:r>
      <w:r w:rsidR="00D4795D">
        <w:t xml:space="preserve"> </w:t>
      </w:r>
      <w:r w:rsidRPr="00A03C88">
        <w:t xml:space="preserve">менша ніж </w:t>
      </w:r>
      <w:r w:rsidRPr="00A03C88">
        <w:rPr>
          <w:i/>
        </w:rPr>
        <w:t>h</w:t>
      </w:r>
      <w:r w:rsidRPr="00A03C88">
        <w:rPr>
          <w:vertAlign w:val="subscript"/>
        </w:rPr>
        <w:t>2</w:t>
      </w:r>
      <w:r w:rsidRPr="00A03C88">
        <w:t xml:space="preserve">, </w:t>
      </w:r>
      <w:r w:rsidRPr="00A03C88">
        <w:lastRenderedPageBreak/>
        <w:t>то пропонується виділити два контрольних біти &lt;</w:t>
      </w:r>
      <w:r w:rsidRPr="00A03C88">
        <w:rPr>
          <w:i/>
        </w:rPr>
        <w:t>с</w:t>
      </w:r>
      <w:r w:rsidRPr="00A03C88">
        <w:rPr>
          <w:i/>
          <w:vertAlign w:val="subscript"/>
        </w:rPr>
        <w:t>q</w:t>
      </w:r>
      <w:r w:rsidRPr="00A03C88">
        <w:t xml:space="preserve">, </w:t>
      </w:r>
      <w:r w:rsidRPr="00A03C88">
        <w:rPr>
          <w:i/>
        </w:rPr>
        <w:t>с</w:t>
      </w:r>
      <w:r w:rsidRPr="00A03C88">
        <w:rPr>
          <w:i/>
          <w:vertAlign w:val="subscript"/>
        </w:rPr>
        <w:t>q+</w:t>
      </w:r>
      <w:r w:rsidRPr="00A03C88">
        <w:rPr>
          <w:vertAlign w:val="subscript"/>
        </w:rPr>
        <w:t>1</w:t>
      </w:r>
      <w:r w:rsidRPr="00A03C88">
        <w:t>&gt;, які обчислюються як залишок від ділення довжини виділеного фрагмента на чотири</w:t>
      </w:r>
      <w:r w:rsidR="00023A7D">
        <w:t xml:space="preserve"> [1]</w:t>
      </w:r>
      <w:r w:rsidRPr="00A03C88">
        <w:t>:</w:t>
      </w:r>
    </w:p>
    <w:tbl>
      <w:tblPr>
        <w:tblW w:w="9340" w:type="dxa"/>
        <w:tblInd w:w="-5" w:type="dxa"/>
        <w:tblLook w:val="01E0" w:firstRow="1" w:lastRow="1" w:firstColumn="1" w:lastColumn="1" w:noHBand="0" w:noVBand="0"/>
      </w:tblPr>
      <w:tblGrid>
        <w:gridCol w:w="7028"/>
        <w:gridCol w:w="2312"/>
      </w:tblGrid>
      <w:tr w:rsidR="00F36059" w:rsidRPr="00A03C88" w14:paraId="6FBF4831" w14:textId="77777777" w:rsidTr="00033A2D">
        <w:trPr>
          <w:trHeight w:val="486"/>
        </w:trPr>
        <w:tc>
          <w:tcPr>
            <w:tcW w:w="7028" w:type="dxa"/>
            <w:shd w:val="clear" w:color="auto" w:fill="auto"/>
          </w:tcPr>
          <w:p w14:paraId="63924FDC" w14:textId="77777777" w:rsidR="00F36059" w:rsidRPr="00A03C88" w:rsidRDefault="00F36059" w:rsidP="000F09C0">
            <w:pPr>
              <w:spacing w:after="0"/>
              <w:ind w:firstLine="739"/>
              <w:jc w:val="center"/>
            </w:pPr>
            <w:r>
              <w:rPr>
                <w:noProof/>
                <w:position w:val="-24"/>
                <w:lang w:val="ru-RU" w:eastAsia="ru-RU"/>
              </w:rPr>
              <w:drawing>
                <wp:inline distT="0" distB="0" distL="0" distR="0" wp14:anchorId="761A4873" wp14:editId="695A584A">
                  <wp:extent cx="1959610" cy="260985"/>
                  <wp:effectExtent l="0" t="0" r="0" b="0"/>
                  <wp:docPr id="6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9610" cy="260985"/>
                          </a:xfrm>
                          <a:prstGeom prst="rect">
                            <a:avLst/>
                          </a:prstGeom>
                          <a:noFill/>
                          <a:ln>
                            <a:noFill/>
                          </a:ln>
                        </pic:spPr>
                      </pic:pic>
                    </a:graphicData>
                  </a:graphic>
                </wp:inline>
              </w:drawing>
            </w:r>
          </w:p>
        </w:tc>
        <w:tc>
          <w:tcPr>
            <w:tcW w:w="2312" w:type="dxa"/>
            <w:shd w:val="clear" w:color="auto" w:fill="auto"/>
          </w:tcPr>
          <w:p w14:paraId="7F0EA43A" w14:textId="77777777" w:rsidR="00F36059" w:rsidRPr="00A03C88" w:rsidRDefault="00F36059" w:rsidP="000F09C0">
            <w:pPr>
              <w:spacing w:after="0"/>
              <w:jc w:val="right"/>
            </w:pPr>
            <w:r w:rsidRPr="00A03C88">
              <w:t>(</w:t>
            </w:r>
            <w:r>
              <w:t>2.</w:t>
            </w:r>
            <w:r>
              <w:rPr>
                <w:lang w:val="ru-RU"/>
              </w:rPr>
              <w:t>3</w:t>
            </w:r>
            <w:r w:rsidRPr="00A03C88">
              <w:t>)</w:t>
            </w:r>
          </w:p>
        </w:tc>
      </w:tr>
    </w:tbl>
    <w:p w14:paraId="18417B36" w14:textId="250544B6" w:rsidR="00F36059" w:rsidRPr="00A03C88" w:rsidRDefault="00F36059" w:rsidP="000F09C0">
      <w:pPr>
        <w:spacing w:after="0"/>
        <w:ind w:firstLine="709"/>
      </w:pPr>
      <w:r w:rsidRPr="00A03C88">
        <w:t>Як</w:t>
      </w:r>
      <w:r>
        <w:t>що довжина послідовності несинх</w:t>
      </w:r>
      <w:r w:rsidRPr="00A03C88">
        <w:t xml:space="preserve">ронізованих бітів більша критичної межі </w:t>
      </w:r>
      <w:r w:rsidRPr="00A03C88">
        <w:rPr>
          <w:i/>
        </w:rPr>
        <w:t>h</w:t>
      </w:r>
      <w:r w:rsidRPr="00A03C88">
        <w:rPr>
          <w:vertAlign w:val="subscript"/>
        </w:rPr>
        <w:t>2</w:t>
      </w:r>
      <w:r w:rsidRPr="00A03C88">
        <w:t>, то в контрольну послідовність додаються три біти &lt;</w:t>
      </w:r>
      <w:r w:rsidRPr="00A03C88">
        <w:rPr>
          <w:i/>
        </w:rPr>
        <w:t>с</w:t>
      </w:r>
      <w:r w:rsidRPr="00A03C88">
        <w:rPr>
          <w:i/>
          <w:vertAlign w:val="subscript"/>
        </w:rPr>
        <w:t>q</w:t>
      </w:r>
      <w:r w:rsidRPr="00A03C88">
        <w:t xml:space="preserve">, </w:t>
      </w:r>
      <w:r w:rsidRPr="00A03C88">
        <w:rPr>
          <w:i/>
        </w:rPr>
        <w:t>с</w:t>
      </w:r>
      <w:r w:rsidRPr="00A03C88">
        <w:rPr>
          <w:i/>
          <w:vertAlign w:val="subscript"/>
        </w:rPr>
        <w:t>q+</w:t>
      </w:r>
      <w:r w:rsidRPr="00A03C88">
        <w:rPr>
          <w:vertAlign w:val="subscript"/>
        </w:rPr>
        <w:t>1</w:t>
      </w:r>
      <w:r w:rsidRPr="00A03C88">
        <w:t xml:space="preserve">, </w:t>
      </w:r>
      <w:r w:rsidRPr="00A03C88">
        <w:rPr>
          <w:i/>
        </w:rPr>
        <w:t>с</w:t>
      </w:r>
      <w:r w:rsidRPr="00A03C88">
        <w:rPr>
          <w:i/>
          <w:vertAlign w:val="subscript"/>
        </w:rPr>
        <w:t>q+</w:t>
      </w:r>
      <w:r w:rsidRPr="00A03C88">
        <w:rPr>
          <w:vertAlign w:val="subscript"/>
        </w:rPr>
        <w:t>2</w:t>
      </w:r>
      <w:r w:rsidRPr="00A03C88">
        <w:t xml:space="preserve">&gt;, що обчислюються як залишок від ділення довжини </w:t>
      </w:r>
      <w:r w:rsidRPr="00A03C88">
        <w:rPr>
          <w:i/>
        </w:rPr>
        <w:t>l</w:t>
      </w:r>
      <w:r w:rsidRPr="00A03C88">
        <w:rPr>
          <w:i/>
          <w:vertAlign w:val="subscript"/>
        </w:rPr>
        <w:t>іS</w:t>
      </w:r>
      <w:r w:rsidRPr="00A03C88">
        <w:rPr>
          <w:i/>
        </w:rPr>
        <w:t xml:space="preserve"> </w:t>
      </w:r>
      <w:r w:rsidRPr="00A03C88">
        <w:t>фрагмента на вісім</w:t>
      </w:r>
      <w:r w:rsidR="00023A7D">
        <w:t xml:space="preserve"> [1]</w:t>
      </w:r>
      <w:r w:rsidRPr="00A03C88">
        <w:t>:</w:t>
      </w:r>
    </w:p>
    <w:tbl>
      <w:tblPr>
        <w:tblW w:w="9335" w:type="dxa"/>
        <w:tblInd w:w="-5" w:type="dxa"/>
        <w:tblLook w:val="01E0" w:firstRow="1" w:lastRow="1" w:firstColumn="1" w:lastColumn="1" w:noHBand="0" w:noVBand="0"/>
      </w:tblPr>
      <w:tblGrid>
        <w:gridCol w:w="7282"/>
        <w:gridCol w:w="2053"/>
      </w:tblGrid>
      <w:tr w:rsidR="00F36059" w:rsidRPr="00A03C88" w14:paraId="237AE089" w14:textId="77777777" w:rsidTr="00033A2D">
        <w:trPr>
          <w:trHeight w:val="419"/>
        </w:trPr>
        <w:tc>
          <w:tcPr>
            <w:tcW w:w="7282" w:type="dxa"/>
            <w:shd w:val="clear" w:color="auto" w:fill="auto"/>
          </w:tcPr>
          <w:p w14:paraId="23208064" w14:textId="77777777" w:rsidR="00F36059" w:rsidRPr="00A03C88" w:rsidRDefault="00F36059" w:rsidP="000F09C0">
            <w:pPr>
              <w:spacing w:after="0"/>
              <w:ind w:firstLine="739"/>
              <w:jc w:val="center"/>
            </w:pPr>
            <w:r>
              <w:rPr>
                <w:noProof/>
                <w:position w:val="-24"/>
                <w:lang w:val="ru-RU" w:eastAsia="ru-RU"/>
              </w:rPr>
              <w:drawing>
                <wp:inline distT="0" distB="0" distL="0" distR="0" wp14:anchorId="49F9FA1B" wp14:editId="15FCB4E1">
                  <wp:extent cx="2470150" cy="273050"/>
                  <wp:effectExtent l="0" t="0" r="0" b="6350"/>
                  <wp:docPr id="6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0150" cy="273050"/>
                          </a:xfrm>
                          <a:prstGeom prst="rect">
                            <a:avLst/>
                          </a:prstGeom>
                          <a:noFill/>
                          <a:ln>
                            <a:noFill/>
                          </a:ln>
                        </pic:spPr>
                      </pic:pic>
                    </a:graphicData>
                  </a:graphic>
                </wp:inline>
              </w:drawing>
            </w:r>
          </w:p>
        </w:tc>
        <w:tc>
          <w:tcPr>
            <w:tcW w:w="2053" w:type="dxa"/>
            <w:shd w:val="clear" w:color="auto" w:fill="auto"/>
          </w:tcPr>
          <w:p w14:paraId="30EA3187" w14:textId="77777777" w:rsidR="00F36059" w:rsidRPr="00A03C88" w:rsidRDefault="00F36059" w:rsidP="000F09C0">
            <w:pPr>
              <w:spacing w:after="0"/>
              <w:jc w:val="right"/>
            </w:pPr>
            <w:r w:rsidRPr="00A03C88">
              <w:t>(</w:t>
            </w:r>
            <w:r w:rsidRPr="00A03C88">
              <w:rPr>
                <w:lang w:val="ru-RU"/>
              </w:rPr>
              <w:t>2</w:t>
            </w:r>
            <w:r>
              <w:rPr>
                <w:lang w:val="ru-RU"/>
              </w:rPr>
              <w:t>.4</w:t>
            </w:r>
            <w:r w:rsidRPr="00A03C88">
              <w:t>)</w:t>
            </w:r>
          </w:p>
        </w:tc>
      </w:tr>
    </w:tbl>
    <w:p w14:paraId="3C04AF1A" w14:textId="68B15943" w:rsidR="00F36059" w:rsidRPr="00A03C88" w:rsidRDefault="00F36059" w:rsidP="000F09C0">
      <w:pPr>
        <w:spacing w:after="0"/>
        <w:ind w:firstLine="709"/>
      </w:pPr>
      <w:r w:rsidRPr="00A03C88">
        <w:rPr>
          <w:lang w:val="ru-RU"/>
        </w:rPr>
        <w:t xml:space="preserve">Сформована описаним способом контрольна послідовність </w:t>
      </w:r>
      <w:r w:rsidRPr="00A03C88">
        <w:rPr>
          <w:i/>
        </w:rPr>
        <w:t>S</w:t>
      </w:r>
      <w:r w:rsidRPr="00A03C88">
        <w:rPr>
          <w:i/>
          <w:lang w:val="ru-RU"/>
        </w:rPr>
        <w:t xml:space="preserve"> </w:t>
      </w:r>
      <w:r w:rsidRPr="00A03C88">
        <w:t xml:space="preserve">передається разом з інформаційним блоком </w:t>
      </w:r>
      <w:r w:rsidRPr="00A03C88">
        <w:rPr>
          <w:i/>
        </w:rPr>
        <w:t>B</w:t>
      </w:r>
      <w:r w:rsidRPr="00A03C88">
        <w:rPr>
          <w:i/>
          <w:vertAlign w:val="subscript"/>
        </w:rPr>
        <w:t>S</w:t>
      </w:r>
      <w:r w:rsidRPr="00A03C88">
        <w:rPr>
          <w:i/>
        </w:rPr>
        <w:t xml:space="preserve"> </w:t>
      </w:r>
      <w:r w:rsidRPr="00A03C88">
        <w:t>до приймача</w:t>
      </w:r>
      <w:r w:rsidR="00023A7D">
        <w:t xml:space="preserve"> [1]</w:t>
      </w:r>
      <w:r w:rsidRPr="00A03C88">
        <w:t>.</w:t>
      </w:r>
    </w:p>
    <w:p w14:paraId="1ABE4F4A" w14:textId="64C56220" w:rsidR="00F36059" w:rsidRPr="00A03C88" w:rsidRDefault="00F36059" w:rsidP="000F09C0">
      <w:pPr>
        <w:spacing w:after="0"/>
        <w:ind w:firstLine="709"/>
      </w:pPr>
      <w:r w:rsidRPr="00A03C88">
        <w:t xml:space="preserve">На стороні приймача прийнятий блок даних </w:t>
      </w:r>
      <w:r w:rsidRPr="00A03C88">
        <w:rPr>
          <w:i/>
        </w:rPr>
        <w:t>B</w:t>
      </w:r>
      <w:r w:rsidRPr="00A03C88">
        <w:rPr>
          <w:i/>
          <w:vertAlign w:val="subscript"/>
        </w:rPr>
        <w:t>R</w:t>
      </w:r>
      <w:r w:rsidRPr="00A03C88">
        <w:t xml:space="preserve"> = {</w:t>
      </w:r>
      <w:r w:rsidRPr="00A03C88">
        <w:rPr>
          <w:i/>
        </w:rPr>
        <w:t>b</w:t>
      </w:r>
      <w:r w:rsidRPr="00A03C88">
        <w:rPr>
          <w:vertAlign w:val="subscript"/>
        </w:rPr>
        <w:t>1</w:t>
      </w:r>
      <w:r w:rsidRPr="00A03C88">
        <w:t xml:space="preserve">, </w:t>
      </w:r>
      <w:r w:rsidRPr="00A03C88">
        <w:rPr>
          <w:i/>
        </w:rPr>
        <w:t>b</w:t>
      </w:r>
      <w:r w:rsidRPr="00A03C88">
        <w:rPr>
          <w:vertAlign w:val="subscript"/>
        </w:rPr>
        <w:t>2</w:t>
      </w:r>
      <w:r w:rsidRPr="00A03C88">
        <w:t xml:space="preserve">,…, </w:t>
      </w:r>
      <w:r w:rsidRPr="00A03C88">
        <w:rPr>
          <w:i/>
        </w:rPr>
        <w:t>b</w:t>
      </w:r>
      <w:r w:rsidRPr="00A03C88">
        <w:rPr>
          <w:i/>
          <w:vertAlign w:val="subscript"/>
        </w:rPr>
        <w:t>n</w:t>
      </w:r>
      <w:r w:rsidRPr="00A03C88">
        <w:t xml:space="preserve">}, </w:t>
      </w:r>
      <w:r w:rsidRPr="00A03C88">
        <w:sym w:font="Symbol" w:char="F022"/>
      </w:r>
      <w:r w:rsidRPr="00A03C88">
        <w:rPr>
          <w:i/>
        </w:rPr>
        <w:t xml:space="preserve">k </w:t>
      </w:r>
      <w:r w:rsidRPr="00A03C88">
        <w:sym w:font="Symbol" w:char="F0CE"/>
      </w:r>
      <w:r w:rsidRPr="00A03C88">
        <w:t>{1..</w:t>
      </w:r>
      <w:r w:rsidRPr="00A03C88">
        <w:rPr>
          <w:i/>
        </w:rPr>
        <w:t>n</w:t>
      </w:r>
      <w:r w:rsidRPr="00A03C88">
        <w:t xml:space="preserve">}: </w:t>
      </w:r>
      <w:r w:rsidRPr="00A03C88">
        <w:rPr>
          <w:i/>
        </w:rPr>
        <w:t>b</w:t>
      </w:r>
      <w:r w:rsidRPr="00A03C88">
        <w:rPr>
          <w:i/>
          <w:vertAlign w:val="subscript"/>
        </w:rPr>
        <w:t xml:space="preserve">k </w:t>
      </w:r>
      <w:r w:rsidRPr="00A03C88">
        <w:sym w:font="Symbol" w:char="F0CE"/>
      </w:r>
      <w:r w:rsidRPr="00A03C88">
        <w:t xml:space="preserve">{1, 0}, аналізується аналогічно до надісланого: виділяються фрагменти </w:t>
      </w:r>
      <w:r w:rsidRPr="00A03C88">
        <w:rPr>
          <w:i/>
        </w:rPr>
        <w:t>E</w:t>
      </w:r>
      <w:r w:rsidRPr="00A03C88">
        <w:rPr>
          <w:vertAlign w:val="subscript"/>
        </w:rPr>
        <w:t>1</w:t>
      </w:r>
      <w:r w:rsidRPr="00A03C88">
        <w:rPr>
          <w:i/>
          <w:vertAlign w:val="subscript"/>
        </w:rPr>
        <w:t>R</w:t>
      </w:r>
      <w:r w:rsidRPr="00A03C88">
        <w:rPr>
          <w:i/>
        </w:rPr>
        <w:t>, E</w:t>
      </w:r>
      <w:r w:rsidRPr="00A03C88">
        <w:rPr>
          <w:vertAlign w:val="subscript"/>
        </w:rPr>
        <w:t>2</w:t>
      </w:r>
      <w:r w:rsidRPr="00A03C88">
        <w:rPr>
          <w:i/>
          <w:vertAlign w:val="subscript"/>
        </w:rPr>
        <w:t>R</w:t>
      </w:r>
      <w:r w:rsidRPr="00A03C88">
        <w:rPr>
          <w:i/>
        </w:rPr>
        <w:t xml:space="preserve">, </w:t>
      </w:r>
      <w:r>
        <w:rPr>
          <w:i/>
        </w:rPr>
        <w:t>…,</w:t>
      </w:r>
      <w:r w:rsidRPr="00A03C88">
        <w:rPr>
          <w:i/>
        </w:rPr>
        <w:t xml:space="preserve"> Е</w:t>
      </w:r>
      <w:r w:rsidRPr="00A03C88">
        <w:rPr>
          <w:i/>
          <w:vertAlign w:val="subscript"/>
        </w:rPr>
        <w:t>mR</w:t>
      </w:r>
      <w:r w:rsidRPr="00A03C88">
        <w:t xml:space="preserve"> бітів, передача яких не синхронізується, довжина яких</w:t>
      </w:r>
      <w:r w:rsidRPr="00A03C88">
        <w:rPr>
          <w:i/>
        </w:rPr>
        <w:t xml:space="preserve"> l</w:t>
      </w:r>
      <w:r w:rsidRPr="00A03C88">
        <w:rPr>
          <w:vertAlign w:val="subscript"/>
        </w:rPr>
        <w:t>1</w:t>
      </w:r>
      <w:r w:rsidRPr="00A03C88">
        <w:rPr>
          <w:i/>
          <w:vertAlign w:val="subscript"/>
        </w:rPr>
        <w:t>R</w:t>
      </w:r>
      <w:r w:rsidRPr="00A03C88">
        <w:t xml:space="preserve">, </w:t>
      </w:r>
      <w:r w:rsidRPr="00A03C88">
        <w:rPr>
          <w:i/>
        </w:rPr>
        <w:t>l</w:t>
      </w:r>
      <w:r w:rsidRPr="00A03C88">
        <w:rPr>
          <w:vertAlign w:val="subscript"/>
        </w:rPr>
        <w:t>2</w:t>
      </w:r>
      <w:r w:rsidRPr="00A03C88">
        <w:rPr>
          <w:i/>
          <w:vertAlign w:val="subscript"/>
        </w:rPr>
        <w:t>R</w:t>
      </w:r>
      <w:r w:rsidRPr="00A03C88">
        <w:t xml:space="preserve">, …, </w:t>
      </w:r>
      <w:r w:rsidRPr="00A03C88">
        <w:rPr>
          <w:i/>
        </w:rPr>
        <w:t>l</w:t>
      </w:r>
      <w:r w:rsidRPr="00A03C88">
        <w:rPr>
          <w:i/>
          <w:vertAlign w:val="subscript"/>
        </w:rPr>
        <w:t>mR</w:t>
      </w:r>
      <w:r w:rsidRPr="00A03C88">
        <w:t xml:space="preserve">, </w:t>
      </w:r>
      <w:r w:rsidRPr="00A03C88">
        <w:sym w:font="Symbol" w:char="F022"/>
      </w:r>
      <w:r w:rsidRPr="00A03C88">
        <w:rPr>
          <w:i/>
        </w:rPr>
        <w:t xml:space="preserve">i </w:t>
      </w:r>
      <w:r w:rsidRPr="00A03C88">
        <w:t>= 1, …,</w:t>
      </w:r>
      <w:r w:rsidRPr="00A03C88">
        <w:rPr>
          <w:i/>
        </w:rPr>
        <w:t>m</w:t>
      </w:r>
      <w:r w:rsidRPr="00A03C88">
        <w:t xml:space="preserve">; </w:t>
      </w:r>
      <w:r w:rsidRPr="00A03C88">
        <w:rPr>
          <w:i/>
        </w:rPr>
        <w:t>l</w:t>
      </w:r>
      <w:r w:rsidRPr="00A03C88">
        <w:rPr>
          <w:i/>
          <w:vertAlign w:val="subscript"/>
        </w:rPr>
        <w:t>іR</w:t>
      </w:r>
      <w:r w:rsidRPr="00A03C88">
        <w:t xml:space="preserve"> </w:t>
      </w:r>
      <w:r w:rsidRPr="00A03C88">
        <w:rPr>
          <w:lang w:val="ru-RU"/>
        </w:rPr>
        <w:sym w:font="Symbol" w:char="F0B3"/>
      </w:r>
      <w:r w:rsidRPr="00A03C88">
        <w:t xml:space="preserve"> </w:t>
      </w:r>
      <w:r w:rsidRPr="00A03C88">
        <w:rPr>
          <w:i/>
        </w:rPr>
        <w:t>h</w:t>
      </w:r>
      <w:r w:rsidRPr="00A03C88">
        <w:rPr>
          <w:vertAlign w:val="subscript"/>
        </w:rPr>
        <w:t>1</w:t>
      </w:r>
      <w:r w:rsidRPr="00A03C88">
        <w:t xml:space="preserve"> не менша за </w:t>
      </w:r>
      <w:r w:rsidRPr="00A03C88">
        <w:rPr>
          <w:i/>
        </w:rPr>
        <w:t>h</w:t>
      </w:r>
      <w:r w:rsidRPr="00A03C88">
        <w:rPr>
          <w:vertAlign w:val="subscript"/>
        </w:rPr>
        <w:t>1</w:t>
      </w:r>
      <w:r w:rsidR="00023A7D">
        <w:t xml:space="preserve"> [1]</w:t>
      </w:r>
      <w:r w:rsidRPr="00A03C88">
        <w:t xml:space="preserve">.  </w:t>
      </w:r>
    </w:p>
    <w:p w14:paraId="11F4915E" w14:textId="09811A0E" w:rsidR="00F36059" w:rsidRPr="00A03C88" w:rsidRDefault="00F36059" w:rsidP="000F09C0">
      <w:pPr>
        <w:spacing w:after="0"/>
        <w:ind w:firstLine="709"/>
      </w:pPr>
      <w:r w:rsidRPr="00A03C88">
        <w:t xml:space="preserve">  У прийнятому </w:t>
      </w:r>
      <w:r w:rsidRPr="00A03C88">
        <w:rPr>
          <w:i/>
        </w:rPr>
        <w:t>і</w:t>
      </w:r>
      <w:r w:rsidRPr="00A03C88">
        <w:t xml:space="preserve">-му фрагменті </w:t>
      </w:r>
      <w:r w:rsidRPr="00A03C88">
        <w:rPr>
          <w:i/>
        </w:rPr>
        <w:t>E</w:t>
      </w:r>
      <w:r w:rsidRPr="00A03C88">
        <w:rPr>
          <w:i/>
          <w:vertAlign w:val="subscript"/>
        </w:rPr>
        <w:t>іR</w:t>
      </w:r>
      <w:r w:rsidRPr="00A03C88">
        <w:rPr>
          <w:i/>
        </w:rPr>
        <w:t xml:space="preserve"> </w:t>
      </w:r>
      <w:r w:rsidRPr="00A03C88">
        <w:t xml:space="preserve">в залежності від довжини </w:t>
      </w:r>
      <w:r w:rsidRPr="00A03C88">
        <w:rPr>
          <w:i/>
        </w:rPr>
        <w:t>l</w:t>
      </w:r>
      <w:r w:rsidRPr="00A03C88">
        <w:rPr>
          <w:i/>
          <w:vertAlign w:val="subscript"/>
        </w:rPr>
        <w:t>іR</w:t>
      </w:r>
      <w:r w:rsidRPr="00A03C88">
        <w:t xml:space="preserve"> можуть виникати одна або дві помилки синхронізації. Запропонований метод враховує можливість виникнення двох помилок синхронізації у фрагментах</w:t>
      </w:r>
      <w:r>
        <w:t>, які представляють собою послі</w:t>
      </w:r>
      <w:r w:rsidRPr="00A03C88">
        <w:t xml:space="preserve">довність несинхронізованих бітів, довжина </w:t>
      </w:r>
      <w:r w:rsidRPr="00A03C88">
        <w:rPr>
          <w:i/>
        </w:rPr>
        <w:t>l</w:t>
      </w:r>
      <w:r w:rsidRPr="00A03C88">
        <w:rPr>
          <w:i/>
          <w:vertAlign w:val="subscript"/>
        </w:rPr>
        <w:t>іR</w:t>
      </w:r>
      <w:r w:rsidRPr="00A03C88">
        <w:t xml:space="preserve"> яких більша за </w:t>
      </w:r>
      <w:r w:rsidRPr="00A03C88">
        <w:rPr>
          <w:i/>
        </w:rPr>
        <w:t>h</w:t>
      </w:r>
      <w:r w:rsidRPr="00A03C88">
        <w:rPr>
          <w:vertAlign w:val="subscript"/>
        </w:rPr>
        <w:t>2</w:t>
      </w:r>
      <w:r w:rsidRPr="00A03C88">
        <w:t xml:space="preserve"> : </w:t>
      </w:r>
      <w:r w:rsidRPr="00A03C88">
        <w:rPr>
          <w:i/>
        </w:rPr>
        <w:t>l</w:t>
      </w:r>
      <w:r w:rsidRPr="00A03C88">
        <w:rPr>
          <w:i/>
          <w:vertAlign w:val="subscript"/>
        </w:rPr>
        <w:t>іR</w:t>
      </w:r>
      <w:r w:rsidRPr="00A03C88">
        <w:rPr>
          <w:i/>
        </w:rPr>
        <w:t xml:space="preserve"> </w:t>
      </w:r>
      <w:r w:rsidRPr="00A03C88">
        <w:rPr>
          <w:lang w:val="ru-RU"/>
        </w:rPr>
        <w:sym w:font="Symbol" w:char="F0B3"/>
      </w:r>
      <w:r w:rsidRPr="00A03C88">
        <w:t xml:space="preserve"> </w:t>
      </w:r>
      <w:r w:rsidRPr="00A03C88">
        <w:rPr>
          <w:i/>
        </w:rPr>
        <w:t>h</w:t>
      </w:r>
      <w:r w:rsidRPr="00A03C88">
        <w:rPr>
          <w:vertAlign w:val="subscript"/>
        </w:rPr>
        <w:t>2</w:t>
      </w:r>
      <w:r w:rsidR="00023A7D">
        <w:t xml:space="preserve"> [1]</w:t>
      </w:r>
      <w:r w:rsidRPr="00A03C88">
        <w:t xml:space="preserve">. </w:t>
      </w:r>
    </w:p>
    <w:p w14:paraId="6E798190" w14:textId="4FBE72F1" w:rsidR="00F36059" w:rsidRPr="00A03C88" w:rsidRDefault="00F36059" w:rsidP="000F09C0">
      <w:pPr>
        <w:spacing w:after="0"/>
        <w:ind w:firstLine="709"/>
      </w:pPr>
      <w:r w:rsidRPr="00A03C88">
        <w:t xml:space="preserve">У фрагментах меншої довжини: </w:t>
      </w:r>
      <w:r w:rsidRPr="00A03C88">
        <w:rPr>
          <w:i/>
        </w:rPr>
        <w:t>h</w:t>
      </w:r>
      <w:r w:rsidRPr="00A03C88">
        <w:rPr>
          <w:vertAlign w:val="subscript"/>
        </w:rPr>
        <w:t>1</w:t>
      </w:r>
      <w:r>
        <w:rPr>
          <w:vertAlign w:val="subscript"/>
        </w:rPr>
        <w:t xml:space="preserve"> </w:t>
      </w:r>
      <w:r w:rsidRPr="00A03C88">
        <w:t xml:space="preserve">≤ </w:t>
      </w:r>
      <w:r w:rsidRPr="00A03C88">
        <w:rPr>
          <w:i/>
        </w:rPr>
        <w:t>l</w:t>
      </w:r>
      <w:r w:rsidRPr="00A03C88">
        <w:rPr>
          <w:i/>
          <w:vertAlign w:val="subscript"/>
        </w:rPr>
        <w:t>іR</w:t>
      </w:r>
      <w:r w:rsidRPr="00A03C88">
        <w:rPr>
          <w:i/>
        </w:rPr>
        <w:t xml:space="preserve"> </w:t>
      </w:r>
      <w:r w:rsidRPr="00A03C88">
        <w:t>&lt;</w:t>
      </w:r>
      <w:r>
        <w:t xml:space="preserve"> </w:t>
      </w:r>
      <w:r w:rsidRPr="00A03C88">
        <w:rPr>
          <w:i/>
        </w:rPr>
        <w:t>h</w:t>
      </w:r>
      <w:r w:rsidRPr="00A03C88">
        <w:rPr>
          <w:vertAlign w:val="subscript"/>
        </w:rPr>
        <w:t xml:space="preserve">2, </w:t>
      </w:r>
      <w:r w:rsidRPr="00A03C88">
        <w:t xml:space="preserve">можливе виникнення помилок двох типів: поява додаткового одиничного біта, тобто збільшення отриманого фрагмента відносно відправленого на несинхронізований біт: </w:t>
      </w:r>
      <w:r w:rsidRPr="00A03C88">
        <w:rPr>
          <w:i/>
        </w:rPr>
        <w:t>l</w:t>
      </w:r>
      <w:r w:rsidRPr="00A03C88">
        <w:rPr>
          <w:i/>
          <w:vertAlign w:val="subscript"/>
        </w:rPr>
        <w:t xml:space="preserve">iR </w:t>
      </w:r>
      <w:r w:rsidRPr="00A03C88">
        <w:rPr>
          <w:i/>
        </w:rPr>
        <w:t>= l</w:t>
      </w:r>
      <w:r w:rsidRPr="00A03C88">
        <w:rPr>
          <w:i/>
          <w:vertAlign w:val="subscript"/>
        </w:rPr>
        <w:t xml:space="preserve">iS </w:t>
      </w:r>
      <w:r w:rsidRPr="00A03C88">
        <w:t xml:space="preserve">+ 1, і втрата біта, що означає зменшення на несинхронізований біт прийнятого фрагмента відносно відправленого: </w:t>
      </w:r>
      <w:r w:rsidRPr="00A03C88">
        <w:rPr>
          <w:i/>
        </w:rPr>
        <w:t>l</w:t>
      </w:r>
      <w:r w:rsidRPr="00A03C88">
        <w:rPr>
          <w:i/>
          <w:vertAlign w:val="subscript"/>
        </w:rPr>
        <w:t xml:space="preserve">iR </w:t>
      </w:r>
      <w:r w:rsidRPr="00A03C88">
        <w:rPr>
          <w:i/>
        </w:rPr>
        <w:t xml:space="preserve">= </w:t>
      </w:r>
      <w:proofErr w:type="gramStart"/>
      <w:r w:rsidRPr="00A03C88">
        <w:rPr>
          <w:i/>
        </w:rPr>
        <w:t>l</w:t>
      </w:r>
      <w:r w:rsidRPr="00A03C88">
        <w:rPr>
          <w:i/>
          <w:vertAlign w:val="subscript"/>
        </w:rPr>
        <w:t xml:space="preserve">iS  </w:t>
      </w:r>
      <w:r w:rsidRPr="00A03C88">
        <w:t>–</w:t>
      </w:r>
      <w:proofErr w:type="gramEnd"/>
      <w:r w:rsidRPr="00A03C88">
        <w:t xml:space="preserve"> 1</w:t>
      </w:r>
      <w:r w:rsidR="00023A7D">
        <w:t xml:space="preserve"> [1]</w:t>
      </w:r>
      <w:r w:rsidRPr="00A03C88">
        <w:t xml:space="preserve">. </w:t>
      </w:r>
    </w:p>
    <w:p w14:paraId="466C56EA" w14:textId="0571E8CE" w:rsidR="00F36059" w:rsidRPr="00A03C88" w:rsidRDefault="00F36059" w:rsidP="000F09C0">
      <w:pPr>
        <w:spacing w:after="0"/>
        <w:ind w:firstLine="709"/>
      </w:pPr>
      <w:r w:rsidRPr="00A03C88">
        <w:t xml:space="preserve">При передачі більш довгих послідовностей несинхронізованих бітів, довжина </w:t>
      </w:r>
      <w:r w:rsidRPr="00A03C88">
        <w:rPr>
          <w:i/>
        </w:rPr>
        <w:t>l</w:t>
      </w:r>
      <w:r w:rsidRPr="00A03C88">
        <w:rPr>
          <w:i/>
          <w:vertAlign w:val="subscript"/>
        </w:rPr>
        <w:t>іR</w:t>
      </w:r>
      <w:r w:rsidRPr="00A03C88">
        <w:t xml:space="preserve"> яких більша за </w:t>
      </w:r>
      <w:r w:rsidRPr="00A03C88">
        <w:rPr>
          <w:i/>
        </w:rPr>
        <w:t>h</w:t>
      </w:r>
      <w:r w:rsidRPr="00A03C88">
        <w:rPr>
          <w:vertAlign w:val="subscript"/>
        </w:rPr>
        <w:t>2</w:t>
      </w:r>
      <w:r w:rsidRPr="00A03C88">
        <w:t>:</w:t>
      </w:r>
      <w:r w:rsidRPr="00A03C88">
        <w:rPr>
          <w:i/>
        </w:rPr>
        <w:t xml:space="preserve"> l</w:t>
      </w:r>
      <w:r w:rsidRPr="00A03C88">
        <w:rPr>
          <w:i/>
          <w:vertAlign w:val="subscript"/>
        </w:rPr>
        <w:t xml:space="preserve">іR  </w:t>
      </w:r>
      <w:r w:rsidRPr="00A03C88">
        <w:sym w:font="Symbol" w:char="F0B3"/>
      </w:r>
      <w:r w:rsidRPr="00A03C88">
        <w:t xml:space="preserve"> </w:t>
      </w:r>
      <w:r w:rsidRPr="00A03C88">
        <w:rPr>
          <w:i/>
        </w:rPr>
        <w:t>h</w:t>
      </w:r>
      <w:r w:rsidRPr="00A03C88">
        <w:rPr>
          <w:vertAlign w:val="subscript"/>
        </w:rPr>
        <w:t>2</w:t>
      </w:r>
      <w:r w:rsidRPr="00A03C88">
        <w:t xml:space="preserve">, існує ймовірність появи помилок синхронізації чотирьох типів: додавання одного несинхронізованого біту в процесі передачі, що призводить до збільшення довжини прийнятої послідовності відносно відправленої </w:t>
      </w:r>
      <w:r>
        <w:t>—</w:t>
      </w:r>
      <w:r w:rsidRPr="0072375E">
        <w:t xml:space="preserve"> </w:t>
      </w:r>
      <w:r w:rsidRPr="00A03C88">
        <w:rPr>
          <w:i/>
        </w:rPr>
        <w:t>l</w:t>
      </w:r>
      <w:r w:rsidRPr="00A03C88">
        <w:rPr>
          <w:i/>
          <w:vertAlign w:val="subscript"/>
        </w:rPr>
        <w:t xml:space="preserve">iR </w:t>
      </w:r>
      <w:r w:rsidRPr="00A03C88">
        <w:rPr>
          <w:i/>
        </w:rPr>
        <w:t>= l</w:t>
      </w:r>
      <w:r w:rsidRPr="00A03C88">
        <w:rPr>
          <w:i/>
          <w:vertAlign w:val="subscript"/>
        </w:rPr>
        <w:t>iS</w:t>
      </w:r>
      <w:r w:rsidRPr="00A03C88">
        <w:t xml:space="preserve"> + 1; втрата одного біта, тобто зменшення кількості несинхронізованих бітів у прийнятому фрагменті в </w:t>
      </w:r>
      <w:r w:rsidRPr="00A03C88">
        <w:lastRenderedPageBreak/>
        <w:t xml:space="preserve">порівнянні з відправленим </w:t>
      </w:r>
      <w:r>
        <w:t>—</w:t>
      </w:r>
      <w:r w:rsidRPr="0072375E">
        <w:t xml:space="preserve"> </w:t>
      </w:r>
      <w:r w:rsidRPr="00A03C88">
        <w:rPr>
          <w:i/>
        </w:rPr>
        <w:t>l</w:t>
      </w:r>
      <w:r w:rsidRPr="00A03C88">
        <w:rPr>
          <w:i/>
          <w:vertAlign w:val="subscript"/>
        </w:rPr>
        <w:t xml:space="preserve">iR </w:t>
      </w:r>
      <w:r w:rsidRPr="00A03C88">
        <w:rPr>
          <w:i/>
        </w:rPr>
        <w:t>= l</w:t>
      </w:r>
      <w:r w:rsidRPr="00A03C88">
        <w:rPr>
          <w:i/>
          <w:vertAlign w:val="subscript"/>
        </w:rPr>
        <w:t xml:space="preserve">iS  </w:t>
      </w:r>
      <w:r w:rsidRPr="00A03C88">
        <w:t xml:space="preserve">– 1; виникнення двох додаткових бітів, що означає збільшення довжини отриманого фрагмента відносно відправленого на два біти </w:t>
      </w:r>
      <w:r>
        <w:t>—</w:t>
      </w:r>
      <w:r w:rsidRPr="0072375E">
        <w:t xml:space="preserve"> </w:t>
      </w:r>
      <w:r w:rsidRPr="00A03C88">
        <w:rPr>
          <w:i/>
        </w:rPr>
        <w:t>l</w:t>
      </w:r>
      <w:r w:rsidRPr="00A03C88">
        <w:rPr>
          <w:i/>
          <w:vertAlign w:val="subscript"/>
        </w:rPr>
        <w:t xml:space="preserve">iR </w:t>
      </w:r>
      <w:r w:rsidRPr="00A03C88">
        <w:rPr>
          <w:i/>
        </w:rPr>
        <w:t>= l</w:t>
      </w:r>
      <w:r w:rsidRPr="00A03C88">
        <w:rPr>
          <w:i/>
          <w:vertAlign w:val="subscript"/>
        </w:rPr>
        <w:t>iS</w:t>
      </w:r>
      <w:r w:rsidRPr="00A03C88">
        <w:t xml:space="preserve"> + 2; втрата двох несинхронізованих бітів, тобто зменшення на два біти прийнятого фрагмента в порівнянні з відправленим </w:t>
      </w:r>
      <w:r>
        <w:t>—</w:t>
      </w:r>
      <w:r w:rsidRPr="0072375E">
        <w:t xml:space="preserve"> </w:t>
      </w:r>
      <w:r w:rsidRPr="00A03C88">
        <w:rPr>
          <w:i/>
        </w:rPr>
        <w:t>l</w:t>
      </w:r>
      <w:r w:rsidRPr="00A03C88">
        <w:rPr>
          <w:i/>
          <w:vertAlign w:val="subscript"/>
        </w:rPr>
        <w:t xml:space="preserve">iR </w:t>
      </w:r>
      <w:r w:rsidRPr="00A03C88">
        <w:rPr>
          <w:i/>
        </w:rPr>
        <w:t>= l</w:t>
      </w:r>
      <w:r w:rsidRPr="00A03C88">
        <w:rPr>
          <w:i/>
          <w:vertAlign w:val="subscript"/>
        </w:rPr>
        <w:t>iS</w:t>
      </w:r>
      <w:r w:rsidRPr="00A03C88">
        <w:t xml:space="preserve"> – 2</w:t>
      </w:r>
      <w:r w:rsidR="00023A7D">
        <w:t xml:space="preserve"> [1]</w:t>
      </w:r>
      <w:r w:rsidRPr="00A03C88">
        <w:t>.</w:t>
      </w:r>
    </w:p>
    <w:p w14:paraId="454F3489" w14:textId="693E9600" w:rsidR="00F36059" w:rsidRPr="00A03C88" w:rsidRDefault="00F36059" w:rsidP="000F09C0">
      <w:pPr>
        <w:spacing w:after="0"/>
        <w:ind w:firstLine="709"/>
      </w:pPr>
      <w:r w:rsidRPr="00A03C88">
        <w:t>Вирішення задачі визначення типу помилок пропонується здійснювати шляхом порівняння та аналізу бітів отриманої контрольної послідовності та довжин виділених фрагментів несинхронізованих бітів на приймачі</w:t>
      </w:r>
      <w:r w:rsidR="00023A7D">
        <w:t xml:space="preserve"> [1]</w:t>
      </w:r>
      <w:r w:rsidRPr="00A03C88">
        <w:t xml:space="preserve">. </w:t>
      </w:r>
    </w:p>
    <w:p w14:paraId="0A9F4A55" w14:textId="04D07E40" w:rsidR="00F36059" w:rsidRPr="00A03C88" w:rsidRDefault="00F36059" w:rsidP="000F09C0">
      <w:pPr>
        <w:spacing w:after="0"/>
        <w:ind w:firstLine="709"/>
      </w:pPr>
      <w:r w:rsidRPr="00A03C88">
        <w:t xml:space="preserve">У розробленому методі аналізуються довжини </w:t>
      </w:r>
      <w:r w:rsidRPr="00A03C88">
        <w:rPr>
          <w:i/>
        </w:rPr>
        <w:t>l</w:t>
      </w:r>
      <w:r w:rsidRPr="00A03C88">
        <w:rPr>
          <w:i/>
          <w:vertAlign w:val="subscript"/>
        </w:rPr>
        <w:t>iR</w:t>
      </w:r>
      <w:r w:rsidRPr="00A03C88">
        <w:t xml:space="preserve"> фрагментів, що являються послідовністю несинхронізованих бітів на стороні приймача, щодо п’яти проміжків значень довжин. Усі проміжки сформовані відносно критичної межі </w:t>
      </w:r>
      <w:r w:rsidRPr="00A03C88">
        <w:rPr>
          <w:i/>
        </w:rPr>
        <w:t>h</w:t>
      </w:r>
      <w:r w:rsidRPr="00A03C88">
        <w:rPr>
          <w:vertAlign w:val="subscript"/>
        </w:rPr>
        <w:t>2</w:t>
      </w:r>
      <w:r w:rsidR="00023A7D">
        <w:rPr>
          <w:vertAlign w:val="subscript"/>
        </w:rPr>
        <w:t xml:space="preserve"> </w:t>
      </w:r>
      <w:r w:rsidR="00023A7D">
        <w:t>[1]</w:t>
      </w:r>
      <w:r w:rsidRPr="00A03C88">
        <w:t xml:space="preserve">: </w:t>
      </w:r>
    </w:p>
    <w:p w14:paraId="1BF35B33" w14:textId="7946D21C" w:rsidR="00F36059" w:rsidRPr="00446F0B" w:rsidRDefault="00F36059" w:rsidP="005B320B">
      <w:pPr>
        <w:pStyle w:val="4"/>
        <w:numPr>
          <w:ilvl w:val="0"/>
          <w:numId w:val="18"/>
        </w:numPr>
        <w:tabs>
          <w:tab w:val="left" w:pos="1276"/>
        </w:tabs>
        <w:ind w:left="0" w:firstLine="709"/>
        <w:rPr>
          <w:rFonts w:ascii="Times New Roman" w:hAnsi="Times New Roman"/>
          <w:lang w:val="uk-UA"/>
        </w:rPr>
      </w:pP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lang w:val="uk-UA"/>
        </w:rPr>
        <w:t xml:space="preserve"> &lt;</w:t>
      </w:r>
      <w:r w:rsidRPr="00446F0B">
        <w:rPr>
          <w:rFonts w:ascii="Times New Roman" w:hAnsi="Times New Roman"/>
          <w:i/>
          <w:lang w:val="uk-UA"/>
        </w:rPr>
        <w:t xml:space="preserve"> </w:t>
      </w:r>
      <w:r w:rsidRPr="00AC54C8">
        <w:rPr>
          <w:rFonts w:ascii="Times New Roman" w:hAnsi="Times New Roman"/>
          <w:i/>
        </w:rPr>
        <w:t>h</w:t>
      </w:r>
      <w:r w:rsidRPr="00446F0B">
        <w:rPr>
          <w:rFonts w:ascii="Times New Roman" w:hAnsi="Times New Roman"/>
          <w:vertAlign w:val="subscript"/>
          <w:lang w:val="uk-UA"/>
        </w:rPr>
        <w:t xml:space="preserve">2 </w:t>
      </w:r>
      <w:r w:rsidRPr="00446F0B">
        <w:rPr>
          <w:rFonts w:ascii="Times New Roman" w:hAnsi="Times New Roman"/>
          <w:lang w:val="uk-UA"/>
        </w:rPr>
        <w:t xml:space="preserve">– 2, якщо значення довжини </w:t>
      </w: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i/>
          <w:lang w:val="uk-UA"/>
        </w:rPr>
        <w:t xml:space="preserve"> </w:t>
      </w:r>
      <w:r w:rsidRPr="00446F0B">
        <w:rPr>
          <w:rFonts w:ascii="Times New Roman" w:hAnsi="Times New Roman"/>
          <w:lang w:val="uk-UA"/>
        </w:rPr>
        <w:t>фрагмента несинхроні-зованих бітів прийнятого блоку задовольняє умову, то перевіряються випадки передачі фрагмента безпомилково або з помилкою синхронізації одного з типів: додавання одного біта або втрата одного несинхронізованого біта при передачі. При виявленні помилки синхронізації пропонується виконати відповідну корекцію фрагмента шляхом вилучення або додавання одного біта</w:t>
      </w:r>
      <w:r w:rsidR="00023A7D">
        <w:rPr>
          <w:rFonts w:ascii="Times New Roman" w:hAnsi="Times New Roman"/>
          <w:lang w:val="uk-UA"/>
        </w:rPr>
        <w:t xml:space="preserve"> [1]</w:t>
      </w:r>
      <w:r w:rsidRPr="00446F0B">
        <w:rPr>
          <w:rFonts w:ascii="Times New Roman" w:hAnsi="Times New Roman"/>
          <w:lang w:val="uk-UA"/>
        </w:rPr>
        <w:t xml:space="preserve">; </w:t>
      </w:r>
    </w:p>
    <w:p w14:paraId="61FE6F78" w14:textId="2A15871C" w:rsidR="00F36059" w:rsidRPr="00AC54C8" w:rsidRDefault="00F36059" w:rsidP="005B320B">
      <w:pPr>
        <w:pStyle w:val="4"/>
        <w:numPr>
          <w:ilvl w:val="0"/>
          <w:numId w:val="18"/>
        </w:numPr>
        <w:tabs>
          <w:tab w:val="left" w:pos="1276"/>
        </w:tabs>
        <w:ind w:left="0" w:firstLine="709"/>
        <w:rPr>
          <w:rFonts w:ascii="Times New Roman" w:hAnsi="Times New Roman"/>
          <w:lang w:val="ru-RU"/>
        </w:rPr>
      </w:pP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 xml:space="preserve">2 </w:t>
      </w:r>
      <w:r w:rsidRPr="00446F0B">
        <w:rPr>
          <w:rFonts w:ascii="Times New Roman" w:hAnsi="Times New Roman"/>
          <w:lang w:val="ru-RU"/>
        </w:rPr>
        <w:t xml:space="preserve">– 2, при виконанні умови,  перевіряється факт наявності помилки синхронізації. Передбачено можливість виник-нення помилки синхронізації одного з трьох типів: зменшення кількості одиниць на один/два біта або збільшення на один біт на стороні приймача фрагмента, що аналізується. </w:t>
      </w:r>
      <w:r w:rsidRPr="00AC54C8">
        <w:rPr>
          <w:rFonts w:ascii="Times New Roman" w:hAnsi="Times New Roman"/>
          <w:lang w:val="ru-RU"/>
        </w:rPr>
        <w:t xml:space="preserve">Корекція відповідно </w:t>
      </w:r>
      <w:r w:rsidRPr="00446F0B">
        <w:rPr>
          <w:rFonts w:ascii="Times New Roman" w:hAnsi="Times New Roman"/>
          <w:lang w:val="ru-RU"/>
        </w:rPr>
        <w:t>реалізується шляхом додавання одного/двох бітів або вилучення одного несинхронізованого біта</w:t>
      </w:r>
      <w:r w:rsidR="00023A7D">
        <w:rPr>
          <w:rFonts w:ascii="Times New Roman" w:hAnsi="Times New Roman"/>
          <w:lang w:val="ru-RU"/>
        </w:rPr>
        <w:t xml:space="preserve"> [1]</w:t>
      </w:r>
      <w:r w:rsidRPr="00446F0B">
        <w:rPr>
          <w:rFonts w:ascii="Times New Roman" w:hAnsi="Times New Roman"/>
          <w:lang w:val="ru-RU"/>
        </w:rPr>
        <w:t>;</w:t>
      </w:r>
    </w:p>
    <w:p w14:paraId="7907346B" w14:textId="1C51710A" w:rsidR="00F36059" w:rsidRPr="00446F0B" w:rsidRDefault="00F36059" w:rsidP="005B320B">
      <w:pPr>
        <w:pStyle w:val="4"/>
        <w:numPr>
          <w:ilvl w:val="0"/>
          <w:numId w:val="18"/>
        </w:numPr>
        <w:tabs>
          <w:tab w:val="left" w:pos="1276"/>
        </w:tabs>
        <w:ind w:left="0" w:firstLine="709"/>
        <w:rPr>
          <w:rFonts w:ascii="Times New Roman" w:hAnsi="Times New Roman"/>
          <w:lang w:val="ru-RU"/>
        </w:rPr>
      </w:pP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 xml:space="preserve">2 </w:t>
      </w:r>
      <w:r w:rsidRPr="00446F0B">
        <w:rPr>
          <w:rFonts w:ascii="Times New Roman" w:hAnsi="Times New Roman"/>
          <w:lang w:val="ru-RU"/>
        </w:rPr>
        <w:t>– 1, якщо умова виконується, то пропонується перевірити випадок передачі фрагмента без помилок або з помилками синхронізації одного з трьох типів: втрата одного/двох несинхронізованих бітів або додавання одного біта при передачі фрагмента. Для корекції необхідно виконати збільшення фрагмента на один/два біта або зменшення на один несинхронізований біт</w:t>
      </w:r>
      <w:r w:rsidR="00023A7D">
        <w:rPr>
          <w:rFonts w:ascii="Times New Roman" w:hAnsi="Times New Roman"/>
          <w:lang w:val="ru-RU"/>
        </w:rPr>
        <w:t xml:space="preserve"> [1]</w:t>
      </w:r>
      <w:r w:rsidRPr="00446F0B">
        <w:rPr>
          <w:rFonts w:ascii="Times New Roman" w:hAnsi="Times New Roman"/>
          <w:lang w:val="ru-RU"/>
        </w:rPr>
        <w:t>;</w:t>
      </w:r>
    </w:p>
    <w:p w14:paraId="2472E74E" w14:textId="35AEA968" w:rsidR="00F36059" w:rsidRPr="00446F0B" w:rsidRDefault="00F36059" w:rsidP="005B320B">
      <w:pPr>
        <w:pStyle w:val="4"/>
        <w:numPr>
          <w:ilvl w:val="0"/>
          <w:numId w:val="18"/>
        </w:numPr>
        <w:tabs>
          <w:tab w:val="left" w:pos="1276"/>
        </w:tabs>
        <w:ind w:left="0" w:firstLine="709"/>
        <w:rPr>
          <w:rFonts w:ascii="Times New Roman" w:hAnsi="Times New Roman"/>
          <w:lang w:val="ru-RU"/>
        </w:rPr>
      </w:pPr>
      <w:r w:rsidRPr="00AC54C8">
        <w:rPr>
          <w:rFonts w:ascii="Times New Roman" w:hAnsi="Times New Roman"/>
          <w:i/>
        </w:rPr>
        <w:t>l</w:t>
      </w:r>
      <w:r w:rsidRPr="00AC54C8">
        <w:rPr>
          <w:rFonts w:ascii="Times New Roman" w:hAnsi="Times New Roman"/>
          <w:i/>
          <w:vertAlign w:val="subscript"/>
        </w:rPr>
        <w:t>iR</w:t>
      </w:r>
      <w:r w:rsidRPr="00AC54C8">
        <w:rPr>
          <w:rFonts w:ascii="Times New Roman" w:hAnsi="Times New Roman"/>
          <w:lang w:val="ru-RU"/>
        </w:rPr>
        <w:t xml:space="preserve"> =</w:t>
      </w:r>
      <w:r w:rsidRPr="00AC54C8">
        <w:rPr>
          <w:rFonts w:ascii="Times New Roman" w:hAnsi="Times New Roman"/>
          <w:i/>
          <w:lang w:val="ru-RU"/>
        </w:rPr>
        <w:t xml:space="preserve"> </w:t>
      </w:r>
      <w:r w:rsidRPr="00AC54C8">
        <w:rPr>
          <w:rFonts w:ascii="Times New Roman" w:hAnsi="Times New Roman"/>
          <w:i/>
        </w:rPr>
        <w:t>h</w:t>
      </w:r>
      <w:r w:rsidRPr="00AC54C8">
        <w:rPr>
          <w:rFonts w:ascii="Times New Roman" w:hAnsi="Times New Roman"/>
          <w:vertAlign w:val="subscript"/>
          <w:lang w:val="ru-RU"/>
        </w:rPr>
        <w:t>2</w:t>
      </w:r>
      <w:r w:rsidRPr="00AC54C8">
        <w:rPr>
          <w:rFonts w:ascii="Times New Roman" w:hAnsi="Times New Roman"/>
          <w:lang w:val="ru-RU"/>
        </w:rPr>
        <w:t xml:space="preserve">, у випадку виконання умови, </w:t>
      </w:r>
      <w:r w:rsidRPr="00446F0B">
        <w:rPr>
          <w:rFonts w:ascii="Times New Roman" w:hAnsi="Times New Roman"/>
          <w:lang w:val="ru-RU"/>
        </w:rPr>
        <w:t xml:space="preserve">перевіряються випадки передачі фрагмента безпомилково або з помилкою синхронізації одного з трьох типів: </w:t>
      </w:r>
      <w:r w:rsidRPr="00446F0B">
        <w:rPr>
          <w:rFonts w:ascii="Times New Roman" w:hAnsi="Times New Roman"/>
          <w:lang w:val="ru-RU"/>
        </w:rPr>
        <w:lastRenderedPageBreak/>
        <w:t>додавання одного біта або втрата одного/двох несинхронізованих бітів при передачі. При виявленні помилки синхронізації пропонується виконати відповідну корекцію фрагмента шляхом вилучення або додавання одного/двох бітів</w:t>
      </w:r>
      <w:r w:rsidR="00023A7D">
        <w:rPr>
          <w:rFonts w:ascii="Times New Roman" w:hAnsi="Times New Roman"/>
          <w:lang w:val="ru-RU"/>
        </w:rPr>
        <w:t xml:space="preserve"> [1]</w:t>
      </w:r>
      <w:r w:rsidRPr="00446F0B">
        <w:rPr>
          <w:rFonts w:ascii="Times New Roman" w:hAnsi="Times New Roman"/>
          <w:lang w:val="ru-RU"/>
        </w:rPr>
        <w:t>;</w:t>
      </w:r>
    </w:p>
    <w:p w14:paraId="67206DAE" w14:textId="5A9BC34C" w:rsidR="00F36059" w:rsidRPr="00446F0B" w:rsidRDefault="00F36059" w:rsidP="005B320B">
      <w:pPr>
        <w:pStyle w:val="4"/>
        <w:numPr>
          <w:ilvl w:val="0"/>
          <w:numId w:val="18"/>
        </w:numPr>
        <w:tabs>
          <w:tab w:val="left" w:pos="1276"/>
        </w:tabs>
        <w:ind w:left="0" w:firstLine="709"/>
        <w:rPr>
          <w:rFonts w:ascii="Times New Roman" w:hAnsi="Times New Roman"/>
          <w:lang w:val="ru-RU"/>
        </w:rPr>
      </w:pP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lang w:val="ru-RU"/>
        </w:rPr>
        <w:t xml:space="preserve"> &gt;</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якщо значення довжини </w:t>
      </w:r>
      <w:r w:rsidRPr="00AC54C8">
        <w:rPr>
          <w:rFonts w:ascii="Times New Roman" w:hAnsi="Times New Roman"/>
          <w:i/>
        </w:rPr>
        <w:t>l</w:t>
      </w:r>
      <w:r w:rsidRPr="00AC54C8">
        <w:rPr>
          <w:rFonts w:ascii="Times New Roman" w:hAnsi="Times New Roman"/>
          <w:i/>
          <w:vertAlign w:val="subscript"/>
        </w:rPr>
        <w:t>iR</w:t>
      </w:r>
      <w:r w:rsidRPr="00446F0B">
        <w:rPr>
          <w:rFonts w:ascii="Times New Roman" w:hAnsi="Times New Roman"/>
          <w:i/>
          <w:lang w:val="ru-RU"/>
        </w:rPr>
        <w:t xml:space="preserve"> </w:t>
      </w:r>
      <w:r w:rsidRPr="00446F0B">
        <w:rPr>
          <w:rFonts w:ascii="Times New Roman" w:hAnsi="Times New Roman"/>
          <w:lang w:val="ru-RU"/>
        </w:rPr>
        <w:t>фрагмента задовольняє умову, тоді виконується перевірка на наявність помилки синхронізації або її відсутність. Передбачається можливість виникнення помилок чотирьох типів: зменшення кількості несинхронізованих одиниць на один/два біта, або їх збільшення на один/два одиничних біта. У випадку виявлення помилки синхронізації виконуються корекції шляхом додавання/вилучення одного або двох несинхронізованих бітів з фрагмента</w:t>
      </w:r>
      <w:r w:rsidR="00023A7D">
        <w:rPr>
          <w:rFonts w:ascii="Times New Roman" w:hAnsi="Times New Roman"/>
          <w:lang w:val="ru-RU"/>
        </w:rPr>
        <w:t xml:space="preserve"> [1]</w:t>
      </w:r>
      <w:r w:rsidRPr="00446F0B">
        <w:rPr>
          <w:rFonts w:ascii="Times New Roman" w:hAnsi="Times New Roman"/>
          <w:lang w:val="ru-RU"/>
        </w:rPr>
        <w:t xml:space="preserve">. </w:t>
      </w:r>
    </w:p>
    <w:p w14:paraId="621C9DF3" w14:textId="2EF4F227" w:rsidR="00F36059" w:rsidRPr="00AC54C8" w:rsidRDefault="00F36059" w:rsidP="000F09C0">
      <w:pPr>
        <w:spacing w:after="0"/>
        <w:ind w:firstLine="709"/>
        <w:rPr>
          <w:lang w:val="ru-RU"/>
        </w:rPr>
      </w:pPr>
      <w:r w:rsidRPr="00AC54C8">
        <w:t>Формально, запропонований метод корекції багатократних помилок синхронізації представляється у вигляді наступної послідовності дій</w:t>
      </w:r>
      <w:r w:rsidR="00023A7D">
        <w:t xml:space="preserve"> [1]</w:t>
      </w:r>
      <w:r w:rsidRPr="00AC54C8">
        <w:t>:</w:t>
      </w:r>
    </w:p>
    <w:p w14:paraId="7EE46923" w14:textId="77777777" w:rsidR="00F36059" w:rsidRPr="00446F0B"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У блоці даних </w:t>
      </w:r>
      <w:r w:rsidRPr="00446F0B">
        <w:rPr>
          <w:rFonts w:ascii="Times New Roman" w:hAnsi="Times New Roman"/>
          <w:i/>
          <w:lang w:val="ru-RU"/>
        </w:rPr>
        <w:t>В</w:t>
      </w:r>
      <w:r w:rsidRPr="00AC54C8">
        <w:rPr>
          <w:rFonts w:ascii="Times New Roman" w:hAnsi="Times New Roman"/>
          <w:i/>
          <w:vertAlign w:val="subscript"/>
        </w:rPr>
        <w:t>S</w:t>
      </w:r>
      <w:r w:rsidRPr="00446F0B">
        <w:rPr>
          <w:rFonts w:ascii="Times New Roman" w:hAnsi="Times New Roman"/>
          <w:lang w:val="ru-RU"/>
        </w:rPr>
        <w:t xml:space="preserve">, що відсилається, виділяються фрагменти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 …,</w:t>
      </w:r>
      <w:r w:rsidRPr="00446F0B">
        <w:rPr>
          <w:rFonts w:ascii="Times New Roman" w:hAnsi="Times New Roman"/>
          <w:i/>
          <w:lang w:val="ru-RU"/>
        </w:rPr>
        <w:t xml:space="preserve"> Е</w:t>
      </w:r>
      <w:r w:rsidRPr="00AC54C8">
        <w:rPr>
          <w:rFonts w:ascii="Times New Roman" w:hAnsi="Times New Roman"/>
          <w:i/>
          <w:vertAlign w:val="subscript"/>
        </w:rPr>
        <w:t>mS</w:t>
      </w:r>
      <w:r w:rsidRPr="00446F0B">
        <w:rPr>
          <w:rFonts w:ascii="Times New Roman" w:hAnsi="Times New Roman"/>
          <w:lang w:val="ru-RU"/>
        </w:rPr>
        <w:t xml:space="preserve">, в яких кількість послідовних одиничних бітів не менша за </w:t>
      </w:r>
      <w:r w:rsidRPr="00AC54C8">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i/>
          <w:lang w:val="ru-RU"/>
        </w:rPr>
        <w:t>.</w:t>
      </w:r>
    </w:p>
    <w:p w14:paraId="1BA25934" w14:textId="77777777" w:rsidR="00F36059" w:rsidRPr="00446F0B"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Визначається довжина </w:t>
      </w:r>
      <w:r w:rsidRPr="00AC54C8">
        <w:rPr>
          <w:rFonts w:ascii="Times New Roman" w:hAnsi="Times New Roman"/>
          <w:i/>
        </w:rPr>
        <w:t>l</w:t>
      </w:r>
      <w:r w:rsidRPr="00AC54C8">
        <w:rPr>
          <w:rFonts w:ascii="Times New Roman" w:hAnsi="Times New Roman"/>
          <w:i/>
          <w:vertAlign w:val="subscript"/>
        </w:rPr>
        <w:t>iS</w:t>
      </w:r>
      <w:r w:rsidRPr="00446F0B">
        <w:rPr>
          <w:rFonts w:ascii="Times New Roman" w:hAnsi="Times New Roman"/>
          <w:lang w:val="ru-RU"/>
        </w:rPr>
        <w:t xml:space="preserve"> кожного </w:t>
      </w:r>
      <w:r w:rsidRPr="00446F0B">
        <w:rPr>
          <w:rFonts w:ascii="Times New Roman" w:hAnsi="Times New Roman"/>
          <w:i/>
          <w:lang w:val="ru-RU"/>
        </w:rPr>
        <w:t>і</w:t>
      </w:r>
      <w:r w:rsidRPr="00446F0B">
        <w:rPr>
          <w:rFonts w:ascii="Times New Roman" w:hAnsi="Times New Roman"/>
          <w:lang w:val="ru-RU"/>
        </w:rPr>
        <w:t xml:space="preserve">-го фрагменту </w:t>
      </w:r>
      <w:r w:rsidRPr="00446F0B">
        <w:rPr>
          <w:rFonts w:ascii="Times New Roman" w:hAnsi="Times New Roman"/>
          <w:i/>
          <w:lang w:val="ru-RU"/>
        </w:rPr>
        <w:t>Е</w:t>
      </w:r>
      <w:r w:rsidRPr="00446F0B">
        <w:rPr>
          <w:rFonts w:ascii="Times New Roman" w:hAnsi="Times New Roman"/>
          <w:i/>
          <w:vertAlign w:val="subscript"/>
          <w:lang w:val="ru-RU"/>
        </w:rPr>
        <w:t>і</w:t>
      </w:r>
      <w:r w:rsidRPr="00AC54C8">
        <w:rPr>
          <w:rFonts w:ascii="Times New Roman" w:hAnsi="Times New Roman"/>
          <w:i/>
          <w:vertAlign w:val="subscript"/>
        </w:rPr>
        <w:t>S</w:t>
      </w:r>
      <w:r w:rsidRPr="00446F0B">
        <w:rPr>
          <w:rFonts w:ascii="Times New Roman" w:hAnsi="Times New Roman"/>
          <w:i/>
          <w:lang w:val="ru-RU"/>
        </w:rPr>
        <w:t>,і</w:t>
      </w:r>
      <w:r w:rsidRPr="00AC54C8">
        <w:rPr>
          <w:rFonts w:ascii="Times New Roman" w:hAnsi="Times New Roman"/>
        </w:rPr>
        <w:sym w:font="Symbol" w:char="F0CE"/>
      </w:r>
      <w:r w:rsidRPr="00446F0B">
        <w:rPr>
          <w:rFonts w:ascii="Times New Roman" w:hAnsi="Times New Roman"/>
          <w:lang w:val="ru-RU"/>
        </w:rPr>
        <w:t xml:space="preserve"> {1,2</w:t>
      </w:r>
      <w:r w:rsidRPr="00446F0B">
        <w:rPr>
          <w:rFonts w:ascii="Times New Roman" w:hAnsi="Times New Roman"/>
          <w:i/>
          <w:lang w:val="ru-RU"/>
        </w:rPr>
        <w:t>..</w:t>
      </w:r>
      <w:r w:rsidRPr="00AC54C8">
        <w:rPr>
          <w:rFonts w:ascii="Times New Roman" w:hAnsi="Times New Roman"/>
          <w:i/>
        </w:rPr>
        <w:t>m</w:t>
      </w:r>
      <w:r w:rsidRPr="00446F0B">
        <w:rPr>
          <w:rFonts w:ascii="Times New Roman" w:hAnsi="Times New Roman"/>
          <w:lang w:val="ru-RU"/>
        </w:rPr>
        <w:t>}, блоку.</w:t>
      </w:r>
    </w:p>
    <w:p w14:paraId="3E44F289"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Лічильник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фрагментів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S</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S</w:t>
      </w:r>
      <w:r w:rsidRPr="00446F0B">
        <w:rPr>
          <w:rFonts w:ascii="Times New Roman" w:hAnsi="Times New Roman"/>
          <w:lang w:val="ru-RU"/>
        </w:rPr>
        <w:t xml:space="preserve">, </w:t>
      </w:r>
      <w:r w:rsidRPr="00AC54C8">
        <w:rPr>
          <w:rFonts w:ascii="Times New Roman" w:hAnsi="Times New Roman"/>
          <w:lang w:val="ru-RU"/>
        </w:rPr>
        <w:t>…,</w:t>
      </w:r>
      <w:r w:rsidRPr="00AC54C8">
        <w:rPr>
          <w:rFonts w:ascii="Times New Roman" w:hAnsi="Times New Roman"/>
          <w:i/>
          <w:lang w:val="ru-RU"/>
        </w:rPr>
        <w:t xml:space="preserve"> </w:t>
      </w:r>
      <w:r w:rsidRPr="00446F0B">
        <w:rPr>
          <w:rFonts w:ascii="Times New Roman" w:hAnsi="Times New Roman"/>
          <w:i/>
          <w:lang w:val="ru-RU"/>
        </w:rPr>
        <w:t>Е</w:t>
      </w:r>
      <w:r w:rsidRPr="00AC54C8">
        <w:rPr>
          <w:rFonts w:ascii="Times New Roman" w:hAnsi="Times New Roman"/>
          <w:i/>
          <w:vertAlign w:val="subscript"/>
        </w:rPr>
        <w:t>mS</w:t>
      </w:r>
      <w:r w:rsidRPr="00AC54C8">
        <w:rPr>
          <w:rFonts w:ascii="Times New Roman" w:hAnsi="Times New Roman"/>
          <w:lang w:val="ru-RU"/>
        </w:rPr>
        <w:t>,</w:t>
      </w:r>
      <w:r w:rsidRPr="00446F0B">
        <w:rPr>
          <w:rFonts w:ascii="Times New Roman" w:hAnsi="Times New Roman"/>
          <w:lang w:val="ru-RU"/>
        </w:rPr>
        <w:t xml:space="preserve"> встановлюється в одиницю.</w:t>
      </w:r>
    </w:p>
    <w:p w14:paraId="76195905"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Індекс </w:t>
      </w:r>
      <w:r w:rsidRPr="00AC54C8">
        <w:rPr>
          <w:rFonts w:ascii="Times New Roman" w:hAnsi="Times New Roman"/>
          <w:i/>
        </w:rPr>
        <w:t>q</w:t>
      </w:r>
      <w:r w:rsidRPr="00AC54C8">
        <w:rPr>
          <w:rFonts w:ascii="Times New Roman" w:hAnsi="Times New Roman"/>
          <w:lang w:val="ru-RU"/>
        </w:rPr>
        <w:t xml:space="preserve"> </w:t>
      </w:r>
      <w:r w:rsidRPr="00446F0B">
        <w:rPr>
          <w:rFonts w:ascii="Times New Roman" w:hAnsi="Times New Roman"/>
          <w:lang w:val="ru-RU"/>
        </w:rPr>
        <w:t xml:space="preserve">поточного біту контрольної послідовності </w:t>
      </w:r>
      <w:r w:rsidRPr="00AC54C8">
        <w:rPr>
          <w:rFonts w:ascii="Times New Roman" w:hAnsi="Times New Roman"/>
          <w:i/>
        </w:rPr>
        <w:t>S</w:t>
      </w:r>
      <w:r w:rsidRPr="00446F0B">
        <w:rPr>
          <w:rFonts w:ascii="Times New Roman" w:hAnsi="Times New Roman"/>
          <w:i/>
          <w:lang w:val="ru-RU"/>
        </w:rPr>
        <w:t xml:space="preserve"> </w:t>
      </w:r>
      <w:r w:rsidRPr="00446F0B">
        <w:rPr>
          <w:rFonts w:ascii="Times New Roman" w:hAnsi="Times New Roman"/>
          <w:lang w:val="ru-RU"/>
        </w:rPr>
        <w:t>встановлюється в одиницю.</w:t>
      </w:r>
    </w:p>
    <w:p w14:paraId="4578FA32" w14:textId="77777777" w:rsidR="00F36059" w:rsidRDefault="00F36059" w:rsidP="005B320B">
      <w:pPr>
        <w:pStyle w:val="14"/>
        <w:numPr>
          <w:ilvl w:val="0"/>
          <w:numId w:val="19"/>
        </w:numPr>
        <w:tabs>
          <w:tab w:val="left" w:pos="1276"/>
        </w:tabs>
        <w:ind w:left="0" w:firstLine="709"/>
        <w:rPr>
          <w:rFonts w:ascii="Times New Roman" w:hAnsi="Times New Roman"/>
          <w:lang w:val="ru-RU"/>
        </w:rPr>
      </w:pPr>
      <w:r w:rsidRPr="00AC54C8">
        <w:rPr>
          <w:rFonts w:ascii="Times New Roman" w:hAnsi="Times New Roman"/>
          <w:lang w:val="ru-RU"/>
        </w:rPr>
        <w:t>Якщо довжина</w:t>
      </w:r>
      <w:r w:rsidRPr="00AC54C8">
        <w:rPr>
          <w:rFonts w:ascii="Times New Roman" w:hAnsi="Times New Roman"/>
          <w:i/>
          <w:lang w:val="ru-RU"/>
        </w:rPr>
        <w:t xml:space="preserve">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i/>
          <w:lang w:val="ru-RU"/>
        </w:rPr>
        <w:t xml:space="preserve"> </w:t>
      </w:r>
      <w:r w:rsidRPr="00AC54C8">
        <w:rPr>
          <w:rFonts w:ascii="Times New Roman" w:hAnsi="Times New Roman"/>
          <w:i/>
        </w:rPr>
        <w:t>j</w:t>
      </w:r>
      <w:r w:rsidRPr="00446F0B">
        <w:rPr>
          <w:rFonts w:ascii="Times New Roman" w:hAnsi="Times New Roman"/>
          <w:lang w:val="ru-RU"/>
        </w:rPr>
        <w:t xml:space="preserve">-го фрагменту </w:t>
      </w:r>
      <w:r w:rsidRPr="00446F0B">
        <w:rPr>
          <w:rFonts w:ascii="Times New Roman" w:hAnsi="Times New Roman"/>
          <w:i/>
          <w:lang w:val="ru-RU"/>
        </w:rPr>
        <w:t>Е</w:t>
      </w:r>
      <w:r w:rsidRPr="00AC54C8">
        <w:rPr>
          <w:rFonts w:ascii="Times New Roman" w:hAnsi="Times New Roman"/>
          <w:i/>
          <w:vertAlign w:val="subscript"/>
        </w:rPr>
        <w:t>jS</w:t>
      </w:r>
      <w:r w:rsidRPr="00AC54C8">
        <w:rPr>
          <w:rFonts w:ascii="Times New Roman" w:hAnsi="Times New Roman"/>
          <w:lang w:val="ru-RU"/>
        </w:rPr>
        <w:t xml:space="preserve"> </w:t>
      </w:r>
      <w:r w:rsidRPr="00446F0B">
        <w:rPr>
          <w:rFonts w:ascii="Times New Roman" w:hAnsi="Times New Roman"/>
          <w:lang w:val="ru-RU"/>
        </w:rPr>
        <w:t xml:space="preserve">менша за </w:t>
      </w:r>
      <w:r w:rsidRPr="00AC54C8">
        <w:rPr>
          <w:rFonts w:ascii="Times New Roman" w:hAnsi="Times New Roman"/>
          <w:i/>
        </w:rPr>
        <w:t>h</w:t>
      </w:r>
      <w:r w:rsidRPr="00AC54C8">
        <w:rPr>
          <w:rFonts w:ascii="Times New Roman" w:hAnsi="Times New Roman"/>
          <w:vertAlign w:val="subscript"/>
          <w:lang w:val="ru-RU"/>
        </w:rPr>
        <w:t>2</w:t>
      </w:r>
      <w:r w:rsidRPr="00AC54C8">
        <w:rPr>
          <w:rFonts w:ascii="Times New Roman" w:hAnsi="Times New Roman"/>
          <w:lang w:val="ru-RU"/>
        </w:rPr>
        <w:t>:</w:t>
      </w:r>
      <w:r w:rsidRPr="00AC54C8">
        <w:rPr>
          <w:rFonts w:ascii="Times New Roman" w:hAnsi="Times New Roman"/>
          <w:i/>
          <w:lang w:val="ru-RU"/>
        </w:rPr>
        <w:t xml:space="preserve">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i/>
          <w:vertAlign w:val="subscript"/>
          <w:lang w:val="ru-RU"/>
        </w:rPr>
        <w:t xml:space="preserve"> </w:t>
      </w:r>
      <w:r w:rsidRPr="00AC54C8">
        <w:rPr>
          <w:rFonts w:ascii="Times New Roman" w:hAnsi="Times New Roman"/>
          <w:lang w:val="ru-RU"/>
        </w:rPr>
        <w:t xml:space="preserve">&lt; </w:t>
      </w:r>
      <w:r w:rsidRPr="00AC54C8">
        <w:rPr>
          <w:rFonts w:ascii="Times New Roman" w:hAnsi="Times New Roman"/>
          <w:i/>
        </w:rPr>
        <w:t>h</w:t>
      </w:r>
      <w:r w:rsidRPr="00AC54C8">
        <w:rPr>
          <w:rFonts w:ascii="Times New Roman" w:hAnsi="Times New Roman"/>
          <w:vertAlign w:val="subscript"/>
          <w:lang w:val="ru-RU"/>
        </w:rPr>
        <w:t>2</w:t>
      </w:r>
      <w:r w:rsidRPr="00AC54C8">
        <w:rPr>
          <w:rFonts w:ascii="Times New Roman" w:hAnsi="Times New Roman"/>
          <w:lang w:val="ru-RU"/>
        </w:rPr>
        <w:t xml:space="preserve">, </w:t>
      </w:r>
      <w:r w:rsidRPr="00446F0B">
        <w:rPr>
          <w:rFonts w:ascii="Times New Roman" w:hAnsi="Times New Roman"/>
          <w:lang w:val="ru-RU"/>
        </w:rPr>
        <w:t xml:space="preserve">то в контрольну послідовність </w:t>
      </w:r>
      <w:r w:rsidRPr="00AC54C8">
        <w:rPr>
          <w:rFonts w:ascii="Times New Roman" w:hAnsi="Times New Roman"/>
          <w:i/>
        </w:rPr>
        <w:t>S</w:t>
      </w:r>
      <w:r w:rsidRPr="00AC54C8">
        <w:rPr>
          <w:rFonts w:ascii="Times New Roman" w:hAnsi="Times New Roman"/>
          <w:i/>
          <w:lang w:val="ru-RU"/>
        </w:rPr>
        <w:t xml:space="preserve"> </w:t>
      </w:r>
      <w:r w:rsidRPr="00446F0B">
        <w:rPr>
          <w:rFonts w:ascii="Times New Roman" w:hAnsi="Times New Roman"/>
          <w:lang w:val="ru-RU"/>
        </w:rPr>
        <w:t>додаються два біт</w:t>
      </w:r>
      <w:r w:rsidRPr="00AC54C8">
        <w:rPr>
          <w:rFonts w:ascii="Times New Roman" w:hAnsi="Times New Roman"/>
          <w:lang w:val="ru-RU"/>
        </w:rPr>
        <w:t>и</w:t>
      </w:r>
      <w:r w:rsidRPr="00446F0B">
        <w:rPr>
          <w:rFonts w:ascii="Times New Roman" w:hAnsi="Times New Roman"/>
          <w:lang w:val="ru-RU"/>
        </w:rPr>
        <w:t xml:space="preserve"> </w:t>
      </w:r>
      <w:r w:rsidRPr="00AC54C8">
        <w:rPr>
          <w:rFonts w:ascii="Times New Roman" w:hAnsi="Times New Roman"/>
          <w:lang w:val="ru-RU"/>
        </w:rPr>
        <w:t>&lt;</w:t>
      </w:r>
      <w:r w:rsidRPr="00446F0B">
        <w:rPr>
          <w:rFonts w:ascii="Times New Roman" w:hAnsi="Times New Roman"/>
          <w:i/>
          <w:lang w:val="ru-RU"/>
        </w:rPr>
        <w:t>с</w:t>
      </w:r>
      <w:r w:rsidRPr="00AC54C8">
        <w:rPr>
          <w:rFonts w:ascii="Times New Roman" w:hAnsi="Times New Roman"/>
          <w:i/>
          <w:vertAlign w:val="subscript"/>
        </w:rPr>
        <w:t>q</w:t>
      </w:r>
      <w:r w:rsidRPr="00446F0B">
        <w:rPr>
          <w:rFonts w:ascii="Times New Roman" w:hAnsi="Times New Roman"/>
          <w:lang w:val="ru-RU"/>
        </w:rPr>
        <w:t xml:space="preserve">, </w:t>
      </w:r>
      <w:r w:rsidRPr="00446F0B">
        <w:rPr>
          <w:rFonts w:ascii="Times New Roman" w:hAnsi="Times New Roman"/>
          <w:i/>
          <w:lang w:val="ru-RU"/>
        </w:rPr>
        <w:t>с</w:t>
      </w:r>
      <w:r w:rsidRPr="00AC54C8">
        <w:rPr>
          <w:rFonts w:ascii="Times New Roman" w:hAnsi="Times New Roman"/>
          <w:i/>
          <w:vertAlign w:val="subscript"/>
        </w:rPr>
        <w:t>q</w:t>
      </w:r>
      <w:r w:rsidRPr="00AC54C8">
        <w:rPr>
          <w:rFonts w:ascii="Times New Roman" w:hAnsi="Times New Roman"/>
          <w:i/>
          <w:vertAlign w:val="subscript"/>
          <w:lang w:val="ru-RU"/>
        </w:rPr>
        <w:t>+</w:t>
      </w:r>
      <w:r w:rsidRPr="00AC54C8">
        <w:rPr>
          <w:rFonts w:ascii="Times New Roman" w:hAnsi="Times New Roman"/>
          <w:vertAlign w:val="subscript"/>
          <w:lang w:val="ru-RU"/>
        </w:rPr>
        <w:t>1</w:t>
      </w:r>
      <w:r w:rsidRPr="00AC54C8">
        <w:rPr>
          <w:rFonts w:ascii="Times New Roman" w:hAnsi="Times New Roman"/>
          <w:lang w:val="ru-RU"/>
        </w:rPr>
        <w:t>&gt;, які обчислюються</w:t>
      </w:r>
      <w:r w:rsidRPr="00446F0B">
        <w:rPr>
          <w:rFonts w:ascii="Times New Roman" w:hAnsi="Times New Roman"/>
          <w:lang w:val="ru-RU"/>
        </w:rPr>
        <w:t xml:space="preserve"> як залишок від ділення довжини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lang w:val="ru-RU"/>
        </w:rPr>
        <w:t xml:space="preserve"> </w:t>
      </w:r>
      <w:r w:rsidRPr="00446F0B">
        <w:rPr>
          <w:rFonts w:ascii="Times New Roman" w:hAnsi="Times New Roman"/>
          <w:lang w:val="ru-RU"/>
        </w:rPr>
        <w:t>на чотир</w:t>
      </w:r>
      <w:r w:rsidRPr="00AC54C8">
        <w:rPr>
          <w:rFonts w:ascii="Times New Roman" w:hAnsi="Times New Roman"/>
          <w:lang w:val="ru-RU"/>
        </w:rPr>
        <w:t>и: 2∙</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lang w:val="ru-RU"/>
        </w:rPr>
        <w:t xml:space="preserve"> =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lang w:val="ru-RU"/>
        </w:rPr>
        <w:t xml:space="preserve"> </w:t>
      </w:r>
      <w:r w:rsidRPr="00AC54C8">
        <w:rPr>
          <w:rFonts w:ascii="Times New Roman" w:hAnsi="Times New Roman"/>
        </w:rPr>
        <w:t>mod</w:t>
      </w:r>
      <w:r w:rsidRPr="00AC54C8">
        <w:rPr>
          <w:rFonts w:ascii="Times New Roman" w:hAnsi="Times New Roman"/>
          <w:lang w:val="ru-RU"/>
        </w:rPr>
        <w:t xml:space="preserve"> 4</w:t>
      </w:r>
      <w:r w:rsidRPr="00446F0B">
        <w:rPr>
          <w:rFonts w:ascii="Times New Roman" w:hAnsi="Times New Roman"/>
          <w:lang w:val="ru-RU"/>
        </w:rPr>
        <w:t xml:space="preserve">. </w:t>
      </w:r>
      <w:r w:rsidRPr="00AC54C8">
        <w:rPr>
          <w:rFonts w:ascii="Times New Roman" w:hAnsi="Times New Roman"/>
        </w:rPr>
        <w:t>Перехід на п.7.</w:t>
      </w:r>
    </w:p>
    <w:p w14:paraId="4D2320DD"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AC54C8">
        <w:rPr>
          <w:rFonts w:ascii="Times New Roman" w:hAnsi="Times New Roman"/>
          <w:lang w:val="ru-RU"/>
        </w:rPr>
        <w:t xml:space="preserve">Якщо довжина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lang w:val="ru-RU"/>
        </w:rPr>
        <w:t xml:space="preserve"> </w:t>
      </w:r>
      <w:r w:rsidRPr="00AC54C8">
        <w:rPr>
          <w:rFonts w:ascii="Times New Roman" w:hAnsi="Times New Roman"/>
          <w:i/>
        </w:rPr>
        <w:t>j</w:t>
      </w:r>
      <w:r w:rsidRPr="00446F0B">
        <w:rPr>
          <w:rFonts w:ascii="Times New Roman" w:hAnsi="Times New Roman"/>
          <w:lang w:val="ru-RU"/>
        </w:rPr>
        <w:t xml:space="preserve">-го фрагменту </w:t>
      </w:r>
      <w:r w:rsidRPr="00446F0B">
        <w:rPr>
          <w:rFonts w:ascii="Times New Roman" w:hAnsi="Times New Roman"/>
          <w:i/>
          <w:lang w:val="ru-RU"/>
        </w:rPr>
        <w:t>Е</w:t>
      </w:r>
      <w:r w:rsidRPr="00AC54C8">
        <w:rPr>
          <w:rFonts w:ascii="Times New Roman" w:hAnsi="Times New Roman"/>
          <w:i/>
          <w:vertAlign w:val="subscript"/>
        </w:rPr>
        <w:t>jS</w:t>
      </w:r>
      <w:r w:rsidRPr="00AC54C8">
        <w:rPr>
          <w:rFonts w:ascii="Times New Roman" w:hAnsi="Times New Roman"/>
          <w:lang w:val="ru-RU"/>
        </w:rPr>
        <w:t xml:space="preserve"> </w:t>
      </w:r>
      <w:r w:rsidRPr="00446F0B">
        <w:rPr>
          <w:rFonts w:ascii="Times New Roman" w:hAnsi="Times New Roman"/>
          <w:lang w:val="ru-RU"/>
        </w:rPr>
        <w:t xml:space="preserve">більша або дорівнює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lang w:val="ru-RU"/>
        </w:rPr>
        <w:t xml:space="preserve">  </w:t>
      </w:r>
      <w:r w:rsidRPr="00AC54C8">
        <w:rPr>
          <w:rFonts w:ascii="Times New Roman" w:hAnsi="Times New Roman"/>
          <w:lang w:val="ru-RU"/>
        </w:rPr>
        <w:sym w:font="Symbol" w:char="F0B3"/>
      </w:r>
      <w:r w:rsidRPr="00AC54C8">
        <w:rPr>
          <w:rFonts w:ascii="Times New Roman" w:hAnsi="Times New Roman"/>
          <w:i/>
          <w:lang w:val="ru-RU"/>
        </w:rPr>
        <w:t xml:space="preserve">  </w:t>
      </w:r>
      <w:r w:rsidRPr="00AC54C8">
        <w:rPr>
          <w:rFonts w:ascii="Times New Roman" w:hAnsi="Times New Roman"/>
          <w:i/>
        </w:rPr>
        <w:t>h</w:t>
      </w:r>
      <w:r w:rsidRPr="00AC54C8">
        <w:rPr>
          <w:rFonts w:ascii="Times New Roman" w:hAnsi="Times New Roman"/>
          <w:vertAlign w:val="subscript"/>
          <w:lang w:val="ru-RU"/>
        </w:rPr>
        <w:t>2</w:t>
      </w:r>
      <w:r w:rsidRPr="00AC54C8">
        <w:rPr>
          <w:rFonts w:ascii="Times New Roman" w:hAnsi="Times New Roman"/>
          <w:lang w:val="ru-RU"/>
        </w:rPr>
        <w:t>,</w:t>
      </w:r>
      <w:r w:rsidRPr="00446F0B">
        <w:rPr>
          <w:rFonts w:ascii="Times New Roman" w:hAnsi="Times New Roman"/>
          <w:lang w:val="ru-RU"/>
        </w:rPr>
        <w:t xml:space="preserve"> то в контрольну послідовність </w:t>
      </w:r>
      <w:r w:rsidRPr="00AC54C8">
        <w:rPr>
          <w:rFonts w:ascii="Times New Roman" w:hAnsi="Times New Roman"/>
          <w:i/>
        </w:rPr>
        <w:t>S</w:t>
      </w:r>
      <w:r w:rsidRPr="00AC54C8">
        <w:rPr>
          <w:rFonts w:ascii="Times New Roman" w:hAnsi="Times New Roman"/>
          <w:i/>
          <w:lang w:val="ru-RU"/>
        </w:rPr>
        <w:t xml:space="preserve"> </w:t>
      </w:r>
      <w:r w:rsidRPr="00446F0B">
        <w:rPr>
          <w:rFonts w:ascii="Times New Roman" w:hAnsi="Times New Roman"/>
          <w:lang w:val="ru-RU"/>
        </w:rPr>
        <w:t xml:space="preserve">додаються три біти </w:t>
      </w:r>
      <w:r w:rsidRPr="00AC54C8">
        <w:rPr>
          <w:rFonts w:ascii="Times New Roman" w:hAnsi="Times New Roman"/>
          <w:lang w:val="ru-RU"/>
        </w:rPr>
        <w:t>&lt;</w:t>
      </w:r>
      <w:r w:rsidRPr="00446F0B">
        <w:rPr>
          <w:rFonts w:ascii="Times New Roman" w:hAnsi="Times New Roman"/>
          <w:i/>
          <w:lang w:val="ru-RU"/>
        </w:rPr>
        <w:t>с</w:t>
      </w:r>
      <w:r w:rsidRPr="00AC54C8">
        <w:rPr>
          <w:rFonts w:ascii="Times New Roman" w:hAnsi="Times New Roman"/>
          <w:i/>
          <w:vertAlign w:val="subscript"/>
        </w:rPr>
        <w:t>q</w:t>
      </w:r>
      <w:r w:rsidRPr="00446F0B">
        <w:rPr>
          <w:rFonts w:ascii="Times New Roman" w:hAnsi="Times New Roman"/>
          <w:lang w:val="ru-RU"/>
        </w:rPr>
        <w:t xml:space="preserve">, </w:t>
      </w:r>
      <w:r w:rsidRPr="00446F0B">
        <w:rPr>
          <w:rFonts w:ascii="Times New Roman" w:hAnsi="Times New Roman"/>
          <w:i/>
          <w:lang w:val="ru-RU"/>
        </w:rPr>
        <w:t>с</w:t>
      </w:r>
      <w:r w:rsidRPr="00AC54C8">
        <w:rPr>
          <w:rFonts w:ascii="Times New Roman" w:hAnsi="Times New Roman"/>
          <w:i/>
          <w:vertAlign w:val="subscript"/>
        </w:rPr>
        <w:t>q</w:t>
      </w:r>
      <w:r w:rsidRPr="00AC54C8">
        <w:rPr>
          <w:rFonts w:ascii="Times New Roman" w:hAnsi="Times New Roman"/>
          <w:i/>
          <w:vertAlign w:val="subscript"/>
          <w:lang w:val="ru-RU"/>
        </w:rPr>
        <w:t>+</w:t>
      </w:r>
      <w:r w:rsidRPr="00AC54C8">
        <w:rPr>
          <w:rFonts w:ascii="Times New Roman" w:hAnsi="Times New Roman"/>
          <w:vertAlign w:val="subscript"/>
          <w:lang w:val="ru-RU"/>
        </w:rPr>
        <w:t>1</w:t>
      </w:r>
      <w:r w:rsidRPr="00446F0B">
        <w:rPr>
          <w:rFonts w:ascii="Times New Roman" w:hAnsi="Times New Roman"/>
          <w:i/>
          <w:lang w:val="ru-RU"/>
        </w:rPr>
        <w:t>,</w:t>
      </w:r>
      <w:r w:rsidRPr="00446F0B">
        <w:rPr>
          <w:rFonts w:ascii="Times New Roman" w:hAnsi="Times New Roman"/>
          <w:lang w:val="ru-RU"/>
        </w:rPr>
        <w:t xml:space="preserve"> </w:t>
      </w:r>
      <w:r w:rsidRPr="00446F0B">
        <w:rPr>
          <w:rFonts w:ascii="Times New Roman" w:hAnsi="Times New Roman"/>
          <w:i/>
          <w:lang w:val="ru-RU"/>
        </w:rPr>
        <w:t>с</w:t>
      </w:r>
      <w:r w:rsidRPr="00AC54C8">
        <w:rPr>
          <w:rFonts w:ascii="Times New Roman" w:hAnsi="Times New Roman"/>
          <w:i/>
          <w:vertAlign w:val="subscript"/>
        </w:rPr>
        <w:t>q</w:t>
      </w:r>
      <w:r w:rsidRPr="00AC54C8">
        <w:rPr>
          <w:rFonts w:ascii="Times New Roman" w:hAnsi="Times New Roman"/>
          <w:i/>
          <w:vertAlign w:val="subscript"/>
          <w:lang w:val="ru-RU"/>
        </w:rPr>
        <w:t>+</w:t>
      </w:r>
      <w:r w:rsidRPr="00446F0B">
        <w:rPr>
          <w:rFonts w:ascii="Times New Roman" w:hAnsi="Times New Roman"/>
          <w:vertAlign w:val="subscript"/>
          <w:lang w:val="ru-RU"/>
        </w:rPr>
        <w:t>2</w:t>
      </w:r>
      <w:r w:rsidRPr="00AC54C8">
        <w:rPr>
          <w:rFonts w:ascii="Times New Roman" w:hAnsi="Times New Roman"/>
          <w:lang w:val="ru-RU"/>
        </w:rPr>
        <w:t xml:space="preserve">&gt;, що обчислюються </w:t>
      </w:r>
      <w:r w:rsidRPr="00446F0B">
        <w:rPr>
          <w:rFonts w:ascii="Times New Roman" w:hAnsi="Times New Roman"/>
          <w:lang w:val="ru-RU"/>
        </w:rPr>
        <w:t xml:space="preserve">як залишок від ділення довжини </w:t>
      </w:r>
      <w:r w:rsidRPr="00AC54C8">
        <w:rPr>
          <w:rFonts w:ascii="Times New Roman" w:hAnsi="Times New Roman"/>
          <w:i/>
        </w:rPr>
        <w:t>l</w:t>
      </w:r>
      <w:r w:rsidRPr="00AC54C8">
        <w:rPr>
          <w:rFonts w:ascii="Times New Roman" w:hAnsi="Times New Roman"/>
          <w:i/>
          <w:vertAlign w:val="subscript"/>
        </w:rPr>
        <w:t>jS</w:t>
      </w:r>
      <w:r w:rsidRPr="00446F0B">
        <w:rPr>
          <w:rFonts w:ascii="Times New Roman" w:hAnsi="Times New Roman"/>
          <w:i/>
          <w:lang w:val="ru-RU"/>
        </w:rPr>
        <w:t xml:space="preserve"> </w:t>
      </w:r>
      <w:r w:rsidRPr="00446F0B">
        <w:rPr>
          <w:rFonts w:ascii="Times New Roman" w:hAnsi="Times New Roman"/>
          <w:lang w:val="ru-RU"/>
        </w:rPr>
        <w:t xml:space="preserve">на вісім: </w:t>
      </w:r>
      <w:r w:rsidRPr="00AC54C8">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vertAlign w:val="subscript"/>
          <w:lang w:val="ru-RU"/>
        </w:rPr>
        <w:t xml:space="preserve">+2 </w:t>
      </w:r>
      <w:r w:rsidRPr="00AC54C8">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lang w:val="ru-RU"/>
        </w:rPr>
        <w:t xml:space="preserve"> = </w:t>
      </w:r>
      <w:r w:rsidRPr="00AC54C8">
        <w:rPr>
          <w:rFonts w:ascii="Times New Roman" w:hAnsi="Times New Roman"/>
          <w:i/>
        </w:rPr>
        <w:t>l</w:t>
      </w:r>
      <w:r w:rsidRPr="00AC54C8">
        <w:rPr>
          <w:rFonts w:ascii="Times New Roman" w:hAnsi="Times New Roman"/>
          <w:i/>
          <w:vertAlign w:val="subscript"/>
        </w:rPr>
        <w:t>jS</w:t>
      </w:r>
      <w:r w:rsidRPr="00AC54C8">
        <w:rPr>
          <w:rFonts w:ascii="Times New Roman" w:hAnsi="Times New Roman"/>
          <w:lang w:val="ru-RU"/>
        </w:rPr>
        <w:t xml:space="preserve"> </w:t>
      </w:r>
      <w:r w:rsidRPr="00AC54C8">
        <w:rPr>
          <w:rFonts w:ascii="Times New Roman" w:hAnsi="Times New Roman"/>
        </w:rPr>
        <w:t>mod</w:t>
      </w:r>
      <w:r w:rsidRPr="00AC54C8">
        <w:rPr>
          <w:rFonts w:ascii="Times New Roman" w:hAnsi="Times New Roman"/>
          <w:lang w:val="ru-RU"/>
        </w:rPr>
        <w:t xml:space="preserve"> 8. Перехід на п.8.</w:t>
      </w:r>
    </w:p>
    <w:p w14:paraId="57B089D0"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Індекс </w:t>
      </w:r>
      <w:r w:rsidRPr="00AC54C8">
        <w:rPr>
          <w:rFonts w:ascii="Times New Roman" w:hAnsi="Times New Roman"/>
          <w:i/>
        </w:rPr>
        <w:t>q</w:t>
      </w:r>
      <w:r w:rsidRPr="00446F0B">
        <w:rPr>
          <w:rFonts w:ascii="Times New Roman" w:hAnsi="Times New Roman"/>
          <w:lang w:val="ru-RU"/>
        </w:rPr>
        <w:t xml:space="preserve"> збільшується на два: </w:t>
      </w:r>
      <w:r w:rsidRPr="00AC54C8">
        <w:rPr>
          <w:rFonts w:ascii="Times New Roman" w:hAnsi="Times New Roman"/>
          <w:i/>
        </w:rPr>
        <w:t>q</w:t>
      </w:r>
      <w:r w:rsidRPr="00AC54C8">
        <w:rPr>
          <w:rFonts w:ascii="Times New Roman" w:hAnsi="Times New Roman"/>
          <w:lang w:val="ru-RU"/>
        </w:rPr>
        <w:t xml:space="preserve"> = </w:t>
      </w:r>
      <w:r w:rsidRPr="00AC54C8">
        <w:rPr>
          <w:rFonts w:ascii="Times New Roman" w:hAnsi="Times New Roman"/>
          <w:i/>
        </w:rPr>
        <w:t>q</w:t>
      </w:r>
      <w:r w:rsidRPr="00AC54C8">
        <w:rPr>
          <w:rFonts w:ascii="Times New Roman" w:hAnsi="Times New Roman"/>
          <w:lang w:val="ru-RU"/>
        </w:rPr>
        <w:t xml:space="preserve"> + 2</w:t>
      </w:r>
      <w:r w:rsidRPr="00446F0B">
        <w:rPr>
          <w:rFonts w:ascii="Times New Roman" w:hAnsi="Times New Roman"/>
          <w:lang w:val="ru-RU"/>
        </w:rPr>
        <w:t xml:space="preserve">. </w:t>
      </w:r>
      <w:r w:rsidRPr="00AC54C8">
        <w:rPr>
          <w:rFonts w:ascii="Times New Roman" w:hAnsi="Times New Roman"/>
        </w:rPr>
        <w:t>Перехід на п.9.</w:t>
      </w:r>
    </w:p>
    <w:p w14:paraId="2AA3CE00"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Індекс </w:t>
      </w:r>
      <w:r w:rsidRPr="00AC54C8">
        <w:rPr>
          <w:rFonts w:ascii="Times New Roman" w:hAnsi="Times New Roman"/>
          <w:i/>
        </w:rPr>
        <w:t>q</w:t>
      </w:r>
      <w:r w:rsidRPr="00446F0B">
        <w:rPr>
          <w:rFonts w:ascii="Times New Roman" w:hAnsi="Times New Roman"/>
          <w:lang w:val="ru-RU"/>
        </w:rPr>
        <w:t xml:space="preserve"> збільшується на три: </w:t>
      </w:r>
      <w:r w:rsidRPr="00AC54C8">
        <w:rPr>
          <w:rFonts w:ascii="Times New Roman" w:hAnsi="Times New Roman"/>
          <w:i/>
        </w:rPr>
        <w:t>q</w:t>
      </w:r>
      <w:r w:rsidRPr="00AC54C8">
        <w:rPr>
          <w:rFonts w:ascii="Times New Roman" w:hAnsi="Times New Roman"/>
          <w:lang w:val="ru-RU"/>
        </w:rPr>
        <w:t xml:space="preserve"> = </w:t>
      </w:r>
      <w:r w:rsidRPr="00AC54C8">
        <w:rPr>
          <w:rFonts w:ascii="Times New Roman" w:hAnsi="Times New Roman"/>
          <w:i/>
        </w:rPr>
        <w:t>q</w:t>
      </w:r>
      <w:r w:rsidRPr="00AC54C8">
        <w:rPr>
          <w:rFonts w:ascii="Times New Roman" w:hAnsi="Times New Roman"/>
          <w:lang w:val="ru-RU"/>
        </w:rPr>
        <w:t xml:space="preserve"> + 3</w:t>
      </w:r>
      <w:r w:rsidRPr="00446F0B">
        <w:rPr>
          <w:rFonts w:ascii="Times New Roman" w:hAnsi="Times New Roman"/>
          <w:lang w:val="ru-RU"/>
        </w:rPr>
        <w:t>.</w:t>
      </w:r>
    </w:p>
    <w:p w14:paraId="69229CE1" w14:textId="77777777" w:rsidR="00F36059" w:rsidRPr="00AC54C8" w:rsidRDefault="00F36059" w:rsidP="005B320B">
      <w:pPr>
        <w:pStyle w:val="14"/>
        <w:numPr>
          <w:ilvl w:val="0"/>
          <w:numId w:val="19"/>
        </w:numPr>
        <w:tabs>
          <w:tab w:val="left" w:pos="1276"/>
        </w:tabs>
        <w:ind w:left="0" w:firstLine="709"/>
        <w:rPr>
          <w:rFonts w:ascii="Times New Roman" w:hAnsi="Times New Roman"/>
          <w:lang w:val="uk-UA"/>
        </w:rPr>
      </w:pPr>
      <w:r w:rsidRPr="00446F0B">
        <w:rPr>
          <w:rFonts w:ascii="Times New Roman" w:hAnsi="Times New Roman"/>
          <w:lang w:val="ru-RU"/>
        </w:rPr>
        <w:lastRenderedPageBreak/>
        <w:t xml:space="preserve">Якщо </w:t>
      </w:r>
      <w:r w:rsidRPr="00AC54C8">
        <w:rPr>
          <w:rFonts w:ascii="Times New Roman" w:hAnsi="Times New Roman"/>
          <w:i/>
        </w:rPr>
        <w:t>j</w:t>
      </w:r>
      <w:r w:rsidRPr="00446F0B">
        <w:rPr>
          <w:rFonts w:ascii="Times New Roman" w:hAnsi="Times New Roman"/>
          <w:lang w:val="ru-RU"/>
        </w:rPr>
        <w:t xml:space="preserve"> &lt; </w:t>
      </w:r>
      <w:r w:rsidRPr="00AC54C8">
        <w:rPr>
          <w:rFonts w:ascii="Times New Roman" w:hAnsi="Times New Roman"/>
          <w:i/>
        </w:rPr>
        <w:t>m</w:t>
      </w:r>
      <w:r w:rsidRPr="00446F0B">
        <w:rPr>
          <w:rFonts w:ascii="Times New Roman" w:hAnsi="Times New Roman"/>
          <w:lang w:val="ru-RU"/>
        </w:rPr>
        <w:t xml:space="preserve">, то виконується інкремент значення лічильника: </w:t>
      </w:r>
      <w:r w:rsidRPr="00AC54C8">
        <w:rPr>
          <w:rFonts w:ascii="Times New Roman" w:hAnsi="Times New Roman"/>
          <w:i/>
        </w:rPr>
        <w:t>j</w:t>
      </w:r>
      <w:r w:rsidRPr="00AC54C8">
        <w:rPr>
          <w:rFonts w:ascii="Times New Roman" w:hAnsi="Times New Roman"/>
          <w:i/>
          <w:lang w:val="uk-UA"/>
        </w:rPr>
        <w:t xml:space="preserve"> </w:t>
      </w:r>
      <w:r w:rsidRPr="00446F0B">
        <w:rPr>
          <w:rFonts w:ascii="Times New Roman" w:hAnsi="Times New Roman"/>
          <w:lang w:val="ru-RU"/>
        </w:rPr>
        <w:t xml:space="preserve">=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+ 1 і повернення на п.5.</w:t>
      </w:r>
    </w:p>
    <w:p w14:paraId="6FE95D7F"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Блок </w:t>
      </w:r>
      <w:r w:rsidRPr="00446F0B">
        <w:rPr>
          <w:rFonts w:ascii="Times New Roman" w:hAnsi="Times New Roman"/>
          <w:i/>
          <w:lang w:val="ru-RU"/>
        </w:rPr>
        <w:t>В</w:t>
      </w:r>
      <w:r w:rsidRPr="00AC54C8">
        <w:rPr>
          <w:rFonts w:ascii="Times New Roman" w:hAnsi="Times New Roman"/>
          <w:i/>
          <w:vertAlign w:val="subscript"/>
        </w:rPr>
        <w:t>S</w:t>
      </w:r>
      <w:r w:rsidRPr="00446F0B">
        <w:rPr>
          <w:rFonts w:ascii="Times New Roman" w:hAnsi="Times New Roman"/>
          <w:lang w:val="ru-RU"/>
        </w:rPr>
        <w:t xml:space="preserve"> передається разом із бітами </w:t>
      </w:r>
      <w:r w:rsidRPr="00AC54C8">
        <w:rPr>
          <w:rFonts w:ascii="Times New Roman" w:hAnsi="Times New Roman"/>
          <w:lang w:val="ru-RU"/>
        </w:rPr>
        <w:t>&lt;</w:t>
      </w:r>
      <w:r w:rsidRPr="00446F0B">
        <w:rPr>
          <w:rFonts w:ascii="Times New Roman" w:hAnsi="Times New Roman"/>
          <w:i/>
          <w:lang w:val="ru-RU"/>
        </w:rPr>
        <w:t>с</w:t>
      </w:r>
      <w:r w:rsidRPr="00446F0B">
        <w:rPr>
          <w:rFonts w:ascii="Times New Roman" w:hAnsi="Times New Roman"/>
          <w:vertAlign w:val="subscript"/>
          <w:lang w:val="ru-RU"/>
        </w:rPr>
        <w:t>1</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2</w:t>
      </w:r>
      <w:r w:rsidRPr="00446F0B">
        <w:rPr>
          <w:rFonts w:ascii="Times New Roman" w:hAnsi="Times New Roman"/>
          <w:i/>
          <w:lang w:val="ru-RU"/>
        </w:rPr>
        <w:t>,</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3</w:t>
      </w:r>
      <w:r w:rsidRPr="00AC54C8">
        <w:rPr>
          <w:rFonts w:ascii="Times New Roman" w:hAnsi="Times New Roman"/>
          <w:lang w:val="ru-RU"/>
        </w:rPr>
        <w:t>, …,</w:t>
      </w:r>
      <w:r w:rsidRPr="00AC54C8">
        <w:rPr>
          <w:rFonts w:ascii="Times New Roman" w:hAnsi="Times New Roman"/>
          <w:i/>
        </w:rPr>
        <w:t>c</w:t>
      </w:r>
      <w:r w:rsidRPr="00AC54C8">
        <w:rPr>
          <w:rFonts w:ascii="Times New Roman" w:hAnsi="Times New Roman"/>
          <w:i/>
          <w:vertAlign w:val="subscript"/>
        </w:rPr>
        <w:t>q</w:t>
      </w:r>
      <w:r w:rsidRPr="00AC54C8">
        <w:rPr>
          <w:rFonts w:ascii="Times New Roman" w:hAnsi="Times New Roman"/>
          <w:lang w:val="ru-RU"/>
        </w:rPr>
        <w:t>&gt;</w:t>
      </w:r>
      <w:r w:rsidRPr="00446F0B">
        <w:rPr>
          <w:rFonts w:ascii="Times New Roman" w:hAnsi="Times New Roman"/>
          <w:lang w:val="ru-RU"/>
        </w:rPr>
        <w:t xml:space="preserve"> контрольної послідовності </w:t>
      </w:r>
      <w:r w:rsidRPr="00AC54C8">
        <w:rPr>
          <w:rFonts w:ascii="Times New Roman" w:hAnsi="Times New Roman"/>
          <w:i/>
        </w:rPr>
        <w:t>S</w:t>
      </w:r>
      <w:r w:rsidRPr="00AC54C8">
        <w:rPr>
          <w:rFonts w:ascii="Times New Roman" w:hAnsi="Times New Roman"/>
          <w:i/>
          <w:lang w:val="ru-RU"/>
        </w:rPr>
        <w:t xml:space="preserve">. </w:t>
      </w:r>
    </w:p>
    <w:p w14:paraId="66B4B158"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AC54C8">
        <w:rPr>
          <w:rFonts w:ascii="Times New Roman" w:hAnsi="Times New Roman"/>
          <w:lang w:val="ru-RU"/>
        </w:rPr>
        <w:t xml:space="preserve">У прийнятому блоці </w:t>
      </w:r>
      <w:r w:rsidRPr="00446F0B">
        <w:rPr>
          <w:rFonts w:ascii="Times New Roman" w:hAnsi="Times New Roman"/>
          <w:i/>
          <w:lang w:val="ru-RU"/>
        </w:rPr>
        <w:t>В</w:t>
      </w:r>
      <w:r w:rsidRPr="00AC54C8">
        <w:rPr>
          <w:rFonts w:ascii="Times New Roman" w:hAnsi="Times New Roman"/>
          <w:i/>
          <w:vertAlign w:val="subscript"/>
        </w:rPr>
        <w:t>R</w:t>
      </w:r>
      <w:r w:rsidRPr="00446F0B">
        <w:rPr>
          <w:rFonts w:ascii="Times New Roman" w:hAnsi="Times New Roman"/>
          <w:i/>
          <w:vertAlign w:val="subscript"/>
          <w:lang w:val="ru-RU"/>
        </w:rPr>
        <w:t xml:space="preserve"> </w:t>
      </w:r>
      <w:r w:rsidRPr="00446F0B">
        <w:rPr>
          <w:rFonts w:ascii="Times New Roman" w:hAnsi="Times New Roman"/>
          <w:lang w:val="ru-RU"/>
        </w:rPr>
        <w:t xml:space="preserve">виокремлюються фрагменти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i/>
          <w:lang w:val="ru-RU"/>
        </w:rPr>
        <w:t>, ..., Е</w:t>
      </w:r>
      <w:r w:rsidRPr="00AC54C8">
        <w:rPr>
          <w:rFonts w:ascii="Times New Roman" w:hAnsi="Times New Roman"/>
          <w:i/>
          <w:vertAlign w:val="subscript"/>
        </w:rPr>
        <w:t>mR</w:t>
      </w:r>
      <w:r w:rsidRPr="00AC54C8">
        <w:rPr>
          <w:rFonts w:ascii="Times New Roman" w:hAnsi="Times New Roman"/>
          <w:lang w:val="ru-RU"/>
        </w:rPr>
        <w:t xml:space="preserve">, </w:t>
      </w:r>
      <w:r w:rsidRPr="00446F0B">
        <w:rPr>
          <w:rFonts w:ascii="Times New Roman" w:hAnsi="Times New Roman"/>
          <w:lang w:val="ru-RU"/>
        </w:rPr>
        <w:t xml:space="preserve">що являють собою послідовності одиниць, довжиною не меншою за </w:t>
      </w:r>
      <w:r w:rsidRPr="00AC54C8">
        <w:rPr>
          <w:rFonts w:ascii="Times New Roman" w:hAnsi="Times New Roman"/>
          <w:i/>
        </w:rPr>
        <w:t>h</w:t>
      </w:r>
      <w:r w:rsidRPr="00AC54C8">
        <w:rPr>
          <w:rFonts w:ascii="Times New Roman" w:hAnsi="Times New Roman"/>
          <w:vertAlign w:val="subscript"/>
          <w:lang w:val="ru-RU"/>
        </w:rPr>
        <w:t>1</w:t>
      </w:r>
      <w:r w:rsidRPr="00446F0B">
        <w:rPr>
          <w:rFonts w:ascii="Times New Roman" w:hAnsi="Times New Roman"/>
          <w:lang w:val="ru-RU"/>
        </w:rPr>
        <w:t>.</w:t>
      </w:r>
    </w:p>
    <w:p w14:paraId="3D045F80" w14:textId="77777777" w:rsidR="00F36059" w:rsidRPr="00AC54C8" w:rsidRDefault="00F36059" w:rsidP="005B320B">
      <w:pPr>
        <w:pStyle w:val="14"/>
        <w:numPr>
          <w:ilvl w:val="0"/>
          <w:numId w:val="19"/>
        </w:numPr>
        <w:tabs>
          <w:tab w:val="left" w:pos="1276"/>
        </w:tabs>
        <w:ind w:left="0" w:firstLine="709"/>
        <w:rPr>
          <w:rFonts w:ascii="Times New Roman" w:hAnsi="Times New Roman"/>
        </w:rPr>
      </w:pPr>
      <w:r w:rsidRPr="00446F0B">
        <w:rPr>
          <w:rFonts w:ascii="Times New Roman" w:hAnsi="Times New Roman"/>
          <w:lang w:val="ru-RU"/>
        </w:rPr>
        <w:t xml:space="preserve">Визначаються кількості </w:t>
      </w:r>
      <w:r w:rsidRPr="00AC54C8">
        <w:rPr>
          <w:rFonts w:ascii="Times New Roman" w:hAnsi="Times New Roman"/>
          <w:i/>
        </w:rPr>
        <w:t>l</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lang w:val="ru-RU"/>
        </w:rPr>
        <w:t xml:space="preserve">, </w:t>
      </w:r>
      <w:r w:rsidRPr="00AC54C8">
        <w:rPr>
          <w:rFonts w:ascii="Times New Roman" w:hAnsi="Times New Roman"/>
          <w:i/>
        </w:rPr>
        <w:t>l</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lang w:val="ru-RU"/>
        </w:rPr>
        <w:t xml:space="preserve">, …, </w:t>
      </w:r>
      <w:r w:rsidRPr="00AC54C8">
        <w:rPr>
          <w:rFonts w:ascii="Times New Roman" w:hAnsi="Times New Roman"/>
          <w:i/>
        </w:rPr>
        <w:t>l</w:t>
      </w:r>
      <w:r w:rsidRPr="00AC54C8">
        <w:rPr>
          <w:rFonts w:ascii="Times New Roman" w:hAnsi="Times New Roman"/>
          <w:i/>
          <w:vertAlign w:val="subscript"/>
        </w:rPr>
        <w:t>mR</w:t>
      </w:r>
      <w:r w:rsidRPr="00446F0B">
        <w:rPr>
          <w:rFonts w:ascii="Times New Roman" w:hAnsi="Times New Roman"/>
          <w:lang w:val="ru-RU"/>
        </w:rPr>
        <w:t xml:space="preserve"> одиниць у виділених фрагментах</w:t>
      </w:r>
      <w:r w:rsidRPr="00AC54C8">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i/>
          <w:lang w:val="ru-RU"/>
        </w:rPr>
        <w:t xml:space="preserve">, </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i/>
          <w:lang w:val="ru-RU"/>
        </w:rPr>
        <w:t xml:space="preserve">, .. </w:t>
      </w:r>
      <w:r w:rsidRPr="00AC54C8">
        <w:rPr>
          <w:rFonts w:ascii="Times New Roman" w:hAnsi="Times New Roman"/>
          <w:i/>
        </w:rPr>
        <w:t>Е</w:t>
      </w:r>
      <w:r w:rsidRPr="00AC54C8">
        <w:rPr>
          <w:rFonts w:ascii="Times New Roman" w:hAnsi="Times New Roman"/>
          <w:i/>
          <w:vertAlign w:val="subscript"/>
        </w:rPr>
        <w:t>mR</w:t>
      </w:r>
      <w:r w:rsidRPr="00AC54C8">
        <w:rPr>
          <w:rFonts w:ascii="Times New Roman" w:hAnsi="Times New Roman"/>
        </w:rPr>
        <w:t xml:space="preserve"> прийнятого блоку.</w:t>
      </w:r>
    </w:p>
    <w:p w14:paraId="6BD085DE"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Лічильник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фрагментів </w:t>
      </w:r>
      <w:r w:rsidRPr="00AC54C8">
        <w:rPr>
          <w:rFonts w:ascii="Times New Roman" w:hAnsi="Times New Roman"/>
          <w:i/>
        </w:rPr>
        <w:t>E</w:t>
      </w:r>
      <w:r w:rsidRPr="00446F0B">
        <w:rPr>
          <w:rFonts w:ascii="Times New Roman" w:hAnsi="Times New Roman"/>
          <w:vertAlign w:val="subscript"/>
          <w:lang w:val="ru-RU"/>
        </w:rPr>
        <w:t>1</w:t>
      </w:r>
      <w:r w:rsidRPr="00AC54C8">
        <w:rPr>
          <w:rFonts w:ascii="Times New Roman" w:hAnsi="Times New Roman"/>
          <w:i/>
          <w:vertAlign w:val="subscript"/>
        </w:rPr>
        <w:t>R</w:t>
      </w:r>
      <w:r w:rsidRPr="00446F0B">
        <w:rPr>
          <w:rFonts w:ascii="Times New Roman" w:hAnsi="Times New Roman"/>
          <w:i/>
          <w:lang w:val="ru-RU"/>
        </w:rPr>
        <w:t>,</w:t>
      </w:r>
      <w:r w:rsidRPr="00AC54C8">
        <w:rPr>
          <w:rFonts w:ascii="Times New Roman" w:hAnsi="Times New Roman"/>
          <w:i/>
        </w:rPr>
        <w:t>E</w:t>
      </w:r>
      <w:r w:rsidRPr="00446F0B">
        <w:rPr>
          <w:rFonts w:ascii="Times New Roman" w:hAnsi="Times New Roman"/>
          <w:vertAlign w:val="subscript"/>
          <w:lang w:val="ru-RU"/>
        </w:rPr>
        <w:t>2</w:t>
      </w:r>
      <w:r w:rsidRPr="00AC54C8">
        <w:rPr>
          <w:rFonts w:ascii="Times New Roman" w:hAnsi="Times New Roman"/>
          <w:i/>
          <w:vertAlign w:val="subscript"/>
        </w:rPr>
        <w:t>R</w:t>
      </w:r>
      <w:r w:rsidRPr="00446F0B">
        <w:rPr>
          <w:rFonts w:ascii="Times New Roman" w:hAnsi="Times New Roman"/>
          <w:i/>
          <w:lang w:val="ru-RU"/>
        </w:rPr>
        <w:t>,...,Е</w:t>
      </w:r>
      <w:r w:rsidRPr="00AC54C8">
        <w:rPr>
          <w:rFonts w:ascii="Times New Roman" w:hAnsi="Times New Roman"/>
          <w:i/>
          <w:vertAlign w:val="subscript"/>
        </w:rPr>
        <w:t>mR</w:t>
      </w:r>
      <w:r w:rsidRPr="00AC54C8">
        <w:rPr>
          <w:rFonts w:ascii="Times New Roman" w:hAnsi="Times New Roman"/>
          <w:lang w:val="ru-RU"/>
        </w:rPr>
        <w:t xml:space="preserve"> </w:t>
      </w:r>
      <w:r w:rsidRPr="00446F0B">
        <w:rPr>
          <w:rFonts w:ascii="Times New Roman" w:hAnsi="Times New Roman"/>
          <w:lang w:val="ru-RU"/>
        </w:rPr>
        <w:t>встановлюється в одиницю.</w:t>
      </w:r>
    </w:p>
    <w:p w14:paraId="39AC83B8" w14:textId="77777777" w:rsidR="00F36059" w:rsidRPr="00AC54C8"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Індекс </w:t>
      </w:r>
      <w:r w:rsidRPr="00AC54C8">
        <w:rPr>
          <w:rFonts w:ascii="Times New Roman" w:hAnsi="Times New Roman"/>
          <w:i/>
        </w:rPr>
        <w:t>u</w:t>
      </w:r>
      <w:r w:rsidRPr="00AC54C8">
        <w:rPr>
          <w:rFonts w:ascii="Times New Roman" w:hAnsi="Times New Roman"/>
          <w:lang w:val="ru-RU"/>
        </w:rPr>
        <w:t xml:space="preserve"> </w:t>
      </w:r>
      <w:r w:rsidRPr="00446F0B">
        <w:rPr>
          <w:rFonts w:ascii="Times New Roman" w:hAnsi="Times New Roman"/>
          <w:lang w:val="ru-RU"/>
        </w:rPr>
        <w:t xml:space="preserve">поточного біту контрольної послідовності </w:t>
      </w:r>
      <w:r w:rsidRPr="00AC54C8">
        <w:rPr>
          <w:rFonts w:ascii="Times New Roman" w:hAnsi="Times New Roman"/>
          <w:i/>
        </w:rPr>
        <w:t>S</w:t>
      </w:r>
      <w:r w:rsidRPr="00446F0B">
        <w:rPr>
          <w:rFonts w:ascii="Times New Roman" w:hAnsi="Times New Roman"/>
          <w:i/>
          <w:lang w:val="ru-RU"/>
        </w:rPr>
        <w:t xml:space="preserve"> </w:t>
      </w:r>
      <w:r w:rsidRPr="00446F0B">
        <w:rPr>
          <w:rFonts w:ascii="Times New Roman" w:hAnsi="Times New Roman"/>
          <w:lang w:val="ru-RU"/>
        </w:rPr>
        <w:t>встановлюється в одиницю.</w:t>
      </w:r>
    </w:p>
    <w:p w14:paraId="2A45FD3E" w14:textId="77777777" w:rsidR="00F36059" w:rsidRPr="00446F0B"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Якщо значення довжини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менше за </w:t>
      </w:r>
      <w:r w:rsidRPr="00AC54C8">
        <w:rPr>
          <w:rFonts w:ascii="Times New Roman" w:hAnsi="Times New Roman"/>
          <w:lang w:val="uk-UA"/>
        </w:rPr>
        <w:t>(</w:t>
      </w:r>
      <w:r w:rsidRPr="00AC54C8">
        <w:rPr>
          <w:rFonts w:ascii="Times New Roman" w:hAnsi="Times New Roman"/>
          <w:i/>
        </w:rPr>
        <w:t>h</w:t>
      </w:r>
      <w:r w:rsidRPr="00AC54C8">
        <w:rPr>
          <w:rFonts w:ascii="Times New Roman" w:hAnsi="Times New Roman"/>
          <w:vertAlign w:val="subscript"/>
          <w:lang w:val="uk-UA"/>
        </w:rPr>
        <w:t>2</w:t>
      </w:r>
      <w:r w:rsidRPr="00AC54C8">
        <w:rPr>
          <w:rFonts w:ascii="Times New Roman" w:hAnsi="Times New Roman"/>
          <w:i/>
          <w:vertAlign w:val="subscript"/>
          <w:lang w:val="uk-UA"/>
        </w:rPr>
        <w:t xml:space="preserve"> </w:t>
      </w:r>
      <w:r w:rsidRPr="00446F0B">
        <w:rPr>
          <w:rFonts w:ascii="Times New Roman" w:hAnsi="Times New Roman"/>
          <w:lang w:val="ru-RU"/>
        </w:rPr>
        <w:t>–</w:t>
      </w:r>
      <w:r w:rsidRPr="00AC54C8">
        <w:rPr>
          <w:rFonts w:ascii="Times New Roman" w:hAnsi="Times New Roman"/>
          <w:lang w:val="uk-UA"/>
        </w:rPr>
        <w:t xml:space="preserve"> </w:t>
      </w:r>
      <w:r w:rsidRPr="00446F0B">
        <w:rPr>
          <w:rFonts w:ascii="Times New Roman" w:hAnsi="Times New Roman"/>
          <w:lang w:val="ru-RU"/>
        </w:rPr>
        <w:t>2</w:t>
      </w:r>
      <w:r w:rsidRPr="00AC54C8">
        <w:rPr>
          <w:rFonts w:ascii="Times New Roman" w:hAnsi="Times New Roman"/>
          <w:lang w:val="uk-UA"/>
        </w:rPr>
        <w:t xml:space="preserve">), тобто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&lt;</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 2</w:t>
      </w:r>
      <w:r w:rsidRPr="00AC54C8">
        <w:rPr>
          <w:rFonts w:ascii="Times New Roman" w:hAnsi="Times New Roman"/>
          <w:lang w:val="uk-UA"/>
        </w:rPr>
        <w:t>, то перевіряються умови:</w:t>
      </w:r>
    </w:p>
    <w:p w14:paraId="5A10ED5E"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446F0B">
        <w:rPr>
          <w:rFonts w:ascii="Times New Roman" w:hAnsi="Times New Roman"/>
          <w:lang w:val="ru-RU"/>
        </w:rPr>
        <w:t xml:space="preserve">Якщо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i/>
          <w:lang w:val="uk-UA"/>
        </w:rPr>
        <w:t xml:space="preserve">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i/>
          <w:lang w:val="ru-RU"/>
        </w:rPr>
        <w:t xml:space="preserve"> </w:t>
      </w:r>
      <w:r w:rsidRPr="00446F0B">
        <w:rPr>
          <w:rFonts w:ascii="Times New Roman" w:hAnsi="Times New Roman"/>
          <w:lang w:val="ru-RU"/>
        </w:rPr>
        <w:t xml:space="preserve">+ </w:t>
      </w:r>
      <w:r w:rsidRPr="00AC54C8">
        <w:rPr>
          <w:rFonts w:ascii="Times New Roman" w:hAnsi="Times New Roman"/>
          <w:lang w:val="uk-UA"/>
        </w:rPr>
        <w:t>2·</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+1</w:t>
      </w:r>
      <w:r w:rsidRPr="00AC54C8">
        <w:rPr>
          <w:rFonts w:ascii="Times New Roman" w:hAnsi="Times New Roman"/>
          <w:lang w:val="uk-UA"/>
        </w:rPr>
        <w:t>, то</w:t>
      </w:r>
      <w:r w:rsidRPr="00446F0B">
        <w:rPr>
          <w:rFonts w:ascii="Times New Roman" w:hAnsi="Times New Roman"/>
          <w:lang w:val="ru-RU"/>
        </w:rPr>
        <w:t xml:space="preserve"> </w:t>
      </w:r>
      <w:r w:rsidRPr="00AC54C8">
        <w:rPr>
          <w:rFonts w:ascii="Times New Roman" w:hAnsi="Times New Roman"/>
          <w:lang w:val="uk-UA"/>
        </w:rPr>
        <w:t>п</w:t>
      </w:r>
      <w:r w:rsidRPr="00446F0B">
        <w:rPr>
          <w:rFonts w:ascii="Times New Roman" w:hAnsi="Times New Roman"/>
          <w:lang w:val="ru-RU"/>
        </w:rPr>
        <w:t>ерехід на п.20.</w:t>
      </w:r>
      <w:r w:rsidRPr="00AC54C8">
        <w:rPr>
          <w:rFonts w:ascii="Times New Roman" w:hAnsi="Times New Roman"/>
          <w:lang w:val="uk-UA"/>
        </w:rPr>
        <w:t xml:space="preserve"> </w:t>
      </w:r>
    </w:p>
    <w:p w14:paraId="566F11AE"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4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w:t>
      </w:r>
      <w:r w:rsidRPr="00AC54C8">
        <w:rPr>
          <w:rFonts w:ascii="Times New Roman" w:hAnsi="Times New Roman"/>
          <w:i/>
        </w:rPr>
        <w:t>j</w:t>
      </w:r>
      <w:r w:rsidRPr="00446F0B">
        <w:rPr>
          <w:rFonts w:ascii="Times New Roman" w:hAnsi="Times New Roman"/>
          <w:lang w:val="ru-RU"/>
        </w:rPr>
        <w:t xml:space="preserve">-тий фрагмент передано з помилкою синхронізації: приймач зменшив кількість одиниць у </w:t>
      </w:r>
      <w:r w:rsidRPr="00AC54C8">
        <w:rPr>
          <w:rFonts w:ascii="Times New Roman" w:hAnsi="Times New Roman"/>
          <w:i/>
        </w:rPr>
        <w:t>j</w:t>
      </w:r>
      <w:r w:rsidRPr="00446F0B">
        <w:rPr>
          <w:rFonts w:ascii="Times New Roman" w:hAnsi="Times New Roman"/>
          <w:lang w:val="ru-RU"/>
        </w:rPr>
        <w:t xml:space="preserve">-тому фрагменті на один. Відповідно,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збільшується на одну одиницю. Перехід  на п.20.</w:t>
      </w:r>
    </w:p>
    <w:p w14:paraId="7E061494"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4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приймач збільшив кількість одиниць у </w:t>
      </w:r>
      <w:r w:rsidRPr="00AC54C8">
        <w:rPr>
          <w:rFonts w:ascii="Times New Roman" w:hAnsi="Times New Roman"/>
          <w:i/>
        </w:rPr>
        <w:t>j</w:t>
      </w:r>
      <w:r w:rsidRPr="00446F0B">
        <w:rPr>
          <w:rFonts w:ascii="Times New Roman" w:hAnsi="Times New Roman"/>
          <w:lang w:val="ru-RU"/>
        </w:rPr>
        <w:t xml:space="preserve">-тому фрагменті на один. Корекція виконується шляхом видалення з фрагменту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однієї одиниці. Перехід  на п.20.</w:t>
      </w:r>
    </w:p>
    <w:p w14:paraId="4A505FD6" w14:textId="77777777" w:rsidR="00F36059" w:rsidRPr="00446F0B"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Якщо значення довжини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дорівнює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 xml:space="preserve">2 </w:t>
      </w:r>
      <w:r w:rsidRPr="00446F0B">
        <w:rPr>
          <w:rFonts w:ascii="Times New Roman" w:hAnsi="Times New Roman"/>
          <w:lang w:val="ru-RU"/>
        </w:rPr>
        <w:t>– 2</w:t>
      </w:r>
      <w:r w:rsidRPr="00AC54C8">
        <w:rPr>
          <w:rFonts w:ascii="Times New Roman" w:hAnsi="Times New Roman"/>
          <w:lang w:val="uk-UA"/>
        </w:rPr>
        <w:t>, то виконується перевірка наступних умов:</w:t>
      </w:r>
    </w:p>
    <w:p w14:paraId="08796824"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446F0B">
        <w:rPr>
          <w:rFonts w:ascii="Times New Roman" w:hAnsi="Times New Roman"/>
          <w:lang w:val="ru-RU"/>
        </w:rPr>
        <w:t xml:space="preserve">Якщо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i/>
          <w:lang w:val="uk-UA"/>
        </w:rPr>
        <w:t xml:space="preserve"> </w:t>
      </w:r>
      <w:r w:rsidRPr="00AC54C8">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i/>
          <w:lang w:val="ru-RU"/>
        </w:rPr>
        <w:t xml:space="preserve"> </w:t>
      </w:r>
      <w:r w:rsidRPr="00446F0B">
        <w:rPr>
          <w:rFonts w:ascii="Times New Roman" w:hAnsi="Times New Roman"/>
          <w:lang w:val="ru-RU"/>
        </w:rPr>
        <w:t xml:space="preserve">+ </w:t>
      </w:r>
      <w:r w:rsidRPr="00AC54C8">
        <w:rPr>
          <w:rFonts w:ascii="Times New Roman" w:hAnsi="Times New Roman"/>
          <w:lang w:val="uk-UA"/>
        </w:rPr>
        <w:t>2·</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+1</w:t>
      </w:r>
      <w:r w:rsidRPr="00AC54C8">
        <w:rPr>
          <w:rFonts w:ascii="Times New Roman" w:hAnsi="Times New Roman"/>
          <w:lang w:val="uk-UA"/>
        </w:rPr>
        <w:t>, то</w:t>
      </w:r>
      <w:r w:rsidRPr="00446F0B">
        <w:rPr>
          <w:rFonts w:ascii="Times New Roman" w:hAnsi="Times New Roman"/>
          <w:lang w:val="ru-RU"/>
        </w:rPr>
        <w:t xml:space="preserve"> перехід на п.</w:t>
      </w:r>
      <w:r w:rsidRPr="00AC54C8">
        <w:rPr>
          <w:rFonts w:ascii="Times New Roman" w:hAnsi="Times New Roman"/>
          <w:lang w:val="uk-UA"/>
        </w:rPr>
        <w:t>20</w:t>
      </w:r>
      <w:r w:rsidRPr="00446F0B">
        <w:rPr>
          <w:rFonts w:ascii="Times New Roman" w:hAnsi="Times New Roman"/>
          <w:lang w:val="ru-RU"/>
        </w:rPr>
        <w:t>.</w:t>
      </w:r>
      <w:r w:rsidRPr="00AC54C8">
        <w:rPr>
          <w:rFonts w:ascii="Times New Roman" w:hAnsi="Times New Roman"/>
          <w:lang w:val="uk-UA"/>
        </w:rPr>
        <w:t xml:space="preserve"> </w:t>
      </w:r>
    </w:p>
    <w:p w14:paraId="349CE6EC"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4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зменшення кількості одиниць на стороні приймача в </w:t>
      </w:r>
      <w:r w:rsidRPr="00AC54C8">
        <w:rPr>
          <w:rFonts w:ascii="Times New Roman" w:hAnsi="Times New Roman"/>
          <w:i/>
        </w:rPr>
        <w:t>j</w:t>
      </w:r>
      <w:r w:rsidRPr="00446F0B">
        <w:rPr>
          <w:rFonts w:ascii="Times New Roman" w:hAnsi="Times New Roman"/>
          <w:lang w:val="ru-RU"/>
        </w:rPr>
        <w:t>-тому фрагменті на один. Корекція відбувається шляхом додавання одиниці до</w:t>
      </w:r>
      <w:r w:rsidRPr="00446F0B">
        <w:rPr>
          <w:rFonts w:ascii="Times New Roman" w:hAnsi="Times New Roman"/>
          <w:color w:val="FF0000"/>
          <w:lang w:val="ru-RU"/>
        </w:rPr>
        <w:t xml:space="preserve"> </w:t>
      </w:r>
      <w:r w:rsidRPr="00446F0B">
        <w:rPr>
          <w:rFonts w:ascii="Times New Roman" w:hAnsi="Times New Roman"/>
          <w:lang w:val="ru-RU"/>
        </w:rPr>
        <w:t xml:space="preserve">фрагменту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Перехід на п.20.</w:t>
      </w:r>
    </w:p>
    <w:p w14:paraId="0253CE45"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lastRenderedPageBreak/>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4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збільшення кількості одиниць на стороні приймача в </w:t>
      </w:r>
      <w:r w:rsidRPr="00AC54C8">
        <w:rPr>
          <w:rFonts w:ascii="Times New Roman" w:hAnsi="Times New Roman"/>
          <w:i/>
        </w:rPr>
        <w:t>j</w:t>
      </w:r>
      <w:r w:rsidRPr="00446F0B">
        <w:rPr>
          <w:rFonts w:ascii="Times New Roman" w:hAnsi="Times New Roman"/>
          <w:lang w:val="ru-RU"/>
        </w:rPr>
        <w:t xml:space="preserve">-тому фрагменті на один. </w:t>
      </w:r>
      <w:r w:rsidRPr="00AC54C8">
        <w:rPr>
          <w:rFonts w:ascii="Times New Roman" w:hAnsi="Times New Roman"/>
        </w:rPr>
        <w:t xml:space="preserve">Відповідно у фрагменті </w:t>
      </w:r>
      <w:r w:rsidRPr="00AC54C8">
        <w:rPr>
          <w:rFonts w:ascii="Times New Roman" w:hAnsi="Times New Roman"/>
          <w:i/>
        </w:rPr>
        <w:t>Е</w:t>
      </w:r>
      <w:r w:rsidRPr="00AC54C8">
        <w:rPr>
          <w:rFonts w:ascii="Times New Roman" w:hAnsi="Times New Roman"/>
          <w:i/>
          <w:vertAlign w:val="subscript"/>
        </w:rPr>
        <w:t>jR</w:t>
      </w:r>
      <w:r>
        <w:rPr>
          <w:rFonts w:ascii="Times New Roman" w:hAnsi="Times New Roman"/>
        </w:rPr>
        <w:t xml:space="preserve"> вида</w:t>
      </w:r>
      <w:r w:rsidRPr="00AC54C8">
        <w:rPr>
          <w:rFonts w:ascii="Times New Roman" w:hAnsi="Times New Roman"/>
        </w:rPr>
        <w:t>ляється одиниця. Перехід на п.20.</w:t>
      </w:r>
    </w:p>
    <w:p w14:paraId="641CDB12"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зменшення кількості одиниць у </w:t>
      </w:r>
      <w:r w:rsidRPr="00AC54C8">
        <w:rPr>
          <w:rFonts w:ascii="Times New Roman" w:hAnsi="Times New Roman"/>
          <w:i/>
        </w:rPr>
        <w:t>j</w:t>
      </w:r>
      <w:r w:rsidRPr="00446F0B">
        <w:rPr>
          <w:rFonts w:ascii="Times New Roman" w:hAnsi="Times New Roman"/>
          <w:lang w:val="ru-RU"/>
        </w:rPr>
        <w:t xml:space="preserve">-тому фрагменті на два на приймачі. Для корекції фрагмента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потрібно додати дві одиниці. Перехід  на п.21.</w:t>
      </w:r>
    </w:p>
    <w:p w14:paraId="420D2F9C" w14:textId="77777777" w:rsidR="00F36059" w:rsidRPr="00446F0B" w:rsidRDefault="00F36059" w:rsidP="005B320B">
      <w:pPr>
        <w:pStyle w:val="14"/>
        <w:numPr>
          <w:ilvl w:val="0"/>
          <w:numId w:val="19"/>
        </w:numPr>
        <w:tabs>
          <w:tab w:val="left" w:pos="1276"/>
        </w:tabs>
        <w:ind w:left="0" w:firstLine="709"/>
        <w:rPr>
          <w:rFonts w:ascii="Times New Roman" w:hAnsi="Times New Roman"/>
          <w:lang w:val="ru-RU"/>
        </w:rPr>
      </w:pPr>
      <w:r w:rsidRPr="00446F0B">
        <w:rPr>
          <w:rFonts w:ascii="Times New Roman" w:hAnsi="Times New Roman"/>
          <w:lang w:val="ru-RU"/>
        </w:rPr>
        <w:t xml:space="preserve">Якщо значення довжини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дорівнює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vertAlign w:val="subscript"/>
          <w:lang w:val="ru-RU"/>
        </w:rPr>
        <w:t xml:space="preserve"> </w:t>
      </w:r>
      <w:r w:rsidRPr="00446F0B">
        <w:rPr>
          <w:rFonts w:ascii="Times New Roman" w:hAnsi="Times New Roman"/>
          <w:lang w:val="ru-RU"/>
        </w:rPr>
        <w:t>=</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 xml:space="preserve">2 </w:t>
      </w:r>
      <w:r w:rsidRPr="00446F0B">
        <w:rPr>
          <w:rFonts w:ascii="Times New Roman" w:hAnsi="Times New Roman"/>
          <w:lang w:val="ru-RU"/>
        </w:rPr>
        <w:t xml:space="preserve">– 1, </w:t>
      </w:r>
      <w:r w:rsidRPr="00AC54C8">
        <w:rPr>
          <w:rFonts w:ascii="Times New Roman" w:hAnsi="Times New Roman"/>
          <w:lang w:val="uk-UA"/>
        </w:rPr>
        <w:t xml:space="preserve"> то перевіряються наступні умови:</w:t>
      </w:r>
    </w:p>
    <w:p w14:paraId="0EE85E00"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446F0B">
        <w:rPr>
          <w:rFonts w:ascii="Times New Roman" w:hAnsi="Times New Roman"/>
          <w:lang w:val="ru-RU"/>
        </w:rPr>
        <w:t xml:space="preserve">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w:t>
      </w:r>
      <w:r w:rsidRPr="00AC54C8">
        <w:rPr>
          <w:rFonts w:ascii="Times New Roman" w:hAnsi="Times New Roman"/>
        </w:rPr>
        <w:t>mod</w:t>
      </w:r>
      <w:r w:rsidRPr="00446F0B">
        <w:rPr>
          <w:rFonts w:ascii="Times New Roman" w:hAnsi="Times New Roman"/>
          <w:lang w:val="ru-RU"/>
        </w:rPr>
        <w:t xml:space="preserve"> 4 = </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lang w:val="ru-RU"/>
        </w:rPr>
        <w:t xml:space="preserve"> + 2·</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vertAlign w:val="subscript"/>
          <w:lang w:val="ru-RU"/>
        </w:rPr>
        <w:t>+1</w:t>
      </w:r>
      <w:r w:rsidRPr="00446F0B">
        <w:rPr>
          <w:rFonts w:ascii="Times New Roman" w:hAnsi="Times New Roman"/>
          <w:lang w:val="ru-RU"/>
        </w:rPr>
        <w:t>, то перехід на п.20.</w:t>
      </w:r>
    </w:p>
    <w:p w14:paraId="036ACFD0"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446F0B">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 1) </w:t>
      </w:r>
      <w:r w:rsidRPr="00AC54C8">
        <w:rPr>
          <w:rFonts w:ascii="Times New Roman" w:hAnsi="Times New Roman"/>
        </w:rPr>
        <w:t>mod</w:t>
      </w:r>
      <w:r w:rsidRPr="00446F0B">
        <w:rPr>
          <w:rFonts w:ascii="Times New Roman" w:hAnsi="Times New Roman"/>
          <w:lang w:val="ru-RU"/>
        </w:rPr>
        <w:t xml:space="preserve"> 4 = </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lang w:val="ru-RU"/>
        </w:rPr>
        <w:t xml:space="preserve"> + 2·</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vertAlign w:val="subscript"/>
          <w:lang w:val="ru-RU"/>
        </w:rPr>
        <w:t>+1</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збільшення кількості одиниць на стороні приймача в </w:t>
      </w:r>
      <w:r w:rsidRPr="00AC54C8">
        <w:rPr>
          <w:rFonts w:ascii="Times New Roman" w:hAnsi="Times New Roman"/>
          <w:i/>
        </w:rPr>
        <w:t>j</w:t>
      </w:r>
      <w:r w:rsidRPr="00446F0B">
        <w:rPr>
          <w:rFonts w:ascii="Times New Roman" w:hAnsi="Times New Roman"/>
          <w:lang w:val="ru-RU"/>
        </w:rPr>
        <w:t xml:space="preserve">-тому фрагменті на один. Корекція реалізується шляхом видалення одиниці у фрагменті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Перехід на п.20.</w:t>
      </w:r>
    </w:p>
    <w:p w14:paraId="33B31FAD" w14:textId="77777777" w:rsidR="00F36059" w:rsidRPr="00AC54C8" w:rsidRDefault="00F36059" w:rsidP="005B320B">
      <w:pPr>
        <w:pStyle w:val="14"/>
        <w:numPr>
          <w:ilvl w:val="1"/>
          <w:numId w:val="19"/>
        </w:numPr>
        <w:tabs>
          <w:tab w:val="left" w:pos="1701"/>
        </w:tabs>
        <w:ind w:left="0" w:firstLine="993"/>
        <w:rPr>
          <w:rFonts w:ascii="Times New Roman" w:hAnsi="Times New Roman"/>
        </w:rPr>
      </w:pPr>
      <w:r w:rsidRPr="00446F0B">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+ 1) </w:t>
      </w:r>
      <w:r w:rsidRPr="00AC54C8">
        <w:rPr>
          <w:rFonts w:ascii="Times New Roman" w:hAnsi="Times New Roman"/>
        </w:rPr>
        <w:t>mod</w:t>
      </w:r>
      <w:r w:rsidRPr="00446F0B">
        <w:rPr>
          <w:rFonts w:ascii="Times New Roman" w:hAnsi="Times New Roman"/>
          <w:lang w:val="ru-RU"/>
        </w:rPr>
        <w:t xml:space="preserve"> 8 = </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lang w:val="ru-RU"/>
        </w:rPr>
        <w:t xml:space="preserve"> + 2·</w:t>
      </w:r>
      <w:r w:rsidRPr="00AC54C8">
        <w:rPr>
          <w:rFonts w:ascii="Times New Roman" w:hAnsi="Times New Roman"/>
          <w:i/>
        </w:rPr>
        <w:t>c</w:t>
      </w:r>
      <w:r>
        <w:rPr>
          <w:rFonts w:ascii="Times New Roman" w:hAnsi="Times New Roman"/>
          <w:i/>
          <w:vertAlign w:val="subscript"/>
        </w:rPr>
        <w:t>u</w:t>
      </w:r>
      <w:r w:rsidRPr="00446F0B">
        <w:rPr>
          <w:rFonts w:ascii="Times New Roman" w:hAnsi="Times New Roman"/>
          <w:vertAlign w:val="subscript"/>
          <w:lang w:val="ru-RU"/>
        </w:rPr>
        <w:t>+1</w:t>
      </w:r>
      <w:r w:rsidRPr="00446F0B">
        <w:rPr>
          <w:rFonts w:ascii="Times New Roman" w:hAnsi="Times New Roman"/>
          <w:lang w:val="ru-RU"/>
        </w:rPr>
        <w:t xml:space="preserve"> + 4·</w:t>
      </w:r>
      <w:r w:rsidRPr="00AC54C8">
        <w:rPr>
          <w:rFonts w:ascii="Times New Roman" w:hAnsi="Times New Roman"/>
          <w:i/>
        </w:rPr>
        <w:t>c</w:t>
      </w:r>
      <w:r w:rsidRPr="00AC54C8">
        <w:rPr>
          <w:rFonts w:ascii="Times New Roman" w:hAnsi="Times New Roman"/>
          <w:i/>
          <w:vertAlign w:val="subscript"/>
        </w:rPr>
        <w:t>u</w:t>
      </w:r>
      <w:r w:rsidRPr="00446F0B">
        <w:rPr>
          <w:rFonts w:ascii="Times New Roman" w:hAnsi="Times New Roman"/>
          <w:vertAlign w:val="subscript"/>
          <w:lang w:val="ru-RU"/>
        </w:rPr>
        <w:t>+2</w:t>
      </w:r>
      <w:r w:rsidRPr="00446F0B">
        <w:rPr>
          <w:rFonts w:ascii="Times New Roman" w:hAnsi="Times New Roman"/>
          <w:lang w:val="ru-RU"/>
        </w:rPr>
        <w:t xml:space="preserve">, то при передачі </w:t>
      </w:r>
      <w:r w:rsidRPr="00AC54C8">
        <w:rPr>
          <w:rFonts w:ascii="Times New Roman" w:hAnsi="Times New Roman"/>
          <w:i/>
        </w:rPr>
        <w:t>j</w:t>
      </w:r>
      <w:r w:rsidRPr="00446F0B">
        <w:rPr>
          <w:rFonts w:ascii="Times New Roman" w:hAnsi="Times New Roman"/>
          <w:lang w:val="ru-RU"/>
        </w:rPr>
        <w:t xml:space="preserve">-того фрагмента виникла помилка синхронізації: приймач зменшив кількість одиниць у </w:t>
      </w:r>
      <w:r w:rsidRPr="00AC54C8">
        <w:rPr>
          <w:rFonts w:ascii="Times New Roman" w:hAnsi="Times New Roman"/>
          <w:i/>
        </w:rPr>
        <w:t>j</w:t>
      </w:r>
      <w:r w:rsidRPr="00446F0B">
        <w:rPr>
          <w:rFonts w:ascii="Times New Roman" w:hAnsi="Times New Roman"/>
          <w:lang w:val="ru-RU"/>
        </w:rPr>
        <w:t xml:space="preserve">-тому фрагменті на один. </w:t>
      </w:r>
      <w:r w:rsidRPr="00AC54C8">
        <w:rPr>
          <w:rFonts w:ascii="Times New Roman" w:hAnsi="Times New Roman"/>
        </w:rPr>
        <w:t xml:space="preserve">Відповідно до фрагмента </w:t>
      </w:r>
      <w:r w:rsidRPr="00AC54C8">
        <w:rPr>
          <w:rFonts w:ascii="Times New Roman" w:hAnsi="Times New Roman"/>
          <w:i/>
        </w:rPr>
        <w:t>Е</w:t>
      </w:r>
      <w:r w:rsidRPr="00AC54C8">
        <w:rPr>
          <w:rFonts w:ascii="Times New Roman" w:hAnsi="Times New Roman"/>
          <w:i/>
          <w:vertAlign w:val="subscript"/>
        </w:rPr>
        <w:t>jR</w:t>
      </w:r>
      <w:r w:rsidRPr="00AC54C8">
        <w:rPr>
          <w:rFonts w:ascii="Times New Roman" w:hAnsi="Times New Roman"/>
        </w:rPr>
        <w:t xml:space="preserve"> додається одиниця. Перехід на п.21.</w:t>
      </w:r>
    </w:p>
    <w:p w14:paraId="79D303C4"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rPr>
        <w:t>Якщо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rPr>
        <w:t xml:space="preserve"> + 2) mod 8 =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rPr>
        <w:t xml:space="preserve"> + 2·</w:t>
      </w:r>
      <w:r w:rsidRPr="00AC54C8">
        <w:rPr>
          <w:rFonts w:ascii="Times New Roman" w:hAnsi="Times New Roman"/>
          <w:i/>
        </w:rPr>
        <w:t>c</w:t>
      </w:r>
      <w:r w:rsidRPr="00AC54C8">
        <w:rPr>
          <w:rFonts w:ascii="Times New Roman" w:hAnsi="Times New Roman"/>
          <w:i/>
          <w:vertAlign w:val="subscript"/>
        </w:rPr>
        <w:t>u</w:t>
      </w:r>
      <w:r>
        <w:rPr>
          <w:rFonts w:ascii="Times New Roman" w:hAnsi="Times New Roman"/>
          <w:vertAlign w:val="subscript"/>
        </w:rPr>
        <w:t>+</w:t>
      </w:r>
      <w:r w:rsidRPr="00B02EF8">
        <w:rPr>
          <w:rFonts w:ascii="Times New Roman" w:hAnsi="Times New Roman"/>
          <w:vertAlign w:val="subscript"/>
        </w:rPr>
        <w:t>1</w:t>
      </w:r>
      <w:r w:rsidRPr="00AC54C8">
        <w:rPr>
          <w:rFonts w:ascii="Times New Roman" w:hAnsi="Times New Roman"/>
        </w:rPr>
        <w:t xml:space="preserve"> + 4·</w:t>
      </w:r>
      <w:r w:rsidRPr="00AC54C8">
        <w:rPr>
          <w:rFonts w:ascii="Times New Roman" w:hAnsi="Times New Roman"/>
          <w:i/>
        </w:rPr>
        <w:t>c</w:t>
      </w:r>
      <w:r w:rsidRPr="00AC54C8">
        <w:rPr>
          <w:rFonts w:ascii="Times New Roman" w:hAnsi="Times New Roman"/>
          <w:i/>
          <w:vertAlign w:val="subscript"/>
        </w:rPr>
        <w:t>u</w:t>
      </w:r>
      <w:r>
        <w:rPr>
          <w:rFonts w:ascii="Times New Roman" w:hAnsi="Times New Roman"/>
          <w:vertAlign w:val="subscript"/>
        </w:rPr>
        <w:t>+</w:t>
      </w:r>
      <w:r w:rsidRPr="00B02EF8">
        <w:rPr>
          <w:rFonts w:ascii="Times New Roman" w:hAnsi="Times New Roman"/>
          <w:vertAlign w:val="subscript"/>
        </w:rPr>
        <w:t>2</w:t>
      </w:r>
      <w:r w:rsidRPr="00AC54C8">
        <w:rPr>
          <w:rFonts w:ascii="Times New Roman" w:hAnsi="Times New Roman"/>
        </w:rPr>
        <w:t xml:space="preserve">, то </w:t>
      </w:r>
      <w:r w:rsidRPr="00AC54C8">
        <w:rPr>
          <w:rFonts w:ascii="Times New Roman" w:hAnsi="Times New Roman"/>
          <w:i/>
        </w:rPr>
        <w:t>j</w:t>
      </w:r>
      <w:r w:rsidRPr="00AC54C8">
        <w:rPr>
          <w:rFonts w:ascii="Times New Roman" w:hAnsi="Times New Roman"/>
        </w:rPr>
        <w:t xml:space="preserve">-тий фрагмент передано з помилкою синхронізації: приймач зменшив кількість одиниць у </w:t>
      </w:r>
      <w:r w:rsidRPr="00AC54C8">
        <w:rPr>
          <w:rFonts w:ascii="Times New Roman" w:hAnsi="Times New Roman"/>
          <w:i/>
        </w:rPr>
        <w:t>j</w:t>
      </w:r>
      <w:r w:rsidRPr="00AC54C8">
        <w:rPr>
          <w:rFonts w:ascii="Times New Roman" w:hAnsi="Times New Roman"/>
        </w:rPr>
        <w:t xml:space="preserve">-тому фрагменті на два. </w:t>
      </w:r>
      <w:r w:rsidRPr="00446F0B">
        <w:rPr>
          <w:rFonts w:ascii="Times New Roman" w:hAnsi="Times New Roman"/>
          <w:lang w:val="ru-RU"/>
        </w:rPr>
        <w:t xml:space="preserve">Відповідно до фрагмента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додаються дві одиниці. Перехід на п.21.</w:t>
      </w:r>
      <w:r w:rsidRPr="00446F0B">
        <w:rPr>
          <w:rFonts w:ascii="Times New Roman" w:hAnsi="Times New Roman"/>
          <w:lang w:val="ru-RU"/>
        </w:rPr>
        <w:softHyphen/>
      </w:r>
    </w:p>
    <w:p w14:paraId="2F4460D4" w14:textId="77777777" w:rsidR="00F36059" w:rsidRPr="00446F0B" w:rsidRDefault="00F36059" w:rsidP="005B320B">
      <w:pPr>
        <w:pStyle w:val="14"/>
        <w:numPr>
          <w:ilvl w:val="0"/>
          <w:numId w:val="19"/>
        </w:numPr>
        <w:ind w:left="0" w:firstLine="709"/>
        <w:rPr>
          <w:rFonts w:ascii="Times New Roman" w:hAnsi="Times New Roman"/>
          <w:lang w:val="ru-RU"/>
        </w:rPr>
      </w:pPr>
      <w:r w:rsidRPr="00446F0B">
        <w:rPr>
          <w:rFonts w:ascii="Times New Roman" w:hAnsi="Times New Roman"/>
          <w:lang w:val="ru-RU"/>
        </w:rPr>
        <w:t xml:space="preserve">Якщо значення довжини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дорівнює </w:t>
      </w:r>
      <w:r w:rsidRPr="00AC54C8">
        <w:rPr>
          <w:rFonts w:ascii="Times New Roman" w:hAnsi="Times New Roman"/>
          <w:i/>
        </w:rPr>
        <w:t>h</w:t>
      </w:r>
      <w:r w:rsidRPr="00446F0B">
        <w:rPr>
          <w:rFonts w:ascii="Times New Roman" w:hAnsi="Times New Roman"/>
          <w:vertAlign w:val="subscript"/>
          <w:lang w:val="ru-RU"/>
        </w:rPr>
        <w:t>2</w:t>
      </w:r>
      <w:r w:rsidRPr="00AC54C8">
        <w:rPr>
          <w:rFonts w:ascii="Times New Roman" w:hAnsi="Times New Roman"/>
          <w:lang w:val="uk-UA"/>
        </w:rPr>
        <w:t xml:space="preserve">: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w:t>
      </w:r>
      <w:r w:rsidRPr="00AC54C8">
        <w:rPr>
          <w:rFonts w:ascii="Times New Roman" w:hAnsi="Times New Roman"/>
          <w:lang w:val="uk-UA"/>
        </w:rPr>
        <w:t xml:space="preserve"> то перевіряються наступні умови:</w:t>
      </w:r>
    </w:p>
    <w:p w14:paraId="6D436AC5" w14:textId="77777777" w:rsidR="00F36059" w:rsidRPr="0079240D" w:rsidRDefault="00F36059" w:rsidP="005B320B">
      <w:pPr>
        <w:pStyle w:val="14"/>
        <w:numPr>
          <w:ilvl w:val="1"/>
          <w:numId w:val="19"/>
        </w:numPr>
        <w:tabs>
          <w:tab w:val="left" w:pos="1701"/>
        </w:tabs>
        <w:ind w:left="0" w:firstLine="993"/>
        <w:rPr>
          <w:rFonts w:ascii="Times New Roman" w:hAnsi="Times New Roman"/>
          <w:lang w:val="ru-RU"/>
        </w:rPr>
      </w:pPr>
      <w:r w:rsidRPr="0079240D">
        <w:rPr>
          <w:rFonts w:ascii="Times New Roman" w:hAnsi="Times New Roman"/>
          <w:lang w:val="ru-RU"/>
        </w:rPr>
        <w:t>Якщо (</w:t>
      </w:r>
      <w:r w:rsidRPr="0079240D">
        <w:rPr>
          <w:rFonts w:ascii="Times New Roman" w:hAnsi="Times New Roman"/>
          <w:i/>
        </w:rPr>
        <w:t>u</w:t>
      </w:r>
      <w:r w:rsidRPr="0079240D">
        <w:rPr>
          <w:rFonts w:ascii="Times New Roman" w:hAnsi="Times New Roman"/>
          <w:lang w:val="ru-RU"/>
        </w:rPr>
        <w:t xml:space="preserve"> + 1) = </w:t>
      </w:r>
      <w:r w:rsidRPr="0079240D">
        <w:rPr>
          <w:rFonts w:ascii="Times New Roman" w:hAnsi="Times New Roman"/>
          <w:i/>
        </w:rPr>
        <w:t>q</w:t>
      </w:r>
      <w:r w:rsidRPr="0079240D">
        <w:rPr>
          <w:rFonts w:ascii="Times New Roman" w:hAnsi="Times New Roman"/>
          <w:lang w:val="ru-RU"/>
        </w:rPr>
        <w:t xml:space="preserve">, то фрагмент </w:t>
      </w:r>
      <w:r w:rsidRPr="0079240D">
        <w:rPr>
          <w:rFonts w:ascii="Times New Roman" w:hAnsi="Times New Roman"/>
          <w:i/>
          <w:lang w:val="ru-RU"/>
        </w:rPr>
        <w:t>Е</w:t>
      </w:r>
      <w:r w:rsidRPr="0079240D">
        <w:rPr>
          <w:rFonts w:ascii="Times New Roman" w:hAnsi="Times New Roman"/>
          <w:i/>
          <w:vertAlign w:val="subscript"/>
        </w:rPr>
        <w:t>jR</w:t>
      </w:r>
      <w:r w:rsidRPr="0079240D">
        <w:rPr>
          <w:rFonts w:ascii="Times New Roman" w:hAnsi="Times New Roman"/>
          <w:lang w:val="ru-RU"/>
        </w:rPr>
        <w:t xml:space="preserve"> містить помилку синхронізації альтернативного типу: збільшення кількості одиниць на стороні приймача в </w:t>
      </w:r>
      <w:r w:rsidRPr="0079240D">
        <w:rPr>
          <w:rFonts w:ascii="Times New Roman" w:hAnsi="Times New Roman"/>
          <w:i/>
        </w:rPr>
        <w:t>j</w:t>
      </w:r>
      <w:r w:rsidRPr="0079240D">
        <w:rPr>
          <w:rFonts w:ascii="Times New Roman" w:hAnsi="Times New Roman"/>
          <w:lang w:val="ru-RU"/>
        </w:rPr>
        <w:t xml:space="preserve">-тому фрагменті на один. </w:t>
      </w:r>
      <w:r w:rsidRPr="0079240D">
        <w:rPr>
          <w:rFonts w:ascii="Times New Roman" w:hAnsi="Times New Roman"/>
        </w:rPr>
        <w:t xml:space="preserve">Для корекції фрагмента </w:t>
      </w:r>
      <w:r w:rsidRPr="0079240D">
        <w:rPr>
          <w:rFonts w:ascii="Times New Roman" w:hAnsi="Times New Roman"/>
          <w:i/>
        </w:rPr>
        <w:t>Е</w:t>
      </w:r>
      <w:r w:rsidRPr="0079240D">
        <w:rPr>
          <w:rFonts w:ascii="Times New Roman" w:hAnsi="Times New Roman"/>
          <w:i/>
          <w:vertAlign w:val="subscript"/>
        </w:rPr>
        <w:t>jR</w:t>
      </w:r>
      <w:r w:rsidRPr="0079240D">
        <w:rPr>
          <w:rFonts w:ascii="Times New Roman" w:hAnsi="Times New Roman"/>
        </w:rPr>
        <w:t xml:space="preserve"> видаляється одиниця. Перехід на п.20.</w:t>
      </w:r>
    </w:p>
    <w:p w14:paraId="4E640BE4" w14:textId="77777777" w:rsidR="00F36059" w:rsidRPr="00446F0B" w:rsidRDefault="00F36059" w:rsidP="005B320B">
      <w:pPr>
        <w:pStyle w:val="14"/>
        <w:numPr>
          <w:ilvl w:val="1"/>
          <w:numId w:val="19"/>
        </w:numPr>
        <w:tabs>
          <w:tab w:val="left" w:pos="1701"/>
        </w:tabs>
        <w:ind w:left="0" w:firstLine="993"/>
        <w:rPr>
          <w:rFonts w:ascii="Times New Roman" w:hAnsi="Times New Roman"/>
          <w:lang w:val="ru-RU"/>
        </w:rPr>
      </w:pPr>
      <w:r w:rsidRPr="00446F0B">
        <w:rPr>
          <w:rFonts w:ascii="Times New Roman" w:hAnsi="Times New Roman"/>
          <w:lang w:val="ru-RU"/>
        </w:rPr>
        <w:t xml:space="preserve">Якщо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i/>
          <w:lang w:val="uk-UA"/>
        </w:rPr>
        <w:t xml:space="preserve"> </w:t>
      </w:r>
      <w:r w:rsidRPr="00AC54C8">
        <w:rPr>
          <w:rFonts w:ascii="Times New Roman" w:hAnsi="Times New Roman"/>
        </w:rPr>
        <w:t>mod</w:t>
      </w:r>
      <w:r w:rsidRPr="00446F0B">
        <w:rPr>
          <w:rFonts w:ascii="Times New Roman" w:hAnsi="Times New Roman"/>
          <w:lang w:val="ru-RU"/>
        </w:rPr>
        <w:t xml:space="preserve"> </w:t>
      </w:r>
      <w:r w:rsidRPr="00AC54C8">
        <w:rPr>
          <w:rFonts w:ascii="Times New Roman" w:hAnsi="Times New Roman"/>
          <w:lang w:val="uk-UA"/>
        </w:rPr>
        <w:t>8</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i/>
          <w:lang w:val="ru-RU"/>
        </w:rPr>
        <w:t xml:space="preserve"> </w:t>
      </w:r>
      <w:r w:rsidRPr="00446F0B">
        <w:rPr>
          <w:rFonts w:ascii="Times New Roman" w:hAnsi="Times New Roman"/>
          <w:lang w:val="ru-RU"/>
        </w:rPr>
        <w:t xml:space="preserve">+ </w:t>
      </w:r>
      <w:r w:rsidRPr="00AC54C8">
        <w:rPr>
          <w:rFonts w:ascii="Times New Roman" w:hAnsi="Times New Roman"/>
          <w:lang w:val="uk-UA"/>
        </w:rPr>
        <w:t>2·</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+1</w:t>
      </w:r>
      <w:r w:rsidRPr="00AC54C8">
        <w:rPr>
          <w:rFonts w:ascii="Times New Roman" w:hAnsi="Times New Roman"/>
          <w:vertAlign w:val="subscript"/>
          <w:lang w:val="uk-UA"/>
        </w:rPr>
        <w:t xml:space="preserve"> </w:t>
      </w:r>
      <w:r w:rsidRPr="00446F0B">
        <w:rPr>
          <w:rFonts w:ascii="Times New Roman" w:hAnsi="Times New Roman"/>
          <w:lang w:val="ru-RU"/>
        </w:rPr>
        <w:t xml:space="preserve">+ </w:t>
      </w:r>
      <w:r w:rsidRPr="00AC54C8">
        <w:rPr>
          <w:rFonts w:ascii="Times New Roman" w:hAnsi="Times New Roman"/>
          <w:lang w:val="uk-UA"/>
        </w:rPr>
        <w:t>4·</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w:t>
      </w:r>
      <w:r w:rsidRPr="00AC54C8">
        <w:rPr>
          <w:rFonts w:ascii="Times New Roman" w:hAnsi="Times New Roman"/>
          <w:vertAlign w:val="subscript"/>
          <w:lang w:val="uk-UA"/>
        </w:rPr>
        <w:t>2</w:t>
      </w:r>
      <w:r w:rsidRPr="00AC54C8">
        <w:rPr>
          <w:rFonts w:ascii="Times New Roman" w:hAnsi="Times New Roman"/>
          <w:lang w:val="uk-UA"/>
        </w:rPr>
        <w:t>, то</w:t>
      </w:r>
      <w:r w:rsidRPr="00446F0B">
        <w:rPr>
          <w:rFonts w:ascii="Times New Roman" w:hAnsi="Times New Roman"/>
          <w:lang w:val="ru-RU"/>
        </w:rPr>
        <w:t xml:space="preserve"> перехід на п.</w:t>
      </w:r>
      <w:r w:rsidRPr="00AC54C8">
        <w:rPr>
          <w:rFonts w:ascii="Times New Roman" w:hAnsi="Times New Roman"/>
          <w:lang w:val="uk-UA"/>
        </w:rPr>
        <w:t>21</w:t>
      </w:r>
      <w:r w:rsidRPr="00446F0B">
        <w:rPr>
          <w:rFonts w:ascii="Times New Roman" w:hAnsi="Times New Roman"/>
          <w:lang w:val="ru-RU"/>
        </w:rPr>
        <w:t>.</w:t>
      </w:r>
      <w:r w:rsidRPr="00AC54C8">
        <w:rPr>
          <w:rFonts w:ascii="Times New Roman" w:hAnsi="Times New Roman"/>
          <w:lang w:val="uk-UA"/>
        </w:rPr>
        <w:t xml:space="preserve"> </w:t>
      </w:r>
    </w:p>
    <w:p w14:paraId="6F28FB46"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lastRenderedPageBreak/>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приймач зменшив кількість одиниць у </w:t>
      </w:r>
      <w:r w:rsidRPr="00AC54C8">
        <w:rPr>
          <w:rFonts w:ascii="Times New Roman" w:hAnsi="Times New Roman"/>
          <w:i/>
        </w:rPr>
        <w:t>j</w:t>
      </w:r>
      <w:r w:rsidRPr="00446F0B">
        <w:rPr>
          <w:rFonts w:ascii="Times New Roman" w:hAnsi="Times New Roman"/>
          <w:lang w:val="ru-RU"/>
        </w:rPr>
        <w:t xml:space="preserve">-тому фрагменті на один. </w:t>
      </w:r>
      <w:r w:rsidRPr="00AC54C8">
        <w:rPr>
          <w:rFonts w:ascii="Times New Roman" w:hAnsi="Times New Roman"/>
        </w:rPr>
        <w:t xml:space="preserve">Відповідно до фрагмента </w:t>
      </w:r>
      <w:r w:rsidRPr="00AC54C8">
        <w:rPr>
          <w:rFonts w:ascii="Times New Roman" w:hAnsi="Times New Roman"/>
          <w:i/>
        </w:rPr>
        <w:t>Е</w:t>
      </w:r>
      <w:r w:rsidRPr="00AC54C8">
        <w:rPr>
          <w:rFonts w:ascii="Times New Roman" w:hAnsi="Times New Roman"/>
          <w:i/>
          <w:vertAlign w:val="subscript"/>
        </w:rPr>
        <w:t>jR</w:t>
      </w:r>
      <w:r w:rsidRPr="00AC54C8">
        <w:rPr>
          <w:rFonts w:ascii="Times New Roman" w:hAnsi="Times New Roman"/>
        </w:rPr>
        <w:t xml:space="preserve"> додається одиниця.  Перехід на п.21.</w:t>
      </w:r>
    </w:p>
    <w:p w14:paraId="123C9748"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4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збільшення кількості одиниць на стороні приймача у </w:t>
      </w:r>
      <w:r w:rsidRPr="00AC54C8">
        <w:rPr>
          <w:rFonts w:ascii="Times New Roman" w:hAnsi="Times New Roman"/>
          <w:i/>
        </w:rPr>
        <w:t>j</w:t>
      </w:r>
      <w:r w:rsidRPr="00446F0B">
        <w:rPr>
          <w:rFonts w:ascii="Times New Roman" w:hAnsi="Times New Roman"/>
          <w:lang w:val="ru-RU"/>
        </w:rPr>
        <w:t xml:space="preserve">-тому фрагменті на один. </w:t>
      </w:r>
      <w:r w:rsidRPr="00AC54C8">
        <w:rPr>
          <w:rFonts w:ascii="Times New Roman" w:hAnsi="Times New Roman"/>
        </w:rPr>
        <w:t xml:space="preserve">Для корекції фрагмента </w:t>
      </w:r>
      <w:r w:rsidRPr="00AC54C8">
        <w:rPr>
          <w:rFonts w:ascii="Times New Roman" w:hAnsi="Times New Roman"/>
          <w:i/>
        </w:rPr>
        <w:t>Е</w:t>
      </w:r>
      <w:r w:rsidRPr="00AC54C8">
        <w:rPr>
          <w:rFonts w:ascii="Times New Roman" w:hAnsi="Times New Roman"/>
          <w:i/>
          <w:vertAlign w:val="subscript"/>
        </w:rPr>
        <w:t>jR</w:t>
      </w:r>
      <w:r w:rsidRPr="00AC54C8">
        <w:rPr>
          <w:rFonts w:ascii="Times New Roman" w:hAnsi="Times New Roman"/>
        </w:rPr>
        <w:t xml:space="preserve"> </w:t>
      </w:r>
      <w:r>
        <w:rPr>
          <w:rFonts w:ascii="Times New Roman" w:hAnsi="Times New Roman"/>
        </w:rPr>
        <w:t>вида</w:t>
      </w:r>
      <w:r w:rsidRPr="00AC54C8">
        <w:rPr>
          <w:rFonts w:ascii="Times New Roman" w:hAnsi="Times New Roman"/>
        </w:rPr>
        <w:t>ляється одиниця. Перехід на п.20.</w:t>
      </w:r>
    </w:p>
    <w:p w14:paraId="39845988" w14:textId="77777777" w:rsidR="00F36059" w:rsidRPr="00AC54C8" w:rsidRDefault="00F36059" w:rsidP="005B320B">
      <w:pPr>
        <w:pStyle w:val="14"/>
        <w:numPr>
          <w:ilvl w:val="1"/>
          <w:numId w:val="19"/>
        </w:numPr>
        <w:tabs>
          <w:tab w:val="left" w:pos="1701"/>
        </w:tabs>
        <w:ind w:left="0" w:firstLine="993"/>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w:t>
      </w:r>
      <w:r w:rsidRPr="00AC54C8">
        <w:rPr>
          <w:rFonts w:ascii="Times New Roman" w:hAnsi="Times New Roman"/>
          <w:i/>
        </w:rPr>
        <w:t>j</w:t>
      </w:r>
      <w:r w:rsidRPr="00446F0B">
        <w:rPr>
          <w:rFonts w:ascii="Times New Roman" w:hAnsi="Times New Roman"/>
          <w:lang w:val="ru-RU"/>
        </w:rPr>
        <w:t xml:space="preserve">-тий фрагмент передано з помилкою синхронізації: приймач зменшив кількість одиниць у фрагменті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на два. Корекція відбувається шляхом додавання двох одиниць до фрагмента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Перехід на п.21.</w:t>
      </w:r>
      <w:r w:rsidRPr="00446F0B">
        <w:rPr>
          <w:rFonts w:ascii="Times New Roman" w:hAnsi="Times New Roman"/>
          <w:lang w:val="ru-RU"/>
        </w:rPr>
        <w:softHyphen/>
      </w:r>
    </w:p>
    <w:p w14:paraId="256B8EF9" w14:textId="77777777" w:rsidR="00F36059" w:rsidRPr="00575C68" w:rsidRDefault="00F36059" w:rsidP="005B320B">
      <w:pPr>
        <w:pStyle w:val="14"/>
        <w:numPr>
          <w:ilvl w:val="0"/>
          <w:numId w:val="19"/>
        </w:numPr>
        <w:ind w:left="0" w:firstLine="709"/>
        <w:rPr>
          <w:rFonts w:ascii="Times New Roman" w:hAnsi="Times New Roman"/>
          <w:lang w:val="ru-RU"/>
        </w:rPr>
      </w:pPr>
      <w:r w:rsidRPr="00AC54C8">
        <w:rPr>
          <w:rFonts w:ascii="Times New Roman" w:hAnsi="Times New Roman"/>
          <w:lang w:val="ru-RU"/>
        </w:rPr>
        <w:t xml:space="preserve">Якщо значення довжини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lang w:val="ru-RU"/>
        </w:rPr>
        <w:t xml:space="preserve"> </w:t>
      </w:r>
      <w:r w:rsidRPr="00446F0B">
        <w:rPr>
          <w:rFonts w:ascii="Times New Roman" w:hAnsi="Times New Roman"/>
          <w:lang w:val="ru-RU"/>
        </w:rPr>
        <w:t>більше</w:t>
      </w:r>
      <w:r w:rsidRPr="00AC54C8">
        <w:rPr>
          <w:rFonts w:ascii="Times New Roman" w:hAnsi="Times New Roman"/>
          <w:lang w:val="ru-RU"/>
        </w:rPr>
        <w:t xml:space="preserve"> </w:t>
      </w:r>
      <w:r w:rsidRPr="00AC54C8">
        <w:rPr>
          <w:rFonts w:ascii="Times New Roman" w:hAnsi="Times New Roman"/>
          <w:i/>
        </w:rPr>
        <w:t>h</w:t>
      </w:r>
      <w:r w:rsidRPr="00AC54C8">
        <w:rPr>
          <w:rFonts w:ascii="Times New Roman" w:hAnsi="Times New Roman"/>
          <w:i/>
          <w:vertAlign w:val="subscript"/>
          <w:lang w:val="ru-RU"/>
        </w:rPr>
        <w:t>2</w:t>
      </w:r>
      <w:r w:rsidRPr="00446F0B">
        <w:rPr>
          <w:rFonts w:ascii="Times New Roman" w:hAnsi="Times New Roman"/>
          <w:lang w:val="ru-RU"/>
        </w:rPr>
        <w:t xml:space="preserve">: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i/>
          <w:vertAlign w:val="subscript"/>
          <w:lang w:val="ru-RU"/>
        </w:rPr>
        <w:t xml:space="preserve"> </w:t>
      </w:r>
      <w:r w:rsidRPr="00AC54C8">
        <w:rPr>
          <w:rFonts w:ascii="Times New Roman" w:hAnsi="Times New Roman"/>
          <w:lang w:val="ru-RU"/>
        </w:rPr>
        <w:t>&gt;</w:t>
      </w:r>
      <w:r w:rsidRPr="00AC54C8">
        <w:rPr>
          <w:rFonts w:ascii="Times New Roman" w:hAnsi="Times New Roman"/>
          <w:i/>
          <w:lang w:val="ru-RU"/>
        </w:rPr>
        <w:t xml:space="preserve"> </w:t>
      </w:r>
      <w:r w:rsidRPr="00AC54C8">
        <w:rPr>
          <w:rFonts w:ascii="Times New Roman" w:hAnsi="Times New Roman"/>
          <w:i/>
        </w:rPr>
        <w:t>h</w:t>
      </w:r>
      <w:r w:rsidRPr="00AC54C8">
        <w:rPr>
          <w:rFonts w:ascii="Times New Roman" w:hAnsi="Times New Roman"/>
          <w:vertAlign w:val="subscript"/>
          <w:lang w:val="ru-RU"/>
        </w:rPr>
        <w:t>2</w:t>
      </w:r>
      <w:r w:rsidRPr="00446F0B">
        <w:rPr>
          <w:rFonts w:ascii="Times New Roman" w:hAnsi="Times New Roman"/>
          <w:lang w:val="ru-RU"/>
        </w:rPr>
        <w:t xml:space="preserve"> то перевіряються </w:t>
      </w:r>
      <w:r w:rsidRPr="00575C68">
        <w:rPr>
          <w:rFonts w:ascii="Times New Roman" w:hAnsi="Times New Roman"/>
          <w:lang w:val="ru-RU"/>
        </w:rPr>
        <w:t>наступні умови:</w:t>
      </w:r>
    </w:p>
    <w:p w14:paraId="2A58B4C2" w14:textId="77777777" w:rsidR="00F36059" w:rsidRPr="00575C68" w:rsidRDefault="00F36059" w:rsidP="005B320B">
      <w:pPr>
        <w:pStyle w:val="14"/>
        <w:numPr>
          <w:ilvl w:val="1"/>
          <w:numId w:val="19"/>
        </w:numPr>
        <w:tabs>
          <w:tab w:val="left" w:pos="1701"/>
        </w:tabs>
        <w:ind w:left="0" w:firstLine="1134"/>
        <w:rPr>
          <w:rFonts w:ascii="Times New Roman" w:hAnsi="Times New Roman"/>
          <w:lang w:val="ru-RU"/>
        </w:rPr>
      </w:pPr>
      <w:r w:rsidRPr="00575C68">
        <w:rPr>
          <w:rFonts w:ascii="Times New Roman" w:hAnsi="Times New Roman"/>
          <w:lang w:val="ru-RU"/>
        </w:rPr>
        <w:t>Якщо (</w:t>
      </w:r>
      <w:r w:rsidRPr="00575C68">
        <w:rPr>
          <w:rFonts w:ascii="Times New Roman" w:hAnsi="Times New Roman"/>
          <w:i/>
        </w:rPr>
        <w:t>u</w:t>
      </w:r>
      <w:r w:rsidRPr="00575C68">
        <w:rPr>
          <w:rFonts w:ascii="Times New Roman" w:hAnsi="Times New Roman"/>
          <w:lang w:val="ru-RU"/>
        </w:rPr>
        <w:t xml:space="preserve"> + 2) = </w:t>
      </w:r>
      <w:r w:rsidRPr="00575C68">
        <w:rPr>
          <w:rFonts w:ascii="Times New Roman" w:hAnsi="Times New Roman"/>
          <w:i/>
        </w:rPr>
        <w:t>q</w:t>
      </w:r>
      <w:r w:rsidRPr="00575C68">
        <w:rPr>
          <w:rFonts w:ascii="Times New Roman" w:hAnsi="Times New Roman"/>
          <w:lang w:val="ru-RU"/>
        </w:rPr>
        <w:t xml:space="preserve">, то в </w:t>
      </w:r>
      <w:r w:rsidRPr="00575C68">
        <w:rPr>
          <w:rFonts w:ascii="Times New Roman" w:hAnsi="Times New Roman"/>
          <w:i/>
        </w:rPr>
        <w:t>j</w:t>
      </w:r>
      <w:r w:rsidRPr="00575C68">
        <w:rPr>
          <w:rFonts w:ascii="Times New Roman" w:hAnsi="Times New Roman"/>
          <w:lang w:val="ru-RU"/>
        </w:rPr>
        <w:t xml:space="preserve">-тому фрагменті при передачі виникла помилка синхронізації: приймач збільшив кількість одиниць у </w:t>
      </w:r>
      <w:r w:rsidRPr="00575C68">
        <w:rPr>
          <w:rFonts w:ascii="Times New Roman" w:hAnsi="Times New Roman"/>
          <w:i/>
        </w:rPr>
        <w:t>j</w:t>
      </w:r>
      <w:r w:rsidRPr="00575C68">
        <w:rPr>
          <w:rFonts w:ascii="Times New Roman" w:hAnsi="Times New Roman"/>
          <w:lang w:val="ru-RU"/>
        </w:rPr>
        <w:t xml:space="preserve">-тому фрагменті на два. Корекція фрагмента </w:t>
      </w:r>
      <w:r w:rsidRPr="00575C68">
        <w:rPr>
          <w:rFonts w:ascii="Times New Roman" w:hAnsi="Times New Roman"/>
          <w:i/>
          <w:lang w:val="ru-RU"/>
        </w:rPr>
        <w:t>Е</w:t>
      </w:r>
      <w:r w:rsidRPr="00575C68">
        <w:rPr>
          <w:rFonts w:ascii="Times New Roman" w:hAnsi="Times New Roman"/>
          <w:i/>
          <w:vertAlign w:val="subscript"/>
        </w:rPr>
        <w:t>jR</w:t>
      </w:r>
      <w:r w:rsidRPr="00575C68">
        <w:rPr>
          <w:rFonts w:ascii="Times New Roman" w:hAnsi="Times New Roman"/>
          <w:lang w:val="ru-RU"/>
        </w:rPr>
        <w:t xml:space="preserve"> відбувається шляхом видалення двох одиниць. Перехід на п.21.</w:t>
      </w:r>
    </w:p>
    <w:p w14:paraId="281B4933" w14:textId="77777777" w:rsidR="00F36059" w:rsidRPr="00446F0B" w:rsidRDefault="00F36059" w:rsidP="005B320B">
      <w:pPr>
        <w:pStyle w:val="14"/>
        <w:numPr>
          <w:ilvl w:val="1"/>
          <w:numId w:val="19"/>
        </w:numPr>
        <w:tabs>
          <w:tab w:val="left" w:pos="1701"/>
        </w:tabs>
        <w:ind w:left="0" w:firstLine="1134"/>
        <w:rPr>
          <w:rFonts w:ascii="Times New Roman" w:hAnsi="Times New Roman"/>
          <w:lang w:val="ru-RU"/>
        </w:rPr>
      </w:pPr>
      <w:r w:rsidRPr="00446F0B">
        <w:rPr>
          <w:rFonts w:ascii="Times New Roman" w:hAnsi="Times New Roman"/>
          <w:lang w:val="ru-RU"/>
        </w:rPr>
        <w:t xml:space="preserve">Якщо </w:t>
      </w:r>
      <w:r w:rsidRPr="00AC54C8">
        <w:rPr>
          <w:rFonts w:ascii="Times New Roman" w:hAnsi="Times New Roman"/>
          <w:i/>
        </w:rPr>
        <w:t>l</w:t>
      </w:r>
      <w:r w:rsidRPr="00AC54C8">
        <w:rPr>
          <w:rFonts w:ascii="Times New Roman" w:hAnsi="Times New Roman"/>
          <w:i/>
          <w:vertAlign w:val="subscript"/>
        </w:rPr>
        <w:t>jR</w:t>
      </w:r>
      <w:r w:rsidRPr="00AC54C8">
        <w:rPr>
          <w:rFonts w:ascii="Times New Roman" w:hAnsi="Times New Roman"/>
          <w:i/>
          <w:lang w:val="uk-UA"/>
        </w:rPr>
        <w:t xml:space="preserve"> </w:t>
      </w:r>
      <w:r w:rsidRPr="00AC54C8">
        <w:rPr>
          <w:rFonts w:ascii="Times New Roman" w:hAnsi="Times New Roman"/>
        </w:rPr>
        <w:t>mod</w:t>
      </w:r>
      <w:r w:rsidRPr="00446F0B">
        <w:rPr>
          <w:rFonts w:ascii="Times New Roman" w:hAnsi="Times New Roman"/>
          <w:lang w:val="ru-RU"/>
        </w:rPr>
        <w:t xml:space="preserve"> </w:t>
      </w:r>
      <w:r w:rsidRPr="00AC54C8">
        <w:rPr>
          <w:rFonts w:ascii="Times New Roman" w:hAnsi="Times New Roman"/>
          <w:lang w:val="uk-UA"/>
        </w:rPr>
        <w:t>8</w:t>
      </w:r>
      <w:r w:rsidRPr="00446F0B">
        <w:rPr>
          <w:rFonts w:ascii="Times New Roman" w:hAnsi="Times New Roman"/>
          <w:lang w:val="ru-RU"/>
        </w:rPr>
        <w:t xml:space="preserve"> =</w:t>
      </w:r>
      <w:r w:rsidRPr="00446F0B">
        <w:rPr>
          <w:rFonts w:ascii="Times New Roman" w:hAnsi="Times New Roman"/>
          <w:i/>
          <w:lang w:val="ru-RU"/>
        </w:rPr>
        <w:t xml:space="preserve"> </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i/>
          <w:lang w:val="ru-RU"/>
        </w:rPr>
        <w:t xml:space="preserve"> </w:t>
      </w:r>
      <w:r w:rsidRPr="00446F0B">
        <w:rPr>
          <w:rFonts w:ascii="Times New Roman" w:hAnsi="Times New Roman"/>
          <w:lang w:val="ru-RU"/>
        </w:rPr>
        <w:t xml:space="preserve">+ </w:t>
      </w:r>
      <w:r w:rsidRPr="00AC54C8">
        <w:rPr>
          <w:rFonts w:ascii="Times New Roman" w:hAnsi="Times New Roman"/>
          <w:lang w:val="uk-UA"/>
        </w:rPr>
        <w:t>2·</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+1</w:t>
      </w:r>
      <w:r w:rsidRPr="00AC54C8">
        <w:rPr>
          <w:rFonts w:ascii="Times New Roman" w:hAnsi="Times New Roman"/>
          <w:vertAlign w:val="subscript"/>
          <w:lang w:val="uk-UA"/>
        </w:rPr>
        <w:t xml:space="preserve"> </w:t>
      </w:r>
      <w:r w:rsidRPr="00446F0B">
        <w:rPr>
          <w:rFonts w:ascii="Times New Roman" w:hAnsi="Times New Roman"/>
          <w:lang w:val="ru-RU"/>
        </w:rPr>
        <w:t xml:space="preserve">+ </w:t>
      </w:r>
      <w:r w:rsidRPr="00AC54C8">
        <w:rPr>
          <w:rFonts w:ascii="Times New Roman" w:hAnsi="Times New Roman"/>
          <w:lang w:val="uk-UA"/>
        </w:rPr>
        <w:t>4·</w:t>
      </w:r>
      <w:r w:rsidRPr="00AC54C8">
        <w:rPr>
          <w:rFonts w:ascii="Times New Roman" w:hAnsi="Times New Roman"/>
          <w:i/>
          <w:lang w:val="uk-UA"/>
        </w:rPr>
        <w:t>c</w:t>
      </w:r>
      <w:r w:rsidRPr="00AC54C8">
        <w:rPr>
          <w:rFonts w:ascii="Times New Roman" w:hAnsi="Times New Roman"/>
          <w:i/>
          <w:vertAlign w:val="subscript"/>
        </w:rPr>
        <w:t>u</w:t>
      </w:r>
      <w:r w:rsidRPr="00446F0B">
        <w:rPr>
          <w:rFonts w:ascii="Times New Roman" w:hAnsi="Times New Roman"/>
          <w:vertAlign w:val="subscript"/>
          <w:lang w:val="ru-RU"/>
        </w:rPr>
        <w:t>+</w:t>
      </w:r>
      <w:r w:rsidRPr="00AC54C8">
        <w:rPr>
          <w:rFonts w:ascii="Times New Roman" w:hAnsi="Times New Roman"/>
          <w:vertAlign w:val="subscript"/>
          <w:lang w:val="uk-UA"/>
        </w:rPr>
        <w:t>2</w:t>
      </w:r>
      <w:r w:rsidRPr="00AC54C8">
        <w:rPr>
          <w:rFonts w:ascii="Times New Roman" w:hAnsi="Times New Roman"/>
          <w:lang w:val="uk-UA"/>
        </w:rPr>
        <w:t>, то</w:t>
      </w:r>
      <w:r w:rsidRPr="00446F0B">
        <w:rPr>
          <w:rFonts w:ascii="Times New Roman" w:hAnsi="Times New Roman"/>
          <w:lang w:val="ru-RU"/>
        </w:rPr>
        <w:t xml:space="preserve"> перехід на п.</w:t>
      </w:r>
      <w:r w:rsidRPr="00AC54C8">
        <w:rPr>
          <w:rFonts w:ascii="Times New Roman" w:hAnsi="Times New Roman"/>
          <w:lang w:val="uk-UA"/>
        </w:rPr>
        <w:t>21</w:t>
      </w:r>
      <w:r w:rsidRPr="00446F0B">
        <w:rPr>
          <w:rFonts w:ascii="Times New Roman" w:hAnsi="Times New Roman"/>
          <w:lang w:val="ru-RU"/>
        </w:rPr>
        <w:t>.</w:t>
      </w:r>
      <w:r w:rsidRPr="00AC54C8">
        <w:rPr>
          <w:rFonts w:ascii="Times New Roman" w:hAnsi="Times New Roman"/>
          <w:lang w:val="uk-UA"/>
        </w:rPr>
        <w:t xml:space="preserve"> </w:t>
      </w:r>
    </w:p>
    <w:p w14:paraId="39D3F162" w14:textId="77777777" w:rsidR="00F36059" w:rsidRPr="00AC54C8" w:rsidRDefault="00F36059" w:rsidP="005B320B">
      <w:pPr>
        <w:pStyle w:val="14"/>
        <w:numPr>
          <w:ilvl w:val="1"/>
          <w:numId w:val="19"/>
        </w:numPr>
        <w:tabs>
          <w:tab w:val="left" w:pos="1701"/>
        </w:tabs>
        <w:ind w:left="0" w:firstLine="1134"/>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містить помилку синхронізації: зменшення кількості одиниць на стороні приймача в </w:t>
      </w:r>
      <w:r w:rsidRPr="00AC54C8">
        <w:rPr>
          <w:rFonts w:ascii="Times New Roman" w:hAnsi="Times New Roman"/>
          <w:i/>
        </w:rPr>
        <w:t>j</w:t>
      </w:r>
      <w:r w:rsidRPr="00446F0B">
        <w:rPr>
          <w:rFonts w:ascii="Times New Roman" w:hAnsi="Times New Roman"/>
          <w:lang w:val="ru-RU"/>
        </w:rPr>
        <w:t xml:space="preserve">-тому фрагменті на один. </w:t>
      </w:r>
      <w:r w:rsidRPr="00AC54C8">
        <w:rPr>
          <w:rFonts w:ascii="Times New Roman" w:hAnsi="Times New Roman"/>
        </w:rPr>
        <w:t xml:space="preserve">Відповідно до фрагмента </w:t>
      </w:r>
      <w:r w:rsidRPr="00AC54C8">
        <w:rPr>
          <w:rFonts w:ascii="Times New Roman" w:hAnsi="Times New Roman"/>
          <w:i/>
        </w:rPr>
        <w:t>Е</w:t>
      </w:r>
      <w:r w:rsidRPr="00AC54C8">
        <w:rPr>
          <w:rFonts w:ascii="Times New Roman" w:hAnsi="Times New Roman"/>
          <w:i/>
          <w:vertAlign w:val="subscript"/>
        </w:rPr>
        <w:t>jR</w:t>
      </w:r>
      <w:r w:rsidRPr="00AC54C8">
        <w:rPr>
          <w:rFonts w:ascii="Times New Roman" w:hAnsi="Times New Roman"/>
        </w:rPr>
        <w:t xml:space="preserve"> </w:t>
      </w:r>
      <w:r w:rsidRPr="00AC54C8">
        <w:rPr>
          <w:rFonts w:ascii="Times New Roman" w:hAnsi="Times New Roman"/>
          <w:lang w:val="ru-RU"/>
        </w:rPr>
        <w:t xml:space="preserve"> </w:t>
      </w:r>
      <w:r>
        <w:rPr>
          <w:rFonts w:ascii="Times New Roman" w:hAnsi="Times New Roman"/>
        </w:rPr>
        <w:t>дода</w:t>
      </w:r>
      <w:r w:rsidRPr="00AC54C8">
        <w:rPr>
          <w:rFonts w:ascii="Times New Roman" w:hAnsi="Times New Roman"/>
        </w:rPr>
        <w:t>ється одиниця. Перехід на п.21.</w:t>
      </w:r>
    </w:p>
    <w:p w14:paraId="12E01DDD" w14:textId="77777777" w:rsidR="00F36059" w:rsidRPr="00AC54C8" w:rsidRDefault="00F36059" w:rsidP="005B320B">
      <w:pPr>
        <w:pStyle w:val="14"/>
        <w:numPr>
          <w:ilvl w:val="1"/>
          <w:numId w:val="19"/>
        </w:numPr>
        <w:tabs>
          <w:tab w:val="left" w:pos="1701"/>
        </w:tabs>
        <w:ind w:left="0" w:firstLine="1134"/>
        <w:rPr>
          <w:rFonts w:ascii="Times New Roman" w:hAnsi="Times New Roman"/>
          <w:lang w:val="ru-RU"/>
        </w:rPr>
      </w:pPr>
      <w:r w:rsidRPr="00AC54C8">
        <w:rPr>
          <w:rFonts w:ascii="Times New Roman" w:hAnsi="Times New Roman"/>
          <w:lang w:val="ru-RU"/>
        </w:rPr>
        <w:t>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1)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AC54C8">
        <w:rPr>
          <w:rFonts w:ascii="Times New Roman" w:hAnsi="Times New Roman"/>
          <w:lang w:val="ru-RU"/>
        </w:rPr>
        <w:t xml:space="preserve"> +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приймач збільшив кількість одиниць у </w:t>
      </w:r>
      <w:r w:rsidRPr="00AC54C8">
        <w:rPr>
          <w:rFonts w:ascii="Times New Roman" w:hAnsi="Times New Roman"/>
          <w:i/>
        </w:rPr>
        <w:t>j</w:t>
      </w:r>
      <w:r w:rsidRPr="00446F0B">
        <w:rPr>
          <w:rFonts w:ascii="Times New Roman" w:hAnsi="Times New Roman"/>
          <w:lang w:val="ru-RU"/>
        </w:rPr>
        <w:t xml:space="preserve">-тому фрагменті на один. Корекція фрагмента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відбувається шляхом видалення одиниці. Перехід на п.21.</w:t>
      </w:r>
    </w:p>
    <w:p w14:paraId="3AE651EC" w14:textId="77777777" w:rsidR="00F36059" w:rsidRPr="00AC54C8" w:rsidRDefault="00F36059" w:rsidP="005B320B">
      <w:pPr>
        <w:pStyle w:val="14"/>
        <w:numPr>
          <w:ilvl w:val="1"/>
          <w:numId w:val="19"/>
        </w:numPr>
        <w:tabs>
          <w:tab w:val="left" w:pos="1701"/>
        </w:tabs>
        <w:ind w:left="0" w:firstLine="1134"/>
        <w:rPr>
          <w:rFonts w:ascii="Times New Roman" w:hAnsi="Times New Roman"/>
          <w:lang w:val="ru-RU"/>
        </w:rPr>
      </w:pPr>
      <w:r w:rsidRPr="00AC54C8">
        <w:rPr>
          <w:rFonts w:ascii="Times New Roman" w:hAnsi="Times New Roman"/>
          <w:lang w:val="ru-RU"/>
        </w:rPr>
        <w:t xml:space="preserve"> 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w:t>
      </w:r>
      <w:r w:rsidRPr="00AC54C8">
        <w:rPr>
          <w:rFonts w:ascii="Times New Roman" w:hAnsi="Times New Roman"/>
          <w:i/>
        </w:rPr>
        <w:t>j</w:t>
      </w:r>
      <w:r w:rsidRPr="00446F0B">
        <w:rPr>
          <w:rFonts w:ascii="Times New Roman" w:hAnsi="Times New Roman"/>
          <w:lang w:val="ru-RU"/>
        </w:rPr>
        <w:t xml:space="preserve">-тий фрагмент передано з помилкою синхронізації: зменшення кількості одиниць на стороні </w:t>
      </w:r>
      <w:r w:rsidRPr="00446F0B">
        <w:rPr>
          <w:rFonts w:ascii="Times New Roman" w:hAnsi="Times New Roman"/>
          <w:lang w:val="ru-RU"/>
        </w:rPr>
        <w:lastRenderedPageBreak/>
        <w:t xml:space="preserve">приймача в фрагменті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на два. Для корекції фрагмента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відбувається додавання двох одиниць. Перехід на п.21.</w:t>
      </w:r>
      <w:r w:rsidRPr="00446F0B">
        <w:rPr>
          <w:rFonts w:ascii="Times New Roman" w:hAnsi="Times New Roman"/>
          <w:lang w:val="ru-RU"/>
        </w:rPr>
        <w:softHyphen/>
      </w:r>
    </w:p>
    <w:p w14:paraId="30E18BC6" w14:textId="77777777" w:rsidR="00F36059" w:rsidRPr="00AC54C8" w:rsidRDefault="00F36059" w:rsidP="005B320B">
      <w:pPr>
        <w:pStyle w:val="14"/>
        <w:numPr>
          <w:ilvl w:val="1"/>
          <w:numId w:val="19"/>
        </w:numPr>
        <w:tabs>
          <w:tab w:val="left" w:pos="1701"/>
        </w:tabs>
        <w:ind w:left="0" w:firstLine="1134"/>
        <w:rPr>
          <w:rFonts w:ascii="Times New Roman" w:hAnsi="Times New Roman"/>
          <w:lang w:val="ru-RU"/>
        </w:rPr>
      </w:pPr>
      <w:r w:rsidRPr="00AC54C8">
        <w:rPr>
          <w:rFonts w:ascii="Times New Roman" w:hAnsi="Times New Roman"/>
          <w:lang w:val="ru-RU"/>
        </w:rPr>
        <w:t xml:space="preserve"> 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rPr>
        <w:t>mod</w:t>
      </w:r>
      <w:r w:rsidRPr="00AC54C8">
        <w:rPr>
          <w:rFonts w:ascii="Times New Roman" w:hAnsi="Times New Roman"/>
          <w:lang w:val="ru-RU"/>
        </w:rPr>
        <w:t xml:space="preserve"> 8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 xml:space="preserve">+1 </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w:t>
      </w:r>
      <w:r w:rsidRPr="00446F0B">
        <w:rPr>
          <w:rFonts w:ascii="Times New Roman" w:hAnsi="Times New Roman"/>
          <w:vertAlign w:val="subscript"/>
          <w:lang w:val="ru-RU"/>
        </w:rPr>
        <w:t>2</w:t>
      </w:r>
      <w:r w:rsidRPr="00446F0B">
        <w:rPr>
          <w:rFonts w:ascii="Times New Roman" w:hAnsi="Times New Roman"/>
          <w:lang w:val="ru-RU"/>
        </w:rPr>
        <w:t xml:space="preserve">, то фрагмент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передано з помилкою синхронізації: збільшення кількості одиниць на стороні приймача в </w:t>
      </w:r>
      <w:r w:rsidRPr="00AC54C8">
        <w:rPr>
          <w:rFonts w:ascii="Times New Roman" w:hAnsi="Times New Roman"/>
          <w:i/>
        </w:rPr>
        <w:t>j</w:t>
      </w:r>
      <w:r w:rsidRPr="00446F0B">
        <w:rPr>
          <w:rFonts w:ascii="Times New Roman" w:hAnsi="Times New Roman"/>
          <w:lang w:val="ru-RU"/>
        </w:rPr>
        <w:t xml:space="preserve">-тому фрагменті на два. Відповідно у фрагменті </w:t>
      </w:r>
      <w:r w:rsidRPr="00446F0B">
        <w:rPr>
          <w:rFonts w:ascii="Times New Roman" w:hAnsi="Times New Roman"/>
          <w:i/>
          <w:lang w:val="ru-RU"/>
        </w:rPr>
        <w:t>Е</w:t>
      </w:r>
      <w:r w:rsidRPr="00AC54C8">
        <w:rPr>
          <w:rFonts w:ascii="Times New Roman" w:hAnsi="Times New Roman"/>
          <w:i/>
          <w:vertAlign w:val="subscript"/>
        </w:rPr>
        <w:t>jR</w:t>
      </w:r>
      <w:r w:rsidRPr="00446F0B">
        <w:rPr>
          <w:rFonts w:ascii="Times New Roman" w:hAnsi="Times New Roman"/>
          <w:lang w:val="ru-RU"/>
        </w:rPr>
        <w:t xml:space="preserve"> </w:t>
      </w:r>
      <w:r w:rsidRPr="00AC54C8">
        <w:rPr>
          <w:rFonts w:ascii="Times New Roman" w:hAnsi="Times New Roman"/>
          <w:lang w:val="ru-RU"/>
        </w:rPr>
        <w:t xml:space="preserve"> </w:t>
      </w:r>
      <w:r w:rsidRPr="00446F0B">
        <w:rPr>
          <w:rFonts w:ascii="Times New Roman" w:hAnsi="Times New Roman"/>
          <w:lang w:val="ru-RU"/>
        </w:rPr>
        <w:t>видаляються дві одиниці. Перехід на п.21.</w:t>
      </w:r>
    </w:p>
    <w:p w14:paraId="57BBF7E1" w14:textId="77777777" w:rsidR="00F36059" w:rsidRPr="00AC54C8" w:rsidRDefault="00F36059" w:rsidP="005B320B">
      <w:pPr>
        <w:pStyle w:val="14"/>
        <w:numPr>
          <w:ilvl w:val="1"/>
          <w:numId w:val="19"/>
        </w:numPr>
        <w:tabs>
          <w:tab w:val="left" w:pos="1701"/>
        </w:tabs>
        <w:ind w:left="0" w:firstLine="1134"/>
        <w:rPr>
          <w:rFonts w:ascii="Times New Roman" w:hAnsi="Times New Roman"/>
          <w:lang w:val="ru-RU"/>
        </w:rPr>
      </w:pPr>
      <w:r w:rsidRPr="00AC54C8">
        <w:rPr>
          <w:rFonts w:ascii="Times New Roman" w:hAnsi="Times New Roman"/>
          <w:lang w:val="ru-RU"/>
        </w:rPr>
        <w:t xml:space="preserve"> Якщо (</w:t>
      </w:r>
      <w:r w:rsidRPr="00AC54C8">
        <w:rPr>
          <w:rFonts w:ascii="Times New Roman" w:hAnsi="Times New Roman"/>
          <w:i/>
        </w:rPr>
        <w:t>l</w:t>
      </w:r>
      <w:r w:rsidRPr="00AC54C8">
        <w:rPr>
          <w:rFonts w:ascii="Times New Roman" w:hAnsi="Times New Roman"/>
          <w:i/>
          <w:vertAlign w:val="subscript"/>
        </w:rPr>
        <w:t>jR</w:t>
      </w:r>
      <w:r w:rsidRPr="00446F0B">
        <w:rPr>
          <w:rFonts w:ascii="Times New Roman" w:hAnsi="Times New Roman"/>
          <w:i/>
          <w:lang w:val="ru-RU"/>
        </w:rPr>
        <w:t xml:space="preserve"> </w:t>
      </w:r>
      <w:r w:rsidRPr="00446F0B">
        <w:rPr>
          <w:rFonts w:ascii="Times New Roman" w:hAnsi="Times New Roman"/>
          <w:lang w:val="ru-RU"/>
        </w:rPr>
        <w:t xml:space="preserve">– 2) </w:t>
      </w:r>
      <w:r w:rsidRPr="00AC54C8">
        <w:rPr>
          <w:rFonts w:ascii="Times New Roman" w:hAnsi="Times New Roman"/>
        </w:rPr>
        <w:t>mod</w:t>
      </w:r>
      <w:r w:rsidRPr="00AC54C8">
        <w:rPr>
          <w:rFonts w:ascii="Times New Roman" w:hAnsi="Times New Roman"/>
          <w:lang w:val="ru-RU"/>
        </w:rPr>
        <w:t xml:space="preserve"> </w:t>
      </w:r>
      <w:r w:rsidRPr="00446F0B">
        <w:rPr>
          <w:rFonts w:ascii="Times New Roman" w:hAnsi="Times New Roman"/>
          <w:lang w:val="ru-RU"/>
        </w:rPr>
        <w:t>4</w:t>
      </w:r>
      <w:r w:rsidRPr="00AC54C8">
        <w:rPr>
          <w:rFonts w:ascii="Times New Roman" w:hAnsi="Times New Roman"/>
          <w:lang w:val="ru-RU"/>
        </w:rPr>
        <w:t xml:space="preserve"> =</w:t>
      </w:r>
      <w:r w:rsidRPr="00AC54C8">
        <w:rPr>
          <w:rFonts w:ascii="Times New Roman" w:hAnsi="Times New Roman"/>
          <w:i/>
          <w:lang w:val="ru-RU"/>
        </w:rPr>
        <w:t xml:space="preserve"> </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i/>
          <w:lang w:val="ru-RU"/>
        </w:rPr>
        <w:t xml:space="preserve"> </w:t>
      </w:r>
      <w:r w:rsidRPr="00AC54C8">
        <w:rPr>
          <w:rFonts w:ascii="Times New Roman" w:hAnsi="Times New Roman"/>
          <w:lang w:val="ru-RU"/>
        </w:rPr>
        <w:t xml:space="preserve">+ </w:t>
      </w:r>
      <w:r w:rsidRPr="00446F0B">
        <w:rPr>
          <w:rFonts w:ascii="Times New Roman" w:hAnsi="Times New Roman"/>
          <w:lang w:val="ru-RU"/>
        </w:rPr>
        <w:t>2·</w:t>
      </w:r>
      <w:r w:rsidRPr="00AC54C8">
        <w:rPr>
          <w:rFonts w:ascii="Times New Roman" w:hAnsi="Times New Roman"/>
          <w:i/>
        </w:rPr>
        <w:t>c</w:t>
      </w:r>
      <w:r w:rsidRPr="00AC54C8">
        <w:rPr>
          <w:rFonts w:ascii="Times New Roman" w:hAnsi="Times New Roman"/>
          <w:i/>
          <w:vertAlign w:val="subscript"/>
        </w:rPr>
        <w:t>u</w:t>
      </w:r>
      <w:r w:rsidRPr="00AC54C8">
        <w:rPr>
          <w:rFonts w:ascii="Times New Roman" w:hAnsi="Times New Roman"/>
          <w:vertAlign w:val="subscript"/>
          <w:lang w:val="ru-RU"/>
        </w:rPr>
        <w:t>+1</w:t>
      </w:r>
      <w:r w:rsidRPr="00446F0B">
        <w:rPr>
          <w:rFonts w:ascii="Times New Roman" w:hAnsi="Times New Roman"/>
          <w:lang w:val="ru-RU"/>
        </w:rPr>
        <w:t xml:space="preserve">, то </w:t>
      </w:r>
      <w:r w:rsidRPr="00AC54C8">
        <w:rPr>
          <w:rFonts w:ascii="Times New Roman" w:hAnsi="Times New Roman"/>
          <w:i/>
        </w:rPr>
        <w:t>j</w:t>
      </w:r>
      <w:r w:rsidRPr="00446F0B">
        <w:rPr>
          <w:rFonts w:ascii="Times New Roman" w:hAnsi="Times New Roman"/>
          <w:lang w:val="ru-RU"/>
        </w:rPr>
        <w:t xml:space="preserve">-тий фрагмент передано з помилкою синхронізації: на приймачі в </w:t>
      </w:r>
      <w:r w:rsidRPr="00AC54C8">
        <w:rPr>
          <w:rFonts w:ascii="Times New Roman" w:hAnsi="Times New Roman"/>
          <w:i/>
        </w:rPr>
        <w:t>j</w:t>
      </w:r>
      <w:r w:rsidRPr="00446F0B">
        <w:rPr>
          <w:rFonts w:ascii="Times New Roman" w:hAnsi="Times New Roman"/>
          <w:lang w:val="ru-RU"/>
        </w:rPr>
        <w:t xml:space="preserve">-тому фрагменті виникло два додаткових одиничних біта. </w:t>
      </w:r>
      <w:r w:rsidRPr="00AC54C8">
        <w:rPr>
          <w:rFonts w:ascii="Times New Roman" w:hAnsi="Times New Roman"/>
        </w:rPr>
        <w:t xml:space="preserve">Корекція фрагмента </w:t>
      </w:r>
      <w:r w:rsidRPr="00AC54C8">
        <w:rPr>
          <w:rFonts w:ascii="Times New Roman" w:hAnsi="Times New Roman"/>
          <w:i/>
        </w:rPr>
        <w:t>Е</w:t>
      </w:r>
      <w:r w:rsidRPr="00AC54C8">
        <w:rPr>
          <w:rFonts w:ascii="Times New Roman" w:hAnsi="Times New Roman"/>
          <w:i/>
          <w:vertAlign w:val="subscript"/>
        </w:rPr>
        <w:t>jR</w:t>
      </w:r>
      <w:r w:rsidRPr="00AC54C8">
        <w:rPr>
          <w:rFonts w:ascii="Times New Roman" w:hAnsi="Times New Roman"/>
        </w:rPr>
        <w:t xml:space="preserve"> відбувається шляхом видален</w:t>
      </w:r>
      <w:r>
        <w:rPr>
          <w:rFonts w:ascii="Times New Roman" w:hAnsi="Times New Roman"/>
        </w:rPr>
        <w:t>ня двох одиниць</w:t>
      </w:r>
      <w:r w:rsidRPr="00AC54C8">
        <w:rPr>
          <w:rFonts w:ascii="Times New Roman" w:hAnsi="Times New Roman"/>
        </w:rPr>
        <w:t>.</w:t>
      </w:r>
    </w:p>
    <w:p w14:paraId="6121617B" w14:textId="77777777" w:rsidR="00F36059" w:rsidRPr="00AC54C8" w:rsidRDefault="00F36059" w:rsidP="005B320B">
      <w:pPr>
        <w:pStyle w:val="14"/>
        <w:numPr>
          <w:ilvl w:val="0"/>
          <w:numId w:val="19"/>
        </w:numPr>
        <w:tabs>
          <w:tab w:val="left" w:pos="1418"/>
        </w:tabs>
        <w:ind w:left="0" w:firstLine="709"/>
        <w:rPr>
          <w:rFonts w:ascii="Times New Roman" w:hAnsi="Times New Roman"/>
          <w:lang w:val="ru-RU"/>
        </w:rPr>
      </w:pPr>
      <w:r w:rsidRPr="00446F0B">
        <w:rPr>
          <w:rFonts w:ascii="Times New Roman" w:hAnsi="Times New Roman"/>
          <w:lang w:val="ru-RU"/>
        </w:rPr>
        <w:t xml:space="preserve">Індекс </w:t>
      </w:r>
      <w:r w:rsidRPr="00446F0B">
        <w:rPr>
          <w:rFonts w:ascii="Times New Roman" w:hAnsi="Times New Roman"/>
          <w:i/>
          <w:lang w:val="ru-RU"/>
        </w:rPr>
        <w:t>и</w:t>
      </w:r>
      <w:r w:rsidRPr="00446F0B">
        <w:rPr>
          <w:rFonts w:ascii="Times New Roman" w:hAnsi="Times New Roman"/>
          <w:lang w:val="ru-RU"/>
        </w:rPr>
        <w:t xml:space="preserve"> збільшується на два: </w:t>
      </w:r>
      <w:r w:rsidRPr="00AC54C8">
        <w:rPr>
          <w:rFonts w:ascii="Times New Roman" w:hAnsi="Times New Roman"/>
          <w:i/>
        </w:rPr>
        <w:t>u</w:t>
      </w:r>
      <w:r w:rsidRPr="00AC54C8">
        <w:rPr>
          <w:rFonts w:ascii="Times New Roman" w:hAnsi="Times New Roman"/>
          <w:lang w:val="ru-RU"/>
        </w:rPr>
        <w:t xml:space="preserve"> = </w:t>
      </w:r>
      <w:r w:rsidRPr="00AC54C8">
        <w:rPr>
          <w:rFonts w:ascii="Times New Roman" w:hAnsi="Times New Roman"/>
          <w:i/>
        </w:rPr>
        <w:t>u</w:t>
      </w:r>
      <w:r w:rsidRPr="00AC54C8">
        <w:rPr>
          <w:rFonts w:ascii="Times New Roman" w:hAnsi="Times New Roman"/>
          <w:lang w:val="ru-RU"/>
        </w:rPr>
        <w:t xml:space="preserve"> + 2</w:t>
      </w:r>
      <w:r w:rsidRPr="00446F0B">
        <w:rPr>
          <w:rFonts w:ascii="Times New Roman" w:hAnsi="Times New Roman"/>
          <w:lang w:val="ru-RU"/>
        </w:rPr>
        <w:t xml:space="preserve">. </w:t>
      </w:r>
      <w:r w:rsidRPr="00AC54C8">
        <w:rPr>
          <w:rFonts w:ascii="Times New Roman" w:hAnsi="Times New Roman"/>
        </w:rPr>
        <w:t>Перехід на п.22.</w:t>
      </w:r>
    </w:p>
    <w:p w14:paraId="58A5975B" w14:textId="77777777" w:rsidR="00F36059" w:rsidRPr="00AC54C8" w:rsidRDefault="00F36059" w:rsidP="005B320B">
      <w:pPr>
        <w:pStyle w:val="14"/>
        <w:numPr>
          <w:ilvl w:val="0"/>
          <w:numId w:val="19"/>
        </w:numPr>
        <w:ind w:left="0" w:firstLine="709"/>
        <w:rPr>
          <w:rFonts w:ascii="Times New Roman" w:hAnsi="Times New Roman"/>
          <w:lang w:val="ru-RU"/>
        </w:rPr>
      </w:pPr>
      <w:r w:rsidRPr="00446F0B">
        <w:rPr>
          <w:rFonts w:ascii="Times New Roman" w:hAnsi="Times New Roman"/>
          <w:lang w:val="ru-RU"/>
        </w:rPr>
        <w:t xml:space="preserve">Індекс </w:t>
      </w:r>
      <w:r w:rsidRPr="00446F0B">
        <w:rPr>
          <w:rFonts w:ascii="Times New Roman" w:hAnsi="Times New Roman"/>
          <w:i/>
          <w:lang w:val="ru-RU"/>
        </w:rPr>
        <w:t>и</w:t>
      </w:r>
      <w:r w:rsidRPr="00446F0B">
        <w:rPr>
          <w:rFonts w:ascii="Times New Roman" w:hAnsi="Times New Roman"/>
          <w:lang w:val="ru-RU"/>
        </w:rPr>
        <w:t xml:space="preserve"> збільшується на три: </w:t>
      </w:r>
      <w:r w:rsidRPr="00AC54C8">
        <w:rPr>
          <w:rFonts w:ascii="Times New Roman" w:hAnsi="Times New Roman"/>
          <w:i/>
        </w:rPr>
        <w:t>u</w:t>
      </w:r>
      <w:r w:rsidRPr="00AC54C8">
        <w:rPr>
          <w:rFonts w:ascii="Times New Roman" w:hAnsi="Times New Roman"/>
          <w:lang w:val="ru-RU"/>
        </w:rPr>
        <w:t xml:space="preserve"> = </w:t>
      </w:r>
      <w:r w:rsidRPr="00AC54C8">
        <w:rPr>
          <w:rFonts w:ascii="Times New Roman" w:hAnsi="Times New Roman"/>
          <w:i/>
        </w:rPr>
        <w:t>u</w:t>
      </w:r>
      <w:r w:rsidRPr="00AC54C8">
        <w:rPr>
          <w:rFonts w:ascii="Times New Roman" w:hAnsi="Times New Roman"/>
          <w:lang w:val="ru-RU"/>
        </w:rPr>
        <w:t xml:space="preserve"> + 3</w:t>
      </w:r>
      <w:r w:rsidRPr="00446F0B">
        <w:rPr>
          <w:rFonts w:ascii="Times New Roman" w:hAnsi="Times New Roman"/>
          <w:lang w:val="ru-RU"/>
        </w:rPr>
        <w:t xml:space="preserve">. </w:t>
      </w:r>
    </w:p>
    <w:p w14:paraId="63AC5892" w14:textId="77777777" w:rsidR="00F36059" w:rsidRPr="00AC54C8" w:rsidRDefault="00F36059" w:rsidP="005B320B">
      <w:pPr>
        <w:pStyle w:val="14"/>
        <w:numPr>
          <w:ilvl w:val="0"/>
          <w:numId w:val="19"/>
        </w:numPr>
        <w:ind w:left="0" w:firstLine="709"/>
        <w:rPr>
          <w:rFonts w:ascii="Times New Roman" w:hAnsi="Times New Roman"/>
          <w:lang w:val="uk-UA"/>
        </w:rPr>
      </w:pPr>
      <w:r w:rsidRPr="00446F0B">
        <w:rPr>
          <w:rFonts w:ascii="Times New Roman" w:hAnsi="Times New Roman"/>
          <w:lang w:val="ru-RU"/>
        </w:rPr>
        <w:t xml:space="preserve">Якщо </w:t>
      </w:r>
      <w:r w:rsidRPr="00AC54C8">
        <w:rPr>
          <w:rFonts w:ascii="Times New Roman" w:hAnsi="Times New Roman"/>
          <w:i/>
          <w:lang w:val="uk-UA"/>
        </w:rPr>
        <w:t xml:space="preserve">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&lt; </w:t>
      </w:r>
      <w:r w:rsidRPr="00AC54C8">
        <w:rPr>
          <w:rFonts w:ascii="Times New Roman" w:hAnsi="Times New Roman"/>
          <w:i/>
        </w:rPr>
        <w:t>m</w:t>
      </w:r>
      <w:r w:rsidRPr="00446F0B">
        <w:rPr>
          <w:rFonts w:ascii="Times New Roman" w:hAnsi="Times New Roman"/>
          <w:lang w:val="ru-RU"/>
        </w:rPr>
        <w:t xml:space="preserve">, то виконується інкремент значення лічильника: </w:t>
      </w:r>
      <w:r w:rsidRPr="00AC54C8">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 </w:t>
      </w:r>
      <w:r w:rsidRPr="00AC54C8">
        <w:rPr>
          <w:rFonts w:ascii="Times New Roman" w:hAnsi="Times New Roman"/>
          <w:i/>
        </w:rPr>
        <w:t>j</w:t>
      </w:r>
      <w:r w:rsidRPr="00446F0B">
        <w:rPr>
          <w:rFonts w:ascii="Times New Roman" w:hAnsi="Times New Roman"/>
          <w:lang w:val="ru-RU"/>
        </w:rPr>
        <w:t xml:space="preserve"> + 1 та повернення на п. 15.</w:t>
      </w:r>
    </w:p>
    <w:p w14:paraId="65CEC310" w14:textId="77777777" w:rsidR="00F36059" w:rsidRPr="00AC54C8" w:rsidRDefault="00F36059" w:rsidP="005B320B">
      <w:pPr>
        <w:pStyle w:val="14"/>
        <w:numPr>
          <w:ilvl w:val="0"/>
          <w:numId w:val="19"/>
        </w:numPr>
        <w:ind w:left="0" w:firstLine="709"/>
        <w:rPr>
          <w:rFonts w:ascii="Times New Roman" w:hAnsi="Times New Roman"/>
          <w:lang w:val="uk-UA"/>
        </w:rPr>
      </w:pPr>
      <w:r w:rsidRPr="00AC54C8">
        <w:rPr>
          <w:rFonts w:ascii="Times New Roman" w:hAnsi="Times New Roman"/>
        </w:rPr>
        <w:t xml:space="preserve">Кінець. </w:t>
      </w:r>
    </w:p>
    <w:p w14:paraId="481E177A" w14:textId="77777777"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Запропонований метод може бути проілюстрований наступним прикладом:</w:t>
      </w:r>
    </w:p>
    <w:p w14:paraId="457774EB" w14:textId="0BE9C1FB" w:rsidR="00F36059" w:rsidRPr="00446F0B"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Припустимо, що критичні межі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та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існуван</w:t>
      </w:r>
      <w:r w:rsidR="00A35EC4">
        <w:rPr>
          <w:rFonts w:ascii="Times New Roman" w:hAnsi="Times New Roman"/>
          <w:lang w:val="ru-RU"/>
        </w:rPr>
        <w:t>ня ризику виникнення одно і дво</w:t>
      </w:r>
      <w:r w:rsidRPr="00446F0B">
        <w:rPr>
          <w:rFonts w:ascii="Times New Roman" w:hAnsi="Times New Roman"/>
          <w:lang w:val="ru-RU"/>
        </w:rPr>
        <w:t xml:space="preserve">кратних помилок синхронізації дорівнюють </w:t>
      </w:r>
      <w:r w:rsidRPr="00E346F1">
        <w:rPr>
          <w:rFonts w:ascii="Times New Roman" w:hAnsi="Times New Roman"/>
          <w:i/>
        </w:rPr>
        <w:t>h</w:t>
      </w:r>
      <w:r w:rsidRPr="00446F0B">
        <w:rPr>
          <w:rFonts w:ascii="Times New Roman" w:hAnsi="Times New Roman"/>
          <w:vertAlign w:val="subscript"/>
          <w:lang w:val="ru-RU"/>
        </w:rPr>
        <w:t xml:space="preserve">1 </w:t>
      </w:r>
      <w:r w:rsidRPr="00446F0B">
        <w:rPr>
          <w:rFonts w:ascii="Times New Roman" w:hAnsi="Times New Roman"/>
          <w:lang w:val="ru-RU"/>
        </w:rPr>
        <w:t xml:space="preserve">= 4 та </w:t>
      </w:r>
      <w:r w:rsidRPr="00E346F1">
        <w:rPr>
          <w:rFonts w:ascii="Times New Roman" w:hAnsi="Times New Roman"/>
          <w:i/>
        </w:rPr>
        <w:t>h</w:t>
      </w:r>
      <w:r w:rsidRPr="00446F0B">
        <w:rPr>
          <w:rFonts w:ascii="Times New Roman" w:hAnsi="Times New Roman"/>
          <w:vertAlign w:val="subscript"/>
          <w:lang w:val="ru-RU"/>
        </w:rPr>
        <w:t xml:space="preserve">2 </w:t>
      </w:r>
      <w:r w:rsidRPr="00446F0B">
        <w:rPr>
          <w:rFonts w:ascii="Times New Roman" w:hAnsi="Times New Roman"/>
          <w:lang w:val="ru-RU"/>
        </w:rPr>
        <w:t xml:space="preserve">= 8. Це означає, що: для послідовності </w:t>
      </w:r>
      <w:r w:rsidRPr="00446F0B">
        <w:rPr>
          <w:rFonts w:ascii="Times New Roman" w:hAnsi="Times New Roman"/>
          <w:i/>
          <w:lang w:val="ru-RU"/>
        </w:rPr>
        <w:t>Е</w:t>
      </w:r>
      <w:r w:rsidRPr="00446F0B">
        <w:rPr>
          <w:rFonts w:ascii="Times New Roman" w:hAnsi="Times New Roman"/>
          <w:lang w:val="ru-RU"/>
        </w:rPr>
        <w:t xml:space="preserve"> одиниць, довжина </w:t>
      </w:r>
      <w:r w:rsidRPr="00E346F1">
        <w:rPr>
          <w:rFonts w:ascii="Times New Roman" w:hAnsi="Times New Roman"/>
          <w:i/>
        </w:rPr>
        <w:t>l</w:t>
      </w:r>
      <w:r w:rsidRPr="00446F0B">
        <w:rPr>
          <w:rFonts w:ascii="Times New Roman" w:hAnsi="Times New Roman"/>
          <w:i/>
          <w:lang w:val="ru-RU"/>
        </w:rPr>
        <w:t xml:space="preserve"> </w:t>
      </w:r>
      <w:r w:rsidRPr="00446F0B">
        <w:rPr>
          <w:rFonts w:ascii="Times New Roman" w:hAnsi="Times New Roman"/>
          <w:lang w:val="ru-RU"/>
        </w:rPr>
        <w:t xml:space="preserve">якої менша або дорівнює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lang w:val="ru-RU"/>
        </w:rPr>
        <w:t xml:space="preserve"> </w:t>
      </w:r>
      <w:r w:rsidRPr="00E346F1">
        <w:rPr>
          <w:rFonts w:ascii="Times New Roman" w:hAnsi="Times New Roman"/>
        </w:rPr>
        <w:sym w:font="Symbol" w:char="F0A3"/>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виникнення помилок синхронізації практично неможливе; для послідовності </w:t>
      </w:r>
      <w:r w:rsidRPr="00446F0B">
        <w:rPr>
          <w:rFonts w:ascii="Times New Roman" w:hAnsi="Times New Roman"/>
          <w:i/>
          <w:lang w:val="ru-RU"/>
        </w:rPr>
        <w:t>Е</w:t>
      </w:r>
      <w:r w:rsidRPr="00446F0B">
        <w:rPr>
          <w:rFonts w:ascii="Times New Roman" w:hAnsi="Times New Roman"/>
          <w:lang w:val="ru-RU"/>
        </w:rPr>
        <w:t xml:space="preserve"> одиниць, довжина </w:t>
      </w:r>
      <w:r w:rsidRPr="00E346F1">
        <w:rPr>
          <w:rFonts w:ascii="Times New Roman" w:hAnsi="Times New Roman"/>
          <w:i/>
        </w:rPr>
        <w:t>l</w:t>
      </w:r>
      <w:r w:rsidRPr="00446F0B">
        <w:rPr>
          <w:rFonts w:ascii="Times New Roman" w:hAnsi="Times New Roman"/>
          <w:lang w:val="ru-RU"/>
        </w:rPr>
        <w:t xml:space="preserve"> якої лежить в межах </w:t>
      </w:r>
      <w:r w:rsidRPr="00E346F1">
        <w:rPr>
          <w:rFonts w:ascii="Times New Roman" w:hAnsi="Times New Roman"/>
          <w:i/>
        </w:rPr>
        <w:t>h</w:t>
      </w:r>
      <w:r w:rsidRPr="00446F0B">
        <w:rPr>
          <w:rFonts w:ascii="Times New Roman" w:hAnsi="Times New Roman"/>
          <w:vertAlign w:val="subscript"/>
          <w:lang w:val="ru-RU"/>
        </w:rPr>
        <w:t xml:space="preserve">1 </w:t>
      </w:r>
      <w:r w:rsidRPr="00446F0B">
        <w:rPr>
          <w:rFonts w:ascii="Times New Roman" w:hAnsi="Times New Roman"/>
          <w:lang w:val="ru-RU"/>
        </w:rPr>
        <w:t xml:space="preserve">+ 1 </w:t>
      </w:r>
      <w:r w:rsidRPr="00E346F1">
        <w:rPr>
          <w:rFonts w:ascii="Times New Roman" w:hAnsi="Times New Roman"/>
        </w:rPr>
        <w:sym w:font="Symbol" w:char="F0A3"/>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lang w:val="ru-RU"/>
        </w:rPr>
        <w:t xml:space="preserve"> &lt;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не може виникнути більше однієї помилки: тобто довжина послідовності на приймачеві може змінитися не більш ніж на одиницю; для послідовності </w:t>
      </w:r>
      <w:r w:rsidRPr="00446F0B">
        <w:rPr>
          <w:rFonts w:ascii="Times New Roman" w:hAnsi="Times New Roman"/>
          <w:i/>
          <w:lang w:val="ru-RU"/>
        </w:rPr>
        <w:t>Е</w:t>
      </w:r>
      <w:r w:rsidRPr="00446F0B">
        <w:rPr>
          <w:rFonts w:ascii="Times New Roman" w:hAnsi="Times New Roman"/>
          <w:lang w:val="ru-RU"/>
        </w:rPr>
        <w:t xml:space="preserve"> одиниць, довжина </w:t>
      </w:r>
      <w:r w:rsidRPr="00E346F1">
        <w:rPr>
          <w:rFonts w:ascii="Times New Roman" w:hAnsi="Times New Roman"/>
          <w:i/>
        </w:rPr>
        <w:t>l</w:t>
      </w:r>
      <w:r w:rsidRPr="00446F0B">
        <w:rPr>
          <w:rFonts w:ascii="Times New Roman" w:hAnsi="Times New Roman"/>
          <w:i/>
          <w:lang w:val="ru-RU"/>
        </w:rPr>
        <w:t xml:space="preserve"> </w:t>
      </w:r>
      <w:r w:rsidRPr="00446F0B">
        <w:rPr>
          <w:rFonts w:ascii="Times New Roman" w:hAnsi="Times New Roman"/>
          <w:lang w:val="ru-RU"/>
        </w:rPr>
        <w:t xml:space="preserve">якої більша або дорівнює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i/>
          <w:lang w:val="ru-RU"/>
        </w:rPr>
        <w:t xml:space="preserve"> </w:t>
      </w:r>
      <w:r w:rsidRPr="00E346F1">
        <w:rPr>
          <w:rFonts w:ascii="Times New Roman" w:hAnsi="Times New Roman"/>
        </w:rPr>
        <w:sym w:font="Symbol" w:char="F0B3"/>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може виникнути одна або дві помилки синхронізації: тобто довжина фрагменту </w:t>
      </w:r>
      <w:r w:rsidRPr="00446F0B">
        <w:rPr>
          <w:rFonts w:ascii="Times New Roman" w:hAnsi="Times New Roman"/>
          <w:i/>
          <w:lang w:val="ru-RU"/>
        </w:rPr>
        <w:t>Е</w:t>
      </w:r>
      <w:r w:rsidRPr="00446F0B">
        <w:rPr>
          <w:rFonts w:ascii="Times New Roman" w:hAnsi="Times New Roman"/>
          <w:lang w:val="ru-RU"/>
        </w:rPr>
        <w:t xml:space="preserve"> не може змінитися більш ніж на два біти</w:t>
      </w:r>
      <w:r w:rsidR="00B64D71">
        <w:rPr>
          <w:rFonts w:ascii="Times New Roman" w:hAnsi="Times New Roman"/>
          <w:lang w:val="ru-RU"/>
        </w:rPr>
        <w:t xml:space="preserve"> [52]</w:t>
      </w:r>
      <w:r w:rsidRPr="00446F0B">
        <w:rPr>
          <w:rFonts w:ascii="Times New Roman" w:hAnsi="Times New Roman"/>
          <w:lang w:val="ru-RU"/>
        </w:rPr>
        <w:t>.</w:t>
      </w:r>
    </w:p>
    <w:p w14:paraId="12CD2DCC" w14:textId="649A184D" w:rsidR="00F36059" w:rsidRPr="00E346F1" w:rsidRDefault="00F36059" w:rsidP="000F09C0">
      <w:pPr>
        <w:pStyle w:val="ListParagraph1"/>
        <w:ind w:left="0" w:firstLine="709"/>
        <w:rPr>
          <w:rFonts w:ascii="Times New Roman" w:hAnsi="Times New Roman"/>
          <w:lang w:val="ru-RU"/>
        </w:rPr>
      </w:pPr>
      <w:r w:rsidRPr="00446F0B">
        <w:rPr>
          <w:rFonts w:ascii="Times New Roman" w:hAnsi="Times New Roman"/>
          <w:lang w:val="ru-RU"/>
        </w:rPr>
        <w:t xml:space="preserve">Нехай, з передавача надсилається 64-бітовий блок </w:t>
      </w:r>
      <w:r w:rsidRPr="00446F0B">
        <w:rPr>
          <w:rFonts w:ascii="Times New Roman" w:hAnsi="Times New Roman"/>
          <w:i/>
          <w:lang w:val="ru-RU"/>
        </w:rPr>
        <w:t>В</w:t>
      </w:r>
      <w:r w:rsidRPr="00E346F1">
        <w:rPr>
          <w:rFonts w:ascii="Times New Roman" w:hAnsi="Times New Roman"/>
          <w:i/>
          <w:vertAlign w:val="subscript"/>
        </w:rPr>
        <w:t>S</w:t>
      </w:r>
      <w:r w:rsidRPr="00446F0B">
        <w:rPr>
          <w:rFonts w:ascii="Times New Roman" w:hAnsi="Times New Roman"/>
          <w:lang w:val="ru-RU"/>
        </w:rPr>
        <w:t xml:space="preserve"> =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01 0001 0</w:t>
      </w:r>
      <w:r w:rsidRPr="00446F0B">
        <w:rPr>
          <w:rFonts w:ascii="Times New Roman" w:hAnsi="Times New Roman"/>
          <w:b/>
          <w:lang w:val="ru-RU"/>
        </w:rPr>
        <w:t>111 1111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001 0</w:t>
      </w:r>
      <w:r w:rsidRPr="00446F0B">
        <w:rPr>
          <w:rFonts w:ascii="Times New Roman" w:hAnsi="Times New Roman"/>
          <w:b/>
          <w:lang w:val="ru-RU"/>
        </w:rPr>
        <w:t>111 1</w:t>
      </w:r>
      <w:r w:rsidRPr="00446F0B">
        <w:rPr>
          <w:rFonts w:ascii="Times New Roman" w:hAnsi="Times New Roman"/>
          <w:lang w:val="ru-RU"/>
        </w:rPr>
        <w:t xml:space="preserve">010 1000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010 0001 0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 xml:space="preserve">1111 </w:t>
      </w:r>
      <w:r w:rsidRPr="00446F0B">
        <w:rPr>
          <w:rFonts w:ascii="Times New Roman" w:hAnsi="Times New Roman"/>
          <w:lang w:val="ru-RU"/>
        </w:rPr>
        <w:t xml:space="preserve">0101}. Згідно з запропонованим методом, у блоці </w:t>
      </w:r>
      <w:r w:rsidRPr="00446F0B">
        <w:rPr>
          <w:rFonts w:ascii="Times New Roman" w:hAnsi="Times New Roman"/>
          <w:i/>
          <w:lang w:val="ru-RU"/>
        </w:rPr>
        <w:t>В</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виділяються послідовності одиничних бітів, </w:t>
      </w:r>
      <w:r w:rsidRPr="00446F0B">
        <w:rPr>
          <w:rFonts w:ascii="Times New Roman" w:hAnsi="Times New Roman"/>
          <w:lang w:val="ru-RU"/>
        </w:rPr>
        <w:lastRenderedPageBreak/>
        <w:t xml:space="preserve">кількість яких не менша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Блок </w:t>
      </w:r>
      <w:r w:rsidRPr="00446F0B">
        <w:rPr>
          <w:rFonts w:ascii="Times New Roman" w:hAnsi="Times New Roman"/>
          <w:i/>
          <w:lang w:val="ru-RU"/>
        </w:rPr>
        <w:t>В</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містить 5 (</w:t>
      </w:r>
      <w:r w:rsidRPr="00E346F1">
        <w:rPr>
          <w:rFonts w:ascii="Times New Roman" w:hAnsi="Times New Roman"/>
          <w:i/>
        </w:rPr>
        <w:t>m</w:t>
      </w:r>
      <w:r w:rsidRPr="00446F0B">
        <w:rPr>
          <w:rFonts w:ascii="Times New Roman" w:hAnsi="Times New Roman"/>
          <w:lang w:val="ru-RU"/>
        </w:rPr>
        <w:t xml:space="preserve"> = 5) таких послідовностей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S</w:t>
      </w:r>
      <w:r w:rsidRPr="00446F0B">
        <w:rPr>
          <w:rFonts w:ascii="Times New Roman" w:hAnsi="Times New Roman"/>
          <w:lang w:val="ru-RU"/>
        </w:rPr>
        <w:t>,</w:t>
      </w:r>
      <w:r w:rsidRPr="00446F0B">
        <w:rPr>
          <w:rFonts w:ascii="Times New Roman" w:hAnsi="Times New Roman"/>
          <w:i/>
          <w:lang w:val="ru-RU"/>
        </w:rPr>
        <w:t xml:space="preserve">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S</w:t>
      </w:r>
      <w:r w:rsidRPr="00446F0B">
        <w:rPr>
          <w:rFonts w:ascii="Times New Roman" w:hAnsi="Times New Roman"/>
          <w:lang w:val="ru-RU"/>
        </w:rPr>
        <w:t>, …,</w:t>
      </w:r>
      <w:r w:rsidRPr="00446F0B">
        <w:rPr>
          <w:rFonts w:ascii="Times New Roman" w:hAnsi="Times New Roman"/>
          <w:i/>
          <w:lang w:val="ru-RU"/>
        </w:rPr>
        <w:t xml:space="preserve"> Е</w:t>
      </w:r>
      <w:r w:rsidRPr="00446F0B">
        <w:rPr>
          <w:rFonts w:ascii="Times New Roman" w:hAnsi="Times New Roman"/>
          <w:vertAlign w:val="subscript"/>
          <w:lang w:val="ru-RU"/>
        </w:rPr>
        <w:t>5</w:t>
      </w:r>
      <w:r w:rsidRPr="00E346F1">
        <w:rPr>
          <w:rFonts w:ascii="Times New Roman" w:hAnsi="Times New Roman"/>
          <w:i/>
          <w:vertAlign w:val="subscript"/>
        </w:rPr>
        <w:t>S</w:t>
      </w:r>
      <w:r w:rsidRPr="00446F0B">
        <w:rPr>
          <w:rFonts w:ascii="Times New Roman" w:hAnsi="Times New Roman"/>
          <w:lang w:val="ru-RU"/>
        </w:rPr>
        <w:t>, щ</w:t>
      </w:r>
      <w:r w:rsidR="00B54415">
        <w:rPr>
          <w:rFonts w:ascii="Times New Roman" w:hAnsi="Times New Roman"/>
          <w:lang w:val="ru-RU"/>
        </w:rPr>
        <w:t>о виділені жирним шрифтом. Кіль</w:t>
      </w:r>
      <w:r w:rsidRPr="00446F0B">
        <w:rPr>
          <w:rFonts w:ascii="Times New Roman" w:hAnsi="Times New Roman"/>
          <w:lang w:val="ru-RU"/>
        </w:rPr>
        <w:t xml:space="preserve">кість одиниць у фрагментах відповідно становить: </w:t>
      </w:r>
      <w:r w:rsidRPr="00E346F1">
        <w:rPr>
          <w:rFonts w:ascii="Times New Roman" w:hAnsi="Times New Roman"/>
          <w:i/>
        </w:rPr>
        <w:t>l</w:t>
      </w:r>
      <w:r w:rsidRPr="00E346F1">
        <w:rPr>
          <w:rFonts w:ascii="Times New Roman" w:hAnsi="Times New Roman"/>
          <w:vertAlign w:val="subscript"/>
          <w:lang w:val="ru-RU"/>
        </w:rPr>
        <w:t>1</w:t>
      </w:r>
      <w:r w:rsidRPr="00E346F1">
        <w:rPr>
          <w:rFonts w:ascii="Times New Roman" w:hAnsi="Times New Roman"/>
          <w:i/>
          <w:vertAlign w:val="subscript"/>
        </w:rPr>
        <w:t>S</w:t>
      </w:r>
      <w:r w:rsidRPr="00E346F1">
        <w:rPr>
          <w:rFonts w:ascii="Times New Roman" w:hAnsi="Times New Roman"/>
          <w:i/>
          <w:vertAlign w:val="subscript"/>
          <w:lang w:val="ru-RU"/>
        </w:rPr>
        <w:t xml:space="preserve"> </w:t>
      </w:r>
      <w:r w:rsidRPr="00E346F1">
        <w:rPr>
          <w:rFonts w:ascii="Times New Roman" w:hAnsi="Times New Roman"/>
          <w:lang w:val="ru-RU"/>
        </w:rPr>
        <w:t xml:space="preserve">= </w:t>
      </w:r>
      <w:r w:rsidRPr="00446F0B">
        <w:rPr>
          <w:rFonts w:ascii="Times New Roman" w:hAnsi="Times New Roman"/>
          <w:lang w:val="ru-RU"/>
        </w:rPr>
        <w:t>5</w:t>
      </w:r>
      <w:r w:rsidRPr="00E346F1">
        <w:rPr>
          <w:rFonts w:ascii="Times New Roman" w:hAnsi="Times New Roman"/>
          <w:lang w:val="ru-RU"/>
        </w:rPr>
        <w:t xml:space="preserve">, </w:t>
      </w:r>
      <w:r w:rsidRPr="00E346F1">
        <w:rPr>
          <w:rFonts w:ascii="Times New Roman" w:hAnsi="Times New Roman"/>
          <w:i/>
        </w:rPr>
        <w:t>l</w:t>
      </w:r>
      <w:r w:rsidRPr="00E346F1">
        <w:rPr>
          <w:rFonts w:ascii="Times New Roman" w:hAnsi="Times New Roman"/>
          <w:vertAlign w:val="subscript"/>
          <w:lang w:val="ru-RU"/>
        </w:rPr>
        <w:t>2</w:t>
      </w:r>
      <w:r w:rsidRPr="00E346F1">
        <w:rPr>
          <w:rFonts w:ascii="Times New Roman" w:hAnsi="Times New Roman"/>
          <w:i/>
          <w:vertAlign w:val="subscript"/>
        </w:rPr>
        <w:t>S</w:t>
      </w:r>
      <w:r w:rsidRPr="00E346F1">
        <w:rPr>
          <w:rFonts w:ascii="Times New Roman" w:hAnsi="Times New Roman"/>
          <w:lang w:val="ru-RU"/>
        </w:rPr>
        <w:t xml:space="preserve"> = 8, </w:t>
      </w:r>
      <w:r w:rsidRPr="00E346F1">
        <w:rPr>
          <w:rFonts w:ascii="Times New Roman" w:hAnsi="Times New Roman"/>
          <w:i/>
        </w:rPr>
        <w:t>l</w:t>
      </w:r>
      <w:r w:rsidRPr="00E346F1">
        <w:rPr>
          <w:rFonts w:ascii="Times New Roman" w:hAnsi="Times New Roman"/>
          <w:vertAlign w:val="subscript"/>
          <w:lang w:val="ru-RU"/>
        </w:rPr>
        <w:t>3</w:t>
      </w:r>
      <w:r w:rsidRPr="00E346F1">
        <w:rPr>
          <w:rFonts w:ascii="Times New Roman" w:hAnsi="Times New Roman"/>
          <w:i/>
          <w:vertAlign w:val="subscript"/>
        </w:rPr>
        <w:t>S</w:t>
      </w:r>
      <w:r w:rsidRPr="00E346F1">
        <w:rPr>
          <w:rFonts w:ascii="Times New Roman" w:hAnsi="Times New Roman"/>
          <w:lang w:val="ru-RU"/>
        </w:rPr>
        <w:t xml:space="preserve"> = 4, </w:t>
      </w:r>
      <w:r w:rsidRPr="00E346F1">
        <w:rPr>
          <w:rFonts w:ascii="Times New Roman" w:hAnsi="Times New Roman"/>
          <w:i/>
        </w:rPr>
        <w:t>l</w:t>
      </w:r>
      <w:r w:rsidRPr="00E346F1">
        <w:rPr>
          <w:rFonts w:ascii="Times New Roman" w:hAnsi="Times New Roman"/>
          <w:vertAlign w:val="subscript"/>
          <w:lang w:val="ru-RU"/>
        </w:rPr>
        <w:t>4</w:t>
      </w:r>
      <w:r w:rsidRPr="00E346F1">
        <w:rPr>
          <w:rFonts w:ascii="Times New Roman" w:hAnsi="Times New Roman"/>
          <w:i/>
          <w:vertAlign w:val="subscript"/>
        </w:rPr>
        <w:t>S</w:t>
      </w:r>
      <w:r w:rsidRPr="00E346F1">
        <w:rPr>
          <w:rFonts w:ascii="Times New Roman" w:hAnsi="Times New Roman"/>
          <w:lang w:val="ru-RU"/>
        </w:rPr>
        <w:t xml:space="preserve"> = 9, </w:t>
      </w:r>
      <w:r w:rsidRPr="00E346F1">
        <w:rPr>
          <w:rFonts w:ascii="Times New Roman" w:hAnsi="Times New Roman"/>
          <w:i/>
        </w:rPr>
        <w:t>l</w:t>
      </w:r>
      <w:r w:rsidRPr="00E346F1">
        <w:rPr>
          <w:rFonts w:ascii="Times New Roman" w:hAnsi="Times New Roman"/>
          <w:vertAlign w:val="subscript"/>
          <w:lang w:val="ru-RU"/>
        </w:rPr>
        <w:t>5</w:t>
      </w:r>
      <w:r w:rsidRPr="00E346F1">
        <w:rPr>
          <w:rFonts w:ascii="Times New Roman" w:hAnsi="Times New Roman"/>
          <w:i/>
          <w:vertAlign w:val="subscript"/>
        </w:rPr>
        <w:t>S</w:t>
      </w:r>
      <w:r>
        <w:rPr>
          <w:rFonts w:ascii="Times New Roman" w:hAnsi="Times New Roman"/>
          <w:lang w:val="ru-RU"/>
        </w:rPr>
        <w:t>=</w:t>
      </w:r>
      <w:r w:rsidRPr="00E346F1">
        <w:rPr>
          <w:rFonts w:ascii="Times New Roman" w:hAnsi="Times New Roman"/>
          <w:lang w:val="ru-RU"/>
        </w:rPr>
        <w:t>7</w:t>
      </w:r>
      <w:r w:rsidR="00B64D71">
        <w:rPr>
          <w:rFonts w:ascii="Times New Roman" w:hAnsi="Times New Roman"/>
          <w:lang w:val="ru-RU"/>
        </w:rPr>
        <w:t xml:space="preserve"> [52]</w:t>
      </w:r>
      <w:r w:rsidRPr="00E346F1">
        <w:rPr>
          <w:rFonts w:ascii="Times New Roman" w:hAnsi="Times New Roman"/>
          <w:lang w:val="ru-RU"/>
        </w:rPr>
        <w:t xml:space="preserve">. </w:t>
      </w:r>
    </w:p>
    <w:p w14:paraId="64629717" w14:textId="54672941"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Лічильник </w:t>
      </w:r>
      <w:r w:rsidRPr="00E346F1">
        <w:rPr>
          <w:rFonts w:ascii="Times New Roman" w:hAnsi="Times New Roman"/>
          <w:i/>
        </w:rPr>
        <w:t>j</w:t>
      </w:r>
      <w:r w:rsidR="009C52BF">
        <w:rPr>
          <w:rFonts w:ascii="Times New Roman" w:hAnsi="Times New Roman"/>
          <w:lang w:val="ru-RU"/>
        </w:rPr>
        <w:t xml:space="preserve"> виділених фрагментів встанов</w:t>
      </w:r>
      <w:r w:rsidRPr="00446F0B">
        <w:rPr>
          <w:rFonts w:ascii="Times New Roman" w:hAnsi="Times New Roman"/>
          <w:lang w:val="ru-RU"/>
        </w:rPr>
        <w:t xml:space="preserve">люється в одиницю: </w:t>
      </w:r>
      <w:r w:rsidRPr="00E346F1">
        <w:rPr>
          <w:rFonts w:ascii="Times New Roman" w:hAnsi="Times New Roman"/>
          <w:i/>
        </w:rPr>
        <w:t>j</w:t>
      </w:r>
      <w:r w:rsidRPr="00E346F1">
        <w:rPr>
          <w:rFonts w:ascii="Times New Roman" w:hAnsi="Times New Roman"/>
          <w:i/>
          <w:lang w:val="ru-RU"/>
        </w:rPr>
        <w:t xml:space="preserve"> </w:t>
      </w:r>
      <w:r w:rsidRPr="00446F0B">
        <w:rPr>
          <w:rFonts w:ascii="Times New Roman" w:hAnsi="Times New Roman"/>
          <w:lang w:val="ru-RU"/>
        </w:rPr>
        <w:t>=</w:t>
      </w:r>
      <w:r w:rsidRPr="00E346F1">
        <w:rPr>
          <w:rFonts w:ascii="Times New Roman" w:hAnsi="Times New Roman"/>
          <w:lang w:val="ru-RU"/>
        </w:rPr>
        <w:t xml:space="preserve"> </w:t>
      </w:r>
      <w:r w:rsidRPr="00446F0B">
        <w:rPr>
          <w:rFonts w:ascii="Times New Roman" w:hAnsi="Times New Roman"/>
          <w:lang w:val="ru-RU"/>
        </w:rPr>
        <w:t xml:space="preserve">1. </w:t>
      </w:r>
    </w:p>
    <w:p w14:paraId="354B3F19" w14:textId="305F7317"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Індекс </w:t>
      </w:r>
      <w:r w:rsidRPr="00E346F1">
        <w:rPr>
          <w:rFonts w:ascii="Times New Roman" w:hAnsi="Times New Roman"/>
          <w:i/>
        </w:rPr>
        <w:t>u</w:t>
      </w:r>
      <w:r w:rsidRPr="00446F0B">
        <w:rPr>
          <w:rFonts w:ascii="Times New Roman" w:hAnsi="Times New Roman"/>
          <w:lang w:val="ru-RU"/>
        </w:rPr>
        <w:t xml:space="preserve"> поточного біта контрольної послідовності </w:t>
      </w:r>
      <w:r w:rsidRPr="00E346F1">
        <w:rPr>
          <w:rFonts w:ascii="Times New Roman" w:hAnsi="Times New Roman"/>
          <w:i/>
        </w:rPr>
        <w:t>S</w:t>
      </w:r>
      <w:r w:rsidRPr="00446F0B">
        <w:rPr>
          <w:rFonts w:ascii="Times New Roman" w:hAnsi="Times New Roman"/>
          <w:lang w:val="ru-RU"/>
        </w:rPr>
        <w:t xml:space="preserve"> встановлюється в одиницю: </w:t>
      </w:r>
      <w:r w:rsidRPr="00446F0B">
        <w:rPr>
          <w:rFonts w:ascii="Times New Roman" w:hAnsi="Times New Roman"/>
          <w:i/>
          <w:lang w:val="ru-RU"/>
        </w:rPr>
        <w:t xml:space="preserve">и </w:t>
      </w:r>
      <w:r w:rsidRPr="00446F0B">
        <w:rPr>
          <w:rFonts w:ascii="Times New Roman" w:hAnsi="Times New Roman"/>
          <w:lang w:val="ru-RU"/>
        </w:rPr>
        <w:t>= 1</w:t>
      </w:r>
      <w:r w:rsidR="00B64D71">
        <w:rPr>
          <w:rFonts w:ascii="Times New Roman" w:hAnsi="Times New Roman"/>
          <w:lang w:val="ru-RU"/>
        </w:rPr>
        <w:t xml:space="preserve"> [52]</w:t>
      </w:r>
      <w:r w:rsidRPr="00446F0B">
        <w:rPr>
          <w:rFonts w:ascii="Times New Roman" w:hAnsi="Times New Roman"/>
          <w:lang w:val="ru-RU"/>
        </w:rPr>
        <w:t>.</w:t>
      </w:r>
    </w:p>
    <w:p w14:paraId="22C07195" w14:textId="2A52E725"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Оскільки довжина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 першого фрагмента дорівнює 5: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 </w:t>
      </w:r>
      <w:r w:rsidRPr="00E346F1">
        <w:rPr>
          <w:rFonts w:ascii="Times New Roman" w:hAnsi="Times New Roman"/>
        </w:rPr>
        <w:sym w:font="Symbol" w:char="F0CE"/>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то обчислюються два біти &lt;</w:t>
      </w:r>
      <w:r w:rsidRPr="00446F0B">
        <w:rPr>
          <w:rFonts w:ascii="Times New Roman" w:hAnsi="Times New Roman"/>
          <w:i/>
          <w:lang w:val="ru-RU"/>
        </w:rPr>
        <w:t>с</w:t>
      </w:r>
      <w:r w:rsidRPr="00446F0B">
        <w:rPr>
          <w:rFonts w:ascii="Times New Roman" w:hAnsi="Times New Roman"/>
          <w:vertAlign w:val="subscript"/>
          <w:lang w:val="ru-RU"/>
        </w:rPr>
        <w:t>1</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2</w:t>
      </w:r>
      <w:r w:rsidRPr="00446F0B">
        <w:rPr>
          <w:rFonts w:ascii="Times New Roman" w:hAnsi="Times New Roman"/>
          <w:lang w:val="ru-RU"/>
        </w:rPr>
        <w:t xml:space="preserve">&gt; контрольної послідовності </w:t>
      </w:r>
      <w:r w:rsidRPr="00E346F1">
        <w:rPr>
          <w:rFonts w:ascii="Times New Roman" w:hAnsi="Times New Roman"/>
          <w:i/>
        </w:rPr>
        <w:t>S</w:t>
      </w:r>
      <w:r w:rsidRPr="00446F0B">
        <w:rPr>
          <w:rFonts w:ascii="Times New Roman" w:hAnsi="Times New Roman"/>
          <w:lang w:val="ru-RU"/>
        </w:rPr>
        <w:t xml:space="preserve">, шляхом отримання залишку від ділення довжини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S</w:t>
      </w:r>
      <w:r w:rsidRPr="00446F0B">
        <w:rPr>
          <w:rFonts w:ascii="Times New Roman" w:hAnsi="Times New Roman"/>
          <w:lang w:val="ru-RU"/>
        </w:rPr>
        <w:t xml:space="preserve"> на чотири: </w:t>
      </w:r>
      <w:r w:rsidRPr="00E346F1">
        <w:rPr>
          <w:rFonts w:ascii="Times New Roman" w:hAnsi="Times New Roman"/>
          <w:i/>
        </w:rPr>
        <w:t>c</w:t>
      </w:r>
      <w:r w:rsidRPr="00446F0B">
        <w:rPr>
          <w:rFonts w:ascii="Times New Roman" w:hAnsi="Times New Roman"/>
          <w:vertAlign w:val="subscript"/>
          <w:lang w:val="ru-RU"/>
        </w:rPr>
        <w:t>1</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2</w:t>
      </w:r>
      <w:r w:rsidRPr="00446F0B">
        <w:rPr>
          <w:rFonts w:ascii="Times New Roman" w:hAnsi="Times New Roman"/>
          <w:lang w:val="ru-RU"/>
        </w:rPr>
        <w:t xml:space="preserve"> =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S</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 5 </w:t>
      </w:r>
      <w:r w:rsidRPr="00E346F1">
        <w:rPr>
          <w:rFonts w:ascii="Times New Roman" w:hAnsi="Times New Roman"/>
        </w:rPr>
        <w:t>mod</w:t>
      </w:r>
      <w:r w:rsidRPr="00446F0B">
        <w:rPr>
          <w:rFonts w:ascii="Times New Roman" w:hAnsi="Times New Roman"/>
          <w:lang w:val="ru-RU"/>
        </w:rPr>
        <w:t xml:space="preserve"> 4 = 01.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два: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+ 2 = 1 + 2 = 3. </w:t>
      </w:r>
      <w:r w:rsidRPr="00E346F1">
        <w:rPr>
          <w:rFonts w:ascii="Times New Roman" w:hAnsi="Times New Roman"/>
          <w:lang w:val="ru-RU"/>
        </w:rPr>
        <w:t xml:space="preserve">Згідно п.9 умова </w:t>
      </w:r>
      <w:r w:rsidRPr="00E346F1">
        <w:rPr>
          <w:rFonts w:ascii="Times New Roman" w:hAnsi="Times New Roman"/>
          <w:i/>
        </w:rPr>
        <w:t>j</w:t>
      </w:r>
      <w:r>
        <w:rPr>
          <w:rFonts w:ascii="Times New Roman" w:hAnsi="Times New Roman"/>
          <w:lang w:val="ru-RU"/>
        </w:rPr>
        <w:t>&lt;</w:t>
      </w:r>
      <w:r w:rsidRPr="00E346F1">
        <w:rPr>
          <w:rFonts w:ascii="Times New Roman" w:hAnsi="Times New Roman"/>
          <w:i/>
        </w:rPr>
        <w:t>m</w:t>
      </w:r>
      <w:r w:rsidRPr="00446F0B">
        <w:rPr>
          <w:rFonts w:ascii="Times New Roman" w:hAnsi="Times New Roman"/>
          <w:i/>
          <w:lang w:val="ru-RU"/>
        </w:rPr>
        <w:t xml:space="preserve"> </w:t>
      </w:r>
      <w:r w:rsidRPr="00446F0B">
        <w:rPr>
          <w:rFonts w:ascii="Times New Roman" w:hAnsi="Times New Roman"/>
          <w:lang w:val="ru-RU"/>
        </w:rPr>
        <w:t>виконується:</w:t>
      </w:r>
      <w:r>
        <w:rPr>
          <w:rFonts w:ascii="Times New Roman" w:hAnsi="Times New Roman"/>
          <w:lang w:val="ru-RU"/>
        </w:rPr>
        <w:t xml:space="preserve"> </w:t>
      </w:r>
      <w:r w:rsidRPr="00446F0B">
        <w:rPr>
          <w:rFonts w:ascii="Times New Roman" w:hAnsi="Times New Roman"/>
          <w:lang w:val="ru-RU"/>
        </w:rPr>
        <w:t>1</w:t>
      </w:r>
      <w:r w:rsidRPr="00E346F1">
        <w:rPr>
          <w:rFonts w:ascii="Times New Roman" w:hAnsi="Times New Roman"/>
          <w:lang w:val="ru-RU"/>
        </w:rPr>
        <w:t xml:space="preserve">&lt;5, </w:t>
      </w:r>
      <w:r w:rsidRPr="00446F0B">
        <w:rPr>
          <w:rFonts w:ascii="Times New Roman" w:hAnsi="Times New Roman"/>
          <w:lang w:val="ru-RU"/>
        </w:rPr>
        <w:t xml:space="preserve">отже, значення лічильника інкрементується: </w:t>
      </w:r>
      <w:r w:rsidRPr="00E346F1">
        <w:rPr>
          <w:rFonts w:ascii="Times New Roman" w:hAnsi="Times New Roman"/>
          <w:i/>
        </w:rPr>
        <w:t>j</w:t>
      </w:r>
      <w:r w:rsidR="00B64D71">
        <w:rPr>
          <w:rFonts w:ascii="Times New Roman" w:hAnsi="Times New Roman"/>
          <w:i/>
        </w:rPr>
        <w:t xml:space="preserve"> </w:t>
      </w:r>
      <w:r>
        <w:rPr>
          <w:rFonts w:ascii="Times New Roman" w:hAnsi="Times New Roman"/>
          <w:lang w:val="ru-RU"/>
        </w:rPr>
        <w:t>=</w:t>
      </w:r>
      <w:r w:rsidR="00B64D71">
        <w:rPr>
          <w:rFonts w:ascii="Times New Roman" w:hAnsi="Times New Roman"/>
          <w:lang w:val="ru-RU"/>
        </w:rPr>
        <w:t xml:space="preserve"> </w:t>
      </w:r>
      <w:r w:rsidRPr="00446F0B">
        <w:rPr>
          <w:rFonts w:ascii="Times New Roman" w:hAnsi="Times New Roman"/>
          <w:lang w:val="ru-RU"/>
        </w:rPr>
        <w:t>2</w:t>
      </w:r>
      <w:r w:rsidR="00B64D71">
        <w:rPr>
          <w:rFonts w:ascii="Times New Roman" w:hAnsi="Times New Roman"/>
          <w:lang w:val="ru-RU"/>
        </w:rPr>
        <w:t xml:space="preserve"> [52]</w:t>
      </w:r>
      <w:r w:rsidRPr="00446F0B">
        <w:rPr>
          <w:rFonts w:ascii="Times New Roman" w:hAnsi="Times New Roman"/>
          <w:lang w:val="ru-RU"/>
        </w:rPr>
        <w:t>.</w:t>
      </w:r>
    </w:p>
    <w:p w14:paraId="4BD23041" w14:textId="713090D0"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Так як довжини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другого фрагмента дорівнює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S</w:t>
      </w:r>
      <w:r w:rsidRPr="00446F0B">
        <w:rPr>
          <w:rFonts w:ascii="Times New Roman" w:hAnsi="Times New Roman"/>
          <w:lang w:val="ru-RU"/>
        </w:rPr>
        <w:t xml:space="preserve"> = 8, то формуються наступні три біти &lt;</w:t>
      </w:r>
      <w:r w:rsidRPr="00446F0B">
        <w:rPr>
          <w:rFonts w:ascii="Times New Roman" w:hAnsi="Times New Roman"/>
          <w:i/>
          <w:lang w:val="ru-RU"/>
        </w:rPr>
        <w:t>с</w:t>
      </w:r>
      <w:r w:rsidRPr="00446F0B">
        <w:rPr>
          <w:rFonts w:ascii="Times New Roman" w:hAnsi="Times New Roman"/>
          <w:vertAlign w:val="subscript"/>
          <w:lang w:val="ru-RU"/>
        </w:rPr>
        <w:t>3</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4</w:t>
      </w:r>
      <w:r w:rsidRPr="00446F0B">
        <w:rPr>
          <w:rFonts w:ascii="Times New Roman" w:hAnsi="Times New Roman"/>
          <w:i/>
          <w:lang w:val="ru-RU"/>
        </w:rPr>
        <w:t>,</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5</w:t>
      </w:r>
      <w:r w:rsidRPr="00446F0B">
        <w:rPr>
          <w:rFonts w:ascii="Times New Roman" w:hAnsi="Times New Roman"/>
          <w:lang w:val="ru-RU"/>
        </w:rPr>
        <w:t xml:space="preserve">&gt; контрольної послідовності </w:t>
      </w:r>
      <w:r w:rsidRPr="00E346F1">
        <w:rPr>
          <w:rFonts w:ascii="Times New Roman" w:hAnsi="Times New Roman"/>
          <w:i/>
        </w:rPr>
        <w:t>S</w:t>
      </w:r>
      <w:r w:rsidRPr="00446F0B">
        <w:rPr>
          <w:rFonts w:ascii="Times New Roman" w:hAnsi="Times New Roman"/>
          <w:lang w:val="ru-RU"/>
        </w:rPr>
        <w:t xml:space="preserve">, що обчислюються як залишок від ділення довжини </w:t>
      </w:r>
      <w:r w:rsidRPr="00E346F1">
        <w:rPr>
          <w:rFonts w:ascii="Times New Roman" w:hAnsi="Times New Roman"/>
          <w:i/>
        </w:rPr>
        <w:t>l</w:t>
      </w:r>
      <w:r w:rsidRPr="00446F0B">
        <w:rPr>
          <w:rFonts w:ascii="Times New Roman" w:hAnsi="Times New Roman"/>
          <w:i/>
          <w:vertAlign w:val="subscript"/>
          <w:lang w:val="ru-RU"/>
        </w:rPr>
        <w:t>2</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на вісім: </w:t>
      </w:r>
      <w:r w:rsidRPr="00E346F1">
        <w:rPr>
          <w:rFonts w:ascii="Times New Roman" w:hAnsi="Times New Roman"/>
          <w:i/>
        </w:rPr>
        <w:t>c</w:t>
      </w:r>
      <w:r w:rsidRPr="00446F0B">
        <w:rPr>
          <w:rFonts w:ascii="Times New Roman" w:hAnsi="Times New Roman"/>
          <w:vertAlign w:val="subscript"/>
          <w:lang w:val="ru-RU"/>
        </w:rPr>
        <w:t>3</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4</w:t>
      </w:r>
      <w:r w:rsidRPr="00446F0B">
        <w:rPr>
          <w:rFonts w:ascii="Times New Roman" w:hAnsi="Times New Roman"/>
          <w:lang w:val="ru-RU"/>
        </w:rPr>
        <w:t xml:space="preserve"> + 4 ·</w:t>
      </w:r>
      <w:r w:rsidRPr="00E346F1">
        <w:rPr>
          <w:rFonts w:ascii="Times New Roman" w:hAnsi="Times New Roman"/>
          <w:i/>
        </w:rPr>
        <w:t>c</w:t>
      </w:r>
      <w:r w:rsidRPr="00446F0B">
        <w:rPr>
          <w:rFonts w:ascii="Times New Roman" w:hAnsi="Times New Roman"/>
          <w:vertAlign w:val="subscript"/>
          <w:lang w:val="ru-RU"/>
        </w:rPr>
        <w:t>5</w:t>
      </w:r>
      <w:r w:rsidRPr="00446F0B">
        <w:rPr>
          <w:rFonts w:ascii="Times New Roman" w:hAnsi="Times New Roman"/>
          <w:lang w:val="ru-RU"/>
        </w:rPr>
        <w:t xml:space="preserve"> =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S</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 8 </w:t>
      </w:r>
      <w:r w:rsidRPr="00E346F1">
        <w:rPr>
          <w:rFonts w:ascii="Times New Roman" w:hAnsi="Times New Roman"/>
        </w:rPr>
        <w:t>mod</w:t>
      </w:r>
      <w:r w:rsidRPr="00446F0B">
        <w:rPr>
          <w:rFonts w:ascii="Times New Roman" w:hAnsi="Times New Roman"/>
          <w:lang w:val="ru-RU"/>
        </w:rPr>
        <w:t xml:space="preserve"> 8 = 000.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три: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+ 3 = 3 + 3 = 6. </w:t>
      </w:r>
      <w:r w:rsidRPr="00E346F1">
        <w:rPr>
          <w:rFonts w:ascii="Times New Roman" w:hAnsi="Times New Roman"/>
          <w:lang w:val="ru-RU"/>
        </w:rPr>
        <w:t xml:space="preserve">Оскільки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менше, ніж</w:t>
      </w:r>
      <w:r w:rsidRPr="00E346F1">
        <w:rPr>
          <w:rFonts w:ascii="Times New Roman" w:hAnsi="Times New Roman"/>
          <w:i/>
          <w:lang w:val="ru-RU"/>
        </w:rPr>
        <w:t xml:space="preserve"> </w:t>
      </w:r>
      <w:r w:rsidRPr="00E346F1">
        <w:rPr>
          <w:rFonts w:ascii="Times New Roman" w:hAnsi="Times New Roman"/>
          <w:i/>
        </w:rPr>
        <w:t>m</w:t>
      </w:r>
      <w:r w:rsidRPr="00446F0B">
        <w:rPr>
          <w:rFonts w:ascii="Times New Roman" w:hAnsi="Times New Roman"/>
          <w:lang w:val="ru-RU"/>
        </w:rPr>
        <w:t xml:space="preserve">, виконується інкремент лічильника: </w:t>
      </w:r>
      <w:r w:rsidRPr="00E346F1">
        <w:rPr>
          <w:rFonts w:ascii="Times New Roman" w:hAnsi="Times New Roman"/>
          <w:i/>
        </w:rPr>
        <w:t>j</w:t>
      </w:r>
      <w:r w:rsidRPr="00E346F1">
        <w:rPr>
          <w:rFonts w:ascii="Times New Roman" w:hAnsi="Times New Roman"/>
          <w:i/>
          <w:lang w:val="ru-RU"/>
        </w:rPr>
        <w:t xml:space="preserve"> </w:t>
      </w:r>
      <w:r w:rsidRPr="00E346F1">
        <w:rPr>
          <w:rFonts w:ascii="Times New Roman" w:hAnsi="Times New Roman"/>
          <w:lang w:val="ru-RU"/>
        </w:rPr>
        <w:t>= 3</w:t>
      </w:r>
      <w:r w:rsidR="00B64D71">
        <w:rPr>
          <w:rFonts w:ascii="Times New Roman" w:hAnsi="Times New Roman"/>
          <w:lang w:val="ru-RU"/>
        </w:rPr>
        <w:t xml:space="preserve"> [52]</w:t>
      </w:r>
      <w:r w:rsidRPr="00E346F1">
        <w:rPr>
          <w:rFonts w:ascii="Times New Roman" w:hAnsi="Times New Roman"/>
          <w:lang w:val="ru-RU"/>
        </w:rPr>
        <w:t>.</w:t>
      </w:r>
      <w:r w:rsidRPr="00446F0B">
        <w:rPr>
          <w:rFonts w:ascii="Times New Roman" w:hAnsi="Times New Roman"/>
          <w:lang w:val="ru-RU"/>
        </w:rPr>
        <w:t xml:space="preserve"> </w:t>
      </w:r>
    </w:p>
    <w:p w14:paraId="59920042" w14:textId="1B87B22F"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Довжина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третього фрагмента дорівнює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4, тому виконується обчислення наступних двох бітів &lt;</w:t>
      </w:r>
      <w:r w:rsidRPr="00446F0B">
        <w:rPr>
          <w:rFonts w:ascii="Times New Roman" w:hAnsi="Times New Roman"/>
          <w:i/>
          <w:lang w:val="ru-RU"/>
        </w:rPr>
        <w:t>с</w:t>
      </w:r>
      <w:r w:rsidRPr="00446F0B">
        <w:rPr>
          <w:rFonts w:ascii="Times New Roman" w:hAnsi="Times New Roman"/>
          <w:vertAlign w:val="subscript"/>
          <w:lang w:val="ru-RU"/>
        </w:rPr>
        <w:t>6</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7</w:t>
      </w:r>
      <w:r w:rsidRPr="00446F0B">
        <w:rPr>
          <w:rFonts w:ascii="Times New Roman" w:hAnsi="Times New Roman"/>
          <w:lang w:val="ru-RU"/>
        </w:rPr>
        <w:t xml:space="preserve">&gt; контрольної послідовності </w:t>
      </w:r>
      <w:r w:rsidRPr="00E346F1">
        <w:rPr>
          <w:rFonts w:ascii="Times New Roman" w:hAnsi="Times New Roman"/>
          <w:i/>
        </w:rPr>
        <w:t>S</w:t>
      </w:r>
      <w:r w:rsidRPr="00446F0B">
        <w:rPr>
          <w:rFonts w:ascii="Times New Roman" w:hAnsi="Times New Roman"/>
          <w:lang w:val="ru-RU"/>
        </w:rPr>
        <w:t xml:space="preserve">. Визначається залишок від ділення довжини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на чотири: </w:t>
      </w:r>
      <w:r w:rsidRPr="00E346F1">
        <w:rPr>
          <w:rFonts w:ascii="Times New Roman" w:hAnsi="Times New Roman"/>
          <w:i/>
        </w:rPr>
        <w:t>c</w:t>
      </w:r>
      <w:r w:rsidRPr="00446F0B">
        <w:rPr>
          <w:rFonts w:ascii="Times New Roman" w:hAnsi="Times New Roman"/>
          <w:vertAlign w:val="subscript"/>
          <w:lang w:val="ru-RU"/>
        </w:rPr>
        <w:t>6</w:t>
      </w:r>
      <w:r w:rsidRPr="00446F0B">
        <w:rPr>
          <w:rFonts w:ascii="Times New Roman" w:hAnsi="Times New Roman"/>
          <w:i/>
          <w:vertAlign w:val="subscript"/>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7</w:t>
      </w:r>
      <w:r w:rsidRPr="00446F0B">
        <w:rPr>
          <w:rFonts w:ascii="Times New Roman" w:hAnsi="Times New Roman"/>
          <w:lang w:val="ru-RU"/>
        </w:rPr>
        <w:t xml:space="preserve"> =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S</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 4 </w:t>
      </w:r>
      <w:r w:rsidRPr="00E346F1">
        <w:rPr>
          <w:rFonts w:ascii="Times New Roman" w:hAnsi="Times New Roman"/>
        </w:rPr>
        <w:t>mod</w:t>
      </w:r>
      <w:r w:rsidRPr="00446F0B">
        <w:rPr>
          <w:rFonts w:ascii="Times New Roman" w:hAnsi="Times New Roman"/>
          <w:lang w:val="ru-RU"/>
        </w:rPr>
        <w:t xml:space="preserve"> 4 = 00. Згідно п.7 збільшується індекс </w:t>
      </w:r>
      <w:r w:rsidRPr="00446F0B">
        <w:rPr>
          <w:rFonts w:ascii="Times New Roman" w:hAnsi="Times New Roman"/>
          <w:i/>
          <w:lang w:val="ru-RU"/>
        </w:rPr>
        <w:t xml:space="preserve">и </w:t>
      </w:r>
      <w:r w:rsidRPr="00446F0B">
        <w:rPr>
          <w:rFonts w:ascii="Times New Roman" w:hAnsi="Times New Roman"/>
          <w:lang w:val="ru-RU"/>
        </w:rPr>
        <w:t xml:space="preserve">на два: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+ 2 = 6 + 2 = 8.</w:t>
      </w:r>
      <w:r w:rsidRPr="00E346F1">
        <w:rPr>
          <w:rFonts w:ascii="Times New Roman" w:hAnsi="Times New Roman"/>
          <w:lang w:val="ru-RU"/>
        </w:rPr>
        <w:t xml:space="preserve"> Відповідно до п.9</w:t>
      </w:r>
      <w:r w:rsidRPr="00446F0B">
        <w:rPr>
          <w:rFonts w:ascii="Times New Roman" w:hAnsi="Times New Roman"/>
          <w:lang w:val="ru-RU"/>
        </w:rPr>
        <w:t xml:space="preserve"> виконується умова </w:t>
      </w:r>
      <w:r w:rsidRPr="00E346F1">
        <w:rPr>
          <w:rFonts w:ascii="Times New Roman" w:hAnsi="Times New Roman"/>
          <w:i/>
        </w:rPr>
        <w:t>j</w:t>
      </w:r>
      <w:r w:rsidRPr="00E346F1">
        <w:rPr>
          <w:rFonts w:ascii="Times New Roman" w:hAnsi="Times New Roman"/>
          <w:lang w:val="ru-RU"/>
        </w:rPr>
        <w:t xml:space="preserve"> &lt; </w:t>
      </w:r>
      <w:bookmarkStart w:id="18" w:name="OLE_LINK5"/>
      <w:bookmarkStart w:id="19" w:name="OLE_LINK6"/>
      <w:r w:rsidRPr="00E346F1">
        <w:rPr>
          <w:rFonts w:ascii="Times New Roman" w:hAnsi="Times New Roman"/>
          <w:i/>
        </w:rPr>
        <w:t>m</w:t>
      </w:r>
      <w:bookmarkEnd w:id="18"/>
      <w:bookmarkEnd w:id="19"/>
      <w:r w:rsidRPr="00446F0B">
        <w:rPr>
          <w:rFonts w:ascii="Times New Roman" w:hAnsi="Times New Roman"/>
          <w:i/>
          <w:lang w:val="ru-RU"/>
        </w:rPr>
        <w:t xml:space="preserve"> </w:t>
      </w:r>
      <w:r w:rsidRPr="00446F0B">
        <w:rPr>
          <w:rFonts w:ascii="Times New Roman" w:hAnsi="Times New Roman"/>
          <w:lang w:val="ru-RU"/>
        </w:rPr>
        <w:t xml:space="preserve">(3 </w:t>
      </w:r>
      <w:r w:rsidRPr="00E346F1">
        <w:rPr>
          <w:rFonts w:ascii="Times New Roman" w:hAnsi="Times New Roman"/>
          <w:lang w:val="ru-RU"/>
        </w:rPr>
        <w:t>&lt; 5</w:t>
      </w:r>
      <w:r w:rsidRPr="00446F0B">
        <w:rPr>
          <w:rFonts w:ascii="Times New Roman" w:hAnsi="Times New Roman"/>
          <w:lang w:val="ru-RU"/>
        </w:rPr>
        <w:t xml:space="preserve">), тому інкрементується значення лічильника: </w:t>
      </w:r>
      <w:r w:rsidRPr="00E346F1">
        <w:rPr>
          <w:rFonts w:ascii="Times New Roman" w:hAnsi="Times New Roman"/>
          <w:i/>
        </w:rPr>
        <w:t>j</w:t>
      </w:r>
      <w:r w:rsidRPr="00E346F1">
        <w:rPr>
          <w:rFonts w:ascii="Times New Roman" w:hAnsi="Times New Roman"/>
          <w:lang w:val="ru-RU"/>
        </w:rPr>
        <w:t xml:space="preserve"> = </w:t>
      </w:r>
      <w:r w:rsidRPr="00446F0B">
        <w:rPr>
          <w:rFonts w:ascii="Times New Roman" w:hAnsi="Times New Roman"/>
          <w:lang w:val="ru-RU"/>
        </w:rPr>
        <w:t>4</w:t>
      </w:r>
      <w:r w:rsidR="00B64D71">
        <w:rPr>
          <w:rFonts w:ascii="Times New Roman" w:hAnsi="Times New Roman"/>
          <w:lang w:val="ru-RU"/>
        </w:rPr>
        <w:t xml:space="preserve"> [52]</w:t>
      </w:r>
      <w:r w:rsidRPr="00446F0B">
        <w:rPr>
          <w:rFonts w:ascii="Times New Roman" w:hAnsi="Times New Roman"/>
          <w:lang w:val="ru-RU"/>
        </w:rPr>
        <w:t>.</w:t>
      </w:r>
    </w:p>
    <w:p w14:paraId="5120CB3A" w14:textId="7A28F2E0"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Оскільки довжина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 четвертого фрагмента дорівнює 9: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 </w:t>
      </w:r>
      <w:r w:rsidRPr="00E346F1">
        <w:rPr>
          <w:rFonts w:ascii="Times New Roman" w:hAnsi="Times New Roman"/>
        </w:rPr>
        <w:sym w:font="Symbol" w:char="F0CE"/>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i/>
          <w:vertAlign w:val="subscript"/>
          <w:lang w:val="ru-RU"/>
        </w:rPr>
        <w:t>2</w:t>
      </w:r>
      <w:r w:rsidRPr="00446F0B">
        <w:rPr>
          <w:rFonts w:ascii="Times New Roman" w:hAnsi="Times New Roman"/>
          <w:lang w:val="ru-RU"/>
        </w:rPr>
        <w:t>; ∞), то обчислюються наступні три біти &lt;</w:t>
      </w:r>
      <w:r w:rsidRPr="00446F0B">
        <w:rPr>
          <w:rFonts w:ascii="Times New Roman" w:hAnsi="Times New Roman"/>
          <w:i/>
          <w:lang w:val="ru-RU"/>
        </w:rPr>
        <w:t>с</w:t>
      </w:r>
      <w:r w:rsidRPr="00446F0B">
        <w:rPr>
          <w:rFonts w:ascii="Times New Roman" w:hAnsi="Times New Roman"/>
          <w:vertAlign w:val="subscript"/>
          <w:lang w:val="ru-RU"/>
        </w:rPr>
        <w:t>8</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9</w:t>
      </w:r>
      <w:r w:rsidRPr="00446F0B">
        <w:rPr>
          <w:rFonts w:ascii="Times New Roman" w:hAnsi="Times New Roman"/>
          <w:i/>
          <w:lang w:val="ru-RU"/>
        </w:rPr>
        <w:t>,</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10</w:t>
      </w:r>
      <w:r w:rsidRPr="00446F0B">
        <w:rPr>
          <w:rFonts w:ascii="Times New Roman" w:hAnsi="Times New Roman"/>
          <w:lang w:val="ru-RU"/>
        </w:rPr>
        <w:t xml:space="preserve">&gt; контрольної послідовності </w:t>
      </w:r>
      <w:r w:rsidRPr="00E346F1">
        <w:rPr>
          <w:rFonts w:ascii="Times New Roman" w:hAnsi="Times New Roman"/>
          <w:i/>
        </w:rPr>
        <w:t>S</w:t>
      </w:r>
      <w:r w:rsidRPr="00446F0B">
        <w:rPr>
          <w:rFonts w:ascii="Times New Roman" w:hAnsi="Times New Roman"/>
          <w:lang w:val="ru-RU"/>
        </w:rPr>
        <w:t xml:space="preserve">, котрі визначаються як залишок від ділення довжини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на вісім: </w:t>
      </w:r>
      <w:r w:rsidRPr="00E346F1">
        <w:rPr>
          <w:rFonts w:ascii="Times New Roman" w:hAnsi="Times New Roman"/>
          <w:i/>
        </w:rPr>
        <w:t>c</w:t>
      </w:r>
      <w:r w:rsidRPr="00446F0B">
        <w:rPr>
          <w:rFonts w:ascii="Times New Roman" w:hAnsi="Times New Roman"/>
          <w:vertAlign w:val="subscript"/>
          <w:lang w:val="ru-RU"/>
        </w:rPr>
        <w:t>8</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9</w:t>
      </w:r>
      <w:r w:rsidRPr="00446F0B">
        <w:rPr>
          <w:rFonts w:ascii="Times New Roman" w:hAnsi="Times New Roman"/>
          <w:lang w:val="ru-RU"/>
        </w:rPr>
        <w:t xml:space="preserve"> + 4·</w:t>
      </w:r>
      <w:r w:rsidRPr="00E346F1">
        <w:rPr>
          <w:rFonts w:ascii="Times New Roman" w:hAnsi="Times New Roman"/>
          <w:i/>
        </w:rPr>
        <w:t>c</w:t>
      </w:r>
      <w:r w:rsidRPr="00446F0B">
        <w:rPr>
          <w:rFonts w:ascii="Times New Roman" w:hAnsi="Times New Roman"/>
          <w:vertAlign w:val="subscript"/>
          <w:lang w:val="ru-RU"/>
        </w:rPr>
        <w:t>10</w:t>
      </w:r>
      <w:r w:rsidRPr="00446F0B">
        <w:rPr>
          <w:rFonts w:ascii="Times New Roman" w:hAnsi="Times New Roman"/>
          <w:lang w:val="ru-RU"/>
        </w:rPr>
        <w:t xml:space="preserve"> =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S</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 9 </w:t>
      </w:r>
      <w:r w:rsidRPr="00E346F1">
        <w:rPr>
          <w:rFonts w:ascii="Times New Roman" w:hAnsi="Times New Roman"/>
        </w:rPr>
        <w:t>mod</w:t>
      </w:r>
      <w:r w:rsidRPr="00446F0B">
        <w:rPr>
          <w:rFonts w:ascii="Times New Roman" w:hAnsi="Times New Roman"/>
          <w:lang w:val="ru-RU"/>
        </w:rPr>
        <w:t xml:space="preserve"> 8 = 001. Відповідно до п.7 збільшується індекс </w:t>
      </w:r>
      <w:r w:rsidRPr="00E346F1">
        <w:rPr>
          <w:rFonts w:ascii="Times New Roman" w:hAnsi="Times New Roman"/>
          <w:i/>
        </w:rPr>
        <w:t>u</w:t>
      </w:r>
      <w:r w:rsidRPr="00E346F1">
        <w:rPr>
          <w:rFonts w:ascii="Times New Roman" w:hAnsi="Times New Roman"/>
          <w:i/>
          <w:lang w:val="ru-RU"/>
        </w:rPr>
        <w:t xml:space="preserve"> </w:t>
      </w:r>
      <w:r w:rsidRPr="00446F0B">
        <w:rPr>
          <w:rFonts w:ascii="Times New Roman" w:hAnsi="Times New Roman"/>
          <w:lang w:val="ru-RU"/>
        </w:rPr>
        <w:t xml:space="preserve">на три: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 xml:space="preserve">и </w:t>
      </w:r>
      <w:r w:rsidRPr="00446F0B">
        <w:rPr>
          <w:rFonts w:ascii="Times New Roman" w:hAnsi="Times New Roman"/>
          <w:lang w:val="ru-RU"/>
        </w:rPr>
        <w:t xml:space="preserve">+ 3 = 8 + 3 = 11.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E346F1">
        <w:rPr>
          <w:rFonts w:ascii="Times New Roman" w:hAnsi="Times New Roman"/>
          <w:i/>
        </w:rPr>
        <w:t>m</w:t>
      </w:r>
      <w:r w:rsidRPr="00446F0B">
        <w:rPr>
          <w:rFonts w:ascii="Times New Roman" w:hAnsi="Times New Roman"/>
          <w:lang w:val="ru-RU"/>
        </w:rPr>
        <w:t>:</w:t>
      </w:r>
      <w:r w:rsidRPr="00446F0B">
        <w:rPr>
          <w:rFonts w:ascii="Times New Roman" w:hAnsi="Times New Roman"/>
          <w:i/>
          <w:lang w:val="ru-RU"/>
        </w:rPr>
        <w:t xml:space="preserve"> </w:t>
      </w:r>
      <w:r w:rsidRPr="00446F0B">
        <w:rPr>
          <w:rFonts w:ascii="Times New Roman" w:hAnsi="Times New Roman"/>
          <w:lang w:val="ru-RU"/>
        </w:rPr>
        <w:t xml:space="preserve">4 &lt; 5, змінна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збільшується на один: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5</w:t>
      </w:r>
      <w:r w:rsidR="00B64D71">
        <w:rPr>
          <w:rFonts w:ascii="Times New Roman" w:hAnsi="Times New Roman"/>
          <w:lang w:val="ru-RU"/>
        </w:rPr>
        <w:t xml:space="preserve"> [52]</w:t>
      </w:r>
      <w:r w:rsidRPr="00446F0B">
        <w:rPr>
          <w:rFonts w:ascii="Times New Roman" w:hAnsi="Times New Roman"/>
          <w:lang w:val="ru-RU"/>
        </w:rPr>
        <w:t>.</w:t>
      </w:r>
    </w:p>
    <w:p w14:paraId="72215572" w14:textId="1386DB01"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lastRenderedPageBreak/>
        <w:t xml:space="preserve">Довжина </w:t>
      </w:r>
      <w:r w:rsidRPr="00E346F1">
        <w:rPr>
          <w:rFonts w:ascii="Times New Roman" w:hAnsi="Times New Roman"/>
          <w:i/>
        </w:rPr>
        <w:t>l</w:t>
      </w:r>
      <w:r w:rsidRPr="00446F0B">
        <w:rPr>
          <w:rFonts w:ascii="Times New Roman" w:hAnsi="Times New Roman"/>
          <w:vertAlign w:val="subscript"/>
          <w:lang w:val="ru-RU"/>
        </w:rPr>
        <w:t>5</w:t>
      </w:r>
      <w:r w:rsidRPr="00E346F1">
        <w:rPr>
          <w:rFonts w:ascii="Times New Roman" w:hAnsi="Times New Roman"/>
          <w:i/>
          <w:vertAlign w:val="subscript"/>
        </w:rPr>
        <w:t>S</w:t>
      </w:r>
      <w:r w:rsidRPr="00446F0B">
        <w:rPr>
          <w:rFonts w:ascii="Times New Roman" w:hAnsi="Times New Roman"/>
          <w:i/>
          <w:lang w:val="ru-RU"/>
        </w:rPr>
        <w:t xml:space="preserve"> </w:t>
      </w:r>
      <w:r w:rsidRPr="00446F0B">
        <w:rPr>
          <w:rFonts w:ascii="Times New Roman" w:hAnsi="Times New Roman"/>
          <w:lang w:val="ru-RU"/>
        </w:rPr>
        <w:t xml:space="preserve">п’ятого фрагмента дорівнює 7: </w:t>
      </w:r>
      <w:r w:rsidRPr="00E346F1">
        <w:rPr>
          <w:rFonts w:ascii="Times New Roman" w:hAnsi="Times New Roman"/>
          <w:i/>
        </w:rPr>
        <w:t>l</w:t>
      </w:r>
      <w:r w:rsidRPr="00446F0B">
        <w:rPr>
          <w:rFonts w:ascii="Times New Roman" w:hAnsi="Times New Roman"/>
          <w:vertAlign w:val="subscript"/>
          <w:lang w:val="ru-RU"/>
        </w:rPr>
        <w:t>5</w:t>
      </w:r>
      <w:r w:rsidRPr="00E346F1">
        <w:rPr>
          <w:rFonts w:ascii="Times New Roman" w:hAnsi="Times New Roman"/>
          <w:i/>
          <w:vertAlign w:val="subscript"/>
        </w:rPr>
        <w:t>S</w:t>
      </w:r>
      <w:r w:rsidRPr="00446F0B">
        <w:rPr>
          <w:rFonts w:ascii="Times New Roman" w:hAnsi="Times New Roman"/>
          <w:i/>
          <w:vertAlign w:val="subscript"/>
          <w:lang w:val="ru-RU"/>
        </w:rPr>
        <w:t xml:space="preserve"> </w:t>
      </w:r>
      <w:r w:rsidRPr="00446F0B">
        <w:rPr>
          <w:rFonts w:ascii="Times New Roman" w:hAnsi="Times New Roman"/>
          <w:lang w:val="ru-RU"/>
        </w:rPr>
        <w:t xml:space="preserve"> </w:t>
      </w:r>
      <w:r w:rsidRPr="00E346F1">
        <w:rPr>
          <w:rFonts w:ascii="Times New Roman" w:hAnsi="Times New Roman"/>
        </w:rPr>
        <w:sym w:font="Symbol" w:char="F0CE"/>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w:t>
      </w:r>
      <w:r w:rsidRPr="00E346F1">
        <w:rPr>
          <w:rFonts w:ascii="Times New Roman" w:hAnsi="Times New Roman"/>
          <w:i/>
        </w:rPr>
        <w:t>h</w:t>
      </w:r>
      <w:r w:rsidRPr="00446F0B">
        <w:rPr>
          <w:rFonts w:ascii="Times New Roman" w:hAnsi="Times New Roman"/>
          <w:vertAlign w:val="subscript"/>
          <w:lang w:val="ru-RU"/>
        </w:rPr>
        <w:t>2</w:t>
      </w:r>
      <w:r w:rsidRPr="00446F0B">
        <w:rPr>
          <w:rFonts w:ascii="Times New Roman" w:hAnsi="Times New Roman"/>
          <w:lang w:val="ru-RU"/>
        </w:rPr>
        <w:t>), то обчислюються два біти &lt;</w:t>
      </w:r>
      <w:r w:rsidRPr="00446F0B">
        <w:rPr>
          <w:rFonts w:ascii="Times New Roman" w:hAnsi="Times New Roman"/>
          <w:i/>
          <w:lang w:val="ru-RU"/>
        </w:rPr>
        <w:t>с</w:t>
      </w:r>
      <w:r w:rsidRPr="00446F0B">
        <w:rPr>
          <w:rFonts w:ascii="Times New Roman" w:hAnsi="Times New Roman"/>
          <w:vertAlign w:val="subscript"/>
          <w:lang w:val="ru-RU"/>
        </w:rPr>
        <w:t>11</w:t>
      </w:r>
      <w:r w:rsidRPr="00446F0B">
        <w:rPr>
          <w:rFonts w:ascii="Times New Roman" w:hAnsi="Times New Roman"/>
          <w:lang w:val="ru-RU"/>
        </w:rPr>
        <w:t xml:space="preserve">, </w:t>
      </w:r>
      <w:r w:rsidRPr="00446F0B">
        <w:rPr>
          <w:rFonts w:ascii="Times New Roman" w:hAnsi="Times New Roman"/>
          <w:i/>
          <w:lang w:val="ru-RU"/>
        </w:rPr>
        <w:t>с</w:t>
      </w:r>
      <w:r w:rsidRPr="00446F0B">
        <w:rPr>
          <w:rFonts w:ascii="Times New Roman" w:hAnsi="Times New Roman"/>
          <w:vertAlign w:val="subscript"/>
          <w:lang w:val="ru-RU"/>
        </w:rPr>
        <w:t>12</w:t>
      </w:r>
      <w:r w:rsidRPr="00446F0B">
        <w:rPr>
          <w:rFonts w:ascii="Times New Roman" w:hAnsi="Times New Roman"/>
          <w:lang w:val="ru-RU"/>
        </w:rPr>
        <w:t xml:space="preserve">&gt; контрольної послідовності </w:t>
      </w:r>
      <w:r w:rsidRPr="00E346F1">
        <w:rPr>
          <w:rFonts w:ascii="Times New Roman" w:hAnsi="Times New Roman"/>
          <w:i/>
        </w:rPr>
        <w:t>S</w:t>
      </w:r>
      <w:r w:rsidRPr="00446F0B">
        <w:rPr>
          <w:rFonts w:ascii="Times New Roman" w:hAnsi="Times New Roman"/>
          <w:lang w:val="ru-RU"/>
        </w:rPr>
        <w:t xml:space="preserve">, шляхом отримання залишку від ділення довжини </w:t>
      </w:r>
      <w:r w:rsidRPr="00E346F1">
        <w:rPr>
          <w:rFonts w:ascii="Times New Roman" w:hAnsi="Times New Roman"/>
          <w:i/>
        </w:rPr>
        <w:t>l</w:t>
      </w:r>
      <w:r w:rsidRPr="00446F0B">
        <w:rPr>
          <w:rFonts w:ascii="Times New Roman" w:hAnsi="Times New Roman"/>
          <w:i/>
          <w:vertAlign w:val="subscript"/>
          <w:lang w:val="ru-RU"/>
        </w:rPr>
        <w:t>5</w:t>
      </w:r>
      <w:r w:rsidRPr="00E346F1">
        <w:rPr>
          <w:rFonts w:ascii="Times New Roman" w:hAnsi="Times New Roman"/>
          <w:i/>
          <w:vertAlign w:val="subscript"/>
        </w:rPr>
        <w:t>S</w:t>
      </w:r>
      <w:r w:rsidRPr="00446F0B">
        <w:rPr>
          <w:rFonts w:ascii="Times New Roman" w:hAnsi="Times New Roman"/>
          <w:lang w:val="ru-RU"/>
        </w:rPr>
        <w:t xml:space="preserve"> на чотири: </w:t>
      </w:r>
      <w:r w:rsidRPr="00E346F1">
        <w:rPr>
          <w:rFonts w:ascii="Times New Roman" w:hAnsi="Times New Roman"/>
          <w:i/>
        </w:rPr>
        <w:t>c</w:t>
      </w:r>
      <w:r w:rsidRPr="00446F0B">
        <w:rPr>
          <w:rFonts w:ascii="Times New Roman" w:hAnsi="Times New Roman"/>
          <w:vertAlign w:val="subscript"/>
          <w:lang w:val="ru-RU"/>
        </w:rPr>
        <w:t>11</w:t>
      </w:r>
      <w:r w:rsidRPr="00446F0B">
        <w:rPr>
          <w:rFonts w:ascii="Times New Roman" w:hAnsi="Times New Roman"/>
          <w:lang w:val="ru-RU"/>
        </w:rPr>
        <w:t xml:space="preserve"> + 2·</w:t>
      </w:r>
      <w:r w:rsidRPr="00E346F1">
        <w:rPr>
          <w:rFonts w:ascii="Times New Roman" w:hAnsi="Times New Roman"/>
          <w:i/>
        </w:rPr>
        <w:t>c</w:t>
      </w:r>
      <w:r w:rsidRPr="00446F0B">
        <w:rPr>
          <w:rFonts w:ascii="Times New Roman" w:hAnsi="Times New Roman"/>
          <w:vertAlign w:val="subscript"/>
          <w:lang w:val="ru-RU"/>
        </w:rPr>
        <w:t>12</w:t>
      </w:r>
      <w:r w:rsidRPr="00446F0B">
        <w:rPr>
          <w:rFonts w:ascii="Times New Roman" w:hAnsi="Times New Roman"/>
          <w:i/>
          <w:vertAlign w:val="subscript"/>
          <w:lang w:val="ru-RU"/>
        </w:rPr>
        <w:t xml:space="preserve"> </w:t>
      </w:r>
      <w:r w:rsidRPr="00446F0B">
        <w:rPr>
          <w:rFonts w:ascii="Times New Roman" w:hAnsi="Times New Roman"/>
          <w:lang w:val="ru-RU"/>
        </w:rPr>
        <w:t xml:space="preserve">= </w:t>
      </w:r>
      <w:r w:rsidRPr="00E346F1">
        <w:rPr>
          <w:rFonts w:ascii="Times New Roman" w:hAnsi="Times New Roman"/>
          <w:i/>
        </w:rPr>
        <w:t>l</w:t>
      </w:r>
      <w:r w:rsidRPr="00446F0B">
        <w:rPr>
          <w:rFonts w:ascii="Times New Roman" w:hAnsi="Times New Roman"/>
          <w:vertAlign w:val="subscript"/>
          <w:lang w:val="ru-RU"/>
        </w:rPr>
        <w:t>5</w:t>
      </w:r>
      <w:r w:rsidRPr="00E346F1">
        <w:rPr>
          <w:rFonts w:ascii="Times New Roman" w:hAnsi="Times New Roman"/>
          <w:i/>
          <w:vertAlign w:val="subscript"/>
        </w:rPr>
        <w:t>S</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 7 </w:t>
      </w:r>
      <w:r w:rsidRPr="00E346F1">
        <w:rPr>
          <w:rFonts w:ascii="Times New Roman" w:hAnsi="Times New Roman"/>
        </w:rPr>
        <w:t>mod</w:t>
      </w:r>
      <w:r w:rsidRPr="00446F0B">
        <w:rPr>
          <w:rFonts w:ascii="Times New Roman" w:hAnsi="Times New Roman"/>
          <w:lang w:val="ru-RU"/>
        </w:rPr>
        <w:t xml:space="preserve"> 4 = 11.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два: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+ 2 = 11 + 2 = 13. </w:t>
      </w:r>
      <w:r w:rsidRPr="00E346F1">
        <w:rPr>
          <w:rFonts w:ascii="Times New Roman" w:hAnsi="Times New Roman"/>
          <w:lang w:val="ru-RU"/>
        </w:rPr>
        <w:t xml:space="preserve">Оскільки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дорівнює кількості фрагментів </w:t>
      </w:r>
      <w:r w:rsidRPr="00E346F1">
        <w:rPr>
          <w:rFonts w:ascii="Times New Roman" w:hAnsi="Times New Roman"/>
          <w:i/>
        </w:rPr>
        <w:t>m</w:t>
      </w:r>
      <w:r w:rsidRPr="00E346F1">
        <w:rPr>
          <w:rFonts w:ascii="Times New Roman" w:hAnsi="Times New Roman"/>
          <w:lang w:val="ru-RU"/>
        </w:rPr>
        <w:t xml:space="preserve">, то процес формування контрольної послідовності </w:t>
      </w:r>
      <w:r w:rsidRPr="00E346F1">
        <w:rPr>
          <w:rFonts w:ascii="Times New Roman" w:hAnsi="Times New Roman"/>
          <w:i/>
        </w:rPr>
        <w:t>S</w:t>
      </w:r>
      <w:r w:rsidRPr="00446F0B">
        <w:rPr>
          <w:rFonts w:ascii="Times New Roman" w:hAnsi="Times New Roman"/>
          <w:i/>
          <w:lang w:val="ru-RU"/>
        </w:rPr>
        <w:t xml:space="preserve"> </w:t>
      </w:r>
      <w:r w:rsidRPr="00446F0B">
        <w:rPr>
          <w:rFonts w:ascii="Times New Roman" w:hAnsi="Times New Roman"/>
          <w:lang w:val="ru-RU"/>
        </w:rPr>
        <w:t>завершено. Отже, контрольна послідовність</w:t>
      </w:r>
      <w:r w:rsidRPr="00446F0B">
        <w:rPr>
          <w:rFonts w:ascii="Times New Roman" w:hAnsi="Times New Roman"/>
          <w:i/>
          <w:lang w:val="ru-RU"/>
        </w:rPr>
        <w:t xml:space="preserve"> </w:t>
      </w:r>
      <w:r w:rsidRPr="00E346F1">
        <w:rPr>
          <w:rFonts w:ascii="Times New Roman" w:hAnsi="Times New Roman"/>
          <w:i/>
        </w:rPr>
        <w:t>S</w:t>
      </w:r>
      <w:r w:rsidRPr="00446F0B">
        <w:rPr>
          <w:rFonts w:ascii="Times New Roman" w:hAnsi="Times New Roman"/>
          <w:lang w:val="ru-RU"/>
        </w:rPr>
        <w:t xml:space="preserve"> складається з таких бітів: </w:t>
      </w:r>
      <w:r w:rsidRPr="00E346F1">
        <w:rPr>
          <w:rFonts w:ascii="Times New Roman" w:hAnsi="Times New Roman"/>
          <w:i/>
        </w:rPr>
        <w:t>S</w:t>
      </w:r>
      <w:r w:rsidRPr="00446F0B">
        <w:rPr>
          <w:rFonts w:ascii="Times New Roman" w:hAnsi="Times New Roman"/>
          <w:i/>
          <w:lang w:val="ru-RU"/>
        </w:rPr>
        <w:t xml:space="preserve"> </w:t>
      </w:r>
      <w:r w:rsidRPr="00446F0B">
        <w:rPr>
          <w:rFonts w:ascii="Times New Roman" w:hAnsi="Times New Roman"/>
          <w:lang w:val="ru-RU"/>
        </w:rPr>
        <w:t>= {0100 0000 0111}</w:t>
      </w:r>
      <w:r w:rsidR="00B64D71">
        <w:rPr>
          <w:rFonts w:ascii="Times New Roman" w:hAnsi="Times New Roman"/>
          <w:lang w:val="ru-RU"/>
        </w:rPr>
        <w:t xml:space="preserve"> [52]</w:t>
      </w:r>
      <w:r w:rsidRPr="00446F0B">
        <w:rPr>
          <w:rFonts w:ascii="Times New Roman" w:hAnsi="Times New Roman"/>
          <w:lang w:val="ru-RU"/>
        </w:rPr>
        <w:t>.</w:t>
      </w:r>
    </w:p>
    <w:p w14:paraId="03D7ED67" w14:textId="2153E9A2"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Приймач отримує помилковий блок даних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lang w:val="ru-RU"/>
        </w:rPr>
        <w:t xml:space="preserve"> =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 xml:space="preserve">010 0010 </w:t>
      </w:r>
      <w:r w:rsidRPr="00446F0B">
        <w:rPr>
          <w:rFonts w:ascii="Times New Roman" w:hAnsi="Times New Roman"/>
          <w:b/>
          <w:lang w:val="ru-RU"/>
        </w:rPr>
        <w:t>1111 11</w:t>
      </w:r>
      <w:r w:rsidRPr="00446F0B">
        <w:rPr>
          <w:rFonts w:ascii="Times New Roman" w:hAnsi="Times New Roman"/>
          <w:lang w:val="ru-RU"/>
        </w:rPr>
        <w:t>00 10</w:t>
      </w:r>
      <w:r w:rsidRPr="00446F0B">
        <w:rPr>
          <w:rFonts w:ascii="Times New Roman" w:hAnsi="Times New Roman"/>
          <w:b/>
          <w:lang w:val="ru-RU"/>
        </w:rPr>
        <w:t>11 111</w:t>
      </w:r>
      <w:r w:rsidRPr="00446F0B">
        <w:rPr>
          <w:rFonts w:ascii="Times New Roman" w:hAnsi="Times New Roman"/>
          <w:lang w:val="ru-RU"/>
        </w:rPr>
        <w:t>0 1010 00</w:t>
      </w:r>
      <w:r w:rsidRPr="00446F0B">
        <w:rPr>
          <w:rFonts w:ascii="Times New Roman" w:hAnsi="Times New Roman"/>
          <w:b/>
          <w:lang w:val="ru-RU"/>
        </w:rPr>
        <w:t xml:space="preserve">11 1111 1111 </w:t>
      </w:r>
      <w:r w:rsidRPr="00446F0B">
        <w:rPr>
          <w:rFonts w:ascii="Times New Roman" w:hAnsi="Times New Roman"/>
          <w:lang w:val="ru-RU"/>
        </w:rPr>
        <w:t xml:space="preserve">0100 0010 </w:t>
      </w:r>
      <w:r w:rsidRPr="00446F0B">
        <w:rPr>
          <w:rFonts w:ascii="Times New Roman" w:hAnsi="Times New Roman"/>
          <w:b/>
          <w:lang w:val="ru-RU"/>
        </w:rPr>
        <w:t xml:space="preserve">1111 1111 </w:t>
      </w:r>
      <w:r w:rsidRPr="00446F0B">
        <w:rPr>
          <w:rFonts w:ascii="Times New Roman" w:hAnsi="Times New Roman"/>
          <w:lang w:val="ru-RU"/>
        </w:rPr>
        <w:t xml:space="preserve">0101}. У блоці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lang w:val="ru-RU"/>
        </w:rPr>
        <w:t xml:space="preserve"> виокремлюються фрагменти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lang w:val="ru-RU"/>
        </w:rPr>
        <w:t>,</w:t>
      </w:r>
      <w:r w:rsidRPr="00446F0B">
        <w:rPr>
          <w:rFonts w:ascii="Times New Roman" w:hAnsi="Times New Roman"/>
          <w:i/>
          <w:lang w:val="ru-RU"/>
        </w:rPr>
        <w:t xml:space="preserve">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w:t>
      </w:r>
      <w:r w:rsidRPr="00446F0B">
        <w:rPr>
          <w:rFonts w:ascii="Times New Roman" w:hAnsi="Times New Roman"/>
          <w:i/>
          <w:lang w:val="ru-RU"/>
        </w:rPr>
        <w:t xml:space="preserve"> Е</w:t>
      </w:r>
      <w:r w:rsidRPr="00446F0B">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lang w:val="ru-RU"/>
        </w:rPr>
        <w:t xml:space="preserve">, що містять послідовність одиниць, кількість яких не менша </w:t>
      </w:r>
      <w:r w:rsidRPr="00E346F1">
        <w:rPr>
          <w:rFonts w:ascii="Times New Roman" w:hAnsi="Times New Roman"/>
          <w:i/>
        </w:rPr>
        <w:t>h</w:t>
      </w:r>
      <w:r w:rsidRPr="00446F0B">
        <w:rPr>
          <w:rFonts w:ascii="Times New Roman" w:hAnsi="Times New Roman"/>
          <w:vertAlign w:val="subscript"/>
          <w:lang w:val="ru-RU"/>
        </w:rPr>
        <w:t>1</w:t>
      </w:r>
      <w:r w:rsidRPr="00446F0B">
        <w:rPr>
          <w:rFonts w:ascii="Times New Roman" w:hAnsi="Times New Roman"/>
          <w:lang w:val="ru-RU"/>
        </w:rPr>
        <w:t xml:space="preserve">. Прийнятий блок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має 5 (</w:t>
      </w:r>
      <w:r w:rsidRPr="00E346F1">
        <w:rPr>
          <w:rFonts w:ascii="Times New Roman" w:hAnsi="Times New Roman"/>
          <w:i/>
        </w:rPr>
        <w:t>m</w:t>
      </w:r>
      <w:r w:rsidRPr="00446F0B">
        <w:rPr>
          <w:rFonts w:ascii="Times New Roman" w:hAnsi="Times New Roman"/>
          <w:lang w:val="ru-RU"/>
        </w:rPr>
        <w:t xml:space="preserve"> = 5) потрібних послідовностей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lang w:val="ru-RU"/>
        </w:rPr>
        <w:t>,</w:t>
      </w:r>
      <w:r w:rsidRPr="00446F0B">
        <w:rPr>
          <w:rFonts w:ascii="Times New Roman" w:hAnsi="Times New Roman"/>
          <w:i/>
          <w:lang w:val="ru-RU"/>
        </w:rPr>
        <w:t xml:space="preserve">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w:t>
      </w:r>
      <w:r w:rsidRPr="00446F0B">
        <w:rPr>
          <w:rFonts w:ascii="Times New Roman" w:hAnsi="Times New Roman"/>
          <w:i/>
          <w:lang w:val="ru-RU"/>
        </w:rPr>
        <w:t xml:space="preserve"> Е</w:t>
      </w:r>
      <w:r w:rsidRPr="00446F0B">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lang w:val="ru-RU"/>
        </w:rPr>
        <w:t xml:space="preserve">, які виділені жирним шрифтом. Довжини цих фрагментів відповідно дорівнюють: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vertAlign w:val="subscript"/>
          <w:lang w:val="ru-RU"/>
        </w:rPr>
        <w:t xml:space="preserve"> </w:t>
      </w:r>
      <w:r w:rsidRPr="00446F0B">
        <w:rPr>
          <w:rFonts w:ascii="Times New Roman" w:hAnsi="Times New Roman"/>
          <w:lang w:val="ru-RU"/>
        </w:rPr>
        <w:t xml:space="preserve">= 4,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xml:space="preserve"> = 6,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lang w:val="ru-RU"/>
        </w:rPr>
        <w:t xml:space="preserve"> = 5,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lang w:val="ru-RU"/>
        </w:rPr>
        <w:t xml:space="preserve"> = 10, </w:t>
      </w:r>
      <w:r w:rsidRPr="00E346F1">
        <w:rPr>
          <w:rFonts w:ascii="Times New Roman" w:hAnsi="Times New Roman"/>
          <w:i/>
        </w:rPr>
        <w:t>l</w:t>
      </w:r>
      <w:r w:rsidRPr="00446F0B">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lang w:val="ru-RU"/>
        </w:rPr>
        <w:t xml:space="preserve"> = 8</w:t>
      </w:r>
      <w:r w:rsidR="00B64D71">
        <w:rPr>
          <w:rFonts w:ascii="Times New Roman" w:hAnsi="Times New Roman"/>
          <w:lang w:val="ru-RU"/>
        </w:rPr>
        <w:t xml:space="preserve"> [52]</w:t>
      </w:r>
      <w:r w:rsidRPr="00446F0B">
        <w:rPr>
          <w:rFonts w:ascii="Times New Roman" w:hAnsi="Times New Roman"/>
          <w:lang w:val="ru-RU"/>
        </w:rPr>
        <w:t>.</w:t>
      </w:r>
    </w:p>
    <w:p w14:paraId="0DBB4CFB" w14:textId="77777777"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Лічильник </w:t>
      </w:r>
      <w:r w:rsidRPr="00E346F1">
        <w:rPr>
          <w:rFonts w:ascii="Times New Roman" w:hAnsi="Times New Roman"/>
          <w:i/>
        </w:rPr>
        <w:t>j</w:t>
      </w:r>
      <w:r w:rsidRPr="00446F0B">
        <w:rPr>
          <w:rFonts w:ascii="Times New Roman" w:hAnsi="Times New Roman"/>
          <w:lang w:val="ru-RU"/>
        </w:rPr>
        <w:t xml:space="preserve"> помилкових фрагментів встановлюється в одиницю: </w:t>
      </w:r>
      <w:r w:rsidRPr="00E346F1">
        <w:rPr>
          <w:rFonts w:ascii="Times New Roman" w:hAnsi="Times New Roman"/>
          <w:i/>
        </w:rPr>
        <w:t>j</w:t>
      </w:r>
      <w:r w:rsidRPr="00E346F1">
        <w:rPr>
          <w:rFonts w:ascii="Times New Roman" w:hAnsi="Times New Roman"/>
          <w:i/>
          <w:lang w:val="ru-RU"/>
        </w:rPr>
        <w:t xml:space="preserve"> </w:t>
      </w:r>
      <w:r w:rsidRPr="00446F0B">
        <w:rPr>
          <w:rFonts w:ascii="Times New Roman" w:hAnsi="Times New Roman"/>
          <w:lang w:val="ru-RU"/>
        </w:rPr>
        <w:t xml:space="preserve">= 1. </w:t>
      </w:r>
    </w:p>
    <w:p w14:paraId="6584F460" w14:textId="6ACFFC92"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Індекс </w:t>
      </w:r>
      <w:r w:rsidRPr="00E346F1">
        <w:rPr>
          <w:rFonts w:ascii="Times New Roman" w:hAnsi="Times New Roman"/>
          <w:i/>
        </w:rPr>
        <w:t>u</w:t>
      </w:r>
      <w:r w:rsidRPr="00446F0B">
        <w:rPr>
          <w:rFonts w:ascii="Times New Roman" w:hAnsi="Times New Roman"/>
          <w:lang w:val="ru-RU"/>
        </w:rPr>
        <w:t xml:space="preserve"> поточного біта контрольної послі</w:t>
      </w:r>
      <w:r w:rsidRPr="00446F0B">
        <w:rPr>
          <w:rFonts w:ascii="Times New Roman" w:hAnsi="Times New Roman"/>
          <w:lang w:val="ru-RU"/>
        </w:rPr>
        <w:softHyphen/>
        <w:t xml:space="preserve">довності </w:t>
      </w:r>
      <w:r w:rsidRPr="00E346F1">
        <w:rPr>
          <w:rFonts w:ascii="Times New Roman" w:hAnsi="Times New Roman"/>
          <w:i/>
        </w:rPr>
        <w:t>S</w:t>
      </w:r>
      <w:r w:rsidRPr="00446F0B">
        <w:rPr>
          <w:rFonts w:ascii="Times New Roman" w:hAnsi="Times New Roman"/>
          <w:lang w:val="ru-RU"/>
        </w:rPr>
        <w:t xml:space="preserve"> встановлюється в одиницю: </w:t>
      </w:r>
      <w:r w:rsidRPr="00446F0B">
        <w:rPr>
          <w:rFonts w:ascii="Times New Roman" w:hAnsi="Times New Roman"/>
          <w:i/>
          <w:lang w:val="ru-RU"/>
        </w:rPr>
        <w:t xml:space="preserve">и </w:t>
      </w:r>
      <w:r w:rsidRPr="00446F0B">
        <w:rPr>
          <w:rFonts w:ascii="Times New Roman" w:hAnsi="Times New Roman"/>
          <w:lang w:val="ru-RU"/>
        </w:rPr>
        <w:t>= 1</w:t>
      </w:r>
      <w:r w:rsidR="00B64D71">
        <w:rPr>
          <w:rFonts w:ascii="Times New Roman" w:hAnsi="Times New Roman"/>
          <w:lang w:val="ru-RU"/>
        </w:rPr>
        <w:t xml:space="preserve"> [52]</w:t>
      </w:r>
      <w:r w:rsidRPr="00446F0B">
        <w:rPr>
          <w:rFonts w:ascii="Times New Roman" w:hAnsi="Times New Roman"/>
          <w:lang w:val="ru-RU"/>
        </w:rPr>
        <w:t>.</w:t>
      </w:r>
    </w:p>
    <w:p w14:paraId="389FF3BF" w14:textId="11A35F4E" w:rsidR="00F36059" w:rsidRPr="00E346F1"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Оскільки </w:t>
      </w:r>
      <w:r w:rsidRPr="00E346F1">
        <w:rPr>
          <w:rFonts w:ascii="Times New Roman" w:hAnsi="Times New Roman"/>
          <w:i/>
        </w:rPr>
        <w:t>l</w:t>
      </w:r>
      <w:r w:rsidRPr="00E346F1">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lang w:val="ru-RU"/>
        </w:rPr>
        <w:t>&lt;</w:t>
      </w:r>
      <w:r w:rsidRPr="00446F0B">
        <w:rPr>
          <w:rFonts w:ascii="Times New Roman" w:hAnsi="Times New Roman"/>
          <w:lang w:val="ru-RU"/>
        </w:rPr>
        <w:t xml:space="preserve"> </w:t>
      </w:r>
      <w:r w:rsidRPr="00E346F1">
        <w:rPr>
          <w:rFonts w:ascii="Times New Roman" w:hAnsi="Times New Roman"/>
          <w:i/>
        </w:rPr>
        <w:t>h</w:t>
      </w:r>
      <w:r w:rsidRPr="00E346F1">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 2 (4 </w:t>
      </w:r>
      <w:r w:rsidRPr="00E346F1">
        <w:rPr>
          <w:rFonts w:ascii="Times New Roman" w:hAnsi="Times New Roman"/>
          <w:lang w:val="ru-RU"/>
        </w:rPr>
        <w:t>&lt;</w:t>
      </w:r>
      <w:r w:rsidRPr="00446F0B">
        <w:rPr>
          <w:rFonts w:ascii="Times New Roman" w:hAnsi="Times New Roman"/>
          <w:lang w:val="ru-RU"/>
        </w:rPr>
        <w:t xml:space="preserve"> 6), то аналізуються умови з пунктів 15.1-15.3 для визначення факту помилки в поточному фрагменті чи його відсутності. Перевіряється умова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1</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2</w:t>
      </w:r>
      <w:r w:rsidRPr="00446F0B">
        <w:rPr>
          <w:rFonts w:ascii="Times New Roman" w:hAnsi="Times New Roman"/>
          <w:lang w:val="ru-RU"/>
        </w:rPr>
        <w:t xml:space="preserve">, оскільки умова не справджується – </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01 (4</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01, 00 ≠</w:t>
      </w:r>
      <w:r w:rsidRPr="00446F0B">
        <w:rPr>
          <w:rFonts w:ascii="Times New Roman" w:hAnsi="Times New Roman"/>
          <w:i/>
          <w:lang w:val="ru-RU"/>
        </w:rPr>
        <w:t xml:space="preserve"> </w:t>
      </w:r>
      <w:r w:rsidRPr="00446F0B">
        <w:rPr>
          <w:rFonts w:ascii="Times New Roman" w:hAnsi="Times New Roman"/>
          <w:lang w:val="ru-RU"/>
        </w:rPr>
        <w:t xml:space="preserve">01) – приймається рішення про отримання фрагмента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lang w:val="ru-RU"/>
        </w:rPr>
        <w:t xml:space="preserve"> з помилкою синхронізації. Для визначення типу помилки перевіряється умова </w:t>
      </w:r>
      <w:r w:rsidRPr="00E346F1">
        <w:rPr>
          <w:rFonts w:ascii="Times New Roman" w:hAnsi="Times New Roman"/>
          <w:lang w:val="ru-RU"/>
        </w:rPr>
        <w:t>(</w:t>
      </w:r>
      <w:r w:rsidRPr="00E346F1">
        <w:rPr>
          <w:rFonts w:ascii="Times New Roman" w:hAnsi="Times New Roman"/>
          <w:i/>
        </w:rPr>
        <w:t>l</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 xml:space="preserve">1 </w:t>
      </w:r>
      <w:r w:rsidRPr="00E346F1">
        <w:rPr>
          <w:rFonts w:ascii="Times New Roman" w:hAnsi="Times New Roman"/>
          <w:lang w:val="ru-RU"/>
        </w:rPr>
        <w:t xml:space="preserve">+ </w:t>
      </w:r>
      <w:r w:rsidRPr="00446F0B">
        <w:rPr>
          <w:rFonts w:ascii="Times New Roman" w:hAnsi="Times New Roman"/>
          <w:lang w:val="ru-RU"/>
        </w:rPr>
        <w:t>2·</w:t>
      </w:r>
      <w:r w:rsidRPr="00E346F1">
        <w:rPr>
          <w:rFonts w:ascii="Times New Roman" w:hAnsi="Times New Roman"/>
          <w:i/>
        </w:rPr>
        <w:t>c</w:t>
      </w:r>
      <w:r w:rsidRPr="00E346F1">
        <w:rPr>
          <w:rFonts w:ascii="Times New Roman" w:hAnsi="Times New Roman"/>
          <w:vertAlign w:val="subscript"/>
          <w:lang w:val="ru-RU"/>
        </w:rPr>
        <w:t>2</w:t>
      </w:r>
      <w:r w:rsidRPr="00446F0B">
        <w:rPr>
          <w:rFonts w:ascii="Times New Roman" w:hAnsi="Times New Roman"/>
          <w:lang w:val="ru-RU"/>
        </w:rPr>
        <w:t xml:space="preserve">, яка в даному випадку виконується – </w:t>
      </w:r>
      <w:r w:rsidRPr="00E346F1">
        <w:rPr>
          <w:rFonts w:ascii="Times New Roman" w:hAnsi="Times New Roman"/>
          <w:lang w:val="ru-RU"/>
        </w:rPr>
        <w:t>(</w:t>
      </w:r>
      <w:r w:rsidRPr="00446F0B">
        <w:rPr>
          <w:rFonts w:ascii="Times New Roman" w:hAnsi="Times New Roman"/>
          <w:lang w:val="ru-RU"/>
        </w:rPr>
        <w:t>4</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446F0B">
        <w:rPr>
          <w:rFonts w:ascii="Times New Roman" w:hAnsi="Times New Roman"/>
          <w:lang w:val="ru-RU"/>
        </w:rPr>
        <w:t xml:space="preserve"> 01 (01 = 01). Відповідно до п.15.2 фрагмент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прийнятий з помилкою: зменшення на стороні приймача кількості одиниць у фр</w:t>
      </w:r>
      <w:r w:rsidR="00584A8B">
        <w:rPr>
          <w:rFonts w:ascii="Times New Roman" w:hAnsi="Times New Roman"/>
          <w:lang w:val="ru-RU"/>
        </w:rPr>
        <w:t>агменті. Корекція помилки здійс</w:t>
      </w:r>
      <w:r w:rsidRPr="00446F0B">
        <w:rPr>
          <w:rFonts w:ascii="Times New Roman" w:hAnsi="Times New Roman"/>
          <w:lang w:val="ru-RU"/>
        </w:rPr>
        <w:t xml:space="preserve">нюється шляхом додавання одиничного біта до фрагмента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E346F1">
        <w:rPr>
          <w:rFonts w:ascii="Times New Roman" w:hAnsi="Times New Roman"/>
          <w:lang w:val="ru-RU"/>
        </w:rPr>
        <w:t>.</w:t>
      </w:r>
      <w:r w:rsidRPr="00446F0B">
        <w:rPr>
          <w:rFonts w:ascii="Times New Roman" w:hAnsi="Times New Roman"/>
          <w:lang w:val="ru-RU"/>
        </w:rPr>
        <w:t xml:space="preserve"> Згідно п.20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два: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+ 2 = 1 + 2 = 3. </w:t>
      </w:r>
      <w:r w:rsidRPr="00E346F1">
        <w:rPr>
          <w:rFonts w:ascii="Times New Roman" w:hAnsi="Times New Roman"/>
          <w:lang w:val="ru-RU"/>
        </w:rPr>
        <w:t xml:space="preserve">Оскільки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E346F1">
        <w:rPr>
          <w:rFonts w:ascii="Times New Roman" w:hAnsi="Times New Roman"/>
          <w:i/>
        </w:rPr>
        <w:t>m</w:t>
      </w:r>
      <w:r w:rsidRPr="00446F0B">
        <w:rPr>
          <w:rFonts w:ascii="Times New Roman" w:hAnsi="Times New Roman"/>
          <w:lang w:val="ru-RU"/>
        </w:rPr>
        <w:t xml:space="preserve">, виконується збільшення лічильника на один: </w:t>
      </w:r>
      <w:r w:rsidRPr="00E346F1">
        <w:rPr>
          <w:rFonts w:ascii="Times New Roman" w:hAnsi="Times New Roman"/>
          <w:i/>
        </w:rPr>
        <w:t>j</w:t>
      </w:r>
      <w:r w:rsidRPr="00E346F1">
        <w:rPr>
          <w:rFonts w:ascii="Times New Roman" w:hAnsi="Times New Roman"/>
          <w:i/>
          <w:lang w:val="ru-RU"/>
        </w:rPr>
        <w:t xml:space="preserve"> </w:t>
      </w:r>
      <w:r w:rsidRPr="00E346F1">
        <w:rPr>
          <w:rFonts w:ascii="Times New Roman" w:hAnsi="Times New Roman"/>
          <w:lang w:val="ru-RU"/>
        </w:rPr>
        <w:t>= 2</w:t>
      </w:r>
      <w:r w:rsidR="00B64D71">
        <w:rPr>
          <w:rFonts w:ascii="Times New Roman" w:hAnsi="Times New Roman"/>
          <w:lang w:val="ru-RU"/>
        </w:rPr>
        <w:t xml:space="preserve"> [52]</w:t>
      </w:r>
      <w:r w:rsidRPr="00E346F1">
        <w:rPr>
          <w:rFonts w:ascii="Times New Roman" w:hAnsi="Times New Roman"/>
          <w:lang w:val="ru-RU"/>
        </w:rPr>
        <w:t>.</w:t>
      </w:r>
    </w:p>
    <w:p w14:paraId="6B56BD4D" w14:textId="6CB781FA"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lastRenderedPageBreak/>
        <w:t xml:space="preserve">Так як довжина </w:t>
      </w:r>
      <w:r w:rsidRPr="00E346F1">
        <w:rPr>
          <w:rFonts w:ascii="Times New Roman" w:hAnsi="Times New Roman"/>
          <w:i/>
        </w:rPr>
        <w:t>l</w:t>
      </w:r>
      <w:r w:rsidRPr="00E346F1">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другого фрагмента дорівнює </w:t>
      </w:r>
      <w:r w:rsidRPr="00E346F1">
        <w:rPr>
          <w:rFonts w:ascii="Times New Roman" w:hAnsi="Times New Roman"/>
          <w:i/>
        </w:rPr>
        <w:t>h</w:t>
      </w:r>
      <w:r w:rsidRPr="00E346F1">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 2: </w:t>
      </w:r>
      <w:r w:rsidRPr="00E346F1">
        <w:rPr>
          <w:rFonts w:ascii="Times New Roman" w:hAnsi="Times New Roman"/>
          <w:i/>
        </w:rPr>
        <w:t>l</w:t>
      </w:r>
      <w:r w:rsidRPr="00E346F1">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6, то виконується аналіз умов з пунктів 16.1–16.4. Згідно п.16.1 здійснюється перевірка умови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3</w:t>
      </w:r>
      <w:r w:rsidRPr="00E346F1">
        <w:rPr>
          <w:rFonts w:ascii="Times New Roman" w:hAnsi="Times New Roman"/>
          <w:lang w:val="ru-RU"/>
        </w:rPr>
        <w:t xml:space="preserve"> + </w:t>
      </w:r>
      <w:r w:rsidRPr="00446F0B">
        <w:rPr>
          <w:rFonts w:ascii="Times New Roman" w:hAnsi="Times New Roman"/>
          <w:lang w:val="ru-RU"/>
        </w:rPr>
        <w:t>2·</w:t>
      </w:r>
      <w:r w:rsidRPr="00E346F1">
        <w:rPr>
          <w:rFonts w:ascii="Times New Roman" w:hAnsi="Times New Roman"/>
          <w:i/>
        </w:rPr>
        <w:t>c</w:t>
      </w:r>
      <w:r w:rsidRPr="00E346F1">
        <w:rPr>
          <w:rFonts w:ascii="Times New Roman" w:hAnsi="Times New Roman"/>
          <w:vertAlign w:val="subscript"/>
          <w:lang w:val="ru-RU"/>
        </w:rPr>
        <w:t>4</w:t>
      </w:r>
      <w:r w:rsidRPr="00446F0B">
        <w:rPr>
          <w:rFonts w:ascii="Times New Roman" w:hAnsi="Times New Roman"/>
          <w:lang w:val="ru-RU"/>
        </w:rPr>
        <w:t>, яка в даному випадку не виконується: 6</w:t>
      </w:r>
      <w:r w:rsidRPr="00446F0B">
        <w:rPr>
          <w:rFonts w:ascii="Times New Roman" w:hAnsi="Times New Roman"/>
          <w:i/>
          <w:lang w:val="ru-RU"/>
        </w:rPr>
        <w:t xml:space="preserve">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 xml:space="preserve">00 (10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 xml:space="preserve">00), що свідчить про наявність помилки у фрагменті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xml:space="preserve">. Відповідно до п.16.2 здійснюється перевірка умови </w:t>
      </w:r>
      <w:r w:rsidRPr="00E346F1">
        <w:rPr>
          <w:rFonts w:ascii="Times New Roman" w:hAnsi="Times New Roman"/>
          <w:lang w:val="ru-RU"/>
        </w:rPr>
        <w:t>(</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3</w:t>
      </w:r>
      <w:r w:rsidRPr="00E346F1">
        <w:rPr>
          <w:rFonts w:ascii="Times New Roman" w:hAnsi="Times New Roman"/>
          <w:i/>
          <w:lang w:val="ru-RU"/>
        </w:rPr>
        <w:t xml:space="preserve"> </w:t>
      </w:r>
      <w:r w:rsidRPr="00E346F1">
        <w:rPr>
          <w:rFonts w:ascii="Times New Roman" w:hAnsi="Times New Roman"/>
          <w:lang w:val="ru-RU"/>
        </w:rPr>
        <w:t xml:space="preserve">+ </w:t>
      </w:r>
      <w:r w:rsidRPr="00446F0B">
        <w:rPr>
          <w:rFonts w:ascii="Times New Roman" w:hAnsi="Times New Roman"/>
          <w:lang w:val="ru-RU"/>
        </w:rPr>
        <w:t>2·</w:t>
      </w:r>
      <w:r w:rsidRPr="00E346F1">
        <w:rPr>
          <w:rFonts w:ascii="Times New Roman" w:hAnsi="Times New Roman"/>
          <w:i/>
        </w:rPr>
        <w:t>c</w:t>
      </w:r>
      <w:r w:rsidRPr="00E346F1">
        <w:rPr>
          <w:rFonts w:ascii="Times New Roman" w:hAnsi="Times New Roman"/>
          <w:vertAlign w:val="subscript"/>
          <w:lang w:val="ru-RU"/>
        </w:rPr>
        <w:t>4</w:t>
      </w:r>
      <w:r w:rsidRPr="00446F0B">
        <w:rPr>
          <w:rFonts w:ascii="Times New Roman" w:hAnsi="Times New Roman"/>
          <w:lang w:val="ru-RU"/>
        </w:rPr>
        <w:t xml:space="preserve"> – рівність не виконується: </w:t>
      </w:r>
      <w:r w:rsidRPr="00E346F1">
        <w:rPr>
          <w:rFonts w:ascii="Times New Roman" w:hAnsi="Times New Roman"/>
          <w:lang w:val="ru-RU"/>
        </w:rPr>
        <w:t>(</w:t>
      </w:r>
      <w:r w:rsidRPr="00446F0B">
        <w:rPr>
          <w:rFonts w:ascii="Times New Roman" w:hAnsi="Times New Roman"/>
          <w:lang w:val="ru-RU"/>
        </w:rPr>
        <w:t>6</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 xml:space="preserve">00 (11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 xml:space="preserve">00). Перевіряється умова </w:t>
      </w:r>
      <w:r w:rsidRPr="00E346F1">
        <w:rPr>
          <w:rFonts w:ascii="Times New Roman" w:hAnsi="Times New Roman"/>
          <w:lang w:val="ru-RU"/>
        </w:rPr>
        <w:t>(</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3</w:t>
      </w:r>
      <w:r w:rsidRPr="00446F0B">
        <w:rPr>
          <w:rFonts w:ascii="Times New Roman" w:hAnsi="Times New Roman"/>
          <w:i/>
          <w:vertAlign w:val="subscript"/>
          <w:lang w:val="ru-RU"/>
        </w:rPr>
        <w:t xml:space="preserve"> </w:t>
      </w:r>
      <w:r w:rsidRPr="00E346F1">
        <w:rPr>
          <w:rFonts w:ascii="Times New Roman" w:hAnsi="Times New Roman"/>
          <w:lang w:val="ru-RU"/>
        </w:rPr>
        <w:t xml:space="preserve">+ </w:t>
      </w:r>
      <w:r w:rsidRPr="00446F0B">
        <w:rPr>
          <w:rFonts w:ascii="Times New Roman" w:hAnsi="Times New Roman"/>
          <w:lang w:val="ru-RU"/>
        </w:rPr>
        <w:t>2·</w:t>
      </w:r>
      <w:r w:rsidRPr="00E346F1">
        <w:rPr>
          <w:rFonts w:ascii="Times New Roman" w:hAnsi="Times New Roman"/>
          <w:i/>
        </w:rPr>
        <w:t>c</w:t>
      </w:r>
      <w:r w:rsidRPr="00E346F1">
        <w:rPr>
          <w:rFonts w:ascii="Times New Roman" w:hAnsi="Times New Roman"/>
          <w:vertAlign w:val="subscript"/>
          <w:lang w:val="ru-RU"/>
        </w:rPr>
        <w:t>4</w:t>
      </w:r>
      <w:r w:rsidRPr="00446F0B">
        <w:rPr>
          <w:rFonts w:ascii="Times New Roman" w:hAnsi="Times New Roman"/>
          <w:lang w:val="ru-RU"/>
        </w:rPr>
        <w:t xml:space="preserve">, що також не виконується: </w:t>
      </w:r>
      <w:r w:rsidRPr="00E346F1">
        <w:rPr>
          <w:rFonts w:ascii="Times New Roman" w:hAnsi="Times New Roman"/>
          <w:lang w:val="ru-RU"/>
        </w:rPr>
        <w:t>(</w:t>
      </w:r>
      <w:r w:rsidRPr="00446F0B">
        <w:rPr>
          <w:rFonts w:ascii="Times New Roman" w:hAnsi="Times New Roman"/>
          <w:lang w:val="ru-RU"/>
        </w:rPr>
        <w:t>6</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E346F1">
        <w:rPr>
          <w:rFonts w:ascii="Times New Roman" w:hAnsi="Times New Roman"/>
          <w:lang w:val="ru-RU"/>
        </w:rPr>
        <w:t xml:space="preserve"> 4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 xml:space="preserve">00 (01 </w:t>
      </w:r>
      <w:r w:rsidRPr="00E346F1">
        <w:rPr>
          <w:rFonts w:ascii="Times New Roman" w:hAnsi="Times New Roman"/>
        </w:rPr>
        <w:sym w:font="Symbol" w:char="F0B9"/>
      </w:r>
      <w:r w:rsidRPr="00E346F1">
        <w:rPr>
          <w:rFonts w:ascii="Times New Roman" w:hAnsi="Times New Roman"/>
          <w:i/>
          <w:lang w:val="ru-RU"/>
        </w:rPr>
        <w:t xml:space="preserve"> </w:t>
      </w:r>
      <w:r w:rsidRPr="00446F0B">
        <w:rPr>
          <w:rFonts w:ascii="Times New Roman" w:hAnsi="Times New Roman"/>
          <w:lang w:val="ru-RU"/>
        </w:rPr>
        <w:t>00). Згідно п.16.4 аналізується умова (</w:t>
      </w:r>
      <w:r w:rsidRPr="00E346F1">
        <w:rPr>
          <w:rFonts w:ascii="Times New Roman" w:hAnsi="Times New Roman"/>
          <w:i/>
        </w:rPr>
        <w:t>l</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+ 2)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3</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4</w:t>
      </w:r>
      <w:r w:rsidRPr="00446F0B">
        <w:rPr>
          <w:rFonts w:ascii="Times New Roman" w:hAnsi="Times New Roman"/>
          <w:lang w:val="ru-RU"/>
        </w:rPr>
        <w:t xml:space="preserve"> + 4·</w:t>
      </w:r>
      <w:r w:rsidRPr="00E346F1">
        <w:rPr>
          <w:rFonts w:ascii="Times New Roman" w:hAnsi="Times New Roman"/>
          <w:i/>
        </w:rPr>
        <w:t>c</w:t>
      </w:r>
      <w:r w:rsidRPr="00446F0B">
        <w:rPr>
          <w:rFonts w:ascii="Times New Roman" w:hAnsi="Times New Roman"/>
          <w:vertAlign w:val="subscript"/>
          <w:lang w:val="ru-RU"/>
        </w:rPr>
        <w:t>5</w:t>
      </w:r>
      <w:r w:rsidRPr="00446F0B">
        <w:rPr>
          <w:rFonts w:ascii="Times New Roman" w:hAnsi="Times New Roman"/>
          <w:lang w:val="ru-RU"/>
        </w:rPr>
        <w:t xml:space="preserve"> – рівність справджується: (6 + 2)</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w:t>
      </w:r>
      <w:r w:rsidRPr="00E346F1">
        <w:rPr>
          <w:rFonts w:ascii="Times New Roman" w:hAnsi="Times New Roman"/>
        </w:rPr>
        <w:sym w:font="Symbol" w:char="F0B9"/>
      </w:r>
      <w:r w:rsidRPr="00446F0B">
        <w:rPr>
          <w:rFonts w:ascii="Times New Roman" w:hAnsi="Times New Roman"/>
          <w:i/>
          <w:lang w:val="ru-RU"/>
        </w:rPr>
        <w:t xml:space="preserve"> </w:t>
      </w:r>
      <w:r w:rsidRPr="00446F0B">
        <w:rPr>
          <w:rFonts w:ascii="Times New Roman" w:hAnsi="Times New Roman"/>
          <w:lang w:val="ru-RU"/>
        </w:rPr>
        <w:t xml:space="preserve">000 (000 </w:t>
      </w:r>
      <w:r w:rsidRPr="00E346F1">
        <w:rPr>
          <w:rFonts w:ascii="Times New Roman" w:hAnsi="Times New Roman"/>
        </w:rPr>
        <w:sym w:font="Symbol" w:char="F0B9"/>
      </w:r>
      <w:r w:rsidRPr="00446F0B">
        <w:rPr>
          <w:rFonts w:ascii="Times New Roman" w:hAnsi="Times New Roman"/>
          <w:i/>
          <w:lang w:val="ru-RU"/>
        </w:rPr>
        <w:t xml:space="preserve"> </w:t>
      </w:r>
      <w:r w:rsidRPr="00446F0B">
        <w:rPr>
          <w:rFonts w:ascii="Times New Roman" w:hAnsi="Times New Roman"/>
          <w:lang w:val="ru-RU"/>
        </w:rPr>
        <w:t xml:space="preserve">000). Приймається рішення про наявність помилки синхронізації: приймач зменшив кількість одиниць у фрагменті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xml:space="preserve"> на два. Корекція такої помилки виконується шляхом додавання двох одиниць до фрагмента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xml:space="preserve">. Відповідно п.21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три: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+ 3 = 3+3 = 6. </w:t>
      </w:r>
      <w:r w:rsidRPr="00E346F1">
        <w:rPr>
          <w:rFonts w:ascii="Times New Roman" w:hAnsi="Times New Roman"/>
          <w:lang w:val="ru-RU"/>
        </w:rPr>
        <w:t>Згідно п.22</w:t>
      </w:r>
      <w:r w:rsidRPr="00446F0B">
        <w:rPr>
          <w:rFonts w:ascii="Times New Roman" w:hAnsi="Times New Roman"/>
          <w:lang w:val="ru-RU"/>
        </w:rPr>
        <w:t xml:space="preserve"> виконується умова </w:t>
      </w:r>
      <w:r w:rsidRPr="00E346F1">
        <w:rPr>
          <w:rFonts w:ascii="Times New Roman" w:hAnsi="Times New Roman"/>
          <w:i/>
        </w:rPr>
        <w:t>j</w:t>
      </w:r>
      <w:r w:rsidRPr="00E346F1">
        <w:rPr>
          <w:rFonts w:ascii="Times New Roman" w:hAnsi="Times New Roman"/>
          <w:lang w:val="ru-RU"/>
        </w:rPr>
        <w:t xml:space="preserve"> &lt; </w:t>
      </w:r>
      <w:r w:rsidRPr="00E346F1">
        <w:rPr>
          <w:rFonts w:ascii="Times New Roman" w:hAnsi="Times New Roman"/>
          <w:i/>
        </w:rPr>
        <w:t>m</w:t>
      </w:r>
      <w:r w:rsidRPr="00446F0B">
        <w:rPr>
          <w:rFonts w:ascii="Times New Roman" w:hAnsi="Times New Roman"/>
          <w:i/>
          <w:lang w:val="ru-RU"/>
        </w:rPr>
        <w:t xml:space="preserve"> </w:t>
      </w:r>
      <w:r w:rsidRPr="00446F0B">
        <w:rPr>
          <w:rFonts w:ascii="Times New Roman" w:hAnsi="Times New Roman"/>
          <w:lang w:val="ru-RU"/>
        </w:rPr>
        <w:t xml:space="preserve">(2 </w:t>
      </w:r>
      <w:r w:rsidRPr="00E346F1">
        <w:rPr>
          <w:rFonts w:ascii="Times New Roman" w:hAnsi="Times New Roman"/>
          <w:lang w:val="ru-RU"/>
        </w:rPr>
        <w:t>&lt; 5</w:t>
      </w:r>
      <w:r w:rsidRPr="00446F0B">
        <w:rPr>
          <w:rFonts w:ascii="Times New Roman" w:hAnsi="Times New Roman"/>
          <w:lang w:val="ru-RU"/>
        </w:rPr>
        <w:t xml:space="preserve">), тому інкрементується значення лічильника: </w:t>
      </w:r>
      <w:r w:rsidRPr="00E346F1">
        <w:rPr>
          <w:rFonts w:ascii="Times New Roman" w:hAnsi="Times New Roman"/>
          <w:i/>
        </w:rPr>
        <w:t>j</w:t>
      </w:r>
      <w:r>
        <w:rPr>
          <w:rFonts w:ascii="Times New Roman" w:hAnsi="Times New Roman"/>
          <w:i/>
          <w:lang w:val="ru-RU"/>
        </w:rPr>
        <w:t xml:space="preserve"> </w:t>
      </w:r>
      <w:r w:rsidRPr="00E346F1">
        <w:rPr>
          <w:rFonts w:ascii="Times New Roman" w:hAnsi="Times New Roman"/>
          <w:lang w:val="ru-RU"/>
        </w:rPr>
        <w:t>=</w:t>
      </w:r>
      <w:r>
        <w:rPr>
          <w:rFonts w:ascii="Times New Roman" w:hAnsi="Times New Roman"/>
          <w:lang w:val="ru-RU"/>
        </w:rPr>
        <w:t xml:space="preserve"> </w:t>
      </w:r>
      <w:r w:rsidRPr="00446F0B">
        <w:rPr>
          <w:rFonts w:ascii="Times New Roman" w:hAnsi="Times New Roman"/>
          <w:lang w:val="ru-RU"/>
        </w:rPr>
        <w:t>3</w:t>
      </w:r>
      <w:r w:rsidR="00B64D71">
        <w:rPr>
          <w:rFonts w:ascii="Times New Roman" w:hAnsi="Times New Roman"/>
          <w:lang w:val="ru-RU"/>
        </w:rPr>
        <w:t xml:space="preserve"> [52]</w:t>
      </w:r>
      <w:r w:rsidRPr="00446F0B">
        <w:rPr>
          <w:rFonts w:ascii="Times New Roman" w:hAnsi="Times New Roman"/>
          <w:lang w:val="ru-RU"/>
        </w:rPr>
        <w:t>.</w:t>
      </w:r>
    </w:p>
    <w:p w14:paraId="79A927C8" w14:textId="0DC32E59"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Оскільки </w:t>
      </w:r>
      <w:r w:rsidRPr="00E346F1">
        <w:rPr>
          <w:rFonts w:ascii="Times New Roman" w:hAnsi="Times New Roman"/>
          <w:i/>
        </w:rPr>
        <w:t>l</w:t>
      </w:r>
      <w:r w:rsidRPr="00E346F1">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lang w:val="ru-RU"/>
        </w:rPr>
        <w:t>&lt;</w:t>
      </w:r>
      <w:r w:rsidRPr="00446F0B">
        <w:rPr>
          <w:rFonts w:ascii="Times New Roman" w:hAnsi="Times New Roman"/>
          <w:lang w:val="ru-RU"/>
        </w:rPr>
        <w:t xml:space="preserve"> </w:t>
      </w:r>
      <w:r w:rsidRPr="00E346F1">
        <w:rPr>
          <w:rFonts w:ascii="Times New Roman" w:hAnsi="Times New Roman"/>
          <w:i/>
        </w:rPr>
        <w:t>h</w:t>
      </w:r>
      <w:r w:rsidRPr="00E346F1">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 2 (5 </w:t>
      </w:r>
      <w:r w:rsidRPr="00E346F1">
        <w:rPr>
          <w:rFonts w:ascii="Times New Roman" w:hAnsi="Times New Roman"/>
          <w:lang w:val="ru-RU"/>
        </w:rPr>
        <w:t>&lt;</w:t>
      </w:r>
      <w:r w:rsidRPr="00446F0B">
        <w:rPr>
          <w:rFonts w:ascii="Times New Roman" w:hAnsi="Times New Roman"/>
          <w:lang w:val="ru-RU"/>
        </w:rPr>
        <w:t xml:space="preserve"> 6), тому прово-диться аналіз умов з пунктів 15.1–15.3. Виконується перевірка умови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6</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7</w:t>
      </w:r>
      <w:r w:rsidRPr="00446F0B">
        <w:rPr>
          <w:rFonts w:ascii="Times New Roman" w:hAnsi="Times New Roman"/>
          <w:lang w:val="ru-RU"/>
        </w:rPr>
        <w:t xml:space="preserve"> – умова не підтверджується: 5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(5</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01 ≠</w:t>
      </w:r>
      <w:r w:rsidRPr="00446F0B">
        <w:rPr>
          <w:rFonts w:ascii="Times New Roman" w:hAnsi="Times New Roman"/>
          <w:i/>
          <w:lang w:val="ru-RU"/>
        </w:rPr>
        <w:t xml:space="preserve"> </w:t>
      </w:r>
      <w:r w:rsidRPr="00446F0B">
        <w:rPr>
          <w:rFonts w:ascii="Times New Roman" w:hAnsi="Times New Roman"/>
          <w:lang w:val="ru-RU"/>
        </w:rPr>
        <w:t xml:space="preserve">00), що свідчить про наявність помилки синхронізації в фрагменті </w:t>
      </w:r>
      <w:r w:rsidRPr="00E346F1">
        <w:rPr>
          <w:rFonts w:ascii="Times New Roman" w:hAnsi="Times New Roman"/>
          <w:i/>
        </w:rPr>
        <w:t>E</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lang w:val="ru-RU"/>
        </w:rPr>
        <w:t>. Перевіряється умова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 xml:space="preserve">6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7</w:t>
      </w:r>
      <w:r w:rsidRPr="00446F0B">
        <w:rPr>
          <w:rFonts w:ascii="Times New Roman" w:hAnsi="Times New Roman"/>
          <w:lang w:val="ru-RU"/>
        </w:rPr>
        <w:t>, яка не виконується: (5</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(6</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10 ≠</w:t>
      </w:r>
      <w:r w:rsidRPr="00446F0B">
        <w:rPr>
          <w:rFonts w:ascii="Times New Roman" w:hAnsi="Times New Roman"/>
          <w:i/>
          <w:lang w:val="ru-RU"/>
        </w:rPr>
        <w:t xml:space="preserve"> </w:t>
      </w:r>
      <w:r w:rsidRPr="00446F0B">
        <w:rPr>
          <w:rFonts w:ascii="Times New Roman" w:hAnsi="Times New Roman"/>
          <w:lang w:val="ru-RU"/>
        </w:rPr>
        <w:t>00). Згідно з п.15.3 перевіряється рівність (</w:t>
      </w:r>
      <w:r w:rsidRPr="00E346F1">
        <w:rPr>
          <w:rFonts w:ascii="Times New Roman" w:hAnsi="Times New Roman"/>
          <w:i/>
        </w:rPr>
        <w:t>l</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6</w:t>
      </w:r>
      <w:r w:rsidRPr="00446F0B">
        <w:rPr>
          <w:rFonts w:ascii="Times New Roman" w:hAnsi="Times New Roman"/>
          <w:lang w:val="ru-RU"/>
        </w:rPr>
        <w:t xml:space="preserve"> + 2·</w:t>
      </w:r>
      <w:r w:rsidRPr="00E346F1">
        <w:rPr>
          <w:rFonts w:ascii="Times New Roman" w:hAnsi="Times New Roman"/>
          <w:i/>
        </w:rPr>
        <w:t>c</w:t>
      </w:r>
      <w:r w:rsidRPr="00446F0B">
        <w:rPr>
          <w:rFonts w:ascii="Times New Roman" w:hAnsi="Times New Roman"/>
          <w:vertAlign w:val="subscript"/>
          <w:lang w:val="ru-RU"/>
        </w:rPr>
        <w:t>7</w:t>
      </w:r>
      <w:r w:rsidRPr="00446F0B">
        <w:rPr>
          <w:rFonts w:ascii="Times New Roman" w:hAnsi="Times New Roman"/>
          <w:lang w:val="ru-RU"/>
        </w:rPr>
        <w:t>, яка виконується: (5</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(4</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4 ≠</w:t>
      </w:r>
      <w:r w:rsidRPr="00446F0B">
        <w:rPr>
          <w:rFonts w:ascii="Times New Roman" w:hAnsi="Times New Roman"/>
          <w:i/>
          <w:lang w:val="ru-RU"/>
        </w:rPr>
        <w:t xml:space="preserve"> </w:t>
      </w:r>
      <w:r w:rsidRPr="00446F0B">
        <w:rPr>
          <w:rFonts w:ascii="Times New Roman" w:hAnsi="Times New Roman"/>
          <w:lang w:val="ru-RU"/>
        </w:rPr>
        <w:t>00, 00 ≠</w:t>
      </w:r>
      <w:r w:rsidRPr="00446F0B">
        <w:rPr>
          <w:rFonts w:ascii="Times New Roman" w:hAnsi="Times New Roman"/>
          <w:i/>
          <w:lang w:val="ru-RU"/>
        </w:rPr>
        <w:t xml:space="preserve"> </w:t>
      </w:r>
      <w:r w:rsidRPr="00446F0B">
        <w:rPr>
          <w:rFonts w:ascii="Times New Roman" w:hAnsi="Times New Roman"/>
          <w:lang w:val="ru-RU"/>
        </w:rPr>
        <w:t xml:space="preserve">00). Відповідно помилкою є поява додаткового одиничного біта у фрагменті </w:t>
      </w:r>
      <w:r w:rsidRPr="00E346F1">
        <w:rPr>
          <w:rFonts w:ascii="Times New Roman" w:hAnsi="Times New Roman"/>
          <w:i/>
        </w:rPr>
        <w:t>E</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lang w:val="ru-RU"/>
        </w:rPr>
        <w:t xml:space="preserve"> при передачі. Виконується корекція в третьому фрагменті прийнятого блоку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lang w:val="ru-RU"/>
        </w:rPr>
        <w:t xml:space="preserve">: видаляється один біт.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два: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 xml:space="preserve">и </w:t>
      </w:r>
      <w:r w:rsidRPr="00446F0B">
        <w:rPr>
          <w:rFonts w:ascii="Times New Roman" w:hAnsi="Times New Roman"/>
          <w:lang w:val="ru-RU"/>
        </w:rPr>
        <w:t xml:space="preserve">+ 2 = 6 +2 = 8.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E346F1">
        <w:rPr>
          <w:rFonts w:ascii="Times New Roman" w:hAnsi="Times New Roman"/>
          <w:i/>
        </w:rPr>
        <w:t>m</w:t>
      </w:r>
      <w:r w:rsidRPr="00446F0B">
        <w:rPr>
          <w:rFonts w:ascii="Times New Roman" w:hAnsi="Times New Roman"/>
          <w:lang w:val="ru-RU"/>
        </w:rPr>
        <w:t>:</w:t>
      </w:r>
      <w:r w:rsidRPr="00446F0B">
        <w:rPr>
          <w:rFonts w:ascii="Times New Roman" w:hAnsi="Times New Roman"/>
          <w:i/>
          <w:lang w:val="ru-RU"/>
        </w:rPr>
        <w:t xml:space="preserve"> </w:t>
      </w:r>
      <w:r w:rsidRPr="00446F0B">
        <w:rPr>
          <w:rFonts w:ascii="Times New Roman" w:hAnsi="Times New Roman"/>
          <w:lang w:val="ru-RU"/>
        </w:rPr>
        <w:t xml:space="preserve">3 </w:t>
      </w:r>
      <w:r w:rsidRPr="00E346F1">
        <w:rPr>
          <w:rFonts w:ascii="Times New Roman" w:hAnsi="Times New Roman"/>
          <w:lang w:val="ru-RU"/>
        </w:rPr>
        <w:t>&lt; 5</w:t>
      </w:r>
      <w:r w:rsidRPr="00446F0B">
        <w:rPr>
          <w:rFonts w:ascii="Times New Roman" w:hAnsi="Times New Roman"/>
          <w:lang w:val="ru-RU"/>
        </w:rPr>
        <w:t xml:space="preserve">, змінна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збільшується на один: </w:t>
      </w:r>
      <w:r w:rsidRPr="00E346F1">
        <w:rPr>
          <w:rFonts w:ascii="Times New Roman" w:hAnsi="Times New Roman"/>
          <w:i/>
        </w:rPr>
        <w:t>j</w:t>
      </w:r>
      <w:r w:rsidRPr="00E346F1">
        <w:rPr>
          <w:rFonts w:ascii="Times New Roman" w:hAnsi="Times New Roman"/>
          <w:lang w:val="ru-RU"/>
        </w:rPr>
        <w:t xml:space="preserve"> = 4</w:t>
      </w:r>
      <w:r w:rsidR="00B64D71">
        <w:rPr>
          <w:rFonts w:ascii="Times New Roman" w:hAnsi="Times New Roman"/>
          <w:lang w:val="ru-RU"/>
        </w:rPr>
        <w:t xml:space="preserve"> [52]</w:t>
      </w:r>
      <w:r w:rsidRPr="00446F0B">
        <w:rPr>
          <w:rFonts w:ascii="Times New Roman" w:hAnsi="Times New Roman"/>
          <w:lang w:val="ru-RU"/>
        </w:rPr>
        <w:t>.</w:t>
      </w:r>
    </w:p>
    <w:p w14:paraId="69682AC0" w14:textId="0C2EC2BA" w:rsidR="00F36059" w:rsidRPr="00446F0B" w:rsidRDefault="00F36059" w:rsidP="000F09C0">
      <w:pPr>
        <w:pStyle w:val="24"/>
        <w:ind w:left="0" w:firstLine="709"/>
        <w:rPr>
          <w:rFonts w:ascii="Times New Roman" w:hAnsi="Times New Roman"/>
          <w:lang w:val="ru-RU"/>
        </w:rPr>
      </w:pPr>
      <w:r w:rsidRPr="00446F0B">
        <w:rPr>
          <w:rFonts w:ascii="Times New Roman" w:hAnsi="Times New Roman"/>
          <w:lang w:val="ru-RU"/>
        </w:rPr>
        <w:t xml:space="preserve">Оскільки </w:t>
      </w:r>
      <w:r w:rsidRPr="00E346F1">
        <w:rPr>
          <w:rFonts w:ascii="Times New Roman" w:hAnsi="Times New Roman"/>
          <w:i/>
        </w:rPr>
        <w:t>l</w:t>
      </w:r>
      <w:r w:rsidRPr="00E346F1">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lang w:val="ru-RU"/>
        </w:rPr>
        <w:t>&gt;</w:t>
      </w:r>
      <w:r w:rsidRPr="00446F0B">
        <w:rPr>
          <w:rFonts w:ascii="Times New Roman" w:hAnsi="Times New Roman"/>
          <w:lang w:val="ru-RU"/>
        </w:rPr>
        <w:t xml:space="preserve"> </w:t>
      </w:r>
      <w:r w:rsidRPr="00E346F1">
        <w:rPr>
          <w:rFonts w:ascii="Times New Roman" w:hAnsi="Times New Roman"/>
          <w:i/>
        </w:rPr>
        <w:t>h</w:t>
      </w:r>
      <w:r w:rsidRPr="00E346F1">
        <w:rPr>
          <w:rFonts w:ascii="Times New Roman" w:hAnsi="Times New Roman"/>
          <w:vertAlign w:val="subscript"/>
          <w:lang w:val="ru-RU"/>
        </w:rPr>
        <w:t>2</w:t>
      </w:r>
      <w:r w:rsidRPr="00446F0B">
        <w:rPr>
          <w:rFonts w:ascii="Times New Roman" w:hAnsi="Times New Roman"/>
          <w:i/>
          <w:lang w:val="ru-RU"/>
        </w:rPr>
        <w:t xml:space="preserve"> </w:t>
      </w:r>
      <w:r w:rsidRPr="00446F0B">
        <w:rPr>
          <w:rFonts w:ascii="Times New Roman" w:hAnsi="Times New Roman"/>
          <w:lang w:val="ru-RU"/>
        </w:rPr>
        <w:t xml:space="preserve">(10 </w:t>
      </w:r>
      <w:r w:rsidRPr="00E346F1">
        <w:rPr>
          <w:rFonts w:ascii="Times New Roman" w:hAnsi="Times New Roman"/>
          <w:lang w:val="ru-RU"/>
        </w:rPr>
        <w:t>&gt;</w:t>
      </w:r>
      <w:r w:rsidRPr="00446F0B">
        <w:rPr>
          <w:rFonts w:ascii="Times New Roman" w:hAnsi="Times New Roman"/>
          <w:lang w:val="ru-RU"/>
        </w:rPr>
        <w:t xml:space="preserve"> 8), то аналізуються умови з пунктів 19.1–19.7. У силу того, що  умова  (</w:t>
      </w:r>
      <w:r w:rsidRPr="00E346F1">
        <w:rPr>
          <w:rFonts w:ascii="Times New Roman" w:hAnsi="Times New Roman"/>
          <w:i/>
        </w:rPr>
        <w:t>u</w:t>
      </w:r>
      <w:r w:rsidRPr="00446F0B">
        <w:rPr>
          <w:rFonts w:ascii="Times New Roman" w:hAnsi="Times New Roman"/>
          <w:lang w:val="ru-RU"/>
        </w:rPr>
        <w:t xml:space="preserve"> + 1) = 12 не виконується: – 10 </w:t>
      </w:r>
      <w:r w:rsidRPr="00E346F1">
        <w:rPr>
          <w:rFonts w:ascii="Times New Roman" w:hAnsi="Times New Roman"/>
          <w:lang w:val="ru-RU"/>
        </w:rPr>
        <w:t>≠</w:t>
      </w:r>
      <w:r w:rsidRPr="00446F0B">
        <w:rPr>
          <w:rFonts w:ascii="Times New Roman" w:hAnsi="Times New Roman"/>
          <w:lang w:val="ru-RU"/>
        </w:rPr>
        <w:t xml:space="preserve"> 12, то відбувається перехід до наступного пункту. Перевіряється умова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8</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 xml:space="preserve">9 </w:t>
      </w:r>
      <w:r w:rsidRPr="00446F0B">
        <w:rPr>
          <w:rFonts w:ascii="Times New Roman" w:hAnsi="Times New Roman"/>
          <w:lang w:val="ru-RU"/>
        </w:rPr>
        <w:t>+ 4·</w:t>
      </w:r>
      <w:r w:rsidRPr="00E346F1">
        <w:rPr>
          <w:rFonts w:ascii="Times New Roman" w:hAnsi="Times New Roman"/>
          <w:i/>
        </w:rPr>
        <w:t>c</w:t>
      </w:r>
      <w:r w:rsidRPr="00446F0B">
        <w:rPr>
          <w:rFonts w:ascii="Times New Roman" w:hAnsi="Times New Roman"/>
          <w:vertAlign w:val="subscript"/>
          <w:lang w:val="ru-RU"/>
        </w:rPr>
        <w:t>10</w:t>
      </w:r>
      <w:r w:rsidRPr="00446F0B">
        <w:rPr>
          <w:rFonts w:ascii="Times New Roman" w:hAnsi="Times New Roman"/>
          <w:lang w:val="ru-RU"/>
        </w:rPr>
        <w:t xml:space="preserve">, так як рівність не виконується: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 001 (10</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446F0B">
        <w:rPr>
          <w:rFonts w:ascii="Times New Roman" w:hAnsi="Times New Roman"/>
          <w:lang w:val="ru-RU"/>
        </w:rPr>
        <w:t>001, 010 ≠</w:t>
      </w:r>
      <w:r w:rsidRPr="00446F0B">
        <w:rPr>
          <w:rFonts w:ascii="Times New Roman" w:hAnsi="Times New Roman"/>
          <w:i/>
          <w:lang w:val="ru-RU"/>
        </w:rPr>
        <w:t xml:space="preserve"> </w:t>
      </w:r>
      <w:r w:rsidRPr="00446F0B">
        <w:rPr>
          <w:rFonts w:ascii="Times New Roman" w:hAnsi="Times New Roman"/>
          <w:lang w:val="ru-RU"/>
        </w:rPr>
        <w:t xml:space="preserve">001) – четвертий </w:t>
      </w:r>
      <w:r w:rsidRPr="00446F0B">
        <w:rPr>
          <w:rFonts w:ascii="Times New Roman" w:hAnsi="Times New Roman"/>
          <w:lang w:val="ru-RU"/>
        </w:rPr>
        <w:lastRenderedPageBreak/>
        <w:t>фрагмент прийнятий з помилкою синхронізації. Відповідно до п.19.2 рівність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8</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 xml:space="preserve">9 </w:t>
      </w:r>
      <w:r w:rsidRPr="00446F0B">
        <w:rPr>
          <w:rFonts w:ascii="Times New Roman" w:hAnsi="Times New Roman"/>
          <w:lang w:val="ru-RU"/>
        </w:rPr>
        <w:t>+ 4·</w:t>
      </w:r>
      <w:r w:rsidRPr="00E346F1">
        <w:rPr>
          <w:rFonts w:ascii="Times New Roman" w:hAnsi="Times New Roman"/>
          <w:i/>
        </w:rPr>
        <w:t>c</w:t>
      </w:r>
      <w:r w:rsidRPr="00446F0B">
        <w:rPr>
          <w:rFonts w:ascii="Times New Roman" w:hAnsi="Times New Roman"/>
          <w:vertAlign w:val="subscript"/>
          <w:lang w:val="ru-RU"/>
        </w:rPr>
        <w:t>10</w:t>
      </w:r>
      <w:r w:rsidRPr="00446F0B">
        <w:rPr>
          <w:rFonts w:ascii="Times New Roman" w:hAnsi="Times New Roman"/>
          <w:lang w:val="ru-RU"/>
        </w:rPr>
        <w:t xml:space="preserve"> не справджується: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 001 (11</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446F0B">
        <w:rPr>
          <w:rFonts w:ascii="Times New Roman" w:hAnsi="Times New Roman"/>
          <w:lang w:val="ru-RU"/>
        </w:rPr>
        <w:t>001, 011 ≠</w:t>
      </w:r>
      <w:r w:rsidRPr="00446F0B">
        <w:rPr>
          <w:rFonts w:ascii="Times New Roman" w:hAnsi="Times New Roman"/>
          <w:i/>
          <w:lang w:val="ru-RU"/>
        </w:rPr>
        <w:t xml:space="preserve"> </w:t>
      </w:r>
      <w:r w:rsidRPr="00446F0B">
        <w:rPr>
          <w:rFonts w:ascii="Times New Roman" w:hAnsi="Times New Roman"/>
          <w:lang w:val="ru-RU"/>
        </w:rPr>
        <w:t>001). Тому перевіряється умова з п.19.3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1)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E346F1">
        <w:rPr>
          <w:rFonts w:ascii="Times New Roman" w:hAnsi="Times New Roman"/>
          <w:i/>
        </w:rPr>
        <w:t>c</w:t>
      </w:r>
      <w:r w:rsidRPr="00446F0B">
        <w:rPr>
          <w:rFonts w:ascii="Times New Roman" w:hAnsi="Times New Roman"/>
          <w:vertAlign w:val="subscript"/>
          <w:lang w:val="ru-RU"/>
        </w:rPr>
        <w:t>8</w:t>
      </w:r>
      <w:r w:rsidRPr="00446F0B">
        <w:rPr>
          <w:rFonts w:ascii="Times New Roman" w:hAnsi="Times New Roman"/>
          <w:i/>
          <w:lang w:val="ru-RU"/>
        </w:rPr>
        <w:t xml:space="preserve"> </w:t>
      </w:r>
      <w:r w:rsidRPr="00446F0B">
        <w:rPr>
          <w:rFonts w:ascii="Times New Roman" w:hAnsi="Times New Roman"/>
          <w:lang w:val="ru-RU"/>
        </w:rPr>
        <w:t>+ 2·</w:t>
      </w:r>
      <w:r w:rsidRPr="00E346F1">
        <w:rPr>
          <w:rFonts w:ascii="Times New Roman" w:hAnsi="Times New Roman"/>
          <w:i/>
        </w:rPr>
        <w:t>c</w:t>
      </w:r>
      <w:r w:rsidRPr="00446F0B">
        <w:rPr>
          <w:rFonts w:ascii="Times New Roman" w:hAnsi="Times New Roman"/>
          <w:vertAlign w:val="subscript"/>
          <w:lang w:val="ru-RU"/>
        </w:rPr>
        <w:t xml:space="preserve">9 </w:t>
      </w:r>
      <w:r w:rsidRPr="00446F0B">
        <w:rPr>
          <w:rFonts w:ascii="Times New Roman" w:hAnsi="Times New Roman"/>
          <w:lang w:val="ru-RU"/>
        </w:rPr>
        <w:t>+ 4·</w:t>
      </w:r>
      <w:r w:rsidRPr="00E346F1">
        <w:rPr>
          <w:rFonts w:ascii="Times New Roman" w:hAnsi="Times New Roman"/>
          <w:i/>
        </w:rPr>
        <w:t>c</w:t>
      </w:r>
      <w:r w:rsidRPr="00446F0B">
        <w:rPr>
          <w:rFonts w:ascii="Times New Roman" w:hAnsi="Times New Roman"/>
          <w:vertAlign w:val="subscript"/>
          <w:lang w:val="ru-RU"/>
        </w:rPr>
        <w:t>10</w:t>
      </w:r>
      <w:r w:rsidRPr="00446F0B">
        <w:rPr>
          <w:rFonts w:ascii="Times New Roman" w:hAnsi="Times New Roman"/>
          <w:lang w:val="ru-RU"/>
        </w:rPr>
        <w:t>, що в даному випадку виконується:</w:t>
      </w:r>
      <w:r w:rsidRPr="00446F0B">
        <w:rPr>
          <w:rFonts w:ascii="Times New Roman" w:hAnsi="Times New Roman"/>
          <w:i/>
          <w:lang w:val="ru-RU"/>
        </w:rPr>
        <w:t xml:space="preserve"> </w:t>
      </w:r>
      <w:r w:rsidRPr="00E346F1">
        <w:rPr>
          <w:rFonts w:ascii="Times New Roman" w:hAnsi="Times New Roman"/>
          <w:i/>
        </w:rPr>
        <w:t>l</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 001 (9</w:t>
      </w:r>
      <w:r w:rsidRPr="00446F0B">
        <w:rPr>
          <w:rFonts w:ascii="Times New Roman" w:hAnsi="Times New Roman"/>
          <w:i/>
          <w:lang w:val="ru-RU"/>
        </w:rPr>
        <w:t xml:space="preserve"> </w:t>
      </w:r>
      <w:r w:rsidRPr="00E346F1">
        <w:rPr>
          <w:rFonts w:ascii="Times New Roman" w:hAnsi="Times New Roman"/>
        </w:rPr>
        <w:t>mod</w:t>
      </w:r>
      <w:r w:rsidRPr="00446F0B">
        <w:rPr>
          <w:rFonts w:ascii="Times New Roman" w:hAnsi="Times New Roman"/>
          <w:lang w:val="ru-RU"/>
        </w:rPr>
        <w:t xml:space="preserve"> 8 =</w:t>
      </w:r>
      <w:r w:rsidRPr="00446F0B">
        <w:rPr>
          <w:rFonts w:ascii="Times New Roman" w:hAnsi="Times New Roman"/>
          <w:i/>
          <w:lang w:val="ru-RU"/>
        </w:rPr>
        <w:t xml:space="preserve"> </w:t>
      </w:r>
      <w:r w:rsidRPr="00446F0B">
        <w:rPr>
          <w:rFonts w:ascii="Times New Roman" w:hAnsi="Times New Roman"/>
          <w:lang w:val="ru-RU"/>
        </w:rPr>
        <w:t>001, 001 =</w:t>
      </w:r>
      <w:r w:rsidRPr="00446F0B">
        <w:rPr>
          <w:rFonts w:ascii="Times New Roman" w:hAnsi="Times New Roman"/>
          <w:i/>
          <w:lang w:val="ru-RU"/>
        </w:rPr>
        <w:t xml:space="preserve"> </w:t>
      </w:r>
      <w:r w:rsidRPr="00446F0B">
        <w:rPr>
          <w:rFonts w:ascii="Times New Roman" w:hAnsi="Times New Roman"/>
          <w:lang w:val="ru-RU"/>
        </w:rPr>
        <w:t xml:space="preserve">001). Таку помилку класифікують як помилку синхронізації альтернативного типу: приймач збільшив кількість одиниць у четвертому фрагменті на один. Для корекції виявленої помилки виконується вилучення одиниці з фрагмента </w:t>
      </w:r>
      <w:r w:rsidRPr="00E346F1">
        <w:rPr>
          <w:rFonts w:ascii="Times New Roman" w:hAnsi="Times New Roman"/>
          <w:i/>
        </w:rPr>
        <w:t>E</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lang w:val="ru-RU"/>
        </w:rPr>
        <w:t xml:space="preserve"> прийнятого блоку. Індекс </w:t>
      </w:r>
      <w:r w:rsidRPr="00446F0B">
        <w:rPr>
          <w:rFonts w:ascii="Times New Roman" w:hAnsi="Times New Roman"/>
          <w:i/>
          <w:lang w:val="ru-RU"/>
        </w:rPr>
        <w:t xml:space="preserve">и </w:t>
      </w:r>
      <w:r w:rsidRPr="00446F0B">
        <w:rPr>
          <w:rFonts w:ascii="Times New Roman" w:hAnsi="Times New Roman"/>
          <w:lang w:val="ru-RU"/>
        </w:rPr>
        <w:t xml:space="preserve">збільшується на три: </w:t>
      </w:r>
      <w:r w:rsidRPr="00446F0B">
        <w:rPr>
          <w:rFonts w:ascii="Times New Roman" w:hAnsi="Times New Roman"/>
          <w:i/>
          <w:lang w:val="ru-RU"/>
        </w:rPr>
        <w:t>и</w:t>
      </w:r>
      <w:r w:rsidRPr="00446F0B">
        <w:rPr>
          <w:rFonts w:ascii="Times New Roman" w:hAnsi="Times New Roman"/>
          <w:lang w:val="ru-RU"/>
        </w:rPr>
        <w:t xml:space="preserve"> = </w:t>
      </w:r>
      <w:r w:rsidRPr="00446F0B">
        <w:rPr>
          <w:rFonts w:ascii="Times New Roman" w:hAnsi="Times New Roman"/>
          <w:i/>
          <w:lang w:val="ru-RU"/>
        </w:rPr>
        <w:t>и</w:t>
      </w:r>
      <w:r w:rsidRPr="00446F0B">
        <w:rPr>
          <w:rFonts w:ascii="Times New Roman" w:hAnsi="Times New Roman"/>
          <w:lang w:val="ru-RU"/>
        </w:rPr>
        <w:t xml:space="preserve"> + 3 = 8 + 3 = 11.  </w:t>
      </w:r>
      <w:r w:rsidRPr="00E346F1">
        <w:rPr>
          <w:rFonts w:ascii="Times New Roman" w:hAnsi="Times New Roman"/>
          <w:lang w:val="ru-RU"/>
        </w:rPr>
        <w:t xml:space="preserve">Оскільки значення лічильника </w:t>
      </w:r>
      <w:r w:rsidRPr="00E346F1">
        <w:rPr>
          <w:rFonts w:ascii="Times New Roman" w:hAnsi="Times New Roman"/>
          <w:i/>
        </w:rPr>
        <w:t>j</w:t>
      </w:r>
      <w:r w:rsidRPr="00446F0B">
        <w:rPr>
          <w:rFonts w:ascii="Times New Roman" w:hAnsi="Times New Roman"/>
          <w:i/>
          <w:lang w:val="ru-RU"/>
        </w:rPr>
        <w:t xml:space="preserve"> </w:t>
      </w:r>
      <w:r w:rsidRPr="00446F0B">
        <w:rPr>
          <w:rFonts w:ascii="Times New Roman" w:hAnsi="Times New Roman"/>
          <w:lang w:val="ru-RU"/>
        </w:rPr>
        <w:t xml:space="preserve">менше, ніж кількість фрагментів </w:t>
      </w:r>
      <w:r w:rsidRPr="00E346F1">
        <w:rPr>
          <w:rFonts w:ascii="Times New Roman" w:hAnsi="Times New Roman"/>
          <w:i/>
        </w:rPr>
        <w:t>m</w:t>
      </w:r>
      <w:r w:rsidRPr="00446F0B">
        <w:rPr>
          <w:rFonts w:ascii="Times New Roman" w:hAnsi="Times New Roman"/>
          <w:lang w:val="ru-RU"/>
        </w:rPr>
        <w:t xml:space="preserve">, вико-нується збільшення лічильника на один: </w:t>
      </w:r>
      <w:r w:rsidRPr="00E346F1">
        <w:rPr>
          <w:rFonts w:ascii="Times New Roman" w:hAnsi="Times New Roman"/>
          <w:i/>
        </w:rPr>
        <w:t>j</w:t>
      </w:r>
      <w:r w:rsidRPr="00446F0B">
        <w:rPr>
          <w:rFonts w:ascii="Times New Roman" w:hAnsi="Times New Roman"/>
          <w:i/>
          <w:lang w:val="ru-RU"/>
        </w:rPr>
        <w:t xml:space="preserve"> </w:t>
      </w:r>
      <w:r w:rsidRPr="00E346F1">
        <w:rPr>
          <w:rFonts w:ascii="Times New Roman" w:hAnsi="Times New Roman"/>
          <w:lang w:val="ru-RU"/>
        </w:rPr>
        <w:t xml:space="preserve">= </w:t>
      </w:r>
      <w:r w:rsidRPr="00446F0B">
        <w:rPr>
          <w:rFonts w:ascii="Times New Roman" w:hAnsi="Times New Roman"/>
          <w:lang w:val="ru-RU"/>
        </w:rPr>
        <w:t>5</w:t>
      </w:r>
      <w:r w:rsidR="00B64D71">
        <w:rPr>
          <w:rFonts w:ascii="Times New Roman" w:hAnsi="Times New Roman"/>
          <w:lang w:val="ru-RU"/>
        </w:rPr>
        <w:t xml:space="preserve"> [52]</w:t>
      </w:r>
      <w:r w:rsidRPr="00E346F1">
        <w:rPr>
          <w:rFonts w:ascii="Times New Roman" w:hAnsi="Times New Roman"/>
          <w:lang w:val="ru-RU"/>
        </w:rPr>
        <w:t>.</w:t>
      </w:r>
    </w:p>
    <w:p w14:paraId="5C3CF4C5" w14:textId="3DD8C6D2" w:rsidR="00F36059" w:rsidRPr="00446F0B" w:rsidRDefault="00F36059" w:rsidP="000F09C0">
      <w:pPr>
        <w:pStyle w:val="3"/>
        <w:ind w:left="0" w:firstLine="709"/>
        <w:rPr>
          <w:rFonts w:ascii="Times New Roman" w:hAnsi="Times New Roman"/>
          <w:lang w:val="ru-RU"/>
        </w:rPr>
      </w:pPr>
      <w:r w:rsidRPr="00446F0B">
        <w:rPr>
          <w:rFonts w:ascii="Times New Roman" w:hAnsi="Times New Roman"/>
          <w:lang w:val="ru-RU"/>
        </w:rPr>
        <w:t xml:space="preserve">Так як довжина </w:t>
      </w:r>
      <w:r w:rsidRPr="00E346F1">
        <w:rPr>
          <w:rFonts w:ascii="Times New Roman" w:hAnsi="Times New Roman"/>
          <w:i/>
        </w:rPr>
        <w:t>l</w:t>
      </w:r>
      <w:r w:rsidRPr="00E346F1">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lang w:val="ru-RU"/>
        </w:rPr>
        <w:t xml:space="preserve"> п</w:t>
      </w:r>
      <w:r w:rsidRPr="00E346F1">
        <w:rPr>
          <w:rFonts w:ascii="Times New Roman" w:hAnsi="Times New Roman"/>
          <w:lang w:val="ru-RU"/>
        </w:rPr>
        <w:t>’</w:t>
      </w:r>
      <w:r w:rsidRPr="00446F0B">
        <w:rPr>
          <w:rFonts w:ascii="Times New Roman" w:hAnsi="Times New Roman"/>
          <w:lang w:val="ru-RU"/>
        </w:rPr>
        <w:t xml:space="preserve">ятого фрагмента прийнятого блоку дорівнює 8: </w:t>
      </w:r>
      <w:r w:rsidRPr="00E346F1">
        <w:rPr>
          <w:rFonts w:ascii="Times New Roman" w:hAnsi="Times New Roman"/>
          <w:i/>
        </w:rPr>
        <w:t>l</w:t>
      </w:r>
      <w:r w:rsidRPr="00E346F1">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 </w:t>
      </w:r>
      <w:r w:rsidRPr="00E346F1">
        <w:rPr>
          <w:rFonts w:ascii="Times New Roman" w:hAnsi="Times New Roman"/>
          <w:i/>
        </w:rPr>
        <w:t>h</w:t>
      </w:r>
      <w:r w:rsidRPr="00E346F1">
        <w:rPr>
          <w:rFonts w:ascii="Times New Roman" w:hAnsi="Times New Roman"/>
          <w:vertAlign w:val="subscript"/>
          <w:lang w:val="ru-RU"/>
        </w:rPr>
        <w:t>2</w:t>
      </w:r>
      <w:r w:rsidRPr="00446F0B">
        <w:rPr>
          <w:rFonts w:ascii="Times New Roman" w:hAnsi="Times New Roman"/>
          <w:lang w:val="ru-RU"/>
        </w:rPr>
        <w:t>,</w:t>
      </w:r>
      <w:r w:rsidRPr="00446F0B">
        <w:rPr>
          <w:rFonts w:ascii="Times New Roman" w:hAnsi="Times New Roman"/>
          <w:i/>
          <w:lang w:val="ru-RU"/>
        </w:rPr>
        <w:t xml:space="preserve"> </w:t>
      </w:r>
      <w:r w:rsidRPr="00446F0B">
        <w:rPr>
          <w:rFonts w:ascii="Times New Roman" w:hAnsi="Times New Roman"/>
          <w:lang w:val="ru-RU"/>
        </w:rPr>
        <w:t>то проводиться аналіз умов з пунктів 18.1–18.</w:t>
      </w:r>
      <w:r w:rsidRPr="00E346F1">
        <w:rPr>
          <w:rFonts w:ascii="Times New Roman" w:hAnsi="Times New Roman"/>
          <w:lang w:val="ru-RU"/>
        </w:rPr>
        <w:t>5</w:t>
      </w:r>
      <w:r w:rsidRPr="00446F0B">
        <w:rPr>
          <w:rFonts w:ascii="Times New Roman" w:hAnsi="Times New Roman"/>
          <w:lang w:val="ru-RU"/>
        </w:rPr>
        <w:t>. У силу того, що умова (</w:t>
      </w:r>
      <w:r w:rsidRPr="00E346F1">
        <w:rPr>
          <w:rFonts w:ascii="Times New Roman" w:hAnsi="Times New Roman"/>
          <w:i/>
        </w:rPr>
        <w:t>u</w:t>
      </w:r>
      <w:r w:rsidRPr="00446F0B">
        <w:rPr>
          <w:rFonts w:ascii="Times New Roman" w:hAnsi="Times New Roman"/>
          <w:lang w:val="ru-RU"/>
        </w:rPr>
        <w:t xml:space="preserve"> + 1) = 12  виконується: тобто – (11 + 1 = 12), це означає наявність помилки синхронізації: збільшення на стороні приймача кількості несинхронізованих одиниць у фрагменті. Корекція помилки виконується шляхом видалення одиничного біта з фрагмента </w:t>
      </w:r>
      <w:r w:rsidRPr="00E346F1">
        <w:rPr>
          <w:rFonts w:ascii="Times New Roman" w:hAnsi="Times New Roman"/>
          <w:i/>
        </w:rPr>
        <w:t>E</w:t>
      </w:r>
      <w:r w:rsidRPr="00446F0B">
        <w:rPr>
          <w:rFonts w:ascii="Times New Roman" w:hAnsi="Times New Roman"/>
          <w:vertAlign w:val="subscript"/>
          <w:lang w:val="ru-RU"/>
        </w:rPr>
        <w:t>5</w:t>
      </w:r>
      <w:r w:rsidRPr="00E346F1">
        <w:rPr>
          <w:rFonts w:ascii="Times New Roman" w:hAnsi="Times New Roman"/>
          <w:i/>
          <w:vertAlign w:val="subscript"/>
        </w:rPr>
        <w:t>R</w:t>
      </w:r>
      <w:r w:rsidR="00B64D71">
        <w:rPr>
          <w:rFonts w:ascii="Times New Roman" w:hAnsi="Times New Roman"/>
          <w:i/>
          <w:vertAlign w:val="subscript"/>
        </w:rPr>
        <w:t xml:space="preserve"> </w:t>
      </w:r>
      <w:r w:rsidR="00B64D71">
        <w:rPr>
          <w:rFonts w:ascii="Times New Roman" w:hAnsi="Times New Roman"/>
        </w:rPr>
        <w:t>[52]</w:t>
      </w:r>
      <w:r w:rsidRPr="00E346F1">
        <w:rPr>
          <w:rFonts w:ascii="Times New Roman" w:hAnsi="Times New Roman"/>
          <w:lang w:val="ru-RU"/>
        </w:rPr>
        <w:t>.</w:t>
      </w:r>
    </w:p>
    <w:p w14:paraId="29870E6C" w14:textId="5FDEB8FF" w:rsidR="00F36059" w:rsidRPr="00446F0B" w:rsidRDefault="00F36059" w:rsidP="000F09C0">
      <w:pPr>
        <w:pStyle w:val="3"/>
        <w:ind w:left="0" w:firstLine="709"/>
        <w:rPr>
          <w:rFonts w:ascii="Times New Roman" w:hAnsi="Times New Roman"/>
          <w:lang w:val="ru-RU"/>
        </w:rPr>
      </w:pPr>
      <w:r w:rsidRPr="00446F0B">
        <w:rPr>
          <w:rFonts w:ascii="Times New Roman" w:hAnsi="Times New Roman"/>
          <w:lang w:val="ru-RU"/>
        </w:rPr>
        <w:t xml:space="preserve">Оскільки значення лічильника </w:t>
      </w:r>
      <w:r w:rsidRPr="00E346F1">
        <w:rPr>
          <w:rFonts w:ascii="Times New Roman" w:hAnsi="Times New Roman"/>
          <w:i/>
        </w:rPr>
        <w:t>j</w:t>
      </w:r>
      <w:r w:rsidRPr="00E346F1">
        <w:rPr>
          <w:rFonts w:ascii="Times New Roman" w:hAnsi="Times New Roman"/>
          <w:i/>
          <w:lang w:val="uk-UA"/>
        </w:rPr>
        <w:t xml:space="preserve"> </w:t>
      </w:r>
      <w:r w:rsidRPr="00E346F1">
        <w:rPr>
          <w:rFonts w:ascii="Times New Roman" w:hAnsi="Times New Roman"/>
          <w:lang w:val="uk-UA"/>
        </w:rPr>
        <w:t xml:space="preserve">дорівнює кількості фрагментів </w:t>
      </w:r>
      <w:r w:rsidRPr="00E346F1">
        <w:rPr>
          <w:rFonts w:ascii="Times New Roman" w:hAnsi="Times New Roman"/>
          <w:i/>
        </w:rPr>
        <w:t>m</w:t>
      </w:r>
      <w:r w:rsidRPr="00446F0B">
        <w:rPr>
          <w:rFonts w:ascii="Times New Roman" w:hAnsi="Times New Roman"/>
          <w:lang w:val="ru-RU"/>
        </w:rPr>
        <w:t>, то процес корекції помилок завершено</w:t>
      </w:r>
      <w:r w:rsidR="00B64D71">
        <w:rPr>
          <w:rFonts w:ascii="Times New Roman" w:hAnsi="Times New Roman"/>
          <w:lang w:val="ru-RU"/>
        </w:rPr>
        <w:t xml:space="preserve"> [52]</w:t>
      </w:r>
      <w:r w:rsidRPr="00446F0B">
        <w:rPr>
          <w:rFonts w:ascii="Times New Roman" w:hAnsi="Times New Roman"/>
          <w:lang w:val="ru-RU"/>
        </w:rPr>
        <w:t>.</w:t>
      </w:r>
    </w:p>
    <w:p w14:paraId="3D410B71" w14:textId="10DB92CB" w:rsidR="00F36059" w:rsidRPr="00E346F1" w:rsidRDefault="00F36059" w:rsidP="000F09C0">
      <w:pPr>
        <w:pStyle w:val="3"/>
        <w:ind w:left="0" w:firstLine="709"/>
        <w:rPr>
          <w:rFonts w:ascii="Times New Roman" w:hAnsi="Times New Roman"/>
          <w:lang w:val="ru-RU"/>
        </w:rPr>
      </w:pPr>
      <w:r w:rsidRPr="00446F0B">
        <w:rPr>
          <w:rFonts w:ascii="Times New Roman" w:hAnsi="Times New Roman"/>
          <w:lang w:val="ru-RU"/>
        </w:rPr>
        <w:t xml:space="preserve">Для розглянутого прикладу виявлено, що переданий блок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lang w:val="ru-RU"/>
        </w:rPr>
        <w:t xml:space="preserve"> містить п’</w:t>
      </w:r>
      <w:r w:rsidRPr="00E346F1">
        <w:rPr>
          <w:rFonts w:ascii="Times New Roman" w:hAnsi="Times New Roman"/>
          <w:lang w:val="ru-RU"/>
        </w:rPr>
        <w:t>ять</w:t>
      </w:r>
      <w:r w:rsidRPr="00446F0B">
        <w:rPr>
          <w:rFonts w:ascii="Times New Roman" w:hAnsi="Times New Roman"/>
          <w:lang w:val="ru-RU"/>
        </w:rPr>
        <w:t xml:space="preserve"> помилок синхронізації </w:t>
      </w:r>
      <w:r w:rsidRPr="00E346F1">
        <w:rPr>
          <w:rFonts w:ascii="Times New Roman" w:hAnsi="Times New Roman"/>
          <w:lang w:val="ru-RU"/>
        </w:rPr>
        <w:t>в п</w:t>
      </w:r>
      <w:r w:rsidRPr="00446F0B">
        <w:rPr>
          <w:rFonts w:ascii="Times New Roman" w:hAnsi="Times New Roman"/>
          <w:lang w:val="ru-RU"/>
        </w:rPr>
        <w:t>’</w:t>
      </w:r>
      <w:r w:rsidRPr="00E346F1">
        <w:rPr>
          <w:rFonts w:ascii="Times New Roman" w:hAnsi="Times New Roman"/>
          <w:lang w:val="ru-RU"/>
        </w:rPr>
        <w:t xml:space="preserve">яти фрагментах: у фрагменті </w:t>
      </w:r>
      <w:r w:rsidRPr="00E346F1">
        <w:rPr>
          <w:rFonts w:ascii="Times New Roman" w:hAnsi="Times New Roman"/>
          <w:i/>
        </w:rPr>
        <w:t>E</w:t>
      </w:r>
      <w:r w:rsidRPr="00446F0B">
        <w:rPr>
          <w:rFonts w:ascii="Times New Roman" w:hAnsi="Times New Roman"/>
          <w:vertAlign w:val="subscript"/>
          <w:lang w:val="ru-RU"/>
        </w:rPr>
        <w:t>1</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зник одиничний біт, у </w:t>
      </w:r>
      <w:r w:rsidRPr="00E346F1">
        <w:rPr>
          <w:rFonts w:ascii="Times New Roman" w:hAnsi="Times New Roman"/>
          <w:lang w:val="ru-RU"/>
        </w:rPr>
        <w:t xml:space="preserve">фрагменті </w:t>
      </w:r>
      <w:r w:rsidRPr="00E346F1">
        <w:rPr>
          <w:rFonts w:ascii="Times New Roman" w:hAnsi="Times New Roman"/>
          <w:i/>
        </w:rPr>
        <w:t>E</w:t>
      </w:r>
      <w:r w:rsidRPr="00446F0B">
        <w:rPr>
          <w:rFonts w:ascii="Times New Roman" w:hAnsi="Times New Roman"/>
          <w:vertAlign w:val="subscript"/>
          <w:lang w:val="ru-RU"/>
        </w:rPr>
        <w:t>2</w:t>
      </w:r>
      <w:r w:rsidRPr="00E346F1">
        <w:rPr>
          <w:rFonts w:ascii="Times New Roman" w:hAnsi="Times New Roman"/>
          <w:i/>
          <w:vertAlign w:val="subscript"/>
        </w:rPr>
        <w:t>R</w:t>
      </w:r>
      <w:r w:rsidRPr="00446F0B">
        <w:rPr>
          <w:rFonts w:ascii="Times New Roman" w:hAnsi="Times New Roman"/>
          <w:lang w:val="ru-RU"/>
        </w:rPr>
        <w:t xml:space="preserve"> зникло два одиничних біта, у </w:t>
      </w:r>
      <w:r w:rsidRPr="00E346F1">
        <w:rPr>
          <w:rFonts w:ascii="Times New Roman" w:hAnsi="Times New Roman"/>
          <w:lang w:val="ru-RU"/>
        </w:rPr>
        <w:t xml:space="preserve">фрагменті </w:t>
      </w:r>
      <w:r w:rsidRPr="00E346F1">
        <w:rPr>
          <w:rFonts w:ascii="Times New Roman" w:hAnsi="Times New Roman"/>
          <w:i/>
        </w:rPr>
        <w:t>E</w:t>
      </w:r>
      <w:r w:rsidRPr="00446F0B">
        <w:rPr>
          <w:rFonts w:ascii="Times New Roman" w:hAnsi="Times New Roman"/>
          <w:vertAlign w:val="subscript"/>
          <w:lang w:val="ru-RU"/>
        </w:rPr>
        <w:t>3</w:t>
      </w:r>
      <w:r w:rsidRPr="00E346F1">
        <w:rPr>
          <w:rFonts w:ascii="Times New Roman" w:hAnsi="Times New Roman"/>
          <w:i/>
          <w:vertAlign w:val="subscript"/>
        </w:rPr>
        <w:t>R</w:t>
      </w:r>
      <w:r w:rsidRPr="00446F0B">
        <w:rPr>
          <w:rFonts w:ascii="Times New Roman" w:hAnsi="Times New Roman"/>
          <w:lang w:val="ru-RU"/>
        </w:rPr>
        <w:t xml:space="preserve"> з’явився додатковий одничний біт, у </w:t>
      </w:r>
      <w:r w:rsidRPr="00E346F1">
        <w:rPr>
          <w:rFonts w:ascii="Times New Roman" w:hAnsi="Times New Roman"/>
          <w:lang w:val="ru-RU"/>
        </w:rPr>
        <w:t xml:space="preserve">фрагменті </w:t>
      </w:r>
      <w:r w:rsidRPr="00E346F1">
        <w:rPr>
          <w:rFonts w:ascii="Times New Roman" w:hAnsi="Times New Roman"/>
          <w:i/>
        </w:rPr>
        <w:t>E</w:t>
      </w:r>
      <w:r w:rsidRPr="00446F0B">
        <w:rPr>
          <w:rFonts w:ascii="Times New Roman" w:hAnsi="Times New Roman"/>
          <w:vertAlign w:val="subscript"/>
          <w:lang w:val="ru-RU"/>
        </w:rPr>
        <w:t>4</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 xml:space="preserve">виник один одиничний біт та у фрагменті </w:t>
      </w:r>
      <w:r w:rsidRPr="00E346F1">
        <w:rPr>
          <w:rFonts w:ascii="Times New Roman" w:hAnsi="Times New Roman"/>
          <w:i/>
        </w:rPr>
        <w:t>E</w:t>
      </w:r>
      <w:r w:rsidRPr="00446F0B">
        <w:rPr>
          <w:rFonts w:ascii="Times New Roman" w:hAnsi="Times New Roman"/>
          <w:vertAlign w:val="subscript"/>
          <w:lang w:val="ru-RU"/>
        </w:rPr>
        <w:t>5</w:t>
      </w:r>
      <w:r w:rsidRPr="00E346F1">
        <w:rPr>
          <w:rFonts w:ascii="Times New Roman" w:hAnsi="Times New Roman"/>
          <w:i/>
          <w:vertAlign w:val="subscript"/>
        </w:rPr>
        <w:t>R</w:t>
      </w:r>
      <w:r w:rsidRPr="00446F0B">
        <w:rPr>
          <w:rFonts w:ascii="Times New Roman" w:hAnsi="Times New Roman"/>
          <w:i/>
          <w:lang w:val="ru-RU"/>
        </w:rPr>
        <w:t xml:space="preserve"> </w:t>
      </w:r>
      <w:r w:rsidRPr="00446F0B">
        <w:rPr>
          <w:rFonts w:ascii="Times New Roman" w:hAnsi="Times New Roman"/>
          <w:lang w:val="ru-RU"/>
        </w:rPr>
        <w:t>з’явився додатковий одничний біт</w:t>
      </w:r>
      <w:r w:rsidR="00B64D71">
        <w:rPr>
          <w:rFonts w:ascii="Times New Roman" w:hAnsi="Times New Roman"/>
          <w:lang w:val="ru-RU"/>
        </w:rPr>
        <w:t xml:space="preserve"> [52]</w:t>
      </w:r>
      <w:r w:rsidRPr="00446F0B">
        <w:rPr>
          <w:rFonts w:ascii="Times New Roman" w:hAnsi="Times New Roman"/>
          <w:lang w:val="ru-RU"/>
        </w:rPr>
        <w:t>.</w:t>
      </w:r>
    </w:p>
    <w:p w14:paraId="0360CF76" w14:textId="60017B00" w:rsidR="00F36059" w:rsidRPr="00E346F1" w:rsidRDefault="00F36059" w:rsidP="000F09C0">
      <w:pPr>
        <w:pStyle w:val="3"/>
        <w:ind w:left="0" w:firstLine="709"/>
        <w:rPr>
          <w:rFonts w:ascii="Times New Roman" w:hAnsi="Times New Roman"/>
          <w:lang w:val="ru-RU"/>
        </w:rPr>
      </w:pPr>
      <w:r w:rsidRPr="00E346F1">
        <w:rPr>
          <w:rFonts w:ascii="Times New Roman" w:hAnsi="Times New Roman"/>
          <w:lang w:val="ru-RU"/>
        </w:rPr>
        <w:t>Скор</w:t>
      </w:r>
      <w:r w:rsidRPr="00446F0B">
        <w:rPr>
          <w:rFonts w:ascii="Times New Roman" w:hAnsi="Times New Roman"/>
          <w:lang w:val="ru-RU"/>
        </w:rPr>
        <w:t>и</w:t>
      </w:r>
      <w:r w:rsidRPr="00E346F1">
        <w:rPr>
          <w:rFonts w:ascii="Times New Roman" w:hAnsi="Times New Roman"/>
          <w:lang w:val="ru-RU"/>
        </w:rPr>
        <w:t xml:space="preserve">гований інформаційний блок на приймачі має вигляд: </w:t>
      </w:r>
      <w:r w:rsidRPr="00446F0B">
        <w:rPr>
          <w:rFonts w:ascii="Times New Roman" w:hAnsi="Times New Roman"/>
          <w:i/>
          <w:lang w:val="ru-RU"/>
        </w:rPr>
        <w:t>В</w:t>
      </w:r>
      <w:r w:rsidRPr="00E346F1">
        <w:rPr>
          <w:rFonts w:ascii="Times New Roman" w:hAnsi="Times New Roman"/>
          <w:i/>
          <w:vertAlign w:val="subscript"/>
        </w:rPr>
        <w:t>R</w:t>
      </w:r>
      <w:r w:rsidRPr="00446F0B">
        <w:rPr>
          <w:rFonts w:ascii="Times New Roman" w:hAnsi="Times New Roman"/>
          <w:lang w:val="ru-RU"/>
        </w:rPr>
        <w:t xml:space="preserve"> =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11</w:t>
      </w:r>
      <w:r w:rsidRPr="00446F0B">
        <w:rPr>
          <w:rFonts w:ascii="Times New Roman" w:hAnsi="Times New Roman"/>
          <w:lang w:val="ru-RU"/>
        </w:rPr>
        <w:t>01 0001 0</w:t>
      </w:r>
      <w:r w:rsidRPr="00446F0B">
        <w:rPr>
          <w:rFonts w:ascii="Times New Roman" w:hAnsi="Times New Roman"/>
          <w:b/>
          <w:lang w:val="ru-RU"/>
        </w:rPr>
        <w:t>111 1111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001 0</w:t>
      </w:r>
      <w:r w:rsidRPr="00446F0B">
        <w:rPr>
          <w:rFonts w:ascii="Times New Roman" w:hAnsi="Times New Roman"/>
          <w:b/>
          <w:lang w:val="ru-RU"/>
        </w:rPr>
        <w:t>111 1</w:t>
      </w:r>
      <w:r w:rsidRPr="00446F0B">
        <w:rPr>
          <w:rFonts w:ascii="Times New Roman" w:hAnsi="Times New Roman"/>
          <w:lang w:val="ru-RU"/>
        </w:rPr>
        <w:t xml:space="preserve">010 1000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1111</w:t>
      </w:r>
      <w:r w:rsidRPr="00446F0B">
        <w:rPr>
          <w:rFonts w:ascii="Times New Roman" w:hAnsi="Times New Roman"/>
          <w:lang w:val="ru-RU"/>
        </w:rPr>
        <w:t xml:space="preserve"> </w:t>
      </w:r>
      <w:r w:rsidRPr="00446F0B">
        <w:rPr>
          <w:rFonts w:ascii="Times New Roman" w:hAnsi="Times New Roman"/>
          <w:b/>
          <w:lang w:val="ru-RU"/>
        </w:rPr>
        <w:t>1</w:t>
      </w:r>
      <w:r w:rsidRPr="00446F0B">
        <w:rPr>
          <w:rFonts w:ascii="Times New Roman" w:hAnsi="Times New Roman"/>
          <w:lang w:val="ru-RU"/>
        </w:rPr>
        <w:t>010 0001 0</w:t>
      </w:r>
      <w:r w:rsidRPr="00446F0B">
        <w:rPr>
          <w:rFonts w:ascii="Times New Roman" w:hAnsi="Times New Roman"/>
          <w:b/>
          <w:lang w:val="ru-RU"/>
        </w:rPr>
        <w:t>111</w:t>
      </w:r>
      <w:r w:rsidRPr="00446F0B">
        <w:rPr>
          <w:rFonts w:ascii="Times New Roman" w:hAnsi="Times New Roman"/>
          <w:lang w:val="ru-RU"/>
        </w:rPr>
        <w:t xml:space="preserve"> </w:t>
      </w:r>
      <w:r w:rsidRPr="00446F0B">
        <w:rPr>
          <w:rFonts w:ascii="Times New Roman" w:hAnsi="Times New Roman"/>
          <w:b/>
          <w:lang w:val="ru-RU"/>
        </w:rPr>
        <w:t xml:space="preserve">1111 </w:t>
      </w:r>
      <w:r w:rsidRPr="00446F0B">
        <w:rPr>
          <w:rFonts w:ascii="Times New Roman" w:hAnsi="Times New Roman"/>
          <w:lang w:val="ru-RU"/>
        </w:rPr>
        <w:t>0101</w:t>
      </w:r>
      <w:r w:rsidRPr="00E346F1">
        <w:rPr>
          <w:rFonts w:ascii="Times New Roman" w:hAnsi="Times New Roman"/>
          <w:lang w:val="ru-RU"/>
        </w:rPr>
        <w:t xml:space="preserve">} </w:t>
      </w:r>
      <w:r w:rsidRPr="00446F0B">
        <w:rPr>
          <w:rFonts w:ascii="Times New Roman" w:hAnsi="Times New Roman"/>
          <w:lang w:val="ru-RU"/>
        </w:rPr>
        <w:t xml:space="preserve">та відповідає надісланому передавачем блоку </w:t>
      </w:r>
      <w:r w:rsidRPr="00446F0B">
        <w:rPr>
          <w:rFonts w:ascii="Times New Roman" w:hAnsi="Times New Roman"/>
          <w:i/>
          <w:lang w:val="ru-RU"/>
        </w:rPr>
        <w:t>В</w:t>
      </w:r>
      <w:r w:rsidRPr="00E346F1">
        <w:rPr>
          <w:rFonts w:ascii="Times New Roman" w:hAnsi="Times New Roman"/>
          <w:i/>
          <w:vertAlign w:val="subscript"/>
        </w:rPr>
        <w:t>S</w:t>
      </w:r>
      <w:r w:rsidR="00B64D71">
        <w:rPr>
          <w:rFonts w:ascii="Times New Roman" w:hAnsi="Times New Roman"/>
          <w:lang w:val="ru-RU"/>
        </w:rPr>
        <w:t xml:space="preserve"> [52].</w:t>
      </w:r>
    </w:p>
    <w:p w14:paraId="34039A70" w14:textId="77777777" w:rsidR="00F36059" w:rsidRPr="00164182" w:rsidRDefault="00F36059" w:rsidP="00B237EE">
      <w:pPr>
        <w:pStyle w:val="2"/>
      </w:pPr>
      <w:bookmarkStart w:id="20" w:name="_Toc485118413"/>
      <w:bookmarkStart w:id="21" w:name="_Toc8300147"/>
      <w:r w:rsidRPr="007C1C1F">
        <w:t>2.3. Аналіз ефективності розробленого методу</w:t>
      </w:r>
      <w:bookmarkEnd w:id="20"/>
      <w:bookmarkEnd w:id="21"/>
    </w:p>
    <w:p w14:paraId="094899DA" w14:textId="51CCE4E8" w:rsidR="00F36059" w:rsidRPr="007C1C1F" w:rsidRDefault="00F36059" w:rsidP="000F09C0">
      <w:pPr>
        <w:spacing w:after="0"/>
        <w:ind w:firstLine="709"/>
      </w:pPr>
      <w:r w:rsidRPr="007C1C1F">
        <w:t xml:space="preserve">Основна перевага розробленого методу корекції помилок синхронізації, у порівнянні з існуючими полягає у тому, що він дозволяє виправляти більш </w:t>
      </w:r>
      <w:r w:rsidRPr="007C1C1F">
        <w:lastRenderedPageBreak/>
        <w:t>широкий клас помилок. У порівнянні з відомими методами позитивною відмінністю запропонованого є відсутність обмежень на кількість помилок, що можуть бути виправлені: метод дозволяє кор</w:t>
      </w:r>
      <w:r w:rsidRPr="00446F0B">
        <w:t>и</w:t>
      </w:r>
      <w:r w:rsidRPr="007C1C1F">
        <w:t>гувати помилки синхронізації, що можуть виникнути при передачі всіх, потенційно небезпечних послідовностей бітів, передача яких не синхронізована</w:t>
      </w:r>
      <w:r w:rsidR="0088789F">
        <w:t xml:space="preserve"> [54]</w:t>
      </w:r>
      <w:r w:rsidRPr="007C1C1F">
        <w:t xml:space="preserve">. </w:t>
      </w:r>
    </w:p>
    <w:p w14:paraId="4142E788" w14:textId="51710BAE" w:rsidR="00F36059" w:rsidRPr="007C1C1F" w:rsidRDefault="00F36059" w:rsidP="000F09C0">
      <w:pPr>
        <w:spacing w:after="0"/>
        <w:ind w:firstLine="709"/>
      </w:pPr>
      <w:r w:rsidRPr="007C1C1F">
        <w:t xml:space="preserve">На відміну від всіх існуючих, запропонований метод базується на розширеній моделі виникнення помилок синхронізації. </w:t>
      </w:r>
      <w:r w:rsidRPr="007C1C1F">
        <w:rPr>
          <w:lang w:val="ru-RU"/>
        </w:rPr>
        <w:t>У</w:t>
      </w:r>
      <w:r w:rsidRPr="007C1C1F">
        <w:t xml:space="preserve">сі існуючі методи виходять з моделі того, що при передачі послідовності несихронізованих бітів може виникнути максимум одна помилка. Це означає, що згадані методи не здатні виправляти дві помилки, </w:t>
      </w:r>
      <w:bookmarkStart w:id="22" w:name="OLE_LINK3"/>
      <w:bookmarkStart w:id="23" w:name="OLE_LINK4"/>
      <w:r w:rsidRPr="007C1C1F">
        <w:t>що потенційно можуть виникнути при передачі довгих послідовностей несин</w:t>
      </w:r>
      <w:r w:rsidRPr="007C1C1F">
        <w:rPr>
          <w:lang w:val="ru-RU"/>
        </w:rPr>
        <w:t>х</w:t>
      </w:r>
      <w:r w:rsidRPr="007C1C1F">
        <w:t>ронізованих бітів</w:t>
      </w:r>
      <w:bookmarkEnd w:id="22"/>
      <w:bookmarkEnd w:id="23"/>
      <w:r w:rsidR="0088789F">
        <w:t xml:space="preserve"> [1, 53]</w:t>
      </w:r>
      <w:r>
        <w:t>.</w:t>
      </w:r>
    </w:p>
    <w:p w14:paraId="3EB9341B" w14:textId="5D4CA8DB" w:rsidR="00F36059" w:rsidRPr="007C1C1F" w:rsidRDefault="00F36059" w:rsidP="000F09C0">
      <w:pPr>
        <w:spacing w:after="0"/>
        <w:ind w:firstLine="709"/>
      </w:pPr>
      <w:r w:rsidRPr="007C1C1F">
        <w:t xml:space="preserve">У розширеній моделі виникнення помилок синхронізації передбачається для коротких послідовностей (довжиною не більшою ніж </w:t>
      </w:r>
      <w:r w:rsidRPr="007C1C1F">
        <w:rPr>
          <w:i/>
        </w:rPr>
        <w:t>h</w:t>
      </w:r>
      <w:r w:rsidRPr="007C1C1F">
        <w:rPr>
          <w:vertAlign w:val="subscript"/>
        </w:rPr>
        <w:t>1</w:t>
      </w:r>
      <w:r w:rsidRPr="007C1C1F">
        <w:t>) можливість виникнення однієї помилки, а для більш довгих послідовностей – розширена модель передбачає можливість виникнення двох помилок</w:t>
      </w:r>
      <w:r>
        <w:t xml:space="preserve"> </w:t>
      </w:r>
      <w:r>
        <w:tab/>
        <w:t>синхронізації. Від</w:t>
      </w:r>
      <w:r w:rsidRPr="00446F0B">
        <w:t>-</w:t>
      </w:r>
      <w:r>
        <w:t>повідно, роз</w:t>
      </w:r>
      <w:r w:rsidRPr="007C1C1F">
        <w:t>роблений метод, що базується на цій моделі, забезпечує можливість виправлення двох помилок, що потенційно можуть виникнути при передачі довгих послідовностей несинхро</w:t>
      </w:r>
      <w:r w:rsidRPr="007C1C1F">
        <w:softHyphen/>
        <w:t>нізованих бітів</w:t>
      </w:r>
      <w:r w:rsidR="0088789F">
        <w:t xml:space="preserve"> [1]</w:t>
      </w:r>
      <w:r w:rsidRPr="007C1C1F">
        <w:t xml:space="preserve">. </w:t>
      </w:r>
    </w:p>
    <w:p w14:paraId="6210D8A2" w14:textId="75D104C1" w:rsidR="00F36059" w:rsidRPr="007C1C1F" w:rsidRDefault="00F36059" w:rsidP="000F09C0">
      <w:pPr>
        <w:spacing w:after="0"/>
        <w:ind w:firstLine="709"/>
      </w:pPr>
      <w:r w:rsidRPr="007C1C1F">
        <w:t>Важливою перевагою запропонованого методу є можливість гнуч</w:t>
      </w:r>
      <w:r w:rsidRPr="007C1C1F">
        <w:rPr>
          <w:lang w:val="ru-RU"/>
        </w:rPr>
        <w:t>к</w:t>
      </w:r>
      <w:r w:rsidRPr="007C1C1F">
        <w:t xml:space="preserve">ого налаштування параметрів методу у відповідності до </w:t>
      </w:r>
      <w:r>
        <w:t>характе</w:t>
      </w:r>
      <w:r w:rsidRPr="007C1C1F">
        <w:t>ристик реального каналу передачі даних. Цей факт є особливо важливим для систем управління об’єктами та процесами в реаль</w:t>
      </w:r>
      <w:r w:rsidRPr="007C1C1F">
        <w:softHyphen/>
        <w:t>ному часі, компоненти яких працюють у різних температурних режимах. Зокрема, мова йде про комп’ютерні системи управління літальними апаратами, в яких число цифрових датчиків може сягати до 250 тис. До класу згаданих систем відносяться також цифрові комплекси управління об’єктами та технологічними проце</w:t>
      </w:r>
      <w:r w:rsidRPr="007C1C1F">
        <w:softHyphen/>
        <w:t>сами, пов’язаними з термообробкою</w:t>
      </w:r>
      <w:r w:rsidR="0088789F">
        <w:t xml:space="preserve"> [1]</w:t>
      </w:r>
      <w:r w:rsidRPr="007C1C1F">
        <w:t>.</w:t>
      </w:r>
    </w:p>
    <w:p w14:paraId="3B539D1D" w14:textId="1E743F03" w:rsidR="00F36059" w:rsidRPr="007C1C1F" w:rsidRDefault="00F36059" w:rsidP="000F09C0">
      <w:pPr>
        <w:spacing w:after="0"/>
        <w:ind w:firstLine="709"/>
      </w:pPr>
      <w:r w:rsidRPr="007C1C1F">
        <w:t xml:space="preserve">Зокрема, параметри розробленого методу гнучко налаштовуються в залежності від фактичної кількості виникаючих помилок: при збільшенні числа помилок значення критичної межі </w:t>
      </w:r>
      <w:r w:rsidRPr="007C1C1F">
        <w:rPr>
          <w:i/>
        </w:rPr>
        <w:t>h</w:t>
      </w:r>
      <w:r w:rsidRPr="007C1C1F">
        <w:t xml:space="preserve"> зменшується та навпаки. Також можливе </w:t>
      </w:r>
      <w:r w:rsidRPr="007C1C1F">
        <w:lastRenderedPageBreak/>
        <w:t xml:space="preserve">гнучке налаштування в процесі роботи каналу в залежності від типу каналу або від різниці температур приймача та передавача (наприклад, для літаків значення критичної межі </w:t>
      </w:r>
      <w:r w:rsidRPr="007C1C1F">
        <w:rPr>
          <w:i/>
        </w:rPr>
        <w:t>h</w:t>
      </w:r>
      <w:r w:rsidRPr="007C1C1F">
        <w:t xml:space="preserve"> на землі становить: </w:t>
      </w:r>
      <w:r>
        <w:rPr>
          <w:lang w:val="ru-RU"/>
        </w:rPr>
        <w:t xml:space="preserve"> </w:t>
      </w:r>
      <w:r w:rsidRPr="007C1C1F">
        <w:rPr>
          <w:i/>
        </w:rPr>
        <w:t>h</w:t>
      </w:r>
      <w:r w:rsidR="0088789F">
        <w:rPr>
          <w:i/>
        </w:rPr>
        <w:t xml:space="preserve"> </w:t>
      </w:r>
      <w:r>
        <w:rPr>
          <w:lang w:val="ru-RU"/>
        </w:rPr>
        <w:t>=</w:t>
      </w:r>
      <w:r w:rsidR="0088789F">
        <w:rPr>
          <w:lang w:val="ru-RU"/>
        </w:rPr>
        <w:t xml:space="preserve"> </w:t>
      </w:r>
      <w:r w:rsidRPr="007C1C1F">
        <w:rPr>
          <w:lang w:val="ru-RU"/>
        </w:rPr>
        <w:t xml:space="preserve">6, </w:t>
      </w:r>
      <w:r w:rsidRPr="007C1C1F">
        <w:t xml:space="preserve">а на висоті – </w:t>
      </w:r>
      <w:r w:rsidRPr="007C1C1F">
        <w:rPr>
          <w:i/>
        </w:rPr>
        <w:t>h</w:t>
      </w:r>
      <w:r w:rsidR="0088789F">
        <w:rPr>
          <w:i/>
        </w:rPr>
        <w:t xml:space="preserve"> </w:t>
      </w:r>
      <w:r>
        <w:rPr>
          <w:lang w:val="ru-RU"/>
        </w:rPr>
        <w:t>=</w:t>
      </w:r>
      <w:r w:rsidR="0088789F">
        <w:rPr>
          <w:lang w:val="ru-RU"/>
        </w:rPr>
        <w:t xml:space="preserve"> </w:t>
      </w:r>
      <w:r w:rsidRPr="007C1C1F">
        <w:rPr>
          <w:lang w:val="ru-RU"/>
        </w:rPr>
        <w:t>4</w:t>
      </w:r>
      <w:r w:rsidRPr="007C1C1F">
        <w:t>)</w:t>
      </w:r>
      <w:r w:rsidR="0088789F">
        <w:t xml:space="preserve"> [1]</w:t>
      </w:r>
      <w:r w:rsidRPr="007C1C1F">
        <w:rPr>
          <w:lang w:val="ru-RU"/>
        </w:rPr>
        <w:t>.</w:t>
      </w:r>
    </w:p>
    <w:p w14:paraId="11BF2858" w14:textId="23694268" w:rsidR="00F36059" w:rsidRPr="007C1C1F" w:rsidRDefault="00F36059" w:rsidP="000F09C0">
      <w:pPr>
        <w:spacing w:after="0"/>
        <w:ind w:firstLine="709"/>
      </w:pPr>
      <w:r w:rsidRPr="007C1C1F">
        <w:t xml:space="preserve">Число контрольних </w:t>
      </w:r>
      <w:r w:rsidRPr="007C1C1F">
        <w:rPr>
          <w:i/>
        </w:rPr>
        <w:t xml:space="preserve">k </w:t>
      </w:r>
      <w:r w:rsidRPr="007C1C1F">
        <w:t xml:space="preserve">символів, які додатково передаються разом з інформаційним блоком являє собою випадкову величину, що залежна від його довжини </w:t>
      </w:r>
      <w:r w:rsidRPr="007C1C1F">
        <w:rPr>
          <w:i/>
        </w:rPr>
        <w:t>n</w:t>
      </w:r>
      <w:r w:rsidR="0088789F">
        <w:rPr>
          <w:i/>
        </w:rPr>
        <w:t xml:space="preserve"> </w:t>
      </w:r>
      <w:r w:rsidR="0088789F" w:rsidRPr="0088789F">
        <w:t>[</w:t>
      </w:r>
      <w:r w:rsidR="0088789F">
        <w:t>1</w:t>
      </w:r>
      <w:r w:rsidR="0088789F" w:rsidRPr="0088789F">
        <w:t>]</w:t>
      </w:r>
      <w:r w:rsidRPr="0088789F">
        <w:t>.</w:t>
      </w:r>
      <w:r w:rsidRPr="007C1C1F">
        <w:t xml:space="preserve"> </w:t>
      </w:r>
    </w:p>
    <w:p w14:paraId="6D7B8465" w14:textId="688C4CE8" w:rsidR="00F36059" w:rsidRDefault="00F36059" w:rsidP="000F09C0">
      <w:pPr>
        <w:spacing w:after="0"/>
        <w:ind w:firstLine="709"/>
      </w:pPr>
      <w:r w:rsidRPr="007C1C1F">
        <w:t xml:space="preserve">Припускаючи, що нульові та одиничні біти в </w:t>
      </w:r>
      <w:r w:rsidRPr="007C1C1F">
        <w:rPr>
          <w:i/>
        </w:rPr>
        <w:t>n</w:t>
      </w:r>
      <w:r w:rsidRPr="007C1C1F">
        <w:t xml:space="preserve">-бітовому блоці даних зустрічаються з рівною ймовірністю, нескладно показати, що середня кількість фрагментів, що складаються рівно з </w:t>
      </w:r>
      <w:r w:rsidRPr="007C1C1F">
        <w:rPr>
          <w:i/>
        </w:rPr>
        <w:t>j</w:t>
      </w:r>
      <w:r w:rsidRPr="007C1C1F">
        <w:t xml:space="preserve"> одиниць дорівнює </w:t>
      </w:r>
      <w:r w:rsidRPr="007C1C1F">
        <w:rPr>
          <w:i/>
        </w:rPr>
        <w:t xml:space="preserve">n </w:t>
      </w:r>
      <w:r w:rsidRPr="007C1C1F">
        <w:t>/ 2</w:t>
      </w:r>
      <w:r w:rsidRPr="007C1C1F">
        <w:rPr>
          <w:i/>
          <w:vertAlign w:val="superscript"/>
        </w:rPr>
        <w:t>j</w:t>
      </w:r>
      <w:r w:rsidRPr="007C1C1F">
        <w:rPr>
          <w:vertAlign w:val="superscript"/>
        </w:rPr>
        <w:t>+2</w:t>
      </w:r>
      <w:r w:rsidRPr="007C1C1F">
        <w:t xml:space="preserve">. Відповідно, середня кількість </w:t>
      </w:r>
      <w:r w:rsidRPr="007C1C1F">
        <w:rPr>
          <w:i/>
        </w:rPr>
        <w:t>k</w:t>
      </w:r>
      <w:r w:rsidRPr="007C1C1F">
        <w:rPr>
          <w:vertAlign w:val="subscript"/>
        </w:rPr>
        <w:t>1</w:t>
      </w:r>
      <w:r w:rsidRPr="007C1C1F">
        <w:t xml:space="preserve"> фрагментів інформаційного блоку, що складаються зі слідуючих підряд від </w:t>
      </w:r>
      <w:r w:rsidRPr="00446F0B">
        <w:t>(</w:t>
      </w:r>
      <w:r w:rsidRPr="007C1C1F">
        <w:rPr>
          <w:i/>
        </w:rPr>
        <w:t>h</w:t>
      </w:r>
      <w:r w:rsidRPr="007C1C1F">
        <w:rPr>
          <w:vertAlign w:val="subscript"/>
        </w:rPr>
        <w:t>1</w:t>
      </w:r>
      <w:r w:rsidRPr="00446F0B">
        <w:rPr>
          <w:vertAlign w:val="subscript"/>
        </w:rPr>
        <w:t xml:space="preserve"> </w:t>
      </w:r>
      <w:r w:rsidRPr="007C1C1F">
        <w:t>–</w:t>
      </w:r>
      <w:r w:rsidRPr="00446F0B">
        <w:t xml:space="preserve"> </w:t>
      </w:r>
      <w:r w:rsidRPr="007C1C1F">
        <w:t>1</w:t>
      </w:r>
      <w:r w:rsidRPr="00446F0B">
        <w:t>)</w:t>
      </w:r>
      <w:r w:rsidRPr="007C1C1F">
        <w:t xml:space="preserve"> до </w:t>
      </w:r>
      <w:r w:rsidRPr="00446F0B">
        <w:t>(</w:t>
      </w:r>
      <w:r w:rsidRPr="007C1C1F">
        <w:rPr>
          <w:i/>
        </w:rPr>
        <w:t>h</w:t>
      </w:r>
      <w:r w:rsidRPr="007C1C1F">
        <w:rPr>
          <w:vertAlign w:val="subscript"/>
        </w:rPr>
        <w:t>2</w:t>
      </w:r>
      <w:r w:rsidRPr="00446F0B">
        <w:rPr>
          <w:vertAlign w:val="subscript"/>
        </w:rPr>
        <w:t xml:space="preserve"> </w:t>
      </w:r>
      <w:r w:rsidRPr="007C1C1F">
        <w:t>–</w:t>
      </w:r>
      <w:r w:rsidRPr="00446F0B">
        <w:t xml:space="preserve"> </w:t>
      </w:r>
      <w:r w:rsidRPr="007C1C1F">
        <w:t>1</w:t>
      </w:r>
      <w:r w:rsidRPr="00446F0B">
        <w:t>)</w:t>
      </w:r>
      <w:r w:rsidRPr="007C1C1F">
        <w:t xml:space="preserve"> бітів, передача яких несинхронізована визначається як сума</w:t>
      </w:r>
      <w:r w:rsidR="0088789F">
        <w:t xml:space="preserve"> [1]</w:t>
      </w:r>
      <w:r w:rsidRPr="007C1C1F">
        <w:t>:</w:t>
      </w:r>
    </w:p>
    <w:tbl>
      <w:tblPr>
        <w:tblW w:w="9388" w:type="dxa"/>
        <w:tblInd w:w="-5" w:type="dxa"/>
        <w:tblLook w:val="01E0" w:firstRow="1" w:lastRow="1" w:firstColumn="1" w:lastColumn="1" w:noHBand="0" w:noVBand="0"/>
      </w:tblPr>
      <w:tblGrid>
        <w:gridCol w:w="9388"/>
      </w:tblGrid>
      <w:tr w:rsidR="00F36059" w:rsidRPr="00A03C88" w14:paraId="3FB4D10C" w14:textId="77777777" w:rsidTr="00033A2D">
        <w:trPr>
          <w:trHeight w:val="937"/>
        </w:trPr>
        <w:tc>
          <w:tcPr>
            <w:tcW w:w="9388" w:type="dxa"/>
            <w:shd w:val="clear" w:color="auto" w:fill="auto"/>
          </w:tcPr>
          <w:p w14:paraId="3692FB05" w14:textId="77777777" w:rsidR="00F36059" w:rsidRPr="009212E3" w:rsidRDefault="00F36059" w:rsidP="000F09C0">
            <w:pPr>
              <w:spacing w:after="0"/>
              <w:jc w:val="center"/>
              <w:rPr>
                <w:lang w:val="ru-RU"/>
              </w:rPr>
            </w:pPr>
            <w:r>
              <w:rPr>
                <w:noProof/>
                <w:lang w:val="ru-RU" w:eastAsia="ru-RU"/>
              </w:rPr>
              <w:drawing>
                <wp:inline distT="0" distB="0" distL="0" distR="0" wp14:anchorId="1AB3D1C4" wp14:editId="7F82FE40">
                  <wp:extent cx="2291715" cy="451485"/>
                  <wp:effectExtent l="0" t="0" r="0" b="5715"/>
                  <wp:docPr id="6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1715" cy="451485"/>
                          </a:xfrm>
                          <a:prstGeom prst="rect">
                            <a:avLst/>
                          </a:prstGeom>
                          <a:noFill/>
                          <a:ln>
                            <a:noFill/>
                          </a:ln>
                        </pic:spPr>
                      </pic:pic>
                    </a:graphicData>
                  </a:graphic>
                </wp:inline>
              </w:drawing>
            </w:r>
          </w:p>
        </w:tc>
      </w:tr>
    </w:tbl>
    <w:p w14:paraId="16C49839" w14:textId="6C407B7B" w:rsidR="00F36059" w:rsidRDefault="00F36059" w:rsidP="000F09C0">
      <w:pPr>
        <w:spacing w:after="0"/>
        <w:ind w:firstLine="710"/>
      </w:pPr>
      <w:r w:rsidRPr="007C1C1F">
        <w:t xml:space="preserve">Середня кількість </w:t>
      </w:r>
      <w:r w:rsidRPr="007C1C1F">
        <w:rPr>
          <w:i/>
        </w:rPr>
        <w:t>k</w:t>
      </w:r>
      <w:r w:rsidRPr="007C1C1F">
        <w:rPr>
          <w:vertAlign w:val="subscript"/>
        </w:rPr>
        <w:t xml:space="preserve">2 </w:t>
      </w:r>
      <w:r w:rsidRPr="007C1C1F">
        <w:t xml:space="preserve">фрагментів інформаційного блоку, що складаються зі слідуючих підряд не менш ніж </w:t>
      </w:r>
      <w:r w:rsidRPr="007C1C1F">
        <w:rPr>
          <w:i/>
        </w:rPr>
        <w:t>h</w:t>
      </w:r>
      <w:r w:rsidRPr="007C1C1F">
        <w:rPr>
          <w:vertAlign w:val="subscript"/>
        </w:rPr>
        <w:t>2</w:t>
      </w:r>
      <w:r w:rsidRPr="007C1C1F">
        <w:t xml:space="preserve"> несинхронізованих бітів визначається як сума</w:t>
      </w:r>
      <w:r w:rsidR="0088789F">
        <w:t xml:space="preserve"> [1]</w:t>
      </w:r>
      <w:r w:rsidRPr="007C1C1F">
        <w:t>:</w:t>
      </w:r>
    </w:p>
    <w:tbl>
      <w:tblPr>
        <w:tblW w:w="9324" w:type="dxa"/>
        <w:tblInd w:w="-5" w:type="dxa"/>
        <w:tblLook w:val="01E0" w:firstRow="1" w:lastRow="1" w:firstColumn="1" w:lastColumn="1" w:noHBand="0" w:noVBand="0"/>
      </w:tblPr>
      <w:tblGrid>
        <w:gridCol w:w="9324"/>
      </w:tblGrid>
      <w:tr w:rsidR="00F36059" w:rsidRPr="00A03C88" w14:paraId="05537D98" w14:textId="77777777" w:rsidTr="00033A2D">
        <w:trPr>
          <w:trHeight w:val="935"/>
        </w:trPr>
        <w:tc>
          <w:tcPr>
            <w:tcW w:w="9324" w:type="dxa"/>
            <w:shd w:val="clear" w:color="auto" w:fill="auto"/>
          </w:tcPr>
          <w:p w14:paraId="0F10748A" w14:textId="77777777" w:rsidR="00F36059" w:rsidRPr="00C5040D" w:rsidRDefault="00F36059" w:rsidP="000F09C0">
            <w:pPr>
              <w:spacing w:after="0"/>
              <w:jc w:val="center"/>
            </w:pPr>
            <w:r>
              <w:rPr>
                <w:noProof/>
                <w:lang w:val="ru-RU" w:eastAsia="ru-RU"/>
              </w:rPr>
              <w:drawing>
                <wp:inline distT="0" distB="0" distL="0" distR="0" wp14:anchorId="5F60EA57" wp14:editId="240AE6A5">
                  <wp:extent cx="1377315" cy="451485"/>
                  <wp:effectExtent l="0" t="0" r="0" b="5715"/>
                  <wp:docPr id="6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7315" cy="451485"/>
                          </a:xfrm>
                          <a:prstGeom prst="rect">
                            <a:avLst/>
                          </a:prstGeom>
                          <a:noFill/>
                          <a:ln>
                            <a:noFill/>
                          </a:ln>
                        </pic:spPr>
                      </pic:pic>
                    </a:graphicData>
                  </a:graphic>
                </wp:inline>
              </w:drawing>
            </w:r>
          </w:p>
        </w:tc>
      </w:tr>
    </w:tbl>
    <w:p w14:paraId="6F05F12E" w14:textId="7D4F2B5D" w:rsidR="00F36059" w:rsidRDefault="00F36059" w:rsidP="000F09C0">
      <w:pPr>
        <w:spacing w:after="0"/>
        <w:ind w:firstLine="709"/>
      </w:pPr>
      <w:r w:rsidRPr="007C1C1F">
        <w:t xml:space="preserve">Оскільки для кожної послідовності довжиною від </w:t>
      </w:r>
      <w:r>
        <w:rPr>
          <w:lang w:val="ru-RU"/>
        </w:rPr>
        <w:t>(</w:t>
      </w:r>
      <w:r w:rsidRPr="007C1C1F">
        <w:rPr>
          <w:i/>
        </w:rPr>
        <w:t>h</w:t>
      </w:r>
      <w:r w:rsidRPr="007C1C1F">
        <w:rPr>
          <w:vertAlign w:val="subscript"/>
        </w:rPr>
        <w:t>1</w:t>
      </w:r>
      <w:r w:rsidRPr="007C1C1F">
        <w:rPr>
          <w:vertAlign w:val="subscript"/>
          <w:lang w:val="ru-RU"/>
        </w:rPr>
        <w:t xml:space="preserve"> </w:t>
      </w:r>
      <w:r w:rsidRPr="007C1C1F">
        <w:t>–</w:t>
      </w:r>
      <w:r>
        <w:rPr>
          <w:lang w:val="ru-RU"/>
        </w:rPr>
        <w:t xml:space="preserve"> </w:t>
      </w:r>
      <w:r w:rsidRPr="007C1C1F">
        <w:t>1</w:t>
      </w:r>
      <w:r>
        <w:rPr>
          <w:lang w:val="ru-RU"/>
        </w:rPr>
        <w:t xml:space="preserve">) </w:t>
      </w:r>
      <w:r w:rsidRPr="007C1C1F">
        <w:t xml:space="preserve">до </w:t>
      </w:r>
      <w:r>
        <w:rPr>
          <w:lang w:val="ru-RU"/>
        </w:rPr>
        <w:t>(</w:t>
      </w:r>
      <w:r w:rsidRPr="007C1C1F">
        <w:rPr>
          <w:i/>
        </w:rPr>
        <w:t>h</w:t>
      </w:r>
      <w:r w:rsidRPr="007C1C1F">
        <w:rPr>
          <w:vertAlign w:val="subscript"/>
        </w:rPr>
        <w:t xml:space="preserve">2 </w:t>
      </w:r>
      <w:r w:rsidRPr="007C1C1F">
        <w:t>–</w:t>
      </w:r>
      <w:r>
        <w:rPr>
          <w:lang w:val="ru-RU"/>
        </w:rPr>
        <w:t xml:space="preserve"> </w:t>
      </w:r>
      <w:r w:rsidRPr="007C1C1F">
        <w:t>1</w:t>
      </w:r>
      <w:r>
        <w:rPr>
          <w:lang w:val="ru-RU"/>
        </w:rPr>
        <w:t>)</w:t>
      </w:r>
      <w:r w:rsidRPr="007C1C1F">
        <w:t xml:space="preserve"> несинхронізованих при передачі бітів в запропонованому методі використовується два контрольних біти, а для послідовностей більшої довжини – 3 біти, то загальна середня кількість </w:t>
      </w:r>
      <w:r w:rsidRPr="007C1C1F">
        <w:rPr>
          <w:i/>
        </w:rPr>
        <w:t>k</w:t>
      </w:r>
      <w:r w:rsidRPr="007C1C1F">
        <w:t xml:space="preserve"> контрольних розрядів визначається формулою</w:t>
      </w:r>
      <w:r w:rsidR="0088789F">
        <w:t xml:space="preserve"> [1]</w:t>
      </w:r>
      <w:r w:rsidRPr="007C1C1F">
        <w:t>:</w:t>
      </w:r>
    </w:p>
    <w:tbl>
      <w:tblPr>
        <w:tblW w:w="9262" w:type="dxa"/>
        <w:tblInd w:w="-5" w:type="dxa"/>
        <w:tblLook w:val="01E0" w:firstRow="1" w:lastRow="1" w:firstColumn="1" w:lastColumn="1" w:noHBand="0" w:noVBand="0"/>
      </w:tblPr>
      <w:tblGrid>
        <w:gridCol w:w="7611"/>
        <w:gridCol w:w="1651"/>
      </w:tblGrid>
      <w:tr w:rsidR="00F36059" w:rsidRPr="00A03C88" w14:paraId="7091E250" w14:textId="77777777" w:rsidTr="00033A2D">
        <w:trPr>
          <w:trHeight w:val="966"/>
        </w:trPr>
        <w:tc>
          <w:tcPr>
            <w:tcW w:w="7611" w:type="dxa"/>
            <w:shd w:val="clear" w:color="auto" w:fill="auto"/>
          </w:tcPr>
          <w:p w14:paraId="52025E0E" w14:textId="77777777" w:rsidR="00F36059" w:rsidRPr="00A47096" w:rsidRDefault="00F36059" w:rsidP="000F09C0">
            <w:pPr>
              <w:spacing w:after="0"/>
              <w:ind w:firstLine="739"/>
              <w:jc w:val="center"/>
              <w:rPr>
                <w:position w:val="-24"/>
              </w:rPr>
            </w:pPr>
            <w:r>
              <w:rPr>
                <w:noProof/>
                <w:lang w:val="ru-RU" w:eastAsia="ru-RU"/>
              </w:rPr>
              <w:drawing>
                <wp:inline distT="0" distB="0" distL="0" distR="0" wp14:anchorId="513F1604" wp14:editId="7C3C7BA1">
                  <wp:extent cx="2921635" cy="462915"/>
                  <wp:effectExtent l="0" t="0" r="0" b="0"/>
                  <wp:docPr id="6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1635" cy="462915"/>
                          </a:xfrm>
                          <a:prstGeom prst="rect">
                            <a:avLst/>
                          </a:prstGeom>
                          <a:noFill/>
                          <a:ln>
                            <a:noFill/>
                          </a:ln>
                        </pic:spPr>
                      </pic:pic>
                    </a:graphicData>
                  </a:graphic>
                </wp:inline>
              </w:drawing>
            </w:r>
          </w:p>
        </w:tc>
        <w:tc>
          <w:tcPr>
            <w:tcW w:w="1651" w:type="dxa"/>
            <w:shd w:val="clear" w:color="auto" w:fill="auto"/>
            <w:vAlign w:val="center"/>
          </w:tcPr>
          <w:p w14:paraId="3FDF321A" w14:textId="77777777" w:rsidR="00F36059" w:rsidRPr="00C5040D" w:rsidRDefault="00F36059" w:rsidP="000F09C0">
            <w:pPr>
              <w:spacing w:after="0"/>
              <w:jc w:val="right"/>
            </w:pPr>
            <w:r w:rsidRPr="00C5040D">
              <w:t>(2.</w:t>
            </w:r>
            <w:r>
              <w:t>5</w:t>
            </w:r>
            <w:r w:rsidRPr="00C5040D">
              <w:t>)</w:t>
            </w:r>
          </w:p>
        </w:tc>
      </w:tr>
    </w:tbl>
    <w:p w14:paraId="27A41338" w14:textId="4278F1A0" w:rsidR="00F36059" w:rsidRPr="007C1C1F" w:rsidRDefault="00F36059" w:rsidP="000F09C0">
      <w:pPr>
        <w:spacing w:after="0"/>
        <w:ind w:firstLine="710"/>
      </w:pPr>
      <w:r w:rsidRPr="007C1C1F">
        <w:t xml:space="preserve">Наприклад, якщо при типовому значенні </w:t>
      </w:r>
      <w:r w:rsidRPr="007C1C1F">
        <w:rPr>
          <w:i/>
        </w:rPr>
        <w:t>h</w:t>
      </w:r>
      <w:r w:rsidRPr="007C1C1F">
        <w:rPr>
          <w:vertAlign w:val="subscript"/>
          <w:lang w:val="ru-RU"/>
        </w:rPr>
        <w:t>1</w:t>
      </w:r>
      <w:r>
        <w:rPr>
          <w:vertAlign w:val="subscript"/>
          <w:lang w:val="ru-RU"/>
        </w:rPr>
        <w:t xml:space="preserve"> </w:t>
      </w:r>
      <w:r w:rsidRPr="007C1C1F">
        <w:t>=</w:t>
      </w:r>
      <w:r>
        <w:t xml:space="preserve"> </w:t>
      </w:r>
      <w:r w:rsidRPr="007C1C1F">
        <w:rPr>
          <w:lang w:val="ru-RU"/>
        </w:rPr>
        <w:t>4</w:t>
      </w:r>
      <w:r w:rsidRPr="007C1C1F">
        <w:t>,</w:t>
      </w:r>
      <w:r w:rsidRPr="007C1C1F">
        <w:rPr>
          <w:lang w:val="ru-RU"/>
        </w:rPr>
        <w:t xml:space="preserve"> </w:t>
      </w:r>
      <w:r w:rsidRPr="007C1C1F">
        <w:rPr>
          <w:i/>
        </w:rPr>
        <w:t>h</w:t>
      </w:r>
      <w:r w:rsidRPr="007C1C1F">
        <w:rPr>
          <w:vertAlign w:val="subscript"/>
          <w:lang w:val="ru-RU"/>
        </w:rPr>
        <w:t>2</w:t>
      </w:r>
      <w:r>
        <w:rPr>
          <w:vertAlign w:val="subscript"/>
          <w:lang w:val="ru-RU"/>
        </w:rPr>
        <w:t xml:space="preserve"> </w:t>
      </w:r>
      <w:r w:rsidRPr="007C1C1F">
        <w:t>=</w:t>
      </w:r>
      <w:r>
        <w:t xml:space="preserve"> </w:t>
      </w:r>
      <w:r w:rsidRPr="007C1C1F">
        <w:rPr>
          <w:lang w:val="ru-RU"/>
        </w:rPr>
        <w:t>8</w:t>
      </w:r>
      <w:r w:rsidRPr="007C1C1F">
        <w:t xml:space="preserve"> контролюється передача блоку довжиною </w:t>
      </w:r>
      <w:r w:rsidRPr="007C1C1F">
        <w:rPr>
          <w:lang w:val="ru-RU"/>
        </w:rPr>
        <w:t>256 байт (</w:t>
      </w:r>
      <w:r w:rsidRPr="007C1C1F">
        <w:rPr>
          <w:i/>
        </w:rPr>
        <w:t>n</w:t>
      </w:r>
      <w:r w:rsidRPr="007C1C1F">
        <w:rPr>
          <w:i/>
          <w:lang w:val="ru-RU"/>
        </w:rPr>
        <w:t xml:space="preserve"> </w:t>
      </w:r>
      <w:r w:rsidRPr="007C1C1F">
        <w:rPr>
          <w:lang w:val="ru-RU"/>
        </w:rPr>
        <w:t>= 2048), то згідно (</w:t>
      </w:r>
      <w:r>
        <w:rPr>
          <w:lang w:val="ru-RU"/>
        </w:rPr>
        <w:t>2.5</w:t>
      </w:r>
      <w:r w:rsidRPr="007C1C1F">
        <w:rPr>
          <w:lang w:val="ru-RU"/>
        </w:rPr>
        <w:t xml:space="preserve">), середня кількість контрольних розрядів </w:t>
      </w:r>
      <w:r w:rsidRPr="007C1C1F">
        <w:rPr>
          <w:i/>
        </w:rPr>
        <w:t>k</w:t>
      </w:r>
      <w:r w:rsidRPr="007C1C1F">
        <w:rPr>
          <w:lang w:val="ru-RU"/>
        </w:rPr>
        <w:t xml:space="preserve"> становить: </w:t>
      </w:r>
      <w:r w:rsidRPr="007C1C1F">
        <w:rPr>
          <w:i/>
        </w:rPr>
        <w:t xml:space="preserve">k </w:t>
      </w:r>
      <w:r w:rsidRPr="007C1C1F">
        <w:rPr>
          <w:lang w:val="ru-RU"/>
        </w:rPr>
        <w:t>= 264</w:t>
      </w:r>
      <w:r w:rsidRPr="007C1C1F">
        <w:t xml:space="preserve">. Відповідно, запропонований метод </w:t>
      </w:r>
      <w:r w:rsidRPr="007C1C1F">
        <w:lastRenderedPageBreak/>
        <w:t xml:space="preserve">передбачає додаткову передачу </w:t>
      </w:r>
      <w:r w:rsidRPr="007C1C1F">
        <w:rPr>
          <w:i/>
        </w:rPr>
        <w:t>k</w:t>
      </w:r>
      <w:r w:rsidRPr="007C1C1F">
        <w:rPr>
          <w:lang w:val="ru-RU"/>
        </w:rPr>
        <w:t xml:space="preserve"> </w:t>
      </w:r>
      <w:r w:rsidRPr="007C1C1F">
        <w:t>= 264 бітової ко</w:t>
      </w:r>
      <w:r>
        <w:t>нтрольної послідовності, що ста</w:t>
      </w:r>
      <w:r w:rsidRPr="007C1C1F">
        <w:t>новить 12.89% від довжини блоку</w:t>
      </w:r>
      <w:r w:rsidR="0088789F">
        <w:t xml:space="preserve"> [1]</w:t>
      </w:r>
      <w:r w:rsidRPr="007C1C1F">
        <w:t xml:space="preserve">. </w:t>
      </w:r>
    </w:p>
    <w:p w14:paraId="5C82246F" w14:textId="7BD5F792" w:rsidR="00F36059" w:rsidRDefault="00F36059" w:rsidP="000F09C0">
      <w:pPr>
        <w:spacing w:after="0"/>
        <w:ind w:firstLine="710"/>
      </w:pPr>
      <w:r w:rsidRPr="007C1C1F">
        <w:t>Відомий метод</w:t>
      </w:r>
      <w:r w:rsidR="0088789F">
        <w:t xml:space="preserve"> [</w:t>
      </w:r>
      <w:r w:rsidR="00D87957">
        <w:t>50], що здатен коригува</w:t>
      </w:r>
      <w:r w:rsidR="00D87957">
        <w:rPr>
          <w:lang w:val="ru-RU"/>
        </w:rPr>
        <w:t>т</w:t>
      </w:r>
      <w:r w:rsidRPr="007C1C1F">
        <w:t>и помилки синхронізації при передачі всіх послідовностей несинхронізованих бітів, за умови, що для кожної такої послідовності може бути втрачено або додано лише один біт, використовують за цих умов 256 контрольних розрядів, тобто має рівень надлишковості, практично аналогічний запропонованому ме</w:t>
      </w:r>
      <w:r w:rsidRPr="007C1C1F">
        <w:softHyphen/>
        <w:t xml:space="preserve">тоду. Використання бітового стаффінгу потребує передачі додаткового біту для кожної з послідовності довжиною більше </w:t>
      </w:r>
      <w:r w:rsidRPr="00446F0B">
        <w:t>(</w:t>
      </w:r>
      <w:r w:rsidRPr="007C1C1F">
        <w:rPr>
          <w:i/>
        </w:rPr>
        <w:t>h</w:t>
      </w:r>
      <w:r w:rsidRPr="007C1C1F">
        <w:rPr>
          <w:vertAlign w:val="subscript"/>
        </w:rPr>
        <w:t>1</w:t>
      </w:r>
      <w:r w:rsidRPr="00446F0B">
        <w:rPr>
          <w:vertAlign w:val="subscript"/>
        </w:rPr>
        <w:t xml:space="preserve"> </w:t>
      </w:r>
      <w:r w:rsidRPr="007C1C1F">
        <w:t>–</w:t>
      </w:r>
      <w:r w:rsidRPr="00446F0B">
        <w:t xml:space="preserve"> </w:t>
      </w:r>
      <w:r w:rsidRPr="007C1C1F">
        <w:t>1</w:t>
      </w:r>
      <w:r w:rsidRPr="00446F0B">
        <w:t>)</w:t>
      </w:r>
      <w:r w:rsidRPr="007C1C1F">
        <w:t xml:space="preserve"> одиниць, тобто 2</w:t>
      </w:r>
      <w:r w:rsidRPr="007C1C1F">
        <w:rPr>
          <w:vertAlign w:val="superscript"/>
        </w:rPr>
        <w:t>11-4</w:t>
      </w:r>
      <w:r w:rsidRPr="007C1C1F">
        <w:t xml:space="preserve"> = 128 додаткових бітів. Таким чином, запропонований метод, має високі функціональні можливості щодо виправлення помилок синхронізації і при цьому за рівнем надлишковості практично мало відрізняється від відомих методів</w:t>
      </w:r>
      <w:r w:rsidR="00D87957">
        <w:t xml:space="preserve"> [52]</w:t>
      </w:r>
      <w:r w:rsidRPr="007C1C1F">
        <w:t>.</w:t>
      </w:r>
    </w:p>
    <w:p w14:paraId="4C3E4691" w14:textId="5287585E" w:rsidR="00CC7F2A" w:rsidRPr="00A34FC2" w:rsidRDefault="007F2D88" w:rsidP="00A34FC2">
      <w:pPr>
        <w:spacing w:line="259" w:lineRule="auto"/>
        <w:ind w:firstLine="0"/>
        <w:jc w:val="left"/>
        <w:rPr>
          <w:rFonts w:eastAsia="Noto Sans CJK SC Regular" w:cs="Lohit Devanagari"/>
          <w:b/>
          <w:bCs/>
          <w:kern w:val="3"/>
          <w:szCs w:val="28"/>
          <w:lang w:val="uk-UA" w:eastAsia="zh-CN" w:bidi="hi-IN"/>
        </w:rPr>
      </w:pPr>
      <w:r>
        <w:br w:type="page"/>
      </w:r>
    </w:p>
    <w:p w14:paraId="4F6E26CC" w14:textId="77777777" w:rsidR="008B1BB7" w:rsidRDefault="008B1BB7" w:rsidP="003224DF">
      <w:pPr>
        <w:pStyle w:val="2"/>
        <w:jc w:val="center"/>
      </w:pPr>
      <w:bookmarkStart w:id="24" w:name="_Toc8300148"/>
      <w:r>
        <w:lastRenderedPageBreak/>
        <w:t>Висновки до розділу 2</w:t>
      </w:r>
      <w:bookmarkEnd w:id="24"/>
    </w:p>
    <w:p w14:paraId="6EB810DF" w14:textId="7564FAD5" w:rsidR="004149E4" w:rsidRDefault="00453D03" w:rsidP="000F09C0">
      <w:pPr>
        <w:spacing w:after="0"/>
        <w:ind w:firstLine="709"/>
        <w:rPr>
          <w:lang w:val="uk-UA"/>
        </w:rPr>
      </w:pPr>
      <w:r>
        <w:t>У</w:t>
      </w:r>
      <w:r w:rsidRPr="000422E6">
        <w:t xml:space="preserve"> результаті проведених </w:t>
      </w:r>
      <w:r>
        <w:t>у</w:t>
      </w:r>
      <w:r w:rsidRPr="000422E6">
        <w:t xml:space="preserve"> </w:t>
      </w:r>
      <w:r w:rsidR="004149E4">
        <w:t>другому</w:t>
      </w:r>
      <w:r w:rsidRPr="000422E6">
        <w:t xml:space="preserve"> розділі досліджень</w:t>
      </w:r>
      <w:r w:rsidR="004149E4">
        <w:t xml:space="preserve">, направлених на розширення класу </w:t>
      </w:r>
      <w:r w:rsidR="004149E4">
        <w:rPr>
          <w:lang w:val="ru-RU"/>
        </w:rPr>
        <w:t>помилок синхронізації, виникаючих в асинхронних послідовних інтерфейсах комп</w:t>
      </w:r>
      <w:r w:rsidR="004149E4">
        <w:t>’</w:t>
      </w:r>
      <w:r w:rsidR="004149E4">
        <w:rPr>
          <w:lang w:val="uk-UA"/>
        </w:rPr>
        <w:t>ютерних систем</w:t>
      </w:r>
      <w:r w:rsidR="00D905AE">
        <w:rPr>
          <w:lang w:val="uk-UA"/>
        </w:rPr>
        <w:t>, можна</w:t>
      </w:r>
      <w:r w:rsidR="004149E4">
        <w:rPr>
          <w:lang w:val="uk-UA"/>
        </w:rPr>
        <w:t xml:space="preserve"> зробити наступні висновки:</w:t>
      </w:r>
    </w:p>
    <w:p w14:paraId="66C91FD8" w14:textId="62E91D9E" w:rsidR="007D3881" w:rsidRPr="00D905AE" w:rsidRDefault="007D3881" w:rsidP="005B320B">
      <w:pPr>
        <w:pStyle w:val="a5"/>
        <w:numPr>
          <w:ilvl w:val="1"/>
          <w:numId w:val="5"/>
        </w:numPr>
        <w:tabs>
          <w:tab w:val="left" w:pos="1134"/>
        </w:tabs>
        <w:spacing w:line="360" w:lineRule="auto"/>
        <w:ind w:left="0" w:firstLine="709"/>
        <w:jc w:val="both"/>
        <w:rPr>
          <w:rFonts w:ascii="Times New Roman" w:hAnsi="Times New Roman" w:cs="Times New Roman"/>
          <w:sz w:val="28"/>
          <w:szCs w:val="28"/>
          <w:lang w:val="uk-UA"/>
        </w:rPr>
      </w:pPr>
      <w:r w:rsidRPr="00D905AE">
        <w:rPr>
          <w:rFonts w:ascii="Times New Roman" w:hAnsi="Times New Roman" w:cs="Times New Roman"/>
          <w:sz w:val="28"/>
          <w:szCs w:val="28"/>
          <w:lang w:val="uk-UA"/>
        </w:rPr>
        <w:t>Проведено аналіз можливостей виявлення ситуації зникнення або додавання пари бітів при асинхронній передачі однакових бітів. Обгрунтовано, що найбільш доцільним з проаналізованих варіантів є використання спеціального двохбітового контрольного коду молодших розрядів довжини фрагментів од</w:t>
      </w:r>
      <w:r w:rsidR="00D905AE">
        <w:rPr>
          <w:rFonts w:ascii="Times New Roman" w:hAnsi="Times New Roman" w:cs="Times New Roman"/>
          <w:sz w:val="28"/>
          <w:szCs w:val="28"/>
          <w:lang w:val="uk-UA"/>
        </w:rPr>
        <w:t>накових бітів, що не синхронізую</w:t>
      </w:r>
      <w:r w:rsidRPr="00D905AE">
        <w:rPr>
          <w:rFonts w:ascii="Times New Roman" w:hAnsi="Times New Roman" w:cs="Times New Roman"/>
          <w:sz w:val="28"/>
          <w:szCs w:val="28"/>
          <w:lang w:val="uk-UA"/>
        </w:rPr>
        <w:t>ться.</w:t>
      </w:r>
    </w:p>
    <w:p w14:paraId="15D1063A" w14:textId="7B0283B8" w:rsidR="007D3881" w:rsidRPr="00D905AE" w:rsidRDefault="007D3881" w:rsidP="005B320B">
      <w:pPr>
        <w:pStyle w:val="a5"/>
        <w:numPr>
          <w:ilvl w:val="1"/>
          <w:numId w:val="5"/>
        </w:numPr>
        <w:tabs>
          <w:tab w:val="left" w:pos="1134"/>
        </w:tabs>
        <w:spacing w:line="360" w:lineRule="auto"/>
        <w:ind w:left="0" w:firstLine="709"/>
        <w:jc w:val="both"/>
        <w:rPr>
          <w:rFonts w:ascii="Times New Roman" w:hAnsi="Times New Roman" w:cs="Times New Roman"/>
          <w:sz w:val="28"/>
          <w:szCs w:val="28"/>
        </w:rPr>
      </w:pPr>
      <w:r w:rsidRPr="00D905AE">
        <w:rPr>
          <w:rFonts w:ascii="Times New Roman" w:hAnsi="Times New Roman" w:cs="Times New Roman"/>
          <w:sz w:val="28"/>
          <w:szCs w:val="28"/>
          <w:lang w:val="uk-UA"/>
        </w:rPr>
        <w:t>На цій основі з</w:t>
      </w:r>
      <w:r w:rsidRPr="00D905AE">
        <w:rPr>
          <w:rFonts w:ascii="Times New Roman" w:hAnsi="Times New Roman" w:cs="Times New Roman"/>
          <w:sz w:val="28"/>
          <w:szCs w:val="28"/>
        </w:rPr>
        <w:t>апропоновано, розроблено та досліджено метод виправлення помилок синхронізації в асинхронних послідовних інтер</w:t>
      </w:r>
      <w:r w:rsidRPr="00D905AE">
        <w:rPr>
          <w:rFonts w:ascii="Times New Roman" w:hAnsi="Times New Roman" w:cs="Times New Roman"/>
          <w:sz w:val="28"/>
          <w:szCs w:val="28"/>
        </w:rPr>
        <w:softHyphen/>
        <w:t>фейсах комп’ютер</w:t>
      </w:r>
      <w:r w:rsidRPr="00D905AE">
        <w:rPr>
          <w:rFonts w:ascii="Times New Roman" w:hAnsi="Times New Roman" w:cs="Times New Roman"/>
          <w:sz w:val="28"/>
          <w:szCs w:val="28"/>
        </w:rPr>
        <w:softHyphen/>
        <w:t>них систем, відмінністю якого є можливість корекції вказаного класу помилок за умови втрати чи додавання більш ніж одного біту в процесі передачі довгих послідовностей бітів, передача яких не синхронізована. Це дозволило розширити клас помилок синхронізації, що можуть бути виправлені в порівнянні з відомими методами.</w:t>
      </w:r>
    </w:p>
    <w:p w14:paraId="047B8830" w14:textId="23EEA939" w:rsidR="003E2BDF" w:rsidRPr="00D905AE" w:rsidRDefault="003E2BDF" w:rsidP="005B320B">
      <w:pPr>
        <w:pStyle w:val="a5"/>
        <w:numPr>
          <w:ilvl w:val="1"/>
          <w:numId w:val="5"/>
        </w:numPr>
        <w:tabs>
          <w:tab w:val="left" w:pos="1134"/>
        </w:tabs>
        <w:spacing w:line="360" w:lineRule="auto"/>
        <w:ind w:left="0" w:right="96" w:firstLine="709"/>
        <w:jc w:val="both"/>
        <w:rPr>
          <w:rFonts w:ascii="Times New Roman" w:hAnsi="Times New Roman" w:cs="Times New Roman"/>
          <w:sz w:val="28"/>
          <w:szCs w:val="28"/>
        </w:rPr>
      </w:pPr>
      <w:r w:rsidRPr="00D905AE">
        <w:rPr>
          <w:rFonts w:ascii="Times New Roman" w:hAnsi="Times New Roman" w:cs="Times New Roman"/>
          <w:sz w:val="28"/>
          <w:szCs w:val="28"/>
        </w:rPr>
        <w:t>Досліджено можливості виправлення всіх помилок синхронізації в контрольованому блоці в асинхронних послідовних інтерфейсах комп’</w:t>
      </w:r>
      <w:r w:rsidRPr="00D905AE">
        <w:rPr>
          <w:rFonts w:ascii="Times New Roman" w:hAnsi="Times New Roman" w:cs="Times New Roman"/>
          <w:sz w:val="28"/>
          <w:szCs w:val="28"/>
          <w:lang w:val="uk-UA"/>
        </w:rPr>
        <w:t>ютерних систем. Обґрунтовано доцільність використання для вирішення цієї задачі спеціальних контрольних послідовностей.</w:t>
      </w:r>
    </w:p>
    <w:p w14:paraId="7B5BCBBE" w14:textId="77777777" w:rsidR="00D905AE" w:rsidRDefault="007D3881" w:rsidP="005B320B">
      <w:pPr>
        <w:pStyle w:val="a5"/>
        <w:numPr>
          <w:ilvl w:val="1"/>
          <w:numId w:val="5"/>
        </w:numPr>
        <w:tabs>
          <w:tab w:val="left" w:pos="1134"/>
        </w:tabs>
        <w:spacing w:line="360" w:lineRule="auto"/>
        <w:ind w:left="0" w:right="96" w:firstLine="709"/>
        <w:jc w:val="both"/>
        <w:rPr>
          <w:rFonts w:ascii="Times New Roman" w:hAnsi="Times New Roman" w:cs="Times New Roman"/>
          <w:sz w:val="28"/>
          <w:szCs w:val="28"/>
        </w:rPr>
      </w:pPr>
      <w:r w:rsidRPr="00D905AE">
        <w:rPr>
          <w:rFonts w:ascii="Times New Roman" w:hAnsi="Times New Roman" w:cs="Times New Roman"/>
          <w:sz w:val="28"/>
          <w:szCs w:val="28"/>
        </w:rPr>
        <w:t>Запропоновано, розроблено та досліджено метод виправлення багатократних помилок синхронізації в асинхронних послідовних інтер</w:t>
      </w:r>
      <w:r w:rsidRPr="00D905AE">
        <w:rPr>
          <w:rFonts w:ascii="Times New Roman" w:hAnsi="Times New Roman" w:cs="Times New Roman"/>
          <w:sz w:val="28"/>
          <w:szCs w:val="28"/>
        </w:rPr>
        <w:softHyphen/>
        <w:t>фейсах комп’ютер</w:t>
      </w:r>
      <w:r w:rsidRPr="00D905AE">
        <w:rPr>
          <w:rFonts w:ascii="Times New Roman" w:hAnsi="Times New Roman" w:cs="Times New Roman"/>
          <w:sz w:val="28"/>
          <w:szCs w:val="28"/>
        </w:rPr>
        <w:softHyphen/>
        <w:t>них систем, який відрізняється використання</w:t>
      </w:r>
      <w:r w:rsidR="003E2BDF" w:rsidRPr="00D905AE">
        <w:rPr>
          <w:rFonts w:ascii="Times New Roman" w:hAnsi="Times New Roman" w:cs="Times New Roman"/>
          <w:sz w:val="28"/>
          <w:szCs w:val="28"/>
        </w:rPr>
        <w:t>м спеціальних контрольних послідовностей</w:t>
      </w:r>
      <w:r w:rsidRPr="00D905AE">
        <w:rPr>
          <w:rFonts w:ascii="Times New Roman" w:hAnsi="Times New Roman" w:cs="Times New Roman"/>
          <w:sz w:val="28"/>
          <w:szCs w:val="28"/>
        </w:rPr>
        <w:t>, що дозволяє виправляти більшу кількість помилок синхронізації в порівнянні з відомими методами, тобто забезпечує розширення класу помилок син</w:t>
      </w:r>
      <w:r w:rsidR="00D4795D" w:rsidRPr="00D905AE">
        <w:rPr>
          <w:rFonts w:ascii="Times New Roman" w:hAnsi="Times New Roman" w:cs="Times New Roman"/>
          <w:sz w:val="28"/>
          <w:szCs w:val="28"/>
        </w:rPr>
        <w:t>хронізації, що можуть бути скори</w:t>
      </w:r>
      <w:r w:rsidRPr="00D905AE">
        <w:rPr>
          <w:rFonts w:ascii="Times New Roman" w:hAnsi="Times New Roman" w:cs="Times New Roman"/>
          <w:sz w:val="28"/>
          <w:szCs w:val="28"/>
        </w:rPr>
        <w:t>гованими.</w:t>
      </w:r>
    </w:p>
    <w:p w14:paraId="3595E23C" w14:textId="0BA42FEA" w:rsidR="003E2BDF" w:rsidRPr="00D905AE" w:rsidRDefault="003E2BDF" w:rsidP="005B320B">
      <w:pPr>
        <w:pStyle w:val="a5"/>
        <w:numPr>
          <w:ilvl w:val="1"/>
          <w:numId w:val="5"/>
        </w:numPr>
        <w:tabs>
          <w:tab w:val="left" w:pos="1134"/>
        </w:tabs>
        <w:spacing w:line="360" w:lineRule="auto"/>
        <w:ind w:left="0" w:right="96" w:firstLine="709"/>
        <w:jc w:val="both"/>
        <w:rPr>
          <w:rFonts w:ascii="Times New Roman" w:hAnsi="Times New Roman" w:cs="Times New Roman"/>
          <w:sz w:val="28"/>
          <w:szCs w:val="28"/>
        </w:rPr>
      </w:pPr>
      <w:r w:rsidRPr="00D905AE">
        <w:rPr>
          <w:rFonts w:ascii="Times New Roman" w:hAnsi="Times New Roman" w:cs="Times New Roman"/>
          <w:sz w:val="28"/>
          <w:szCs w:val="28"/>
        </w:rPr>
        <w:t>Розроблено програмні засоби реалізації та моделювання запропонованого методу корекції багатократних помилок синхронізації в асинхронних послідовних інтерфейсах комп’ютер</w:t>
      </w:r>
      <w:r w:rsidRPr="00D905AE">
        <w:rPr>
          <w:rFonts w:ascii="Times New Roman" w:hAnsi="Times New Roman" w:cs="Times New Roman"/>
          <w:sz w:val="28"/>
          <w:szCs w:val="28"/>
        </w:rPr>
        <w:softHyphen/>
        <w:t xml:space="preserve">них систем. </w:t>
      </w:r>
    </w:p>
    <w:p w14:paraId="6390B065" w14:textId="0DCFB8F2" w:rsidR="003E2BDF" w:rsidRPr="00D905AE" w:rsidRDefault="003E2BDF" w:rsidP="005B320B">
      <w:pPr>
        <w:pStyle w:val="a5"/>
        <w:numPr>
          <w:ilvl w:val="0"/>
          <w:numId w:val="5"/>
        </w:numPr>
        <w:tabs>
          <w:tab w:val="left" w:pos="1134"/>
        </w:tabs>
        <w:spacing w:line="360" w:lineRule="auto"/>
        <w:ind w:left="0" w:right="96" w:firstLine="709"/>
        <w:jc w:val="both"/>
        <w:rPr>
          <w:rFonts w:ascii="Times New Roman" w:hAnsi="Times New Roman" w:cs="Times New Roman"/>
          <w:sz w:val="28"/>
          <w:szCs w:val="28"/>
        </w:rPr>
      </w:pPr>
      <w:r w:rsidRPr="00D905AE">
        <w:rPr>
          <w:rFonts w:ascii="Times New Roman" w:hAnsi="Times New Roman" w:cs="Times New Roman"/>
          <w:sz w:val="28"/>
          <w:szCs w:val="28"/>
        </w:rPr>
        <w:lastRenderedPageBreak/>
        <w:t>Теоретично та експериментально доведено ефективність запропонованого методу корекції багатократних помилок синхронізації в асинхронних послідовних інтерфейсах комп’ютер</w:t>
      </w:r>
      <w:r w:rsidRPr="00D905AE">
        <w:rPr>
          <w:rFonts w:ascii="Times New Roman" w:hAnsi="Times New Roman" w:cs="Times New Roman"/>
          <w:sz w:val="28"/>
          <w:szCs w:val="28"/>
        </w:rPr>
        <w:softHyphen/>
        <w:t>них систем.</w:t>
      </w:r>
    </w:p>
    <w:p w14:paraId="3C1D095E" w14:textId="4AC67808" w:rsidR="00453D03" w:rsidRPr="00D905AE" w:rsidRDefault="003E2BDF" w:rsidP="005B320B">
      <w:pPr>
        <w:pStyle w:val="a5"/>
        <w:numPr>
          <w:ilvl w:val="0"/>
          <w:numId w:val="5"/>
        </w:numPr>
        <w:tabs>
          <w:tab w:val="left" w:pos="1134"/>
        </w:tabs>
        <w:spacing w:line="360" w:lineRule="auto"/>
        <w:ind w:left="0" w:firstLine="709"/>
        <w:jc w:val="both"/>
        <w:rPr>
          <w:rFonts w:ascii="Times New Roman" w:hAnsi="Times New Roman" w:cs="Times New Roman"/>
          <w:sz w:val="28"/>
          <w:szCs w:val="28"/>
        </w:rPr>
      </w:pPr>
      <w:r w:rsidRPr="00D905AE">
        <w:rPr>
          <w:rFonts w:ascii="Times New Roman" w:hAnsi="Times New Roman" w:cs="Times New Roman"/>
          <w:sz w:val="28"/>
          <w:szCs w:val="28"/>
        </w:rPr>
        <w:t>Запропоновані методи дозволяють гнучко змінювати параметри процедур корекції в залежності від реальних характеристик ви</w:t>
      </w:r>
      <w:r w:rsidR="00D905AE">
        <w:rPr>
          <w:rFonts w:ascii="Times New Roman" w:hAnsi="Times New Roman" w:cs="Times New Roman"/>
          <w:sz w:val="28"/>
          <w:szCs w:val="28"/>
        </w:rPr>
        <w:t>никаючих помилок синхронізації та</w:t>
      </w:r>
      <w:r w:rsidRPr="00D905AE">
        <w:rPr>
          <w:rFonts w:ascii="Times New Roman" w:hAnsi="Times New Roman" w:cs="Times New Roman"/>
          <w:sz w:val="28"/>
          <w:szCs w:val="28"/>
        </w:rPr>
        <w:t>, цим самим, забезпе</w:t>
      </w:r>
      <w:r w:rsidR="00D905AE">
        <w:rPr>
          <w:rFonts w:ascii="Times New Roman" w:hAnsi="Times New Roman" w:cs="Times New Roman"/>
          <w:sz w:val="28"/>
          <w:szCs w:val="28"/>
        </w:rPr>
        <w:t>чують</w:t>
      </w:r>
      <w:r w:rsidRPr="00D905AE">
        <w:rPr>
          <w:rFonts w:ascii="Times New Roman" w:hAnsi="Times New Roman" w:cs="Times New Roman"/>
          <w:sz w:val="28"/>
          <w:szCs w:val="28"/>
        </w:rPr>
        <w:t xml:space="preserve"> можливість автоматичного підлаштування коригуючої здатності безпосередньо під час передачі при зміні характеру виникаючих помилок. Це дозволяє ефективно реалізувати корекцію виникаючих помилок </w:t>
      </w:r>
      <w:r w:rsidR="00D905AE">
        <w:rPr>
          <w:rFonts w:ascii="Times New Roman" w:hAnsi="Times New Roman" w:cs="Times New Roman"/>
          <w:sz w:val="28"/>
          <w:szCs w:val="28"/>
        </w:rPr>
        <w:t xml:space="preserve">синхронізації під час </w:t>
      </w:r>
      <w:r w:rsidRPr="00D905AE">
        <w:rPr>
          <w:rFonts w:ascii="Times New Roman" w:hAnsi="Times New Roman" w:cs="Times New Roman"/>
          <w:sz w:val="28"/>
          <w:szCs w:val="28"/>
        </w:rPr>
        <w:t>передачі даних у системах комп’ютерного управління літальними апаратами та технологічними процесами.</w:t>
      </w:r>
    </w:p>
    <w:p w14:paraId="4D429B71" w14:textId="77777777" w:rsidR="00453D03" w:rsidRDefault="00453D03">
      <w:pPr>
        <w:spacing w:line="259" w:lineRule="auto"/>
        <w:ind w:firstLine="0"/>
        <w:jc w:val="left"/>
        <w:rPr>
          <w:rFonts w:eastAsia="Noto Sans CJK SC Regular" w:cs="Lohit Devanagari"/>
          <w:b/>
          <w:kern w:val="3"/>
          <w:szCs w:val="28"/>
          <w:lang w:val="uk-UA" w:eastAsia="zh-CN" w:bidi="hi-IN"/>
        </w:rPr>
      </w:pPr>
      <w:r>
        <w:br w:type="page"/>
      </w:r>
    </w:p>
    <w:p w14:paraId="16FD102E" w14:textId="40FD3763" w:rsidR="005B03FA" w:rsidRDefault="005B03FA" w:rsidP="007F2D88">
      <w:pPr>
        <w:pStyle w:val="1"/>
        <w:spacing w:after="0"/>
      </w:pPr>
      <w:bookmarkStart w:id="25" w:name="_Toc8300149"/>
      <w:r>
        <w:lastRenderedPageBreak/>
        <w:t>РОЗДІЛ 3</w:t>
      </w:r>
      <w:bookmarkEnd w:id="25"/>
    </w:p>
    <w:p w14:paraId="05626A2D" w14:textId="0C904912" w:rsidR="005B03FA" w:rsidRPr="007F2D88" w:rsidRDefault="00453D03" w:rsidP="007F2D88">
      <w:pPr>
        <w:pStyle w:val="1"/>
        <w:spacing w:before="0"/>
      </w:pPr>
      <w:bookmarkStart w:id="26" w:name="_Toc8300150"/>
      <w:r>
        <w:t>РОЗРОБКА ПРОГРАМНОГО ЗАСОБУ</w:t>
      </w:r>
      <w:r w:rsidR="005B03FA">
        <w:t xml:space="preserve"> </w:t>
      </w:r>
      <w:r>
        <w:t>МОДЕЛЮВАННЯ КОРЕКЦІЇ ВСІХ БАГАТОКРАТНИХ ПОМИЛОК СИНХРОНІЗАЦІЇ</w:t>
      </w:r>
      <w:bookmarkEnd w:id="26"/>
    </w:p>
    <w:p w14:paraId="04F3C954" w14:textId="4ACDEA90" w:rsidR="005B03FA" w:rsidRPr="00316F9A" w:rsidRDefault="00B4253C" w:rsidP="00FE2E66">
      <w:pPr>
        <w:pStyle w:val="PreformattedText"/>
        <w:spacing w:line="360" w:lineRule="auto"/>
        <w:ind w:firstLine="709"/>
        <w:jc w:val="both"/>
        <w:rPr>
          <w:rFonts w:ascii="Times New Roman" w:hAnsi="Times New Roman" w:cs="Times New Roman"/>
          <w:sz w:val="28"/>
          <w:szCs w:val="28"/>
        </w:rPr>
      </w:pPr>
      <w:r w:rsidRPr="00316F9A">
        <w:rPr>
          <w:rFonts w:ascii="Times New Roman" w:hAnsi="Times New Roman" w:cs="Times New Roman"/>
          <w:color w:val="000000"/>
          <w:sz w:val="28"/>
          <w:szCs w:val="28"/>
        </w:rPr>
        <w:t xml:space="preserve">Розроблена програма являє собою </w:t>
      </w:r>
      <w:r w:rsidR="00B843FA">
        <w:rPr>
          <w:rFonts w:ascii="Times New Roman" w:hAnsi="Times New Roman" w:cs="Times New Roman"/>
          <w:color w:val="000000"/>
          <w:sz w:val="28"/>
          <w:szCs w:val="28"/>
        </w:rPr>
        <w:t>програмний</w:t>
      </w:r>
      <w:r w:rsidRPr="00316F9A">
        <w:rPr>
          <w:rFonts w:ascii="Times New Roman" w:hAnsi="Times New Roman" w:cs="Times New Roman"/>
          <w:color w:val="000000"/>
          <w:sz w:val="28"/>
          <w:szCs w:val="28"/>
        </w:rPr>
        <w:t xml:space="preserve"> засіб моделювання виникнення та корекції помилок синхронізації на основі методів корекції всіх однократних та двократних помилок синхронізації в послідовних каналах передачі даних, </w:t>
      </w:r>
      <w:r w:rsidRPr="00316F9A">
        <w:rPr>
          <w:rFonts w:ascii="Times New Roman" w:hAnsi="Times New Roman" w:cs="Times New Roman"/>
          <w:sz w:val="28"/>
          <w:szCs w:val="28"/>
        </w:rPr>
        <w:t>обґрунтованих у другому розділі дисертаційної роботи.</w:t>
      </w:r>
      <w:r w:rsidR="003C7D03" w:rsidRPr="00316F9A">
        <w:rPr>
          <w:rFonts w:ascii="Times New Roman" w:hAnsi="Times New Roman" w:cs="Times New Roman"/>
          <w:sz w:val="28"/>
          <w:szCs w:val="28"/>
        </w:rPr>
        <w:t xml:space="preserve"> Програмний засіб дозволяє моделювати процеси генерації інформаційних блоків різної довжини та помилок синхронізації різних типів, виконувати необхідні корекції</w:t>
      </w:r>
      <w:r w:rsidR="00316F9A" w:rsidRPr="00316F9A">
        <w:rPr>
          <w:rFonts w:ascii="Times New Roman" w:hAnsi="Times New Roman" w:cs="Times New Roman"/>
          <w:sz w:val="28"/>
          <w:szCs w:val="28"/>
        </w:rPr>
        <w:t xml:space="preserve"> помилок синхронізації, вимірювати швидкодію запропонованих методів</w:t>
      </w:r>
      <w:r w:rsidR="003C7D03" w:rsidRPr="00316F9A">
        <w:rPr>
          <w:rFonts w:ascii="Times New Roman" w:hAnsi="Times New Roman" w:cs="Times New Roman"/>
          <w:sz w:val="28"/>
          <w:szCs w:val="28"/>
        </w:rPr>
        <w:t>.</w:t>
      </w:r>
    </w:p>
    <w:p w14:paraId="5D83C28F" w14:textId="714AB59F" w:rsidR="00316F9A" w:rsidRPr="00316F9A" w:rsidRDefault="00316F9A" w:rsidP="00FE2E66">
      <w:pPr>
        <w:pStyle w:val="PreformattedText"/>
        <w:spacing w:line="360" w:lineRule="auto"/>
        <w:ind w:firstLine="709"/>
        <w:jc w:val="both"/>
        <w:rPr>
          <w:rFonts w:ascii="Times New Roman" w:hAnsi="Times New Roman" w:cs="Times New Roman"/>
          <w:sz w:val="28"/>
          <w:szCs w:val="28"/>
          <w:lang w:val="en-US"/>
        </w:rPr>
      </w:pPr>
      <w:r w:rsidRPr="00316F9A">
        <w:rPr>
          <w:rFonts w:ascii="Times New Roman" w:hAnsi="Times New Roman" w:cs="Times New Roman"/>
          <w:sz w:val="28"/>
          <w:szCs w:val="28"/>
        </w:rPr>
        <w:t xml:space="preserve">Програма написана на мові програмування </w:t>
      </w:r>
      <w:r w:rsidRPr="00316F9A">
        <w:rPr>
          <w:rFonts w:ascii="Times New Roman" w:hAnsi="Times New Roman" w:cs="Times New Roman"/>
          <w:i/>
          <w:sz w:val="28"/>
          <w:szCs w:val="28"/>
          <w:lang w:val="en-US"/>
        </w:rPr>
        <w:t>Javascript</w:t>
      </w:r>
      <w:r w:rsidRPr="00316F9A">
        <w:rPr>
          <w:rFonts w:ascii="Times New Roman" w:hAnsi="Times New Roman" w:cs="Times New Roman"/>
          <w:sz w:val="28"/>
          <w:szCs w:val="28"/>
        </w:rPr>
        <w:t xml:space="preserve"> з використанням б</w:t>
      </w:r>
      <w:r w:rsidRPr="00316F9A">
        <w:rPr>
          <w:rFonts w:ascii="Times New Roman" w:hAnsi="Times New Roman" w:cs="Times New Roman"/>
          <w:sz w:val="28"/>
          <w:szCs w:val="28"/>
          <w:lang w:val="uk-UA"/>
        </w:rPr>
        <w:t xml:space="preserve">ібліотеки </w:t>
      </w:r>
      <w:r w:rsidRPr="00316F9A">
        <w:rPr>
          <w:rFonts w:ascii="Times New Roman" w:hAnsi="Times New Roman" w:cs="Times New Roman"/>
          <w:i/>
          <w:sz w:val="28"/>
          <w:szCs w:val="28"/>
          <w:lang w:val="en-US"/>
        </w:rPr>
        <w:t>React</w:t>
      </w:r>
      <w:r w:rsidR="006C75F9">
        <w:rPr>
          <w:rFonts w:ascii="Times New Roman" w:hAnsi="Times New Roman" w:cs="Times New Roman"/>
          <w:sz w:val="28"/>
          <w:szCs w:val="28"/>
          <w:lang w:val="en-US"/>
        </w:rPr>
        <w:t>, розширеного синтаксису</w:t>
      </w:r>
      <w:r w:rsidR="00B958CF" w:rsidRPr="00B958CF">
        <w:rPr>
          <w:rFonts w:ascii="Times New Roman" w:hAnsi="Times New Roman" w:cs="Times New Roman"/>
          <w:sz w:val="28"/>
          <w:szCs w:val="28"/>
          <w:lang w:val="en-US"/>
        </w:rPr>
        <w:t xml:space="preserve"> </w:t>
      </w:r>
      <w:r w:rsidR="00B958CF">
        <w:rPr>
          <w:rFonts w:ascii="Times New Roman" w:hAnsi="Times New Roman" w:cs="Times New Roman"/>
          <w:i/>
          <w:sz w:val="28"/>
          <w:szCs w:val="28"/>
          <w:lang w:val="en-US"/>
        </w:rPr>
        <w:t>Javascript – JSX</w:t>
      </w:r>
      <w:r w:rsidR="0056782E">
        <w:rPr>
          <w:rFonts w:ascii="Times New Roman" w:hAnsi="Times New Roman" w:cs="Times New Roman"/>
          <w:sz w:val="28"/>
          <w:szCs w:val="28"/>
          <w:lang w:val="uk-UA"/>
        </w:rPr>
        <w:t xml:space="preserve">, бібліотеки </w:t>
      </w:r>
      <w:r w:rsidR="0056782E" w:rsidRPr="0056782E">
        <w:rPr>
          <w:rFonts w:ascii="Times New Roman" w:hAnsi="Times New Roman" w:cs="Times New Roman"/>
          <w:i/>
          <w:sz w:val="28"/>
          <w:szCs w:val="28"/>
          <w:lang w:val="en-US"/>
        </w:rPr>
        <w:t>React</w:t>
      </w:r>
      <w:r w:rsidR="0056782E">
        <w:rPr>
          <w:rFonts w:ascii="Times New Roman" w:hAnsi="Times New Roman" w:cs="Times New Roman"/>
          <w:sz w:val="28"/>
          <w:szCs w:val="28"/>
          <w:lang w:val="en-US"/>
        </w:rPr>
        <w:t>-</w:t>
      </w:r>
      <w:r w:rsidR="0056782E">
        <w:rPr>
          <w:rFonts w:ascii="Times New Roman" w:hAnsi="Times New Roman" w:cs="Times New Roman"/>
          <w:sz w:val="28"/>
          <w:szCs w:val="28"/>
          <w:lang w:val="uk-UA"/>
        </w:rPr>
        <w:t xml:space="preserve">компонентів </w:t>
      </w:r>
      <w:r w:rsidR="0056782E" w:rsidRPr="0056782E">
        <w:rPr>
          <w:rFonts w:ascii="Times New Roman" w:hAnsi="Times New Roman" w:cs="Times New Roman"/>
          <w:i/>
          <w:sz w:val="28"/>
          <w:szCs w:val="28"/>
          <w:lang w:val="uk-UA"/>
        </w:rPr>
        <w:t>Reactstrap</w:t>
      </w:r>
      <w:r w:rsidR="00B54587" w:rsidRPr="00B54587">
        <w:rPr>
          <w:rFonts w:ascii="Times New Roman" w:hAnsi="Times New Roman" w:cs="Times New Roman"/>
          <w:sz w:val="28"/>
          <w:szCs w:val="28"/>
          <w:lang w:val="uk-UA"/>
        </w:rPr>
        <w:t xml:space="preserve">, </w:t>
      </w:r>
      <w:r w:rsidR="00B54587">
        <w:rPr>
          <w:rFonts w:ascii="Times New Roman" w:hAnsi="Times New Roman" w:cs="Times New Roman"/>
          <w:sz w:val="28"/>
          <w:szCs w:val="28"/>
          <w:lang w:val="uk-UA"/>
        </w:rPr>
        <w:t xml:space="preserve">мови розмітки для веб-сторінок – </w:t>
      </w:r>
      <w:r w:rsidR="00B54587">
        <w:rPr>
          <w:rFonts w:ascii="Times New Roman" w:hAnsi="Times New Roman" w:cs="Times New Roman"/>
          <w:i/>
          <w:sz w:val="28"/>
          <w:szCs w:val="28"/>
          <w:lang w:val="uk-UA"/>
        </w:rPr>
        <w:t>HTML</w:t>
      </w:r>
      <w:r w:rsidR="00B54587" w:rsidRPr="00B54587">
        <w:rPr>
          <w:rFonts w:ascii="Times New Roman" w:hAnsi="Times New Roman" w:cs="Times New Roman"/>
          <w:sz w:val="28"/>
          <w:szCs w:val="28"/>
          <w:lang w:val="uk-UA"/>
        </w:rPr>
        <w:t xml:space="preserve">, </w:t>
      </w:r>
      <w:r w:rsidR="00B54587">
        <w:rPr>
          <w:rFonts w:ascii="Times New Roman" w:hAnsi="Times New Roman" w:cs="Times New Roman"/>
          <w:sz w:val="28"/>
          <w:szCs w:val="28"/>
          <w:lang w:val="uk-UA"/>
        </w:rPr>
        <w:t xml:space="preserve">розширення мови стилів </w:t>
      </w:r>
      <w:r w:rsidR="00B54587" w:rsidRPr="00B54587">
        <w:rPr>
          <w:rFonts w:ascii="Times New Roman" w:hAnsi="Times New Roman" w:cs="Times New Roman"/>
          <w:i/>
          <w:sz w:val="28"/>
          <w:szCs w:val="28"/>
          <w:lang w:val="en-US"/>
        </w:rPr>
        <w:t>CSS</w:t>
      </w:r>
      <w:r w:rsidR="00B54587">
        <w:rPr>
          <w:rFonts w:ascii="Times New Roman" w:hAnsi="Times New Roman" w:cs="Times New Roman"/>
          <w:sz w:val="28"/>
          <w:szCs w:val="28"/>
          <w:lang w:val="en-US"/>
        </w:rPr>
        <w:t xml:space="preserve"> – </w:t>
      </w:r>
      <w:r w:rsidR="00B54587">
        <w:rPr>
          <w:rFonts w:ascii="Times New Roman" w:hAnsi="Times New Roman" w:cs="Times New Roman"/>
          <w:i/>
          <w:sz w:val="28"/>
          <w:szCs w:val="28"/>
          <w:lang w:val="en-US"/>
        </w:rPr>
        <w:t>SCSS</w:t>
      </w:r>
      <w:r w:rsidR="0056782E">
        <w:rPr>
          <w:rFonts w:ascii="Times New Roman" w:hAnsi="Times New Roman" w:cs="Times New Roman"/>
          <w:sz w:val="28"/>
          <w:szCs w:val="28"/>
          <w:lang w:val="uk-UA"/>
        </w:rPr>
        <w:t xml:space="preserve"> та </w:t>
      </w:r>
      <w:r w:rsidR="0075796D">
        <w:rPr>
          <w:rFonts w:ascii="Times New Roman" w:hAnsi="Times New Roman" w:cs="Times New Roman"/>
          <w:sz w:val="28"/>
          <w:szCs w:val="28"/>
          <w:lang w:val="uk-UA"/>
        </w:rPr>
        <w:t xml:space="preserve">пакувальника для веб-додатків </w:t>
      </w:r>
      <w:r w:rsidR="0075796D" w:rsidRPr="0075796D">
        <w:rPr>
          <w:rFonts w:ascii="Times New Roman" w:hAnsi="Times New Roman" w:cs="Times New Roman"/>
          <w:i/>
          <w:sz w:val="28"/>
          <w:szCs w:val="28"/>
          <w:lang w:val="en-US"/>
        </w:rPr>
        <w:t>Parcel</w:t>
      </w:r>
      <w:r w:rsidRPr="00316F9A">
        <w:rPr>
          <w:rFonts w:ascii="Times New Roman" w:hAnsi="Times New Roman" w:cs="Times New Roman"/>
          <w:sz w:val="28"/>
          <w:szCs w:val="28"/>
          <w:lang w:val="en-US"/>
        </w:rPr>
        <w:t>.</w:t>
      </w:r>
    </w:p>
    <w:p w14:paraId="2C7321CA" w14:textId="5C0A4316" w:rsidR="005735B8" w:rsidRPr="00B237EE" w:rsidRDefault="00316F9A" w:rsidP="00B237EE">
      <w:pPr>
        <w:pStyle w:val="2"/>
      </w:pPr>
      <w:bookmarkStart w:id="27" w:name="_Toc8300151"/>
      <w:r w:rsidRPr="00B237EE">
        <w:t xml:space="preserve">3.1 </w:t>
      </w:r>
      <w:r w:rsidR="00904134" w:rsidRPr="00B237EE">
        <w:t>Опис структури програмного засобу</w:t>
      </w:r>
      <w:bookmarkEnd w:id="27"/>
    </w:p>
    <w:p w14:paraId="5595F983" w14:textId="76EBBD18" w:rsidR="00DC5660" w:rsidRDefault="00B54587" w:rsidP="00FE2E66">
      <w:pPr>
        <w:pStyle w:val="PreformattedTex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Розроблен</w:t>
      </w:r>
      <w:r>
        <w:rPr>
          <w:rFonts w:ascii="Times New Roman" w:hAnsi="Times New Roman" w:cs="Times New Roman"/>
          <w:sz w:val="28"/>
          <w:szCs w:val="28"/>
          <w:lang w:val="uk-UA"/>
        </w:rPr>
        <w:t>ий</w:t>
      </w:r>
      <w:r w:rsidR="00DC5660">
        <w:rPr>
          <w:rFonts w:ascii="Times New Roman" w:hAnsi="Times New Roman" w:cs="Times New Roman"/>
          <w:sz w:val="28"/>
          <w:szCs w:val="28"/>
        </w:rPr>
        <w:t xml:space="preserve"> програмний засіб</w:t>
      </w:r>
      <w:r w:rsidR="00C43599" w:rsidRPr="005735B8">
        <w:rPr>
          <w:rFonts w:ascii="Times New Roman" w:hAnsi="Times New Roman" w:cs="Times New Roman"/>
          <w:sz w:val="28"/>
          <w:szCs w:val="28"/>
        </w:rPr>
        <w:t xml:space="preserve"> </w:t>
      </w:r>
      <w:r w:rsidR="00C43599">
        <w:rPr>
          <w:rFonts w:ascii="Times New Roman" w:hAnsi="Times New Roman" w:cs="Times New Roman"/>
          <w:sz w:val="28"/>
          <w:szCs w:val="28"/>
        </w:rPr>
        <w:t xml:space="preserve">являє собою </w:t>
      </w:r>
      <w:r w:rsidR="00D7580E">
        <w:rPr>
          <w:rFonts w:ascii="Times New Roman" w:hAnsi="Times New Roman" w:cs="Times New Roman"/>
          <w:sz w:val="28"/>
          <w:szCs w:val="28"/>
        </w:rPr>
        <w:t xml:space="preserve">односторінковий </w:t>
      </w:r>
      <w:r w:rsidR="00C43599">
        <w:rPr>
          <w:rFonts w:ascii="Times New Roman" w:hAnsi="Times New Roman" w:cs="Times New Roman"/>
          <w:sz w:val="28"/>
          <w:szCs w:val="28"/>
        </w:rPr>
        <w:t>веб-застосунок, що</w:t>
      </w:r>
      <w:r w:rsidR="00D7580E">
        <w:rPr>
          <w:rFonts w:ascii="Times New Roman" w:hAnsi="Times New Roman" w:cs="Times New Roman"/>
          <w:sz w:val="28"/>
          <w:szCs w:val="28"/>
        </w:rPr>
        <w:t xml:space="preserve"> </w:t>
      </w:r>
      <w:r w:rsidR="00D7580E">
        <w:rPr>
          <w:rFonts w:ascii="Times New Roman" w:hAnsi="Times New Roman" w:cs="Times New Roman"/>
          <w:sz w:val="28"/>
          <w:szCs w:val="28"/>
          <w:lang w:val="uk-UA"/>
        </w:rPr>
        <w:t>працює за допомогою браузеру.</w:t>
      </w:r>
      <w:r w:rsidR="00C43599">
        <w:rPr>
          <w:rFonts w:ascii="Times New Roman" w:hAnsi="Times New Roman" w:cs="Times New Roman"/>
          <w:sz w:val="28"/>
          <w:szCs w:val="28"/>
        </w:rPr>
        <w:t xml:space="preserve"> </w:t>
      </w:r>
    </w:p>
    <w:p w14:paraId="626C8749" w14:textId="7591F7EB" w:rsidR="005735B8" w:rsidRDefault="00DC5660" w:rsidP="00FE2E66">
      <w:pPr>
        <w:pStyle w:val="PreformattedTex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П</w:t>
      </w:r>
      <w:r w:rsidR="005735B8" w:rsidRPr="005735B8">
        <w:rPr>
          <w:rFonts w:ascii="Times New Roman" w:hAnsi="Times New Roman" w:cs="Times New Roman"/>
          <w:sz w:val="28"/>
          <w:szCs w:val="28"/>
        </w:rPr>
        <w:t>рограма моделювання має</w:t>
      </w:r>
      <w:r w:rsidR="005735B8" w:rsidRPr="005735B8">
        <w:rPr>
          <w:rFonts w:ascii="Times New Roman" w:hAnsi="Times New Roman" w:cs="Times New Roman"/>
          <w:sz w:val="28"/>
          <w:szCs w:val="28"/>
          <w:lang w:val="uk-UA"/>
        </w:rPr>
        <w:t xml:space="preserve"> наступну структуру:</w:t>
      </w:r>
    </w:p>
    <w:p w14:paraId="664D173E" w14:textId="40FCFE22" w:rsidR="004B2306" w:rsidRDefault="00427814" w:rsidP="005B320B">
      <w:pPr>
        <w:pStyle w:val="PreformattedText"/>
        <w:numPr>
          <w:ilvl w:val="1"/>
          <w:numId w:val="18"/>
        </w:numPr>
        <w:tabs>
          <w:tab w:val="left" w:pos="993"/>
        </w:tabs>
        <w:spacing w:line="360" w:lineRule="auto"/>
        <w:ind w:left="0" w:firstLine="709"/>
        <w:jc w:val="both"/>
        <w:rPr>
          <w:rFonts w:ascii="Times New Roman" w:hAnsi="Times New Roman" w:cs="Times New Roman"/>
          <w:sz w:val="28"/>
          <w:szCs w:val="28"/>
          <w:lang w:val="uk-UA"/>
        </w:rPr>
      </w:pPr>
      <w:r w:rsidRPr="0075796D">
        <w:rPr>
          <w:rFonts w:ascii="Times New Roman" w:hAnsi="Times New Roman" w:cs="Times New Roman"/>
          <w:i/>
          <w:sz w:val="28"/>
          <w:szCs w:val="28"/>
          <w:lang w:val="uk-UA"/>
        </w:rPr>
        <w:t>node_modules/</w:t>
      </w:r>
      <w:r w:rsidR="003B06B1">
        <w:rPr>
          <w:rFonts w:ascii="Times New Roman" w:hAnsi="Times New Roman" w:cs="Times New Roman"/>
          <w:sz w:val="28"/>
          <w:szCs w:val="28"/>
          <w:lang w:val="uk-UA"/>
        </w:rPr>
        <w:t xml:space="preserve"> </w:t>
      </w:r>
      <w:r w:rsidR="003B06B1" w:rsidRPr="003B06B1">
        <w:rPr>
          <w:rFonts w:ascii="Times New Roman" w:hAnsi="Times New Roman" w:cs="Times New Roman"/>
          <w:sz w:val="28"/>
          <w:szCs w:val="28"/>
          <w:lang w:val="en-US"/>
        </w:rPr>
        <w:t>–</w:t>
      </w:r>
      <w:r>
        <w:rPr>
          <w:rFonts w:ascii="Times New Roman" w:hAnsi="Times New Roman" w:cs="Times New Roman"/>
          <w:sz w:val="28"/>
          <w:szCs w:val="28"/>
          <w:lang w:val="uk-UA"/>
        </w:rPr>
        <w:t xml:space="preserve"> у цій </w:t>
      </w:r>
      <w:r w:rsidR="00EE6D11">
        <w:rPr>
          <w:rFonts w:ascii="Times New Roman" w:hAnsi="Times New Roman" w:cs="Times New Roman"/>
          <w:sz w:val="28"/>
          <w:szCs w:val="28"/>
          <w:lang w:val="uk-UA"/>
        </w:rPr>
        <w:t>теці</w:t>
      </w:r>
      <w:r>
        <w:rPr>
          <w:rFonts w:ascii="Times New Roman" w:hAnsi="Times New Roman" w:cs="Times New Roman"/>
          <w:sz w:val="28"/>
          <w:szCs w:val="28"/>
          <w:lang w:val="uk-UA"/>
        </w:rPr>
        <w:t xml:space="preserve"> знаходяться всі залежності проекту, які перера</w:t>
      </w:r>
      <w:r w:rsidR="0075796D">
        <w:rPr>
          <w:rFonts w:ascii="Times New Roman" w:hAnsi="Times New Roman" w:cs="Times New Roman"/>
          <w:sz w:val="28"/>
          <w:szCs w:val="28"/>
          <w:lang w:val="uk-UA"/>
        </w:rPr>
        <w:t xml:space="preserve">ховані </w:t>
      </w:r>
      <w:r w:rsidR="0075796D" w:rsidRPr="0075796D">
        <w:rPr>
          <w:rFonts w:ascii="Times New Roman" w:hAnsi="Times New Roman" w:cs="Times New Roman"/>
          <w:sz w:val="28"/>
          <w:szCs w:val="28"/>
          <w:lang w:val="uk-UA"/>
        </w:rPr>
        <w:t xml:space="preserve">в </w:t>
      </w:r>
      <w:r w:rsidR="0075796D">
        <w:rPr>
          <w:rFonts w:ascii="Times New Roman" w:hAnsi="Times New Roman" w:cs="Times New Roman"/>
          <w:sz w:val="28"/>
          <w:szCs w:val="28"/>
          <w:lang w:val="uk-UA"/>
        </w:rPr>
        <w:t xml:space="preserve">файлі </w:t>
      </w:r>
      <w:r w:rsidR="0075796D" w:rsidRPr="0075796D">
        <w:rPr>
          <w:rFonts w:ascii="Times New Roman" w:hAnsi="Times New Roman" w:cs="Times New Roman"/>
          <w:i/>
          <w:sz w:val="28"/>
          <w:szCs w:val="28"/>
          <w:lang w:val="uk-UA"/>
        </w:rPr>
        <w:t>package.json</w:t>
      </w:r>
      <w:r w:rsidR="0075796D" w:rsidRPr="0075796D">
        <w:rPr>
          <w:rFonts w:ascii="Times New Roman" w:hAnsi="Times New Roman" w:cs="Times New Roman"/>
          <w:sz w:val="28"/>
          <w:szCs w:val="28"/>
          <w:lang w:val="uk-UA"/>
        </w:rPr>
        <w:t xml:space="preserve"> і встановлюються при запуску</w:t>
      </w:r>
      <w:r w:rsidR="0075796D">
        <w:rPr>
          <w:rFonts w:ascii="Times New Roman" w:hAnsi="Times New Roman" w:cs="Times New Roman"/>
          <w:sz w:val="28"/>
          <w:szCs w:val="28"/>
          <w:lang w:val="uk-UA"/>
        </w:rPr>
        <w:t xml:space="preserve"> команди</w:t>
      </w:r>
      <w:r w:rsidR="0075796D" w:rsidRPr="0075796D">
        <w:rPr>
          <w:rFonts w:ascii="Times New Roman" w:hAnsi="Times New Roman" w:cs="Times New Roman"/>
          <w:sz w:val="28"/>
          <w:szCs w:val="28"/>
          <w:lang w:val="uk-UA"/>
        </w:rPr>
        <w:t xml:space="preserve"> </w:t>
      </w:r>
      <w:r w:rsidR="0075796D" w:rsidRPr="0075796D">
        <w:rPr>
          <w:rFonts w:ascii="Times New Roman" w:hAnsi="Times New Roman" w:cs="Times New Roman"/>
          <w:i/>
          <w:sz w:val="28"/>
          <w:szCs w:val="28"/>
          <w:lang w:val="uk-UA"/>
        </w:rPr>
        <w:t>npm install</w:t>
      </w:r>
      <w:r w:rsidR="0075796D">
        <w:rPr>
          <w:rFonts w:ascii="Times New Roman" w:hAnsi="Times New Roman" w:cs="Times New Roman"/>
          <w:sz w:val="28"/>
          <w:szCs w:val="28"/>
          <w:lang w:val="uk-UA"/>
        </w:rPr>
        <w:t xml:space="preserve"> або </w:t>
      </w:r>
      <w:r w:rsidR="0075796D" w:rsidRPr="0075796D">
        <w:rPr>
          <w:rFonts w:ascii="Times New Roman" w:hAnsi="Times New Roman" w:cs="Times New Roman"/>
          <w:i/>
          <w:sz w:val="28"/>
          <w:szCs w:val="28"/>
          <w:lang w:val="en-US"/>
        </w:rPr>
        <w:t>yarn</w:t>
      </w:r>
      <w:r w:rsidR="0075796D">
        <w:rPr>
          <w:rFonts w:ascii="Times New Roman" w:hAnsi="Times New Roman" w:cs="Times New Roman"/>
          <w:sz w:val="28"/>
          <w:szCs w:val="28"/>
          <w:lang w:val="uk-UA"/>
        </w:rPr>
        <w:t>;</w:t>
      </w:r>
    </w:p>
    <w:p w14:paraId="75F81DC7" w14:textId="5747F8A5" w:rsidR="0075796D" w:rsidRDefault="0075796D" w:rsidP="005B320B">
      <w:pPr>
        <w:pStyle w:val="PreformattedText"/>
        <w:numPr>
          <w:ilvl w:val="1"/>
          <w:numId w:val="18"/>
        </w:numPr>
        <w:tabs>
          <w:tab w:val="left" w:pos="993"/>
        </w:tabs>
        <w:spacing w:line="360" w:lineRule="auto"/>
        <w:ind w:left="0" w:firstLine="709"/>
        <w:jc w:val="both"/>
        <w:rPr>
          <w:rFonts w:ascii="Times New Roman" w:hAnsi="Times New Roman" w:cs="Times New Roman"/>
          <w:sz w:val="28"/>
          <w:szCs w:val="28"/>
          <w:lang w:val="uk-UA"/>
        </w:rPr>
      </w:pPr>
      <w:r w:rsidRPr="003B06B1">
        <w:rPr>
          <w:rFonts w:ascii="Times New Roman" w:hAnsi="Times New Roman" w:cs="Times New Roman"/>
          <w:i/>
          <w:sz w:val="28"/>
          <w:szCs w:val="28"/>
          <w:lang w:val="uk-UA"/>
        </w:rPr>
        <w:t>dist/</w:t>
      </w:r>
      <w:r w:rsidR="003B06B1">
        <w:rPr>
          <w:rFonts w:ascii="Times New Roman" w:hAnsi="Times New Roman" w:cs="Times New Roman"/>
          <w:sz w:val="28"/>
          <w:szCs w:val="28"/>
          <w:lang w:val="uk-UA"/>
        </w:rPr>
        <w:t xml:space="preserve"> </w:t>
      </w:r>
      <w:r w:rsidR="003B06B1" w:rsidRPr="003B06B1">
        <w:rPr>
          <w:rFonts w:ascii="Times New Roman" w:hAnsi="Times New Roman" w:cs="Times New Roman"/>
          <w:sz w:val="28"/>
          <w:szCs w:val="28"/>
          <w:lang w:val="en-US"/>
        </w:rPr>
        <w:t>–</w:t>
      </w:r>
      <w:r>
        <w:rPr>
          <w:rFonts w:ascii="Times New Roman" w:hAnsi="Times New Roman" w:cs="Times New Roman"/>
          <w:sz w:val="28"/>
          <w:szCs w:val="28"/>
          <w:lang w:val="uk-UA"/>
        </w:rPr>
        <w:t xml:space="preserve"> вміст цієї </w:t>
      </w:r>
      <w:r w:rsidR="00EE6D11">
        <w:rPr>
          <w:rFonts w:ascii="Times New Roman" w:hAnsi="Times New Roman" w:cs="Times New Roman"/>
          <w:sz w:val="28"/>
          <w:szCs w:val="28"/>
          <w:lang w:val="uk-UA"/>
        </w:rPr>
        <w:t>теки</w:t>
      </w:r>
      <w:r>
        <w:rPr>
          <w:rFonts w:ascii="Times New Roman" w:hAnsi="Times New Roman" w:cs="Times New Roman"/>
          <w:sz w:val="28"/>
          <w:szCs w:val="28"/>
          <w:lang w:val="uk-UA"/>
        </w:rPr>
        <w:t xml:space="preserve"> – це сукупність згенерованих</w:t>
      </w:r>
      <w:r w:rsidR="00DC5660">
        <w:rPr>
          <w:rFonts w:ascii="Times New Roman" w:hAnsi="Times New Roman" w:cs="Times New Roman"/>
          <w:sz w:val="28"/>
          <w:szCs w:val="28"/>
          <w:lang w:val="uk-UA"/>
        </w:rPr>
        <w:t xml:space="preserve"> </w:t>
      </w:r>
      <w:r w:rsidR="003B06B1">
        <w:rPr>
          <w:rFonts w:ascii="Times New Roman" w:hAnsi="Times New Roman" w:cs="Times New Roman"/>
          <w:sz w:val="28"/>
          <w:szCs w:val="28"/>
          <w:lang w:val="uk-UA"/>
        </w:rPr>
        <w:t xml:space="preserve">пакувальником </w:t>
      </w:r>
      <w:r w:rsidR="003B06B1" w:rsidRPr="003B06B1">
        <w:rPr>
          <w:rFonts w:ascii="Times New Roman" w:hAnsi="Times New Roman" w:cs="Times New Roman"/>
          <w:i/>
          <w:sz w:val="28"/>
          <w:szCs w:val="28"/>
          <w:lang w:val="en-US"/>
        </w:rPr>
        <w:t>Parcel</w:t>
      </w:r>
      <w:r w:rsidR="003B06B1">
        <w:rPr>
          <w:rFonts w:ascii="Times New Roman" w:hAnsi="Times New Roman" w:cs="Times New Roman"/>
          <w:sz w:val="28"/>
          <w:szCs w:val="28"/>
          <w:lang w:val="uk-UA"/>
        </w:rPr>
        <w:t xml:space="preserve"> </w:t>
      </w:r>
      <w:r w:rsidR="00DC5660">
        <w:rPr>
          <w:rFonts w:ascii="Times New Roman" w:hAnsi="Times New Roman" w:cs="Times New Roman"/>
          <w:sz w:val="28"/>
          <w:szCs w:val="28"/>
          <w:lang w:val="uk-UA"/>
        </w:rPr>
        <w:t xml:space="preserve">файлів, </w:t>
      </w:r>
      <w:r w:rsidR="003B06B1">
        <w:rPr>
          <w:rFonts w:ascii="Times New Roman" w:hAnsi="Times New Roman" w:cs="Times New Roman"/>
          <w:sz w:val="28"/>
          <w:szCs w:val="28"/>
          <w:lang w:val="uk-UA"/>
        </w:rPr>
        <w:t>що використовуються для роботи веб-застосунку;</w:t>
      </w:r>
      <w:r w:rsidR="00DC5660">
        <w:rPr>
          <w:rFonts w:ascii="Times New Roman" w:hAnsi="Times New Roman" w:cs="Times New Roman"/>
          <w:sz w:val="28"/>
          <w:szCs w:val="28"/>
          <w:lang w:val="uk-UA"/>
        </w:rPr>
        <w:t xml:space="preserve"> </w:t>
      </w:r>
    </w:p>
    <w:p w14:paraId="7C2FC0AF" w14:textId="337EECF6" w:rsidR="003B06B1" w:rsidRPr="003B06B1" w:rsidRDefault="003B06B1" w:rsidP="005B320B">
      <w:pPr>
        <w:pStyle w:val="PreformattedText"/>
        <w:numPr>
          <w:ilvl w:val="1"/>
          <w:numId w:val="18"/>
        </w:numPr>
        <w:tabs>
          <w:tab w:val="left" w:pos="993"/>
        </w:tabs>
        <w:spacing w:line="360" w:lineRule="auto"/>
        <w:ind w:left="0" w:firstLine="709"/>
        <w:jc w:val="both"/>
        <w:rPr>
          <w:rFonts w:ascii="Times New Roman" w:hAnsi="Times New Roman" w:cs="Times New Roman"/>
          <w:i/>
          <w:sz w:val="28"/>
          <w:szCs w:val="28"/>
          <w:lang w:val="uk-UA"/>
        </w:rPr>
      </w:pPr>
      <w:r w:rsidRPr="003B06B1">
        <w:rPr>
          <w:rFonts w:ascii="Times New Roman" w:hAnsi="Times New Roman" w:cs="Times New Roman"/>
          <w:i/>
          <w:sz w:val="28"/>
          <w:szCs w:val="28"/>
          <w:lang w:val="en-US"/>
        </w:rPr>
        <w:t>index.html</w:t>
      </w:r>
      <w:r>
        <w:rPr>
          <w:rFonts w:ascii="Times New Roman" w:hAnsi="Times New Roman" w:cs="Times New Roman"/>
          <w:i/>
          <w:sz w:val="28"/>
          <w:szCs w:val="28"/>
          <w:lang w:val="en-US"/>
        </w:rPr>
        <w:t xml:space="preserve"> </w:t>
      </w:r>
      <w:r w:rsidRPr="003B06B1">
        <w:rPr>
          <w:rFonts w:ascii="Times New Roman" w:hAnsi="Times New Roman" w:cs="Times New Roman"/>
          <w:sz w:val="28"/>
          <w:szCs w:val="28"/>
          <w:lang w:val="en-US"/>
        </w:rPr>
        <w:t>– шаблон застосунку;</w:t>
      </w:r>
    </w:p>
    <w:p w14:paraId="4228D4F7" w14:textId="6B4F7A3A" w:rsidR="003B06B1" w:rsidRPr="003B06B1" w:rsidRDefault="003B06B1" w:rsidP="005B320B">
      <w:pPr>
        <w:pStyle w:val="PreformattedText"/>
        <w:numPr>
          <w:ilvl w:val="1"/>
          <w:numId w:val="18"/>
        </w:numPr>
        <w:tabs>
          <w:tab w:val="left" w:pos="993"/>
        </w:tabs>
        <w:spacing w:line="360" w:lineRule="auto"/>
        <w:ind w:left="0"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src/</w:t>
      </w:r>
      <w:r w:rsidR="00101E6B">
        <w:rPr>
          <w:rFonts w:ascii="Times New Roman" w:hAnsi="Times New Roman" w:cs="Times New Roman"/>
          <w:i/>
          <w:sz w:val="28"/>
          <w:szCs w:val="28"/>
          <w:lang w:val="en-US"/>
        </w:rPr>
        <w:t xml:space="preserve"> </w:t>
      </w:r>
      <w:r w:rsidR="00101E6B" w:rsidRPr="00101E6B">
        <w:rPr>
          <w:rFonts w:ascii="Times New Roman" w:hAnsi="Times New Roman" w:cs="Times New Roman"/>
          <w:sz w:val="28"/>
          <w:szCs w:val="28"/>
          <w:lang w:val="en-US"/>
        </w:rPr>
        <w:t xml:space="preserve">– </w:t>
      </w:r>
      <w:r w:rsidR="00EE6D11">
        <w:rPr>
          <w:rFonts w:ascii="Times New Roman" w:hAnsi="Times New Roman" w:cs="Times New Roman"/>
          <w:sz w:val="28"/>
          <w:szCs w:val="28"/>
          <w:lang w:val="uk-UA"/>
        </w:rPr>
        <w:t>тека</w:t>
      </w:r>
      <w:r w:rsidRPr="003B06B1">
        <w:rPr>
          <w:rFonts w:ascii="Times New Roman" w:hAnsi="Times New Roman" w:cs="Times New Roman"/>
          <w:sz w:val="28"/>
          <w:szCs w:val="28"/>
          <w:lang w:val="uk-UA"/>
        </w:rPr>
        <w:t xml:space="preserve">, що містить всі вихідні коди, тобто ті файли, які </w:t>
      </w:r>
      <w:r>
        <w:rPr>
          <w:rFonts w:ascii="Times New Roman" w:hAnsi="Times New Roman" w:cs="Times New Roman"/>
          <w:sz w:val="28"/>
          <w:szCs w:val="28"/>
          <w:lang w:val="uk-UA"/>
        </w:rPr>
        <w:t>відповідають за процеси моделювання та інтерфейс користувача</w:t>
      </w:r>
      <w:r w:rsidRPr="003B06B1">
        <w:rPr>
          <w:rFonts w:ascii="Times New Roman" w:hAnsi="Times New Roman" w:cs="Times New Roman"/>
          <w:sz w:val="28"/>
          <w:szCs w:val="28"/>
          <w:lang w:val="en-US"/>
        </w:rPr>
        <w:t>;</w:t>
      </w:r>
    </w:p>
    <w:p w14:paraId="1D07DFF0" w14:textId="36A0A5AA" w:rsidR="003B06B1" w:rsidRPr="00101E6B" w:rsidRDefault="003B06B1" w:rsidP="005B320B">
      <w:pPr>
        <w:pStyle w:val="PreformattedText"/>
        <w:numPr>
          <w:ilvl w:val="1"/>
          <w:numId w:val="18"/>
        </w:numPr>
        <w:tabs>
          <w:tab w:val="left" w:pos="993"/>
        </w:tabs>
        <w:spacing w:line="360" w:lineRule="auto"/>
        <w:ind w:left="0" w:firstLine="709"/>
        <w:jc w:val="both"/>
        <w:rPr>
          <w:rFonts w:ascii="Times New Roman" w:hAnsi="Times New Roman" w:cs="Times New Roman"/>
          <w:i/>
          <w:sz w:val="28"/>
          <w:szCs w:val="28"/>
          <w:lang w:val="uk-UA"/>
        </w:rPr>
      </w:pPr>
      <w:r>
        <w:rPr>
          <w:rFonts w:ascii="Times New Roman" w:hAnsi="Times New Roman" w:cs="Times New Roman"/>
          <w:i/>
          <w:sz w:val="28"/>
          <w:szCs w:val="28"/>
          <w:lang w:val="en-US"/>
        </w:rPr>
        <w:t xml:space="preserve">index.js </w:t>
      </w:r>
      <w:r w:rsidR="00101E6B" w:rsidRPr="00101E6B">
        <w:rPr>
          <w:rFonts w:ascii="Times New Roman" w:hAnsi="Times New Roman" w:cs="Times New Roman"/>
          <w:sz w:val="28"/>
          <w:szCs w:val="28"/>
          <w:lang w:val="en-US"/>
        </w:rPr>
        <w:t>–</w:t>
      </w:r>
      <w:r w:rsidRPr="00101E6B">
        <w:rPr>
          <w:rFonts w:ascii="Times New Roman" w:hAnsi="Times New Roman" w:cs="Times New Roman"/>
          <w:sz w:val="28"/>
          <w:szCs w:val="28"/>
          <w:lang w:val="en-US"/>
        </w:rPr>
        <w:t xml:space="preserve"> </w:t>
      </w:r>
      <w:r w:rsidR="00101E6B" w:rsidRPr="00101E6B">
        <w:rPr>
          <w:rFonts w:ascii="Times New Roman" w:hAnsi="Times New Roman" w:cs="Times New Roman"/>
          <w:sz w:val="28"/>
          <w:szCs w:val="28"/>
          <w:lang w:val="en-US"/>
        </w:rPr>
        <w:t>вхідна точка програми;</w:t>
      </w:r>
    </w:p>
    <w:p w14:paraId="6CC04D3E" w14:textId="6266C3F2" w:rsidR="0056782E" w:rsidRDefault="00B958CF" w:rsidP="005B320B">
      <w:pPr>
        <w:pStyle w:val="PreformattedText"/>
        <w:numPr>
          <w:ilvl w:val="1"/>
          <w:numId w:val="1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Root.js </w:t>
      </w:r>
      <w:r w:rsidRPr="0056782E">
        <w:rPr>
          <w:rFonts w:ascii="Times New Roman" w:hAnsi="Times New Roman" w:cs="Times New Roman"/>
          <w:sz w:val="28"/>
          <w:szCs w:val="28"/>
          <w:lang w:val="uk-UA"/>
        </w:rPr>
        <w:t xml:space="preserve">– </w:t>
      </w:r>
      <w:r w:rsidR="0056782E">
        <w:rPr>
          <w:rFonts w:ascii="Times New Roman" w:hAnsi="Times New Roman" w:cs="Times New Roman"/>
          <w:sz w:val="28"/>
          <w:szCs w:val="28"/>
          <w:lang w:val="uk-UA"/>
        </w:rPr>
        <w:t xml:space="preserve">кореневий </w:t>
      </w:r>
      <w:r w:rsidRPr="0056782E">
        <w:rPr>
          <w:rFonts w:ascii="Times New Roman" w:hAnsi="Times New Roman" w:cs="Times New Roman"/>
          <w:sz w:val="28"/>
          <w:szCs w:val="28"/>
          <w:lang w:val="uk-UA"/>
        </w:rPr>
        <w:t xml:space="preserve">компонент, </w:t>
      </w:r>
      <w:r w:rsidR="001E0BAF">
        <w:rPr>
          <w:rFonts w:ascii="Times New Roman" w:hAnsi="Times New Roman" w:cs="Times New Roman"/>
          <w:sz w:val="28"/>
          <w:szCs w:val="28"/>
          <w:lang w:val="uk-UA"/>
        </w:rPr>
        <w:t xml:space="preserve">в </w:t>
      </w:r>
      <w:r w:rsidR="0056782E">
        <w:rPr>
          <w:rFonts w:ascii="Times New Roman" w:hAnsi="Times New Roman" w:cs="Times New Roman"/>
          <w:sz w:val="28"/>
          <w:szCs w:val="28"/>
          <w:lang w:val="uk-UA"/>
        </w:rPr>
        <w:t>який групує всі необхідні частини інтерфейсу в єдиний та додає елементи, що являються загальними</w:t>
      </w:r>
      <w:r w:rsidR="0056782E" w:rsidRPr="0056782E">
        <w:rPr>
          <w:rFonts w:ascii="Times New Roman" w:hAnsi="Times New Roman" w:cs="Times New Roman"/>
          <w:sz w:val="28"/>
          <w:szCs w:val="28"/>
          <w:lang w:val="en-US"/>
        </w:rPr>
        <w:t>;</w:t>
      </w:r>
    </w:p>
    <w:p w14:paraId="3DED8BB0" w14:textId="4212C2F6" w:rsidR="0056782E" w:rsidRDefault="0056782E" w:rsidP="005B320B">
      <w:pPr>
        <w:pStyle w:val="PreformattedText"/>
        <w:numPr>
          <w:ilvl w:val="1"/>
          <w:numId w:val="18"/>
        </w:numPr>
        <w:tabs>
          <w:tab w:val="left" w:pos="993"/>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containers/ </w:t>
      </w:r>
      <w:r w:rsidR="00B54587">
        <w:rPr>
          <w:rFonts w:ascii="Times New Roman" w:hAnsi="Times New Roman" w:cs="Times New Roman"/>
          <w:sz w:val="28"/>
          <w:szCs w:val="28"/>
          <w:lang w:val="en-US"/>
        </w:rPr>
        <w:t xml:space="preserve">– </w:t>
      </w:r>
      <w:r w:rsidR="00B54587">
        <w:rPr>
          <w:rFonts w:ascii="Times New Roman" w:hAnsi="Times New Roman" w:cs="Times New Roman"/>
          <w:sz w:val="28"/>
          <w:szCs w:val="28"/>
          <w:lang w:val="uk-UA"/>
        </w:rPr>
        <w:t>у</w:t>
      </w:r>
      <w:r w:rsidRPr="001E0BAF">
        <w:rPr>
          <w:rFonts w:ascii="Times New Roman" w:hAnsi="Times New Roman" w:cs="Times New Roman"/>
          <w:sz w:val="28"/>
          <w:szCs w:val="28"/>
          <w:lang w:val="uk-UA"/>
        </w:rPr>
        <w:t xml:space="preserve"> цій </w:t>
      </w:r>
      <w:r w:rsidR="00EE6D11">
        <w:rPr>
          <w:rFonts w:ascii="Times New Roman" w:hAnsi="Times New Roman" w:cs="Times New Roman"/>
          <w:sz w:val="28"/>
          <w:szCs w:val="28"/>
          <w:lang w:val="uk-UA"/>
        </w:rPr>
        <w:t>теці</w:t>
      </w:r>
      <w:r w:rsidRPr="001E0BAF">
        <w:rPr>
          <w:rFonts w:ascii="Times New Roman" w:hAnsi="Times New Roman" w:cs="Times New Roman"/>
          <w:sz w:val="28"/>
          <w:szCs w:val="28"/>
          <w:lang w:val="uk-UA"/>
        </w:rPr>
        <w:t xml:space="preserve"> знаходяться основні складові компоненти інтерфейсу</w:t>
      </w:r>
      <w:r w:rsidR="001E0BAF" w:rsidRPr="001E0BAF">
        <w:rPr>
          <w:rFonts w:ascii="Times New Roman" w:hAnsi="Times New Roman" w:cs="Times New Roman"/>
          <w:sz w:val="28"/>
          <w:szCs w:val="28"/>
          <w:lang w:val="uk-UA"/>
        </w:rPr>
        <w:t xml:space="preserve">: </w:t>
      </w:r>
      <w:r w:rsidR="001E0BAF" w:rsidRPr="001E0BAF">
        <w:rPr>
          <w:rFonts w:ascii="Times New Roman" w:hAnsi="Times New Roman" w:cs="Times New Roman"/>
          <w:i/>
          <w:sz w:val="28"/>
          <w:szCs w:val="28"/>
          <w:lang w:val="en-US"/>
        </w:rPr>
        <w:t>Dashboard</w:t>
      </w:r>
      <w:r w:rsidR="001E0BAF">
        <w:rPr>
          <w:rFonts w:ascii="Times New Roman" w:hAnsi="Times New Roman" w:cs="Times New Roman"/>
          <w:sz w:val="28"/>
          <w:szCs w:val="28"/>
          <w:lang w:val="en-US"/>
        </w:rPr>
        <w:t xml:space="preserve"> – </w:t>
      </w:r>
      <w:r w:rsidR="001E0BAF">
        <w:rPr>
          <w:rFonts w:ascii="Times New Roman" w:hAnsi="Times New Roman" w:cs="Times New Roman"/>
          <w:sz w:val="28"/>
          <w:szCs w:val="28"/>
          <w:lang w:val="uk-UA"/>
        </w:rPr>
        <w:t>об</w:t>
      </w:r>
      <w:r w:rsidR="001E0BAF">
        <w:rPr>
          <w:rFonts w:ascii="Times New Roman" w:hAnsi="Times New Roman" w:cs="Times New Roman"/>
          <w:sz w:val="28"/>
          <w:szCs w:val="28"/>
          <w:lang w:val="en-US"/>
        </w:rPr>
        <w:t>’</w:t>
      </w:r>
      <w:r w:rsidR="001E0BAF">
        <w:rPr>
          <w:rFonts w:ascii="Times New Roman" w:hAnsi="Times New Roman" w:cs="Times New Roman"/>
          <w:sz w:val="28"/>
          <w:szCs w:val="28"/>
          <w:lang w:val="uk-UA"/>
        </w:rPr>
        <w:t xml:space="preserve">єднує компоненти </w:t>
      </w:r>
      <w:r w:rsidR="00275DF8">
        <w:rPr>
          <w:rFonts w:ascii="Times New Roman" w:hAnsi="Times New Roman" w:cs="Times New Roman"/>
          <w:i/>
          <w:sz w:val="28"/>
          <w:szCs w:val="28"/>
          <w:lang w:val="en-US"/>
        </w:rPr>
        <w:t>Transmitter</w:t>
      </w:r>
      <w:r w:rsidR="00275DF8" w:rsidRPr="000D3075">
        <w:rPr>
          <w:rFonts w:ascii="Times New Roman" w:hAnsi="Times New Roman" w:cs="Times New Roman"/>
          <w:i/>
          <w:sz w:val="28"/>
          <w:szCs w:val="28"/>
          <w:lang w:val="en-US"/>
        </w:rPr>
        <w:t>Container</w:t>
      </w:r>
      <w:r w:rsidR="00275DF8">
        <w:rPr>
          <w:rFonts w:ascii="Times New Roman" w:hAnsi="Times New Roman" w:cs="Times New Roman"/>
          <w:sz w:val="28"/>
          <w:szCs w:val="28"/>
          <w:lang w:val="en-US"/>
        </w:rPr>
        <w:t xml:space="preserve"> </w:t>
      </w:r>
      <w:r w:rsidR="001E0BAF">
        <w:rPr>
          <w:rFonts w:ascii="Times New Roman" w:hAnsi="Times New Roman" w:cs="Times New Roman"/>
          <w:sz w:val="28"/>
          <w:szCs w:val="28"/>
          <w:lang w:val="uk-UA"/>
        </w:rPr>
        <w:t xml:space="preserve">та </w:t>
      </w:r>
      <w:r w:rsidR="001E0BAF" w:rsidRPr="000D3075">
        <w:rPr>
          <w:rFonts w:ascii="Times New Roman" w:hAnsi="Times New Roman" w:cs="Times New Roman"/>
          <w:i/>
          <w:sz w:val="28"/>
          <w:szCs w:val="28"/>
          <w:lang w:val="en-US"/>
        </w:rPr>
        <w:t>ReceiverContainer</w:t>
      </w:r>
      <w:r w:rsidR="001E0BAF">
        <w:rPr>
          <w:rFonts w:ascii="Times New Roman" w:hAnsi="Times New Roman" w:cs="Times New Roman"/>
          <w:sz w:val="28"/>
          <w:szCs w:val="28"/>
          <w:lang w:val="en-US"/>
        </w:rPr>
        <w:t xml:space="preserve">; </w:t>
      </w:r>
      <w:r w:rsidR="00275DF8">
        <w:rPr>
          <w:rFonts w:ascii="Times New Roman" w:hAnsi="Times New Roman" w:cs="Times New Roman"/>
          <w:i/>
          <w:sz w:val="28"/>
          <w:szCs w:val="28"/>
          <w:lang w:val="en-US"/>
        </w:rPr>
        <w:t>Transmitter</w:t>
      </w:r>
      <w:r w:rsidR="001E0BAF" w:rsidRPr="000D3075">
        <w:rPr>
          <w:rFonts w:ascii="Times New Roman" w:hAnsi="Times New Roman" w:cs="Times New Roman"/>
          <w:i/>
          <w:sz w:val="28"/>
          <w:szCs w:val="28"/>
          <w:lang w:val="en-US"/>
        </w:rPr>
        <w:t>Container</w:t>
      </w:r>
      <w:r w:rsidR="001E0BAF">
        <w:rPr>
          <w:rFonts w:ascii="Times New Roman" w:hAnsi="Times New Roman" w:cs="Times New Roman"/>
          <w:sz w:val="28"/>
          <w:szCs w:val="28"/>
          <w:lang w:val="en-US"/>
        </w:rPr>
        <w:t xml:space="preserve"> – </w:t>
      </w:r>
      <w:r w:rsidR="001E0BAF">
        <w:rPr>
          <w:rFonts w:ascii="Times New Roman" w:hAnsi="Times New Roman" w:cs="Times New Roman"/>
          <w:sz w:val="28"/>
          <w:szCs w:val="28"/>
          <w:lang w:val="uk-UA"/>
        </w:rPr>
        <w:t xml:space="preserve">містить </w:t>
      </w:r>
      <w:r w:rsidR="000D3075">
        <w:rPr>
          <w:rFonts w:ascii="Times New Roman" w:hAnsi="Times New Roman" w:cs="Times New Roman"/>
          <w:sz w:val="28"/>
          <w:szCs w:val="28"/>
          <w:lang w:val="uk-UA"/>
        </w:rPr>
        <w:t xml:space="preserve">як </w:t>
      </w:r>
      <w:r w:rsidR="001E0BAF">
        <w:rPr>
          <w:rFonts w:ascii="Times New Roman" w:hAnsi="Times New Roman" w:cs="Times New Roman"/>
          <w:sz w:val="28"/>
          <w:szCs w:val="28"/>
          <w:lang w:val="uk-UA"/>
        </w:rPr>
        <w:t>елементи для відображення</w:t>
      </w:r>
      <w:r w:rsidR="000D3075">
        <w:rPr>
          <w:rFonts w:ascii="Times New Roman" w:hAnsi="Times New Roman" w:cs="Times New Roman"/>
          <w:sz w:val="28"/>
          <w:szCs w:val="28"/>
          <w:lang w:val="uk-UA"/>
        </w:rPr>
        <w:t xml:space="preserve"> інтерфейсу, так і потрібний функціонал,</w:t>
      </w:r>
      <w:r w:rsidR="001E0BAF">
        <w:rPr>
          <w:rFonts w:ascii="Times New Roman" w:hAnsi="Times New Roman" w:cs="Times New Roman"/>
          <w:sz w:val="28"/>
          <w:szCs w:val="28"/>
          <w:lang w:val="uk-UA"/>
        </w:rPr>
        <w:t xml:space="preserve"> що відповідають за передавача інформаційного блоку</w:t>
      </w:r>
      <w:r w:rsidR="001E0BAF">
        <w:rPr>
          <w:rFonts w:ascii="Times New Roman" w:hAnsi="Times New Roman" w:cs="Times New Roman"/>
          <w:sz w:val="28"/>
          <w:szCs w:val="28"/>
          <w:lang w:val="en-US"/>
        </w:rPr>
        <w:t xml:space="preserve">; </w:t>
      </w:r>
      <w:r w:rsidR="001E0BAF" w:rsidRPr="000D3075">
        <w:rPr>
          <w:rFonts w:ascii="Times New Roman" w:hAnsi="Times New Roman" w:cs="Times New Roman"/>
          <w:i/>
          <w:sz w:val="28"/>
          <w:szCs w:val="28"/>
          <w:lang w:val="en-US"/>
        </w:rPr>
        <w:t>ReceiverContainer</w:t>
      </w:r>
      <w:r w:rsidR="001E0BAF">
        <w:rPr>
          <w:rFonts w:ascii="Times New Roman" w:hAnsi="Times New Roman" w:cs="Times New Roman"/>
          <w:sz w:val="28"/>
          <w:szCs w:val="28"/>
          <w:lang w:val="en-US"/>
        </w:rPr>
        <w:t xml:space="preserve"> – </w:t>
      </w:r>
      <w:r w:rsidR="001E0BAF">
        <w:rPr>
          <w:rFonts w:ascii="Times New Roman" w:hAnsi="Times New Roman" w:cs="Times New Roman"/>
          <w:sz w:val="28"/>
          <w:szCs w:val="28"/>
          <w:lang w:val="uk-UA"/>
        </w:rPr>
        <w:t xml:space="preserve">має </w:t>
      </w:r>
      <w:r w:rsidR="000D3075">
        <w:rPr>
          <w:rFonts w:ascii="Times New Roman" w:hAnsi="Times New Roman" w:cs="Times New Roman"/>
          <w:sz w:val="28"/>
          <w:szCs w:val="28"/>
          <w:lang w:val="uk-UA"/>
        </w:rPr>
        <w:t xml:space="preserve">складові інтерфейсу приймача інформаційного блоку та необхідну логіку для забезпечення </w:t>
      </w:r>
      <w:r w:rsidR="00B54587">
        <w:rPr>
          <w:rFonts w:ascii="Times New Roman" w:hAnsi="Times New Roman" w:cs="Times New Roman"/>
          <w:sz w:val="28"/>
          <w:szCs w:val="28"/>
          <w:lang w:val="uk-UA"/>
        </w:rPr>
        <w:t>моделювання його роботи</w:t>
      </w:r>
      <w:r w:rsidR="00B54587">
        <w:rPr>
          <w:rFonts w:ascii="Times New Roman" w:hAnsi="Times New Roman" w:cs="Times New Roman"/>
          <w:sz w:val="28"/>
          <w:szCs w:val="28"/>
          <w:lang w:val="en-US"/>
        </w:rPr>
        <w:t>;</w:t>
      </w:r>
    </w:p>
    <w:p w14:paraId="11597DCE" w14:textId="05C5F620" w:rsidR="000D3075" w:rsidRPr="00B54587" w:rsidRDefault="000D3075" w:rsidP="005B320B">
      <w:pPr>
        <w:pStyle w:val="PreformattedText"/>
        <w:numPr>
          <w:ilvl w:val="1"/>
          <w:numId w:val="18"/>
        </w:numPr>
        <w:tabs>
          <w:tab w:val="left" w:pos="993"/>
        </w:tabs>
        <w:spacing w:line="360" w:lineRule="auto"/>
        <w:ind w:left="0" w:firstLine="709"/>
        <w:jc w:val="both"/>
        <w:rPr>
          <w:rFonts w:ascii="Times New Roman" w:hAnsi="Times New Roman"/>
          <w:color w:val="000000"/>
          <w:sz w:val="28"/>
          <w:szCs w:val="28"/>
          <w:lang w:val="en-US"/>
        </w:rPr>
      </w:pPr>
      <w:r w:rsidRPr="000D3075">
        <w:rPr>
          <w:rFonts w:ascii="Times New Roman" w:hAnsi="Times New Roman" w:cs="Times New Roman"/>
          <w:i/>
          <w:sz w:val="28"/>
          <w:szCs w:val="28"/>
          <w:lang w:val="en-US"/>
        </w:rPr>
        <w:t xml:space="preserve">styles/ </w:t>
      </w:r>
      <w:r w:rsidRPr="000D3075">
        <w:rPr>
          <w:rFonts w:ascii="Times New Roman" w:hAnsi="Times New Roman" w:cs="Times New Roman"/>
          <w:sz w:val="28"/>
          <w:szCs w:val="28"/>
          <w:lang w:val="uk-UA"/>
        </w:rPr>
        <w:t>–</w:t>
      </w:r>
      <w:r w:rsidRPr="000D3075">
        <w:rPr>
          <w:rFonts w:ascii="Times New Roman" w:hAnsi="Times New Roman" w:cs="Times New Roman"/>
          <w:i/>
          <w:sz w:val="28"/>
          <w:szCs w:val="28"/>
          <w:lang w:val="uk-UA"/>
        </w:rPr>
        <w:t xml:space="preserve"> </w:t>
      </w:r>
      <w:r w:rsidR="00EE6D11">
        <w:rPr>
          <w:rFonts w:ascii="Times New Roman" w:hAnsi="Times New Roman" w:cs="Times New Roman"/>
          <w:sz w:val="28"/>
          <w:szCs w:val="28"/>
          <w:lang w:val="uk-UA"/>
        </w:rPr>
        <w:t>тека</w:t>
      </w:r>
      <w:r w:rsidRPr="000D3075">
        <w:rPr>
          <w:rFonts w:ascii="Times New Roman" w:hAnsi="Times New Roman" w:cs="Times New Roman"/>
          <w:sz w:val="28"/>
          <w:szCs w:val="28"/>
          <w:lang w:val="uk-UA"/>
        </w:rPr>
        <w:t xml:space="preserve"> </w:t>
      </w:r>
      <w:r w:rsidR="00B54587">
        <w:rPr>
          <w:rFonts w:ascii="Times New Roman" w:hAnsi="Times New Roman" w:cs="Times New Roman"/>
          <w:sz w:val="28"/>
          <w:szCs w:val="28"/>
          <w:lang w:val="uk-UA"/>
        </w:rPr>
        <w:t>має</w:t>
      </w:r>
      <w:r w:rsidRPr="000D3075">
        <w:rPr>
          <w:rFonts w:ascii="Times New Roman" w:hAnsi="Times New Roman" w:cs="Times New Roman"/>
          <w:sz w:val="28"/>
          <w:szCs w:val="28"/>
          <w:lang w:val="uk-UA"/>
        </w:rPr>
        <w:t xml:space="preserve"> один файл –</w:t>
      </w:r>
      <w:r w:rsidRPr="000D3075">
        <w:rPr>
          <w:rFonts w:ascii="Times New Roman" w:hAnsi="Times New Roman" w:cs="Times New Roman"/>
          <w:i/>
          <w:sz w:val="28"/>
          <w:szCs w:val="28"/>
          <w:lang w:val="uk-UA"/>
        </w:rPr>
        <w:t xml:space="preserve"> </w:t>
      </w:r>
      <w:proofErr w:type="gramStart"/>
      <w:r w:rsidRPr="000D3075">
        <w:rPr>
          <w:rFonts w:ascii="Times New Roman" w:hAnsi="Times New Roman" w:cs="Times New Roman"/>
          <w:i/>
          <w:sz w:val="28"/>
          <w:szCs w:val="28"/>
          <w:lang w:val="en-US"/>
        </w:rPr>
        <w:t>main.scss</w:t>
      </w:r>
      <w:proofErr w:type="gramEnd"/>
      <w:r w:rsidRPr="000D3075">
        <w:rPr>
          <w:rFonts w:ascii="Times New Roman" w:hAnsi="Times New Roman" w:cs="Times New Roman"/>
          <w:sz w:val="28"/>
          <w:szCs w:val="28"/>
          <w:lang w:val="en-US"/>
        </w:rPr>
        <w:t xml:space="preserve">, </w:t>
      </w:r>
      <w:r w:rsidRPr="000D3075">
        <w:rPr>
          <w:rFonts w:ascii="Times New Roman" w:hAnsi="Times New Roman" w:cs="Times New Roman"/>
          <w:sz w:val="28"/>
          <w:szCs w:val="28"/>
          <w:lang w:val="uk-UA"/>
        </w:rPr>
        <w:t xml:space="preserve">що містить усі стилі для зовнішнього </w:t>
      </w:r>
      <w:r w:rsidR="00EE6D11">
        <w:rPr>
          <w:rFonts w:ascii="Times New Roman" w:hAnsi="Times New Roman" w:cs="Times New Roman"/>
          <w:sz w:val="28"/>
          <w:szCs w:val="28"/>
          <w:lang w:val="uk-UA"/>
        </w:rPr>
        <w:t>вигляду</w:t>
      </w:r>
      <w:r w:rsidRPr="000D3075">
        <w:rPr>
          <w:rFonts w:ascii="Times New Roman" w:hAnsi="Times New Roman" w:cs="Times New Roman"/>
          <w:sz w:val="28"/>
          <w:szCs w:val="28"/>
          <w:lang w:val="uk-UA"/>
        </w:rPr>
        <w:t xml:space="preserve"> інтерфейсу</w:t>
      </w:r>
      <w:r w:rsidR="00B54587">
        <w:rPr>
          <w:rFonts w:ascii="Times New Roman" w:hAnsi="Times New Roman" w:cs="Times New Roman"/>
          <w:sz w:val="28"/>
          <w:szCs w:val="28"/>
          <w:lang w:val="en-US"/>
        </w:rPr>
        <w:t>;</w:t>
      </w:r>
    </w:p>
    <w:p w14:paraId="47E137C9" w14:textId="5B03121E" w:rsidR="00FE2E66" w:rsidRDefault="00B54587" w:rsidP="005B320B">
      <w:pPr>
        <w:pStyle w:val="PreformattedText"/>
        <w:numPr>
          <w:ilvl w:val="1"/>
          <w:numId w:val="18"/>
        </w:numPr>
        <w:tabs>
          <w:tab w:val="left" w:pos="993"/>
        </w:tabs>
        <w:spacing w:line="360" w:lineRule="auto"/>
        <w:ind w:left="0" w:firstLine="709"/>
        <w:jc w:val="both"/>
        <w:rPr>
          <w:rFonts w:ascii="Times New Roman" w:hAnsi="Times New Roman"/>
          <w:color w:val="000000"/>
          <w:sz w:val="28"/>
          <w:szCs w:val="28"/>
          <w:lang w:val="en-US"/>
        </w:rPr>
      </w:pPr>
      <w:r>
        <w:rPr>
          <w:rFonts w:ascii="Times New Roman" w:hAnsi="Times New Roman" w:cs="Times New Roman"/>
          <w:i/>
          <w:sz w:val="28"/>
          <w:szCs w:val="28"/>
          <w:lang w:val="uk-UA"/>
        </w:rPr>
        <w:t>utils/</w:t>
      </w:r>
      <w:r w:rsidR="001562D7" w:rsidRPr="00FE2E66">
        <w:rPr>
          <w:rFonts w:ascii="Times New Roman" w:hAnsi="Times New Roman" w:cs="Times New Roman"/>
          <w:sz w:val="28"/>
          <w:szCs w:val="28"/>
          <w:lang w:val="uk-UA"/>
        </w:rPr>
        <w:t xml:space="preserve"> </w:t>
      </w:r>
      <w:r w:rsidR="00FE2E66" w:rsidRPr="000D3075">
        <w:rPr>
          <w:rFonts w:ascii="Times New Roman" w:hAnsi="Times New Roman" w:cs="Times New Roman"/>
          <w:sz w:val="28"/>
          <w:szCs w:val="28"/>
          <w:lang w:val="uk-UA"/>
        </w:rPr>
        <w:t>–</w:t>
      </w:r>
      <w:r w:rsidR="00FE2E66" w:rsidRPr="000D3075">
        <w:rPr>
          <w:rFonts w:ascii="Times New Roman" w:hAnsi="Times New Roman" w:cs="Times New Roman"/>
          <w:i/>
          <w:sz w:val="28"/>
          <w:szCs w:val="28"/>
          <w:lang w:val="uk-UA"/>
        </w:rPr>
        <w:t xml:space="preserve"> </w:t>
      </w:r>
      <w:r w:rsidR="00FE2E66" w:rsidRPr="00FE2E66">
        <w:rPr>
          <w:rFonts w:ascii="Times New Roman" w:hAnsi="Times New Roman" w:cs="Times New Roman"/>
          <w:sz w:val="28"/>
          <w:szCs w:val="28"/>
          <w:lang w:val="uk-UA"/>
        </w:rPr>
        <w:t>складається з трьох файлів</w:t>
      </w:r>
      <w:r w:rsidR="00FE2E66" w:rsidRPr="00FE2E66">
        <w:rPr>
          <w:rFonts w:ascii="Times New Roman" w:hAnsi="Times New Roman" w:cs="Times New Roman"/>
          <w:sz w:val="28"/>
          <w:szCs w:val="28"/>
          <w:lang w:val="en-US"/>
        </w:rPr>
        <w:t xml:space="preserve">: </w:t>
      </w:r>
      <w:r w:rsidR="00FE2E66">
        <w:rPr>
          <w:rFonts w:ascii="Times New Roman" w:hAnsi="Times New Roman" w:cs="Times New Roman"/>
          <w:i/>
          <w:sz w:val="28"/>
          <w:szCs w:val="28"/>
          <w:lang w:val="en-US"/>
        </w:rPr>
        <w:t>constants.js</w:t>
      </w:r>
      <w:r w:rsidR="00FE2E66" w:rsidRPr="00FE2E66">
        <w:rPr>
          <w:rFonts w:ascii="Times New Roman" w:hAnsi="Times New Roman" w:cs="Times New Roman"/>
          <w:sz w:val="28"/>
          <w:szCs w:val="28"/>
          <w:lang w:val="en-US"/>
        </w:rPr>
        <w:t xml:space="preserve"> – </w:t>
      </w:r>
      <w:r w:rsidR="00FE2E66" w:rsidRPr="00FE2E66">
        <w:rPr>
          <w:rFonts w:ascii="Times New Roman" w:hAnsi="Times New Roman" w:cs="Times New Roman"/>
          <w:sz w:val="28"/>
          <w:szCs w:val="28"/>
          <w:lang w:val="uk-UA"/>
        </w:rPr>
        <w:t>файл, що містить усі константи програмного застосунку;</w:t>
      </w:r>
      <w:r w:rsidR="00FE2E66">
        <w:rPr>
          <w:rFonts w:ascii="Times New Roman" w:hAnsi="Times New Roman" w:cs="Times New Roman"/>
          <w:i/>
          <w:sz w:val="28"/>
          <w:szCs w:val="28"/>
          <w:lang w:val="uk-UA"/>
        </w:rPr>
        <w:t xml:space="preserve"> </w:t>
      </w:r>
      <w:r w:rsidR="00FE2E66">
        <w:rPr>
          <w:rFonts w:ascii="Times New Roman" w:hAnsi="Times New Roman" w:cs="Times New Roman"/>
          <w:i/>
          <w:sz w:val="28"/>
          <w:szCs w:val="28"/>
          <w:lang w:val="en-US"/>
        </w:rPr>
        <w:t xml:space="preserve">helpers.js </w:t>
      </w:r>
      <w:r w:rsidR="00FE2E66" w:rsidRPr="00FE2E66">
        <w:rPr>
          <w:rFonts w:ascii="Times New Roman" w:hAnsi="Times New Roman" w:cs="Times New Roman"/>
          <w:sz w:val="28"/>
          <w:szCs w:val="28"/>
          <w:lang w:val="en-US"/>
        </w:rPr>
        <w:t>– групує допоміжні для роботи методи;</w:t>
      </w:r>
      <w:r w:rsidR="00FE2E66">
        <w:rPr>
          <w:rFonts w:ascii="Times New Roman" w:hAnsi="Times New Roman" w:cs="Times New Roman"/>
          <w:i/>
          <w:sz w:val="28"/>
          <w:szCs w:val="28"/>
          <w:lang w:val="en-US"/>
        </w:rPr>
        <w:t xml:space="preserve"> methods.js </w:t>
      </w:r>
      <w:r w:rsidR="00FE2E66" w:rsidRPr="000D3075">
        <w:rPr>
          <w:rFonts w:ascii="Times New Roman" w:hAnsi="Times New Roman" w:cs="Times New Roman"/>
          <w:sz w:val="28"/>
          <w:szCs w:val="28"/>
          <w:lang w:val="uk-UA"/>
        </w:rPr>
        <w:t>–</w:t>
      </w:r>
      <w:r w:rsidR="00FE2E66" w:rsidRPr="000D3075">
        <w:rPr>
          <w:rFonts w:ascii="Times New Roman" w:hAnsi="Times New Roman" w:cs="Times New Roman"/>
          <w:i/>
          <w:sz w:val="28"/>
          <w:szCs w:val="28"/>
          <w:lang w:val="uk-UA"/>
        </w:rPr>
        <w:t xml:space="preserve"> </w:t>
      </w:r>
      <w:r w:rsidR="00FE2E66" w:rsidRPr="00FE2E66">
        <w:rPr>
          <w:rFonts w:ascii="Times New Roman" w:hAnsi="Times New Roman" w:cs="Times New Roman"/>
          <w:sz w:val="28"/>
          <w:szCs w:val="28"/>
          <w:lang w:val="uk-UA"/>
        </w:rPr>
        <w:t>містить логіку для моделювання всіх необхідних процесів.</w:t>
      </w:r>
    </w:p>
    <w:p w14:paraId="1FDAFB51" w14:textId="2DFC72B8" w:rsidR="00FE2E66" w:rsidRPr="00FE2E66" w:rsidRDefault="00FE2E66" w:rsidP="00FE2E66">
      <w:pPr>
        <w:pStyle w:val="PreformattedText"/>
        <w:tabs>
          <w:tab w:val="left" w:pos="993"/>
        </w:tabs>
        <w:spacing w:line="360" w:lineRule="auto"/>
        <w:ind w:firstLine="709"/>
        <w:jc w:val="both"/>
        <w:rPr>
          <w:rFonts w:ascii="Times New Roman" w:hAnsi="Times New Roman"/>
          <w:color w:val="000000"/>
          <w:sz w:val="28"/>
          <w:szCs w:val="28"/>
          <w:lang w:val="en-US"/>
        </w:rPr>
      </w:pPr>
      <w:r>
        <w:rPr>
          <w:rFonts w:ascii="Times New Roman" w:hAnsi="Times New Roman" w:cs="Times New Roman"/>
          <w:sz w:val="28"/>
          <w:szCs w:val="28"/>
          <w:lang w:val="uk-UA"/>
        </w:rPr>
        <w:tab/>
      </w:r>
      <w:r w:rsidRPr="00FE2E66">
        <w:rPr>
          <w:rFonts w:ascii="Times New Roman" w:hAnsi="Times New Roman" w:cs="Times New Roman"/>
          <w:sz w:val="28"/>
          <w:szCs w:val="28"/>
          <w:lang w:val="uk-UA"/>
        </w:rPr>
        <w:t>Структуру</w:t>
      </w:r>
      <w:r>
        <w:rPr>
          <w:rFonts w:ascii="Times New Roman" w:hAnsi="Times New Roman" w:cs="Times New Roman"/>
          <w:sz w:val="28"/>
          <w:szCs w:val="28"/>
          <w:lang w:val="uk-UA"/>
        </w:rPr>
        <w:t xml:space="preserve"> програмного засобу зображено на рисунку 3</w:t>
      </w:r>
      <w:r>
        <w:rPr>
          <w:rFonts w:ascii="Times New Roman" w:hAnsi="Times New Roman" w:cs="Times New Roman"/>
          <w:sz w:val="28"/>
          <w:szCs w:val="28"/>
          <w:lang w:val="en-US"/>
        </w:rPr>
        <w:t>.1.</w:t>
      </w:r>
    </w:p>
    <w:p w14:paraId="4BD562CD" w14:textId="19A72EDB" w:rsidR="00316F9A" w:rsidRPr="000D3075" w:rsidRDefault="00275DF8" w:rsidP="00275DF8">
      <w:pPr>
        <w:pStyle w:val="PreformattedText"/>
        <w:tabs>
          <w:tab w:val="left" w:pos="993"/>
        </w:tabs>
        <w:spacing w:line="360" w:lineRule="auto"/>
        <w:jc w:val="center"/>
        <w:rPr>
          <w:rFonts w:ascii="Times New Roman" w:hAnsi="Times New Roman"/>
          <w:color w:val="000000"/>
          <w:sz w:val="28"/>
          <w:szCs w:val="28"/>
          <w:lang w:val="en-US"/>
        </w:rPr>
      </w:pPr>
      <w:r w:rsidRPr="00275DF8">
        <w:rPr>
          <w:rFonts w:ascii="Times New Roman" w:hAnsi="Times New Roman"/>
          <w:noProof/>
          <w:color w:val="000000"/>
          <w:sz w:val="28"/>
          <w:szCs w:val="28"/>
          <w:lang w:eastAsia="ru-RU" w:bidi="ar-SA"/>
        </w:rPr>
        <w:drawing>
          <wp:inline distT="0" distB="0" distL="0" distR="0" wp14:anchorId="3DBD4E37" wp14:editId="3E9EBA7B">
            <wp:extent cx="2288008" cy="4143373"/>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99806" cy="4164738"/>
                    </a:xfrm>
                    <a:prstGeom prst="rect">
                      <a:avLst/>
                    </a:prstGeom>
                  </pic:spPr>
                </pic:pic>
              </a:graphicData>
            </a:graphic>
          </wp:inline>
        </w:drawing>
      </w:r>
    </w:p>
    <w:p w14:paraId="177F476E" w14:textId="6A9F5085" w:rsidR="007F2D88" w:rsidRDefault="00904134" w:rsidP="00904134">
      <w:pPr>
        <w:spacing w:line="259" w:lineRule="auto"/>
        <w:ind w:firstLine="0"/>
        <w:jc w:val="center"/>
        <w:rPr>
          <w:color w:val="000000"/>
          <w:szCs w:val="28"/>
          <w:lang w:val="uk-UA"/>
        </w:rPr>
      </w:pPr>
      <w:r>
        <w:rPr>
          <w:color w:val="000000"/>
          <w:szCs w:val="28"/>
          <w:lang w:val="uk-UA"/>
        </w:rPr>
        <w:t xml:space="preserve">Рисунок 3.1 </w:t>
      </w:r>
      <w:r w:rsidRPr="008B573B">
        <w:rPr>
          <w:szCs w:val="28"/>
          <w:lang w:val="uk-UA"/>
        </w:rPr>
        <w:t>–</w:t>
      </w:r>
      <w:r>
        <w:rPr>
          <w:szCs w:val="28"/>
          <w:lang w:val="uk-UA"/>
        </w:rPr>
        <w:t xml:space="preserve"> </w:t>
      </w:r>
      <w:r>
        <w:rPr>
          <w:color w:val="000000"/>
          <w:szCs w:val="28"/>
          <w:lang w:val="uk-UA"/>
        </w:rPr>
        <w:t>Структура програмного засобу</w:t>
      </w:r>
    </w:p>
    <w:p w14:paraId="41C066B1" w14:textId="4EDD851B" w:rsidR="00E34E9A" w:rsidRDefault="00E34E9A" w:rsidP="00B237EE">
      <w:pPr>
        <w:pStyle w:val="2"/>
      </w:pPr>
      <w:bookmarkStart w:id="28" w:name="_Toc8300152"/>
      <w:r>
        <w:lastRenderedPageBreak/>
        <w:t xml:space="preserve">3.2 </w:t>
      </w:r>
      <w:r w:rsidR="00575C68">
        <w:t>Опис функцій програми</w:t>
      </w:r>
      <w:bookmarkEnd w:id="28"/>
    </w:p>
    <w:p w14:paraId="08909A39" w14:textId="4D8D72AD" w:rsidR="005B320B" w:rsidRDefault="00BA166C" w:rsidP="00B237EE">
      <w:pPr>
        <w:spacing w:after="0"/>
        <w:ind w:firstLine="709"/>
      </w:pPr>
      <w:r>
        <w:t>У програмному засобі основн</w:t>
      </w:r>
      <w:r w:rsidR="008C2755">
        <w:t>ими функціональними процесами</w:t>
      </w:r>
      <w:r>
        <w:t xml:space="preserve"> являються: </w:t>
      </w:r>
    </w:p>
    <w:p w14:paraId="54F46B3E" w14:textId="77777777" w:rsidR="005B320B" w:rsidRPr="005B320B" w:rsidRDefault="005B320B" w:rsidP="00B237EE">
      <w:pPr>
        <w:pStyle w:val="a5"/>
        <w:numPr>
          <w:ilvl w:val="0"/>
          <w:numId w:val="24"/>
        </w:numPr>
        <w:tabs>
          <w:tab w:val="left" w:pos="993"/>
        </w:tabs>
        <w:spacing w:line="360" w:lineRule="auto"/>
        <w:ind w:left="0" w:firstLine="709"/>
        <w:jc w:val="both"/>
        <w:rPr>
          <w:rFonts w:ascii="Times New Roman" w:hAnsi="Times New Roman" w:cs="Times New Roman"/>
          <w:sz w:val="28"/>
          <w:szCs w:val="28"/>
        </w:rPr>
      </w:pPr>
      <w:r w:rsidRPr="005B320B">
        <w:rPr>
          <w:rFonts w:ascii="Times New Roman" w:hAnsi="Times New Roman" w:cs="Times New Roman"/>
          <w:sz w:val="28"/>
          <w:szCs w:val="28"/>
        </w:rPr>
        <w:t>генерація інформаційного блоку;</w:t>
      </w:r>
      <w:r w:rsidR="00BA166C" w:rsidRPr="005B320B">
        <w:rPr>
          <w:rFonts w:ascii="Times New Roman" w:hAnsi="Times New Roman" w:cs="Times New Roman"/>
          <w:sz w:val="28"/>
          <w:szCs w:val="28"/>
        </w:rPr>
        <w:t xml:space="preserve"> </w:t>
      </w:r>
    </w:p>
    <w:p w14:paraId="38A10A3B" w14:textId="77777777" w:rsidR="005B320B" w:rsidRPr="005B320B" w:rsidRDefault="00BA166C" w:rsidP="00B237EE">
      <w:pPr>
        <w:pStyle w:val="a5"/>
        <w:numPr>
          <w:ilvl w:val="0"/>
          <w:numId w:val="24"/>
        </w:numPr>
        <w:tabs>
          <w:tab w:val="left" w:pos="993"/>
        </w:tabs>
        <w:spacing w:line="360" w:lineRule="auto"/>
        <w:ind w:left="0" w:firstLine="709"/>
        <w:jc w:val="both"/>
        <w:rPr>
          <w:rFonts w:ascii="Times New Roman" w:hAnsi="Times New Roman" w:cs="Times New Roman"/>
          <w:sz w:val="28"/>
          <w:szCs w:val="28"/>
        </w:rPr>
      </w:pPr>
      <w:r w:rsidRPr="005B320B">
        <w:rPr>
          <w:rFonts w:ascii="Times New Roman" w:hAnsi="Times New Roman" w:cs="Times New Roman"/>
          <w:sz w:val="28"/>
          <w:szCs w:val="28"/>
        </w:rPr>
        <w:t>виділення фрагментів, що представляють собою послідовності одиничних бітів</w:t>
      </w:r>
      <w:r w:rsidR="005B320B" w:rsidRPr="005B320B">
        <w:rPr>
          <w:rFonts w:ascii="Times New Roman" w:hAnsi="Times New Roman" w:cs="Times New Roman"/>
          <w:sz w:val="28"/>
          <w:szCs w:val="28"/>
        </w:rPr>
        <w:t>;</w:t>
      </w:r>
      <w:r w:rsidR="0057225C" w:rsidRPr="005B320B">
        <w:rPr>
          <w:rFonts w:ascii="Times New Roman" w:hAnsi="Times New Roman" w:cs="Times New Roman"/>
          <w:sz w:val="28"/>
          <w:szCs w:val="28"/>
        </w:rPr>
        <w:t xml:space="preserve"> </w:t>
      </w:r>
    </w:p>
    <w:p w14:paraId="7C0E6AB8" w14:textId="77777777" w:rsidR="005B320B" w:rsidRPr="005B320B" w:rsidRDefault="0057225C" w:rsidP="00B237EE">
      <w:pPr>
        <w:pStyle w:val="a5"/>
        <w:numPr>
          <w:ilvl w:val="0"/>
          <w:numId w:val="24"/>
        </w:numPr>
        <w:tabs>
          <w:tab w:val="left" w:pos="993"/>
        </w:tabs>
        <w:spacing w:line="360" w:lineRule="auto"/>
        <w:ind w:left="0" w:firstLine="709"/>
        <w:jc w:val="both"/>
        <w:rPr>
          <w:rFonts w:ascii="Times New Roman" w:hAnsi="Times New Roman" w:cs="Times New Roman"/>
          <w:sz w:val="28"/>
          <w:szCs w:val="28"/>
        </w:rPr>
      </w:pPr>
      <w:r w:rsidRPr="005B320B">
        <w:rPr>
          <w:rFonts w:ascii="Times New Roman" w:hAnsi="Times New Roman" w:cs="Times New Roman"/>
          <w:sz w:val="28"/>
          <w:szCs w:val="28"/>
        </w:rPr>
        <w:t>обра</w:t>
      </w:r>
      <w:r w:rsidR="005B320B" w:rsidRPr="005B320B">
        <w:rPr>
          <w:rFonts w:ascii="Times New Roman" w:hAnsi="Times New Roman" w:cs="Times New Roman"/>
          <w:sz w:val="28"/>
          <w:szCs w:val="28"/>
        </w:rPr>
        <w:t>хунок контрольної послідовності;</w:t>
      </w:r>
      <w:r w:rsidRPr="005B320B">
        <w:rPr>
          <w:rFonts w:ascii="Times New Roman" w:hAnsi="Times New Roman" w:cs="Times New Roman"/>
          <w:sz w:val="28"/>
          <w:szCs w:val="28"/>
        </w:rPr>
        <w:t xml:space="preserve"> </w:t>
      </w:r>
    </w:p>
    <w:p w14:paraId="16D85D31" w14:textId="77777777" w:rsidR="005B320B" w:rsidRPr="005B320B" w:rsidRDefault="0057225C" w:rsidP="00B237EE">
      <w:pPr>
        <w:pStyle w:val="a5"/>
        <w:numPr>
          <w:ilvl w:val="0"/>
          <w:numId w:val="24"/>
        </w:numPr>
        <w:tabs>
          <w:tab w:val="left" w:pos="993"/>
        </w:tabs>
        <w:spacing w:line="360" w:lineRule="auto"/>
        <w:ind w:left="0" w:firstLine="709"/>
        <w:jc w:val="both"/>
        <w:rPr>
          <w:rFonts w:ascii="Times New Roman" w:hAnsi="Times New Roman" w:cs="Times New Roman"/>
          <w:sz w:val="28"/>
          <w:szCs w:val="28"/>
        </w:rPr>
      </w:pPr>
      <w:r w:rsidRPr="005B320B">
        <w:rPr>
          <w:rFonts w:ascii="Times New Roman" w:hAnsi="Times New Roman" w:cs="Times New Roman"/>
          <w:sz w:val="28"/>
          <w:szCs w:val="28"/>
        </w:rPr>
        <w:t>г</w:t>
      </w:r>
      <w:r w:rsidR="005B320B" w:rsidRPr="005B320B">
        <w:rPr>
          <w:rFonts w:ascii="Times New Roman" w:hAnsi="Times New Roman" w:cs="Times New Roman"/>
          <w:sz w:val="28"/>
          <w:szCs w:val="28"/>
        </w:rPr>
        <w:t>енерація помилок синхронізації;</w:t>
      </w:r>
    </w:p>
    <w:p w14:paraId="67AB4E09" w14:textId="057BDE78" w:rsidR="00BA166C" w:rsidRPr="005B320B" w:rsidRDefault="0057225C" w:rsidP="00B237EE">
      <w:pPr>
        <w:pStyle w:val="a5"/>
        <w:numPr>
          <w:ilvl w:val="0"/>
          <w:numId w:val="24"/>
        </w:numPr>
        <w:tabs>
          <w:tab w:val="left" w:pos="993"/>
        </w:tabs>
        <w:spacing w:line="360" w:lineRule="auto"/>
        <w:ind w:left="0" w:firstLine="709"/>
        <w:jc w:val="both"/>
        <w:rPr>
          <w:rFonts w:ascii="Times New Roman" w:hAnsi="Times New Roman" w:cs="Times New Roman"/>
          <w:sz w:val="28"/>
          <w:szCs w:val="28"/>
        </w:rPr>
      </w:pPr>
      <w:r w:rsidRPr="005B320B">
        <w:rPr>
          <w:rFonts w:ascii="Times New Roman" w:hAnsi="Times New Roman" w:cs="Times New Roman"/>
          <w:sz w:val="28"/>
          <w:szCs w:val="28"/>
        </w:rPr>
        <w:t>аналіз отриманого блоку та корекція інформаційного блоку при виявленні в ньому помилок синхронізації.</w:t>
      </w:r>
    </w:p>
    <w:p w14:paraId="10594A8E" w14:textId="1536B964" w:rsidR="000147FC" w:rsidRDefault="00E47D1A" w:rsidP="00B237EE">
      <w:pPr>
        <w:spacing w:after="0"/>
        <w:ind w:firstLine="709"/>
      </w:pPr>
      <w:r>
        <w:t>Для генерації інформаційного блоку вик</w:t>
      </w:r>
      <w:r>
        <w:rPr>
          <w:lang w:val="uk-UA"/>
        </w:rPr>
        <w:t xml:space="preserve">ористовується функція </w:t>
      </w:r>
      <w:r w:rsidRPr="00E47D1A">
        <w:rPr>
          <w:i/>
        </w:rPr>
        <w:t>generateBlock(length)</w:t>
      </w:r>
      <w:r>
        <w:t>, яка приймає</w:t>
      </w:r>
      <w:r w:rsidR="00E205B2">
        <w:t xml:space="preserve"> значення довжини</w:t>
      </w:r>
      <w:r>
        <w:t xml:space="preserve"> в якості параметра</w:t>
      </w:r>
      <w:r w:rsidR="00E205B2">
        <w:t xml:space="preserve"> </w:t>
      </w:r>
      <w:r w:rsidR="00E205B2" w:rsidRPr="00E205B2">
        <w:rPr>
          <w:i/>
        </w:rPr>
        <w:t>length</w:t>
      </w:r>
      <w:r w:rsidR="00E205B2">
        <w:rPr>
          <w:i/>
        </w:rPr>
        <w:t xml:space="preserve"> </w:t>
      </w:r>
      <w:r w:rsidR="00E205B2">
        <w:t xml:space="preserve">та повертає згенерований масив бітів потрібної довжини. </w:t>
      </w:r>
      <w:r w:rsidR="00ED089A">
        <w:t>Інформаційний блок формується</w:t>
      </w:r>
      <w:r w:rsidR="008C5130">
        <w:t xml:space="preserve"> наступним чином: генеруємо випадкове число, за допомогою вбудованого методу</w:t>
      </w:r>
      <w:r w:rsidR="008C5130" w:rsidRPr="008C5130">
        <w:rPr>
          <w:i/>
        </w:rPr>
        <w:t xml:space="preserve"> Math</w:t>
      </w:r>
      <w:r w:rsidR="008C5130">
        <w:t>.</w:t>
      </w:r>
      <w:r w:rsidR="008C5130" w:rsidRPr="008C5130">
        <w:rPr>
          <w:i/>
        </w:rPr>
        <w:t>random(</w:t>
      </w:r>
      <w:r w:rsidR="008C5130">
        <w:rPr>
          <w:i/>
        </w:rPr>
        <w:t>)</w:t>
      </w:r>
      <w:r w:rsidR="008C5130">
        <w:t xml:space="preserve">, що повертає псевдо-випадкове число з плаваючою комою в межах від 0 (включно) до 1 (не включаючи), перевіряємо чи є згенероване число більшим за 0.5 – якщо так, то додаємо до </w:t>
      </w:r>
      <w:r w:rsidR="000147FC">
        <w:t xml:space="preserve">інформаційного </w:t>
      </w:r>
      <w:r w:rsidR="008C5130">
        <w:t xml:space="preserve">блоку одиничний біт, в протилежному випадку додаємо нульовий біт у результуючий </w:t>
      </w:r>
      <w:r w:rsidR="000147FC">
        <w:t xml:space="preserve">інформаційний </w:t>
      </w:r>
      <w:r w:rsidR="008C5130">
        <w:t>блок.</w:t>
      </w:r>
    </w:p>
    <w:p w14:paraId="36B9C2D5" w14:textId="77777777" w:rsidR="009420F3" w:rsidRDefault="008C2755" w:rsidP="00B237EE">
      <w:pPr>
        <w:spacing w:after="0"/>
        <w:ind w:firstLine="709"/>
      </w:pPr>
      <w:r>
        <w:t xml:space="preserve">Виділення </w:t>
      </w:r>
      <w:r w:rsidR="009420F3" w:rsidRPr="005B320B">
        <w:rPr>
          <w:rFonts w:cs="Times New Roman"/>
          <w:szCs w:val="28"/>
        </w:rPr>
        <w:t xml:space="preserve">фрагментів, що </w:t>
      </w:r>
      <w:r w:rsidR="009420F3">
        <w:rPr>
          <w:rFonts w:cs="Times New Roman"/>
          <w:szCs w:val="28"/>
          <w:lang w:val="uk-UA"/>
        </w:rPr>
        <w:t>являють</w:t>
      </w:r>
      <w:r w:rsidR="009420F3">
        <w:rPr>
          <w:rFonts w:cs="Times New Roman"/>
          <w:szCs w:val="28"/>
        </w:rPr>
        <w:t xml:space="preserve"> собою послідовності</w:t>
      </w:r>
      <w:r w:rsidR="009420F3" w:rsidRPr="005B320B">
        <w:rPr>
          <w:rFonts w:cs="Times New Roman"/>
          <w:szCs w:val="28"/>
        </w:rPr>
        <w:t xml:space="preserve"> одиничних бітів</w:t>
      </w:r>
      <w:r w:rsidR="009420F3">
        <w:rPr>
          <w:rFonts w:cs="Times New Roman"/>
          <w:szCs w:val="28"/>
        </w:rPr>
        <w:t>, мінімальна кількість залежить від обраного методу,</w:t>
      </w:r>
      <w:r w:rsidR="009420F3">
        <w:t xml:space="preserve"> </w:t>
      </w:r>
      <w:r>
        <w:t xml:space="preserve">здійснюється </w:t>
      </w:r>
      <w:r w:rsidR="001634E6">
        <w:t xml:space="preserve">методами </w:t>
      </w:r>
      <w:r w:rsidR="001634E6" w:rsidRPr="001634E6">
        <w:rPr>
          <w:i/>
        </w:rPr>
        <w:t>getRiskySectors(block)</w:t>
      </w:r>
      <w:r w:rsidR="001634E6">
        <w:t xml:space="preserve"> </w:t>
      </w:r>
      <w:r w:rsidR="001634E6">
        <w:rPr>
          <w:lang w:val="uk-UA"/>
        </w:rPr>
        <w:t xml:space="preserve">та </w:t>
      </w:r>
      <w:proofErr w:type="gramStart"/>
      <w:r w:rsidR="001634E6" w:rsidRPr="001634E6">
        <w:rPr>
          <w:i/>
        </w:rPr>
        <w:t>getNeededRiskyBlocks(</w:t>
      </w:r>
      <w:proofErr w:type="gramEnd"/>
      <w:r w:rsidR="001634E6" w:rsidRPr="001634E6">
        <w:rPr>
          <w:i/>
        </w:rPr>
        <w:t>riskySectors, limit)</w:t>
      </w:r>
      <w:r w:rsidR="001634E6">
        <w:t>.</w:t>
      </w:r>
      <w:r>
        <w:t xml:space="preserve"> </w:t>
      </w:r>
    </w:p>
    <w:p w14:paraId="5F8697F5" w14:textId="77777777" w:rsidR="005B7F9E" w:rsidRDefault="009420F3" w:rsidP="00B237EE">
      <w:pPr>
        <w:spacing w:after="0"/>
        <w:ind w:firstLine="709"/>
      </w:pPr>
      <w:r>
        <w:t xml:space="preserve">Метод </w:t>
      </w:r>
      <w:r w:rsidRPr="001634E6">
        <w:rPr>
          <w:i/>
        </w:rPr>
        <w:t>getRiskySectors(block)</w:t>
      </w:r>
      <w:r>
        <w:t xml:space="preserve"> виконує послідовну перевірку кожного елемента </w:t>
      </w:r>
      <w:r w:rsidR="003224DF">
        <w:t xml:space="preserve">масиву </w:t>
      </w:r>
      <w:r w:rsidR="003224DF" w:rsidRPr="009420F3">
        <w:rPr>
          <w:i/>
        </w:rPr>
        <w:t>block</w:t>
      </w:r>
      <w:r w:rsidR="003224DF">
        <w:rPr>
          <w:i/>
        </w:rPr>
        <w:t>,</w:t>
      </w:r>
      <w:r w:rsidR="003224DF">
        <w:t xml:space="preserve"> отриманого в параметрах</w:t>
      </w:r>
      <w:r w:rsidR="00F13A9E">
        <w:t>. Якщо з’</w:t>
      </w:r>
      <w:r w:rsidR="00F13A9E">
        <w:rPr>
          <w:lang w:val="uk-UA"/>
        </w:rPr>
        <w:t xml:space="preserve">являється </w:t>
      </w:r>
      <w:r w:rsidR="00F13A9E">
        <w:t>послідовність</w:t>
      </w:r>
      <w:r>
        <w:t xml:space="preserve"> одиничних бітів, мінімальною довжиною в два елементи</w:t>
      </w:r>
      <w:r w:rsidR="00F13A9E">
        <w:t xml:space="preserve">, то кожен біт цієї послідовності, разом зі своєю позицією в блоці, по черзі записується в новий масив </w:t>
      </w:r>
      <w:r w:rsidR="00F13A9E" w:rsidRPr="00F13A9E">
        <w:rPr>
          <w:i/>
        </w:rPr>
        <w:t>riskySector</w:t>
      </w:r>
      <w:r w:rsidR="003224DF">
        <w:t>. Кожний</w:t>
      </w:r>
      <w:r w:rsidR="00F13A9E">
        <w:t xml:space="preserve"> сформований масив </w:t>
      </w:r>
      <w:r w:rsidR="00F13A9E" w:rsidRPr="00F13A9E">
        <w:rPr>
          <w:i/>
        </w:rPr>
        <w:t>riskySector</w:t>
      </w:r>
      <w:r w:rsidR="00F13A9E">
        <w:t xml:space="preserve"> додається до загального масиву всіх потенційно небезпечних фрагментів – </w:t>
      </w:r>
      <w:r w:rsidR="00F13A9E" w:rsidRPr="00F13A9E">
        <w:rPr>
          <w:i/>
        </w:rPr>
        <w:t>riskySector</w:t>
      </w:r>
      <w:r w:rsidR="00F13A9E">
        <w:rPr>
          <w:i/>
        </w:rPr>
        <w:t>s</w:t>
      </w:r>
      <w:r w:rsidR="00F13A9E">
        <w:t xml:space="preserve">, </w:t>
      </w:r>
      <w:r w:rsidR="00F13A9E">
        <w:rPr>
          <w:lang w:val="uk-UA"/>
        </w:rPr>
        <w:t xml:space="preserve">який і повертається методом </w:t>
      </w:r>
      <w:r w:rsidR="00F13A9E" w:rsidRPr="001634E6">
        <w:rPr>
          <w:i/>
        </w:rPr>
        <w:t>getRiskySectors(block</w:t>
      </w:r>
      <w:r w:rsidR="00F13A9E">
        <w:rPr>
          <w:i/>
        </w:rPr>
        <w:t>)</w:t>
      </w:r>
      <w:r w:rsidR="00F13A9E">
        <w:t>.</w:t>
      </w:r>
      <w:r w:rsidR="003224DF">
        <w:t xml:space="preserve"> </w:t>
      </w:r>
    </w:p>
    <w:p w14:paraId="4675479D" w14:textId="7E1C826B" w:rsidR="008C2755" w:rsidRDefault="003224DF" w:rsidP="00B237EE">
      <w:pPr>
        <w:spacing w:after="0"/>
        <w:ind w:firstLine="709"/>
        <w:rPr>
          <w:lang w:val="uk-UA"/>
        </w:rPr>
      </w:pPr>
      <w:r>
        <w:lastRenderedPageBreak/>
        <w:t xml:space="preserve">Допоміжний метод </w:t>
      </w:r>
      <w:proofErr w:type="gramStart"/>
      <w:r w:rsidRPr="001634E6">
        <w:rPr>
          <w:i/>
        </w:rPr>
        <w:t>getNeededRiskyBlocks(</w:t>
      </w:r>
      <w:proofErr w:type="gramEnd"/>
      <w:r w:rsidRPr="001634E6">
        <w:rPr>
          <w:i/>
        </w:rPr>
        <w:t>riskySectors, limit)</w:t>
      </w:r>
      <w:r>
        <w:t xml:space="preserve"> допомагає виділити фрагменти тільки необхідної довжини, яка в свою чергу залежить від обраної </w:t>
      </w:r>
      <w:r w:rsidR="005B7F9E">
        <w:rPr>
          <w:lang w:val="ru-RU"/>
        </w:rPr>
        <w:t>критичної межі</w:t>
      </w:r>
      <w:r w:rsidR="005B7F9E" w:rsidRPr="00446F0B">
        <w:rPr>
          <w:lang w:val="ru-RU"/>
        </w:rPr>
        <w:t xml:space="preserve"> </w:t>
      </w:r>
      <w:r w:rsidR="005B7F9E" w:rsidRPr="00AC54C8">
        <w:rPr>
          <w:i/>
        </w:rPr>
        <w:t>h</w:t>
      </w:r>
      <w:r w:rsidR="005B7F9E" w:rsidRPr="00446F0B">
        <w:rPr>
          <w:lang w:val="ru-RU"/>
        </w:rPr>
        <w:t xml:space="preserve"> існування ризику помилки синхронізації</w:t>
      </w:r>
      <w:r w:rsidR="005B7F9E">
        <w:rPr>
          <w:lang w:val="ru-RU"/>
        </w:rPr>
        <w:t xml:space="preserve">. Тому, параметрами цього методу є </w:t>
      </w:r>
      <w:r w:rsidR="005B7F9E">
        <w:rPr>
          <w:lang w:val="uk-UA"/>
        </w:rPr>
        <w:t xml:space="preserve">масив всіх виділених послідовностей одиничних бітів, довжина яких не менша двох елементів – </w:t>
      </w:r>
      <w:r w:rsidR="005B7F9E" w:rsidRPr="005B7F9E">
        <w:rPr>
          <w:i/>
        </w:rPr>
        <w:t>riskySectors</w:t>
      </w:r>
      <w:r w:rsidR="005B7F9E">
        <w:t xml:space="preserve"> </w:t>
      </w:r>
      <w:r w:rsidR="005B7F9E">
        <w:rPr>
          <w:lang w:val="uk-UA"/>
        </w:rPr>
        <w:t>та</w:t>
      </w:r>
      <w:r w:rsidR="005B7F9E">
        <w:t xml:space="preserve"> </w:t>
      </w:r>
      <w:r w:rsidR="005B7F9E" w:rsidRPr="005B7F9E">
        <w:rPr>
          <w:i/>
        </w:rPr>
        <w:t>limit</w:t>
      </w:r>
      <w:r w:rsidR="005B7F9E">
        <w:t>, що є мінімальною потенційно небезпечною довжиною виникнення помилки синхронізації.</w:t>
      </w:r>
      <w:r w:rsidR="005B7F9E">
        <w:rPr>
          <w:lang w:val="uk-UA"/>
        </w:rPr>
        <w:t xml:space="preserve"> </w:t>
      </w:r>
      <w:r w:rsidR="00F867A2">
        <w:rPr>
          <w:lang w:val="uk-UA"/>
        </w:rPr>
        <w:t xml:space="preserve">У випадку моделювання роботи першого методу в якості параметра </w:t>
      </w:r>
      <w:r w:rsidR="00F867A2" w:rsidRPr="00F867A2">
        <w:rPr>
          <w:i/>
        </w:rPr>
        <w:t>limit</w:t>
      </w:r>
      <w:r w:rsidR="00F867A2">
        <w:t xml:space="preserve"> </w:t>
      </w:r>
      <w:r w:rsidR="00F867A2">
        <w:rPr>
          <w:lang w:val="uk-UA"/>
        </w:rPr>
        <w:t xml:space="preserve">використовується значення константи </w:t>
      </w:r>
      <w:r w:rsidR="00F867A2">
        <w:rPr>
          <w:i/>
        </w:rPr>
        <w:t>H1</w:t>
      </w:r>
      <w:r w:rsidR="00F867A2" w:rsidRPr="00F867A2">
        <w:t xml:space="preserve">, </w:t>
      </w:r>
      <w:r w:rsidR="00F867A2" w:rsidRPr="00F867A2">
        <w:rPr>
          <w:lang w:val="uk-UA"/>
        </w:rPr>
        <w:t>що дорівнює</w:t>
      </w:r>
      <w:r w:rsidR="00F867A2" w:rsidRPr="00F867A2">
        <w:t xml:space="preserve"> </w:t>
      </w:r>
      <w:r w:rsidR="00F50A7C">
        <w:t>5;</w:t>
      </w:r>
      <w:r w:rsidR="00F867A2">
        <w:t xml:space="preserve"> </w:t>
      </w:r>
      <w:r w:rsidR="00F867A2">
        <w:rPr>
          <w:lang w:val="uk-UA"/>
        </w:rPr>
        <w:t xml:space="preserve">у другому методі застосовується константа </w:t>
      </w:r>
      <w:r w:rsidR="00F867A2" w:rsidRPr="00F867A2">
        <w:rPr>
          <w:i/>
        </w:rPr>
        <w:t>LIMIT_H1</w:t>
      </w:r>
      <w:r w:rsidR="00F867A2">
        <w:t xml:space="preserve">, </w:t>
      </w:r>
      <w:r w:rsidR="00F867A2">
        <w:rPr>
          <w:lang w:val="uk-UA"/>
        </w:rPr>
        <w:t xml:space="preserve">яка рівна </w:t>
      </w:r>
      <w:r w:rsidR="00F867A2">
        <w:t>4.</w:t>
      </w:r>
      <w:r w:rsidR="00F867A2">
        <w:rPr>
          <w:lang w:val="uk-UA"/>
        </w:rPr>
        <w:t xml:space="preserve"> </w:t>
      </w:r>
      <w:r w:rsidR="005B7F9E">
        <w:rPr>
          <w:lang w:val="uk-UA"/>
        </w:rPr>
        <w:t>Метод повертає масив фрагментів.</w:t>
      </w:r>
    </w:p>
    <w:p w14:paraId="75459986" w14:textId="1A064DBB" w:rsidR="00F8036E" w:rsidRDefault="00F8036E" w:rsidP="00B237EE">
      <w:pPr>
        <w:spacing w:after="0"/>
        <w:ind w:firstLine="709"/>
        <w:rPr>
          <w:lang w:val="uk-UA"/>
        </w:rPr>
      </w:pPr>
      <w:r>
        <w:rPr>
          <w:lang w:val="uk-UA"/>
        </w:rPr>
        <w:t xml:space="preserve">Метод </w:t>
      </w:r>
      <w:r w:rsidRPr="00545761">
        <w:rPr>
          <w:i/>
        </w:rPr>
        <w:t>calcСontrolSequence(riskyBlocks, limit1, limit2)</w:t>
      </w:r>
      <w:r>
        <w:t xml:space="preserve">  </w:t>
      </w:r>
      <w:r>
        <w:rPr>
          <w:lang w:val="uk-UA"/>
        </w:rPr>
        <w:t xml:space="preserve">обчислює </w:t>
      </w:r>
      <w:r w:rsidR="00545761">
        <w:rPr>
          <w:lang w:val="uk-UA"/>
        </w:rPr>
        <w:t>компоненти контрольної послідовністі</w:t>
      </w:r>
      <w:r>
        <w:rPr>
          <w:lang w:val="uk-UA"/>
        </w:rPr>
        <w:t xml:space="preserve"> </w:t>
      </w:r>
      <w:r w:rsidR="00545761">
        <w:rPr>
          <w:lang w:val="uk-UA"/>
        </w:rPr>
        <w:t xml:space="preserve">для кожного фрагмента, що є елементом отриманого в параметрах масиву </w:t>
      </w:r>
      <w:r w:rsidR="00545761" w:rsidRPr="00545761">
        <w:rPr>
          <w:i/>
        </w:rPr>
        <w:t>riskyBlocks</w:t>
      </w:r>
      <w:r w:rsidR="00545761">
        <w:t xml:space="preserve">. </w:t>
      </w:r>
      <w:r w:rsidR="00E56BB3">
        <w:t xml:space="preserve">Параметри </w:t>
      </w:r>
      <w:r w:rsidR="00E56BB3">
        <w:rPr>
          <w:i/>
        </w:rPr>
        <w:t>limit</w:t>
      </w:r>
      <w:r w:rsidR="00E56BB3" w:rsidRPr="00E56BB3">
        <w:rPr>
          <w:i/>
        </w:rPr>
        <w:t>1</w:t>
      </w:r>
      <w:r w:rsidR="00E56BB3">
        <w:t xml:space="preserve"> </w:t>
      </w:r>
      <w:r w:rsidR="00E56BB3" w:rsidRPr="00E56BB3">
        <w:t>та</w:t>
      </w:r>
      <w:r w:rsidR="00E56BB3" w:rsidRPr="00545761">
        <w:rPr>
          <w:i/>
        </w:rPr>
        <w:t xml:space="preserve"> limit2</w:t>
      </w:r>
      <w:r w:rsidR="00E56BB3">
        <w:t xml:space="preserve"> необов’</w:t>
      </w:r>
      <w:r w:rsidR="00942496">
        <w:rPr>
          <w:lang w:val="uk-UA"/>
        </w:rPr>
        <w:t>язкові</w:t>
      </w:r>
      <w:r w:rsidR="00942496">
        <w:t xml:space="preserve">. Якщо не передавати ці параметри, то контрольна послідовність сформується за методом корекції однократних помилок синхронізації, у якому додається два біти, що обчислюються як залишок від ділення довжини фрагмента на 4. В іншому разі, </w:t>
      </w:r>
      <w:r w:rsidR="00942496">
        <w:rPr>
          <w:lang w:val="uk-UA"/>
        </w:rPr>
        <w:t>п</w:t>
      </w:r>
      <w:r w:rsidR="00E56BB3">
        <w:rPr>
          <w:lang w:val="uk-UA"/>
        </w:rPr>
        <w:t xml:space="preserve">ри їх передачі контрольна послідовність буде формуватися за методом корекції однократних та багатократних помилок синхронізації, що передбачає </w:t>
      </w:r>
      <w:r w:rsidR="00A56B0E">
        <w:rPr>
          <w:lang w:val="uk-UA"/>
        </w:rPr>
        <w:t xml:space="preserve">додавати три біти до контрольної послідовності, якщо довжина фрагмента більша або дорівнює контрольній межі </w:t>
      </w:r>
      <w:r w:rsidR="00A56B0E" w:rsidRPr="00A56B0E">
        <w:rPr>
          <w:i/>
        </w:rPr>
        <w:t>h</w:t>
      </w:r>
      <w:r w:rsidR="00A56B0E" w:rsidRPr="00A56B0E">
        <w:rPr>
          <w:i/>
          <w:vertAlign w:val="subscript"/>
        </w:rPr>
        <w:t>2</w:t>
      </w:r>
      <w:r w:rsidR="00A56B0E">
        <w:rPr>
          <w:lang w:val="uk-UA"/>
        </w:rPr>
        <w:t xml:space="preserve">. </w:t>
      </w:r>
      <w:r w:rsidR="00942496">
        <w:rPr>
          <w:lang w:val="uk-UA"/>
        </w:rPr>
        <w:t>Метод повертає масив символів контрольної послідовності.</w:t>
      </w:r>
    </w:p>
    <w:p w14:paraId="26C44EC4" w14:textId="7ED73B1A" w:rsidR="00C16C8F" w:rsidRDefault="00C16C8F" w:rsidP="00B237EE">
      <w:pPr>
        <w:spacing w:after="0"/>
        <w:ind w:firstLine="709"/>
      </w:pPr>
      <w:r>
        <w:rPr>
          <w:lang w:val="uk-UA"/>
        </w:rPr>
        <w:t xml:space="preserve">Функція </w:t>
      </w:r>
      <w:r w:rsidRPr="00C16C8F">
        <w:rPr>
          <w:i/>
        </w:rPr>
        <w:t>generateSyncErrors(block, max, riskySectors, isMultiple</w:t>
      </w:r>
      <w:r w:rsidR="001C7D6B">
        <w:rPr>
          <w:i/>
        </w:rPr>
        <w:t xml:space="preserve"> = false</w:t>
      </w:r>
      <w:r w:rsidRPr="00C16C8F">
        <w:rPr>
          <w:i/>
        </w:rPr>
        <w:t>)</w:t>
      </w:r>
      <w:r>
        <w:t xml:space="preserve"> </w:t>
      </w:r>
      <w:r>
        <w:rPr>
          <w:lang w:val="ru-RU"/>
        </w:rPr>
        <w:t>об</w:t>
      </w:r>
      <w:r>
        <w:t>’</w:t>
      </w:r>
      <w:r>
        <w:rPr>
          <w:lang w:val="uk-UA"/>
        </w:rPr>
        <w:t>є</w:t>
      </w:r>
      <w:r>
        <w:rPr>
          <w:lang w:val="ru-RU"/>
        </w:rPr>
        <w:t xml:space="preserve">днує в собі логіку генерування помилок синхронізації та повертає отриманий блок даних, що містить помилки синхронізації. </w:t>
      </w:r>
      <w:r w:rsidR="00996564">
        <w:rPr>
          <w:lang w:val="ru-RU"/>
        </w:rPr>
        <w:t xml:space="preserve">В якості параметрів отримує </w:t>
      </w:r>
      <w:r w:rsidR="00996564" w:rsidRPr="00A33478">
        <w:rPr>
          <w:i/>
        </w:rPr>
        <w:t>block</w:t>
      </w:r>
      <w:r w:rsidR="00996564">
        <w:t xml:space="preserve"> </w:t>
      </w:r>
      <w:r w:rsidR="00A33478">
        <w:t>–</w:t>
      </w:r>
      <w:r w:rsidR="00996564">
        <w:t xml:space="preserve"> </w:t>
      </w:r>
      <w:r w:rsidR="00996564">
        <w:rPr>
          <w:lang w:val="ru-RU"/>
        </w:rPr>
        <w:t xml:space="preserve">початковий згенерований інформаційний блок, </w:t>
      </w:r>
      <w:r w:rsidR="00996564" w:rsidRPr="00A33478">
        <w:rPr>
          <w:i/>
          <w:lang w:val="ru-RU"/>
        </w:rPr>
        <w:t>max</w:t>
      </w:r>
      <w:r w:rsidR="00996564">
        <w:rPr>
          <w:lang w:val="ru-RU"/>
        </w:rPr>
        <w:t xml:space="preserve"> – </w:t>
      </w:r>
      <w:r w:rsidR="00996564">
        <w:rPr>
          <w:lang w:val="uk-UA"/>
        </w:rPr>
        <w:t xml:space="preserve">довжина масиву контрольної послідовності передавача, </w:t>
      </w:r>
      <w:r w:rsidR="00996564" w:rsidRPr="00A33478">
        <w:rPr>
          <w:i/>
        </w:rPr>
        <w:t>riskySectors</w:t>
      </w:r>
      <w:r w:rsidR="00996564">
        <w:rPr>
          <w:lang w:val="uk-UA"/>
        </w:rPr>
        <w:t xml:space="preserve"> – масив небезпечних фрагментів початкового блоку</w:t>
      </w:r>
      <w:r w:rsidR="00A33478">
        <w:rPr>
          <w:lang w:val="uk-UA"/>
        </w:rPr>
        <w:t xml:space="preserve"> та додатковий параметр </w:t>
      </w:r>
      <w:r w:rsidR="00A33478" w:rsidRPr="00A33478">
        <w:rPr>
          <w:i/>
        </w:rPr>
        <w:t>isMultiple</w:t>
      </w:r>
      <w:r w:rsidR="00A33478">
        <w:t xml:space="preserve">, що вказує на використання методу корекції багатократних помилок синхронізації. Повертає </w:t>
      </w:r>
      <w:r w:rsidR="0051255F">
        <w:t>отриманий приймачем блок даних, який ймовірно містить помилки синхронізації різної кратності.</w:t>
      </w:r>
    </w:p>
    <w:p w14:paraId="6825B58F" w14:textId="1CBED007" w:rsidR="005B7D37" w:rsidRDefault="005B7D37" w:rsidP="00B237EE">
      <w:pPr>
        <w:spacing w:after="0"/>
        <w:ind w:firstLine="709"/>
        <w:rPr>
          <w:lang w:val="uk-UA"/>
        </w:rPr>
      </w:pPr>
      <w:r>
        <w:rPr>
          <w:lang w:val="uk-UA"/>
        </w:rPr>
        <w:lastRenderedPageBreak/>
        <w:t xml:space="preserve">Метод </w:t>
      </w:r>
      <w:r w:rsidRPr="005B7D37">
        <w:rPr>
          <w:i/>
        </w:rPr>
        <w:t>getIndexesOfErrorBlocks(numberOfErrors, max)</w:t>
      </w:r>
      <w:r>
        <w:rPr>
          <w:lang w:val="uk-UA"/>
        </w:rPr>
        <w:t xml:space="preserve"> першим параметром приймає кількість помилок, що виникнуть у блоці, другим </w:t>
      </w:r>
      <w:r w:rsidR="00F32CCE">
        <w:rPr>
          <w:lang w:val="uk-UA"/>
        </w:rPr>
        <w:t>–</w:t>
      </w:r>
      <w:r>
        <w:rPr>
          <w:lang w:val="uk-UA"/>
        </w:rPr>
        <w:t xml:space="preserve"> </w:t>
      </w:r>
      <w:r w:rsidR="00F32CCE">
        <w:rPr>
          <w:lang w:val="uk-UA"/>
        </w:rPr>
        <w:t xml:space="preserve">максимальне значення індекса. На виході метод повертає масив псевдо-випадкових індексів, що повинні не повторюватися, фрагментів блоку, в яких </w:t>
      </w:r>
      <w:r w:rsidR="00DC2DFA">
        <w:rPr>
          <w:lang w:val="uk-UA"/>
        </w:rPr>
        <w:t xml:space="preserve">ймовірно </w:t>
      </w:r>
      <w:r w:rsidR="00F32CCE">
        <w:rPr>
          <w:lang w:val="uk-UA"/>
        </w:rPr>
        <w:t>виникнуть помилки синхронізації.</w:t>
      </w:r>
    </w:p>
    <w:p w14:paraId="2E230EE5" w14:textId="1C402B34" w:rsidR="00243760" w:rsidRDefault="00243760" w:rsidP="00B237EE">
      <w:pPr>
        <w:spacing w:after="0"/>
        <w:ind w:firstLine="709"/>
      </w:pPr>
      <w:r>
        <w:rPr>
          <w:lang w:val="uk-UA"/>
        </w:rPr>
        <w:t xml:space="preserve">Функція </w:t>
      </w:r>
      <w:r w:rsidRPr="00DF6677">
        <w:rPr>
          <w:i/>
        </w:rPr>
        <w:t>addErrors(block, indexes, riskySectors, isMultiple = false)</w:t>
      </w:r>
      <w:r>
        <w:t xml:space="preserve"> </w:t>
      </w:r>
      <w:r>
        <w:rPr>
          <w:lang w:val="uk-UA"/>
        </w:rPr>
        <w:t xml:space="preserve">виконує </w:t>
      </w:r>
      <w:r w:rsidR="00DF6677">
        <w:rPr>
          <w:lang w:val="uk-UA"/>
        </w:rPr>
        <w:t xml:space="preserve">процес виникнення помилок синхронізації в інформаційному блоці </w:t>
      </w:r>
      <w:r w:rsidR="00DF6677" w:rsidRPr="00DF6677">
        <w:rPr>
          <w:i/>
        </w:rPr>
        <w:t>block</w:t>
      </w:r>
      <w:r w:rsidR="00DF6677">
        <w:rPr>
          <w:lang w:val="uk-UA"/>
        </w:rPr>
        <w:t xml:space="preserve">. </w:t>
      </w:r>
      <w:r w:rsidR="00DC2DFA">
        <w:rPr>
          <w:lang w:val="uk-UA"/>
        </w:rPr>
        <w:t xml:space="preserve">Почергово відбувається обхід масиву </w:t>
      </w:r>
      <w:r w:rsidR="00DC2DFA">
        <w:t>indexes</w:t>
      </w:r>
      <w:r w:rsidR="00DC2DFA">
        <w:rPr>
          <w:lang w:val="uk-UA"/>
        </w:rPr>
        <w:t xml:space="preserve">, що представляє послідовність індексів фрагментів, в яких ймовірно виникне помилка синхронізації, та відсортовуються в потрібній черзі масиви фрагментів </w:t>
      </w:r>
      <w:r w:rsidR="00DC2DFA" w:rsidRPr="002E7078">
        <w:rPr>
          <w:i/>
        </w:rPr>
        <w:t>riskySectors</w:t>
      </w:r>
      <w:r w:rsidR="00DC2DFA">
        <w:rPr>
          <w:lang w:val="uk-UA"/>
        </w:rPr>
        <w:t xml:space="preserve">. Після отримання готової послідовності фрагментів, у циклі, що ітерується по кожному елементу масива  фрагментів, генерується псевдо-випадкове число </w:t>
      </w:r>
      <w:r w:rsidR="00DC2DFA" w:rsidRPr="002E7078">
        <w:rPr>
          <w:i/>
          <w:lang w:val="uk-UA"/>
        </w:rPr>
        <w:t>random</w:t>
      </w:r>
      <w:r w:rsidR="00DC2DFA">
        <w:rPr>
          <w:lang w:val="uk-UA"/>
        </w:rPr>
        <w:t xml:space="preserve">, використовуючи вбудовану функцію </w:t>
      </w:r>
      <w:r w:rsidR="00DC2DFA" w:rsidRPr="002E7078">
        <w:rPr>
          <w:i/>
        </w:rPr>
        <w:t>Math.random()</w:t>
      </w:r>
      <w:r w:rsidR="00DC2DFA">
        <w:t xml:space="preserve">. </w:t>
      </w:r>
      <w:r w:rsidR="00DC2DFA">
        <w:rPr>
          <w:lang w:val="uk-UA"/>
        </w:rPr>
        <w:t xml:space="preserve">У змінну </w:t>
      </w:r>
      <w:r w:rsidR="00DC2DFA" w:rsidRPr="002E7078">
        <w:rPr>
          <w:i/>
        </w:rPr>
        <w:t>position</w:t>
      </w:r>
      <w:r w:rsidR="00DC2DFA">
        <w:t xml:space="preserve"> </w:t>
      </w:r>
      <w:r w:rsidR="00DC2DFA">
        <w:rPr>
          <w:lang w:val="uk-UA"/>
        </w:rPr>
        <w:t xml:space="preserve">записується номер позиції останнього елемента поточного фрагмента бітів. Перевіряється значення отриманого параметра </w:t>
      </w:r>
      <w:r w:rsidR="00DC2DFA" w:rsidRPr="002E7078">
        <w:rPr>
          <w:i/>
        </w:rPr>
        <w:t>isMultiple</w:t>
      </w:r>
      <w:r w:rsidR="00DC2DFA">
        <w:rPr>
          <w:lang w:val="uk-UA"/>
        </w:rPr>
        <w:t xml:space="preserve">, яке </w:t>
      </w:r>
      <w:r w:rsidR="002E7078">
        <w:rPr>
          <w:lang w:val="uk-UA"/>
        </w:rPr>
        <w:t xml:space="preserve">вказує на використання методу корекції однократних та багатократних помилок синхронізації. </w:t>
      </w:r>
      <w:r w:rsidR="0098443C">
        <w:rPr>
          <w:lang w:val="uk-UA"/>
        </w:rPr>
        <w:t>При генерації помилок за методом корекції однократних помилок синхронізації, в інформаційному блоці можуть виникнути наступні помилки альтернативніх типів</w:t>
      </w:r>
      <w:r w:rsidR="0098443C">
        <w:t>:</w:t>
      </w:r>
      <w:r w:rsidR="0098443C">
        <w:rPr>
          <w:lang w:val="uk-UA"/>
        </w:rPr>
        <w:t xml:space="preserve"> виникнення додаткового одиничного біта або зникнення одиничного біта. Якщо ж застосовується метод корекції однократних та багатократних помилок синхронізації, то в блоці даних може виникнути розширений клас помилок, а саме: виникнення одного додаткового біта, поява двох додаткових бітів, зникнення одного біта або зникнення двох одиничних бітів. Тип виникаючої помилки визначається випадковим чином, на основі змінної </w:t>
      </w:r>
      <w:r w:rsidR="0098443C" w:rsidRPr="0098443C">
        <w:rPr>
          <w:i/>
        </w:rPr>
        <w:t>random</w:t>
      </w:r>
      <w:r w:rsidR="0098443C">
        <w:t xml:space="preserve">. </w:t>
      </w:r>
      <w:r w:rsidR="00BE7B61">
        <w:t xml:space="preserve">На виході метод </w:t>
      </w:r>
      <w:proofErr w:type="gramStart"/>
      <w:r w:rsidR="00BE7B61" w:rsidRPr="00DF6677">
        <w:rPr>
          <w:i/>
        </w:rPr>
        <w:t>addErrors(</w:t>
      </w:r>
      <w:proofErr w:type="gramEnd"/>
      <w:r w:rsidR="00BE7B61" w:rsidRPr="00DF6677">
        <w:rPr>
          <w:i/>
        </w:rPr>
        <w:t>block, indexes, riskySectors, isMultiple = false)</w:t>
      </w:r>
      <w:r w:rsidR="00BE7B61">
        <w:rPr>
          <w:i/>
        </w:rPr>
        <w:t xml:space="preserve"> </w:t>
      </w:r>
      <w:r w:rsidR="00BE7B61">
        <w:t>повертає отриманий приймачем інформаційний блок, що ймовірно має помилки синхронізації.</w:t>
      </w:r>
    </w:p>
    <w:p w14:paraId="294608DE" w14:textId="4FF4489A" w:rsidR="00F50AB6" w:rsidRDefault="00881241" w:rsidP="00B237EE">
      <w:pPr>
        <w:spacing w:after="0"/>
        <w:ind w:firstLine="709"/>
      </w:pPr>
      <w:r>
        <w:rPr>
          <w:lang w:val="uk-UA"/>
        </w:rPr>
        <w:t xml:space="preserve">Допоміжний </w:t>
      </w:r>
      <w:r>
        <w:t xml:space="preserve">метод </w:t>
      </w:r>
      <w:r w:rsidRPr="00E70AD4">
        <w:rPr>
          <w:i/>
        </w:rPr>
        <w:t>generateBitDissapearingError(block, position)</w:t>
      </w:r>
      <w:r>
        <w:t xml:space="preserve"> повертає фрагмент інформаційного блоку з помилкою синхронізації альтернативного типу: зникнення одного одиничного біта.</w:t>
      </w:r>
    </w:p>
    <w:p w14:paraId="693FCEFA" w14:textId="6ABF0434" w:rsidR="00881241" w:rsidRDefault="00E70AD4" w:rsidP="00B237EE">
      <w:pPr>
        <w:spacing w:after="0"/>
        <w:ind w:firstLine="709"/>
      </w:pPr>
      <w:r>
        <w:rPr>
          <w:lang w:val="uk-UA"/>
        </w:rPr>
        <w:lastRenderedPageBreak/>
        <w:t xml:space="preserve">Метод </w:t>
      </w:r>
      <w:r w:rsidR="00881241" w:rsidRPr="00E70AD4">
        <w:rPr>
          <w:i/>
        </w:rPr>
        <w:t>generateDoubleBitsDissapearingError(block, position)</w:t>
      </w:r>
      <w:r w:rsidR="00881241">
        <w:t xml:space="preserve"> </w:t>
      </w:r>
      <w:r>
        <w:t xml:space="preserve">повертає фрагмент інформаційного блоку з помилкою синхронізації: </w:t>
      </w:r>
      <w:r w:rsidR="00097390">
        <w:t>приймач зменшив кількість</w:t>
      </w:r>
      <w:r>
        <w:t xml:space="preserve"> одиничних бітів</w:t>
      </w:r>
      <w:r w:rsidR="00097390">
        <w:t xml:space="preserve"> на два</w:t>
      </w:r>
      <w:r>
        <w:t xml:space="preserve">. </w:t>
      </w:r>
    </w:p>
    <w:p w14:paraId="02A9C73E" w14:textId="00B9146B" w:rsidR="00E70AD4" w:rsidRPr="00097390" w:rsidRDefault="00E70AD4" w:rsidP="00B237EE">
      <w:pPr>
        <w:spacing w:after="0"/>
        <w:ind w:firstLine="709"/>
        <w:rPr>
          <w:lang w:val="uk-UA"/>
        </w:rPr>
      </w:pPr>
      <w:r>
        <w:t xml:space="preserve">Метод </w:t>
      </w:r>
      <w:proofErr w:type="gramStart"/>
      <w:r w:rsidRPr="00097390">
        <w:rPr>
          <w:i/>
        </w:rPr>
        <w:t>generateBitAppearingError(</w:t>
      </w:r>
      <w:proofErr w:type="gramEnd"/>
      <w:r w:rsidRPr="00097390">
        <w:rPr>
          <w:i/>
        </w:rPr>
        <w:t>block, position)</w:t>
      </w:r>
      <w:r>
        <w:t xml:space="preserve"> </w:t>
      </w:r>
      <w:r w:rsidR="00097390">
        <w:rPr>
          <w:lang w:val="uk-UA"/>
        </w:rPr>
        <w:t xml:space="preserve">повертає </w:t>
      </w:r>
      <w:r w:rsidR="00097390">
        <w:t>фрагмент інформаційного блоку з помилкою синхронізації альтернативного типу: поява одного одиничного біта.</w:t>
      </w:r>
    </w:p>
    <w:p w14:paraId="5759B07D" w14:textId="64E68785" w:rsidR="00097390" w:rsidRDefault="00097390" w:rsidP="00097390">
      <w:pPr>
        <w:spacing w:after="0"/>
        <w:ind w:firstLine="709"/>
      </w:pPr>
      <w:r>
        <w:t xml:space="preserve">Метод </w:t>
      </w:r>
      <w:proofErr w:type="gramStart"/>
      <w:r w:rsidRPr="00097390">
        <w:rPr>
          <w:i/>
        </w:rPr>
        <w:t>generateDoubleBitsAppearingError(</w:t>
      </w:r>
      <w:proofErr w:type="gramEnd"/>
      <w:r w:rsidRPr="00097390">
        <w:rPr>
          <w:i/>
        </w:rPr>
        <w:t>block, position)</w:t>
      </w:r>
      <w:r>
        <w:t xml:space="preserve"> </w:t>
      </w:r>
      <w:r w:rsidR="00824D37">
        <w:rPr>
          <w:lang w:val="uk-UA"/>
        </w:rPr>
        <w:t xml:space="preserve">повертає </w:t>
      </w:r>
      <w:r>
        <w:t>фрагмент інформаційного блоку з помилкою синхронізації: приймач збільшив кількість одиничних бітів на два.</w:t>
      </w:r>
    </w:p>
    <w:p w14:paraId="3BFDE5DC" w14:textId="77777777" w:rsidR="00073458" w:rsidRDefault="00122906" w:rsidP="00C150AB">
      <w:pPr>
        <w:spacing w:after="0"/>
        <w:ind w:firstLine="709"/>
        <w:rPr>
          <w:lang w:val="uk-UA"/>
        </w:rPr>
      </w:pPr>
      <w:r>
        <w:t xml:space="preserve">Метод </w:t>
      </w:r>
      <w:proofErr w:type="gramStart"/>
      <w:r w:rsidRPr="00122906">
        <w:rPr>
          <w:i/>
        </w:rPr>
        <w:t>correction(</w:t>
      </w:r>
      <w:proofErr w:type="gramEnd"/>
      <w:r w:rsidRPr="00122906">
        <w:rPr>
          <w:i/>
        </w:rPr>
        <w:t>sentControlSequence, receivedControlSequence, receivedBlock, receivedRiskyBlocks)</w:t>
      </w:r>
      <w:r w:rsidR="00C150AB">
        <w:rPr>
          <w:lang w:val="uk-UA"/>
        </w:rPr>
        <w:t xml:space="preserve"> </w:t>
      </w:r>
      <w:r w:rsidR="00AF6892">
        <w:rPr>
          <w:lang w:val="uk-UA"/>
        </w:rPr>
        <w:t>виконує корекцію помилок синхронізації на основі запропонованого методу виправлення однократних помилок синхронізації в послідовних каналах передачі даних</w:t>
      </w:r>
      <w:r w:rsidR="00C150AB">
        <w:rPr>
          <w:lang w:val="uk-UA"/>
        </w:rPr>
        <w:t>.</w:t>
      </w:r>
      <w:r w:rsidR="00AF6892">
        <w:rPr>
          <w:lang w:val="uk-UA"/>
        </w:rPr>
        <w:t xml:space="preserve"> Відповідно вхідними параметрами є </w:t>
      </w:r>
      <w:r w:rsidR="00AF6892" w:rsidRPr="00122906">
        <w:rPr>
          <w:i/>
        </w:rPr>
        <w:t>sentControlSequence</w:t>
      </w:r>
      <w:r w:rsidR="00AF6892">
        <w:rPr>
          <w:i/>
        </w:rPr>
        <w:t xml:space="preserve"> </w:t>
      </w:r>
      <w:r w:rsidR="00AF6892" w:rsidRPr="00AF6892">
        <w:t xml:space="preserve">– контрольна послідовність передавача, контрольна послідовність приймача </w:t>
      </w:r>
      <w:r w:rsidR="00AF6892" w:rsidRPr="00122906">
        <w:rPr>
          <w:i/>
        </w:rPr>
        <w:t>receivedControlSequence</w:t>
      </w:r>
      <w:r w:rsidR="00AF6892" w:rsidRPr="00AF6892">
        <w:t>, о</w:t>
      </w:r>
      <w:r w:rsidR="00AF6892">
        <w:t>т</w:t>
      </w:r>
      <w:r w:rsidR="00AF6892" w:rsidRPr="00AF6892">
        <w:t>риманий блок</w:t>
      </w:r>
      <w:r w:rsidR="00AF6892">
        <w:rPr>
          <w:i/>
        </w:rPr>
        <w:t xml:space="preserve"> </w:t>
      </w:r>
      <w:r w:rsidR="00AF6892" w:rsidRPr="00122906">
        <w:rPr>
          <w:i/>
        </w:rPr>
        <w:t>receivedBlock</w:t>
      </w:r>
      <w:r w:rsidR="00AF6892">
        <w:rPr>
          <w:i/>
        </w:rPr>
        <w:t xml:space="preserve"> </w:t>
      </w:r>
      <w:r w:rsidR="00AF6892" w:rsidRPr="00AF6892">
        <w:t>та фрагменти послідовностей одиничних бітів отриманого блоку</w:t>
      </w:r>
      <w:r w:rsidR="00AF6892">
        <w:rPr>
          <w:i/>
        </w:rPr>
        <w:t xml:space="preserve"> </w:t>
      </w:r>
      <w:r w:rsidR="00AF6892" w:rsidRPr="00122906">
        <w:rPr>
          <w:i/>
        </w:rPr>
        <w:t>receivedRiskyBlocks</w:t>
      </w:r>
      <w:r w:rsidR="00AF6892">
        <w:rPr>
          <w:i/>
        </w:rPr>
        <w:t>.</w:t>
      </w:r>
      <w:r w:rsidR="00073458">
        <w:rPr>
          <w:i/>
        </w:rPr>
        <w:t xml:space="preserve"> </w:t>
      </w:r>
      <w:r w:rsidR="00073458">
        <w:t>Повертає метод скоригований блок даних</w:t>
      </w:r>
      <w:r w:rsidR="00073458">
        <w:rPr>
          <w:i/>
        </w:rPr>
        <w:t>.</w:t>
      </w:r>
      <w:r w:rsidR="00AF6892">
        <w:rPr>
          <w:lang w:val="uk-UA"/>
        </w:rPr>
        <w:t xml:space="preserve"> </w:t>
      </w:r>
    </w:p>
    <w:p w14:paraId="0CA9C962" w14:textId="6AAEB249" w:rsidR="003754AC" w:rsidRPr="003754AC" w:rsidRDefault="003754AC" w:rsidP="00C150AB">
      <w:pPr>
        <w:spacing w:after="0"/>
        <w:ind w:firstLine="709"/>
        <w:rPr>
          <w:lang w:val="uk-UA"/>
        </w:rPr>
      </w:pPr>
      <w:r>
        <w:rPr>
          <w:lang w:val="uk-UA"/>
        </w:rPr>
        <w:t xml:space="preserve">Метод </w:t>
      </w:r>
      <w:r w:rsidRPr="003754AC">
        <w:rPr>
          <w:i/>
        </w:rPr>
        <w:t>analysis(sentControlSequence, receivedControlSequence)</w:t>
      </w:r>
      <w:r>
        <w:t xml:space="preserve"> </w:t>
      </w:r>
      <w:r>
        <w:rPr>
          <w:lang w:val="uk-UA"/>
        </w:rPr>
        <w:t>аналізує якого характеру помилки виникли в отриманому інформаційному блоці та повертає масив рядків з результатами аналізу.</w:t>
      </w:r>
    </w:p>
    <w:p w14:paraId="6FF5C3D2" w14:textId="61A7E8F6" w:rsidR="00B409C8" w:rsidRDefault="00B409C8" w:rsidP="00C150AB">
      <w:pPr>
        <w:spacing w:after="0"/>
        <w:ind w:firstLine="709"/>
      </w:pPr>
      <w:r>
        <w:rPr>
          <w:lang w:val="uk-UA"/>
        </w:rPr>
        <w:t xml:space="preserve">Допоміжна функція </w:t>
      </w:r>
      <w:r w:rsidRPr="00B409C8">
        <w:rPr>
          <w:i/>
        </w:rPr>
        <w:t>getPosition(riskyBlock)</w:t>
      </w:r>
      <w:r>
        <w:t xml:space="preserve"> </w:t>
      </w:r>
      <w:r>
        <w:rPr>
          <w:lang w:val="uk-UA"/>
        </w:rPr>
        <w:t xml:space="preserve">повертає позицію останнього одиничного біта у фрагменті </w:t>
      </w:r>
      <w:r w:rsidRPr="00B409C8">
        <w:rPr>
          <w:i/>
        </w:rPr>
        <w:t>riskyBlock</w:t>
      </w:r>
      <w:r>
        <w:t>.</w:t>
      </w:r>
    </w:p>
    <w:p w14:paraId="1187805B" w14:textId="4A683334" w:rsidR="00472C3C" w:rsidRDefault="00472C3C" w:rsidP="00472C3C">
      <w:pPr>
        <w:spacing w:after="0"/>
        <w:ind w:firstLine="709"/>
      </w:pPr>
      <w:r>
        <w:rPr>
          <w:lang w:val="uk-UA"/>
        </w:rPr>
        <w:t>Функція</w:t>
      </w:r>
      <w:r>
        <w:t xml:space="preserve"> </w:t>
      </w:r>
      <w:r>
        <w:rPr>
          <w:i/>
        </w:rPr>
        <w:t>correct</w:t>
      </w:r>
      <w:r w:rsidRPr="00E70AD4">
        <w:rPr>
          <w:i/>
        </w:rPr>
        <w:t>BitDissapearingError(</w:t>
      </w:r>
      <w:r>
        <w:rPr>
          <w:i/>
        </w:rPr>
        <w:t>riskyBlock</w:t>
      </w:r>
      <w:r w:rsidRPr="00E70AD4">
        <w:rPr>
          <w:i/>
        </w:rPr>
        <w:t xml:space="preserve">, </w:t>
      </w:r>
      <w:r>
        <w:rPr>
          <w:i/>
        </w:rPr>
        <w:t>correctBlock</w:t>
      </w:r>
      <w:r w:rsidRPr="00E70AD4">
        <w:rPr>
          <w:i/>
        </w:rPr>
        <w:t>)</w:t>
      </w:r>
      <w:r>
        <w:t xml:space="preserve"> повертає </w:t>
      </w:r>
      <w:r>
        <w:rPr>
          <w:lang w:val="uk-UA"/>
        </w:rPr>
        <w:t xml:space="preserve">скоригований </w:t>
      </w:r>
      <w:r>
        <w:t>інформаційний блок, що містив помилку синхронізації альтернативного типу: зникнення одного одиничного біта.</w:t>
      </w:r>
    </w:p>
    <w:p w14:paraId="1653EAB2" w14:textId="5B96ABBB" w:rsidR="00472C3C" w:rsidRDefault="00472C3C" w:rsidP="00472C3C">
      <w:pPr>
        <w:spacing w:after="0"/>
        <w:ind w:firstLine="709"/>
      </w:pPr>
      <w:r>
        <w:rPr>
          <w:lang w:val="uk-UA"/>
        </w:rPr>
        <w:t xml:space="preserve">Функція </w:t>
      </w:r>
      <w:r>
        <w:rPr>
          <w:i/>
        </w:rPr>
        <w:t>correct</w:t>
      </w:r>
      <w:r w:rsidRPr="00E70AD4">
        <w:rPr>
          <w:i/>
        </w:rPr>
        <w:t>DoubleBitsDissapearingError(</w:t>
      </w:r>
      <w:r w:rsidR="00824D37">
        <w:rPr>
          <w:i/>
        </w:rPr>
        <w:t>riskyBlock</w:t>
      </w:r>
      <w:r w:rsidR="00824D37" w:rsidRPr="00E70AD4">
        <w:rPr>
          <w:i/>
        </w:rPr>
        <w:t xml:space="preserve">, </w:t>
      </w:r>
      <w:r w:rsidR="00824D37">
        <w:rPr>
          <w:i/>
        </w:rPr>
        <w:t>correctBlock</w:t>
      </w:r>
      <w:r w:rsidRPr="00E70AD4">
        <w:rPr>
          <w:i/>
        </w:rPr>
        <w:t>)</w:t>
      </w:r>
      <w:r>
        <w:t xml:space="preserve"> повертає скоригований блок</w:t>
      </w:r>
      <w:r w:rsidR="00824D37">
        <w:t>, який</w:t>
      </w:r>
      <w:r>
        <w:t xml:space="preserve"> </w:t>
      </w:r>
      <w:r w:rsidR="00824D37">
        <w:t>мав</w:t>
      </w:r>
      <w:r>
        <w:t xml:space="preserve"> помилк</w:t>
      </w:r>
      <w:r w:rsidR="00824D37">
        <w:t>у</w:t>
      </w:r>
      <w:r>
        <w:t xml:space="preserve"> синхронізації</w:t>
      </w:r>
      <w:r w:rsidR="00824D37">
        <w:t xml:space="preserve"> – зменшення</w:t>
      </w:r>
      <w:r>
        <w:t xml:space="preserve"> </w:t>
      </w:r>
      <w:r w:rsidR="00824D37">
        <w:t>кількості</w:t>
      </w:r>
      <w:r>
        <w:t xml:space="preserve"> одиничних бітів на два. </w:t>
      </w:r>
    </w:p>
    <w:p w14:paraId="2C5F6BA8" w14:textId="67612C90" w:rsidR="00472C3C" w:rsidRPr="00097390" w:rsidRDefault="00824D37" w:rsidP="00472C3C">
      <w:pPr>
        <w:spacing w:after="0"/>
        <w:ind w:firstLine="709"/>
        <w:rPr>
          <w:lang w:val="uk-UA"/>
        </w:rPr>
      </w:pPr>
      <w:r>
        <w:lastRenderedPageBreak/>
        <w:t xml:space="preserve">Метод </w:t>
      </w:r>
      <w:proofErr w:type="gramStart"/>
      <w:r w:rsidRPr="00824D37">
        <w:rPr>
          <w:i/>
        </w:rPr>
        <w:t>correct</w:t>
      </w:r>
      <w:r w:rsidR="00472C3C" w:rsidRPr="00824D37">
        <w:rPr>
          <w:i/>
        </w:rPr>
        <w:t>BitAppearingError</w:t>
      </w:r>
      <w:r w:rsidR="00472C3C" w:rsidRPr="00097390">
        <w:rPr>
          <w:i/>
        </w:rPr>
        <w:t>(</w:t>
      </w:r>
      <w:proofErr w:type="gramEnd"/>
      <w:r>
        <w:rPr>
          <w:i/>
        </w:rPr>
        <w:t>riskyBlock</w:t>
      </w:r>
      <w:r w:rsidRPr="00E70AD4">
        <w:rPr>
          <w:i/>
        </w:rPr>
        <w:t xml:space="preserve">, </w:t>
      </w:r>
      <w:r>
        <w:rPr>
          <w:i/>
        </w:rPr>
        <w:t>correctBlock</w:t>
      </w:r>
      <w:r w:rsidR="00472C3C" w:rsidRPr="00097390">
        <w:rPr>
          <w:i/>
        </w:rPr>
        <w:t>)</w:t>
      </w:r>
      <w:r w:rsidR="00472C3C">
        <w:t xml:space="preserve"> </w:t>
      </w:r>
      <w:r>
        <w:t>повертає скоригований інформаційний блок</w:t>
      </w:r>
      <w:r w:rsidR="00F030B0">
        <w:t>, що</w:t>
      </w:r>
      <w:r w:rsidR="00472C3C">
        <w:t xml:space="preserve"> </w:t>
      </w:r>
      <w:r w:rsidR="00F030B0">
        <w:t>містив помилку</w:t>
      </w:r>
      <w:r w:rsidR="00472C3C">
        <w:t xml:space="preserve"> синхронізації альтернативного типу: поява одного одиничного біта.</w:t>
      </w:r>
    </w:p>
    <w:p w14:paraId="0331333E" w14:textId="4B74B70F" w:rsidR="00472C3C" w:rsidRPr="00472C3C" w:rsidRDefault="00472C3C" w:rsidP="00472C3C">
      <w:pPr>
        <w:spacing w:after="0"/>
        <w:ind w:firstLine="709"/>
      </w:pPr>
      <w:r>
        <w:t xml:space="preserve">Метод </w:t>
      </w:r>
      <w:proofErr w:type="gramStart"/>
      <w:r w:rsidR="00824D37">
        <w:rPr>
          <w:i/>
        </w:rPr>
        <w:t>correct</w:t>
      </w:r>
      <w:r w:rsidRPr="00097390">
        <w:rPr>
          <w:i/>
        </w:rPr>
        <w:t>DoubleBitsAppearingError(</w:t>
      </w:r>
      <w:proofErr w:type="gramEnd"/>
      <w:r w:rsidR="00824D37">
        <w:rPr>
          <w:i/>
        </w:rPr>
        <w:t>riskyBlock</w:t>
      </w:r>
      <w:r w:rsidR="00824D37" w:rsidRPr="00E70AD4">
        <w:rPr>
          <w:i/>
        </w:rPr>
        <w:t xml:space="preserve">, </w:t>
      </w:r>
      <w:r w:rsidR="00824D37">
        <w:rPr>
          <w:i/>
        </w:rPr>
        <w:t>correctBlock</w:t>
      </w:r>
      <w:r w:rsidRPr="00097390">
        <w:rPr>
          <w:i/>
        </w:rPr>
        <w:t>)</w:t>
      </w:r>
      <w:r>
        <w:t xml:space="preserve"> </w:t>
      </w:r>
      <w:r w:rsidR="00824D37">
        <w:t>повертає скоригований інформаційний блок</w:t>
      </w:r>
      <w:r w:rsidR="00F030B0">
        <w:t>, у якому було виявлено помилку</w:t>
      </w:r>
      <w:r>
        <w:t xml:space="preserve"> синхронізації: </w:t>
      </w:r>
      <w:r w:rsidR="00F030B0">
        <w:t>збільшення</w:t>
      </w:r>
      <w:r>
        <w:t xml:space="preserve"> </w:t>
      </w:r>
      <w:r w:rsidR="00F030B0">
        <w:t>кількості</w:t>
      </w:r>
      <w:r>
        <w:t xml:space="preserve"> одиничних бітів на два.</w:t>
      </w:r>
    </w:p>
    <w:p w14:paraId="46B98CC1" w14:textId="68046187" w:rsidR="00097390" w:rsidRPr="00AF6892" w:rsidRDefault="00073458" w:rsidP="00C150AB">
      <w:pPr>
        <w:spacing w:after="0"/>
        <w:ind w:firstLine="709"/>
      </w:pPr>
      <w:r>
        <w:t xml:space="preserve">Метод </w:t>
      </w:r>
      <w:proofErr w:type="gramStart"/>
      <w:r w:rsidRPr="00122906">
        <w:rPr>
          <w:i/>
        </w:rPr>
        <w:t>correction</w:t>
      </w:r>
      <w:r w:rsidR="00494A08">
        <w:rPr>
          <w:i/>
        </w:rPr>
        <w:t>Extended</w:t>
      </w:r>
      <w:r w:rsidRPr="00122906">
        <w:rPr>
          <w:i/>
        </w:rPr>
        <w:t>(</w:t>
      </w:r>
      <w:proofErr w:type="gramEnd"/>
      <w:r w:rsidRPr="00122906">
        <w:rPr>
          <w:i/>
        </w:rPr>
        <w:t>sentControlSequence, receivedControlSequence, receivedBlock, receivedRiskyBlocks</w:t>
      </w:r>
      <w:r w:rsidR="003E4091">
        <w:rPr>
          <w:i/>
        </w:rPr>
        <w:t>, limit1, limit2, isAnalysis = false</w:t>
      </w:r>
      <w:r w:rsidRPr="00122906">
        <w:rPr>
          <w:i/>
        </w:rPr>
        <w:t>)</w:t>
      </w:r>
      <w:r>
        <w:rPr>
          <w:lang w:val="uk-UA"/>
        </w:rPr>
        <w:t xml:space="preserve"> виконує корекцію помилок синхронізації на основі запропонованого методу виправлення однократних</w:t>
      </w:r>
      <w:r w:rsidR="003E4091">
        <w:rPr>
          <w:lang w:val="uk-UA"/>
        </w:rPr>
        <w:t xml:space="preserve"> та багатократних помилок синхронізації</w:t>
      </w:r>
      <w:r>
        <w:rPr>
          <w:lang w:val="uk-UA"/>
        </w:rPr>
        <w:t xml:space="preserve">. </w:t>
      </w:r>
      <w:r w:rsidR="003E4091">
        <w:rPr>
          <w:lang w:val="uk-UA"/>
        </w:rPr>
        <w:t xml:space="preserve">На </w:t>
      </w:r>
      <w:r>
        <w:rPr>
          <w:lang w:val="uk-UA"/>
        </w:rPr>
        <w:t>вхід</w:t>
      </w:r>
      <w:r w:rsidR="003E4091">
        <w:rPr>
          <w:lang w:val="uk-UA"/>
        </w:rPr>
        <w:t xml:space="preserve"> приймаються</w:t>
      </w:r>
      <w:r>
        <w:rPr>
          <w:lang w:val="uk-UA"/>
        </w:rPr>
        <w:t xml:space="preserve"> парамет</w:t>
      </w:r>
      <w:r w:rsidR="003E4091">
        <w:rPr>
          <w:lang w:val="uk-UA"/>
        </w:rPr>
        <w:t xml:space="preserve">ри: </w:t>
      </w:r>
      <w:r w:rsidRPr="00122906">
        <w:rPr>
          <w:i/>
        </w:rPr>
        <w:t>sentControlSequence</w:t>
      </w:r>
      <w:r>
        <w:rPr>
          <w:i/>
        </w:rPr>
        <w:t xml:space="preserve"> </w:t>
      </w:r>
      <w:r w:rsidRPr="00AF6892">
        <w:t xml:space="preserve">– контрольна послідовність передавача, </w:t>
      </w:r>
      <w:r w:rsidR="003E4091" w:rsidRPr="00122906">
        <w:rPr>
          <w:i/>
        </w:rPr>
        <w:t>receivedControlSequence</w:t>
      </w:r>
      <w:r w:rsidR="003E4091" w:rsidRPr="00AF6892">
        <w:t xml:space="preserve"> </w:t>
      </w:r>
      <w:r w:rsidR="003E4091">
        <w:t xml:space="preserve">– </w:t>
      </w:r>
      <w:r w:rsidRPr="00AF6892">
        <w:t xml:space="preserve">контрольна послідовність приймача, </w:t>
      </w:r>
      <w:r w:rsidR="003E4091" w:rsidRPr="00122906">
        <w:rPr>
          <w:i/>
        </w:rPr>
        <w:t>receivedBlock</w:t>
      </w:r>
      <w:r w:rsidR="003E4091">
        <w:rPr>
          <w:i/>
        </w:rPr>
        <w:t xml:space="preserve"> </w:t>
      </w:r>
      <w:r w:rsidR="003E4091" w:rsidRPr="00AF6892">
        <w:t>–</w:t>
      </w:r>
      <w:r w:rsidR="003E4091">
        <w:rPr>
          <w:i/>
        </w:rPr>
        <w:t xml:space="preserve"> </w:t>
      </w:r>
      <w:r w:rsidRPr="00AF6892">
        <w:t>о</w:t>
      </w:r>
      <w:r>
        <w:t>т</w:t>
      </w:r>
      <w:r w:rsidRPr="00AF6892">
        <w:t>риманий блок</w:t>
      </w:r>
      <w:r w:rsidR="003E4091" w:rsidRPr="003E4091">
        <w:t>,</w:t>
      </w:r>
      <w:r w:rsidR="003E4091">
        <w:rPr>
          <w:i/>
        </w:rPr>
        <w:t xml:space="preserve"> </w:t>
      </w:r>
      <w:r w:rsidR="003E4091" w:rsidRPr="00122906">
        <w:rPr>
          <w:i/>
        </w:rPr>
        <w:t>receivedRiskyBlocks</w:t>
      </w:r>
      <w:r w:rsidR="003E4091" w:rsidRPr="00AF6892">
        <w:t xml:space="preserve"> </w:t>
      </w:r>
      <w:r w:rsidR="003E4091">
        <w:t xml:space="preserve">– </w:t>
      </w:r>
      <w:r w:rsidRPr="00AF6892">
        <w:t>фрагменти послідовностей одиничних бітів отриманого блоку</w:t>
      </w:r>
      <w:r w:rsidR="003E4091">
        <w:t xml:space="preserve">, </w:t>
      </w:r>
      <w:r w:rsidR="003E4091" w:rsidRPr="003E4091">
        <w:rPr>
          <w:i/>
        </w:rPr>
        <w:t>limit1</w:t>
      </w:r>
      <w:r w:rsidR="003E4091">
        <w:t xml:space="preserve"> – критична межа </w:t>
      </w:r>
      <w:r w:rsidR="003E4091" w:rsidRPr="00A03C88">
        <w:rPr>
          <w:i/>
        </w:rPr>
        <w:t>h</w:t>
      </w:r>
      <w:r w:rsidR="003E4091" w:rsidRPr="00A03C88">
        <w:rPr>
          <w:vertAlign w:val="subscript"/>
        </w:rPr>
        <w:t>1</w:t>
      </w:r>
      <w:r w:rsidR="003E4091">
        <w:t xml:space="preserve">, </w:t>
      </w:r>
      <w:r w:rsidR="003E4091" w:rsidRPr="003E4091">
        <w:rPr>
          <w:i/>
        </w:rPr>
        <w:t>limit2</w:t>
      </w:r>
      <w:r w:rsidR="003E4091">
        <w:t xml:space="preserve"> – </w:t>
      </w:r>
      <w:r w:rsidR="003E4091">
        <w:rPr>
          <w:lang w:val="uk-UA"/>
        </w:rPr>
        <w:t xml:space="preserve">критична межа </w:t>
      </w:r>
      <w:r w:rsidR="003E4091" w:rsidRPr="00A03C88">
        <w:rPr>
          <w:i/>
        </w:rPr>
        <w:t>h</w:t>
      </w:r>
      <w:r w:rsidR="003E4091">
        <w:rPr>
          <w:vertAlign w:val="subscript"/>
        </w:rPr>
        <w:t>2</w:t>
      </w:r>
      <w:r w:rsidR="003E4091">
        <w:t xml:space="preserve">, </w:t>
      </w:r>
      <w:r w:rsidR="003E4091" w:rsidRPr="003E4091">
        <w:rPr>
          <w:i/>
        </w:rPr>
        <w:t>isAnalysis</w:t>
      </w:r>
      <w:r w:rsidR="003E4091">
        <w:t xml:space="preserve"> – </w:t>
      </w:r>
      <w:r w:rsidR="003E4091">
        <w:rPr>
          <w:lang w:val="uk-UA"/>
        </w:rPr>
        <w:t>параметр, що вказує на проведення аналізу отриманого блоку</w:t>
      </w:r>
      <w:r>
        <w:rPr>
          <w:i/>
        </w:rPr>
        <w:t>.</w:t>
      </w:r>
      <w:r w:rsidR="003E4091">
        <w:rPr>
          <w:i/>
        </w:rPr>
        <w:t xml:space="preserve"> </w:t>
      </w:r>
      <w:r w:rsidR="003E4091">
        <w:t xml:space="preserve"> М</w:t>
      </w:r>
      <w:r>
        <w:t xml:space="preserve">етод </w:t>
      </w:r>
      <w:r w:rsidR="003E4091">
        <w:t xml:space="preserve">повертає </w:t>
      </w:r>
      <w:r>
        <w:t xml:space="preserve">скоригований </w:t>
      </w:r>
      <w:r w:rsidR="003E4091">
        <w:t xml:space="preserve">інформаційний </w:t>
      </w:r>
      <w:r>
        <w:t>блок</w:t>
      </w:r>
      <w:r>
        <w:rPr>
          <w:i/>
        </w:rPr>
        <w:t>.</w:t>
      </w:r>
    </w:p>
    <w:p w14:paraId="590A57A3" w14:textId="5E62253B" w:rsidR="0051255F" w:rsidRDefault="001C7D6B" w:rsidP="00B237EE">
      <w:pPr>
        <w:spacing w:after="0"/>
        <w:ind w:firstLine="709"/>
        <w:rPr>
          <w:lang w:val="uk-UA"/>
        </w:rPr>
      </w:pPr>
      <w:r>
        <w:rPr>
          <w:lang w:val="uk-UA"/>
        </w:rPr>
        <w:t xml:space="preserve">Допоміжна функція </w:t>
      </w:r>
      <w:r w:rsidRPr="001C7D6B">
        <w:rPr>
          <w:i/>
        </w:rPr>
        <w:t>getRandomIntInclusive(min = 0, max = 1)</w:t>
      </w:r>
      <w:r>
        <w:t xml:space="preserve"> повертає псевдо-випадкове ціле число, в межах від </w:t>
      </w:r>
      <w:r w:rsidRPr="001C7D6B">
        <w:rPr>
          <w:i/>
        </w:rPr>
        <w:t>min</w:t>
      </w:r>
      <w:r>
        <w:t xml:space="preserve"> включно </w:t>
      </w:r>
      <w:r>
        <w:rPr>
          <w:lang w:val="uk-UA"/>
        </w:rPr>
        <w:t xml:space="preserve">до </w:t>
      </w:r>
      <w:r w:rsidRPr="001C7D6B">
        <w:rPr>
          <w:i/>
        </w:rPr>
        <w:t>max</w:t>
      </w:r>
      <w:r>
        <w:t xml:space="preserve"> </w:t>
      </w:r>
      <w:r>
        <w:rPr>
          <w:lang w:val="uk-UA"/>
        </w:rPr>
        <w:t>включно.</w:t>
      </w:r>
    </w:p>
    <w:p w14:paraId="763B2771" w14:textId="6D53FBEF" w:rsidR="001C7D6B" w:rsidRDefault="001C7D6B" w:rsidP="00B237EE">
      <w:pPr>
        <w:spacing w:after="0"/>
        <w:ind w:firstLine="709"/>
        <w:rPr>
          <w:lang w:val="uk-UA"/>
        </w:rPr>
      </w:pPr>
      <w:r>
        <w:rPr>
          <w:lang w:val="uk-UA"/>
        </w:rPr>
        <w:t xml:space="preserve">Функція </w:t>
      </w:r>
      <w:r w:rsidRPr="001C7D6B">
        <w:rPr>
          <w:i/>
        </w:rPr>
        <w:t>getRandomInt</w:t>
      </w:r>
      <w:r>
        <w:rPr>
          <w:i/>
        </w:rPr>
        <w:t>(max = 1)</w:t>
      </w:r>
      <w:r>
        <w:t xml:space="preserve"> повертає псевдо-випадкове ціле число, в межах від </w:t>
      </w:r>
      <w:r w:rsidRPr="001C7D6B">
        <w:rPr>
          <w:i/>
        </w:rPr>
        <w:t>min</w:t>
      </w:r>
      <w:r>
        <w:t xml:space="preserve"> включно </w:t>
      </w:r>
      <w:r>
        <w:rPr>
          <w:lang w:val="uk-UA"/>
        </w:rPr>
        <w:t xml:space="preserve">до </w:t>
      </w:r>
      <w:r w:rsidRPr="001C7D6B">
        <w:rPr>
          <w:i/>
        </w:rPr>
        <w:t>max</w:t>
      </w:r>
      <w:r>
        <w:t xml:space="preserve"> </w:t>
      </w:r>
      <w:r>
        <w:rPr>
          <w:lang w:val="uk-UA"/>
        </w:rPr>
        <w:t>не включаючи.</w:t>
      </w:r>
    </w:p>
    <w:p w14:paraId="365964B2" w14:textId="77777777" w:rsidR="00D62CAE" w:rsidRDefault="00D62CAE" w:rsidP="00B237EE">
      <w:pPr>
        <w:spacing w:after="0"/>
        <w:ind w:firstLine="709"/>
        <w:rPr>
          <w:lang w:val="uk-UA"/>
        </w:rPr>
      </w:pPr>
      <w:r>
        <w:rPr>
          <w:lang w:val="uk-UA"/>
        </w:rPr>
        <w:t xml:space="preserve">Функція </w:t>
      </w:r>
      <w:r w:rsidRPr="00883F08">
        <w:rPr>
          <w:i/>
        </w:rPr>
        <w:t>toBits(arrayOfNumbers = [])</w:t>
      </w:r>
      <w:r>
        <w:t xml:space="preserve"> перетворю</w:t>
      </w:r>
      <w:r>
        <w:rPr>
          <w:lang w:val="uk-UA"/>
        </w:rPr>
        <w:t>є</w:t>
      </w:r>
      <w:r>
        <w:t xml:space="preserve"> масив десяткових чисел у масив відповідних </w:t>
      </w:r>
      <w:r>
        <w:rPr>
          <w:lang w:val="uk-UA"/>
        </w:rPr>
        <w:t>бітів.</w:t>
      </w:r>
    </w:p>
    <w:p w14:paraId="6B4E329D" w14:textId="58D0C605" w:rsidR="00D62CAE" w:rsidRDefault="00D62CAE" w:rsidP="00B237EE">
      <w:pPr>
        <w:spacing w:after="0"/>
        <w:ind w:firstLine="709"/>
        <w:rPr>
          <w:lang w:val="uk-UA"/>
        </w:rPr>
      </w:pPr>
      <w:r>
        <w:rPr>
          <w:lang w:val="uk-UA"/>
        </w:rPr>
        <w:t xml:space="preserve">Метод </w:t>
      </w:r>
      <w:r w:rsidRPr="00883F08">
        <w:rPr>
          <w:i/>
        </w:rPr>
        <w:t>toShortBits(number)</w:t>
      </w:r>
      <w:r>
        <w:rPr>
          <w:lang w:val="uk-UA"/>
        </w:rPr>
        <w:t xml:space="preserve"> приймає на вхід число та повертає рядок</w:t>
      </w:r>
      <w:r w:rsidR="00EE6D11">
        <w:rPr>
          <w:lang w:val="uk-UA"/>
        </w:rPr>
        <w:t xml:space="preserve"> з двох бітів, що відповідають вхідному значенню числа, тільки переведеного в двійкову систему числення.   </w:t>
      </w:r>
    </w:p>
    <w:p w14:paraId="62E97044" w14:textId="2D49092D" w:rsidR="006C75F9" w:rsidRDefault="006C75F9" w:rsidP="006C75F9">
      <w:pPr>
        <w:spacing w:after="0"/>
        <w:ind w:firstLine="709"/>
        <w:rPr>
          <w:lang w:val="uk-UA"/>
        </w:rPr>
      </w:pPr>
      <w:r>
        <w:rPr>
          <w:lang w:val="uk-UA"/>
        </w:rPr>
        <w:t xml:space="preserve">Метод </w:t>
      </w:r>
      <w:r w:rsidRPr="00883F08">
        <w:rPr>
          <w:i/>
        </w:rPr>
        <w:t>toLongBits(number)</w:t>
      </w:r>
      <w:r>
        <w:rPr>
          <w:lang w:val="uk-UA"/>
        </w:rPr>
        <w:t xml:space="preserve"> на вхід приймає число та повертає рядок з трьох бітів, які відповідають вхідному значенню числа, тільки переведеного в двійкову систему числення.   </w:t>
      </w:r>
    </w:p>
    <w:p w14:paraId="5A267651" w14:textId="619ABA64" w:rsidR="006C75F9" w:rsidRPr="00D62CAE" w:rsidRDefault="006C75F9" w:rsidP="00883F08">
      <w:pPr>
        <w:spacing w:after="0"/>
        <w:ind w:firstLine="709"/>
        <w:rPr>
          <w:lang w:val="uk-UA"/>
        </w:rPr>
      </w:pPr>
      <w:r>
        <w:rPr>
          <w:lang w:val="uk-UA"/>
        </w:rPr>
        <w:t xml:space="preserve">Метод </w:t>
      </w:r>
      <w:r w:rsidRPr="00883F08">
        <w:rPr>
          <w:i/>
        </w:rPr>
        <w:t>toNumber(bitsString)</w:t>
      </w:r>
      <w:r>
        <w:t xml:space="preserve"> </w:t>
      </w:r>
      <w:r>
        <w:rPr>
          <w:lang w:val="uk-UA"/>
        </w:rPr>
        <w:t>трансформує рядок бітів у число.</w:t>
      </w:r>
    </w:p>
    <w:p w14:paraId="16915F4B" w14:textId="3D9F5A02" w:rsidR="00904134" w:rsidRDefault="00E34E9A" w:rsidP="00B237EE">
      <w:pPr>
        <w:pStyle w:val="2"/>
      </w:pPr>
      <w:bookmarkStart w:id="29" w:name="_Toc8300153"/>
      <w:r>
        <w:lastRenderedPageBreak/>
        <w:t>3.3</w:t>
      </w:r>
      <w:r w:rsidR="002A48C4">
        <w:t xml:space="preserve"> Інструкція для користувача</w:t>
      </w:r>
      <w:bookmarkEnd w:id="29"/>
    </w:p>
    <w:p w14:paraId="7DC20526" w14:textId="686C05FE" w:rsidR="00C369A9" w:rsidRDefault="008D4A33" w:rsidP="00836B06">
      <w:pPr>
        <w:spacing w:after="0"/>
        <w:ind w:firstLine="709"/>
        <w:rPr>
          <w:rFonts w:eastAsia="Noto Sans CJK SC Regular" w:cs="Lohit Devanagari"/>
          <w:bCs/>
          <w:kern w:val="3"/>
          <w:szCs w:val="28"/>
          <w:lang w:eastAsia="zh-CN" w:bidi="hi-IN"/>
        </w:rPr>
      </w:pPr>
      <w:r>
        <w:rPr>
          <w:rFonts w:eastAsia="Noto Sans CJK SC Regular" w:cs="Lohit Devanagari"/>
          <w:bCs/>
          <w:kern w:val="3"/>
          <w:szCs w:val="28"/>
          <w:lang w:val="uk-UA" w:eastAsia="zh-CN" w:bidi="hi-IN"/>
        </w:rPr>
        <w:t xml:space="preserve">Для запуску програми </w:t>
      </w:r>
      <w:r w:rsidR="0024461F">
        <w:rPr>
          <w:rFonts w:eastAsia="Noto Sans CJK SC Regular" w:cs="Lohit Devanagari"/>
          <w:bCs/>
          <w:kern w:val="3"/>
          <w:szCs w:val="28"/>
          <w:lang w:val="uk-UA" w:eastAsia="zh-CN" w:bidi="hi-IN"/>
        </w:rPr>
        <w:t>у</w:t>
      </w:r>
      <w:r w:rsidR="00C1250C">
        <w:rPr>
          <w:rFonts w:eastAsia="Noto Sans CJK SC Regular" w:cs="Lohit Devanagari"/>
          <w:bCs/>
          <w:kern w:val="3"/>
          <w:szCs w:val="28"/>
          <w:lang w:val="uk-UA" w:eastAsia="zh-CN" w:bidi="hi-IN"/>
        </w:rPr>
        <w:t xml:space="preserve"> користувача</w:t>
      </w:r>
      <w:r>
        <w:rPr>
          <w:rFonts w:eastAsia="Noto Sans CJK SC Regular" w:cs="Lohit Devanagari"/>
          <w:bCs/>
          <w:kern w:val="3"/>
          <w:szCs w:val="28"/>
          <w:lang w:val="uk-UA" w:eastAsia="zh-CN" w:bidi="hi-IN"/>
        </w:rPr>
        <w:t xml:space="preserve"> </w:t>
      </w:r>
      <w:r w:rsidR="00C1250C">
        <w:rPr>
          <w:rFonts w:eastAsia="Noto Sans CJK SC Regular" w:cs="Lohit Devanagari"/>
          <w:bCs/>
          <w:kern w:val="3"/>
          <w:szCs w:val="28"/>
          <w:lang w:val="uk-UA" w:eastAsia="zh-CN" w:bidi="hi-IN"/>
        </w:rPr>
        <w:t>мають</w:t>
      </w:r>
      <w:r>
        <w:rPr>
          <w:rFonts w:eastAsia="Noto Sans CJK SC Regular" w:cs="Lohit Devanagari"/>
          <w:bCs/>
          <w:kern w:val="3"/>
          <w:szCs w:val="28"/>
          <w:lang w:val="uk-UA" w:eastAsia="zh-CN" w:bidi="hi-IN"/>
        </w:rPr>
        <w:t xml:space="preserve"> </w:t>
      </w:r>
      <w:r w:rsidR="00C1250C">
        <w:rPr>
          <w:rFonts w:eastAsia="Noto Sans CJK SC Regular" w:cs="Lohit Devanagari"/>
          <w:bCs/>
          <w:kern w:val="3"/>
          <w:szCs w:val="28"/>
          <w:lang w:val="uk-UA" w:eastAsia="zh-CN" w:bidi="hi-IN"/>
        </w:rPr>
        <w:t>бути</w:t>
      </w:r>
      <w:r w:rsidR="0011706C">
        <w:rPr>
          <w:rFonts w:eastAsia="Noto Sans CJK SC Regular" w:cs="Lohit Devanagari"/>
          <w:bCs/>
          <w:kern w:val="3"/>
          <w:szCs w:val="28"/>
          <w:lang w:val="uk-UA" w:eastAsia="zh-CN" w:bidi="hi-IN"/>
        </w:rPr>
        <w:t xml:space="preserve"> </w:t>
      </w:r>
      <w:r w:rsidR="00C1250C">
        <w:rPr>
          <w:rFonts w:eastAsia="Noto Sans CJK SC Regular" w:cs="Lohit Devanagari"/>
          <w:bCs/>
          <w:kern w:val="3"/>
          <w:szCs w:val="28"/>
          <w:lang w:val="uk-UA" w:eastAsia="zh-CN" w:bidi="hi-IN"/>
        </w:rPr>
        <w:t>встановлені на локальній машині</w:t>
      </w:r>
      <w:r w:rsidR="00C1250C">
        <w:rPr>
          <w:rFonts w:eastAsia="Noto Sans CJK SC Regular" w:cs="Lohit Devanagari"/>
          <w:bCs/>
          <w:kern w:val="3"/>
          <w:szCs w:val="28"/>
          <w:lang w:eastAsia="zh-CN" w:bidi="hi-IN"/>
        </w:rPr>
        <w:t xml:space="preserve">: </w:t>
      </w:r>
      <w:r w:rsidR="0011706C">
        <w:rPr>
          <w:rFonts w:eastAsia="Noto Sans CJK SC Regular" w:cs="Lohit Devanagari"/>
          <w:bCs/>
          <w:kern w:val="3"/>
          <w:szCs w:val="28"/>
          <w:lang w:val="uk-UA" w:eastAsia="zh-CN" w:bidi="hi-IN"/>
        </w:rPr>
        <w:t>будь-який відомий браузер (</w:t>
      </w:r>
      <w:r w:rsidR="00C1250C" w:rsidRPr="00100EB6">
        <w:rPr>
          <w:rFonts w:eastAsia="Noto Sans CJK SC Regular" w:cs="Lohit Devanagari"/>
          <w:bCs/>
          <w:i/>
          <w:kern w:val="3"/>
          <w:szCs w:val="28"/>
          <w:lang w:eastAsia="zh-CN" w:bidi="hi-IN"/>
        </w:rPr>
        <w:t>Google Chrome</w:t>
      </w:r>
      <w:r w:rsidR="00C1250C">
        <w:rPr>
          <w:rFonts w:eastAsia="Noto Sans CJK SC Regular" w:cs="Lohit Devanagari"/>
          <w:bCs/>
          <w:kern w:val="3"/>
          <w:szCs w:val="28"/>
          <w:lang w:eastAsia="zh-CN" w:bidi="hi-IN"/>
        </w:rPr>
        <w:t xml:space="preserve">, </w:t>
      </w:r>
      <w:r w:rsidR="00C1250C" w:rsidRPr="00100EB6">
        <w:rPr>
          <w:rFonts w:eastAsia="Noto Sans CJK SC Regular" w:cs="Lohit Devanagari"/>
          <w:bCs/>
          <w:i/>
          <w:kern w:val="3"/>
          <w:szCs w:val="28"/>
          <w:lang w:eastAsia="zh-CN" w:bidi="hi-IN"/>
        </w:rPr>
        <w:t>Mozilla Firefox</w:t>
      </w:r>
      <w:r w:rsidR="00C1250C">
        <w:rPr>
          <w:rFonts w:eastAsia="Noto Sans CJK SC Regular" w:cs="Lohit Devanagari"/>
          <w:bCs/>
          <w:kern w:val="3"/>
          <w:szCs w:val="28"/>
          <w:lang w:eastAsia="zh-CN" w:bidi="hi-IN"/>
        </w:rPr>
        <w:t xml:space="preserve">, </w:t>
      </w:r>
      <w:r w:rsidR="00C1250C" w:rsidRPr="00100EB6">
        <w:rPr>
          <w:rFonts w:eastAsia="Noto Sans CJK SC Regular" w:cs="Lohit Devanagari"/>
          <w:bCs/>
          <w:i/>
          <w:kern w:val="3"/>
          <w:szCs w:val="28"/>
          <w:lang w:eastAsia="zh-CN" w:bidi="hi-IN"/>
        </w:rPr>
        <w:t>Safari</w:t>
      </w:r>
      <w:r w:rsidR="00C1250C">
        <w:rPr>
          <w:rFonts w:eastAsia="Noto Sans CJK SC Regular" w:cs="Lohit Devanagari"/>
          <w:bCs/>
          <w:kern w:val="3"/>
          <w:szCs w:val="28"/>
          <w:lang w:eastAsia="zh-CN" w:bidi="hi-IN"/>
        </w:rPr>
        <w:t xml:space="preserve">, </w:t>
      </w:r>
      <w:r w:rsidR="00C1250C" w:rsidRPr="00100EB6">
        <w:rPr>
          <w:rFonts w:eastAsia="Noto Sans CJK SC Regular" w:cs="Lohit Devanagari"/>
          <w:bCs/>
          <w:i/>
          <w:kern w:val="3"/>
          <w:szCs w:val="28"/>
          <w:lang w:eastAsia="zh-CN" w:bidi="hi-IN"/>
        </w:rPr>
        <w:t>Opera</w:t>
      </w:r>
      <w:r w:rsidR="00C1250C">
        <w:rPr>
          <w:rFonts w:eastAsia="Noto Sans CJK SC Regular" w:cs="Lohit Devanagari"/>
          <w:bCs/>
          <w:kern w:val="3"/>
          <w:szCs w:val="28"/>
          <w:lang w:eastAsia="zh-CN" w:bidi="hi-IN"/>
        </w:rPr>
        <w:t xml:space="preserve"> </w:t>
      </w:r>
      <w:r w:rsidR="00C1250C">
        <w:rPr>
          <w:rFonts w:eastAsia="Noto Sans CJK SC Regular" w:cs="Lohit Devanagari"/>
          <w:bCs/>
          <w:kern w:val="3"/>
          <w:szCs w:val="28"/>
          <w:lang w:val="uk-UA" w:eastAsia="zh-CN" w:bidi="hi-IN"/>
        </w:rPr>
        <w:t>або інший</w:t>
      </w:r>
      <w:r w:rsidR="0011706C">
        <w:rPr>
          <w:rFonts w:eastAsia="Noto Sans CJK SC Regular" w:cs="Lohit Devanagari"/>
          <w:bCs/>
          <w:kern w:val="3"/>
          <w:szCs w:val="28"/>
          <w:lang w:val="uk-UA" w:eastAsia="zh-CN" w:bidi="hi-IN"/>
        </w:rPr>
        <w:t>),</w:t>
      </w:r>
      <w:r w:rsidR="00C1250C">
        <w:rPr>
          <w:rFonts w:eastAsia="Noto Sans CJK SC Regular" w:cs="Lohit Devanagari"/>
          <w:bCs/>
          <w:kern w:val="3"/>
          <w:szCs w:val="28"/>
          <w:lang w:val="ru-RU" w:eastAsia="zh-CN" w:bidi="hi-IN"/>
        </w:rPr>
        <w:t xml:space="preserve"> </w:t>
      </w:r>
      <w:r w:rsidR="00C1250C" w:rsidRPr="00100EB6">
        <w:rPr>
          <w:rFonts w:eastAsia="Noto Sans CJK SC Regular" w:cs="Lohit Devanagari"/>
          <w:bCs/>
          <w:i/>
          <w:kern w:val="3"/>
          <w:szCs w:val="28"/>
          <w:lang w:val="ru-RU" w:eastAsia="zh-CN" w:bidi="hi-IN"/>
        </w:rPr>
        <w:t>node.js</w:t>
      </w:r>
      <w:r w:rsidR="00C1250C">
        <w:rPr>
          <w:rFonts w:eastAsia="Noto Sans CJK SC Regular" w:cs="Lohit Devanagari"/>
          <w:bCs/>
          <w:kern w:val="3"/>
          <w:szCs w:val="28"/>
          <w:lang w:val="ru-RU" w:eastAsia="zh-CN" w:bidi="hi-IN"/>
        </w:rPr>
        <w:t xml:space="preserve">,  </w:t>
      </w:r>
      <w:r w:rsidR="00C1250C">
        <w:rPr>
          <w:rFonts w:eastAsia="Noto Sans CJK SC Regular" w:cs="Lohit Devanagari"/>
          <w:bCs/>
          <w:kern w:val="3"/>
          <w:szCs w:val="28"/>
          <w:lang w:val="uk-UA" w:eastAsia="zh-CN" w:bidi="hi-IN"/>
        </w:rPr>
        <w:t xml:space="preserve">менеджер пакетів </w:t>
      </w:r>
      <w:r w:rsidR="00C1250C" w:rsidRPr="00100EB6">
        <w:rPr>
          <w:rFonts w:eastAsia="Noto Sans CJK SC Regular" w:cs="Lohit Devanagari"/>
          <w:bCs/>
          <w:i/>
          <w:kern w:val="3"/>
          <w:szCs w:val="28"/>
          <w:lang w:eastAsia="zh-CN" w:bidi="hi-IN"/>
        </w:rPr>
        <w:t>yarn</w:t>
      </w:r>
      <w:r w:rsidR="00C1250C">
        <w:rPr>
          <w:rFonts w:eastAsia="Noto Sans CJK SC Regular" w:cs="Lohit Devanagari"/>
          <w:bCs/>
          <w:kern w:val="3"/>
          <w:szCs w:val="28"/>
          <w:lang w:eastAsia="zh-CN" w:bidi="hi-IN"/>
        </w:rPr>
        <w:t xml:space="preserve"> </w:t>
      </w:r>
      <w:r w:rsidR="00C1250C">
        <w:rPr>
          <w:rFonts w:eastAsia="Noto Sans CJK SC Regular" w:cs="Lohit Devanagari"/>
          <w:bCs/>
          <w:kern w:val="3"/>
          <w:szCs w:val="28"/>
          <w:lang w:val="uk-UA" w:eastAsia="zh-CN" w:bidi="hi-IN"/>
        </w:rPr>
        <w:t xml:space="preserve">або </w:t>
      </w:r>
      <w:r w:rsidR="00C1250C" w:rsidRPr="00100EB6">
        <w:rPr>
          <w:rFonts w:eastAsia="Noto Sans CJK SC Regular" w:cs="Lohit Devanagari"/>
          <w:bCs/>
          <w:i/>
          <w:kern w:val="3"/>
          <w:szCs w:val="28"/>
          <w:lang w:eastAsia="zh-CN" w:bidi="hi-IN"/>
        </w:rPr>
        <w:t>npm</w:t>
      </w:r>
      <w:r w:rsidR="0011706C">
        <w:rPr>
          <w:rFonts w:eastAsia="Noto Sans CJK SC Regular" w:cs="Lohit Devanagari"/>
          <w:bCs/>
          <w:kern w:val="3"/>
          <w:szCs w:val="28"/>
          <w:lang w:val="uk-UA" w:eastAsia="zh-CN" w:bidi="hi-IN"/>
        </w:rPr>
        <w:t>.</w:t>
      </w:r>
      <w:r w:rsidR="00E15BB8">
        <w:rPr>
          <w:rFonts w:eastAsia="Noto Sans CJK SC Regular" w:cs="Lohit Devanagari"/>
          <w:bCs/>
          <w:kern w:val="3"/>
          <w:szCs w:val="28"/>
          <w:lang w:val="uk-UA" w:eastAsia="zh-CN" w:bidi="hi-IN"/>
        </w:rPr>
        <w:t xml:space="preserve"> Для продовження налаштування проекту потрібно мати доступ до мережі Інтернет</w:t>
      </w:r>
      <w:r w:rsidR="00E15BB8">
        <w:rPr>
          <w:rFonts w:eastAsia="Noto Sans CJK SC Regular" w:cs="Lohit Devanagari"/>
          <w:bCs/>
          <w:kern w:val="3"/>
          <w:szCs w:val="28"/>
          <w:lang w:eastAsia="zh-CN" w:bidi="hi-IN"/>
        </w:rPr>
        <w:t xml:space="preserve">. </w:t>
      </w:r>
    </w:p>
    <w:p w14:paraId="4F4C1BE9" w14:textId="791806B1" w:rsidR="00FC096B" w:rsidRPr="00BE43AB" w:rsidRDefault="00C369A9" w:rsidP="00836B06">
      <w:pPr>
        <w:spacing w:after="0"/>
        <w:ind w:firstLine="709"/>
        <w:rPr>
          <w:rFonts w:eastAsia="Noto Sans CJK SC Regular" w:cs="Times New Roman"/>
          <w:bCs/>
          <w:kern w:val="3"/>
          <w:szCs w:val="28"/>
          <w:lang w:eastAsia="zh-CN" w:bidi="hi-IN"/>
        </w:rPr>
      </w:pPr>
      <w:r>
        <w:rPr>
          <w:rFonts w:eastAsia="Noto Sans CJK SC Regular" w:cs="Lohit Devanagari"/>
          <w:bCs/>
          <w:kern w:val="3"/>
          <w:szCs w:val="28"/>
          <w:lang w:eastAsia="zh-CN" w:bidi="hi-IN"/>
        </w:rPr>
        <w:t xml:space="preserve">Спочатку, необхідно встановити </w:t>
      </w:r>
      <w:r>
        <w:rPr>
          <w:rFonts w:cs="Times New Roman"/>
          <w:szCs w:val="28"/>
          <w:lang w:val="uk-UA"/>
        </w:rPr>
        <w:t xml:space="preserve">пакувальник для веб-додатків </w:t>
      </w:r>
      <w:r w:rsidRPr="0075796D">
        <w:rPr>
          <w:rFonts w:cs="Times New Roman"/>
          <w:i/>
          <w:szCs w:val="28"/>
        </w:rPr>
        <w:t>Parcel</w:t>
      </w:r>
      <w:r w:rsidR="00FC096B">
        <w:rPr>
          <w:rFonts w:cs="Times New Roman"/>
          <w:i/>
          <w:szCs w:val="28"/>
        </w:rPr>
        <w:t>,</w:t>
      </w:r>
      <w:r w:rsidR="00FC096B">
        <w:rPr>
          <w:rFonts w:cs="Times New Roman"/>
          <w:szCs w:val="28"/>
        </w:rPr>
        <w:t xml:space="preserve"> за допомогою пакетних менеджерів</w:t>
      </w:r>
      <w:r w:rsidR="009215B0">
        <w:rPr>
          <w:rFonts w:cs="Times New Roman"/>
          <w:szCs w:val="28"/>
        </w:rPr>
        <w:t xml:space="preserve"> </w:t>
      </w:r>
      <w:r w:rsidR="009215B0" w:rsidRPr="00BE43AB">
        <w:rPr>
          <w:rFonts w:cs="Times New Roman"/>
          <w:i/>
          <w:szCs w:val="28"/>
        </w:rPr>
        <w:t>yarn</w:t>
      </w:r>
      <w:r w:rsidR="009215B0">
        <w:rPr>
          <w:rFonts w:cs="Times New Roman"/>
          <w:szCs w:val="28"/>
        </w:rPr>
        <w:t xml:space="preserve"> </w:t>
      </w:r>
      <w:r w:rsidR="009215B0">
        <w:rPr>
          <w:rFonts w:cs="Times New Roman"/>
          <w:szCs w:val="28"/>
          <w:lang w:val="uk-UA"/>
        </w:rPr>
        <w:t xml:space="preserve">або </w:t>
      </w:r>
      <w:r w:rsidR="009215B0" w:rsidRPr="00BE43AB">
        <w:rPr>
          <w:rFonts w:cs="Times New Roman"/>
          <w:i/>
          <w:szCs w:val="28"/>
        </w:rPr>
        <w:t>npm</w:t>
      </w:r>
      <w:r w:rsidR="009215B0">
        <w:rPr>
          <w:rFonts w:cs="Times New Roman"/>
          <w:szCs w:val="28"/>
        </w:rPr>
        <w:t xml:space="preserve"> </w:t>
      </w:r>
      <w:r w:rsidR="009215B0">
        <w:rPr>
          <w:rFonts w:cs="Times New Roman"/>
          <w:szCs w:val="28"/>
          <w:lang w:val="uk-UA"/>
        </w:rPr>
        <w:t>командами</w:t>
      </w:r>
      <w:r w:rsidR="009215B0">
        <w:rPr>
          <w:rFonts w:cs="Times New Roman"/>
          <w:szCs w:val="28"/>
        </w:rPr>
        <w:t xml:space="preserve"> для </w:t>
      </w:r>
      <w:r w:rsidR="009215B0" w:rsidRPr="009215B0">
        <w:rPr>
          <w:rFonts w:cs="Times New Roman"/>
          <w:i/>
          <w:szCs w:val="28"/>
        </w:rPr>
        <w:t>yarn</w:t>
      </w:r>
      <w:r w:rsidR="00FC096B">
        <w:rPr>
          <w:rFonts w:cs="Times New Roman"/>
          <w:szCs w:val="28"/>
        </w:rPr>
        <w:t>:</w:t>
      </w:r>
      <w:r w:rsidR="009215B0">
        <w:rPr>
          <w:rFonts w:cs="Times New Roman"/>
          <w:szCs w:val="28"/>
        </w:rPr>
        <w:t xml:space="preserve"> </w:t>
      </w:r>
      <w:r w:rsidR="009215B0" w:rsidRPr="00BE43AB">
        <w:rPr>
          <w:rFonts w:ascii="Consolas" w:eastAsia="Noto Sans CJK SC Regular" w:hAnsi="Consolas" w:cs="Lohit Devanagari"/>
          <w:i/>
          <w:kern w:val="3"/>
          <w:sz w:val="24"/>
          <w:szCs w:val="24"/>
          <w:shd w:val="clear" w:color="auto" w:fill="EDEDED" w:themeFill="accent3" w:themeFillTint="33"/>
          <w:lang w:eastAsia="zh-CN" w:bidi="hi-IN"/>
        </w:rPr>
        <w:t>yarn global add parcel-bundler</w:t>
      </w:r>
      <w:r w:rsidR="009215B0">
        <w:rPr>
          <w:rFonts w:ascii="Consolas" w:eastAsia="Noto Sans CJK SC Regular" w:hAnsi="Consolas" w:cs="Lohit Devanagari"/>
          <w:i/>
          <w:kern w:val="3"/>
          <w:sz w:val="24"/>
          <w:szCs w:val="24"/>
          <w:lang w:eastAsia="zh-CN" w:bidi="hi-IN"/>
        </w:rPr>
        <w:t xml:space="preserve"> </w:t>
      </w:r>
      <w:r w:rsidR="009215B0">
        <w:rPr>
          <w:rFonts w:cs="Times New Roman"/>
          <w:szCs w:val="28"/>
          <w:lang w:val="uk-UA"/>
        </w:rPr>
        <w:t xml:space="preserve">або для </w:t>
      </w:r>
      <w:r w:rsidR="009215B0" w:rsidRPr="009215B0">
        <w:rPr>
          <w:rFonts w:cs="Times New Roman"/>
          <w:i/>
          <w:szCs w:val="28"/>
        </w:rPr>
        <w:t>npm</w:t>
      </w:r>
      <w:r w:rsidR="00FC096B">
        <w:rPr>
          <w:rFonts w:eastAsia="Noto Sans CJK SC Regular" w:cs="Lohit Devanagari"/>
          <w:bCs/>
          <w:kern w:val="3"/>
          <w:szCs w:val="28"/>
          <w:lang w:eastAsia="zh-CN" w:bidi="hi-IN"/>
        </w:rPr>
        <w:t>:</w:t>
      </w:r>
      <w:r w:rsidR="009215B0">
        <w:rPr>
          <w:rFonts w:eastAsia="Noto Sans CJK SC Regular" w:cs="Lohit Devanagari"/>
          <w:bCs/>
          <w:kern w:val="3"/>
          <w:szCs w:val="28"/>
          <w:lang w:eastAsia="zh-CN" w:bidi="hi-IN"/>
        </w:rPr>
        <w:t xml:space="preserve"> </w:t>
      </w:r>
      <w:r w:rsidR="009215B0" w:rsidRPr="00BE43AB">
        <w:rPr>
          <w:rFonts w:ascii="Consolas" w:eastAsia="Noto Sans CJK SC Regular" w:hAnsi="Consolas" w:cs="Lohit Devanagari"/>
          <w:i/>
          <w:kern w:val="3"/>
          <w:sz w:val="24"/>
          <w:szCs w:val="24"/>
          <w:shd w:val="clear" w:color="auto" w:fill="EDEDED" w:themeFill="accent3" w:themeFillTint="33"/>
          <w:lang w:eastAsia="zh-CN" w:bidi="hi-IN"/>
        </w:rPr>
        <w:t>npm install -g parcel-bundler</w:t>
      </w:r>
      <w:r w:rsidR="00BE43AB">
        <w:rPr>
          <w:rFonts w:eastAsia="Noto Sans CJK SC Regular" w:cs="Times New Roman"/>
          <w:kern w:val="3"/>
          <w:szCs w:val="24"/>
          <w:lang w:eastAsia="zh-CN" w:bidi="hi-IN"/>
        </w:rPr>
        <w:t>.</w:t>
      </w:r>
    </w:p>
    <w:p w14:paraId="620CDD0F" w14:textId="16D8E972" w:rsidR="00904134" w:rsidRPr="002F2D6E" w:rsidRDefault="00E15BB8" w:rsidP="00836B06">
      <w:pPr>
        <w:spacing w:after="0"/>
        <w:ind w:firstLine="709"/>
        <w:rPr>
          <w:rFonts w:eastAsia="Noto Sans CJK SC Regular" w:cs="Lohit Devanagari"/>
          <w:bCs/>
          <w:kern w:val="3"/>
          <w:szCs w:val="28"/>
          <w:lang w:eastAsia="zh-CN" w:bidi="hi-IN"/>
        </w:rPr>
      </w:pPr>
      <w:r>
        <w:rPr>
          <w:rFonts w:eastAsia="Noto Sans CJK SC Regular" w:cs="Lohit Devanagari"/>
          <w:bCs/>
          <w:kern w:val="3"/>
          <w:szCs w:val="28"/>
          <w:lang w:val="uk-UA" w:eastAsia="zh-CN" w:bidi="hi-IN"/>
        </w:rPr>
        <w:t>Знаходячись у корені папки проекту</w:t>
      </w:r>
      <w:r>
        <w:rPr>
          <w:rFonts w:eastAsia="Noto Sans CJK SC Regular" w:cs="Lohit Devanagari"/>
          <w:bCs/>
          <w:kern w:val="3"/>
          <w:szCs w:val="28"/>
          <w:lang w:eastAsia="zh-CN" w:bidi="hi-IN"/>
        </w:rPr>
        <w:t>,</w:t>
      </w:r>
      <w:r>
        <w:rPr>
          <w:rFonts w:eastAsia="Noto Sans CJK SC Regular" w:cs="Lohit Devanagari"/>
          <w:bCs/>
          <w:kern w:val="3"/>
          <w:szCs w:val="28"/>
          <w:lang w:val="uk-UA" w:eastAsia="zh-CN" w:bidi="hi-IN"/>
        </w:rPr>
        <w:t xml:space="preserve"> необхідно запустити термі</w:t>
      </w:r>
      <w:r w:rsidR="00E6019A">
        <w:rPr>
          <w:rFonts w:eastAsia="Noto Sans CJK SC Regular" w:cs="Lohit Devanagari"/>
          <w:bCs/>
          <w:kern w:val="3"/>
          <w:szCs w:val="28"/>
          <w:lang w:val="uk-UA" w:eastAsia="zh-CN" w:bidi="hi-IN"/>
        </w:rPr>
        <w:t>нал та виконати у ньому наступну команду</w:t>
      </w:r>
      <w:r>
        <w:rPr>
          <w:rFonts w:eastAsia="Noto Sans CJK SC Regular" w:cs="Lohit Devanagari"/>
          <w:bCs/>
          <w:kern w:val="3"/>
          <w:szCs w:val="28"/>
          <w:lang w:val="uk-UA" w:eastAsia="zh-CN" w:bidi="hi-IN"/>
        </w:rPr>
        <w:t>:</w:t>
      </w:r>
      <w:r w:rsidR="00BE43AB">
        <w:rPr>
          <w:rFonts w:eastAsia="Noto Sans CJK SC Regular" w:cs="Lohit Devanagari"/>
          <w:bCs/>
          <w:kern w:val="3"/>
          <w:szCs w:val="28"/>
          <w:lang w:val="uk-UA" w:eastAsia="zh-CN" w:bidi="hi-IN"/>
        </w:rPr>
        <w:t xml:space="preserve"> </w:t>
      </w:r>
      <w:r w:rsidR="00BE43AB" w:rsidRPr="00BE43AB">
        <w:rPr>
          <w:rFonts w:ascii="Consolas" w:eastAsia="Noto Sans CJK SC Regular" w:hAnsi="Consolas" w:cs="Lohit Devanagari"/>
          <w:i/>
          <w:kern w:val="3"/>
          <w:sz w:val="24"/>
          <w:szCs w:val="24"/>
          <w:shd w:val="clear" w:color="auto" w:fill="EDEDED" w:themeFill="accent3" w:themeFillTint="33"/>
          <w:lang w:eastAsia="zh-CN" w:bidi="hi-IN"/>
        </w:rPr>
        <w:t>yarn start</w:t>
      </w:r>
      <w:r w:rsidR="00BE43AB">
        <w:rPr>
          <w:rFonts w:ascii="Consolas" w:eastAsia="Noto Sans CJK SC Regular" w:hAnsi="Consolas" w:cs="Lohit Devanagari"/>
          <w:i/>
          <w:kern w:val="3"/>
          <w:sz w:val="24"/>
          <w:szCs w:val="24"/>
          <w:lang w:val="uk-UA" w:eastAsia="zh-CN" w:bidi="hi-IN"/>
        </w:rPr>
        <w:t xml:space="preserve"> </w:t>
      </w:r>
      <w:r w:rsidR="00BE43AB" w:rsidRPr="00BE43AB">
        <w:rPr>
          <w:rFonts w:eastAsia="Noto Sans CJK SC Regular" w:cs="Lohit Devanagari"/>
          <w:bCs/>
          <w:kern w:val="3"/>
          <w:szCs w:val="28"/>
          <w:lang w:val="uk-UA" w:eastAsia="zh-CN" w:bidi="hi-IN"/>
        </w:rPr>
        <w:t>або</w:t>
      </w:r>
      <w:r w:rsidR="00BE43AB">
        <w:rPr>
          <w:rFonts w:ascii="Consolas" w:eastAsia="Noto Sans CJK SC Regular" w:hAnsi="Consolas" w:cs="Lohit Devanagari"/>
          <w:i/>
          <w:kern w:val="3"/>
          <w:sz w:val="24"/>
          <w:szCs w:val="24"/>
          <w:lang w:val="uk-UA" w:eastAsia="zh-CN" w:bidi="hi-IN"/>
        </w:rPr>
        <w:t xml:space="preserve"> </w:t>
      </w:r>
      <w:r w:rsidR="00BE43AB" w:rsidRPr="00BE43AB">
        <w:rPr>
          <w:rFonts w:ascii="Consolas" w:eastAsia="Noto Sans CJK SC Regular" w:hAnsi="Consolas" w:cs="Lohit Devanagari"/>
          <w:i/>
          <w:kern w:val="3"/>
          <w:sz w:val="24"/>
          <w:szCs w:val="24"/>
          <w:shd w:val="clear" w:color="auto" w:fill="EDEDED" w:themeFill="accent3" w:themeFillTint="33"/>
          <w:lang w:eastAsia="zh-CN" w:bidi="hi-IN"/>
        </w:rPr>
        <w:t>npm start</w:t>
      </w:r>
      <w:r w:rsidR="00BE43AB" w:rsidRPr="00014E17">
        <w:rPr>
          <w:rFonts w:eastAsia="Noto Sans CJK SC Regular" w:cs="Lohit Devanagari"/>
          <w:bCs/>
          <w:kern w:val="3"/>
          <w:szCs w:val="28"/>
          <w:lang w:val="uk-UA" w:eastAsia="zh-CN" w:bidi="hi-IN"/>
        </w:rPr>
        <w:t>.</w:t>
      </w:r>
      <w:r w:rsidR="00014E17">
        <w:rPr>
          <w:rFonts w:eastAsia="Noto Sans CJK SC Regular" w:cs="Lohit Devanagari"/>
          <w:bCs/>
          <w:kern w:val="3"/>
          <w:szCs w:val="28"/>
          <w:lang w:val="uk-UA" w:eastAsia="zh-CN" w:bidi="hi-IN"/>
        </w:rPr>
        <w:t xml:space="preserve"> </w:t>
      </w:r>
      <w:r w:rsidR="00014E17" w:rsidRPr="00014E17">
        <w:rPr>
          <w:rFonts w:eastAsia="Noto Sans CJK SC Regular" w:cs="Lohit Devanagari"/>
          <w:bCs/>
          <w:i/>
          <w:kern w:val="3"/>
          <w:szCs w:val="28"/>
          <w:lang w:eastAsia="zh-CN" w:bidi="hi-IN"/>
        </w:rPr>
        <w:t>Parcel</w:t>
      </w:r>
      <w:r w:rsidR="00014E17">
        <w:rPr>
          <w:rFonts w:eastAsia="Noto Sans CJK SC Regular" w:cs="Lohit Devanagari"/>
          <w:bCs/>
          <w:kern w:val="3"/>
          <w:szCs w:val="28"/>
          <w:lang w:eastAsia="zh-CN" w:bidi="hi-IN"/>
        </w:rPr>
        <w:t xml:space="preserve"> </w:t>
      </w:r>
      <w:r w:rsidR="00014E17">
        <w:rPr>
          <w:rFonts w:eastAsia="Noto Sans CJK SC Regular" w:cs="Lohit Devanagari"/>
          <w:bCs/>
          <w:kern w:val="3"/>
          <w:szCs w:val="28"/>
          <w:lang w:val="uk-UA" w:eastAsia="zh-CN" w:bidi="hi-IN"/>
        </w:rPr>
        <w:t>має вбудований сервер, який автоматично збирає програмний засіб та розміщує його на 1234 порт локального хосту. Тож, кори</w:t>
      </w:r>
      <w:r w:rsidR="00414F04">
        <w:rPr>
          <w:rFonts w:eastAsia="Noto Sans CJK SC Regular" w:cs="Lohit Devanagari"/>
          <w:bCs/>
          <w:kern w:val="3"/>
          <w:szCs w:val="28"/>
          <w:lang w:val="uk-UA" w:eastAsia="zh-CN" w:bidi="hi-IN"/>
        </w:rPr>
        <w:t>с</w:t>
      </w:r>
      <w:r w:rsidR="00014E17">
        <w:rPr>
          <w:rFonts w:eastAsia="Noto Sans CJK SC Regular" w:cs="Lohit Devanagari"/>
          <w:bCs/>
          <w:kern w:val="3"/>
          <w:szCs w:val="28"/>
          <w:lang w:val="uk-UA" w:eastAsia="zh-CN" w:bidi="hi-IN"/>
        </w:rPr>
        <w:t>тув</w:t>
      </w:r>
      <w:r w:rsidR="00414F04">
        <w:rPr>
          <w:rFonts w:eastAsia="Noto Sans CJK SC Regular" w:cs="Lohit Devanagari"/>
          <w:bCs/>
          <w:kern w:val="3"/>
          <w:szCs w:val="28"/>
          <w:lang w:val="uk-UA" w:eastAsia="zh-CN" w:bidi="hi-IN"/>
        </w:rPr>
        <w:t>ачу необхідно відкрити браузер т</w:t>
      </w:r>
      <w:r w:rsidR="00014E17">
        <w:rPr>
          <w:rFonts w:eastAsia="Noto Sans CJK SC Regular" w:cs="Lohit Devanagari"/>
          <w:bCs/>
          <w:kern w:val="3"/>
          <w:szCs w:val="28"/>
          <w:lang w:val="uk-UA" w:eastAsia="zh-CN" w:bidi="hi-IN"/>
        </w:rPr>
        <w:t xml:space="preserve">а ввести в </w:t>
      </w:r>
      <w:r w:rsidR="00414F04">
        <w:rPr>
          <w:rFonts w:eastAsia="Noto Sans CJK SC Regular" w:cs="Lohit Devanagari"/>
          <w:bCs/>
          <w:kern w:val="3"/>
          <w:szCs w:val="28"/>
          <w:lang w:val="uk-UA" w:eastAsia="zh-CN" w:bidi="hi-IN"/>
        </w:rPr>
        <w:t xml:space="preserve">адресний рядок </w:t>
      </w:r>
      <w:r w:rsidR="00414F04" w:rsidRPr="00414F04">
        <w:rPr>
          <w:rFonts w:ascii="Consolas" w:eastAsia="Noto Sans CJK SC Regular" w:hAnsi="Consolas" w:cs="Lohit Devanagari"/>
          <w:i/>
          <w:kern w:val="3"/>
          <w:sz w:val="24"/>
          <w:szCs w:val="24"/>
          <w:shd w:val="clear" w:color="auto" w:fill="EDEDED" w:themeFill="accent3" w:themeFillTint="33"/>
          <w:lang w:eastAsia="zh-CN" w:bidi="hi-IN"/>
        </w:rPr>
        <w:t>http://localhost:1234/</w:t>
      </w:r>
      <w:r w:rsidR="00414F04" w:rsidRPr="00414F04">
        <w:rPr>
          <w:rFonts w:eastAsia="Noto Sans CJK SC Regular" w:cs="Lohit Devanagari"/>
          <w:bCs/>
          <w:kern w:val="3"/>
          <w:szCs w:val="28"/>
          <w:lang w:val="uk-UA" w:eastAsia="zh-CN" w:bidi="hi-IN"/>
        </w:rPr>
        <w:t>.</w:t>
      </w:r>
    </w:p>
    <w:p w14:paraId="4B61B0A2" w14:textId="765A3E7D" w:rsidR="00C369A9" w:rsidRDefault="003F3E33" w:rsidP="00836B06">
      <w:pPr>
        <w:spacing w:after="0"/>
        <w:ind w:firstLine="709"/>
        <w:jc w:val="left"/>
        <w:rPr>
          <w:rFonts w:eastAsia="Noto Sans CJK SC Regular" w:cs="Lohit Devanagari"/>
          <w:bCs/>
          <w:kern w:val="3"/>
          <w:szCs w:val="28"/>
          <w:lang w:val="uk-UA" w:eastAsia="zh-CN" w:bidi="hi-IN"/>
        </w:rPr>
      </w:pPr>
      <w:r>
        <w:rPr>
          <w:rFonts w:eastAsia="Noto Sans CJK SC Regular" w:cs="Lohit Devanagari"/>
          <w:bCs/>
          <w:kern w:val="3"/>
          <w:szCs w:val="28"/>
          <w:lang w:val="uk-UA" w:eastAsia="zh-CN" w:bidi="hi-IN"/>
        </w:rPr>
        <w:t xml:space="preserve">Початковий екран </w:t>
      </w:r>
      <w:r w:rsidR="008F29CB">
        <w:rPr>
          <w:rFonts w:eastAsia="Noto Sans CJK SC Regular" w:cs="Lohit Devanagari"/>
          <w:bCs/>
          <w:kern w:val="3"/>
          <w:szCs w:val="28"/>
          <w:lang w:val="uk-UA" w:eastAsia="zh-CN" w:bidi="hi-IN"/>
        </w:rPr>
        <w:t>виглядає так, як показано на рисунку 3.2.</w:t>
      </w:r>
    </w:p>
    <w:p w14:paraId="72B3CA06" w14:textId="4F4C9035" w:rsidR="008F29CB" w:rsidRDefault="008F29CB" w:rsidP="008F29CB">
      <w:pPr>
        <w:ind w:firstLine="0"/>
        <w:jc w:val="left"/>
        <w:rPr>
          <w:rFonts w:eastAsia="Noto Sans CJK SC Regular" w:cs="Lohit Devanagari"/>
          <w:bCs/>
          <w:kern w:val="3"/>
          <w:szCs w:val="28"/>
          <w:lang w:val="uk-UA" w:eastAsia="zh-CN" w:bidi="hi-IN"/>
        </w:rPr>
      </w:pPr>
      <w:r>
        <w:rPr>
          <w:rFonts w:eastAsia="Noto Sans CJK SC Regular" w:cs="Lohit Devanagari"/>
          <w:bCs/>
          <w:noProof/>
          <w:kern w:val="3"/>
          <w:szCs w:val="28"/>
          <w:lang w:val="ru-RU" w:eastAsia="ru-RU"/>
        </w:rPr>
        <w:drawing>
          <wp:inline distT="0" distB="0" distL="0" distR="0" wp14:anchorId="7AB4AE47" wp14:editId="6C8FE063">
            <wp:extent cx="6167814" cy="3904531"/>
            <wp:effectExtent l="0" t="0" r="4445" b="7620"/>
            <wp:docPr id="2" name="Изображение 2" descr="../../Downloads/localhost_123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calhost_1234_.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89599" cy="3918322"/>
                    </a:xfrm>
                    <a:prstGeom prst="rect">
                      <a:avLst/>
                    </a:prstGeom>
                    <a:noFill/>
                    <a:ln>
                      <a:noFill/>
                    </a:ln>
                  </pic:spPr>
                </pic:pic>
              </a:graphicData>
            </a:graphic>
          </wp:inline>
        </w:drawing>
      </w:r>
    </w:p>
    <w:p w14:paraId="66A02E4C" w14:textId="4879368B" w:rsidR="008F29CB" w:rsidRDefault="008F29CB" w:rsidP="008F29CB">
      <w:pPr>
        <w:ind w:firstLine="0"/>
        <w:jc w:val="center"/>
        <w:rPr>
          <w:szCs w:val="28"/>
          <w:lang w:val="uk-UA"/>
        </w:rPr>
      </w:pPr>
      <w:r>
        <w:rPr>
          <w:color w:val="000000"/>
          <w:szCs w:val="28"/>
          <w:lang w:val="uk-UA"/>
        </w:rPr>
        <w:t xml:space="preserve">Рисунок 3.2 </w:t>
      </w:r>
      <w:r w:rsidRPr="008B573B">
        <w:rPr>
          <w:szCs w:val="28"/>
          <w:lang w:val="uk-UA"/>
        </w:rPr>
        <w:t>–</w:t>
      </w:r>
      <w:r>
        <w:rPr>
          <w:szCs w:val="28"/>
          <w:lang w:val="uk-UA"/>
        </w:rPr>
        <w:t xml:space="preserve"> Початковий екран</w:t>
      </w:r>
    </w:p>
    <w:p w14:paraId="2F65C65B" w14:textId="77777777" w:rsidR="004B5DD5" w:rsidRDefault="007803FD" w:rsidP="0031145B">
      <w:pPr>
        <w:spacing w:after="0"/>
        <w:ind w:firstLine="709"/>
        <w:rPr>
          <w:rFonts w:eastAsia="Noto Sans CJK SC Regular" w:cs="Lohit Devanagari"/>
          <w:bCs/>
          <w:kern w:val="3"/>
          <w:szCs w:val="28"/>
          <w:lang w:val="uk-UA" w:eastAsia="zh-CN" w:bidi="hi-IN"/>
        </w:rPr>
      </w:pPr>
      <w:r w:rsidRPr="00430210">
        <w:rPr>
          <w:rFonts w:eastAsia="Noto Sans CJK SC Regular" w:cs="Lohit Devanagari"/>
          <w:bCs/>
          <w:kern w:val="3"/>
          <w:szCs w:val="28"/>
          <w:lang w:val="uk-UA" w:eastAsia="zh-CN" w:bidi="hi-IN"/>
        </w:rPr>
        <w:lastRenderedPageBreak/>
        <w:t xml:space="preserve">Угорі екрану знаходяться дві </w:t>
      </w:r>
      <w:r w:rsidR="00430210" w:rsidRPr="00430210">
        <w:rPr>
          <w:rFonts w:eastAsia="Noto Sans CJK SC Regular" w:cs="Lohit Devanagari"/>
          <w:bCs/>
          <w:kern w:val="3"/>
          <w:szCs w:val="28"/>
          <w:lang w:val="uk-UA" w:eastAsia="zh-CN" w:bidi="hi-IN"/>
        </w:rPr>
        <w:t xml:space="preserve">вкладки – </w:t>
      </w:r>
      <w:r w:rsidR="00430210" w:rsidRPr="00430210">
        <w:rPr>
          <w:rFonts w:eastAsia="Noto Sans CJK SC Regular" w:cs="Lohit Devanagari"/>
          <w:bCs/>
          <w:kern w:val="3"/>
          <w:szCs w:val="28"/>
          <w:lang w:eastAsia="zh-CN" w:bidi="hi-IN"/>
        </w:rPr>
        <w:t>“</w:t>
      </w:r>
      <w:r w:rsidR="00430210" w:rsidRPr="004B5DD5">
        <w:rPr>
          <w:rFonts w:eastAsia="Times New Roman" w:cs="Times New Roman"/>
          <w:i/>
          <w:szCs w:val="28"/>
          <w:lang w:val="ru-RU" w:eastAsia="ru-RU"/>
        </w:rPr>
        <w:t>Метод корекції однократних помилок синхронізації</w:t>
      </w:r>
      <w:r w:rsidR="00430210" w:rsidRPr="00430210">
        <w:rPr>
          <w:rFonts w:eastAsia="Noto Sans CJK SC Regular" w:cs="Lohit Devanagari"/>
          <w:bCs/>
          <w:kern w:val="3"/>
          <w:szCs w:val="28"/>
          <w:lang w:eastAsia="zh-CN" w:bidi="hi-IN"/>
        </w:rPr>
        <w:t xml:space="preserve">” </w:t>
      </w:r>
      <w:r w:rsidR="00430210" w:rsidRPr="00430210">
        <w:rPr>
          <w:rFonts w:eastAsia="Noto Sans CJK SC Regular" w:cs="Lohit Devanagari"/>
          <w:bCs/>
          <w:kern w:val="3"/>
          <w:szCs w:val="28"/>
          <w:lang w:val="uk-UA" w:eastAsia="zh-CN" w:bidi="hi-IN"/>
        </w:rPr>
        <w:t xml:space="preserve">та </w:t>
      </w:r>
      <w:r w:rsidR="00430210" w:rsidRPr="00430210">
        <w:rPr>
          <w:rFonts w:eastAsia="Noto Sans CJK SC Regular" w:cs="Lohit Devanagari"/>
          <w:bCs/>
          <w:kern w:val="3"/>
          <w:szCs w:val="28"/>
          <w:lang w:eastAsia="zh-CN" w:bidi="hi-IN"/>
        </w:rPr>
        <w:t>“</w:t>
      </w:r>
      <w:r w:rsidR="00430210" w:rsidRPr="004B5DD5">
        <w:rPr>
          <w:rFonts w:eastAsia="Times New Roman" w:cs="Times New Roman"/>
          <w:i/>
          <w:szCs w:val="28"/>
          <w:lang w:val="ru-RU" w:eastAsia="ru-RU"/>
        </w:rPr>
        <w:t>Метод корекції однократних та двократних помилок синхронізації</w:t>
      </w:r>
      <w:r w:rsidR="00430210" w:rsidRPr="00430210">
        <w:rPr>
          <w:rFonts w:eastAsia="Noto Sans CJK SC Regular" w:cs="Lohit Devanagari"/>
          <w:bCs/>
          <w:kern w:val="3"/>
          <w:szCs w:val="28"/>
          <w:lang w:eastAsia="zh-CN" w:bidi="hi-IN"/>
        </w:rPr>
        <w:t>”</w:t>
      </w:r>
      <w:r w:rsidR="00430210" w:rsidRPr="00430210">
        <w:rPr>
          <w:rFonts w:eastAsia="Noto Sans CJK SC Regular" w:cs="Lohit Devanagari"/>
          <w:bCs/>
          <w:kern w:val="3"/>
          <w:szCs w:val="28"/>
          <w:lang w:val="uk-UA" w:eastAsia="zh-CN" w:bidi="hi-IN"/>
        </w:rPr>
        <w:t xml:space="preserve">, що відповідають методам, які теоретично обґрунтовані у другому розділі дисертаційної роботи. </w:t>
      </w:r>
      <w:r w:rsidR="004B5DD5">
        <w:rPr>
          <w:rFonts w:eastAsia="Noto Sans CJK SC Regular" w:cs="Lohit Devanagari"/>
          <w:bCs/>
          <w:kern w:val="3"/>
          <w:szCs w:val="28"/>
          <w:lang w:val="uk-UA" w:eastAsia="zh-CN" w:bidi="hi-IN"/>
        </w:rPr>
        <w:t>Натиснувши на одну з них,</w:t>
      </w:r>
      <w:r w:rsidR="00964DC0">
        <w:rPr>
          <w:rFonts w:eastAsia="Noto Sans CJK SC Regular" w:cs="Lohit Devanagari"/>
          <w:bCs/>
          <w:kern w:val="3"/>
          <w:szCs w:val="28"/>
          <w:lang w:val="uk-UA" w:eastAsia="zh-CN" w:bidi="hi-IN"/>
        </w:rPr>
        <w:t xml:space="preserve"> буде виконуватись моделювання </w:t>
      </w:r>
      <w:r w:rsidR="004B5DD5">
        <w:rPr>
          <w:rFonts w:eastAsia="Noto Sans CJK SC Regular" w:cs="Lohit Devanagari"/>
          <w:bCs/>
          <w:kern w:val="3"/>
          <w:szCs w:val="28"/>
          <w:lang w:val="uk-UA" w:eastAsia="zh-CN" w:bidi="hi-IN"/>
        </w:rPr>
        <w:t>корекції помилок синхронізації за обраним методом.</w:t>
      </w:r>
    </w:p>
    <w:p w14:paraId="6D2E3D59" w14:textId="14697305" w:rsidR="008F29CB" w:rsidRPr="00327995" w:rsidRDefault="004B5DD5" w:rsidP="0031145B">
      <w:pPr>
        <w:spacing w:after="0"/>
        <w:ind w:firstLine="709"/>
        <w:rPr>
          <w:rFonts w:eastAsia="Noto Sans CJK SC Regular" w:cs="Lohit Devanagari"/>
          <w:bCs/>
          <w:kern w:val="3"/>
          <w:szCs w:val="28"/>
          <w:lang w:val="uk-UA" w:eastAsia="zh-CN" w:bidi="hi-IN"/>
        </w:rPr>
      </w:pPr>
      <w:r>
        <w:rPr>
          <w:rFonts w:eastAsia="Noto Sans CJK SC Regular" w:cs="Lohit Devanagari"/>
          <w:bCs/>
          <w:kern w:val="3"/>
          <w:szCs w:val="28"/>
          <w:lang w:val="uk-UA" w:eastAsia="zh-CN" w:bidi="hi-IN"/>
        </w:rPr>
        <w:t xml:space="preserve">Інтерфейс логічно розділений на дві частини – Передавач та Приймач. </w:t>
      </w:r>
      <w:r w:rsidR="00A91336">
        <w:rPr>
          <w:rFonts w:eastAsia="Noto Sans CJK SC Regular" w:cs="Lohit Devanagari"/>
          <w:bCs/>
          <w:kern w:val="3"/>
          <w:szCs w:val="28"/>
          <w:lang w:val="uk-UA" w:eastAsia="zh-CN" w:bidi="hi-IN"/>
        </w:rPr>
        <w:t>У</w:t>
      </w:r>
      <w:r w:rsidR="004524A1">
        <w:rPr>
          <w:rFonts w:eastAsia="Noto Sans CJK SC Regular" w:cs="Lohit Devanagari"/>
          <w:bCs/>
          <w:kern w:val="3"/>
          <w:szCs w:val="28"/>
          <w:lang w:val="uk-UA" w:eastAsia="zh-CN" w:bidi="hi-IN"/>
        </w:rPr>
        <w:t xml:space="preserve"> свою чергу, на стороні Передавача для детального дослідження роботи методів пропонується </w:t>
      </w:r>
      <w:r w:rsidR="00A91336">
        <w:rPr>
          <w:rFonts w:eastAsia="Noto Sans CJK SC Regular" w:cs="Lohit Devanagari"/>
          <w:bCs/>
          <w:kern w:val="3"/>
          <w:szCs w:val="28"/>
          <w:lang w:val="uk-UA" w:eastAsia="zh-CN" w:bidi="hi-IN"/>
        </w:rPr>
        <w:t xml:space="preserve">спершу </w:t>
      </w:r>
      <w:r w:rsidR="004524A1">
        <w:rPr>
          <w:rFonts w:eastAsia="Noto Sans CJK SC Regular" w:cs="Lohit Devanagari"/>
          <w:bCs/>
          <w:kern w:val="3"/>
          <w:szCs w:val="28"/>
          <w:lang w:val="uk-UA" w:eastAsia="zh-CN" w:bidi="hi-IN"/>
        </w:rPr>
        <w:t xml:space="preserve">вказати довжину інформаційного блоку, який буде надсилатися. Для цього, у спеціальне поле, що знаходиться під заголовком </w:t>
      </w:r>
      <w:r w:rsidR="004524A1">
        <w:rPr>
          <w:rFonts w:eastAsia="Noto Sans CJK SC Regular" w:cs="Lohit Devanagari"/>
          <w:bCs/>
          <w:kern w:val="3"/>
          <w:szCs w:val="28"/>
          <w:lang w:eastAsia="zh-CN" w:bidi="hi-IN"/>
        </w:rPr>
        <w:t>“</w:t>
      </w:r>
      <w:r w:rsidR="004524A1" w:rsidRPr="00327995">
        <w:rPr>
          <w:rFonts w:eastAsia="Noto Sans CJK SC Regular" w:cs="Lohit Devanagari"/>
          <w:bCs/>
          <w:i/>
          <w:kern w:val="3"/>
          <w:szCs w:val="28"/>
          <w:lang w:val="uk-UA" w:eastAsia="zh-CN" w:bidi="hi-IN"/>
        </w:rPr>
        <w:t>Довжина інформаційного блоку</w:t>
      </w:r>
      <w:r w:rsidR="004524A1">
        <w:rPr>
          <w:rFonts w:eastAsia="Noto Sans CJK SC Regular" w:cs="Lohit Devanagari"/>
          <w:bCs/>
          <w:kern w:val="3"/>
          <w:szCs w:val="28"/>
          <w:lang w:eastAsia="zh-CN" w:bidi="hi-IN"/>
        </w:rPr>
        <w:t>”</w:t>
      </w:r>
      <w:r w:rsidR="00A91336">
        <w:rPr>
          <w:rFonts w:eastAsia="Noto Sans CJK SC Regular" w:cs="Lohit Devanagari"/>
          <w:bCs/>
          <w:kern w:val="3"/>
          <w:szCs w:val="28"/>
          <w:lang w:eastAsia="zh-CN" w:bidi="hi-IN"/>
        </w:rPr>
        <w:t xml:space="preserve"> потрібно ввести число, яке відповідатиме </w:t>
      </w:r>
      <w:r w:rsidR="00A91336">
        <w:rPr>
          <w:rFonts w:eastAsia="Noto Sans CJK SC Regular" w:cs="Lohit Devanagari"/>
          <w:bCs/>
          <w:kern w:val="3"/>
          <w:szCs w:val="28"/>
          <w:lang w:val="uk-UA" w:eastAsia="zh-CN" w:bidi="hi-IN"/>
        </w:rPr>
        <w:t>довжині згенерованого блоку даних. Для генерації інформаційного б</w:t>
      </w:r>
      <w:r w:rsidR="00327995">
        <w:rPr>
          <w:rFonts w:eastAsia="Noto Sans CJK SC Regular" w:cs="Lohit Devanagari"/>
          <w:bCs/>
          <w:kern w:val="3"/>
          <w:szCs w:val="28"/>
          <w:lang w:val="uk-UA" w:eastAsia="zh-CN" w:bidi="hi-IN"/>
        </w:rPr>
        <w:t>локу заданої довжини користувачу</w:t>
      </w:r>
      <w:r w:rsidR="00A91336">
        <w:rPr>
          <w:rFonts w:eastAsia="Noto Sans CJK SC Regular" w:cs="Lohit Devanagari"/>
          <w:bCs/>
          <w:kern w:val="3"/>
          <w:szCs w:val="28"/>
          <w:lang w:val="uk-UA" w:eastAsia="zh-CN" w:bidi="hi-IN"/>
        </w:rPr>
        <w:t xml:space="preserve"> необхідно натиснути на кнопку </w:t>
      </w:r>
      <w:r w:rsidR="00A91336">
        <w:rPr>
          <w:rFonts w:eastAsia="Noto Sans CJK SC Regular" w:cs="Lohit Devanagari"/>
          <w:bCs/>
          <w:kern w:val="3"/>
          <w:szCs w:val="28"/>
          <w:lang w:eastAsia="zh-CN" w:bidi="hi-IN"/>
        </w:rPr>
        <w:t>“</w:t>
      </w:r>
      <w:r w:rsidR="00A91336" w:rsidRPr="00327995">
        <w:rPr>
          <w:rFonts w:eastAsia="Noto Sans CJK SC Regular" w:cs="Lohit Devanagari"/>
          <w:bCs/>
          <w:i/>
          <w:kern w:val="3"/>
          <w:szCs w:val="28"/>
          <w:lang w:eastAsia="zh-CN" w:bidi="hi-IN"/>
        </w:rPr>
        <w:t>Згенерувати</w:t>
      </w:r>
      <w:r w:rsidR="00A91336">
        <w:rPr>
          <w:rFonts w:eastAsia="Noto Sans CJK SC Regular" w:cs="Lohit Devanagari"/>
          <w:bCs/>
          <w:kern w:val="3"/>
          <w:szCs w:val="28"/>
          <w:lang w:eastAsia="zh-CN" w:bidi="hi-IN"/>
        </w:rPr>
        <w:t>”</w:t>
      </w:r>
      <w:r w:rsidR="00327995">
        <w:rPr>
          <w:rFonts w:eastAsia="Noto Sans CJK SC Regular" w:cs="Lohit Devanagari"/>
          <w:bCs/>
          <w:kern w:val="3"/>
          <w:szCs w:val="28"/>
          <w:lang w:eastAsia="zh-CN" w:bidi="hi-IN"/>
        </w:rPr>
        <w:t>, як показано на рисунку 3.3. Результуючий інформаційний блок буде виведено у полі “</w:t>
      </w:r>
      <w:r w:rsidR="00327995" w:rsidRPr="00327995">
        <w:rPr>
          <w:rFonts w:eastAsia="Noto Sans CJK SC Regular" w:cs="Lohit Devanagari"/>
          <w:bCs/>
          <w:i/>
          <w:kern w:val="3"/>
          <w:szCs w:val="28"/>
          <w:lang w:val="uk-UA" w:eastAsia="zh-CN" w:bidi="hi-IN"/>
        </w:rPr>
        <w:t>Згенерований інформаційний блок</w:t>
      </w:r>
      <w:r w:rsidR="00327995">
        <w:rPr>
          <w:rFonts w:eastAsia="Noto Sans CJK SC Regular" w:cs="Lohit Devanagari"/>
          <w:bCs/>
          <w:kern w:val="3"/>
          <w:szCs w:val="28"/>
          <w:lang w:eastAsia="zh-CN" w:bidi="hi-IN"/>
        </w:rPr>
        <w:t>”.</w:t>
      </w:r>
    </w:p>
    <w:p w14:paraId="09BF9267" w14:textId="30724DE2" w:rsidR="00E15BB8" w:rsidRPr="00275DF8" w:rsidRDefault="00DE4D0B" w:rsidP="00DE4D0B">
      <w:pPr>
        <w:ind w:firstLine="0"/>
        <w:jc w:val="left"/>
        <w:rPr>
          <w:rFonts w:eastAsia="Noto Sans CJK SC Regular" w:cs="Lohit Devanagari"/>
          <w:bCs/>
          <w:kern w:val="3"/>
          <w:szCs w:val="28"/>
          <w:lang w:eastAsia="zh-CN" w:bidi="hi-IN"/>
        </w:rPr>
      </w:pPr>
      <w:r>
        <w:rPr>
          <w:rFonts w:eastAsia="Noto Sans CJK SC Regular" w:cs="Lohit Devanagari"/>
          <w:bCs/>
          <w:noProof/>
          <w:kern w:val="3"/>
          <w:szCs w:val="28"/>
          <w:lang w:val="ru-RU" w:eastAsia="ru-RU"/>
        </w:rPr>
        <w:drawing>
          <wp:inline distT="0" distB="0" distL="0" distR="0" wp14:anchorId="0C03CB2C" wp14:editId="69DF23EE">
            <wp:extent cx="6107430" cy="3872230"/>
            <wp:effectExtent l="0" t="0" r="0" b="0"/>
            <wp:docPr id="4" name="Изображение 4" descr="../../Downloads/localhost_1234_%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localhost_1234_%20(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07430" cy="3872230"/>
                    </a:xfrm>
                    <a:prstGeom prst="rect">
                      <a:avLst/>
                    </a:prstGeom>
                    <a:noFill/>
                    <a:ln>
                      <a:noFill/>
                    </a:ln>
                  </pic:spPr>
                </pic:pic>
              </a:graphicData>
            </a:graphic>
          </wp:inline>
        </w:drawing>
      </w:r>
    </w:p>
    <w:p w14:paraId="35213E64" w14:textId="464B52A7" w:rsidR="00DE4D0B" w:rsidRDefault="00DE4D0B" w:rsidP="00DE4D0B">
      <w:pPr>
        <w:ind w:firstLine="0"/>
        <w:jc w:val="center"/>
        <w:rPr>
          <w:szCs w:val="28"/>
          <w:lang w:val="uk-UA"/>
        </w:rPr>
      </w:pPr>
      <w:r>
        <w:rPr>
          <w:color w:val="000000"/>
          <w:szCs w:val="28"/>
          <w:lang w:val="uk-UA"/>
        </w:rPr>
        <w:t xml:space="preserve">Рисунок 3.3 </w:t>
      </w:r>
      <w:r w:rsidRPr="008B573B">
        <w:rPr>
          <w:szCs w:val="28"/>
          <w:lang w:val="uk-UA"/>
        </w:rPr>
        <w:t>–</w:t>
      </w:r>
      <w:r>
        <w:rPr>
          <w:szCs w:val="28"/>
          <w:lang w:val="uk-UA"/>
        </w:rPr>
        <w:t xml:space="preserve"> Результат генерації інформаційного блоку</w:t>
      </w:r>
    </w:p>
    <w:p w14:paraId="48F68A37" w14:textId="78026FE3" w:rsidR="00DE4D0B" w:rsidRDefault="001070CB" w:rsidP="00C85932">
      <w:pPr>
        <w:ind w:firstLine="709"/>
        <w:rPr>
          <w:rFonts w:eastAsia="Noto Sans CJK SC Regular" w:cs="Times New Roman"/>
          <w:bCs/>
          <w:kern w:val="3"/>
          <w:szCs w:val="28"/>
          <w:lang w:val="uk-UA" w:eastAsia="zh-CN" w:bidi="hi-IN"/>
        </w:rPr>
      </w:pPr>
      <w:r w:rsidRPr="00C85932">
        <w:rPr>
          <w:rFonts w:eastAsia="Noto Sans CJK SC Regular" w:cs="Times New Roman"/>
          <w:bCs/>
          <w:kern w:val="3"/>
          <w:szCs w:val="28"/>
          <w:lang w:val="uk-UA" w:eastAsia="zh-CN" w:bidi="hi-IN"/>
        </w:rPr>
        <w:lastRenderedPageBreak/>
        <w:t>Під полем згенерованого блоку розміщено поле</w:t>
      </w:r>
      <w:r w:rsidR="00C85932" w:rsidRPr="00C85932">
        <w:rPr>
          <w:rFonts w:eastAsia="Noto Sans CJK SC Regular" w:cs="Times New Roman"/>
          <w:bCs/>
          <w:kern w:val="3"/>
          <w:szCs w:val="28"/>
          <w:lang w:val="uk-UA" w:eastAsia="zh-CN" w:bidi="hi-IN"/>
        </w:rPr>
        <w:t xml:space="preserve">, </w:t>
      </w:r>
      <w:r w:rsidRPr="00C85932">
        <w:rPr>
          <w:rFonts w:eastAsia="Noto Sans CJK SC Regular" w:cs="Times New Roman"/>
          <w:bCs/>
          <w:kern w:val="3"/>
          <w:szCs w:val="28"/>
          <w:lang w:val="uk-UA" w:eastAsia="zh-CN" w:bidi="hi-IN"/>
        </w:rPr>
        <w:t>що відображає</w:t>
      </w:r>
      <w:r w:rsidR="00B54415" w:rsidRPr="00C85932">
        <w:rPr>
          <w:rFonts w:eastAsia="Noto Sans CJK SC Regular" w:cs="Times New Roman"/>
          <w:bCs/>
          <w:kern w:val="3"/>
          <w:szCs w:val="28"/>
          <w:lang w:val="uk-UA" w:eastAsia="zh-CN" w:bidi="hi-IN"/>
        </w:rPr>
        <w:t xml:space="preserve"> </w:t>
      </w:r>
      <w:r w:rsidR="00B54415" w:rsidRPr="00C85932">
        <w:rPr>
          <w:rFonts w:cs="Times New Roman"/>
          <w:szCs w:val="28"/>
          <w:lang w:val="ru-RU"/>
        </w:rPr>
        <w:t xml:space="preserve">виділені з </w:t>
      </w:r>
      <w:r w:rsidR="00B54415" w:rsidRPr="00C85932">
        <w:rPr>
          <w:rFonts w:eastAsia="Noto Sans CJK SC Regular" w:cs="Times New Roman"/>
          <w:bCs/>
          <w:kern w:val="3"/>
          <w:szCs w:val="28"/>
          <w:lang w:val="uk-UA" w:eastAsia="zh-CN" w:bidi="hi-IN"/>
        </w:rPr>
        <w:t xml:space="preserve">інформаційного </w:t>
      </w:r>
      <w:r w:rsidR="00B54415" w:rsidRPr="00C85932">
        <w:rPr>
          <w:rFonts w:cs="Times New Roman"/>
          <w:szCs w:val="28"/>
          <w:lang w:val="ru-RU"/>
        </w:rPr>
        <w:t xml:space="preserve">блоку послідовності одиничних бітів, </w:t>
      </w:r>
      <w:r w:rsidR="00C85932">
        <w:rPr>
          <w:rFonts w:cs="Times New Roman"/>
          <w:szCs w:val="28"/>
          <w:lang w:val="uk-UA"/>
        </w:rPr>
        <w:t xml:space="preserve">мінімальна </w:t>
      </w:r>
      <w:r w:rsidR="00B54415" w:rsidRPr="00C85932">
        <w:rPr>
          <w:rFonts w:cs="Times New Roman"/>
          <w:szCs w:val="28"/>
          <w:lang w:val="ru-RU"/>
        </w:rPr>
        <w:t>кількість яких залежить від обраного методу корекції</w:t>
      </w:r>
      <w:r w:rsidR="00B54415" w:rsidRPr="00C85932">
        <w:rPr>
          <w:rFonts w:cs="Times New Roman"/>
          <w:szCs w:val="28"/>
        </w:rPr>
        <w:t xml:space="preserve">. </w:t>
      </w:r>
      <w:r w:rsidR="00B54415" w:rsidRPr="00C85932">
        <w:rPr>
          <w:rFonts w:cs="Times New Roman"/>
          <w:szCs w:val="28"/>
          <w:lang w:val="uk-UA"/>
        </w:rPr>
        <w:t>А саме</w:t>
      </w:r>
      <w:r w:rsidR="00191441" w:rsidRPr="00C85932">
        <w:rPr>
          <w:rFonts w:cs="Times New Roman"/>
          <w:szCs w:val="28"/>
          <w:lang w:val="uk-UA"/>
        </w:rPr>
        <w:t>, в</w:t>
      </w:r>
      <w:r w:rsidR="00B54415" w:rsidRPr="00C85932">
        <w:rPr>
          <w:rFonts w:cs="Times New Roman"/>
          <w:szCs w:val="28"/>
          <w:lang w:val="uk-UA"/>
        </w:rPr>
        <w:t xml:space="preserve"> першому методі виділяються фрагменти</w:t>
      </w:r>
      <w:r w:rsidR="003E36EA" w:rsidRPr="00C85932">
        <w:rPr>
          <w:rFonts w:cs="Times New Roman"/>
          <w:szCs w:val="28"/>
          <w:lang w:val="uk-UA"/>
        </w:rPr>
        <w:t>,</w:t>
      </w:r>
      <w:r w:rsidR="00B54415" w:rsidRPr="00C85932">
        <w:rPr>
          <w:rFonts w:cs="Times New Roman"/>
          <w:szCs w:val="28"/>
          <w:lang w:val="uk-UA"/>
        </w:rPr>
        <w:t xml:space="preserve"> довжина яких не менша за </w:t>
      </w:r>
      <w:r w:rsidR="00B54415" w:rsidRPr="00C85932">
        <w:rPr>
          <w:rFonts w:cs="Times New Roman"/>
          <w:i/>
          <w:szCs w:val="28"/>
        </w:rPr>
        <w:t>h</w:t>
      </w:r>
      <w:r w:rsidR="00B54415" w:rsidRPr="00C85932">
        <w:rPr>
          <w:rFonts w:cs="Times New Roman"/>
          <w:szCs w:val="28"/>
        </w:rPr>
        <w:t xml:space="preserve"> – 1, </w:t>
      </w:r>
      <w:r w:rsidR="00B54415" w:rsidRPr="00C85932">
        <w:rPr>
          <w:rFonts w:cs="Times New Roman"/>
          <w:szCs w:val="28"/>
          <w:lang w:val="uk-UA"/>
        </w:rPr>
        <w:t xml:space="preserve">де </w:t>
      </w:r>
      <w:r w:rsidR="00B54415" w:rsidRPr="00C85932">
        <w:rPr>
          <w:rFonts w:cs="Times New Roman"/>
          <w:i/>
          <w:szCs w:val="28"/>
        </w:rPr>
        <w:t xml:space="preserve">h </w:t>
      </w:r>
      <w:r w:rsidR="00191441" w:rsidRPr="00C85932">
        <w:rPr>
          <w:rFonts w:cs="Times New Roman"/>
          <w:szCs w:val="28"/>
        </w:rPr>
        <w:t xml:space="preserve">= 5, а у другому – довжина яких не менша за </w:t>
      </w:r>
      <w:r w:rsidR="00191441" w:rsidRPr="00C85932">
        <w:rPr>
          <w:rFonts w:cs="Times New Roman"/>
          <w:i/>
          <w:szCs w:val="28"/>
        </w:rPr>
        <w:t>h</w:t>
      </w:r>
      <w:r w:rsidR="00191441" w:rsidRPr="00C85932">
        <w:rPr>
          <w:rFonts w:cs="Times New Roman"/>
          <w:i/>
          <w:szCs w:val="28"/>
          <w:vertAlign w:val="subscript"/>
        </w:rPr>
        <w:t>1</w:t>
      </w:r>
      <w:r w:rsidR="00191441" w:rsidRPr="00C85932">
        <w:rPr>
          <w:rFonts w:cs="Times New Roman"/>
          <w:szCs w:val="28"/>
        </w:rPr>
        <w:t xml:space="preserve">, </w:t>
      </w:r>
      <w:r w:rsidR="00191441" w:rsidRPr="00C85932">
        <w:rPr>
          <w:rFonts w:cs="Times New Roman"/>
          <w:szCs w:val="28"/>
          <w:lang w:val="uk-UA"/>
        </w:rPr>
        <w:t xml:space="preserve">де </w:t>
      </w:r>
      <w:r w:rsidR="00191441" w:rsidRPr="00C85932">
        <w:rPr>
          <w:rFonts w:cs="Times New Roman"/>
          <w:i/>
          <w:szCs w:val="28"/>
        </w:rPr>
        <w:t>h</w:t>
      </w:r>
      <w:r w:rsidR="00191441" w:rsidRPr="00C85932">
        <w:rPr>
          <w:rFonts w:cs="Times New Roman"/>
          <w:i/>
          <w:szCs w:val="28"/>
          <w:vertAlign w:val="subscript"/>
        </w:rPr>
        <w:t>1</w:t>
      </w:r>
      <w:r w:rsidR="00191441" w:rsidRPr="00C85932">
        <w:rPr>
          <w:rFonts w:cs="Times New Roman"/>
          <w:szCs w:val="28"/>
        </w:rPr>
        <w:t xml:space="preserve"> = 4. </w:t>
      </w:r>
      <w:r w:rsidR="00C85932" w:rsidRPr="00C85932">
        <w:rPr>
          <w:rFonts w:cs="Times New Roman"/>
          <w:szCs w:val="28"/>
          <w:lang w:val="uk-UA"/>
        </w:rPr>
        <w:t xml:space="preserve">Відповідно до обраного методу поле має заголовок </w:t>
      </w:r>
      <w:r w:rsidR="00C85932" w:rsidRPr="00C85932">
        <w:rPr>
          <w:rFonts w:eastAsia="Noto Sans CJK SC Regular" w:cs="Times New Roman"/>
          <w:bCs/>
          <w:kern w:val="3"/>
          <w:szCs w:val="28"/>
          <w:lang w:val="uk-UA" w:eastAsia="zh-CN" w:bidi="hi-IN"/>
        </w:rPr>
        <w:t>“</w:t>
      </w:r>
      <w:r w:rsidR="00C85932" w:rsidRPr="00C85932">
        <w:rPr>
          <w:rFonts w:eastAsia="Noto Sans CJK SC Regular" w:cs="Times New Roman"/>
          <w:bCs/>
          <w:i/>
          <w:kern w:val="3"/>
          <w:szCs w:val="28"/>
          <w:lang w:val="uk-UA" w:eastAsia="zh-CN" w:bidi="hi-IN"/>
        </w:rPr>
        <w:t>Фрагменти, в яких кількість послідовних одиничних бітів не менша за h – 1, де h = 5</w:t>
      </w:r>
      <w:r w:rsidR="00C85932" w:rsidRPr="00C85932">
        <w:rPr>
          <w:rFonts w:eastAsia="Noto Sans CJK SC Regular" w:cs="Times New Roman"/>
          <w:bCs/>
          <w:kern w:val="3"/>
          <w:szCs w:val="28"/>
          <w:lang w:val="uk-UA" w:eastAsia="zh-CN" w:bidi="hi-IN"/>
        </w:rPr>
        <w:t xml:space="preserve">” або </w:t>
      </w:r>
      <w:r w:rsidR="00C85932" w:rsidRPr="00C85932">
        <w:rPr>
          <w:rFonts w:eastAsia="Noto Sans CJK SC Regular" w:cs="Times New Roman"/>
          <w:bCs/>
          <w:kern w:val="3"/>
          <w:szCs w:val="28"/>
          <w:lang w:eastAsia="zh-CN" w:bidi="hi-IN"/>
        </w:rPr>
        <w:t>“</w:t>
      </w:r>
      <w:r w:rsidR="00C85932" w:rsidRPr="00C85932">
        <w:rPr>
          <w:rFonts w:eastAsia="Times New Roman" w:cs="Times New Roman"/>
          <w:i/>
          <w:color w:val="212529"/>
          <w:szCs w:val="28"/>
          <w:shd w:val="clear" w:color="auto" w:fill="FFFFFF"/>
          <w:lang w:val="ru-RU" w:eastAsia="ru-RU"/>
        </w:rPr>
        <w:t>Фрагменти, в яких кількість послідовних одиничних бітів не менша за h1, де h1 = 4</w:t>
      </w:r>
      <w:r w:rsidR="00C85932" w:rsidRPr="00C85932">
        <w:rPr>
          <w:rFonts w:eastAsia="Noto Sans CJK SC Regular" w:cs="Times New Roman"/>
          <w:bCs/>
          <w:kern w:val="3"/>
          <w:szCs w:val="28"/>
          <w:lang w:eastAsia="zh-CN" w:bidi="hi-IN"/>
        </w:rPr>
        <w:t>”</w:t>
      </w:r>
      <w:r w:rsidR="00C85932">
        <w:rPr>
          <w:rFonts w:eastAsia="Noto Sans CJK SC Regular" w:cs="Times New Roman"/>
          <w:bCs/>
          <w:kern w:val="3"/>
          <w:szCs w:val="28"/>
          <w:lang w:eastAsia="zh-CN" w:bidi="hi-IN"/>
        </w:rPr>
        <w:t xml:space="preserve">. Відображення самого фрагменту складається з його довжини та послідовності одиничних бітів, яку він містить. На рисунку 3.4 представлено приклад вигляду виділених фрагментів </w:t>
      </w:r>
      <w:r w:rsidR="00C85932">
        <w:rPr>
          <w:rFonts w:eastAsia="Noto Sans CJK SC Regular" w:cs="Times New Roman"/>
          <w:bCs/>
          <w:kern w:val="3"/>
          <w:szCs w:val="28"/>
          <w:lang w:val="uk-UA" w:eastAsia="zh-CN" w:bidi="hi-IN"/>
        </w:rPr>
        <w:t>в обох методах.</w:t>
      </w:r>
    </w:p>
    <w:p w14:paraId="14A32CE9" w14:textId="6D89562A" w:rsidR="0000463F" w:rsidRDefault="00AD389E" w:rsidP="0000463F">
      <w:pPr>
        <w:ind w:firstLine="0"/>
        <w:rPr>
          <w:rFonts w:eastAsia="Noto Sans CJK SC Regular" w:cs="Times New Roman"/>
          <w:bCs/>
          <w:kern w:val="3"/>
          <w:szCs w:val="28"/>
          <w:lang w:val="uk-UA" w:eastAsia="zh-CN" w:bidi="hi-IN"/>
        </w:rPr>
      </w:pPr>
      <w:r>
        <w:rPr>
          <w:rFonts w:eastAsia="Noto Sans CJK SC Regular" w:cs="Times New Roman"/>
          <w:bCs/>
          <w:noProof/>
          <w:kern w:val="3"/>
          <w:szCs w:val="28"/>
          <w:lang w:val="ru-RU" w:eastAsia="ru-RU"/>
        </w:rPr>
        <w:drawing>
          <wp:inline distT="0" distB="0" distL="0" distR="0" wp14:anchorId="3CAA0561" wp14:editId="460CA100">
            <wp:extent cx="6116955" cy="1650365"/>
            <wp:effectExtent l="0" t="0" r="4445" b="635"/>
            <wp:docPr id="6" name="Изображение 6" descr="../../Downloads/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Frame.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6955" cy="1650365"/>
                    </a:xfrm>
                    <a:prstGeom prst="rect">
                      <a:avLst/>
                    </a:prstGeom>
                    <a:noFill/>
                    <a:ln>
                      <a:noFill/>
                    </a:ln>
                  </pic:spPr>
                </pic:pic>
              </a:graphicData>
            </a:graphic>
          </wp:inline>
        </w:drawing>
      </w:r>
    </w:p>
    <w:p w14:paraId="104D12A5" w14:textId="6CD92AE4" w:rsidR="00C85932" w:rsidRDefault="0000463F" w:rsidP="00FF50C5">
      <w:pPr>
        <w:spacing w:after="0"/>
        <w:ind w:firstLine="709"/>
        <w:jc w:val="center"/>
        <w:rPr>
          <w:rFonts w:cs="Times New Roman"/>
          <w:szCs w:val="28"/>
          <w:lang w:val="uk-UA"/>
        </w:rPr>
      </w:pPr>
      <w:r>
        <w:rPr>
          <w:color w:val="000000"/>
          <w:szCs w:val="28"/>
          <w:lang w:val="uk-UA"/>
        </w:rPr>
        <w:t xml:space="preserve">Рисунок 3.4 </w:t>
      </w:r>
      <w:r w:rsidRPr="008B573B">
        <w:rPr>
          <w:szCs w:val="28"/>
          <w:lang w:val="uk-UA"/>
        </w:rPr>
        <w:t>–</w:t>
      </w:r>
      <w:r>
        <w:rPr>
          <w:szCs w:val="28"/>
          <w:lang w:val="uk-UA"/>
        </w:rPr>
        <w:t xml:space="preserve"> Виділені </w:t>
      </w:r>
      <w:r w:rsidRPr="00C85932">
        <w:rPr>
          <w:rFonts w:cs="Times New Roman"/>
          <w:szCs w:val="28"/>
          <w:lang w:val="ru-RU"/>
        </w:rPr>
        <w:t>послідовності одиничних бітів</w:t>
      </w:r>
      <w:r w:rsidR="009C593C">
        <w:rPr>
          <w:rFonts w:cs="Times New Roman"/>
          <w:szCs w:val="28"/>
        </w:rPr>
        <w:t xml:space="preserve">: </w:t>
      </w:r>
      <w:r w:rsidR="009C593C">
        <w:rPr>
          <w:rFonts w:cs="Times New Roman"/>
          <w:szCs w:val="28"/>
          <w:lang w:val="uk-UA"/>
        </w:rPr>
        <w:t xml:space="preserve">зліва – у </w:t>
      </w:r>
      <w:r w:rsidR="00AD389E">
        <w:rPr>
          <w:rFonts w:cs="Times New Roman"/>
          <w:szCs w:val="28"/>
          <w:lang w:val="uk-UA"/>
        </w:rPr>
        <w:t xml:space="preserve">першому </w:t>
      </w:r>
      <w:r w:rsidR="009C593C">
        <w:rPr>
          <w:rFonts w:cs="Times New Roman"/>
          <w:szCs w:val="28"/>
          <w:lang w:val="uk-UA"/>
        </w:rPr>
        <w:t>методі</w:t>
      </w:r>
      <w:r w:rsidR="009C593C">
        <w:rPr>
          <w:rFonts w:cs="Times New Roman"/>
          <w:szCs w:val="28"/>
        </w:rPr>
        <w:t xml:space="preserve">; </w:t>
      </w:r>
      <w:r w:rsidR="009C593C">
        <w:rPr>
          <w:rFonts w:cs="Times New Roman"/>
          <w:szCs w:val="28"/>
          <w:lang w:val="uk-UA"/>
        </w:rPr>
        <w:t xml:space="preserve">справа – у </w:t>
      </w:r>
      <w:r w:rsidR="00AD389E">
        <w:rPr>
          <w:rFonts w:cs="Times New Roman"/>
          <w:szCs w:val="28"/>
          <w:lang w:val="uk-UA"/>
        </w:rPr>
        <w:t xml:space="preserve">другому </w:t>
      </w:r>
      <w:r w:rsidR="009C593C">
        <w:rPr>
          <w:rFonts w:cs="Times New Roman"/>
          <w:szCs w:val="28"/>
          <w:lang w:val="uk-UA"/>
        </w:rPr>
        <w:t>методі</w:t>
      </w:r>
      <w:r w:rsidR="00584A8B">
        <w:rPr>
          <w:rFonts w:cs="Times New Roman"/>
          <w:szCs w:val="28"/>
          <w:lang w:val="uk-UA"/>
        </w:rPr>
        <w:t xml:space="preserve"> </w:t>
      </w:r>
    </w:p>
    <w:p w14:paraId="400985DC" w14:textId="1ADF0552" w:rsidR="009C593C" w:rsidRDefault="00584A8B" w:rsidP="00FF50C5">
      <w:pPr>
        <w:spacing w:after="0"/>
        <w:ind w:firstLine="0"/>
        <w:rPr>
          <w:rFonts w:eastAsia="Noto Sans CJK SC Regular" w:cs="Times New Roman"/>
          <w:bCs/>
          <w:kern w:val="3"/>
          <w:szCs w:val="28"/>
          <w:lang w:val="uk-UA" w:eastAsia="zh-CN" w:bidi="hi-IN"/>
        </w:rPr>
      </w:pPr>
      <w:r>
        <w:rPr>
          <w:rFonts w:eastAsia="Noto Sans CJK SC Regular" w:cs="Times New Roman"/>
          <w:bCs/>
          <w:kern w:val="3"/>
          <w:szCs w:val="28"/>
          <w:lang w:val="uk-UA" w:eastAsia="zh-CN" w:bidi="hi-IN"/>
        </w:rPr>
        <w:tab/>
        <w:t xml:space="preserve">У наступному полі, що має заголовок </w:t>
      </w:r>
      <w:r>
        <w:rPr>
          <w:rFonts w:eastAsia="Noto Sans CJK SC Regular" w:cs="Times New Roman"/>
          <w:bCs/>
          <w:kern w:val="3"/>
          <w:szCs w:val="28"/>
          <w:lang w:eastAsia="zh-CN" w:bidi="hi-IN"/>
        </w:rPr>
        <w:t>“</w:t>
      </w:r>
      <w:r w:rsidRPr="00584A8B">
        <w:rPr>
          <w:rFonts w:eastAsia="Noto Sans CJK SC Regular" w:cs="Times New Roman"/>
          <w:bCs/>
          <w:i/>
          <w:kern w:val="3"/>
          <w:szCs w:val="28"/>
          <w:lang w:val="uk-UA" w:eastAsia="zh-CN" w:bidi="hi-IN"/>
        </w:rPr>
        <w:t>Контрольна послідовність</w:t>
      </w:r>
      <w:r>
        <w:rPr>
          <w:rFonts w:eastAsia="Noto Sans CJK SC Regular" w:cs="Times New Roman"/>
          <w:bCs/>
          <w:kern w:val="3"/>
          <w:szCs w:val="28"/>
          <w:lang w:eastAsia="zh-CN" w:bidi="hi-IN"/>
        </w:rPr>
        <w:t>”</w:t>
      </w:r>
      <w:r>
        <w:rPr>
          <w:rFonts w:eastAsia="Noto Sans CJK SC Regular" w:cs="Times New Roman"/>
          <w:bCs/>
          <w:kern w:val="3"/>
          <w:szCs w:val="28"/>
          <w:lang w:val="uk-UA" w:eastAsia="zh-CN" w:bidi="hi-IN"/>
        </w:rPr>
        <w:t xml:space="preserve"> розміщено, обраховані на основі виділених фрагментів, бітові компоненти контрольної послідовності передавача. Приклад відображення </w:t>
      </w:r>
      <w:r w:rsidR="00AD389E">
        <w:rPr>
          <w:rFonts w:eastAsia="Noto Sans CJK SC Regular" w:cs="Times New Roman"/>
          <w:bCs/>
          <w:kern w:val="3"/>
          <w:szCs w:val="28"/>
          <w:lang w:val="uk-UA" w:eastAsia="zh-CN" w:bidi="hi-IN"/>
        </w:rPr>
        <w:t>контрольних послідовностей в обох методах зображено на рисунку 3.5.</w:t>
      </w:r>
    </w:p>
    <w:p w14:paraId="48BB68F1" w14:textId="2CDE7181" w:rsidR="00AD389E" w:rsidRDefault="00AD389E" w:rsidP="009C593C">
      <w:pPr>
        <w:ind w:firstLine="0"/>
        <w:rPr>
          <w:rFonts w:eastAsia="Noto Sans CJK SC Regular" w:cs="Times New Roman"/>
          <w:bCs/>
          <w:kern w:val="3"/>
          <w:szCs w:val="28"/>
          <w:lang w:val="uk-UA" w:eastAsia="zh-CN" w:bidi="hi-IN"/>
        </w:rPr>
      </w:pPr>
      <w:r>
        <w:rPr>
          <w:rFonts w:eastAsia="Noto Sans CJK SC Regular" w:cs="Times New Roman"/>
          <w:bCs/>
          <w:noProof/>
          <w:kern w:val="3"/>
          <w:szCs w:val="28"/>
          <w:lang w:val="ru-RU" w:eastAsia="ru-RU"/>
        </w:rPr>
        <w:drawing>
          <wp:inline distT="0" distB="0" distL="0" distR="0" wp14:anchorId="4F3CF3D8" wp14:editId="002880B6">
            <wp:extent cx="6116955" cy="1271905"/>
            <wp:effectExtent l="0" t="0" r="4445" b="0"/>
            <wp:docPr id="7" name="Изображение 7" descr="../../Downloads/Fram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Frame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6955" cy="1271905"/>
                    </a:xfrm>
                    <a:prstGeom prst="rect">
                      <a:avLst/>
                    </a:prstGeom>
                    <a:noFill/>
                    <a:ln>
                      <a:noFill/>
                    </a:ln>
                  </pic:spPr>
                </pic:pic>
              </a:graphicData>
            </a:graphic>
          </wp:inline>
        </w:drawing>
      </w:r>
    </w:p>
    <w:p w14:paraId="19C6784C" w14:textId="3745E948" w:rsidR="00AD389E" w:rsidRDefault="00AD389E" w:rsidP="00AD389E">
      <w:pPr>
        <w:ind w:firstLine="709"/>
        <w:jc w:val="center"/>
        <w:rPr>
          <w:rFonts w:cs="Times New Roman"/>
          <w:szCs w:val="28"/>
          <w:lang w:val="uk-UA"/>
        </w:rPr>
      </w:pPr>
      <w:r>
        <w:rPr>
          <w:color w:val="000000"/>
          <w:szCs w:val="28"/>
          <w:lang w:val="uk-UA"/>
        </w:rPr>
        <w:t xml:space="preserve">Рисунок 3.5 </w:t>
      </w:r>
      <w:r w:rsidRPr="008B573B">
        <w:rPr>
          <w:szCs w:val="28"/>
          <w:lang w:val="uk-UA"/>
        </w:rPr>
        <w:t>–</w:t>
      </w:r>
      <w:r>
        <w:rPr>
          <w:szCs w:val="28"/>
          <w:lang w:val="uk-UA"/>
        </w:rPr>
        <w:t xml:space="preserve"> Контрольні </w:t>
      </w:r>
      <w:r w:rsidRPr="00C85932">
        <w:rPr>
          <w:rFonts w:cs="Times New Roman"/>
          <w:szCs w:val="28"/>
          <w:lang w:val="ru-RU"/>
        </w:rPr>
        <w:t>послідовності</w:t>
      </w:r>
      <w:r>
        <w:rPr>
          <w:rFonts w:cs="Times New Roman"/>
          <w:szCs w:val="28"/>
        </w:rPr>
        <w:t xml:space="preserve">: </w:t>
      </w:r>
      <w:r>
        <w:rPr>
          <w:rFonts w:cs="Times New Roman"/>
          <w:szCs w:val="28"/>
          <w:lang w:val="uk-UA"/>
        </w:rPr>
        <w:t>зліва – у першому методі</w:t>
      </w:r>
      <w:r>
        <w:rPr>
          <w:rFonts w:cs="Times New Roman"/>
          <w:szCs w:val="28"/>
        </w:rPr>
        <w:t xml:space="preserve">; </w:t>
      </w:r>
      <w:r>
        <w:rPr>
          <w:rFonts w:cs="Times New Roman"/>
          <w:szCs w:val="28"/>
        </w:rPr>
        <w:tab/>
      </w:r>
      <w:r>
        <w:rPr>
          <w:rFonts w:cs="Times New Roman"/>
          <w:szCs w:val="28"/>
          <w:lang w:val="uk-UA"/>
        </w:rPr>
        <w:t xml:space="preserve">справа – у другому методі </w:t>
      </w:r>
    </w:p>
    <w:p w14:paraId="78DBD30F" w14:textId="5774E820" w:rsidR="00AD389E" w:rsidRDefault="0031145B" w:rsidP="006A4406">
      <w:pPr>
        <w:ind w:firstLine="709"/>
        <w:rPr>
          <w:rFonts w:eastAsia="Noto Sans CJK SC Regular" w:cs="Times New Roman"/>
          <w:bCs/>
          <w:kern w:val="3"/>
          <w:szCs w:val="28"/>
          <w:lang w:eastAsia="zh-CN" w:bidi="hi-IN"/>
        </w:rPr>
      </w:pPr>
      <w:r>
        <w:rPr>
          <w:rFonts w:eastAsia="Noto Sans CJK SC Regular" w:cs="Times New Roman"/>
          <w:bCs/>
          <w:kern w:val="3"/>
          <w:szCs w:val="28"/>
          <w:lang w:val="uk-UA" w:eastAsia="zh-CN" w:bidi="hi-IN"/>
        </w:rPr>
        <w:lastRenderedPageBreak/>
        <w:t xml:space="preserve">Наступне поле з заголовком </w:t>
      </w:r>
      <w:r>
        <w:rPr>
          <w:rFonts w:eastAsia="Noto Sans CJK SC Regular" w:cs="Times New Roman"/>
          <w:bCs/>
          <w:kern w:val="3"/>
          <w:szCs w:val="28"/>
          <w:lang w:eastAsia="zh-CN" w:bidi="hi-IN"/>
        </w:rPr>
        <w:t>“</w:t>
      </w:r>
      <w:r w:rsidRPr="0031145B">
        <w:rPr>
          <w:rFonts w:eastAsia="Noto Sans CJK SC Regular" w:cs="Times New Roman"/>
          <w:bCs/>
          <w:i/>
          <w:kern w:val="3"/>
          <w:szCs w:val="28"/>
          <w:lang w:val="uk-UA" w:eastAsia="zh-CN" w:bidi="hi-IN"/>
        </w:rPr>
        <w:t>Інформаційний блок для передачі по мережі</w:t>
      </w:r>
      <w:r>
        <w:rPr>
          <w:rFonts w:eastAsia="Noto Sans CJK SC Regular" w:cs="Times New Roman"/>
          <w:bCs/>
          <w:kern w:val="3"/>
          <w:szCs w:val="28"/>
          <w:lang w:eastAsia="zh-CN" w:bidi="hi-IN"/>
        </w:rPr>
        <w:t xml:space="preserve">” </w:t>
      </w:r>
      <w:r w:rsidR="006A4406">
        <w:rPr>
          <w:rFonts w:eastAsia="Noto Sans CJK SC Regular" w:cs="Times New Roman"/>
          <w:bCs/>
          <w:kern w:val="3"/>
          <w:szCs w:val="28"/>
          <w:lang w:eastAsia="zh-CN" w:bidi="hi-IN"/>
        </w:rPr>
        <w:t>показує, що по мережі буде передано згенерований інформаційний блок разом із контрольною послідовністю, за допомогою якої на приймачі виявляються помилки синхронізації</w:t>
      </w:r>
      <w:r w:rsidR="00CD12EE">
        <w:rPr>
          <w:rFonts w:eastAsia="Noto Sans CJK SC Regular" w:cs="Times New Roman"/>
          <w:bCs/>
          <w:kern w:val="3"/>
          <w:szCs w:val="28"/>
          <w:lang w:eastAsia="zh-CN" w:bidi="hi-IN"/>
        </w:rPr>
        <w:t>. На рисунку 3.6 показані інформаційні блоки до передачі</w:t>
      </w:r>
      <w:r w:rsidR="00AF4E9B">
        <w:rPr>
          <w:rFonts w:eastAsia="Noto Sans CJK SC Regular" w:cs="Times New Roman"/>
          <w:bCs/>
          <w:kern w:val="3"/>
          <w:szCs w:val="28"/>
          <w:lang w:eastAsia="zh-CN" w:bidi="hi-IN"/>
        </w:rPr>
        <w:t xml:space="preserve"> по мережі в обох методах.</w:t>
      </w:r>
      <w:r w:rsidR="00CD12EE">
        <w:rPr>
          <w:rFonts w:eastAsia="Noto Sans CJK SC Regular" w:cs="Times New Roman"/>
          <w:bCs/>
          <w:kern w:val="3"/>
          <w:szCs w:val="28"/>
          <w:lang w:eastAsia="zh-CN" w:bidi="hi-IN"/>
        </w:rPr>
        <w:t xml:space="preserve"> </w:t>
      </w:r>
    </w:p>
    <w:p w14:paraId="692F1E10" w14:textId="740F84A8" w:rsidR="00CD12EE" w:rsidRDefault="00CD12EE" w:rsidP="00CD12EE">
      <w:pPr>
        <w:ind w:firstLine="0"/>
        <w:rPr>
          <w:rFonts w:eastAsia="Noto Sans CJK SC Regular" w:cs="Times New Roman"/>
          <w:bCs/>
          <w:kern w:val="3"/>
          <w:szCs w:val="28"/>
          <w:lang w:eastAsia="zh-CN" w:bidi="hi-IN"/>
        </w:rPr>
      </w:pPr>
      <w:r>
        <w:rPr>
          <w:rFonts w:eastAsia="Noto Sans CJK SC Regular" w:cs="Times New Roman"/>
          <w:bCs/>
          <w:noProof/>
          <w:kern w:val="3"/>
          <w:szCs w:val="28"/>
          <w:lang w:val="ru-RU" w:eastAsia="ru-RU"/>
        </w:rPr>
        <w:drawing>
          <wp:inline distT="0" distB="0" distL="0" distR="0" wp14:anchorId="7505DFA3" wp14:editId="302AC68B">
            <wp:extent cx="6111875" cy="1275080"/>
            <wp:effectExtent l="0" t="0" r="9525" b="0"/>
            <wp:docPr id="8" name="Изображение 8" descr="../../Downloads/Fram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s/Frame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1875" cy="1275080"/>
                    </a:xfrm>
                    <a:prstGeom prst="rect">
                      <a:avLst/>
                    </a:prstGeom>
                    <a:noFill/>
                    <a:ln>
                      <a:noFill/>
                    </a:ln>
                  </pic:spPr>
                </pic:pic>
              </a:graphicData>
            </a:graphic>
          </wp:inline>
        </w:drawing>
      </w:r>
    </w:p>
    <w:p w14:paraId="0134387F" w14:textId="1C4D222E" w:rsidR="00AF4E9B" w:rsidRDefault="00AF4E9B" w:rsidP="00FF50C5">
      <w:pPr>
        <w:spacing w:after="0"/>
        <w:ind w:firstLine="709"/>
        <w:jc w:val="center"/>
        <w:rPr>
          <w:rFonts w:cs="Times New Roman"/>
          <w:szCs w:val="28"/>
          <w:lang w:val="uk-UA"/>
        </w:rPr>
      </w:pPr>
      <w:r>
        <w:rPr>
          <w:color w:val="000000"/>
          <w:szCs w:val="28"/>
          <w:lang w:val="uk-UA"/>
        </w:rPr>
        <w:t xml:space="preserve">Рисунок 3.6 </w:t>
      </w:r>
      <w:r w:rsidRPr="008B573B">
        <w:rPr>
          <w:szCs w:val="28"/>
          <w:lang w:val="uk-UA"/>
        </w:rPr>
        <w:t>–</w:t>
      </w:r>
      <w:r>
        <w:rPr>
          <w:szCs w:val="28"/>
          <w:lang w:val="uk-UA"/>
        </w:rPr>
        <w:t xml:space="preserve"> Інформаційні блоки для передачі по мережі</w:t>
      </w:r>
      <w:r>
        <w:rPr>
          <w:rFonts w:cs="Times New Roman"/>
          <w:szCs w:val="28"/>
        </w:rPr>
        <w:t xml:space="preserve">: </w:t>
      </w:r>
      <w:r>
        <w:rPr>
          <w:rFonts w:cs="Times New Roman"/>
          <w:szCs w:val="28"/>
          <w:lang w:val="uk-UA"/>
        </w:rPr>
        <w:t>зліва – у першому методі</w:t>
      </w:r>
      <w:r>
        <w:rPr>
          <w:rFonts w:cs="Times New Roman"/>
          <w:szCs w:val="28"/>
        </w:rPr>
        <w:t xml:space="preserve">; </w:t>
      </w:r>
      <w:r>
        <w:rPr>
          <w:rFonts w:cs="Times New Roman"/>
          <w:szCs w:val="28"/>
        </w:rPr>
        <w:tab/>
      </w:r>
      <w:r>
        <w:rPr>
          <w:rFonts w:cs="Times New Roman"/>
          <w:szCs w:val="28"/>
          <w:lang w:val="uk-UA"/>
        </w:rPr>
        <w:t xml:space="preserve">справа – у другому методі </w:t>
      </w:r>
    </w:p>
    <w:p w14:paraId="7F1A0D1F" w14:textId="56FE0B32" w:rsidR="004C3410" w:rsidRDefault="00390ABD" w:rsidP="00FF50C5">
      <w:pPr>
        <w:spacing w:after="0"/>
        <w:ind w:firstLine="709"/>
        <w:rPr>
          <w:rFonts w:cs="Times New Roman"/>
          <w:szCs w:val="28"/>
          <w:lang w:val="uk-UA"/>
        </w:rPr>
      </w:pPr>
      <w:r>
        <w:rPr>
          <w:rFonts w:cs="Times New Roman"/>
          <w:szCs w:val="28"/>
          <w:lang w:val="uk-UA"/>
        </w:rPr>
        <w:t xml:space="preserve">Для того, щоб надіслати сформований інформаційний блок до приймача, користувачу потрібно натиснути на кнопку </w:t>
      </w:r>
      <w:r>
        <w:rPr>
          <w:rFonts w:cs="Times New Roman"/>
          <w:szCs w:val="28"/>
        </w:rPr>
        <w:t>“</w:t>
      </w:r>
      <w:r w:rsidRPr="00390ABD">
        <w:rPr>
          <w:rFonts w:cs="Times New Roman"/>
          <w:i/>
          <w:szCs w:val="28"/>
        </w:rPr>
        <w:t>Надіслати</w:t>
      </w:r>
      <w:r>
        <w:rPr>
          <w:rFonts w:cs="Times New Roman"/>
          <w:szCs w:val="28"/>
        </w:rPr>
        <w:t>”</w:t>
      </w:r>
      <w:r w:rsidR="004C3410">
        <w:rPr>
          <w:rFonts w:cs="Times New Roman"/>
          <w:szCs w:val="28"/>
        </w:rPr>
        <w:t>, як показано на рисунку 3.3</w:t>
      </w:r>
      <w:r>
        <w:rPr>
          <w:rFonts w:cs="Times New Roman"/>
          <w:szCs w:val="28"/>
        </w:rPr>
        <w:t xml:space="preserve">. Результат надсилання </w:t>
      </w:r>
      <w:r w:rsidR="004C3410">
        <w:rPr>
          <w:rFonts w:cs="Times New Roman"/>
          <w:szCs w:val="28"/>
        </w:rPr>
        <w:t xml:space="preserve">та корекції помилок синхронізації </w:t>
      </w:r>
      <w:r>
        <w:rPr>
          <w:rFonts w:cs="Times New Roman"/>
          <w:szCs w:val="28"/>
        </w:rPr>
        <w:t>одразу з’</w:t>
      </w:r>
      <w:r>
        <w:rPr>
          <w:rFonts w:cs="Times New Roman"/>
          <w:szCs w:val="28"/>
          <w:lang w:val="uk-UA"/>
        </w:rPr>
        <w:t xml:space="preserve">явиться в правій частині екрана, що </w:t>
      </w:r>
      <w:r w:rsidR="005E7827">
        <w:rPr>
          <w:rFonts w:cs="Times New Roman"/>
          <w:szCs w:val="28"/>
          <w:lang w:val="uk-UA"/>
        </w:rPr>
        <w:t>моделює роботу п</w:t>
      </w:r>
      <w:r>
        <w:rPr>
          <w:rFonts w:cs="Times New Roman"/>
          <w:szCs w:val="28"/>
          <w:lang w:val="uk-UA"/>
        </w:rPr>
        <w:t>риймача.</w:t>
      </w:r>
      <w:r w:rsidR="004C3410">
        <w:rPr>
          <w:rFonts w:cs="Times New Roman"/>
          <w:szCs w:val="28"/>
          <w:lang w:val="uk-UA"/>
        </w:rPr>
        <w:t xml:space="preserve"> На рисунках 3.7, 3.8 зображено результати роботи першого та другого методів.</w:t>
      </w:r>
    </w:p>
    <w:p w14:paraId="06EB728B" w14:textId="086CA3A6" w:rsidR="00EA41A5" w:rsidRDefault="00EA41A5" w:rsidP="00FF50C5">
      <w:pPr>
        <w:spacing w:after="0"/>
        <w:ind w:firstLine="709"/>
        <w:rPr>
          <w:rFonts w:eastAsia="Noto Sans CJK SC Regular" w:cs="Times New Roman"/>
          <w:bCs/>
          <w:kern w:val="3"/>
          <w:szCs w:val="28"/>
          <w:lang w:eastAsia="zh-CN" w:bidi="hi-IN"/>
        </w:rPr>
      </w:pPr>
      <w:r>
        <w:rPr>
          <w:rFonts w:cs="Times New Roman"/>
          <w:szCs w:val="28"/>
          <w:lang w:val="uk-UA"/>
        </w:rPr>
        <w:t>Перше поле, зі сторо</w:t>
      </w:r>
      <w:r w:rsidR="005E7827">
        <w:rPr>
          <w:rFonts w:cs="Times New Roman"/>
          <w:szCs w:val="28"/>
          <w:lang w:val="uk-UA"/>
        </w:rPr>
        <w:t>ни п</w:t>
      </w:r>
      <w:r>
        <w:rPr>
          <w:rFonts w:cs="Times New Roman"/>
          <w:szCs w:val="28"/>
          <w:lang w:val="uk-UA"/>
        </w:rPr>
        <w:t xml:space="preserve">риймача, що спостерігає користувач – </w:t>
      </w:r>
      <w:r>
        <w:rPr>
          <w:rFonts w:cs="Times New Roman"/>
          <w:szCs w:val="28"/>
        </w:rPr>
        <w:t>“</w:t>
      </w:r>
      <w:r w:rsidRPr="00EA41A5">
        <w:rPr>
          <w:rFonts w:cs="Times New Roman"/>
          <w:i/>
          <w:szCs w:val="28"/>
          <w:lang w:val="uk-UA"/>
        </w:rPr>
        <w:t>Отриманий інформаційний блок</w:t>
      </w:r>
      <w:r>
        <w:rPr>
          <w:rFonts w:cs="Times New Roman"/>
          <w:szCs w:val="28"/>
        </w:rPr>
        <w:t>”</w:t>
      </w:r>
      <w:r>
        <w:rPr>
          <w:rFonts w:cs="Times New Roman"/>
          <w:szCs w:val="28"/>
          <w:lang w:val="uk-UA"/>
        </w:rPr>
        <w:t>, у ньому виводиться значення отриманого Приймачем інформаційного блоку, який вірогідно має помилки синхронізації. Згідно з методами, що моделюються, в отриманому блоці визначаються послідовності одиничних бітів потрібних довжин</w:t>
      </w:r>
      <w:r w:rsidR="00FA2A2E">
        <w:rPr>
          <w:rFonts w:cs="Times New Roman"/>
          <w:szCs w:val="28"/>
          <w:lang w:val="uk-UA"/>
        </w:rPr>
        <w:t xml:space="preserve">. </w:t>
      </w:r>
      <w:r>
        <w:rPr>
          <w:rFonts w:cs="Times New Roman"/>
          <w:szCs w:val="28"/>
          <w:lang w:val="uk-UA"/>
        </w:rPr>
        <w:t>Ця процедура виконується аналогічно до процесу виділення послідовностей одинич</w:t>
      </w:r>
      <w:r w:rsidR="005E7827">
        <w:rPr>
          <w:rFonts w:cs="Times New Roman"/>
          <w:szCs w:val="28"/>
          <w:lang w:val="uk-UA"/>
        </w:rPr>
        <w:t>них бітів на п</w:t>
      </w:r>
      <w:r>
        <w:rPr>
          <w:rFonts w:cs="Times New Roman"/>
          <w:szCs w:val="28"/>
          <w:lang w:val="uk-UA"/>
        </w:rPr>
        <w:t>ередавачі, як зображено на рисунку 3.4.</w:t>
      </w:r>
      <w:r w:rsidR="00FA2A2E">
        <w:rPr>
          <w:rFonts w:cs="Times New Roman"/>
          <w:szCs w:val="28"/>
          <w:lang w:val="uk-UA"/>
        </w:rPr>
        <w:t xml:space="preserve"> </w:t>
      </w:r>
      <w:r w:rsidR="00F87CB5">
        <w:rPr>
          <w:rFonts w:cs="Times New Roman"/>
          <w:szCs w:val="28"/>
          <w:lang w:val="uk-UA"/>
        </w:rPr>
        <w:t>Виділені фрагменти відображаються в</w:t>
      </w:r>
      <w:r w:rsidR="00FA2A2E">
        <w:rPr>
          <w:rFonts w:cs="Times New Roman"/>
          <w:szCs w:val="28"/>
          <w:lang w:val="uk-UA"/>
        </w:rPr>
        <w:t xml:space="preserve"> наступному полі, що має заголовок </w:t>
      </w:r>
      <w:r w:rsidR="00FA2A2E" w:rsidRPr="00C85932">
        <w:rPr>
          <w:rFonts w:eastAsia="Noto Sans CJK SC Regular" w:cs="Times New Roman"/>
          <w:bCs/>
          <w:kern w:val="3"/>
          <w:szCs w:val="28"/>
          <w:lang w:val="uk-UA" w:eastAsia="zh-CN" w:bidi="hi-IN"/>
        </w:rPr>
        <w:t>“</w:t>
      </w:r>
      <w:r w:rsidR="00FA2A2E" w:rsidRPr="00C85932">
        <w:rPr>
          <w:rFonts w:eastAsia="Noto Sans CJK SC Regular" w:cs="Times New Roman"/>
          <w:bCs/>
          <w:i/>
          <w:kern w:val="3"/>
          <w:szCs w:val="28"/>
          <w:lang w:val="uk-UA" w:eastAsia="zh-CN" w:bidi="hi-IN"/>
        </w:rPr>
        <w:t>Фрагменти, в яких кількість послідовних одиничних бітів не менша за h – 1, де h = 5</w:t>
      </w:r>
      <w:r w:rsidR="00FA2A2E" w:rsidRPr="00C85932">
        <w:rPr>
          <w:rFonts w:eastAsia="Noto Sans CJK SC Regular" w:cs="Times New Roman"/>
          <w:bCs/>
          <w:kern w:val="3"/>
          <w:szCs w:val="28"/>
          <w:lang w:val="uk-UA" w:eastAsia="zh-CN" w:bidi="hi-IN"/>
        </w:rPr>
        <w:t xml:space="preserve">” або </w:t>
      </w:r>
      <w:r w:rsidR="00FA2A2E" w:rsidRPr="00C85932">
        <w:rPr>
          <w:rFonts w:eastAsia="Noto Sans CJK SC Regular" w:cs="Times New Roman"/>
          <w:bCs/>
          <w:kern w:val="3"/>
          <w:szCs w:val="28"/>
          <w:lang w:eastAsia="zh-CN" w:bidi="hi-IN"/>
        </w:rPr>
        <w:t>“</w:t>
      </w:r>
      <w:r w:rsidR="00FA2A2E" w:rsidRPr="00C85932">
        <w:rPr>
          <w:rFonts w:eastAsia="Times New Roman" w:cs="Times New Roman"/>
          <w:i/>
          <w:color w:val="212529"/>
          <w:szCs w:val="28"/>
          <w:shd w:val="clear" w:color="auto" w:fill="FFFFFF"/>
          <w:lang w:val="ru-RU" w:eastAsia="ru-RU"/>
        </w:rPr>
        <w:t>Фрагменти, в яких кількість послідовних одиничних бітів не менша за h1, де h1 = 4</w:t>
      </w:r>
      <w:r w:rsidR="00FA2A2E" w:rsidRPr="00C85932">
        <w:rPr>
          <w:rFonts w:eastAsia="Noto Sans CJK SC Regular" w:cs="Times New Roman"/>
          <w:bCs/>
          <w:kern w:val="3"/>
          <w:szCs w:val="28"/>
          <w:lang w:eastAsia="zh-CN" w:bidi="hi-IN"/>
        </w:rPr>
        <w:t>”</w:t>
      </w:r>
      <w:r w:rsidR="00FA2A2E">
        <w:rPr>
          <w:rFonts w:eastAsia="Noto Sans CJK SC Regular" w:cs="Times New Roman"/>
          <w:bCs/>
          <w:kern w:val="3"/>
          <w:szCs w:val="28"/>
          <w:lang w:eastAsia="zh-CN" w:bidi="hi-IN"/>
        </w:rPr>
        <w:t xml:space="preserve"> – в залежності від обраного методу, що моделюється.</w:t>
      </w:r>
    </w:p>
    <w:p w14:paraId="6BBD3C9F" w14:textId="3B14A713" w:rsidR="00D53046" w:rsidRPr="005E7827" w:rsidRDefault="005E7827" w:rsidP="008D57AD">
      <w:pPr>
        <w:spacing w:after="0"/>
        <w:ind w:firstLine="709"/>
        <w:rPr>
          <w:rFonts w:eastAsia="Noto Sans CJK SC Regular" w:cs="Times New Roman"/>
          <w:bCs/>
          <w:kern w:val="3"/>
          <w:szCs w:val="28"/>
          <w:lang w:eastAsia="zh-CN" w:bidi="hi-IN"/>
        </w:rPr>
      </w:pPr>
      <w:r>
        <w:rPr>
          <w:rFonts w:eastAsia="Noto Sans CJK SC Regular" w:cs="Times New Roman"/>
          <w:bCs/>
          <w:kern w:val="3"/>
          <w:szCs w:val="28"/>
          <w:lang w:eastAsia="zh-CN" w:bidi="hi-IN"/>
        </w:rPr>
        <w:lastRenderedPageBreak/>
        <w:t>Далі розміщується поле з заголовком “</w:t>
      </w:r>
      <w:r w:rsidRPr="00584A8B">
        <w:rPr>
          <w:rFonts w:eastAsia="Noto Sans CJK SC Regular" w:cs="Times New Roman"/>
          <w:bCs/>
          <w:i/>
          <w:kern w:val="3"/>
          <w:szCs w:val="28"/>
          <w:lang w:val="uk-UA" w:eastAsia="zh-CN" w:bidi="hi-IN"/>
        </w:rPr>
        <w:t>Контрольна послідовність</w:t>
      </w:r>
      <w:r>
        <w:rPr>
          <w:rFonts w:eastAsia="Noto Sans CJK SC Regular" w:cs="Times New Roman"/>
          <w:bCs/>
          <w:kern w:val="3"/>
          <w:szCs w:val="28"/>
          <w:lang w:eastAsia="zh-CN" w:bidi="hi-IN"/>
        </w:rPr>
        <w:t>”, у якому виводиться послідовність бітів, що являє собою обраховану контрольну послідовність приймача. Процес формування контрольної послідовності на приймачі є аналогічним до процедури обчислення контрольної послідовності на передавачі, як показано на рисунку 3.5.</w:t>
      </w:r>
    </w:p>
    <w:p w14:paraId="62DF3F46" w14:textId="36ADDD50" w:rsidR="004C3410" w:rsidRDefault="004C3410" w:rsidP="008D57AD">
      <w:pPr>
        <w:spacing w:after="0"/>
        <w:ind w:firstLine="0"/>
        <w:rPr>
          <w:rFonts w:cs="Times New Roman"/>
          <w:szCs w:val="28"/>
          <w:lang w:val="uk-UA"/>
        </w:rPr>
      </w:pPr>
      <w:r>
        <w:rPr>
          <w:rFonts w:cs="Times New Roman"/>
          <w:noProof/>
          <w:szCs w:val="28"/>
          <w:lang w:val="ru-RU" w:eastAsia="ru-RU"/>
        </w:rPr>
        <w:drawing>
          <wp:inline distT="0" distB="0" distL="0" distR="0" wp14:anchorId="614C4C70" wp14:editId="60C3129C">
            <wp:extent cx="6111875" cy="4716145"/>
            <wp:effectExtent l="0" t="0" r="9525" b="8255"/>
            <wp:docPr id="9" name="Изображение 9" descr="../../Downloads/localhost_1234_%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s/localhost_1234_%20(7).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1875" cy="4716145"/>
                    </a:xfrm>
                    <a:prstGeom prst="rect">
                      <a:avLst/>
                    </a:prstGeom>
                    <a:noFill/>
                    <a:ln>
                      <a:noFill/>
                    </a:ln>
                  </pic:spPr>
                </pic:pic>
              </a:graphicData>
            </a:graphic>
          </wp:inline>
        </w:drawing>
      </w:r>
    </w:p>
    <w:p w14:paraId="5776A74D" w14:textId="1CB8AAEC" w:rsidR="004C3410" w:rsidRDefault="004C3410" w:rsidP="008D57AD">
      <w:pPr>
        <w:spacing w:after="0"/>
        <w:ind w:firstLine="0"/>
        <w:jc w:val="center"/>
        <w:rPr>
          <w:szCs w:val="28"/>
          <w:lang w:val="uk-UA"/>
        </w:rPr>
      </w:pPr>
      <w:r>
        <w:rPr>
          <w:color w:val="000000"/>
          <w:szCs w:val="28"/>
          <w:lang w:val="uk-UA"/>
        </w:rPr>
        <w:t xml:space="preserve">Рисунок 3.7 </w:t>
      </w:r>
      <w:r w:rsidRPr="008B573B">
        <w:rPr>
          <w:szCs w:val="28"/>
          <w:lang w:val="uk-UA"/>
        </w:rPr>
        <w:t>–</w:t>
      </w:r>
      <w:r>
        <w:rPr>
          <w:szCs w:val="28"/>
          <w:lang w:val="uk-UA"/>
        </w:rPr>
        <w:t xml:space="preserve"> Результат роботи методу корекції однократних помилок синхронізації</w:t>
      </w:r>
    </w:p>
    <w:p w14:paraId="7381E989" w14:textId="2B3D5AFA" w:rsidR="00CB132F" w:rsidRPr="00CB132F" w:rsidRDefault="00CB132F" w:rsidP="008D57AD">
      <w:pPr>
        <w:spacing w:after="0"/>
        <w:ind w:firstLine="709"/>
        <w:rPr>
          <w:szCs w:val="28"/>
        </w:rPr>
      </w:pPr>
      <w:r>
        <w:rPr>
          <w:szCs w:val="28"/>
          <w:lang w:val="uk-UA"/>
        </w:rPr>
        <w:t>У наступному</w:t>
      </w:r>
      <w:r w:rsidR="00DC0E51">
        <w:rPr>
          <w:szCs w:val="28"/>
          <w:lang w:val="uk-UA"/>
        </w:rPr>
        <w:t xml:space="preserve"> полі під</w:t>
      </w:r>
      <w:r>
        <w:rPr>
          <w:szCs w:val="28"/>
          <w:lang w:val="uk-UA"/>
        </w:rPr>
        <w:t xml:space="preserve"> заголовком </w:t>
      </w:r>
      <w:r>
        <w:rPr>
          <w:szCs w:val="28"/>
        </w:rPr>
        <w:t>“</w:t>
      </w:r>
      <w:r w:rsidR="0042363D" w:rsidRPr="0042363D">
        <w:rPr>
          <w:i/>
          <w:szCs w:val="28"/>
          <w:lang w:val="uk-UA"/>
        </w:rPr>
        <w:t>Аналіз отриманих фрагментів</w:t>
      </w:r>
      <w:r>
        <w:rPr>
          <w:szCs w:val="28"/>
        </w:rPr>
        <w:t>”</w:t>
      </w:r>
      <w:r w:rsidR="0042363D">
        <w:rPr>
          <w:szCs w:val="28"/>
        </w:rPr>
        <w:t xml:space="preserve"> послідовно зображаються результати аналізу всіх виділених фрагментів, що являють собою послідовності одиничних бітів, довжиною не меншою за </w:t>
      </w:r>
      <w:r w:rsidR="0042363D" w:rsidRPr="0042363D">
        <w:rPr>
          <w:i/>
          <w:szCs w:val="28"/>
        </w:rPr>
        <w:t>h</w:t>
      </w:r>
      <w:r w:rsidR="0042363D">
        <w:rPr>
          <w:szCs w:val="28"/>
        </w:rPr>
        <w:t xml:space="preserve"> – 1 </w:t>
      </w:r>
      <w:r w:rsidR="0042363D">
        <w:rPr>
          <w:szCs w:val="28"/>
          <w:lang w:val="uk-UA"/>
        </w:rPr>
        <w:t xml:space="preserve">у першому методі та </w:t>
      </w:r>
      <w:r w:rsidR="0042363D" w:rsidRPr="0042363D">
        <w:rPr>
          <w:i/>
          <w:szCs w:val="28"/>
        </w:rPr>
        <w:t>h</w:t>
      </w:r>
      <w:r w:rsidR="0042363D" w:rsidRPr="0042363D">
        <w:rPr>
          <w:i/>
          <w:szCs w:val="28"/>
          <w:vertAlign w:val="subscript"/>
        </w:rPr>
        <w:t>1</w:t>
      </w:r>
      <w:r w:rsidR="0042363D">
        <w:rPr>
          <w:szCs w:val="28"/>
        </w:rPr>
        <w:t xml:space="preserve"> </w:t>
      </w:r>
      <w:r w:rsidR="0042363D">
        <w:rPr>
          <w:szCs w:val="28"/>
          <w:lang w:val="uk-UA"/>
        </w:rPr>
        <w:t>у другому.</w:t>
      </w:r>
      <w:r w:rsidR="0042363D">
        <w:rPr>
          <w:szCs w:val="28"/>
        </w:rPr>
        <w:t xml:space="preserve"> </w:t>
      </w:r>
      <w:r w:rsidR="00DC0E51">
        <w:rPr>
          <w:szCs w:val="28"/>
        </w:rPr>
        <w:t xml:space="preserve">Аналіз виконується задля </w:t>
      </w:r>
      <w:r w:rsidR="00DC0E51" w:rsidRPr="00446F0B">
        <w:rPr>
          <w:lang w:val="ru-RU"/>
        </w:rPr>
        <w:t>визначення факту помилки в поточному фрагменті чи його відсутності</w:t>
      </w:r>
      <w:r w:rsidR="00DC0E51">
        <w:rPr>
          <w:lang w:val="ru-RU"/>
        </w:rPr>
        <w:t>, а також для класифікації помилки, якщо вона наявна.</w:t>
      </w:r>
    </w:p>
    <w:p w14:paraId="7DFD0824" w14:textId="03290FBC" w:rsidR="004C3410" w:rsidRDefault="004C3410" w:rsidP="008D57AD">
      <w:pPr>
        <w:spacing w:after="0"/>
        <w:ind w:firstLine="0"/>
        <w:jc w:val="center"/>
        <w:rPr>
          <w:szCs w:val="28"/>
          <w:lang w:val="uk-UA"/>
        </w:rPr>
      </w:pPr>
      <w:r>
        <w:rPr>
          <w:noProof/>
          <w:szCs w:val="28"/>
          <w:lang w:val="ru-RU" w:eastAsia="ru-RU"/>
        </w:rPr>
        <w:lastRenderedPageBreak/>
        <w:drawing>
          <wp:inline distT="0" distB="0" distL="0" distR="0" wp14:anchorId="4F9C0390" wp14:editId="2DB13AC9">
            <wp:extent cx="6105525" cy="6341745"/>
            <wp:effectExtent l="0" t="0" r="0" b="8255"/>
            <wp:docPr id="10" name="Изображение 10" descr="../../Downloads/localhost_1234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wnloads/localhost_1234_%20(6).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05525" cy="6341745"/>
                    </a:xfrm>
                    <a:prstGeom prst="rect">
                      <a:avLst/>
                    </a:prstGeom>
                    <a:noFill/>
                    <a:ln>
                      <a:noFill/>
                    </a:ln>
                  </pic:spPr>
                </pic:pic>
              </a:graphicData>
            </a:graphic>
          </wp:inline>
        </w:drawing>
      </w:r>
    </w:p>
    <w:p w14:paraId="1DCA01E5" w14:textId="102AC615" w:rsidR="004C3410" w:rsidRDefault="004C3410" w:rsidP="008D57AD">
      <w:pPr>
        <w:spacing w:after="0"/>
        <w:ind w:firstLine="0"/>
        <w:jc w:val="center"/>
        <w:rPr>
          <w:rFonts w:cs="Times New Roman"/>
          <w:szCs w:val="28"/>
          <w:lang w:val="uk-UA"/>
        </w:rPr>
      </w:pPr>
      <w:r>
        <w:rPr>
          <w:color w:val="000000"/>
          <w:szCs w:val="28"/>
          <w:lang w:val="uk-UA"/>
        </w:rPr>
        <w:t xml:space="preserve">Рисунок 3.7 </w:t>
      </w:r>
      <w:r w:rsidRPr="008B573B">
        <w:rPr>
          <w:szCs w:val="28"/>
          <w:lang w:val="uk-UA"/>
        </w:rPr>
        <w:t>–</w:t>
      </w:r>
      <w:r>
        <w:rPr>
          <w:szCs w:val="28"/>
          <w:lang w:val="uk-UA"/>
        </w:rPr>
        <w:t xml:space="preserve"> Результат роботи методу корекції однократних та двократних помилок синхронізації</w:t>
      </w:r>
    </w:p>
    <w:p w14:paraId="56DB4E39" w14:textId="549FE893" w:rsidR="004D3F23" w:rsidRDefault="004D3F23" w:rsidP="008D57AD">
      <w:pPr>
        <w:spacing w:after="0"/>
        <w:ind w:firstLine="720"/>
        <w:rPr>
          <w:szCs w:val="28"/>
          <w:lang w:val="uk-UA"/>
        </w:rPr>
      </w:pPr>
      <w:r>
        <w:rPr>
          <w:szCs w:val="28"/>
          <w:lang w:val="uk-UA"/>
        </w:rPr>
        <w:t>На рисунку 3.8 представлено приклади відображення помилок синхронізації, що виникають при передачі інформаційного блоку даних у послідовних каналах комп</w:t>
      </w:r>
      <w:r>
        <w:rPr>
          <w:szCs w:val="28"/>
        </w:rPr>
        <w:t>’</w:t>
      </w:r>
      <w:r>
        <w:rPr>
          <w:szCs w:val="28"/>
          <w:lang w:val="uk-UA"/>
        </w:rPr>
        <w:t xml:space="preserve">ютерних систем. Пропонується для візуального розділення помилок використовувати наступні кольори (відповідно до рисунку 3.8 </w:t>
      </w:r>
      <w:r w:rsidR="00070838">
        <w:rPr>
          <w:szCs w:val="28"/>
          <w:lang w:val="uk-UA"/>
        </w:rPr>
        <w:t xml:space="preserve">послідовно </w:t>
      </w:r>
      <w:r>
        <w:rPr>
          <w:szCs w:val="28"/>
          <w:lang w:val="uk-UA"/>
        </w:rPr>
        <w:t xml:space="preserve">зверху донизу): </w:t>
      </w:r>
    </w:p>
    <w:p w14:paraId="034184ED" w14:textId="79A58386" w:rsidR="00473F7E" w:rsidRPr="004D3F23" w:rsidRDefault="00473F7E" w:rsidP="005B320B">
      <w:pPr>
        <w:pStyle w:val="a5"/>
        <w:numPr>
          <w:ilvl w:val="0"/>
          <w:numId w:val="22"/>
        </w:numPr>
        <w:spacing w:line="360" w:lineRule="auto"/>
        <w:ind w:left="709"/>
        <w:rPr>
          <w:rFonts w:ascii="Times New Roman" w:hAnsi="Times New Roman" w:cs="Times New Roman"/>
          <w:sz w:val="28"/>
          <w:szCs w:val="28"/>
          <w:lang w:val="uk-UA"/>
        </w:rPr>
      </w:pPr>
      <w:r w:rsidRPr="004D3F23">
        <w:rPr>
          <w:rFonts w:ascii="Times New Roman" w:hAnsi="Times New Roman" w:cs="Times New Roman"/>
          <w:sz w:val="28"/>
          <w:szCs w:val="28"/>
          <w:lang w:val="uk-UA"/>
        </w:rPr>
        <w:t xml:space="preserve">зелений – фрагмент передано без помилок; </w:t>
      </w:r>
    </w:p>
    <w:p w14:paraId="064F6E01" w14:textId="3E45CA5E" w:rsidR="00473F7E" w:rsidRDefault="00473F7E" w:rsidP="005B320B">
      <w:pPr>
        <w:pStyle w:val="a5"/>
        <w:numPr>
          <w:ilvl w:val="0"/>
          <w:numId w:val="22"/>
        </w:numPr>
        <w:spacing w:line="360" w:lineRule="auto"/>
        <w:ind w:left="709"/>
        <w:rPr>
          <w:rFonts w:ascii="Times New Roman" w:hAnsi="Times New Roman" w:cs="Times New Roman"/>
          <w:sz w:val="28"/>
          <w:szCs w:val="28"/>
          <w:lang w:val="uk-UA"/>
        </w:rPr>
      </w:pPr>
      <w:r w:rsidRPr="004D3F23">
        <w:rPr>
          <w:rFonts w:ascii="Times New Roman" w:hAnsi="Times New Roman" w:cs="Times New Roman"/>
          <w:sz w:val="28"/>
          <w:szCs w:val="28"/>
          <w:lang w:val="uk-UA"/>
        </w:rPr>
        <w:lastRenderedPageBreak/>
        <w:t xml:space="preserve">світло-жовтий – фрагмент </w:t>
      </w:r>
      <w:r w:rsidR="00D53046">
        <w:rPr>
          <w:rFonts w:ascii="Times New Roman" w:hAnsi="Times New Roman" w:cs="Times New Roman"/>
          <w:sz w:val="28"/>
          <w:szCs w:val="28"/>
          <w:lang w:val="uk-UA"/>
        </w:rPr>
        <w:t>переда</w:t>
      </w:r>
      <w:r w:rsidRPr="004D3F23">
        <w:rPr>
          <w:rFonts w:ascii="Times New Roman" w:hAnsi="Times New Roman" w:cs="Times New Roman"/>
          <w:sz w:val="28"/>
          <w:szCs w:val="28"/>
          <w:lang w:val="uk-UA"/>
        </w:rPr>
        <w:t xml:space="preserve">но з </w:t>
      </w:r>
      <w:r w:rsidR="00D53046">
        <w:rPr>
          <w:rFonts w:ascii="Times New Roman" w:hAnsi="Times New Roman" w:cs="Times New Roman"/>
          <w:sz w:val="28"/>
          <w:szCs w:val="28"/>
          <w:lang w:val="uk-UA"/>
        </w:rPr>
        <w:t>помилкою синхронізації, а саме п</w:t>
      </w:r>
      <w:r w:rsidRPr="004D3F23">
        <w:rPr>
          <w:rFonts w:ascii="Times New Roman" w:hAnsi="Times New Roman" w:cs="Times New Roman"/>
          <w:sz w:val="28"/>
          <w:szCs w:val="28"/>
          <w:lang w:val="uk-UA"/>
        </w:rPr>
        <w:t>риймач помилково збільшив кількість одиниць у фрагменті на один</w:t>
      </w:r>
      <w:r w:rsidR="00D53046">
        <w:rPr>
          <w:rFonts w:ascii="Times New Roman" w:hAnsi="Times New Roman" w:cs="Times New Roman"/>
          <w:sz w:val="28"/>
          <w:szCs w:val="28"/>
          <w:lang w:val="uk-UA"/>
        </w:rPr>
        <w:t>;</w:t>
      </w:r>
    </w:p>
    <w:p w14:paraId="2FF32F6B" w14:textId="6B663125" w:rsidR="00D53046" w:rsidRDefault="00D53046" w:rsidP="005B320B">
      <w:pPr>
        <w:pStyle w:val="a5"/>
        <w:numPr>
          <w:ilvl w:val="0"/>
          <w:numId w:val="22"/>
        </w:numPr>
        <w:spacing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жовтий – </w:t>
      </w:r>
      <w:r w:rsidRPr="004D3F23">
        <w:rPr>
          <w:rFonts w:ascii="Times New Roman" w:hAnsi="Times New Roman" w:cs="Times New Roman"/>
          <w:sz w:val="28"/>
          <w:szCs w:val="28"/>
          <w:lang w:val="uk-UA"/>
        </w:rPr>
        <w:t xml:space="preserve">фрагмент </w:t>
      </w:r>
      <w:r>
        <w:rPr>
          <w:rFonts w:ascii="Times New Roman" w:hAnsi="Times New Roman" w:cs="Times New Roman"/>
          <w:sz w:val="28"/>
          <w:szCs w:val="28"/>
          <w:lang w:val="uk-UA"/>
        </w:rPr>
        <w:t>переда</w:t>
      </w:r>
      <w:r w:rsidRPr="004D3F23">
        <w:rPr>
          <w:rFonts w:ascii="Times New Roman" w:hAnsi="Times New Roman" w:cs="Times New Roman"/>
          <w:sz w:val="28"/>
          <w:szCs w:val="28"/>
          <w:lang w:val="uk-UA"/>
        </w:rPr>
        <w:t xml:space="preserve">но з </w:t>
      </w:r>
      <w:r>
        <w:rPr>
          <w:rFonts w:ascii="Times New Roman" w:hAnsi="Times New Roman" w:cs="Times New Roman"/>
          <w:sz w:val="28"/>
          <w:szCs w:val="28"/>
          <w:lang w:val="uk-UA"/>
        </w:rPr>
        <w:t>помилкою синхронізації, а саме п</w:t>
      </w:r>
      <w:r w:rsidRPr="004D3F23">
        <w:rPr>
          <w:rFonts w:ascii="Times New Roman" w:hAnsi="Times New Roman" w:cs="Times New Roman"/>
          <w:sz w:val="28"/>
          <w:szCs w:val="28"/>
          <w:lang w:val="uk-UA"/>
        </w:rPr>
        <w:t xml:space="preserve">риймач помилково збільшив кількість одиниць у фрагменті на </w:t>
      </w:r>
      <w:r>
        <w:rPr>
          <w:rFonts w:ascii="Times New Roman" w:hAnsi="Times New Roman" w:cs="Times New Roman"/>
          <w:sz w:val="28"/>
          <w:szCs w:val="28"/>
          <w:lang w:val="uk-UA"/>
        </w:rPr>
        <w:t xml:space="preserve">два; </w:t>
      </w:r>
    </w:p>
    <w:p w14:paraId="0A902E73" w14:textId="28F01F4E" w:rsidR="00D53046" w:rsidRDefault="00D53046" w:rsidP="005B320B">
      <w:pPr>
        <w:pStyle w:val="a5"/>
        <w:numPr>
          <w:ilvl w:val="0"/>
          <w:numId w:val="22"/>
        </w:numPr>
        <w:spacing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рожевий – </w:t>
      </w:r>
      <w:r w:rsidRPr="004D3F23">
        <w:rPr>
          <w:rFonts w:ascii="Times New Roman" w:hAnsi="Times New Roman" w:cs="Times New Roman"/>
          <w:sz w:val="28"/>
          <w:szCs w:val="28"/>
          <w:lang w:val="uk-UA"/>
        </w:rPr>
        <w:t>фрагмент</w:t>
      </w:r>
      <w:r>
        <w:rPr>
          <w:rFonts w:ascii="Times New Roman" w:hAnsi="Times New Roman" w:cs="Times New Roman"/>
          <w:sz w:val="28"/>
          <w:szCs w:val="28"/>
          <w:lang w:val="uk-UA"/>
        </w:rPr>
        <w:t xml:space="preserve"> </w:t>
      </w:r>
      <w:r w:rsidRPr="004D3F23">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переда</w:t>
      </w:r>
      <w:r w:rsidRPr="004D3F23">
        <w:rPr>
          <w:rFonts w:ascii="Times New Roman" w:hAnsi="Times New Roman" w:cs="Times New Roman"/>
          <w:sz w:val="28"/>
          <w:szCs w:val="28"/>
          <w:lang w:val="uk-UA"/>
        </w:rPr>
        <w:t xml:space="preserve">но з </w:t>
      </w:r>
      <w:r>
        <w:rPr>
          <w:rFonts w:ascii="Times New Roman" w:hAnsi="Times New Roman" w:cs="Times New Roman"/>
          <w:sz w:val="28"/>
          <w:szCs w:val="28"/>
          <w:lang w:val="uk-UA"/>
        </w:rPr>
        <w:t>помилкою синхронізації, а саме п</w:t>
      </w:r>
      <w:r w:rsidRPr="004D3F23">
        <w:rPr>
          <w:rFonts w:ascii="Times New Roman" w:hAnsi="Times New Roman" w:cs="Times New Roman"/>
          <w:sz w:val="28"/>
          <w:szCs w:val="28"/>
          <w:lang w:val="uk-UA"/>
        </w:rPr>
        <w:t xml:space="preserve">риймач помилково </w:t>
      </w:r>
      <w:r>
        <w:rPr>
          <w:rFonts w:ascii="Times New Roman" w:hAnsi="Times New Roman" w:cs="Times New Roman"/>
          <w:sz w:val="28"/>
          <w:szCs w:val="28"/>
          <w:lang w:val="uk-UA"/>
        </w:rPr>
        <w:t>зменшив</w:t>
      </w:r>
      <w:r w:rsidRPr="004D3F23">
        <w:rPr>
          <w:rFonts w:ascii="Times New Roman" w:hAnsi="Times New Roman" w:cs="Times New Roman"/>
          <w:sz w:val="28"/>
          <w:szCs w:val="28"/>
          <w:lang w:val="uk-UA"/>
        </w:rPr>
        <w:t xml:space="preserve"> кількість одиниць у фрагменті на один</w:t>
      </w:r>
      <w:r>
        <w:rPr>
          <w:rFonts w:ascii="Times New Roman" w:hAnsi="Times New Roman" w:cs="Times New Roman"/>
          <w:sz w:val="28"/>
          <w:szCs w:val="28"/>
          <w:lang w:val="uk-UA"/>
        </w:rPr>
        <w:t>;</w:t>
      </w:r>
    </w:p>
    <w:p w14:paraId="4A785246" w14:textId="03E18B2C" w:rsidR="00D53046" w:rsidRDefault="00D53046" w:rsidP="005B320B">
      <w:pPr>
        <w:pStyle w:val="a5"/>
        <w:numPr>
          <w:ilvl w:val="0"/>
          <w:numId w:val="22"/>
        </w:numPr>
        <w:spacing w:line="360" w:lineRule="auto"/>
        <w:ind w:left="709"/>
        <w:rPr>
          <w:rFonts w:ascii="Times New Roman" w:hAnsi="Times New Roman" w:cs="Times New Roman"/>
          <w:sz w:val="28"/>
          <w:szCs w:val="28"/>
          <w:lang w:val="uk-UA"/>
        </w:rPr>
      </w:pPr>
      <w:r>
        <w:rPr>
          <w:rFonts w:ascii="Times New Roman" w:hAnsi="Times New Roman" w:cs="Times New Roman"/>
          <w:sz w:val="28"/>
          <w:szCs w:val="28"/>
          <w:lang w:val="uk-UA"/>
        </w:rPr>
        <w:t xml:space="preserve">червоний – </w:t>
      </w:r>
      <w:r w:rsidRPr="004D3F23">
        <w:rPr>
          <w:rFonts w:ascii="Times New Roman" w:hAnsi="Times New Roman" w:cs="Times New Roman"/>
          <w:sz w:val="28"/>
          <w:szCs w:val="28"/>
          <w:lang w:val="uk-UA"/>
        </w:rPr>
        <w:t xml:space="preserve">фрагмент </w:t>
      </w:r>
      <w:r>
        <w:rPr>
          <w:rFonts w:ascii="Times New Roman" w:hAnsi="Times New Roman" w:cs="Times New Roman"/>
          <w:sz w:val="28"/>
          <w:szCs w:val="28"/>
          <w:lang w:val="uk-UA"/>
        </w:rPr>
        <w:t>переда</w:t>
      </w:r>
      <w:r w:rsidRPr="004D3F23">
        <w:rPr>
          <w:rFonts w:ascii="Times New Roman" w:hAnsi="Times New Roman" w:cs="Times New Roman"/>
          <w:sz w:val="28"/>
          <w:szCs w:val="28"/>
          <w:lang w:val="uk-UA"/>
        </w:rPr>
        <w:t xml:space="preserve">но з </w:t>
      </w:r>
      <w:r>
        <w:rPr>
          <w:rFonts w:ascii="Times New Roman" w:hAnsi="Times New Roman" w:cs="Times New Roman"/>
          <w:sz w:val="28"/>
          <w:szCs w:val="28"/>
          <w:lang w:val="uk-UA"/>
        </w:rPr>
        <w:t>помилкою синхронізації, а саме п</w:t>
      </w:r>
      <w:r w:rsidRPr="004D3F23">
        <w:rPr>
          <w:rFonts w:ascii="Times New Roman" w:hAnsi="Times New Roman" w:cs="Times New Roman"/>
          <w:sz w:val="28"/>
          <w:szCs w:val="28"/>
          <w:lang w:val="uk-UA"/>
        </w:rPr>
        <w:t xml:space="preserve">риймач помилково </w:t>
      </w:r>
      <w:r>
        <w:rPr>
          <w:rFonts w:ascii="Times New Roman" w:hAnsi="Times New Roman" w:cs="Times New Roman"/>
          <w:sz w:val="28"/>
          <w:szCs w:val="28"/>
          <w:lang w:val="uk-UA"/>
        </w:rPr>
        <w:t>зменшив</w:t>
      </w:r>
      <w:r w:rsidRPr="004D3F23">
        <w:rPr>
          <w:rFonts w:ascii="Times New Roman" w:hAnsi="Times New Roman" w:cs="Times New Roman"/>
          <w:sz w:val="28"/>
          <w:szCs w:val="28"/>
          <w:lang w:val="uk-UA"/>
        </w:rPr>
        <w:t xml:space="preserve"> кількість одиниць у фрагменті на </w:t>
      </w:r>
      <w:r>
        <w:rPr>
          <w:rFonts w:ascii="Times New Roman" w:hAnsi="Times New Roman" w:cs="Times New Roman"/>
          <w:sz w:val="28"/>
          <w:szCs w:val="28"/>
          <w:lang w:val="uk-UA"/>
        </w:rPr>
        <w:t>два;</w:t>
      </w:r>
    </w:p>
    <w:p w14:paraId="17673321" w14:textId="77777777" w:rsidR="00D53046" w:rsidRPr="00D53046" w:rsidRDefault="00D53046" w:rsidP="008D57AD">
      <w:pPr>
        <w:spacing w:after="0"/>
        <w:ind w:firstLine="0"/>
        <w:rPr>
          <w:rFonts w:cs="Times New Roman"/>
          <w:szCs w:val="28"/>
          <w:lang w:val="uk-UA"/>
        </w:rPr>
      </w:pPr>
      <w:r>
        <w:rPr>
          <w:noProof/>
          <w:lang w:val="ru-RU" w:eastAsia="ru-RU"/>
        </w:rPr>
        <w:drawing>
          <wp:inline distT="0" distB="0" distL="0" distR="0" wp14:anchorId="2E79CE78" wp14:editId="11F2AC09">
            <wp:extent cx="6112510" cy="2767965"/>
            <wp:effectExtent l="0" t="0" r="8890" b="635"/>
            <wp:docPr id="11" name="Изображение 11" descr="../../Downloads/Group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s/Group44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2510" cy="2767965"/>
                    </a:xfrm>
                    <a:prstGeom prst="rect">
                      <a:avLst/>
                    </a:prstGeom>
                    <a:noFill/>
                    <a:ln>
                      <a:noFill/>
                    </a:ln>
                  </pic:spPr>
                </pic:pic>
              </a:graphicData>
            </a:graphic>
          </wp:inline>
        </w:drawing>
      </w:r>
    </w:p>
    <w:p w14:paraId="6D21384D" w14:textId="43B9B670" w:rsidR="00D53046" w:rsidRPr="00D53046" w:rsidRDefault="00D53046" w:rsidP="008D57AD">
      <w:pPr>
        <w:spacing w:after="0"/>
        <w:ind w:firstLine="0"/>
        <w:jc w:val="center"/>
        <w:rPr>
          <w:szCs w:val="28"/>
          <w:lang w:val="uk-UA"/>
        </w:rPr>
      </w:pPr>
      <w:r w:rsidRPr="00D53046">
        <w:rPr>
          <w:color w:val="000000"/>
          <w:szCs w:val="28"/>
          <w:lang w:val="uk-UA"/>
        </w:rPr>
        <w:t xml:space="preserve">Рисунок 3.8 </w:t>
      </w:r>
      <w:r w:rsidRPr="00D53046">
        <w:rPr>
          <w:szCs w:val="28"/>
          <w:lang w:val="uk-UA"/>
        </w:rPr>
        <w:t>– Приклади відображення різних типів помилок синхронізації</w:t>
      </w:r>
    </w:p>
    <w:p w14:paraId="59DC2949" w14:textId="6E28C28A" w:rsidR="00C314A6" w:rsidRDefault="008D57AD" w:rsidP="006D508C">
      <w:pPr>
        <w:spacing w:after="0"/>
        <w:ind w:firstLine="709"/>
        <w:rPr>
          <w:rFonts w:cs="Times New Roman"/>
          <w:szCs w:val="28"/>
          <w:lang w:val="uk-UA"/>
        </w:rPr>
      </w:pPr>
      <w:r w:rsidRPr="00C314A6">
        <w:rPr>
          <w:rFonts w:cs="Times New Roman"/>
          <w:szCs w:val="28"/>
          <w:lang w:val="uk-UA"/>
        </w:rPr>
        <w:t>Останнє поле, що знаходиться після аналізу отриманих фрагментів –</w:t>
      </w:r>
      <w:r w:rsidRPr="00C314A6">
        <w:rPr>
          <w:rFonts w:cs="Times New Roman"/>
          <w:i/>
          <w:szCs w:val="28"/>
          <w:lang w:val="uk-UA"/>
        </w:rPr>
        <w:t xml:space="preserve"> </w:t>
      </w:r>
      <w:r w:rsidRPr="00C314A6">
        <w:rPr>
          <w:rFonts w:cs="Times New Roman"/>
          <w:i/>
          <w:szCs w:val="28"/>
        </w:rPr>
        <w:t>“</w:t>
      </w:r>
      <w:r w:rsidRPr="00C314A6">
        <w:rPr>
          <w:rFonts w:cs="Times New Roman"/>
          <w:i/>
          <w:szCs w:val="28"/>
          <w:lang w:val="uk-UA"/>
        </w:rPr>
        <w:t>Інформаційний блок після корекції</w:t>
      </w:r>
      <w:r w:rsidRPr="00C314A6">
        <w:rPr>
          <w:rFonts w:cs="Times New Roman"/>
          <w:i/>
          <w:szCs w:val="28"/>
        </w:rPr>
        <w:t>”</w:t>
      </w:r>
      <w:r w:rsidRPr="00C314A6">
        <w:rPr>
          <w:rFonts w:cs="Times New Roman"/>
          <w:szCs w:val="28"/>
        </w:rPr>
        <w:t>, у якому виводиться скоригований відповідним методом інформаційний блок даних.</w:t>
      </w:r>
      <w:r w:rsidR="00327BFF" w:rsidRPr="00C314A6">
        <w:rPr>
          <w:rFonts w:cs="Times New Roman"/>
          <w:szCs w:val="28"/>
        </w:rPr>
        <w:t xml:space="preserve"> Далі проводиться перевірка блоку, який був напочатку згенерований на передавачі та блоку після корекції. При рівності вказаних блоків з’</w:t>
      </w:r>
      <w:r w:rsidR="00327BFF" w:rsidRPr="00C314A6">
        <w:rPr>
          <w:rFonts w:cs="Times New Roman"/>
          <w:szCs w:val="28"/>
          <w:lang w:val="uk-UA"/>
        </w:rPr>
        <w:t>являється</w:t>
      </w:r>
      <w:r w:rsidR="00327BFF" w:rsidRPr="00C314A6">
        <w:rPr>
          <w:rFonts w:cs="Times New Roman"/>
          <w:szCs w:val="28"/>
        </w:rPr>
        <w:t xml:space="preserve"> повідомлення зеленого кольору: “</w:t>
      </w:r>
      <w:r w:rsidR="00C314A6" w:rsidRPr="00C314A6">
        <w:rPr>
          <w:rFonts w:eastAsia="Times New Roman" w:cs="Times New Roman"/>
          <w:i/>
          <w:color w:val="000000" w:themeColor="text1"/>
          <w:szCs w:val="28"/>
          <w:shd w:val="clear" w:color="auto" w:fill="FFFFFF"/>
          <w:lang w:val="ru-RU" w:eastAsia="ru-RU"/>
        </w:rPr>
        <w:t>Скоригований інформаційний блок відповідає надісланому передавачем блоку</w:t>
      </w:r>
      <w:r w:rsidR="00327BFF" w:rsidRPr="00C314A6">
        <w:rPr>
          <w:rFonts w:cs="Times New Roman"/>
          <w:szCs w:val="28"/>
        </w:rPr>
        <w:t>”</w:t>
      </w:r>
      <w:r w:rsidR="00C314A6">
        <w:rPr>
          <w:rFonts w:cs="Times New Roman"/>
          <w:szCs w:val="28"/>
          <w:lang w:val="uk-UA"/>
        </w:rPr>
        <w:t>.</w:t>
      </w:r>
    </w:p>
    <w:p w14:paraId="6D32550F" w14:textId="7FA086E0" w:rsidR="008D4A33" w:rsidRPr="006D508C" w:rsidRDefault="00F105E9" w:rsidP="006D508C">
      <w:pPr>
        <w:spacing w:after="0"/>
        <w:ind w:firstLine="709"/>
        <w:rPr>
          <w:rFonts w:cs="Times New Roman"/>
          <w:szCs w:val="28"/>
          <w:lang w:val="uk-UA"/>
        </w:rPr>
      </w:pPr>
      <w:r>
        <w:rPr>
          <w:rFonts w:cs="Times New Roman"/>
          <w:szCs w:val="28"/>
          <w:lang w:val="uk-UA"/>
        </w:rPr>
        <w:t>Для проведення наступного дослі</w:t>
      </w:r>
      <w:r w:rsidR="006D508C">
        <w:rPr>
          <w:rFonts w:cs="Times New Roman"/>
          <w:szCs w:val="28"/>
          <w:lang w:val="uk-UA"/>
        </w:rPr>
        <w:t>ду, необхідно попередньо очистити дані з минулого, тому користувачу пропонується</w:t>
      </w:r>
      <w:r>
        <w:rPr>
          <w:rFonts w:cs="Times New Roman"/>
          <w:szCs w:val="28"/>
          <w:lang w:val="uk-UA"/>
        </w:rPr>
        <w:t xml:space="preserve"> </w:t>
      </w:r>
      <w:r w:rsidR="006D508C">
        <w:rPr>
          <w:rFonts w:cs="Times New Roman"/>
          <w:szCs w:val="28"/>
          <w:lang w:val="uk-UA"/>
        </w:rPr>
        <w:t xml:space="preserve">натиснути на кнопку </w:t>
      </w:r>
      <w:r w:rsidR="006D508C">
        <w:rPr>
          <w:rFonts w:cs="Times New Roman"/>
          <w:szCs w:val="28"/>
        </w:rPr>
        <w:t>“</w:t>
      </w:r>
      <w:r w:rsidR="006D508C" w:rsidRPr="006D508C">
        <w:rPr>
          <w:rFonts w:cs="Times New Roman"/>
          <w:i/>
          <w:szCs w:val="28"/>
          <w:lang w:val="uk-UA"/>
        </w:rPr>
        <w:t>Очистити</w:t>
      </w:r>
      <w:r w:rsidR="006D508C">
        <w:rPr>
          <w:rFonts w:cs="Times New Roman"/>
          <w:szCs w:val="28"/>
        </w:rPr>
        <w:t xml:space="preserve">” – що призведе до повернення на </w:t>
      </w:r>
      <w:r w:rsidR="006D508C">
        <w:rPr>
          <w:rFonts w:cs="Times New Roman"/>
          <w:szCs w:val="28"/>
          <w:lang w:val="uk-UA"/>
        </w:rPr>
        <w:t>екран за замовчуванням, який показаний на рисунку 3.2.</w:t>
      </w:r>
    </w:p>
    <w:p w14:paraId="04FBBF7B" w14:textId="77777777" w:rsidR="004D3F23" w:rsidRDefault="004D3F23">
      <w:pPr>
        <w:spacing w:line="259" w:lineRule="auto"/>
        <w:ind w:firstLine="0"/>
        <w:jc w:val="left"/>
        <w:rPr>
          <w:rFonts w:eastAsia="DejaVu Sans Mono" w:cs="Times New Roman"/>
          <w:b/>
          <w:kern w:val="3"/>
          <w:szCs w:val="28"/>
          <w:lang w:eastAsia="zh-CN" w:bidi="hi-IN"/>
        </w:rPr>
      </w:pPr>
      <w:r>
        <w:br w:type="page"/>
      </w:r>
    </w:p>
    <w:p w14:paraId="08E3F2AB" w14:textId="032D895F" w:rsidR="005B03FA" w:rsidRPr="005B03FA" w:rsidRDefault="005B03FA" w:rsidP="002B4C64">
      <w:pPr>
        <w:pStyle w:val="2"/>
        <w:jc w:val="center"/>
      </w:pPr>
      <w:bookmarkStart w:id="30" w:name="_Toc8300154"/>
      <w:r w:rsidRPr="005B03FA">
        <w:lastRenderedPageBreak/>
        <w:t>Висновки до розділу 3</w:t>
      </w:r>
      <w:bookmarkEnd w:id="30"/>
    </w:p>
    <w:p w14:paraId="44F28908" w14:textId="77777777" w:rsidR="00B843FA" w:rsidRDefault="002B4C64" w:rsidP="00B843FA">
      <w:pPr>
        <w:spacing w:after="0"/>
        <w:ind w:firstLine="709"/>
        <w:rPr>
          <w:color w:val="000000"/>
          <w:szCs w:val="28"/>
          <w:lang w:val="uk-UA"/>
        </w:rPr>
      </w:pPr>
      <w:r w:rsidRPr="00B843FA">
        <w:rPr>
          <w:rFonts w:cs="Times New Roman"/>
          <w:szCs w:val="28"/>
        </w:rPr>
        <w:t xml:space="preserve">У результаті </w:t>
      </w:r>
      <w:r w:rsidR="0082010A" w:rsidRPr="00B843FA">
        <w:rPr>
          <w:rFonts w:cs="Times New Roman"/>
          <w:szCs w:val="28"/>
        </w:rPr>
        <w:t>проведених досліджень</w:t>
      </w:r>
      <w:r w:rsidR="00B843FA" w:rsidRPr="00B843FA">
        <w:rPr>
          <w:rFonts w:cs="Times New Roman"/>
          <w:szCs w:val="28"/>
        </w:rPr>
        <w:t>, що складають зміст третього розділу магістерської дисертації та направлені на розробку програмних засобів моделювання виникнення та корекції помилок синхронізації на основі методів корекції всіх однократних та двократних помилок синхронізації в послідовних каналах передачі даних</w:t>
      </w:r>
      <w:r w:rsidR="00B843FA">
        <w:rPr>
          <w:color w:val="000000"/>
          <w:szCs w:val="28"/>
          <w:lang w:val="uk-UA"/>
        </w:rPr>
        <w:t xml:space="preserve"> можна зробити наступні висновки:</w:t>
      </w:r>
    </w:p>
    <w:p w14:paraId="73DB795A" w14:textId="77777777" w:rsidR="00730A25" w:rsidRPr="00730A25" w:rsidRDefault="00730A25" w:rsidP="00730A25">
      <w:pPr>
        <w:pStyle w:val="a5"/>
        <w:numPr>
          <w:ilvl w:val="0"/>
          <w:numId w:val="25"/>
        </w:numPr>
        <w:tabs>
          <w:tab w:val="left" w:pos="1134"/>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color w:val="000000"/>
          <w:sz w:val="28"/>
          <w:szCs w:val="28"/>
          <w:lang w:val="uk-UA"/>
        </w:rPr>
        <w:t>Розроблено програмні засоби моделювання виникнення та виправлення помилок синхронізації методами корекції однократних та багатократних помилок синхронізації, що обґрунтовані у другому розділі.</w:t>
      </w:r>
    </w:p>
    <w:p w14:paraId="6A53D0E5" w14:textId="2C81E06C" w:rsidR="00730A25" w:rsidRPr="00730A25" w:rsidRDefault="00730A25" w:rsidP="00730A25">
      <w:pPr>
        <w:pStyle w:val="a5"/>
        <w:numPr>
          <w:ilvl w:val="0"/>
          <w:numId w:val="25"/>
        </w:numPr>
        <w:tabs>
          <w:tab w:val="left" w:pos="1134"/>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sz w:val="28"/>
          <w:szCs w:val="28"/>
        </w:rPr>
        <w:t>Програмні засоби дозволяють генерувати різні типи помилок синхронізації, моделювати процеси їх корекції та  вимірювати час, потрібний для корекції помилок синхронізації.</w:t>
      </w:r>
    </w:p>
    <w:p w14:paraId="6852D511" w14:textId="3E26DCBF" w:rsidR="00730A25" w:rsidRPr="00730A25" w:rsidRDefault="00730A25" w:rsidP="00730A25">
      <w:pPr>
        <w:pStyle w:val="a5"/>
        <w:numPr>
          <w:ilvl w:val="0"/>
          <w:numId w:val="25"/>
        </w:numPr>
        <w:tabs>
          <w:tab w:val="left" w:pos="1134"/>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color w:val="000000"/>
          <w:sz w:val="28"/>
          <w:szCs w:val="28"/>
          <w:lang w:val="uk-UA"/>
        </w:rPr>
        <w:t>З використанням розроблених програмних засобів виконані експериментальні дослідження запропонованих у другому розділі магістерської дисертації методів корекції однократних та багатократних помилок синхронізації. Проведені експериментальні дослідження вцілому підтвердили працездатність та ефективність запропонованих методів корекції помилок синхронізації в асинхронних послідовних каналах обміну даних. Отримані експериментальним шляхом результати досліджень в цілому підтверджують оцінки ефективності методу, що отримані теоретично.</w:t>
      </w:r>
    </w:p>
    <w:p w14:paraId="23C0FFED" w14:textId="77777777" w:rsidR="00730A25" w:rsidRPr="00730A25" w:rsidRDefault="00730A25" w:rsidP="00730A25">
      <w:pPr>
        <w:rPr>
          <w:rFonts w:eastAsia="DejaVu Sans Mono" w:cs="Times New Roman"/>
          <w:color w:val="000000"/>
          <w:szCs w:val="28"/>
          <w:lang w:val="uk-UA"/>
        </w:rPr>
      </w:pPr>
    </w:p>
    <w:p w14:paraId="7974B68B" w14:textId="4CC4EA15" w:rsidR="00565337" w:rsidRPr="00730A25" w:rsidRDefault="00565337" w:rsidP="00730A25">
      <w:pPr>
        <w:pStyle w:val="a5"/>
        <w:numPr>
          <w:ilvl w:val="0"/>
          <w:numId w:val="25"/>
        </w:numPr>
        <w:rPr>
          <w:rFonts w:ascii="Times New Roman" w:eastAsia="DejaVu Sans Mono" w:hAnsi="Times New Roman" w:cs="Times New Roman"/>
          <w:color w:val="000000"/>
          <w:sz w:val="28"/>
          <w:szCs w:val="28"/>
          <w:lang w:val="uk-UA"/>
        </w:rPr>
      </w:pPr>
      <w:r w:rsidRPr="00730A25">
        <w:rPr>
          <w:rFonts w:ascii="Times New Roman" w:hAnsi="Times New Roman" w:cs="Times New Roman"/>
          <w:color w:val="000000"/>
          <w:sz w:val="28"/>
          <w:szCs w:val="28"/>
          <w:lang w:val="uk-UA"/>
        </w:rPr>
        <w:br w:type="page"/>
      </w:r>
    </w:p>
    <w:p w14:paraId="17294375" w14:textId="77777777" w:rsidR="00C3428B" w:rsidRPr="00C3428B" w:rsidRDefault="00C3428B" w:rsidP="007F2D88">
      <w:pPr>
        <w:pStyle w:val="1"/>
      </w:pPr>
      <w:bookmarkStart w:id="31" w:name="_Toc8300155"/>
      <w:r w:rsidRPr="00C3428B">
        <w:lastRenderedPageBreak/>
        <w:t>ВИСНОВКИ</w:t>
      </w:r>
      <w:bookmarkEnd w:id="31"/>
    </w:p>
    <w:p w14:paraId="1DB16A05" w14:textId="7992CC72" w:rsidR="003D6E18" w:rsidRPr="003B44DE" w:rsidRDefault="003D6E18" w:rsidP="00B820A8">
      <w:pPr>
        <w:tabs>
          <w:tab w:val="left" w:pos="1276"/>
        </w:tabs>
        <w:spacing w:after="0"/>
        <w:ind w:firstLine="709"/>
      </w:pPr>
      <w:r>
        <w:t xml:space="preserve">У результаті виконання </w:t>
      </w:r>
      <w:r w:rsidRPr="00AC3521">
        <w:rPr>
          <w:szCs w:val="28"/>
          <w:lang w:val="uk-UA"/>
        </w:rPr>
        <w:t>магістерської дисертації, що має на меті</w:t>
      </w:r>
      <w:r>
        <w:t xml:space="preserve"> підвищення ефективност</w:t>
      </w:r>
      <w:r w:rsidR="003E2BDF">
        <w:t xml:space="preserve">і корекції помилок синхронізації </w:t>
      </w:r>
      <w:r>
        <w:t>в темпі передачі даних</w:t>
      </w:r>
      <w:r w:rsidR="003E2BDF">
        <w:t xml:space="preserve"> </w:t>
      </w:r>
      <w:r w:rsidRPr="003B44DE">
        <w:t>між компонентами комп’ютерних систем з використанням асинхронних каналів</w:t>
      </w:r>
      <w:r w:rsidR="003E2BDF">
        <w:t>, за рахунок розширення класу помилок, що можуть бути випра</w:t>
      </w:r>
      <w:r w:rsidR="00824A2E">
        <w:t>в</w:t>
      </w:r>
      <w:r w:rsidR="003E2BDF">
        <w:t>лені,</w:t>
      </w:r>
      <w:r>
        <w:t xml:space="preserve"> можна зробити наступні висновки:</w:t>
      </w:r>
    </w:p>
    <w:p w14:paraId="4276187A"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t>Для підвищення швидкості передачі в більшості послідовних ліній обміну даними між компонентами комп’ютерних систем використовуються асинхронні методи кодування для яких актуальним є виникнення помилок синхронізації, викликаних порушенням синхронізації.</w:t>
      </w:r>
    </w:p>
    <w:p w14:paraId="4795CDCC"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rsidRPr="00FD4EF2">
        <w:t xml:space="preserve">Обґрунтовано критерії ефективності засобів </w:t>
      </w:r>
      <w:r>
        <w:t>виявлення і виправлення помилок синхронізації, що виникають в послідовних асинхронних каналах обміну даними між компонентами комп’</w:t>
      </w:r>
      <w:r>
        <w:rPr>
          <w:lang w:val="uk-UA"/>
        </w:rPr>
        <w:t>ютерних систем</w:t>
      </w:r>
      <w:r w:rsidRPr="00FD4EF2">
        <w:t xml:space="preserve">. Проведений аналіз показав, що в сучасних умовах </w:t>
      </w:r>
      <w:r>
        <w:t xml:space="preserve">основними показниками ефективності виправлення помилок синхронізації виступають: </w:t>
      </w:r>
      <w:r>
        <w:rPr>
          <w:lang w:val="uk-UA"/>
        </w:rPr>
        <w:t xml:space="preserve">клас помилок синхронізації, що можуть бути виправлені, </w:t>
      </w:r>
      <w:r>
        <w:t>час</w:t>
      </w:r>
      <w:r w:rsidRPr="00FD4EF2">
        <w:t xml:space="preserve"> виявлення та ко</w:t>
      </w:r>
      <w:r>
        <w:t xml:space="preserve">рекції помилок, що вирішальною </w:t>
      </w:r>
      <w:r w:rsidRPr="00FD4EF2">
        <w:t xml:space="preserve">мірою визначає можливість виправлення помилок в темпі передачі даних, що </w:t>
      </w:r>
      <w:r>
        <w:t>є особливо важливим</w:t>
      </w:r>
      <w:r w:rsidRPr="00FD4EF2">
        <w:t xml:space="preserve"> </w:t>
      </w:r>
      <w:r>
        <w:t>для</w:t>
      </w:r>
      <w:r w:rsidRPr="00FD4EF2">
        <w:t xml:space="preserve"> комп’ютерних систем</w:t>
      </w:r>
      <w:r>
        <w:t xml:space="preserve"> управління об’єктами</w:t>
      </w:r>
      <w:r w:rsidRPr="00FD4EF2">
        <w:t xml:space="preserve">, </w:t>
      </w:r>
      <w:r>
        <w:t>які</w:t>
      </w:r>
      <w:r w:rsidRPr="00FD4EF2">
        <w:t xml:space="preserve"> працюють в реальному часі.  </w:t>
      </w:r>
      <w:r>
        <w:t>Разом з тим, у сучасних умовах знижується значимість такого традиційного критерію ефективності як об’</w:t>
      </w:r>
      <w:r>
        <w:rPr>
          <w:lang w:val="uk-UA"/>
        </w:rPr>
        <w:t>єм контрольної інформації, котрий використовується для виявлення та виправлення помилок синхронізації.</w:t>
      </w:r>
      <w:r>
        <w:t xml:space="preserve">  </w:t>
      </w:r>
    </w:p>
    <w:p w14:paraId="5904DDE7"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rsidRPr="00FD4EF2">
        <w:t>Показано, що значення традиційного критерію кількості контрольних бітів, що передаються разом з</w:t>
      </w:r>
      <w:r>
        <w:t xml:space="preserve"> даними і використовуються для </w:t>
      </w:r>
      <w:r w:rsidRPr="00FD4EF2">
        <w:t>корекції виникаючих помилок зі зростанням швидкості передачі невпинно знижуєть</w:t>
      </w:r>
      <w:r>
        <w:softHyphen/>
      </w:r>
      <w:r w:rsidRPr="00FD4EF2">
        <w:t>ся. Це дозволяє створювати ефективні в сучасних умовах засоби виправ</w:t>
      </w:r>
      <w:r>
        <w:softHyphen/>
      </w:r>
      <w:r w:rsidRPr="00FD4EF2">
        <w:t>лення помилок, висока швидкодія яких може бути досягнута за рахунок деякого збільшення кількості</w:t>
      </w:r>
      <w:r>
        <w:t xml:space="preserve"> </w:t>
      </w:r>
      <w:r w:rsidRPr="00CD2BB9">
        <w:t>контрольної надлишкової інформації, що передається разом з даними.</w:t>
      </w:r>
    </w:p>
    <w:p w14:paraId="2AC1DC1C"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lastRenderedPageBreak/>
        <w:t>Стандартні засоби виявлення помилок, такі як CRC</w:t>
      </w:r>
      <w:r w:rsidRPr="003A7D55">
        <w:t xml:space="preserve"> </w:t>
      </w:r>
      <w:r>
        <w:t>і</w:t>
      </w:r>
      <w:r w:rsidRPr="003A7D55">
        <w:t xml:space="preserve"> </w:t>
      </w:r>
      <w:r>
        <w:t>CS не забезпечують виявлення помилок синхронізації, а стандартні коригуючи коди, такі як коди Хе</w:t>
      </w:r>
      <w:r w:rsidRPr="00446F0B">
        <w:t>м</w:t>
      </w:r>
      <w:r>
        <w:t>мінга, БЧХ, коди Голея, коди Ріда-Соломона ― корекцію помилок синхронізації. Відповідно для виявлення та корекції помилок синхронізації потрібні спеціальні методи.</w:t>
      </w:r>
    </w:p>
    <w:p w14:paraId="6A25D4F1" w14:textId="77777777" w:rsidR="00B820A8" w:rsidRPr="00FC157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t>Існуючі методи виправлення помилок синхронізації в асинхронних каналах обміну даних комп’</w:t>
      </w:r>
      <w:r>
        <w:rPr>
          <w:lang w:val="uk-UA"/>
        </w:rPr>
        <w:t>ютерних систем управління об</w:t>
      </w:r>
      <w:r>
        <w:t>’</w:t>
      </w:r>
      <w:r>
        <w:rPr>
          <w:lang w:val="uk-UA"/>
        </w:rPr>
        <w:t>єктами реального світу, зокрема літальними апаратами, розраховані на характер помилок, який допускає зникнення чи появу лише одного біту при помилці синхронізації. Аналіз реальних застосувань послідовних інтерфейсів у системах управління об</w:t>
      </w:r>
      <w:r>
        <w:t>’</w:t>
      </w:r>
      <w:r>
        <w:rPr>
          <w:lang w:val="uk-UA"/>
        </w:rPr>
        <w:t>єктами реального світу та технологічними процесами свідчить про тенденцію появи помилок синхронізації, в яких втрачається більше одного біта. Таким чином, відомі методи виправлення помилок синхронізації не дозволяють виправляти важливий клас помилок синхронізації, які реально зустрічаються в широкому класі практичних застосувань.</w:t>
      </w:r>
    </w:p>
    <w:p w14:paraId="7D371A40"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t>Існуючі методи виправлення помилок синхронізації в асинхронних каналах обміну даних комп’</w:t>
      </w:r>
      <w:r>
        <w:rPr>
          <w:lang w:val="uk-UA"/>
        </w:rPr>
        <w:t>ютерних систем управління об</w:t>
      </w:r>
      <w:r>
        <w:t>’</w:t>
      </w:r>
      <w:r>
        <w:rPr>
          <w:lang w:val="uk-UA"/>
        </w:rPr>
        <w:t>єктами реального світу, розраховані на відносно невеликі швидкості передачі та малу довжину блоку</w:t>
      </w:r>
      <w:r>
        <w:t>, т</w:t>
      </w:r>
      <w:r>
        <w:rPr>
          <w:lang w:val="uk-UA"/>
        </w:rPr>
        <w:t>обто здатні виправляти лише одно- та двократні помилки синхронізації. Аналіз новітніх систем комп</w:t>
      </w:r>
      <w:r>
        <w:t>’</w:t>
      </w:r>
      <w:r>
        <w:rPr>
          <w:lang w:val="uk-UA"/>
        </w:rPr>
        <w:t>ютерного управління об</w:t>
      </w:r>
      <w:r>
        <w:t>’</w:t>
      </w:r>
      <w:r>
        <w:rPr>
          <w:lang w:val="uk-UA"/>
        </w:rPr>
        <w:t>єктами реального світу свідчить про зростання швидкості обміну даних в послідовних інтерфейсах та збільшення розмірів контрольованого блоку. Це має наслідком збільшення кратності виникаючих помилок синхронізації, на які не розраховані існуючі методи. Відповідно існуючі методи виправлення помилок синхронізації не дозволяють виправляти помилки синхронізації кратністю більше двох, які реально зустрічаються в широкому класі практичних застосувань пов</w:t>
      </w:r>
      <w:r>
        <w:t>’</w:t>
      </w:r>
      <w:r>
        <w:rPr>
          <w:lang w:val="uk-UA"/>
        </w:rPr>
        <w:t>язаних із техногенним ризиком.</w:t>
      </w:r>
    </w:p>
    <w:p w14:paraId="49986BCA" w14:textId="77777777" w:rsid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rsidRPr="00B820A8">
        <w:rPr>
          <w:rFonts w:cs="Times New Roman"/>
          <w:szCs w:val="28"/>
          <w:lang w:val="uk-UA"/>
        </w:rPr>
        <w:t xml:space="preserve">Проведено аналіз можливостей виявлення ситуації зникнення або додавання пари бітів при асинхронній передачі однакових бітів. Обгрунтовано, що найбільш доцільним з проаналізованих варіантів є використання </w:t>
      </w:r>
      <w:r w:rsidRPr="00B820A8">
        <w:rPr>
          <w:rFonts w:cs="Times New Roman"/>
          <w:szCs w:val="28"/>
          <w:lang w:val="uk-UA"/>
        </w:rPr>
        <w:lastRenderedPageBreak/>
        <w:t>спеціального двохбітового контрольного коду молодших розрядів довжини фрагментів однакових бітів, що не синхронізуються.</w:t>
      </w:r>
      <w:r>
        <w:t xml:space="preserve"> </w:t>
      </w:r>
      <w:r w:rsidRPr="00B820A8">
        <w:rPr>
          <w:rFonts w:cs="Times New Roman"/>
          <w:szCs w:val="28"/>
          <w:lang w:val="uk-UA"/>
        </w:rPr>
        <w:t>На цій основі з</w:t>
      </w:r>
      <w:r w:rsidRPr="00B820A8">
        <w:rPr>
          <w:rFonts w:cs="Times New Roman"/>
          <w:szCs w:val="28"/>
        </w:rPr>
        <w:t>апропоновано, розроблено та досліджено метод виправлення помилок синхронізації в асинхронних послідовних інтер</w:t>
      </w:r>
      <w:r w:rsidRPr="00B820A8">
        <w:rPr>
          <w:rFonts w:cs="Times New Roman"/>
          <w:szCs w:val="28"/>
        </w:rPr>
        <w:softHyphen/>
        <w:t>фейсах комп’ютер</w:t>
      </w:r>
      <w:r w:rsidRPr="00B820A8">
        <w:rPr>
          <w:rFonts w:cs="Times New Roman"/>
          <w:szCs w:val="28"/>
        </w:rPr>
        <w:softHyphen/>
        <w:t>них систем, відмінністю якого є можливість корекції вказаного класу помилок за умови втрати чи додавання більш ніж одного біту в процесі передачі довгих послідовностей бітів, передача яких не синхронізована. Це дозволило розширити клас помилок синхронізації, що можуть бути виправлені в порівнянні з відомими методами.</w:t>
      </w:r>
    </w:p>
    <w:p w14:paraId="7D9C8684" w14:textId="0690449E" w:rsidR="00B820A8" w:rsidRPr="00B820A8" w:rsidRDefault="00B820A8" w:rsidP="00B820A8">
      <w:pPr>
        <w:numPr>
          <w:ilvl w:val="0"/>
          <w:numId w:val="26"/>
        </w:numPr>
        <w:tabs>
          <w:tab w:val="left" w:pos="1276"/>
        </w:tabs>
        <w:overflowPunct w:val="0"/>
        <w:autoSpaceDE w:val="0"/>
        <w:autoSpaceDN w:val="0"/>
        <w:adjustRightInd w:val="0"/>
        <w:spacing w:after="0"/>
        <w:ind w:left="0" w:firstLine="709"/>
        <w:textAlignment w:val="baseline"/>
      </w:pPr>
      <w:r w:rsidRPr="00B820A8">
        <w:rPr>
          <w:rFonts w:cs="Times New Roman"/>
          <w:szCs w:val="28"/>
        </w:rPr>
        <w:t>Досліджено можливості виправлення всіх помилок синхронізації в контрольованому блоці в асинхронних послідовних інтерфейсах комп’</w:t>
      </w:r>
      <w:r w:rsidRPr="00B820A8">
        <w:rPr>
          <w:rFonts w:cs="Times New Roman"/>
          <w:szCs w:val="28"/>
          <w:lang w:val="uk-UA"/>
        </w:rPr>
        <w:t>ютерних систем. Обґрунтовано доцільність використання для вирішення цієї задачі спеціальних контрольних послідовностей.</w:t>
      </w:r>
      <w:r>
        <w:t xml:space="preserve"> </w:t>
      </w:r>
      <w:r w:rsidRPr="00B820A8">
        <w:rPr>
          <w:rFonts w:cs="Times New Roman"/>
          <w:szCs w:val="28"/>
        </w:rPr>
        <w:t>Запропоновано, розроблено та досліджено метод виправлення багатократних помилок синхронізації в асинхронних послідовних інтер</w:t>
      </w:r>
      <w:r w:rsidRPr="00B820A8">
        <w:rPr>
          <w:rFonts w:cs="Times New Roman"/>
          <w:szCs w:val="28"/>
        </w:rPr>
        <w:softHyphen/>
        <w:t>фейсах комп’ютер</w:t>
      </w:r>
      <w:r w:rsidRPr="00B820A8">
        <w:rPr>
          <w:rFonts w:cs="Times New Roman"/>
          <w:szCs w:val="28"/>
        </w:rPr>
        <w:softHyphen/>
        <w:t>них систем, який відрізняється використанням спеціальних контрольних послідовностей, що дозволяє виправляти більшу кількість помилок синхронізації в порівнянні з відомими методами, тобто забезпечує розширення класу помилок синхронізації, що можуть бути скоригованими.</w:t>
      </w:r>
    </w:p>
    <w:p w14:paraId="7B005F8D" w14:textId="77777777" w:rsidR="00B820A8" w:rsidRPr="00D905AE" w:rsidRDefault="00B820A8" w:rsidP="00B820A8">
      <w:pPr>
        <w:pStyle w:val="a5"/>
        <w:numPr>
          <w:ilvl w:val="0"/>
          <w:numId w:val="26"/>
        </w:numPr>
        <w:tabs>
          <w:tab w:val="left" w:pos="1276"/>
        </w:tabs>
        <w:spacing w:line="360" w:lineRule="auto"/>
        <w:ind w:left="0" w:right="96" w:firstLine="709"/>
        <w:jc w:val="both"/>
        <w:rPr>
          <w:rFonts w:ascii="Times New Roman" w:hAnsi="Times New Roman" w:cs="Times New Roman"/>
          <w:sz w:val="28"/>
          <w:szCs w:val="28"/>
        </w:rPr>
      </w:pPr>
      <w:r w:rsidRPr="00D905AE">
        <w:rPr>
          <w:rFonts w:ascii="Times New Roman" w:hAnsi="Times New Roman" w:cs="Times New Roman"/>
          <w:sz w:val="28"/>
          <w:szCs w:val="28"/>
        </w:rPr>
        <w:t>Теоретично та експериментально доведено ефективність запропонованого методу корекції багатократних помилок синхронізації в асинхронних послідовних інтерфейсах комп’ютер</w:t>
      </w:r>
      <w:r w:rsidRPr="00D905AE">
        <w:rPr>
          <w:rFonts w:ascii="Times New Roman" w:hAnsi="Times New Roman" w:cs="Times New Roman"/>
          <w:sz w:val="28"/>
          <w:szCs w:val="28"/>
        </w:rPr>
        <w:softHyphen/>
        <w:t>них систем.</w:t>
      </w:r>
    </w:p>
    <w:p w14:paraId="380C7771" w14:textId="017BA71A" w:rsidR="00B820A8" w:rsidRDefault="00B820A8" w:rsidP="00B820A8">
      <w:pPr>
        <w:pStyle w:val="a5"/>
        <w:numPr>
          <w:ilvl w:val="0"/>
          <w:numId w:val="26"/>
        </w:numPr>
        <w:tabs>
          <w:tab w:val="left" w:pos="1276"/>
        </w:tabs>
        <w:spacing w:line="360" w:lineRule="auto"/>
        <w:ind w:left="0" w:firstLine="709"/>
        <w:jc w:val="both"/>
        <w:rPr>
          <w:rFonts w:ascii="Times New Roman" w:hAnsi="Times New Roman" w:cs="Times New Roman"/>
          <w:sz w:val="28"/>
          <w:szCs w:val="28"/>
        </w:rPr>
      </w:pPr>
      <w:r w:rsidRPr="00D905AE">
        <w:rPr>
          <w:rFonts w:ascii="Times New Roman" w:hAnsi="Times New Roman" w:cs="Times New Roman"/>
          <w:sz w:val="28"/>
          <w:szCs w:val="28"/>
        </w:rPr>
        <w:t>Запропоновані методи дозволяють гнучко змінювати параметри процедур корекції в залежності від реальних характеристик ви</w:t>
      </w:r>
      <w:r>
        <w:rPr>
          <w:rFonts w:ascii="Times New Roman" w:hAnsi="Times New Roman" w:cs="Times New Roman"/>
          <w:sz w:val="28"/>
          <w:szCs w:val="28"/>
        </w:rPr>
        <w:t>никаючих помилок синхронізації та</w:t>
      </w:r>
      <w:r w:rsidRPr="00D905AE">
        <w:rPr>
          <w:rFonts w:ascii="Times New Roman" w:hAnsi="Times New Roman" w:cs="Times New Roman"/>
          <w:sz w:val="28"/>
          <w:szCs w:val="28"/>
        </w:rPr>
        <w:t>, цим самим, забезпе</w:t>
      </w:r>
      <w:r>
        <w:rPr>
          <w:rFonts w:ascii="Times New Roman" w:hAnsi="Times New Roman" w:cs="Times New Roman"/>
          <w:sz w:val="28"/>
          <w:szCs w:val="28"/>
        </w:rPr>
        <w:t>чують</w:t>
      </w:r>
      <w:r w:rsidRPr="00D905AE">
        <w:rPr>
          <w:rFonts w:ascii="Times New Roman" w:hAnsi="Times New Roman" w:cs="Times New Roman"/>
          <w:sz w:val="28"/>
          <w:szCs w:val="28"/>
        </w:rPr>
        <w:t xml:space="preserve"> можливість автоматичного підлаштування коригуючої здатності безпосередньо під час передачі при зміні характеру виникаючих помилок. Це дозволяє ефективно реалізувати корекцію виникаючих помилок </w:t>
      </w:r>
      <w:r>
        <w:rPr>
          <w:rFonts w:ascii="Times New Roman" w:hAnsi="Times New Roman" w:cs="Times New Roman"/>
          <w:sz w:val="28"/>
          <w:szCs w:val="28"/>
        </w:rPr>
        <w:t xml:space="preserve">синхронізації під час </w:t>
      </w:r>
      <w:r w:rsidRPr="00D905AE">
        <w:rPr>
          <w:rFonts w:ascii="Times New Roman" w:hAnsi="Times New Roman" w:cs="Times New Roman"/>
          <w:sz w:val="28"/>
          <w:szCs w:val="28"/>
        </w:rPr>
        <w:t>передачі даних у системах комп’ютерного управління літальними апарат</w:t>
      </w:r>
      <w:r>
        <w:rPr>
          <w:rFonts w:ascii="Times New Roman" w:hAnsi="Times New Roman" w:cs="Times New Roman"/>
          <w:sz w:val="28"/>
          <w:szCs w:val="28"/>
        </w:rPr>
        <w:t>ами та технологічними процесами.</w:t>
      </w:r>
    </w:p>
    <w:p w14:paraId="269F9240" w14:textId="77777777" w:rsidR="00B820A8" w:rsidRPr="00730A25" w:rsidRDefault="00B820A8" w:rsidP="00B820A8">
      <w:pPr>
        <w:pStyle w:val="a5"/>
        <w:numPr>
          <w:ilvl w:val="0"/>
          <w:numId w:val="26"/>
        </w:numPr>
        <w:tabs>
          <w:tab w:val="left" w:pos="1276"/>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color w:val="000000"/>
          <w:sz w:val="28"/>
          <w:szCs w:val="28"/>
          <w:lang w:val="uk-UA"/>
        </w:rPr>
        <w:lastRenderedPageBreak/>
        <w:t>Розроблено програмні засоби моделювання виникнення та виправлення помилок синхронізації методами корекції однократних та багатократних помилок синхронізації, що обґрунтовані у другому розділі.</w:t>
      </w:r>
    </w:p>
    <w:p w14:paraId="52BA625D" w14:textId="77777777" w:rsidR="00B820A8" w:rsidRPr="00730A25" w:rsidRDefault="00B820A8" w:rsidP="00B820A8">
      <w:pPr>
        <w:pStyle w:val="a5"/>
        <w:numPr>
          <w:ilvl w:val="0"/>
          <w:numId w:val="26"/>
        </w:numPr>
        <w:tabs>
          <w:tab w:val="left" w:pos="1276"/>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sz w:val="28"/>
          <w:szCs w:val="28"/>
        </w:rPr>
        <w:t>Програмні засоби дозволяють генерувати різні типи помилок синхронізації, моделювати процеси їх корекції та  вимірювати час, потрібний для корекції помилок синхронізації.</w:t>
      </w:r>
    </w:p>
    <w:p w14:paraId="00B12330" w14:textId="09A6F801" w:rsidR="00B820A8" w:rsidRPr="00B820A8" w:rsidRDefault="00B820A8" w:rsidP="00B820A8">
      <w:pPr>
        <w:pStyle w:val="a5"/>
        <w:numPr>
          <w:ilvl w:val="0"/>
          <w:numId w:val="26"/>
        </w:numPr>
        <w:tabs>
          <w:tab w:val="left" w:pos="1276"/>
        </w:tabs>
        <w:spacing w:line="360" w:lineRule="auto"/>
        <w:ind w:left="0" w:firstLine="709"/>
        <w:jc w:val="both"/>
        <w:rPr>
          <w:rFonts w:ascii="Times New Roman" w:eastAsia="DejaVu Sans Mono" w:hAnsi="Times New Roman" w:cs="Times New Roman"/>
          <w:color w:val="000000"/>
          <w:sz w:val="28"/>
          <w:szCs w:val="28"/>
          <w:lang w:val="uk-UA"/>
        </w:rPr>
      </w:pPr>
      <w:r w:rsidRPr="00730A25">
        <w:rPr>
          <w:rFonts w:ascii="Times New Roman" w:hAnsi="Times New Roman" w:cs="Times New Roman"/>
          <w:color w:val="000000"/>
          <w:sz w:val="28"/>
          <w:szCs w:val="28"/>
          <w:lang w:val="uk-UA"/>
        </w:rPr>
        <w:t>З використанням розроблених програмних засобів виконані експериментальні дослідження запропонованих у другому розділі магістерської дисертації методів корекції однократних та багатократних помилок синхронізації. Проведені експериментальні дослідження вцілому підтвердили працездатність та ефективність запропонованих методів корекції помилок синхронізації в асинхронних послідовних каналах обміну даних. Отримані експериментальним шляхом результати досліджень в цілому підтверджують оцінки ефективності методу, що отримані теоретично</w:t>
      </w:r>
      <w:r>
        <w:rPr>
          <w:rFonts w:ascii="Times New Roman" w:hAnsi="Times New Roman" w:cs="Times New Roman"/>
          <w:color w:val="000000"/>
          <w:sz w:val="28"/>
          <w:szCs w:val="28"/>
          <w:lang w:val="uk-UA"/>
        </w:rPr>
        <w:t>.</w:t>
      </w:r>
    </w:p>
    <w:p w14:paraId="74115786" w14:textId="2E88E3AC" w:rsidR="00824A2E" w:rsidRPr="00B820A8" w:rsidRDefault="00824A2E" w:rsidP="00B820A8">
      <w:pPr>
        <w:numPr>
          <w:ilvl w:val="0"/>
          <w:numId w:val="26"/>
        </w:numPr>
        <w:tabs>
          <w:tab w:val="left" w:pos="1276"/>
        </w:tabs>
        <w:overflowPunct w:val="0"/>
        <w:autoSpaceDE w:val="0"/>
        <w:autoSpaceDN w:val="0"/>
        <w:adjustRightInd w:val="0"/>
        <w:spacing w:after="0"/>
        <w:ind w:left="0" w:firstLine="709"/>
        <w:textAlignment w:val="baseline"/>
      </w:pPr>
      <w:r w:rsidRPr="00B820A8">
        <w:t>Розроблені методи виправлення помилок синхронізації в асинхронних послідовних інтерфейсах обміну даними комп’</w:t>
      </w:r>
      <w:r w:rsidRPr="00B820A8">
        <w:rPr>
          <w:lang w:val="uk-UA"/>
        </w:rPr>
        <w:t>ютерних систем орієнтовані на використання в системах комп</w:t>
      </w:r>
      <w:r w:rsidRPr="00B820A8">
        <w:t>’</w:t>
      </w:r>
      <w:r w:rsidRPr="00B820A8">
        <w:rPr>
          <w:lang w:val="uk-UA"/>
        </w:rPr>
        <w:t>ютерного управління реального часу з великою кількістю термінальних пристроїв, що працюють в різних температурних режимах, зокрема в системах управління літальними апаратами, технологічними процесами пов</w:t>
      </w:r>
      <w:r w:rsidRPr="00B820A8">
        <w:t>’</w:t>
      </w:r>
      <w:r w:rsidRPr="00B820A8">
        <w:rPr>
          <w:lang w:val="uk-UA"/>
        </w:rPr>
        <w:t>язаних з термічною обробкою, атомних електростанціях та інших застосувань, пов</w:t>
      </w:r>
      <w:r w:rsidRPr="00B820A8">
        <w:t>’</w:t>
      </w:r>
      <w:r w:rsidRPr="00B820A8">
        <w:rPr>
          <w:lang w:val="uk-UA"/>
        </w:rPr>
        <w:t>язаних з техногенними ризиками, що потребують підвищеної надійності.</w:t>
      </w:r>
    </w:p>
    <w:p w14:paraId="4727E2D9" w14:textId="77777777" w:rsidR="002C2F4C" w:rsidRPr="00C9524E" w:rsidRDefault="002C2F4C" w:rsidP="002C2F4C">
      <w:pPr>
        <w:pStyle w:val="Standard"/>
        <w:spacing w:line="360" w:lineRule="auto"/>
        <w:ind w:firstLine="567"/>
        <w:jc w:val="both"/>
        <w:rPr>
          <w:rFonts w:ascii="Times New Roman" w:hAnsi="Times New Roman" w:cs="Times New Roman"/>
          <w:sz w:val="28"/>
          <w:szCs w:val="28"/>
          <w:lang w:val="uk-UA"/>
        </w:rPr>
      </w:pPr>
    </w:p>
    <w:p w14:paraId="60367FF0" w14:textId="77777777" w:rsidR="005B03FA" w:rsidRDefault="005B03FA" w:rsidP="005B03FA">
      <w:pPr>
        <w:pStyle w:val="PreformattedText"/>
        <w:spacing w:line="360" w:lineRule="auto"/>
        <w:ind w:firstLine="567"/>
        <w:jc w:val="both"/>
        <w:rPr>
          <w:rFonts w:ascii="Times New Roman" w:hAnsi="Times New Roman"/>
          <w:color w:val="000000"/>
          <w:sz w:val="28"/>
          <w:szCs w:val="28"/>
          <w:lang w:val="uk-UA"/>
        </w:rPr>
      </w:pPr>
    </w:p>
    <w:p w14:paraId="25D7039D" w14:textId="77777777" w:rsidR="00C3428B" w:rsidRDefault="00C3428B">
      <w:pPr>
        <w:spacing w:line="259" w:lineRule="auto"/>
        <w:ind w:firstLine="0"/>
        <w:jc w:val="left"/>
        <w:rPr>
          <w:rFonts w:eastAsia="DejaVu Sans Mono" w:cs="Liberation Mono"/>
          <w:color w:val="000000"/>
          <w:kern w:val="3"/>
          <w:szCs w:val="28"/>
          <w:lang w:val="uk-UA" w:eastAsia="zh-CN" w:bidi="hi-IN"/>
        </w:rPr>
      </w:pPr>
      <w:r>
        <w:rPr>
          <w:color w:val="000000"/>
          <w:szCs w:val="28"/>
          <w:lang w:val="uk-UA"/>
        </w:rPr>
        <w:br w:type="page"/>
      </w:r>
    </w:p>
    <w:p w14:paraId="44B26751" w14:textId="77777777" w:rsidR="002D6A8D" w:rsidRPr="002D6A8D" w:rsidRDefault="002D6A8D" w:rsidP="007F2D88">
      <w:pPr>
        <w:pStyle w:val="1"/>
      </w:pPr>
      <w:bookmarkStart w:id="32" w:name="_Toc8300156"/>
      <w:r w:rsidRPr="002D6A8D">
        <w:lastRenderedPageBreak/>
        <w:t>СПИСОК ВИКОРИСТАНОЇ ЛІТЕРАТУРИ</w:t>
      </w:r>
      <w:bookmarkEnd w:id="32"/>
    </w:p>
    <w:p w14:paraId="7243812D" w14:textId="77777777" w:rsidR="00794FA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E72232">
        <w:rPr>
          <w:rFonts w:ascii="Times New Roman" w:hAnsi="Times New Roman"/>
          <w:sz w:val="28"/>
          <w:szCs w:val="28"/>
          <w:lang w:val="uk-UA"/>
        </w:rPr>
        <w:t>Марковський О.П. Метод корекції багатократних помилок синхронізації в послідовних каналах передачі даних / О.П. Марковський, К.О. Шапран, Д.В. Гавриш // Вісник Національного технічного університету України «KПI» Інформатика, управління та обчислювальна техн</w:t>
      </w:r>
      <w:r>
        <w:rPr>
          <w:rFonts w:ascii="Times New Roman" w:hAnsi="Times New Roman"/>
          <w:sz w:val="28"/>
          <w:szCs w:val="28"/>
          <w:lang w:val="uk-UA"/>
        </w:rPr>
        <w:t xml:space="preserve">іка: зб. наук. пр. ― К.:Век+, </w:t>
      </w:r>
      <w:r w:rsidRPr="00E72232">
        <w:rPr>
          <w:rFonts w:ascii="Times New Roman" w:hAnsi="Times New Roman"/>
          <w:sz w:val="28"/>
          <w:szCs w:val="28"/>
          <w:lang w:val="uk-UA"/>
        </w:rPr>
        <w:t>2017. ― №65 ― С. 19–27.</w:t>
      </w:r>
    </w:p>
    <w:p w14:paraId="22BFA332"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Гук М. Ю. Шины PCI, USB и FireWire / М. Ю. Гук ― СПб.: Питер, 2005.</w:t>
      </w:r>
      <w:r>
        <w:rPr>
          <w:rFonts w:ascii="Times New Roman" w:hAnsi="Times New Roman"/>
          <w:sz w:val="28"/>
          <w:szCs w:val="28"/>
          <w:lang w:val="uk-UA"/>
        </w:rPr>
        <w:t xml:space="preserve"> ― С</w:t>
      </w:r>
      <w:r w:rsidRPr="00246290">
        <w:rPr>
          <w:rFonts w:ascii="Times New Roman" w:hAnsi="Times New Roman"/>
          <w:sz w:val="28"/>
          <w:szCs w:val="28"/>
          <w:lang w:val="uk-UA"/>
        </w:rPr>
        <w:t>. 540.</w:t>
      </w:r>
    </w:p>
    <w:p w14:paraId="2CE474C8"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Гук М. Ю. Аппаратные интерфейсы IВМ РС / М. Ю. Гук</w:t>
      </w:r>
      <w:r>
        <w:rPr>
          <w:rFonts w:ascii="Times New Roman" w:hAnsi="Times New Roman"/>
          <w:sz w:val="28"/>
          <w:szCs w:val="28"/>
          <w:lang w:val="uk-UA"/>
        </w:rPr>
        <w:t xml:space="preserve"> </w:t>
      </w:r>
      <w:r w:rsidRPr="00246290">
        <w:rPr>
          <w:rFonts w:ascii="Times New Roman" w:hAnsi="Times New Roman"/>
          <w:sz w:val="28"/>
          <w:szCs w:val="28"/>
          <w:lang w:val="uk-UA"/>
        </w:rPr>
        <w:t xml:space="preserve">― СПб.: Питер, </w:t>
      </w:r>
      <w:r>
        <w:rPr>
          <w:rFonts w:ascii="Times New Roman" w:hAnsi="Times New Roman"/>
          <w:sz w:val="28"/>
          <w:szCs w:val="28"/>
          <w:lang w:val="uk-UA"/>
        </w:rPr>
        <w:t>2002. ― С</w:t>
      </w:r>
      <w:r w:rsidRPr="00246290">
        <w:rPr>
          <w:rFonts w:ascii="Times New Roman" w:hAnsi="Times New Roman"/>
          <w:sz w:val="28"/>
          <w:szCs w:val="28"/>
          <w:lang w:val="uk-UA"/>
        </w:rPr>
        <w:t>. 495.</w:t>
      </w:r>
    </w:p>
    <w:p w14:paraId="5360D84C"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Дансмор Б. </w:t>
      </w:r>
      <w:r w:rsidRPr="00246290">
        <w:rPr>
          <w:rFonts w:ascii="Times New Roman" w:hAnsi="Times New Roman"/>
          <w:sz w:val="28"/>
          <w:szCs w:val="28"/>
          <w:lang w:val="uk-UA"/>
        </w:rPr>
        <w:t>Справочник по телекоммуникационным техно</w:t>
      </w:r>
      <w:r w:rsidRPr="00246290">
        <w:rPr>
          <w:rFonts w:ascii="Times New Roman" w:hAnsi="Times New Roman"/>
          <w:sz w:val="28"/>
          <w:szCs w:val="28"/>
          <w:lang w:val="uk-UA"/>
        </w:rPr>
        <w:softHyphen/>
        <w:t>логиям / Б. Дасмор, Т. Скандьер ― М.: Вильямс</w:t>
      </w:r>
      <w:r>
        <w:rPr>
          <w:rFonts w:ascii="Times New Roman" w:hAnsi="Times New Roman"/>
          <w:sz w:val="28"/>
          <w:szCs w:val="28"/>
          <w:lang w:val="uk-UA"/>
        </w:rPr>
        <w:t>, 2004. ― С</w:t>
      </w:r>
      <w:r w:rsidRPr="00246290">
        <w:rPr>
          <w:rFonts w:ascii="Times New Roman" w:hAnsi="Times New Roman"/>
          <w:sz w:val="28"/>
          <w:szCs w:val="28"/>
          <w:lang w:val="uk-UA"/>
        </w:rPr>
        <w:t xml:space="preserve">. 640. </w:t>
      </w:r>
    </w:p>
    <w:p w14:paraId="4556CBED"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Ирвин Дж. </w:t>
      </w:r>
      <w:r w:rsidRPr="00246290">
        <w:rPr>
          <w:rFonts w:ascii="Times New Roman" w:hAnsi="Times New Roman"/>
          <w:sz w:val="28"/>
          <w:szCs w:val="28"/>
          <w:lang w:val="uk-UA"/>
        </w:rPr>
        <w:t>Передача данных в сетях: инженерный подход /  Дж. Ирвин, Д. Харль ― СПб.: БХВ-Петербург, 2</w:t>
      </w:r>
      <w:r>
        <w:rPr>
          <w:rFonts w:ascii="Times New Roman" w:hAnsi="Times New Roman"/>
          <w:sz w:val="28"/>
          <w:szCs w:val="28"/>
          <w:lang w:val="uk-UA"/>
        </w:rPr>
        <w:t>002. ― C</w:t>
      </w:r>
      <w:r w:rsidRPr="00246290">
        <w:rPr>
          <w:rFonts w:ascii="Times New Roman" w:hAnsi="Times New Roman"/>
          <w:sz w:val="28"/>
          <w:szCs w:val="28"/>
          <w:lang w:val="uk-UA"/>
        </w:rPr>
        <w:t>. 448.</w:t>
      </w:r>
    </w:p>
    <w:p w14:paraId="2DDA27A7"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 xml:space="preserve">Столлиннгс В. Компьютерные системы передачи данных / В. Столлиннгс ― М.: Издательский дом ”Вильямс”, 2002. </w:t>
      </w:r>
      <w:r>
        <w:rPr>
          <w:rFonts w:ascii="Times New Roman" w:hAnsi="Times New Roman"/>
          <w:sz w:val="28"/>
          <w:szCs w:val="28"/>
          <w:lang w:val="uk-UA"/>
        </w:rPr>
        <w:t>― C</w:t>
      </w:r>
      <w:r w:rsidRPr="00246290">
        <w:rPr>
          <w:rFonts w:ascii="Times New Roman" w:hAnsi="Times New Roman"/>
          <w:sz w:val="28"/>
          <w:szCs w:val="28"/>
          <w:lang w:val="uk-UA"/>
        </w:rPr>
        <w:t xml:space="preserve">. 920.  </w:t>
      </w:r>
    </w:p>
    <w:p w14:paraId="2530025E"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Дженнингс Ф. Практическая передача данных: Модемы, сети и прото</w:t>
      </w:r>
      <w:r w:rsidRPr="00246290">
        <w:rPr>
          <w:rFonts w:ascii="Times New Roman" w:hAnsi="Times New Roman"/>
          <w:sz w:val="28"/>
          <w:szCs w:val="28"/>
          <w:lang w:val="uk-UA"/>
        </w:rPr>
        <w:softHyphen/>
        <w:t xml:space="preserve">колы: Пер. с англ / Ф. Дженнингс ― М.: Мир, 1989. ―  </w:t>
      </w:r>
      <w:r>
        <w:rPr>
          <w:rFonts w:ascii="Times New Roman" w:hAnsi="Times New Roman"/>
          <w:sz w:val="28"/>
          <w:szCs w:val="28"/>
          <w:lang w:val="uk-UA"/>
        </w:rPr>
        <w:t>C</w:t>
      </w:r>
      <w:r w:rsidRPr="00246290">
        <w:rPr>
          <w:rFonts w:ascii="Times New Roman" w:hAnsi="Times New Roman"/>
          <w:sz w:val="28"/>
          <w:szCs w:val="28"/>
          <w:lang w:val="uk-UA"/>
        </w:rPr>
        <w:t>. 272.</w:t>
      </w:r>
    </w:p>
    <w:p w14:paraId="3DD79BAD"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Скляр Б. Цифровая связь. Теоретические о</w:t>
      </w:r>
      <w:r>
        <w:rPr>
          <w:rFonts w:ascii="Times New Roman" w:hAnsi="Times New Roman"/>
          <w:sz w:val="28"/>
          <w:szCs w:val="28"/>
          <w:lang w:val="uk-UA"/>
        </w:rPr>
        <w:t xml:space="preserve">сновы и практическое применение / Б. Скляр </w:t>
      </w:r>
      <w:r w:rsidRPr="00246290">
        <w:rPr>
          <w:rFonts w:ascii="Times New Roman" w:hAnsi="Times New Roman"/>
          <w:sz w:val="28"/>
          <w:szCs w:val="28"/>
          <w:lang w:val="uk-UA"/>
        </w:rPr>
        <w:t>― М.: Издательский дом ”Вильямс”</w:t>
      </w:r>
      <w:r>
        <w:rPr>
          <w:rFonts w:ascii="Times New Roman" w:hAnsi="Times New Roman"/>
          <w:sz w:val="28"/>
          <w:szCs w:val="28"/>
          <w:lang w:val="en-US"/>
        </w:rPr>
        <w:t xml:space="preserve">, </w:t>
      </w:r>
      <w:r>
        <w:rPr>
          <w:rFonts w:ascii="Times New Roman" w:hAnsi="Times New Roman"/>
          <w:sz w:val="28"/>
          <w:szCs w:val="28"/>
          <w:lang w:val="uk-UA"/>
        </w:rPr>
        <w:t xml:space="preserve">2004. </w:t>
      </w:r>
      <w:r w:rsidRPr="00E72232">
        <w:rPr>
          <w:rFonts w:ascii="Times New Roman" w:hAnsi="Times New Roman"/>
          <w:sz w:val="28"/>
          <w:szCs w:val="28"/>
          <w:lang w:val="uk-UA"/>
        </w:rPr>
        <w:t>―</w:t>
      </w:r>
      <w:r w:rsidRPr="00246290">
        <w:rPr>
          <w:rFonts w:ascii="Times New Roman" w:hAnsi="Times New Roman"/>
          <w:sz w:val="28"/>
          <w:szCs w:val="28"/>
          <w:lang w:val="uk-UA"/>
        </w:rPr>
        <w:t xml:space="preserve"> </w:t>
      </w:r>
      <w:r>
        <w:rPr>
          <w:rFonts w:ascii="Times New Roman" w:hAnsi="Times New Roman"/>
          <w:sz w:val="28"/>
          <w:szCs w:val="28"/>
          <w:lang w:val="uk-UA"/>
        </w:rPr>
        <w:t xml:space="preserve">C. </w:t>
      </w:r>
      <w:r w:rsidRPr="00246290">
        <w:rPr>
          <w:rFonts w:ascii="Times New Roman" w:hAnsi="Times New Roman"/>
          <w:sz w:val="28"/>
          <w:szCs w:val="28"/>
          <w:lang w:val="uk-UA"/>
        </w:rPr>
        <w:t>1</w:t>
      </w:r>
      <w:r>
        <w:rPr>
          <w:rFonts w:ascii="Times New Roman" w:hAnsi="Times New Roman"/>
          <w:sz w:val="28"/>
          <w:szCs w:val="28"/>
          <w:lang w:val="uk-UA"/>
        </w:rPr>
        <w:t>104</w:t>
      </w:r>
      <w:r w:rsidRPr="00246290">
        <w:rPr>
          <w:rFonts w:ascii="Times New Roman" w:hAnsi="Times New Roman"/>
          <w:sz w:val="28"/>
          <w:szCs w:val="28"/>
          <w:lang w:val="uk-UA"/>
        </w:rPr>
        <w:t xml:space="preserve">. </w:t>
      </w:r>
    </w:p>
    <w:p w14:paraId="137C1949"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Таненбаум Э. Компьютерные сети / </w:t>
      </w:r>
      <w:r>
        <w:rPr>
          <w:rFonts w:ascii="Times New Roman" w:hAnsi="Times New Roman"/>
          <w:sz w:val="28"/>
          <w:szCs w:val="28"/>
        </w:rPr>
        <w:t>Э</w:t>
      </w:r>
      <w:r>
        <w:rPr>
          <w:rFonts w:ascii="Times New Roman" w:hAnsi="Times New Roman"/>
          <w:sz w:val="28"/>
          <w:szCs w:val="28"/>
          <w:lang w:val="en-US"/>
        </w:rPr>
        <w:t xml:space="preserve">. </w:t>
      </w:r>
      <w:r>
        <w:rPr>
          <w:rFonts w:ascii="Times New Roman" w:hAnsi="Times New Roman"/>
          <w:sz w:val="28"/>
          <w:szCs w:val="28"/>
        </w:rPr>
        <w:t>Таненбаум</w:t>
      </w:r>
      <w:r w:rsidRPr="00246290">
        <w:rPr>
          <w:rFonts w:ascii="Times New Roman" w:hAnsi="Times New Roman"/>
          <w:sz w:val="28"/>
          <w:szCs w:val="28"/>
          <w:lang w:val="uk-UA"/>
        </w:rPr>
        <w:t xml:space="preserve"> </w:t>
      </w:r>
      <w:r w:rsidRPr="00E72232">
        <w:rPr>
          <w:rFonts w:ascii="Times New Roman" w:hAnsi="Times New Roman"/>
          <w:sz w:val="28"/>
          <w:szCs w:val="28"/>
          <w:lang w:val="uk-UA"/>
        </w:rPr>
        <w:t>―</w:t>
      </w:r>
      <w:r>
        <w:rPr>
          <w:rFonts w:ascii="Times New Roman" w:hAnsi="Times New Roman"/>
          <w:sz w:val="28"/>
          <w:szCs w:val="28"/>
          <w:lang w:val="uk-UA"/>
        </w:rPr>
        <w:t xml:space="preserve"> </w:t>
      </w:r>
      <w:r w:rsidRPr="00246290">
        <w:rPr>
          <w:rFonts w:ascii="Times New Roman" w:hAnsi="Times New Roman"/>
          <w:sz w:val="28"/>
          <w:szCs w:val="28"/>
          <w:lang w:val="uk-UA"/>
        </w:rPr>
        <w:t>СПб.: Из-во ”Питер”, 2003.</w:t>
      </w:r>
      <w:r>
        <w:rPr>
          <w:rFonts w:ascii="Times New Roman" w:hAnsi="Times New Roman"/>
          <w:sz w:val="28"/>
          <w:szCs w:val="28"/>
          <w:lang w:val="uk-UA"/>
        </w:rPr>
        <w:t xml:space="preserve"> </w:t>
      </w:r>
      <w:r w:rsidRPr="00246290">
        <w:rPr>
          <w:rFonts w:ascii="Times New Roman" w:hAnsi="Times New Roman"/>
          <w:sz w:val="28"/>
          <w:szCs w:val="28"/>
          <w:lang w:val="uk-UA"/>
        </w:rPr>
        <w:t xml:space="preserve">― </w:t>
      </w:r>
      <w:r>
        <w:rPr>
          <w:rFonts w:ascii="Times New Roman" w:hAnsi="Times New Roman"/>
          <w:sz w:val="28"/>
          <w:szCs w:val="28"/>
          <w:lang w:val="uk-UA"/>
        </w:rPr>
        <w:t>C. 992</w:t>
      </w:r>
      <w:r w:rsidRPr="00246290">
        <w:rPr>
          <w:rFonts w:ascii="Times New Roman" w:hAnsi="Times New Roman"/>
          <w:sz w:val="28"/>
          <w:szCs w:val="28"/>
          <w:lang w:val="uk-UA"/>
        </w:rPr>
        <w:t>.</w:t>
      </w:r>
    </w:p>
    <w:p w14:paraId="1AE2CC67"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 xml:space="preserve"> Klove T. Codes Correcting Single Errors of Limited Magnitude / T. Klove, J. Luo, S. Yari // IEEE Transactions on Information Theory ― 2012</w:t>
      </w:r>
      <w:r>
        <w:rPr>
          <w:rFonts w:ascii="Times New Roman" w:hAnsi="Times New Roman"/>
          <w:sz w:val="28"/>
          <w:szCs w:val="28"/>
          <w:lang w:val="uk-UA"/>
        </w:rPr>
        <w:t>.</w:t>
      </w:r>
      <w:r w:rsidRPr="00246290">
        <w:rPr>
          <w:rFonts w:ascii="Times New Roman" w:hAnsi="Times New Roman"/>
          <w:sz w:val="28"/>
          <w:szCs w:val="28"/>
          <w:lang w:val="uk-UA"/>
        </w:rPr>
        <w:t xml:space="preserve"> ―  P. 2206.</w:t>
      </w:r>
    </w:p>
    <w:p w14:paraId="09C85ED1"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 xml:space="preserve"> Yaakobi E. Multiple Error-Correcting WOM-Codes / E. Yaakobi, P.H. Siegel, A. Vardy, J.K. Wolf // IEEE Transactions on Information Theory ―  2012</w:t>
      </w:r>
      <w:r>
        <w:rPr>
          <w:rFonts w:ascii="Times New Roman" w:hAnsi="Times New Roman"/>
          <w:sz w:val="28"/>
          <w:szCs w:val="28"/>
          <w:lang w:val="uk-UA"/>
        </w:rPr>
        <w:t>.</w:t>
      </w:r>
      <w:r w:rsidRPr="00246290">
        <w:rPr>
          <w:rFonts w:ascii="Times New Roman" w:hAnsi="Times New Roman"/>
          <w:sz w:val="28"/>
          <w:szCs w:val="28"/>
          <w:lang w:val="uk-UA"/>
        </w:rPr>
        <w:t xml:space="preserve"> ―  P. 2220.</w:t>
      </w:r>
    </w:p>
    <w:p w14:paraId="66EA31C5"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lastRenderedPageBreak/>
        <w:t>Yang S. Refined Coding Bounds and Code Constructions for Coherent Network Error Correction / S. Yang, R.W. Yeung, C.K. Ngai // IEEE Transactions on Information Theory ― 2011</w:t>
      </w:r>
      <w:r>
        <w:rPr>
          <w:rFonts w:ascii="Times New Roman" w:hAnsi="Times New Roman"/>
          <w:sz w:val="28"/>
          <w:szCs w:val="28"/>
          <w:lang w:val="uk-UA"/>
        </w:rPr>
        <w:t>.</w:t>
      </w:r>
      <w:r w:rsidRPr="00246290">
        <w:rPr>
          <w:rFonts w:ascii="Times New Roman" w:hAnsi="Times New Roman"/>
          <w:sz w:val="28"/>
          <w:szCs w:val="28"/>
          <w:lang w:val="uk-UA"/>
        </w:rPr>
        <w:t xml:space="preserve"> ― P. 1409.</w:t>
      </w:r>
    </w:p>
    <w:p w14:paraId="41843519" w14:textId="5F1447A2"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Guang X. Construction of Network Error Correction Codes in Packet Networks / X. Guang, F.-W. Fu, Z. Zhang // IEEE Transacti</w:t>
      </w:r>
      <w:r w:rsidR="002047A8">
        <w:rPr>
          <w:rFonts w:ascii="Times New Roman" w:hAnsi="Times New Roman"/>
          <w:sz w:val="28"/>
          <w:szCs w:val="28"/>
          <w:lang w:val="uk-UA"/>
        </w:rPr>
        <w:t>ons on Information Theory ― 2016</w:t>
      </w:r>
      <w:r>
        <w:rPr>
          <w:rFonts w:ascii="Times New Roman" w:hAnsi="Times New Roman"/>
          <w:sz w:val="28"/>
          <w:szCs w:val="28"/>
          <w:lang w:val="uk-UA"/>
        </w:rPr>
        <w:t>.</w:t>
      </w:r>
      <w:r w:rsidRPr="00246290">
        <w:rPr>
          <w:rFonts w:ascii="Times New Roman" w:hAnsi="Times New Roman"/>
          <w:sz w:val="28"/>
          <w:szCs w:val="28"/>
          <w:lang w:val="uk-UA"/>
        </w:rPr>
        <w:t xml:space="preserve"> ― P. 1030.</w:t>
      </w:r>
    </w:p>
    <w:p w14:paraId="07F5D474"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Klove T. </w:t>
      </w:r>
      <w:r w:rsidRPr="00246290">
        <w:rPr>
          <w:rFonts w:ascii="Times New Roman" w:hAnsi="Times New Roman"/>
          <w:sz w:val="28"/>
          <w:szCs w:val="28"/>
          <w:lang w:val="uk-UA"/>
        </w:rPr>
        <w:t>Error De</w:t>
      </w:r>
      <w:r w:rsidRPr="00246290">
        <w:rPr>
          <w:rFonts w:ascii="Times New Roman" w:hAnsi="Times New Roman"/>
          <w:sz w:val="28"/>
          <w:szCs w:val="28"/>
          <w:lang w:val="uk-UA"/>
        </w:rPr>
        <w:softHyphen/>
        <w:t>tec</w:t>
      </w:r>
      <w:r w:rsidRPr="00246290">
        <w:rPr>
          <w:rFonts w:ascii="Times New Roman" w:hAnsi="Times New Roman"/>
          <w:sz w:val="28"/>
          <w:szCs w:val="28"/>
          <w:lang w:val="uk-UA"/>
        </w:rPr>
        <w:softHyphen/>
        <w:t>ting Codes: General Theory and Their Appli</w:t>
      </w:r>
      <w:r w:rsidRPr="00246290">
        <w:rPr>
          <w:rFonts w:ascii="Times New Roman" w:hAnsi="Times New Roman"/>
          <w:sz w:val="28"/>
          <w:szCs w:val="28"/>
          <w:lang w:val="uk-UA"/>
        </w:rPr>
        <w:softHyphen/>
        <w:t xml:space="preserve">cation in </w:t>
      </w:r>
      <w:r>
        <w:rPr>
          <w:rFonts w:ascii="Times New Roman" w:hAnsi="Times New Roman"/>
          <w:sz w:val="28"/>
          <w:szCs w:val="28"/>
          <w:lang w:val="uk-UA"/>
        </w:rPr>
        <w:t>Feedback Communication Sys</w:t>
      </w:r>
      <w:r>
        <w:rPr>
          <w:rFonts w:ascii="Times New Roman" w:hAnsi="Times New Roman"/>
          <w:sz w:val="28"/>
          <w:szCs w:val="28"/>
          <w:lang w:val="uk-UA"/>
        </w:rPr>
        <w:softHyphen/>
        <w:t xml:space="preserve">tems / </w:t>
      </w:r>
      <w:r w:rsidRPr="00246290">
        <w:rPr>
          <w:rFonts w:ascii="Times New Roman" w:hAnsi="Times New Roman"/>
          <w:sz w:val="28"/>
          <w:szCs w:val="28"/>
          <w:lang w:val="uk-UA"/>
        </w:rPr>
        <w:t>T.</w:t>
      </w:r>
      <w:r>
        <w:rPr>
          <w:rFonts w:ascii="Times New Roman" w:hAnsi="Times New Roman"/>
          <w:sz w:val="28"/>
          <w:szCs w:val="28"/>
          <w:lang w:val="uk-UA"/>
        </w:rPr>
        <w:t xml:space="preserve"> </w:t>
      </w:r>
      <w:r w:rsidRPr="00246290">
        <w:rPr>
          <w:rFonts w:ascii="Times New Roman" w:hAnsi="Times New Roman"/>
          <w:sz w:val="28"/>
          <w:szCs w:val="28"/>
          <w:lang w:val="uk-UA"/>
        </w:rPr>
        <w:t xml:space="preserve">Klove, V. Korzhik ― Norwell, MA: Kluwer, 1995. ― </w:t>
      </w:r>
      <w:r>
        <w:rPr>
          <w:rFonts w:ascii="Times New Roman" w:hAnsi="Times New Roman"/>
          <w:sz w:val="28"/>
          <w:szCs w:val="28"/>
          <w:lang w:val="uk-UA"/>
        </w:rPr>
        <w:t>P. 433</w:t>
      </w:r>
      <w:r w:rsidRPr="00246290">
        <w:rPr>
          <w:rFonts w:ascii="Times New Roman" w:hAnsi="Times New Roman"/>
          <w:sz w:val="28"/>
          <w:szCs w:val="28"/>
          <w:lang w:val="uk-UA"/>
        </w:rPr>
        <w:t>.</w:t>
      </w:r>
    </w:p>
    <w:p w14:paraId="7CE42DD8" w14:textId="77777777" w:rsidR="00794FA0" w:rsidRPr="0024629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246290">
        <w:rPr>
          <w:rFonts w:ascii="Times New Roman" w:hAnsi="Times New Roman"/>
          <w:sz w:val="28"/>
          <w:szCs w:val="28"/>
          <w:lang w:val="uk-UA"/>
        </w:rPr>
        <w:t>Галлагер Р. Тео</w:t>
      </w:r>
      <w:r>
        <w:rPr>
          <w:rFonts w:ascii="Times New Roman" w:hAnsi="Times New Roman"/>
          <w:sz w:val="28"/>
          <w:szCs w:val="28"/>
          <w:lang w:val="uk-UA"/>
        </w:rPr>
        <w:t xml:space="preserve">рия информации и надежная связь / </w:t>
      </w:r>
      <w:r>
        <w:rPr>
          <w:rFonts w:ascii="Times New Roman" w:hAnsi="Times New Roman"/>
          <w:sz w:val="28"/>
          <w:szCs w:val="28"/>
        </w:rPr>
        <w:t xml:space="preserve">Р. </w:t>
      </w:r>
      <w:r>
        <w:rPr>
          <w:rFonts w:ascii="Times New Roman" w:hAnsi="Times New Roman"/>
          <w:sz w:val="28"/>
          <w:szCs w:val="28"/>
          <w:lang w:val="uk-UA"/>
        </w:rPr>
        <w:t>Галлагер</w:t>
      </w:r>
      <w:r w:rsidRPr="00246290">
        <w:rPr>
          <w:rFonts w:ascii="Times New Roman" w:hAnsi="Times New Roman"/>
          <w:sz w:val="28"/>
          <w:szCs w:val="28"/>
          <w:lang w:val="uk-UA"/>
        </w:rPr>
        <w:t xml:space="preserve"> ― </w:t>
      </w:r>
      <w:r>
        <w:rPr>
          <w:rFonts w:ascii="Times New Roman" w:hAnsi="Times New Roman"/>
          <w:sz w:val="28"/>
          <w:szCs w:val="28"/>
          <w:lang w:val="uk-UA"/>
        </w:rPr>
        <w:t xml:space="preserve">М.: Советское радио, 1974. </w:t>
      </w:r>
      <w:r w:rsidRPr="00246290">
        <w:rPr>
          <w:rFonts w:ascii="Times New Roman" w:hAnsi="Times New Roman"/>
          <w:sz w:val="28"/>
          <w:szCs w:val="28"/>
          <w:lang w:val="uk-UA"/>
        </w:rPr>
        <w:t xml:space="preserve">― </w:t>
      </w:r>
      <w:r>
        <w:rPr>
          <w:rFonts w:ascii="Times New Roman" w:hAnsi="Times New Roman"/>
          <w:sz w:val="28"/>
          <w:szCs w:val="28"/>
          <w:lang w:val="uk-UA"/>
        </w:rPr>
        <w:t>С. 322</w:t>
      </w:r>
      <w:r w:rsidRPr="00246290">
        <w:rPr>
          <w:rFonts w:ascii="Times New Roman" w:hAnsi="Times New Roman"/>
          <w:sz w:val="28"/>
          <w:szCs w:val="28"/>
          <w:lang w:val="uk-UA"/>
        </w:rPr>
        <w:t>.</w:t>
      </w:r>
    </w:p>
    <w:p w14:paraId="58BFB127" w14:textId="0F59FD5E" w:rsidR="00794FA0"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sidRPr="00A93695">
        <w:rPr>
          <w:sz w:val="28"/>
          <w:szCs w:val="28"/>
        </w:rPr>
        <w:t xml:space="preserve">Gal A. Tight Bounds on Computing Error-Correcting Codes by Bounded-Depth Circuits with Arbitrary Gates / A. Gal, K.A. Hansen, M. Koucky, P. Pudlak and E. Viola // IEEE Transactions on Information Theory </w:t>
      </w:r>
      <w:r w:rsidRPr="00246290">
        <w:rPr>
          <w:rFonts w:ascii="Times New Roman" w:hAnsi="Times New Roman"/>
          <w:sz w:val="28"/>
          <w:szCs w:val="28"/>
          <w:lang w:val="uk-UA"/>
        </w:rPr>
        <w:t xml:space="preserve">― </w:t>
      </w:r>
      <w:r w:rsidR="002047A8">
        <w:rPr>
          <w:sz w:val="28"/>
          <w:szCs w:val="28"/>
        </w:rPr>
        <w:t>2016</w:t>
      </w:r>
      <w:r>
        <w:rPr>
          <w:sz w:val="28"/>
          <w:szCs w:val="28"/>
        </w:rPr>
        <w:t>.</w:t>
      </w:r>
      <w:r w:rsidRPr="00A93695">
        <w:rPr>
          <w:sz w:val="28"/>
          <w:szCs w:val="28"/>
        </w:rPr>
        <w:t xml:space="preserve"> </w:t>
      </w:r>
      <w:r w:rsidRPr="00246290">
        <w:rPr>
          <w:rFonts w:ascii="Times New Roman" w:hAnsi="Times New Roman"/>
          <w:sz w:val="28"/>
          <w:szCs w:val="28"/>
          <w:lang w:val="uk-UA"/>
        </w:rPr>
        <w:t xml:space="preserve">― </w:t>
      </w:r>
      <w:r w:rsidRPr="00A93695">
        <w:rPr>
          <w:sz w:val="28"/>
          <w:szCs w:val="28"/>
        </w:rPr>
        <w:t>P. 6611.</w:t>
      </w:r>
    </w:p>
    <w:p w14:paraId="4CFBFE68" w14:textId="77777777" w:rsidR="00794FA0" w:rsidRPr="00A93695"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Pr>
          <w:sz w:val="28"/>
          <w:szCs w:val="28"/>
        </w:rPr>
        <w:t>Бочарова</w:t>
      </w:r>
      <w:r w:rsidRPr="00A93695">
        <w:rPr>
          <w:sz w:val="28"/>
          <w:szCs w:val="28"/>
        </w:rPr>
        <w:t xml:space="preserve"> И. Е. Сверточные и блоковые коды с малой плотностью проверок на основе графов / И. Е. Бочарова, Б. Д. Кудряшов, Р. В. Сатюков // Проблемы передачи информации, 2009. ―  Т. 45, Вып. 4. ―  </w:t>
      </w:r>
      <w:r>
        <w:rPr>
          <w:sz w:val="28"/>
          <w:szCs w:val="28"/>
        </w:rPr>
        <w:t>C</w:t>
      </w:r>
      <w:r w:rsidRPr="00A93695">
        <w:rPr>
          <w:sz w:val="28"/>
          <w:szCs w:val="28"/>
        </w:rPr>
        <w:t>. 69</w:t>
      </w:r>
      <w:r>
        <w:rPr>
          <w:sz w:val="28"/>
          <w:szCs w:val="28"/>
        </w:rPr>
        <w:t xml:space="preserve"> </w:t>
      </w:r>
      <w:r w:rsidRPr="00A93695">
        <w:rPr>
          <w:sz w:val="28"/>
          <w:szCs w:val="28"/>
        </w:rPr>
        <w:t>–</w:t>
      </w:r>
      <w:r>
        <w:rPr>
          <w:sz w:val="28"/>
          <w:szCs w:val="28"/>
        </w:rPr>
        <w:t xml:space="preserve"> </w:t>
      </w:r>
      <w:r w:rsidRPr="00A93695">
        <w:rPr>
          <w:sz w:val="28"/>
          <w:szCs w:val="28"/>
        </w:rPr>
        <w:t>90.</w:t>
      </w:r>
    </w:p>
    <w:p w14:paraId="7A5BC26E" w14:textId="77777777" w:rsidR="00794FA0"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sidRPr="00A93695">
        <w:rPr>
          <w:sz w:val="28"/>
          <w:szCs w:val="28"/>
        </w:rPr>
        <w:t>Krishnan P. Matroidal Framework for Network-Error Correcting Codes / P. Krishnan, B.S. Rajan // IEEE Transactions on Information Theory ― 2015</w:t>
      </w:r>
      <w:r>
        <w:rPr>
          <w:sz w:val="28"/>
          <w:szCs w:val="28"/>
        </w:rPr>
        <w:t>.</w:t>
      </w:r>
      <w:r w:rsidRPr="00A93695">
        <w:rPr>
          <w:sz w:val="28"/>
          <w:szCs w:val="28"/>
        </w:rPr>
        <w:t xml:space="preserve"> ― P. 836.</w:t>
      </w:r>
    </w:p>
    <w:p w14:paraId="2D3EF052" w14:textId="77777777" w:rsidR="00794FA0" w:rsidRPr="00F6766D"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lang w:val="uk-UA"/>
        </w:rPr>
      </w:pPr>
      <w:r>
        <w:rPr>
          <w:sz w:val="28"/>
          <w:szCs w:val="28"/>
        </w:rPr>
        <w:t xml:space="preserve">Bates B. </w:t>
      </w:r>
      <w:r w:rsidRPr="0080659B">
        <w:rPr>
          <w:sz w:val="28"/>
          <w:szCs w:val="28"/>
          <w:lang w:val="uk-UA"/>
        </w:rPr>
        <w:t>Voice and Data Communicat</w:t>
      </w:r>
      <w:r>
        <w:rPr>
          <w:sz w:val="28"/>
          <w:szCs w:val="28"/>
        </w:rPr>
        <w:t xml:space="preserve">ions Handbook / B. Bates, D. Gregory ― N.Y. McGraw Hill ― </w:t>
      </w:r>
      <w:r w:rsidRPr="0080659B">
        <w:rPr>
          <w:sz w:val="28"/>
          <w:szCs w:val="28"/>
          <w:lang w:val="uk-UA"/>
        </w:rPr>
        <w:t>1995</w:t>
      </w:r>
      <w:r>
        <w:rPr>
          <w:sz w:val="28"/>
          <w:szCs w:val="28"/>
        </w:rPr>
        <w:t>.</w:t>
      </w:r>
      <w:r w:rsidRPr="0080659B">
        <w:rPr>
          <w:sz w:val="28"/>
          <w:szCs w:val="28"/>
          <w:lang w:val="uk-UA"/>
        </w:rPr>
        <w:t xml:space="preserve"> </w:t>
      </w:r>
      <w:r>
        <w:rPr>
          <w:sz w:val="28"/>
          <w:szCs w:val="28"/>
        </w:rPr>
        <w:t>― P. 978</w:t>
      </w:r>
      <w:r w:rsidRPr="0080659B">
        <w:rPr>
          <w:sz w:val="28"/>
          <w:szCs w:val="28"/>
          <w:lang w:val="uk-UA"/>
        </w:rPr>
        <w:t>.</w:t>
      </w:r>
    </w:p>
    <w:p w14:paraId="62964517" w14:textId="77777777" w:rsidR="00794FA0" w:rsidRPr="00F6766D"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sidRPr="0080659B">
        <w:rPr>
          <w:sz w:val="28"/>
          <w:szCs w:val="28"/>
        </w:rPr>
        <w:t xml:space="preserve">Лагутенко О.И. Современные модемы / </w:t>
      </w:r>
      <w:r>
        <w:rPr>
          <w:sz w:val="28"/>
          <w:szCs w:val="28"/>
        </w:rPr>
        <w:t>О.И. Лагутенко ― М.: Эко-Трендз</w:t>
      </w:r>
      <w:r w:rsidRPr="0080659B">
        <w:rPr>
          <w:sz w:val="28"/>
          <w:szCs w:val="28"/>
        </w:rPr>
        <w:t xml:space="preserve"> ― 2002</w:t>
      </w:r>
      <w:r>
        <w:rPr>
          <w:sz w:val="28"/>
          <w:szCs w:val="28"/>
        </w:rPr>
        <w:t>. ― C</w:t>
      </w:r>
      <w:r w:rsidRPr="0080659B">
        <w:rPr>
          <w:sz w:val="28"/>
          <w:szCs w:val="28"/>
        </w:rPr>
        <w:t>. 343.</w:t>
      </w:r>
    </w:p>
    <w:p w14:paraId="39E57240" w14:textId="77777777" w:rsidR="00794FA0"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sidRPr="007A1761">
        <w:rPr>
          <w:sz w:val="28"/>
          <w:szCs w:val="28"/>
        </w:rPr>
        <w:t>Гнеденко Б.В., Беляев Ю.К., Соловьев А.Д. Математические методы в теории надежности: Основные характеристики надежнос</w:t>
      </w:r>
      <w:r>
        <w:rPr>
          <w:sz w:val="28"/>
          <w:szCs w:val="28"/>
        </w:rPr>
        <w:t>ти и их статис</w:t>
      </w:r>
      <w:r>
        <w:rPr>
          <w:sz w:val="28"/>
          <w:szCs w:val="28"/>
        </w:rPr>
        <w:softHyphen/>
        <w:t xml:space="preserve">тический анализ </w:t>
      </w:r>
      <w:r>
        <w:rPr>
          <w:rFonts w:ascii="Times New Roman" w:hAnsi="Times New Roman"/>
          <w:sz w:val="28"/>
          <w:szCs w:val="28"/>
          <w:lang w:val="uk-UA"/>
        </w:rPr>
        <w:t>―</w:t>
      </w:r>
      <w:r w:rsidRPr="007A1761">
        <w:rPr>
          <w:sz w:val="28"/>
          <w:szCs w:val="28"/>
        </w:rPr>
        <w:t xml:space="preserve"> М.: Наука.</w:t>
      </w:r>
      <w:r w:rsidRPr="00AD6945">
        <w:rPr>
          <w:sz w:val="28"/>
          <w:szCs w:val="28"/>
        </w:rPr>
        <w:t xml:space="preserve"> </w:t>
      </w:r>
      <w:r>
        <w:rPr>
          <w:rFonts w:ascii="Times New Roman" w:hAnsi="Times New Roman"/>
          <w:sz w:val="28"/>
          <w:szCs w:val="28"/>
          <w:lang w:val="uk-UA"/>
        </w:rPr>
        <w:t xml:space="preserve">― </w:t>
      </w:r>
      <w:r w:rsidRPr="007A1761">
        <w:rPr>
          <w:sz w:val="28"/>
          <w:szCs w:val="28"/>
        </w:rPr>
        <w:t>1974.</w:t>
      </w:r>
      <w:r w:rsidRPr="00AD6945">
        <w:rPr>
          <w:sz w:val="28"/>
          <w:szCs w:val="28"/>
        </w:rPr>
        <w:t xml:space="preserve"> </w:t>
      </w:r>
      <w:r>
        <w:rPr>
          <w:rFonts w:ascii="Times New Roman" w:hAnsi="Times New Roman"/>
          <w:sz w:val="28"/>
          <w:szCs w:val="28"/>
          <w:lang w:val="uk-UA"/>
        </w:rPr>
        <w:t xml:space="preserve">― </w:t>
      </w:r>
      <w:r>
        <w:rPr>
          <w:sz w:val="28"/>
          <w:szCs w:val="28"/>
        </w:rPr>
        <w:t>C. 233</w:t>
      </w:r>
      <w:r w:rsidRPr="007A1761">
        <w:rPr>
          <w:sz w:val="28"/>
          <w:szCs w:val="28"/>
        </w:rPr>
        <w:t>.</w:t>
      </w:r>
    </w:p>
    <w:p w14:paraId="325CD47F" w14:textId="77777777" w:rsidR="00794FA0" w:rsidRPr="00F6766D" w:rsidRDefault="00794FA0" w:rsidP="00794FA0">
      <w:pPr>
        <w:pStyle w:val="a5"/>
        <w:numPr>
          <w:ilvl w:val="0"/>
          <w:numId w:val="27"/>
        </w:numPr>
        <w:tabs>
          <w:tab w:val="left" w:pos="851"/>
          <w:tab w:val="left" w:pos="1134"/>
          <w:tab w:val="left" w:pos="1276"/>
        </w:tabs>
        <w:suppressAutoHyphens w:val="0"/>
        <w:autoSpaceDN/>
        <w:spacing w:before="120" w:line="360" w:lineRule="auto"/>
        <w:ind w:left="0" w:firstLine="709"/>
        <w:contextualSpacing/>
        <w:jc w:val="both"/>
        <w:textAlignment w:val="auto"/>
        <w:rPr>
          <w:sz w:val="28"/>
          <w:szCs w:val="28"/>
        </w:rPr>
      </w:pPr>
      <w:r>
        <w:rPr>
          <w:sz w:val="28"/>
          <w:szCs w:val="28"/>
        </w:rPr>
        <w:t xml:space="preserve"> Мазурков М.И. </w:t>
      </w:r>
      <w:r w:rsidRPr="00F6766D">
        <w:rPr>
          <w:sz w:val="28"/>
          <w:szCs w:val="28"/>
        </w:rPr>
        <w:t>Ортогональные коды на основе совер</w:t>
      </w:r>
      <w:r w:rsidRPr="00F6766D">
        <w:rPr>
          <w:sz w:val="28"/>
          <w:szCs w:val="28"/>
        </w:rPr>
        <w:softHyphen/>
        <w:t xml:space="preserve">шенных двоичных решеток </w:t>
      </w:r>
      <w:r>
        <w:rPr>
          <w:sz w:val="28"/>
          <w:szCs w:val="28"/>
        </w:rPr>
        <w:t xml:space="preserve">/ </w:t>
      </w:r>
      <w:r w:rsidRPr="00F6766D">
        <w:rPr>
          <w:sz w:val="28"/>
          <w:szCs w:val="28"/>
        </w:rPr>
        <w:t>М.И.</w:t>
      </w:r>
      <w:r>
        <w:rPr>
          <w:sz w:val="28"/>
          <w:szCs w:val="28"/>
        </w:rPr>
        <w:t xml:space="preserve"> </w:t>
      </w:r>
      <w:r w:rsidRPr="00F6766D">
        <w:rPr>
          <w:sz w:val="28"/>
          <w:szCs w:val="28"/>
        </w:rPr>
        <w:t>Мазурков, М.</w:t>
      </w:r>
      <w:r>
        <w:rPr>
          <w:sz w:val="28"/>
          <w:szCs w:val="28"/>
        </w:rPr>
        <w:t xml:space="preserve"> </w:t>
      </w:r>
      <w:r w:rsidRPr="00F6766D">
        <w:rPr>
          <w:sz w:val="28"/>
          <w:szCs w:val="28"/>
        </w:rPr>
        <w:t>Ю. Герасименко // Праці УНДІРТ.</w:t>
      </w:r>
      <w:r w:rsidRPr="00AD6945">
        <w:rPr>
          <w:sz w:val="28"/>
          <w:szCs w:val="28"/>
        </w:rPr>
        <w:t xml:space="preserve"> </w:t>
      </w:r>
      <w:r>
        <w:rPr>
          <w:rFonts w:ascii="Times New Roman" w:hAnsi="Times New Roman"/>
          <w:sz w:val="28"/>
          <w:szCs w:val="28"/>
          <w:lang w:val="uk-UA"/>
        </w:rPr>
        <w:t xml:space="preserve">― </w:t>
      </w:r>
      <w:r w:rsidRPr="00F6766D">
        <w:rPr>
          <w:sz w:val="28"/>
          <w:szCs w:val="28"/>
        </w:rPr>
        <w:t>2004.</w:t>
      </w:r>
      <w:r w:rsidRPr="00AD6945">
        <w:rPr>
          <w:sz w:val="28"/>
          <w:szCs w:val="28"/>
        </w:rPr>
        <w:t xml:space="preserve"> </w:t>
      </w:r>
      <w:r>
        <w:rPr>
          <w:rFonts w:ascii="Times New Roman" w:hAnsi="Times New Roman"/>
          <w:sz w:val="28"/>
          <w:szCs w:val="28"/>
          <w:lang w:val="uk-UA"/>
        </w:rPr>
        <w:t xml:space="preserve">― </w:t>
      </w:r>
      <w:r w:rsidRPr="00F6766D">
        <w:rPr>
          <w:sz w:val="28"/>
          <w:szCs w:val="28"/>
        </w:rPr>
        <w:t>№ 1.</w:t>
      </w:r>
      <w:r w:rsidRPr="00AD6945">
        <w:rPr>
          <w:sz w:val="28"/>
          <w:szCs w:val="28"/>
        </w:rPr>
        <w:t xml:space="preserve"> </w:t>
      </w:r>
      <w:r>
        <w:rPr>
          <w:rFonts w:ascii="Times New Roman" w:hAnsi="Times New Roman"/>
          <w:sz w:val="28"/>
          <w:szCs w:val="28"/>
          <w:lang w:val="uk-UA"/>
        </w:rPr>
        <w:t>―</w:t>
      </w:r>
      <w:r w:rsidRPr="00F6766D">
        <w:rPr>
          <w:sz w:val="28"/>
          <w:szCs w:val="28"/>
        </w:rPr>
        <w:t xml:space="preserve"> С.</w:t>
      </w:r>
      <w:r>
        <w:rPr>
          <w:sz w:val="28"/>
          <w:szCs w:val="28"/>
        </w:rPr>
        <w:t xml:space="preserve"> </w:t>
      </w:r>
      <w:r w:rsidRPr="00F6766D">
        <w:rPr>
          <w:sz w:val="28"/>
          <w:szCs w:val="28"/>
        </w:rPr>
        <w:t>13</w:t>
      </w:r>
      <w:r>
        <w:rPr>
          <w:sz w:val="28"/>
          <w:szCs w:val="28"/>
        </w:rPr>
        <w:t xml:space="preserve"> </w:t>
      </w:r>
      <w:r w:rsidRPr="000335F5">
        <w:rPr>
          <w:rFonts w:ascii="Times New Roman" w:hAnsi="Times New Roman"/>
          <w:sz w:val="28"/>
          <w:szCs w:val="28"/>
          <w:lang w:val="uk-UA"/>
        </w:rPr>
        <w:t>–</w:t>
      </w:r>
      <w:r>
        <w:rPr>
          <w:sz w:val="28"/>
          <w:szCs w:val="28"/>
        </w:rPr>
        <w:t xml:space="preserve"> </w:t>
      </w:r>
      <w:r w:rsidRPr="00F6766D">
        <w:rPr>
          <w:sz w:val="28"/>
          <w:szCs w:val="28"/>
        </w:rPr>
        <w:t>16.</w:t>
      </w:r>
    </w:p>
    <w:p w14:paraId="2E50DE69"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lastRenderedPageBreak/>
        <w:t>Агуров П. В. Интерфейс USB. Практика использования и програм-мирования / П.В. Агуров ― СПб. : БХВ-Петербург, 2005. ― 576 с.</w:t>
      </w:r>
    </w:p>
    <w:p w14:paraId="6F71268D"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We</w:t>
      </w:r>
      <w:r>
        <w:rPr>
          <w:rFonts w:ascii="Times New Roman" w:hAnsi="Times New Roman"/>
          <w:sz w:val="28"/>
          <w:szCs w:val="28"/>
          <w:lang w:val="uk-UA"/>
        </w:rPr>
        <w:t xml:space="preserve">atherspoon H. </w:t>
      </w:r>
      <w:r w:rsidRPr="000335F5">
        <w:rPr>
          <w:rFonts w:ascii="Times New Roman" w:hAnsi="Times New Roman"/>
          <w:sz w:val="28"/>
          <w:szCs w:val="28"/>
          <w:lang w:val="uk-UA"/>
        </w:rPr>
        <w:t>Erasure coding vs. replicati</w:t>
      </w:r>
      <w:r>
        <w:rPr>
          <w:rFonts w:ascii="Times New Roman" w:hAnsi="Times New Roman"/>
          <w:sz w:val="28"/>
          <w:szCs w:val="28"/>
          <w:lang w:val="uk-UA"/>
        </w:rPr>
        <w:t xml:space="preserve">on: A quantitative comparison / </w:t>
      </w:r>
      <w:r w:rsidRPr="000335F5">
        <w:rPr>
          <w:rFonts w:ascii="Times New Roman" w:hAnsi="Times New Roman"/>
          <w:sz w:val="28"/>
          <w:szCs w:val="28"/>
          <w:lang w:val="uk-UA"/>
        </w:rPr>
        <w:t>H.</w:t>
      </w:r>
      <w:r>
        <w:rPr>
          <w:rFonts w:ascii="Times New Roman" w:hAnsi="Times New Roman"/>
          <w:sz w:val="28"/>
          <w:szCs w:val="28"/>
          <w:lang w:val="uk-UA"/>
        </w:rPr>
        <w:t xml:space="preserve"> Weatherspoon</w:t>
      </w:r>
      <w:r w:rsidRPr="000335F5">
        <w:rPr>
          <w:rFonts w:ascii="Times New Roman" w:hAnsi="Times New Roman"/>
          <w:sz w:val="28"/>
          <w:szCs w:val="28"/>
          <w:lang w:val="uk-UA"/>
        </w:rPr>
        <w:t>, J.</w:t>
      </w:r>
      <w:r>
        <w:rPr>
          <w:rFonts w:ascii="Times New Roman" w:hAnsi="Times New Roman"/>
          <w:sz w:val="28"/>
          <w:szCs w:val="28"/>
          <w:lang w:val="uk-UA"/>
        </w:rPr>
        <w:t xml:space="preserve"> Kubiatowicz </w:t>
      </w:r>
      <w:r w:rsidRPr="000335F5">
        <w:rPr>
          <w:rFonts w:ascii="Times New Roman" w:hAnsi="Times New Roman"/>
          <w:sz w:val="28"/>
          <w:szCs w:val="28"/>
          <w:lang w:val="uk-UA"/>
        </w:rPr>
        <w:t>// Proceeding of the First International W</w:t>
      </w:r>
      <w:r>
        <w:rPr>
          <w:rFonts w:ascii="Times New Roman" w:hAnsi="Times New Roman"/>
          <w:sz w:val="28"/>
          <w:szCs w:val="28"/>
          <w:lang w:val="uk-UA"/>
        </w:rPr>
        <w:t xml:space="preserve">orkshop on Peer-to-Peer Systems ― Springer-Verlag, London, UK </w:t>
      </w:r>
      <w:r w:rsidRPr="000335F5">
        <w:rPr>
          <w:rFonts w:ascii="Times New Roman" w:hAnsi="Times New Roman"/>
          <w:sz w:val="28"/>
          <w:szCs w:val="28"/>
          <w:lang w:val="uk-UA"/>
        </w:rPr>
        <w:t>― 2002.</w:t>
      </w:r>
      <w:r w:rsidRPr="00B854DD">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P</w:t>
      </w:r>
      <w:r w:rsidRPr="000335F5">
        <w:rPr>
          <w:rFonts w:ascii="Times New Roman" w:hAnsi="Times New Roman"/>
          <w:sz w:val="28"/>
          <w:szCs w:val="28"/>
          <w:lang w:val="uk-UA"/>
        </w:rPr>
        <w:t>.79</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84.</w:t>
      </w:r>
    </w:p>
    <w:p w14:paraId="62E0E934"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Wickers S.B. </w:t>
      </w:r>
      <w:r w:rsidRPr="000335F5">
        <w:rPr>
          <w:rFonts w:ascii="Times New Roman" w:hAnsi="Times New Roman"/>
          <w:sz w:val="28"/>
          <w:szCs w:val="28"/>
          <w:lang w:val="uk-UA"/>
        </w:rPr>
        <w:t>Reed-Solomon Codes and Their App</w:t>
      </w:r>
      <w:r>
        <w:rPr>
          <w:rFonts w:ascii="Times New Roman" w:hAnsi="Times New Roman"/>
          <w:sz w:val="28"/>
          <w:szCs w:val="28"/>
          <w:lang w:val="uk-UA"/>
        </w:rPr>
        <w:t>lications /</w:t>
      </w:r>
      <w:r w:rsidRPr="00B854DD">
        <w:rPr>
          <w:rFonts w:ascii="Times New Roman" w:hAnsi="Times New Roman"/>
          <w:sz w:val="28"/>
          <w:szCs w:val="28"/>
          <w:lang w:val="uk-UA"/>
        </w:rPr>
        <w:t xml:space="preserve"> </w:t>
      </w:r>
      <w:r w:rsidRPr="000335F5">
        <w:rPr>
          <w:rFonts w:ascii="Times New Roman" w:hAnsi="Times New Roman"/>
          <w:sz w:val="28"/>
          <w:szCs w:val="28"/>
          <w:lang w:val="uk-UA"/>
        </w:rPr>
        <w:t>S.B.</w:t>
      </w:r>
      <w:r>
        <w:rPr>
          <w:rFonts w:ascii="Times New Roman" w:hAnsi="Times New Roman"/>
          <w:sz w:val="28"/>
          <w:szCs w:val="28"/>
          <w:lang w:val="uk-UA"/>
        </w:rPr>
        <w:t xml:space="preserve"> </w:t>
      </w:r>
      <w:r w:rsidRPr="000335F5">
        <w:rPr>
          <w:rFonts w:ascii="Times New Roman" w:hAnsi="Times New Roman"/>
          <w:sz w:val="28"/>
          <w:szCs w:val="28"/>
          <w:lang w:val="uk-UA"/>
        </w:rPr>
        <w:t>Wickers, V.K.</w:t>
      </w:r>
      <w:r>
        <w:rPr>
          <w:rFonts w:ascii="Times New Roman" w:hAnsi="Times New Roman"/>
          <w:sz w:val="28"/>
          <w:szCs w:val="28"/>
          <w:lang w:val="uk-UA"/>
        </w:rPr>
        <w:t xml:space="preserve"> </w:t>
      </w:r>
      <w:r w:rsidRPr="000335F5">
        <w:rPr>
          <w:rFonts w:ascii="Times New Roman" w:hAnsi="Times New Roman"/>
          <w:sz w:val="28"/>
          <w:szCs w:val="28"/>
          <w:lang w:val="uk-UA"/>
        </w:rPr>
        <w:t xml:space="preserve">Bhargava </w:t>
      </w:r>
      <w:r>
        <w:rPr>
          <w:rFonts w:ascii="Times New Roman" w:hAnsi="Times New Roman"/>
          <w:sz w:val="28"/>
          <w:szCs w:val="28"/>
          <w:lang w:val="uk-UA"/>
        </w:rPr>
        <w:t>//</w:t>
      </w:r>
      <w:r w:rsidRPr="000335F5">
        <w:rPr>
          <w:rFonts w:ascii="Times New Roman" w:hAnsi="Times New Roman"/>
          <w:sz w:val="28"/>
          <w:szCs w:val="28"/>
          <w:lang w:val="uk-UA"/>
        </w:rPr>
        <w:t xml:space="preserve"> IEEE Press.</w:t>
      </w:r>
      <w:r>
        <w:rPr>
          <w:rFonts w:ascii="Times New Roman" w:hAnsi="Times New Roman"/>
          <w:sz w:val="28"/>
          <w:szCs w:val="28"/>
          <w:lang w:val="uk-UA"/>
        </w:rPr>
        <w:t xml:space="preserve"> Piscataway, New Jersey. </w:t>
      </w:r>
      <w:r w:rsidRPr="000335F5">
        <w:rPr>
          <w:rFonts w:ascii="Times New Roman" w:hAnsi="Times New Roman"/>
          <w:sz w:val="28"/>
          <w:szCs w:val="28"/>
          <w:lang w:val="uk-UA"/>
        </w:rPr>
        <w:t xml:space="preserve">―  </w:t>
      </w:r>
      <w:r>
        <w:rPr>
          <w:rFonts w:ascii="Times New Roman" w:hAnsi="Times New Roman"/>
          <w:sz w:val="28"/>
          <w:szCs w:val="28"/>
          <w:lang w:val="uk-UA"/>
        </w:rPr>
        <w:t xml:space="preserve">1983. </w:t>
      </w:r>
      <w:r w:rsidRPr="000335F5">
        <w:rPr>
          <w:rFonts w:ascii="Times New Roman" w:hAnsi="Times New Roman"/>
          <w:sz w:val="28"/>
          <w:szCs w:val="28"/>
          <w:lang w:val="uk-UA"/>
        </w:rPr>
        <w:t xml:space="preserve">―  </w:t>
      </w:r>
      <w:r>
        <w:rPr>
          <w:rFonts w:ascii="Times New Roman" w:hAnsi="Times New Roman"/>
          <w:sz w:val="28"/>
          <w:szCs w:val="28"/>
          <w:lang w:val="uk-UA"/>
        </w:rPr>
        <w:t>P</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433</w:t>
      </w:r>
      <w:r>
        <w:rPr>
          <w:rFonts w:ascii="Times New Roman" w:hAnsi="Times New Roman"/>
          <w:sz w:val="28"/>
          <w:szCs w:val="28"/>
          <w:lang w:val="uk-UA"/>
        </w:rPr>
        <w:t>.</w:t>
      </w:r>
      <w:r w:rsidRPr="000335F5">
        <w:rPr>
          <w:rFonts w:ascii="Times New Roman" w:hAnsi="Times New Roman"/>
          <w:sz w:val="28"/>
          <w:szCs w:val="28"/>
          <w:lang w:val="uk-UA"/>
        </w:rPr>
        <w:t xml:space="preserve">   </w:t>
      </w:r>
    </w:p>
    <w:p w14:paraId="695F6500"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McAuley A. Fast Software Implementation of Error Detection Codes</w:t>
      </w:r>
      <w:r>
        <w:rPr>
          <w:rFonts w:ascii="Times New Roman" w:hAnsi="Times New Roman"/>
          <w:sz w:val="28"/>
          <w:szCs w:val="28"/>
          <w:lang w:val="uk-UA"/>
        </w:rPr>
        <w:t xml:space="preserve"> / </w:t>
      </w:r>
      <w:r w:rsidRPr="000335F5">
        <w:rPr>
          <w:rFonts w:ascii="Times New Roman" w:hAnsi="Times New Roman"/>
          <w:sz w:val="28"/>
          <w:szCs w:val="28"/>
          <w:lang w:val="uk-UA"/>
        </w:rPr>
        <w:t>A.</w:t>
      </w:r>
      <w:r>
        <w:rPr>
          <w:rFonts w:ascii="Times New Roman" w:hAnsi="Times New Roman"/>
          <w:sz w:val="28"/>
          <w:szCs w:val="28"/>
          <w:lang w:val="uk-UA"/>
        </w:rPr>
        <w:t xml:space="preserve"> </w:t>
      </w:r>
      <w:r w:rsidRPr="000335F5">
        <w:rPr>
          <w:rFonts w:ascii="Times New Roman" w:hAnsi="Times New Roman"/>
          <w:sz w:val="28"/>
          <w:szCs w:val="28"/>
          <w:lang w:val="uk-UA"/>
        </w:rPr>
        <w:t xml:space="preserve">McAuley // IEEE/ACM Transactions on </w:t>
      </w:r>
      <w:r>
        <w:rPr>
          <w:rFonts w:ascii="Times New Roman" w:hAnsi="Times New Roman"/>
          <w:sz w:val="28"/>
          <w:szCs w:val="28"/>
          <w:lang w:val="uk-UA"/>
        </w:rPr>
        <w:t xml:space="preserve">Networking ― Vol.3. </w:t>
      </w:r>
      <w:r w:rsidRPr="000335F5">
        <w:rPr>
          <w:rFonts w:ascii="Times New Roman" w:hAnsi="Times New Roman"/>
          <w:sz w:val="28"/>
          <w:szCs w:val="28"/>
          <w:lang w:val="uk-UA"/>
        </w:rPr>
        <w:t xml:space="preserve">―  </w:t>
      </w:r>
      <w:r>
        <w:rPr>
          <w:rFonts w:ascii="Times New Roman" w:hAnsi="Times New Roman"/>
          <w:sz w:val="28"/>
          <w:szCs w:val="28"/>
          <w:lang w:val="uk-UA"/>
        </w:rPr>
        <w:t xml:space="preserve">№ 6. </w:t>
      </w:r>
      <w:r w:rsidRPr="000335F5">
        <w:rPr>
          <w:rFonts w:ascii="Times New Roman" w:hAnsi="Times New Roman"/>
          <w:sz w:val="28"/>
          <w:szCs w:val="28"/>
          <w:lang w:val="uk-UA"/>
        </w:rPr>
        <w:t xml:space="preserve">― </w:t>
      </w:r>
      <w:r>
        <w:rPr>
          <w:rFonts w:ascii="Times New Roman" w:hAnsi="Times New Roman"/>
          <w:sz w:val="28"/>
          <w:szCs w:val="28"/>
          <w:lang w:val="uk-UA"/>
        </w:rPr>
        <w:t xml:space="preserve">1995. </w:t>
      </w:r>
      <w:r w:rsidRPr="000335F5">
        <w:rPr>
          <w:rFonts w:ascii="Times New Roman" w:hAnsi="Times New Roman"/>
          <w:sz w:val="28"/>
          <w:szCs w:val="28"/>
          <w:lang w:val="uk-UA"/>
        </w:rPr>
        <w:t>―  P.</w:t>
      </w:r>
      <w:r>
        <w:rPr>
          <w:rFonts w:ascii="Times New Roman" w:hAnsi="Times New Roman"/>
          <w:sz w:val="28"/>
          <w:szCs w:val="28"/>
          <w:lang w:val="uk-UA"/>
        </w:rPr>
        <w:t xml:space="preserve"> </w:t>
      </w:r>
      <w:r w:rsidRPr="000335F5">
        <w:rPr>
          <w:rFonts w:ascii="Times New Roman" w:hAnsi="Times New Roman"/>
          <w:sz w:val="28"/>
          <w:szCs w:val="28"/>
          <w:lang w:val="uk-UA"/>
        </w:rPr>
        <w:t>640</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652.    </w:t>
      </w:r>
    </w:p>
    <w:p w14:paraId="0BB2AD89" w14:textId="7830C604"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w:t>
      </w:r>
      <w:r>
        <w:rPr>
          <w:rFonts w:ascii="Times New Roman" w:hAnsi="Times New Roman"/>
          <w:sz w:val="28"/>
          <w:szCs w:val="28"/>
          <w:lang w:val="uk-UA"/>
        </w:rPr>
        <w:t xml:space="preserve">Biterstein M. </w:t>
      </w:r>
      <w:r w:rsidRPr="000335F5">
        <w:rPr>
          <w:rFonts w:ascii="Times New Roman" w:hAnsi="Times New Roman"/>
          <w:sz w:val="28"/>
          <w:szCs w:val="28"/>
          <w:lang w:val="uk-UA"/>
        </w:rPr>
        <w:t>Optimal codes for single error correction, d</w:t>
      </w:r>
      <w:r>
        <w:rPr>
          <w:rFonts w:ascii="Times New Roman" w:hAnsi="Times New Roman"/>
          <w:sz w:val="28"/>
          <w:szCs w:val="28"/>
          <w:lang w:val="uk-UA"/>
        </w:rPr>
        <w:t>ouble-adjacent error detection /</w:t>
      </w:r>
      <w:r w:rsidRPr="007E2EA8">
        <w:rPr>
          <w:rFonts w:ascii="Times New Roman" w:hAnsi="Times New Roman"/>
          <w:sz w:val="28"/>
          <w:szCs w:val="28"/>
          <w:lang w:val="uk-UA"/>
        </w:rPr>
        <w:t xml:space="preserve"> </w:t>
      </w:r>
      <w:r>
        <w:rPr>
          <w:rFonts w:ascii="Times New Roman" w:hAnsi="Times New Roman"/>
          <w:sz w:val="28"/>
          <w:szCs w:val="28"/>
          <w:lang w:val="uk-UA"/>
        </w:rPr>
        <w:t xml:space="preserve">M. Biterstein, T. Etzion </w:t>
      </w:r>
      <w:r w:rsidRPr="000335F5">
        <w:rPr>
          <w:rFonts w:ascii="Times New Roman" w:hAnsi="Times New Roman"/>
          <w:sz w:val="28"/>
          <w:szCs w:val="28"/>
          <w:lang w:val="uk-UA"/>
        </w:rPr>
        <w:t>// IEEE Trans. on Informati</w:t>
      </w:r>
      <w:r>
        <w:rPr>
          <w:rFonts w:ascii="Times New Roman" w:hAnsi="Times New Roman"/>
          <w:sz w:val="28"/>
          <w:szCs w:val="28"/>
          <w:lang w:val="uk-UA"/>
        </w:rPr>
        <w:t>on Theory.</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sidR="002047A8">
        <w:rPr>
          <w:rFonts w:ascii="Times New Roman" w:hAnsi="Times New Roman"/>
          <w:sz w:val="28"/>
          <w:szCs w:val="28"/>
          <w:lang w:val="uk-UA"/>
        </w:rPr>
        <w:t>2016</w:t>
      </w:r>
      <w:r>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sidR="002047A8">
        <w:rPr>
          <w:rFonts w:ascii="Times New Roman" w:hAnsi="Times New Roman"/>
          <w:sz w:val="28"/>
          <w:szCs w:val="28"/>
          <w:lang w:val="uk-UA"/>
        </w:rPr>
        <w:t xml:space="preserve">Vol.62 </w:t>
      </w:r>
      <w:r w:rsidRPr="000335F5">
        <w:rPr>
          <w:rFonts w:ascii="Times New Roman" w:hAnsi="Times New Roman"/>
          <w:sz w:val="28"/>
          <w:szCs w:val="28"/>
          <w:lang w:val="uk-UA"/>
        </w:rPr>
        <w:t>―  P.</w:t>
      </w:r>
      <w:r>
        <w:rPr>
          <w:rFonts w:ascii="Times New Roman" w:hAnsi="Times New Roman"/>
          <w:sz w:val="28"/>
          <w:szCs w:val="28"/>
          <w:lang w:val="uk-UA"/>
        </w:rPr>
        <w:t xml:space="preserve"> </w:t>
      </w:r>
      <w:r w:rsidRPr="000335F5">
        <w:rPr>
          <w:rFonts w:ascii="Times New Roman" w:hAnsi="Times New Roman"/>
          <w:sz w:val="28"/>
          <w:szCs w:val="28"/>
          <w:lang w:val="uk-UA"/>
        </w:rPr>
        <w:t>2188</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2193.</w:t>
      </w:r>
    </w:p>
    <w:p w14:paraId="60B80FE6"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w:t>
      </w:r>
      <w:r>
        <w:rPr>
          <w:rFonts w:ascii="Times New Roman" w:hAnsi="Times New Roman"/>
          <w:sz w:val="28"/>
          <w:szCs w:val="28"/>
          <w:lang w:val="uk-UA"/>
        </w:rPr>
        <w:t>Марковский А.П.</w:t>
      </w:r>
      <w:r w:rsidRPr="000335F5">
        <w:rPr>
          <w:rFonts w:ascii="Times New Roman" w:hAnsi="Times New Roman"/>
          <w:sz w:val="28"/>
          <w:szCs w:val="28"/>
          <w:lang w:val="uk-UA"/>
        </w:rPr>
        <w:t xml:space="preserve"> Использование взве</w:t>
      </w:r>
      <w:r w:rsidRPr="000335F5">
        <w:rPr>
          <w:rFonts w:ascii="Times New Roman" w:hAnsi="Times New Roman"/>
          <w:sz w:val="28"/>
          <w:szCs w:val="28"/>
          <w:lang w:val="uk-UA"/>
        </w:rPr>
        <w:softHyphen/>
        <w:t>шен</w:t>
      </w:r>
      <w:r w:rsidRPr="000335F5">
        <w:rPr>
          <w:rFonts w:ascii="Times New Roman" w:hAnsi="Times New Roman"/>
          <w:sz w:val="28"/>
          <w:szCs w:val="28"/>
          <w:lang w:val="uk-UA"/>
        </w:rPr>
        <w:softHyphen/>
        <w:t>ных кодов на основе умножения без переносов для быстрого исправ</w:t>
      </w:r>
      <w:r w:rsidRPr="000335F5">
        <w:rPr>
          <w:rFonts w:ascii="Times New Roman" w:hAnsi="Times New Roman"/>
          <w:sz w:val="28"/>
          <w:szCs w:val="28"/>
          <w:lang w:val="uk-UA"/>
        </w:rPr>
        <w:softHyphen/>
        <w:t xml:space="preserve">ления “пачки” ошибок в беспроводных каналах </w:t>
      </w:r>
      <w:r>
        <w:rPr>
          <w:rFonts w:ascii="Times New Roman" w:hAnsi="Times New Roman"/>
          <w:sz w:val="28"/>
          <w:szCs w:val="28"/>
          <w:lang w:val="uk-UA"/>
        </w:rPr>
        <w:t xml:space="preserve">/ </w:t>
      </w:r>
      <w:r w:rsidRPr="000335F5">
        <w:rPr>
          <w:rFonts w:ascii="Times New Roman" w:hAnsi="Times New Roman"/>
          <w:sz w:val="28"/>
          <w:szCs w:val="28"/>
          <w:lang w:val="uk-UA"/>
        </w:rPr>
        <w:t>А.П.</w:t>
      </w:r>
      <w:r>
        <w:rPr>
          <w:rFonts w:ascii="Times New Roman" w:hAnsi="Times New Roman"/>
          <w:sz w:val="28"/>
          <w:szCs w:val="28"/>
          <w:lang w:val="uk-UA"/>
        </w:rPr>
        <w:t xml:space="preserve"> </w:t>
      </w:r>
      <w:r w:rsidRPr="000335F5">
        <w:rPr>
          <w:rFonts w:ascii="Times New Roman" w:hAnsi="Times New Roman"/>
          <w:sz w:val="28"/>
          <w:szCs w:val="28"/>
          <w:lang w:val="uk-UA"/>
        </w:rPr>
        <w:t>Марковский, И.А.</w:t>
      </w:r>
      <w:r>
        <w:rPr>
          <w:rFonts w:ascii="Times New Roman" w:hAnsi="Times New Roman"/>
          <w:sz w:val="28"/>
          <w:szCs w:val="28"/>
          <w:lang w:val="uk-UA"/>
        </w:rPr>
        <w:t xml:space="preserve"> </w:t>
      </w:r>
      <w:r w:rsidRPr="000335F5">
        <w:rPr>
          <w:rFonts w:ascii="Times New Roman" w:hAnsi="Times New Roman"/>
          <w:sz w:val="28"/>
          <w:szCs w:val="28"/>
          <w:lang w:val="uk-UA"/>
        </w:rPr>
        <w:t>Клименко, Саидреза Махмали // Проблеми інформа</w:t>
      </w:r>
      <w:r w:rsidRPr="000335F5">
        <w:rPr>
          <w:rFonts w:ascii="Times New Roman" w:hAnsi="Times New Roman"/>
          <w:sz w:val="28"/>
          <w:szCs w:val="28"/>
          <w:lang w:val="uk-UA"/>
        </w:rPr>
        <w:softHyphen/>
        <w:t>тизації та управління. Збірник наукових праць</w:t>
      </w:r>
      <w:r>
        <w:rPr>
          <w:rFonts w:ascii="Times New Roman" w:hAnsi="Times New Roman"/>
          <w:sz w:val="28"/>
          <w:szCs w:val="28"/>
          <w:lang w:val="uk-UA"/>
        </w:rPr>
        <w:t>: Випуск 3(35).</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К., НАУ. </w:t>
      </w:r>
      <w:r w:rsidRPr="000335F5">
        <w:rPr>
          <w:rFonts w:ascii="Times New Roman" w:hAnsi="Times New Roman"/>
          <w:sz w:val="28"/>
          <w:szCs w:val="28"/>
          <w:lang w:val="uk-UA"/>
        </w:rPr>
        <w:t xml:space="preserve">―  </w:t>
      </w:r>
      <w:r>
        <w:rPr>
          <w:rFonts w:ascii="Times New Roman" w:hAnsi="Times New Roman"/>
          <w:sz w:val="28"/>
          <w:szCs w:val="28"/>
          <w:lang w:val="uk-UA"/>
        </w:rPr>
        <w:t xml:space="preserve">2011. </w:t>
      </w:r>
      <w:r w:rsidRPr="000335F5">
        <w:rPr>
          <w:rFonts w:ascii="Times New Roman" w:hAnsi="Times New Roman"/>
          <w:sz w:val="28"/>
          <w:szCs w:val="28"/>
          <w:lang w:val="uk-UA"/>
        </w:rPr>
        <w:t>―  С.</w:t>
      </w:r>
      <w:r>
        <w:rPr>
          <w:rFonts w:ascii="Times New Roman" w:hAnsi="Times New Roman"/>
          <w:sz w:val="28"/>
          <w:szCs w:val="28"/>
          <w:lang w:val="uk-UA"/>
        </w:rPr>
        <w:t xml:space="preserve"> </w:t>
      </w:r>
      <w:r w:rsidRPr="000335F5">
        <w:rPr>
          <w:rFonts w:ascii="Times New Roman" w:hAnsi="Times New Roman"/>
          <w:sz w:val="28"/>
          <w:szCs w:val="28"/>
          <w:lang w:val="uk-UA"/>
        </w:rPr>
        <w:t>77</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128. </w:t>
      </w:r>
    </w:p>
    <w:p w14:paraId="1046CE10"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Марков</w:t>
      </w:r>
      <w:r>
        <w:rPr>
          <w:rFonts w:ascii="Times New Roman" w:hAnsi="Times New Roman"/>
          <w:sz w:val="28"/>
          <w:szCs w:val="28"/>
          <w:lang w:val="uk-UA"/>
        </w:rPr>
        <w:t xml:space="preserve">ський О.П. </w:t>
      </w:r>
      <w:r w:rsidRPr="000335F5">
        <w:rPr>
          <w:rFonts w:ascii="Times New Roman" w:hAnsi="Times New Roman"/>
          <w:sz w:val="28"/>
          <w:szCs w:val="28"/>
          <w:lang w:val="uk-UA"/>
        </w:rPr>
        <w:t>Метод корекції помилок передачі даних в бездротових мережах</w:t>
      </w:r>
      <w:r>
        <w:rPr>
          <w:rFonts w:ascii="Times New Roman" w:hAnsi="Times New Roman"/>
          <w:sz w:val="28"/>
          <w:szCs w:val="28"/>
          <w:lang w:val="uk-UA"/>
        </w:rPr>
        <w:t xml:space="preserve"> / </w:t>
      </w:r>
      <w:r w:rsidRPr="000335F5">
        <w:rPr>
          <w:rFonts w:ascii="Times New Roman" w:hAnsi="Times New Roman"/>
          <w:sz w:val="28"/>
          <w:szCs w:val="28"/>
          <w:lang w:val="uk-UA"/>
        </w:rPr>
        <w:t>О.П.</w:t>
      </w:r>
      <w:r>
        <w:rPr>
          <w:rFonts w:ascii="Times New Roman" w:hAnsi="Times New Roman"/>
          <w:sz w:val="28"/>
          <w:szCs w:val="28"/>
          <w:lang w:val="uk-UA"/>
        </w:rPr>
        <w:t xml:space="preserve"> </w:t>
      </w:r>
      <w:r w:rsidRPr="000335F5">
        <w:rPr>
          <w:rFonts w:ascii="Times New Roman" w:hAnsi="Times New Roman"/>
          <w:sz w:val="28"/>
          <w:szCs w:val="28"/>
          <w:lang w:val="uk-UA"/>
        </w:rPr>
        <w:t xml:space="preserve">Марковський, Ндала Дерлом Вассер // Прикладна математика та комп’ютинг. ПМК-2018: десята наук.конф. Київ, 21-23 бер. 2018 </w:t>
      </w:r>
      <w:r>
        <w:rPr>
          <w:rFonts w:ascii="Times New Roman" w:hAnsi="Times New Roman"/>
          <w:sz w:val="28"/>
          <w:szCs w:val="28"/>
          <w:lang w:val="uk-UA"/>
        </w:rPr>
        <w:t xml:space="preserve">р.: зб.тез К.: Просвіта </w:t>
      </w:r>
      <w:r w:rsidRPr="000335F5">
        <w:rPr>
          <w:rFonts w:ascii="Times New Roman" w:hAnsi="Times New Roman"/>
          <w:sz w:val="28"/>
          <w:szCs w:val="28"/>
          <w:lang w:val="uk-UA"/>
        </w:rPr>
        <w:t xml:space="preserve">―  </w:t>
      </w:r>
      <w:r>
        <w:rPr>
          <w:rFonts w:ascii="Times New Roman" w:hAnsi="Times New Roman"/>
          <w:sz w:val="28"/>
          <w:szCs w:val="28"/>
          <w:lang w:val="uk-UA"/>
        </w:rPr>
        <w:t xml:space="preserve">2018. </w:t>
      </w:r>
      <w:r w:rsidRPr="000335F5">
        <w:rPr>
          <w:rFonts w:ascii="Times New Roman" w:hAnsi="Times New Roman"/>
          <w:sz w:val="28"/>
          <w:szCs w:val="28"/>
          <w:lang w:val="uk-UA"/>
        </w:rPr>
        <w:t>―  С.</w:t>
      </w:r>
      <w:r>
        <w:rPr>
          <w:rFonts w:ascii="Times New Roman" w:hAnsi="Times New Roman"/>
          <w:sz w:val="28"/>
          <w:szCs w:val="28"/>
          <w:lang w:val="uk-UA"/>
        </w:rPr>
        <w:t xml:space="preserve"> </w:t>
      </w:r>
      <w:r w:rsidRPr="000335F5">
        <w:rPr>
          <w:rFonts w:ascii="Times New Roman" w:hAnsi="Times New Roman"/>
          <w:sz w:val="28"/>
          <w:szCs w:val="28"/>
          <w:lang w:val="uk-UA"/>
        </w:rPr>
        <w:t>220</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224.</w:t>
      </w:r>
    </w:p>
    <w:p w14:paraId="075BF7AF"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w:t>
      </w:r>
      <w:r>
        <w:rPr>
          <w:rFonts w:ascii="Times New Roman" w:hAnsi="Times New Roman"/>
          <w:sz w:val="28"/>
          <w:szCs w:val="28"/>
          <w:lang w:val="uk-UA"/>
        </w:rPr>
        <w:t xml:space="preserve">Марковский А.П. </w:t>
      </w:r>
      <w:r w:rsidRPr="000335F5">
        <w:rPr>
          <w:rFonts w:ascii="Times New Roman" w:hAnsi="Times New Roman"/>
          <w:sz w:val="28"/>
          <w:szCs w:val="28"/>
          <w:lang w:val="uk-UA"/>
        </w:rPr>
        <w:t>Повышение эффектив</w:t>
      </w:r>
      <w:r w:rsidRPr="000335F5">
        <w:rPr>
          <w:rFonts w:ascii="Times New Roman" w:hAnsi="Times New Roman"/>
          <w:sz w:val="28"/>
          <w:szCs w:val="28"/>
          <w:lang w:val="uk-UA"/>
        </w:rPr>
        <w:softHyphen/>
        <w:t>ности обнаружения ошибок передачи данных в линиях с амплитудно-импульсной модуляцией</w:t>
      </w:r>
      <w:r>
        <w:rPr>
          <w:rFonts w:ascii="Times New Roman" w:hAnsi="Times New Roman"/>
          <w:sz w:val="28"/>
          <w:szCs w:val="28"/>
          <w:lang w:val="uk-UA"/>
        </w:rPr>
        <w:t xml:space="preserve"> / </w:t>
      </w:r>
      <w:r w:rsidRPr="000335F5">
        <w:rPr>
          <w:rFonts w:ascii="Times New Roman" w:hAnsi="Times New Roman"/>
          <w:sz w:val="28"/>
          <w:szCs w:val="28"/>
          <w:lang w:val="uk-UA"/>
        </w:rPr>
        <w:t>А.П.</w:t>
      </w:r>
      <w:r>
        <w:rPr>
          <w:rFonts w:ascii="Times New Roman" w:hAnsi="Times New Roman"/>
          <w:sz w:val="28"/>
          <w:szCs w:val="28"/>
          <w:lang w:val="uk-UA"/>
        </w:rPr>
        <w:t xml:space="preserve"> </w:t>
      </w:r>
      <w:r w:rsidRPr="000335F5">
        <w:rPr>
          <w:rFonts w:ascii="Times New Roman" w:hAnsi="Times New Roman"/>
          <w:sz w:val="28"/>
          <w:szCs w:val="28"/>
          <w:lang w:val="uk-UA"/>
        </w:rPr>
        <w:t>Марковский, Ю.А.</w:t>
      </w:r>
      <w:r>
        <w:rPr>
          <w:rFonts w:ascii="Times New Roman" w:hAnsi="Times New Roman"/>
          <w:sz w:val="28"/>
          <w:szCs w:val="28"/>
          <w:lang w:val="uk-UA"/>
        </w:rPr>
        <w:t xml:space="preserve"> </w:t>
      </w:r>
      <w:r w:rsidRPr="000335F5">
        <w:rPr>
          <w:rFonts w:ascii="Times New Roman" w:hAnsi="Times New Roman"/>
          <w:sz w:val="28"/>
          <w:szCs w:val="28"/>
          <w:lang w:val="uk-UA"/>
        </w:rPr>
        <w:t>Турченко, А.В.</w:t>
      </w:r>
      <w:r>
        <w:rPr>
          <w:rFonts w:ascii="Times New Roman" w:hAnsi="Times New Roman"/>
          <w:sz w:val="28"/>
          <w:szCs w:val="28"/>
          <w:lang w:val="uk-UA"/>
        </w:rPr>
        <w:t xml:space="preserve"> </w:t>
      </w:r>
      <w:r w:rsidRPr="000335F5">
        <w:rPr>
          <w:rFonts w:ascii="Times New Roman" w:hAnsi="Times New Roman"/>
          <w:sz w:val="28"/>
          <w:szCs w:val="28"/>
          <w:lang w:val="uk-UA"/>
        </w:rPr>
        <w:t>Ковальчук // Вісник націо</w:t>
      </w:r>
      <w:r w:rsidRPr="000335F5">
        <w:rPr>
          <w:rFonts w:ascii="Times New Roman" w:hAnsi="Times New Roman"/>
          <w:sz w:val="28"/>
          <w:szCs w:val="28"/>
          <w:lang w:val="uk-UA"/>
        </w:rPr>
        <w:softHyphen/>
        <w:t>нального технічного університету України ”КПІ”. Інформатика, управління та обчислюва</w:t>
      </w:r>
      <w:r>
        <w:rPr>
          <w:rFonts w:ascii="Times New Roman" w:hAnsi="Times New Roman"/>
          <w:sz w:val="28"/>
          <w:szCs w:val="28"/>
          <w:lang w:val="uk-UA"/>
        </w:rPr>
        <w:t xml:space="preserve">льна техніка. </w:t>
      </w:r>
      <w:r w:rsidRPr="000335F5">
        <w:rPr>
          <w:rFonts w:ascii="Times New Roman" w:hAnsi="Times New Roman"/>
          <w:sz w:val="28"/>
          <w:szCs w:val="28"/>
          <w:lang w:val="uk-UA"/>
        </w:rPr>
        <w:t xml:space="preserve">―  </w:t>
      </w:r>
      <w:r>
        <w:rPr>
          <w:rFonts w:ascii="Times New Roman" w:hAnsi="Times New Roman"/>
          <w:sz w:val="28"/>
          <w:szCs w:val="28"/>
          <w:lang w:val="uk-UA"/>
        </w:rPr>
        <w:t>К.,"ВЕК++"</w:t>
      </w:r>
      <w:r w:rsidRPr="000335F5">
        <w:rPr>
          <w:rFonts w:ascii="Times New Roman" w:hAnsi="Times New Roman"/>
          <w:sz w:val="28"/>
          <w:szCs w:val="28"/>
          <w:lang w:val="uk-UA"/>
        </w:rPr>
        <w:t xml:space="preserve"> ―  2007.</w:t>
      </w:r>
      <w:r w:rsidRPr="007E2EA8">
        <w:rPr>
          <w:rFonts w:ascii="Times New Roman" w:hAnsi="Times New Roman"/>
          <w:sz w:val="28"/>
          <w:szCs w:val="28"/>
          <w:lang w:val="uk-UA"/>
        </w:rPr>
        <w:t xml:space="preserve"> </w:t>
      </w:r>
      <w:r w:rsidRPr="000335F5">
        <w:rPr>
          <w:rFonts w:ascii="Times New Roman" w:hAnsi="Times New Roman"/>
          <w:sz w:val="28"/>
          <w:szCs w:val="28"/>
          <w:lang w:val="uk-UA"/>
        </w:rPr>
        <w:t>―  № 47.</w:t>
      </w:r>
      <w:r w:rsidRPr="007E2EA8">
        <w:rPr>
          <w:rFonts w:ascii="Times New Roman" w:hAnsi="Times New Roman"/>
          <w:sz w:val="28"/>
          <w:szCs w:val="28"/>
          <w:lang w:val="uk-UA"/>
        </w:rPr>
        <w:t xml:space="preserve"> </w:t>
      </w:r>
      <w:r w:rsidRPr="000335F5">
        <w:rPr>
          <w:rFonts w:ascii="Times New Roman" w:hAnsi="Times New Roman"/>
          <w:sz w:val="28"/>
          <w:szCs w:val="28"/>
          <w:lang w:val="uk-UA"/>
        </w:rPr>
        <w:t>―  С. 90</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96.</w:t>
      </w:r>
    </w:p>
    <w:p w14:paraId="6E39AD11"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Самофалов К.Г</w:t>
      </w:r>
      <w:r w:rsidRPr="000335F5">
        <w:rPr>
          <w:rFonts w:ascii="Times New Roman" w:hAnsi="Times New Roman"/>
          <w:sz w:val="28"/>
          <w:szCs w:val="28"/>
          <w:lang w:val="uk-UA"/>
        </w:rPr>
        <w:t xml:space="preserve">. Обнаружение  и исправление ошибок передачи данных с использованием взвешенных контрольных сумм </w:t>
      </w:r>
      <w:r>
        <w:rPr>
          <w:rFonts w:ascii="Times New Roman" w:hAnsi="Times New Roman"/>
          <w:sz w:val="28"/>
          <w:szCs w:val="28"/>
          <w:lang w:val="uk-UA"/>
        </w:rPr>
        <w:t xml:space="preserve">/ </w:t>
      </w:r>
      <w:r w:rsidRPr="000335F5">
        <w:rPr>
          <w:rFonts w:ascii="Times New Roman" w:hAnsi="Times New Roman"/>
          <w:sz w:val="28"/>
          <w:szCs w:val="28"/>
          <w:lang w:val="uk-UA"/>
        </w:rPr>
        <w:t>К.Г.</w:t>
      </w:r>
      <w:r>
        <w:rPr>
          <w:rFonts w:ascii="Times New Roman" w:hAnsi="Times New Roman"/>
          <w:sz w:val="28"/>
          <w:szCs w:val="28"/>
          <w:lang w:val="uk-UA"/>
        </w:rPr>
        <w:t xml:space="preserve"> </w:t>
      </w:r>
      <w:r w:rsidRPr="000335F5">
        <w:rPr>
          <w:rFonts w:ascii="Times New Roman" w:hAnsi="Times New Roman"/>
          <w:sz w:val="28"/>
          <w:szCs w:val="28"/>
          <w:lang w:val="uk-UA"/>
        </w:rPr>
        <w:t>Самофалов, А.П.</w:t>
      </w:r>
      <w:r>
        <w:rPr>
          <w:rFonts w:ascii="Times New Roman" w:hAnsi="Times New Roman"/>
          <w:sz w:val="28"/>
          <w:szCs w:val="28"/>
          <w:lang w:val="uk-UA"/>
        </w:rPr>
        <w:t xml:space="preserve"> </w:t>
      </w:r>
      <w:r w:rsidRPr="000335F5">
        <w:rPr>
          <w:rFonts w:ascii="Times New Roman" w:hAnsi="Times New Roman"/>
          <w:sz w:val="28"/>
          <w:szCs w:val="28"/>
          <w:lang w:val="uk-UA"/>
        </w:rPr>
        <w:t>Марковский, Мулки Яссин Ахмед  Ал Бадайнех // Проблеми інформа</w:t>
      </w:r>
      <w:r w:rsidRPr="000335F5">
        <w:rPr>
          <w:rFonts w:ascii="Times New Roman" w:hAnsi="Times New Roman"/>
          <w:sz w:val="28"/>
          <w:szCs w:val="28"/>
          <w:lang w:val="uk-UA"/>
        </w:rPr>
        <w:softHyphen/>
        <w:t xml:space="preserve">тизації та </w:t>
      </w:r>
      <w:r w:rsidRPr="000335F5">
        <w:rPr>
          <w:rFonts w:ascii="Times New Roman" w:hAnsi="Times New Roman"/>
          <w:sz w:val="28"/>
          <w:szCs w:val="28"/>
          <w:lang w:val="uk-UA"/>
        </w:rPr>
        <w:lastRenderedPageBreak/>
        <w:t>управління. Збірник наукових праць: Випу</w:t>
      </w:r>
      <w:r>
        <w:rPr>
          <w:rFonts w:ascii="Times New Roman" w:hAnsi="Times New Roman"/>
          <w:sz w:val="28"/>
          <w:szCs w:val="28"/>
          <w:lang w:val="uk-UA"/>
        </w:rPr>
        <w:t>ск 3(14).</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К.,НАУ.</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2008.</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С.121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128. </w:t>
      </w:r>
    </w:p>
    <w:p w14:paraId="35B163BB"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Турченко Ю. </w:t>
      </w:r>
      <w:r w:rsidRPr="000335F5">
        <w:rPr>
          <w:rFonts w:ascii="Times New Roman" w:hAnsi="Times New Roman"/>
          <w:sz w:val="28"/>
          <w:szCs w:val="28"/>
          <w:lang w:val="uk-UA"/>
        </w:rPr>
        <w:t>А. Использование арифметических взвешенных контроль</w:t>
      </w:r>
      <w:r w:rsidRPr="000335F5">
        <w:rPr>
          <w:rFonts w:ascii="Times New Roman" w:hAnsi="Times New Roman"/>
          <w:sz w:val="28"/>
          <w:szCs w:val="28"/>
          <w:lang w:val="uk-UA"/>
        </w:rPr>
        <w:softHyphen/>
        <w:t>ных сумм для коррекции ошибок в каналах со спектральной модуляцией // Вісник націо</w:t>
      </w:r>
      <w:r w:rsidRPr="000335F5">
        <w:rPr>
          <w:rFonts w:ascii="Times New Roman" w:hAnsi="Times New Roman"/>
          <w:sz w:val="28"/>
          <w:szCs w:val="28"/>
          <w:lang w:val="uk-UA"/>
        </w:rPr>
        <w:softHyphen/>
        <w:t>нального технічного університету України ”КПІ”. Інформа</w:t>
      </w:r>
      <w:r w:rsidRPr="000335F5">
        <w:rPr>
          <w:rFonts w:ascii="Times New Roman" w:hAnsi="Times New Roman"/>
          <w:sz w:val="28"/>
          <w:szCs w:val="28"/>
          <w:lang w:val="uk-UA"/>
        </w:rPr>
        <w:softHyphen/>
        <w:t>тика, управління та обчислювальна техніка. ―  2009.</w:t>
      </w:r>
      <w:r w:rsidRPr="007E2EA8">
        <w:rPr>
          <w:rFonts w:ascii="Times New Roman" w:hAnsi="Times New Roman"/>
          <w:sz w:val="28"/>
          <w:szCs w:val="28"/>
          <w:lang w:val="uk-UA"/>
        </w:rPr>
        <w:t xml:space="preserve"> </w:t>
      </w:r>
      <w:r w:rsidRPr="000335F5">
        <w:rPr>
          <w:rFonts w:ascii="Times New Roman" w:hAnsi="Times New Roman"/>
          <w:sz w:val="28"/>
          <w:szCs w:val="28"/>
          <w:lang w:val="uk-UA"/>
        </w:rPr>
        <w:t>―  № 50.</w:t>
      </w:r>
      <w:r w:rsidRPr="007E2EA8">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С. 106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112. </w:t>
      </w:r>
    </w:p>
    <w:p w14:paraId="714BCED4"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Bocharova</w:t>
      </w:r>
      <w:r w:rsidRPr="000335F5">
        <w:rPr>
          <w:rFonts w:ascii="Times New Roman" w:hAnsi="Times New Roman"/>
          <w:sz w:val="28"/>
          <w:szCs w:val="28"/>
          <w:lang w:val="uk-UA"/>
        </w:rPr>
        <w:t xml:space="preserve"> I. E. Trellis complexity of short linear codes / I. E. Bocharova, R. Johannesson,</w:t>
      </w:r>
      <w:r>
        <w:rPr>
          <w:rFonts w:ascii="Times New Roman" w:hAnsi="Times New Roman"/>
          <w:sz w:val="28"/>
          <w:szCs w:val="28"/>
          <w:lang w:val="uk-UA"/>
        </w:rPr>
        <w:t xml:space="preserve"> </w:t>
      </w:r>
      <w:r w:rsidRPr="000335F5">
        <w:rPr>
          <w:rFonts w:ascii="Times New Roman" w:hAnsi="Times New Roman"/>
          <w:sz w:val="28"/>
          <w:szCs w:val="28"/>
          <w:lang w:val="uk-UA"/>
        </w:rPr>
        <w:t>B. D. Kudryashov // IEEE transactions on information theory</w:t>
      </w:r>
      <w:r>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2007. </w:t>
      </w:r>
      <w:r w:rsidRPr="000335F5">
        <w:rPr>
          <w:rFonts w:ascii="Times New Roman" w:hAnsi="Times New Roman"/>
          <w:sz w:val="28"/>
          <w:szCs w:val="28"/>
          <w:lang w:val="uk-UA"/>
        </w:rPr>
        <w:t xml:space="preserve">―  </w:t>
      </w:r>
      <w:r>
        <w:rPr>
          <w:rFonts w:ascii="Times New Roman" w:hAnsi="Times New Roman"/>
          <w:sz w:val="28"/>
          <w:szCs w:val="28"/>
          <w:lang w:val="uk-UA"/>
        </w:rPr>
        <w:t xml:space="preserve">V. 53, № 1. </w:t>
      </w:r>
      <w:r w:rsidRPr="000335F5">
        <w:rPr>
          <w:rFonts w:ascii="Times New Roman" w:hAnsi="Times New Roman"/>
          <w:sz w:val="28"/>
          <w:szCs w:val="28"/>
          <w:lang w:val="uk-UA"/>
        </w:rPr>
        <w:t xml:space="preserve">―  </w:t>
      </w:r>
      <w:r>
        <w:rPr>
          <w:rFonts w:ascii="Times New Roman" w:hAnsi="Times New Roman"/>
          <w:sz w:val="28"/>
          <w:szCs w:val="28"/>
          <w:lang w:val="uk-UA"/>
        </w:rPr>
        <w:t xml:space="preserve">P. 361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368.</w:t>
      </w:r>
    </w:p>
    <w:p w14:paraId="044A8950" w14:textId="6F3E7376"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Markovskyi O.P. Synchronization Error Detection of Data Transmission Errors in Asynchronous Channels / О.Р. Markovskyi, О. Fedorechko, Т. Doukas, Т. Bardis // Recent Advances in Electrical Engineering Series – 37. Latest trends on Systems.</w:t>
      </w:r>
      <w:r w:rsidRPr="007E2EA8">
        <w:rPr>
          <w:rFonts w:ascii="Times New Roman" w:hAnsi="Times New Roman"/>
          <w:sz w:val="28"/>
          <w:szCs w:val="28"/>
          <w:lang w:val="uk-UA"/>
        </w:rPr>
        <w:t xml:space="preserve"> </w:t>
      </w:r>
      <w:r>
        <w:rPr>
          <w:rFonts w:ascii="Times New Roman" w:hAnsi="Times New Roman"/>
          <w:sz w:val="28"/>
          <w:szCs w:val="28"/>
          <w:lang w:val="uk-UA"/>
        </w:rPr>
        <w:t xml:space="preserve">― Vol.1. </w:t>
      </w:r>
      <w:r w:rsidRPr="000335F5">
        <w:rPr>
          <w:rFonts w:ascii="Times New Roman" w:hAnsi="Times New Roman"/>
          <w:sz w:val="28"/>
          <w:szCs w:val="28"/>
          <w:lang w:val="uk-UA"/>
        </w:rPr>
        <w:t>― Proceeding of the 18-th International Co</w:t>
      </w:r>
      <w:r>
        <w:rPr>
          <w:rFonts w:ascii="Times New Roman" w:hAnsi="Times New Roman"/>
          <w:sz w:val="28"/>
          <w:szCs w:val="28"/>
          <w:lang w:val="uk-UA"/>
        </w:rPr>
        <w:t>nference on Systems - CSCC-14. ―</w:t>
      </w:r>
      <w:r w:rsidRPr="000335F5">
        <w:rPr>
          <w:rFonts w:ascii="Times New Roman" w:hAnsi="Times New Roman"/>
          <w:sz w:val="28"/>
          <w:szCs w:val="28"/>
          <w:lang w:val="uk-UA"/>
        </w:rPr>
        <w:t xml:space="preserve"> Santorini Island, Greece, July 17-21. 2014.</w:t>
      </w:r>
      <w:r>
        <w:rPr>
          <w:rFonts w:ascii="Times New Roman" w:hAnsi="Times New Roman"/>
          <w:sz w:val="28"/>
          <w:szCs w:val="28"/>
          <w:lang w:val="uk-UA"/>
        </w:rPr>
        <w:t xml:space="preserve"> </w:t>
      </w:r>
      <w:r w:rsidRPr="000335F5">
        <w:rPr>
          <w:rFonts w:ascii="Times New Roman" w:hAnsi="Times New Roman"/>
          <w:sz w:val="28"/>
          <w:szCs w:val="28"/>
          <w:lang w:val="uk-UA"/>
        </w:rPr>
        <w:t>―  ISSN: 1790-5117, ISBN: 978-1-61804-243-9.</w:t>
      </w:r>
      <w:r w:rsidRPr="007E2EA8">
        <w:rPr>
          <w:rFonts w:ascii="Times New Roman" w:hAnsi="Times New Roman"/>
          <w:sz w:val="28"/>
          <w:szCs w:val="28"/>
          <w:lang w:val="uk-UA"/>
        </w:rPr>
        <w:t xml:space="preserve"> </w:t>
      </w:r>
      <w:r>
        <w:rPr>
          <w:rFonts w:ascii="Times New Roman" w:hAnsi="Times New Roman"/>
          <w:sz w:val="28"/>
          <w:szCs w:val="28"/>
          <w:lang w:val="uk-UA"/>
        </w:rPr>
        <w:t>―</w:t>
      </w:r>
      <w:r w:rsidRPr="000335F5">
        <w:rPr>
          <w:rFonts w:ascii="Times New Roman" w:hAnsi="Times New Roman"/>
          <w:sz w:val="28"/>
          <w:szCs w:val="28"/>
          <w:lang w:val="uk-UA"/>
        </w:rPr>
        <w:t xml:space="preserve"> P.</w:t>
      </w:r>
      <w:r>
        <w:rPr>
          <w:rFonts w:ascii="Times New Roman" w:hAnsi="Times New Roman"/>
          <w:sz w:val="28"/>
          <w:szCs w:val="28"/>
          <w:lang w:val="uk-UA"/>
        </w:rPr>
        <w:t xml:space="preserve"> </w:t>
      </w:r>
      <w:r w:rsidRPr="000335F5">
        <w:rPr>
          <w:rFonts w:ascii="Times New Roman" w:hAnsi="Times New Roman"/>
          <w:sz w:val="28"/>
          <w:szCs w:val="28"/>
          <w:lang w:val="uk-UA"/>
        </w:rPr>
        <w:t>179</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183. </w:t>
      </w:r>
    </w:p>
    <w:p w14:paraId="3A8283ED"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Etzion T.  Error-Correcting Codes in Projective Space / T.</w:t>
      </w:r>
      <w:r>
        <w:rPr>
          <w:rFonts w:ascii="Times New Roman" w:hAnsi="Times New Roman"/>
          <w:sz w:val="28"/>
          <w:szCs w:val="28"/>
          <w:lang w:val="uk-UA"/>
        </w:rPr>
        <w:t xml:space="preserve"> </w:t>
      </w:r>
      <w:r w:rsidRPr="000335F5">
        <w:rPr>
          <w:rFonts w:ascii="Times New Roman" w:hAnsi="Times New Roman"/>
          <w:sz w:val="28"/>
          <w:szCs w:val="28"/>
          <w:lang w:val="uk-UA"/>
        </w:rPr>
        <w:t>Etzion, A.</w:t>
      </w:r>
      <w:r>
        <w:rPr>
          <w:rFonts w:ascii="Times New Roman" w:hAnsi="Times New Roman"/>
          <w:sz w:val="28"/>
          <w:szCs w:val="28"/>
          <w:lang w:val="uk-UA"/>
        </w:rPr>
        <w:t xml:space="preserve"> </w:t>
      </w:r>
      <w:r w:rsidRPr="000335F5">
        <w:rPr>
          <w:rFonts w:ascii="Times New Roman" w:hAnsi="Times New Roman"/>
          <w:sz w:val="28"/>
          <w:szCs w:val="28"/>
          <w:lang w:val="uk-UA"/>
        </w:rPr>
        <w:t>Vardy // IEEE Tran</w:t>
      </w:r>
      <w:r>
        <w:rPr>
          <w:rFonts w:ascii="Times New Roman" w:hAnsi="Times New Roman"/>
          <w:sz w:val="28"/>
          <w:szCs w:val="28"/>
          <w:lang w:val="uk-UA"/>
        </w:rPr>
        <w:t xml:space="preserve">saction on Information Theory. </w:t>
      </w:r>
      <w:r w:rsidRPr="000335F5">
        <w:rPr>
          <w:rFonts w:ascii="Times New Roman" w:hAnsi="Times New Roman"/>
          <w:sz w:val="28"/>
          <w:szCs w:val="28"/>
          <w:lang w:val="uk-UA"/>
        </w:rPr>
        <w:t xml:space="preserve">― </w:t>
      </w:r>
      <w:r>
        <w:rPr>
          <w:rFonts w:ascii="Times New Roman" w:hAnsi="Times New Roman"/>
          <w:sz w:val="28"/>
          <w:szCs w:val="28"/>
          <w:lang w:val="uk-UA"/>
        </w:rPr>
        <w:t xml:space="preserve">Vol.57. No.2. ― 2011. </w:t>
      </w:r>
      <w:r w:rsidRPr="000335F5">
        <w:rPr>
          <w:rFonts w:ascii="Times New Roman" w:hAnsi="Times New Roman"/>
          <w:sz w:val="28"/>
          <w:szCs w:val="28"/>
          <w:lang w:val="uk-UA"/>
        </w:rPr>
        <w:t>―  P.</w:t>
      </w:r>
      <w:r>
        <w:rPr>
          <w:rFonts w:ascii="Times New Roman" w:hAnsi="Times New Roman"/>
          <w:sz w:val="28"/>
          <w:szCs w:val="28"/>
          <w:lang w:val="uk-UA"/>
        </w:rPr>
        <w:t xml:space="preserve"> 1165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1173.  </w:t>
      </w:r>
    </w:p>
    <w:p w14:paraId="3C0BE7FA"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Nielsen R.R. Decoding Reed-</w:t>
      </w:r>
      <w:r w:rsidRPr="000335F5">
        <w:rPr>
          <w:rFonts w:ascii="Times New Roman" w:hAnsi="Times New Roman"/>
          <w:sz w:val="28"/>
          <w:szCs w:val="28"/>
          <w:lang w:val="uk-UA"/>
        </w:rPr>
        <w:t>Solomon Codes Beyond Half the Minimum Distance</w:t>
      </w:r>
      <w:r>
        <w:rPr>
          <w:rFonts w:ascii="Times New Roman" w:hAnsi="Times New Roman"/>
          <w:sz w:val="28"/>
          <w:szCs w:val="28"/>
          <w:lang w:val="uk-UA"/>
        </w:rPr>
        <w:t xml:space="preserve"> / </w:t>
      </w:r>
      <w:r w:rsidRPr="000335F5">
        <w:rPr>
          <w:rFonts w:ascii="Times New Roman" w:hAnsi="Times New Roman"/>
          <w:sz w:val="28"/>
          <w:szCs w:val="28"/>
          <w:lang w:val="uk-UA"/>
        </w:rPr>
        <w:t>R.R.</w:t>
      </w:r>
      <w:r>
        <w:rPr>
          <w:rFonts w:ascii="Times New Roman" w:hAnsi="Times New Roman"/>
          <w:sz w:val="28"/>
          <w:szCs w:val="28"/>
          <w:lang w:val="uk-UA"/>
        </w:rPr>
        <w:t xml:space="preserve"> </w:t>
      </w:r>
      <w:r w:rsidRPr="000335F5">
        <w:rPr>
          <w:rFonts w:ascii="Times New Roman" w:hAnsi="Times New Roman"/>
          <w:sz w:val="28"/>
          <w:szCs w:val="28"/>
          <w:lang w:val="uk-UA"/>
        </w:rPr>
        <w:t>Nielsen, T.</w:t>
      </w:r>
      <w:r>
        <w:rPr>
          <w:rFonts w:ascii="Times New Roman" w:hAnsi="Times New Roman"/>
          <w:sz w:val="28"/>
          <w:szCs w:val="28"/>
          <w:lang w:val="uk-UA"/>
        </w:rPr>
        <w:t xml:space="preserve"> </w:t>
      </w:r>
      <w:r w:rsidRPr="000335F5">
        <w:rPr>
          <w:rFonts w:ascii="Times New Roman" w:hAnsi="Times New Roman"/>
          <w:sz w:val="28"/>
          <w:szCs w:val="28"/>
          <w:lang w:val="uk-UA"/>
        </w:rPr>
        <w:t xml:space="preserve">Hoholdt // IEEE Trans. </w:t>
      </w:r>
      <w:r>
        <w:rPr>
          <w:rFonts w:ascii="Times New Roman" w:hAnsi="Times New Roman"/>
          <w:sz w:val="28"/>
          <w:szCs w:val="28"/>
          <w:lang w:val="uk-UA"/>
        </w:rPr>
        <w:t>Inform. Theory</w:t>
      </w:r>
      <w:r w:rsidRPr="000335F5">
        <w:rPr>
          <w:rFonts w:ascii="Times New Roman" w:hAnsi="Times New Roman"/>
          <w:sz w:val="28"/>
          <w:szCs w:val="28"/>
          <w:lang w:val="uk-UA"/>
        </w:rPr>
        <w:t xml:space="preserve"> ― 2013. ―  V.59. No. 7. ―  P. </w:t>
      </w:r>
      <w:r>
        <w:rPr>
          <w:rFonts w:ascii="Times New Roman" w:hAnsi="Times New Roman"/>
          <w:sz w:val="28"/>
          <w:szCs w:val="28"/>
          <w:lang w:val="uk-UA"/>
        </w:rPr>
        <w:t xml:space="preserve">1144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1152.</w:t>
      </w:r>
    </w:p>
    <w:p w14:paraId="2FCF233C"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Becker T. </w:t>
      </w:r>
      <w:r w:rsidRPr="000335F5">
        <w:rPr>
          <w:rFonts w:ascii="Times New Roman" w:hAnsi="Times New Roman"/>
          <w:sz w:val="28"/>
          <w:szCs w:val="28"/>
          <w:lang w:val="uk-UA"/>
        </w:rPr>
        <w:t>Grobner Bases: A Computational A</w:t>
      </w:r>
      <w:r>
        <w:rPr>
          <w:rFonts w:ascii="Times New Roman" w:hAnsi="Times New Roman"/>
          <w:sz w:val="28"/>
          <w:szCs w:val="28"/>
          <w:lang w:val="uk-UA"/>
        </w:rPr>
        <w:t xml:space="preserve">pproach to Commutative Algebra </w:t>
      </w:r>
      <w:r>
        <w:rPr>
          <w:rFonts w:ascii="Times New Roman" w:hAnsi="Times New Roman"/>
          <w:sz w:val="28"/>
          <w:szCs w:val="28"/>
          <w:lang w:val="en-US"/>
        </w:rPr>
        <w:t xml:space="preserve">/ </w:t>
      </w:r>
      <w:r w:rsidRPr="000335F5">
        <w:rPr>
          <w:rFonts w:ascii="Times New Roman" w:hAnsi="Times New Roman"/>
          <w:sz w:val="28"/>
          <w:szCs w:val="28"/>
          <w:lang w:val="uk-UA"/>
        </w:rPr>
        <w:t>T.</w:t>
      </w:r>
      <w:r>
        <w:rPr>
          <w:rFonts w:ascii="Times New Roman" w:hAnsi="Times New Roman"/>
          <w:sz w:val="28"/>
          <w:szCs w:val="28"/>
          <w:lang w:val="uk-UA"/>
        </w:rPr>
        <w:t xml:space="preserve"> </w:t>
      </w:r>
      <w:r w:rsidRPr="000335F5">
        <w:rPr>
          <w:rFonts w:ascii="Times New Roman" w:hAnsi="Times New Roman"/>
          <w:sz w:val="28"/>
          <w:szCs w:val="28"/>
          <w:lang w:val="uk-UA"/>
        </w:rPr>
        <w:t>Becker, V. Weispfenning ―  New York: S</w:t>
      </w:r>
      <w:r>
        <w:rPr>
          <w:rFonts w:ascii="Times New Roman" w:hAnsi="Times New Roman"/>
          <w:sz w:val="28"/>
          <w:szCs w:val="28"/>
          <w:lang w:val="uk-UA"/>
        </w:rPr>
        <w:t>pringer ―</w:t>
      </w:r>
      <w:r w:rsidRPr="000335F5">
        <w:rPr>
          <w:rFonts w:ascii="Times New Roman" w:hAnsi="Times New Roman"/>
          <w:sz w:val="28"/>
          <w:szCs w:val="28"/>
          <w:lang w:val="uk-UA"/>
        </w:rPr>
        <w:t xml:space="preserve"> 1993</w:t>
      </w:r>
      <w:r>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P. 1023 </w:t>
      </w:r>
      <w:r w:rsidRPr="000335F5">
        <w:rPr>
          <w:rFonts w:ascii="Times New Roman" w:hAnsi="Times New Roman"/>
          <w:sz w:val="28"/>
          <w:szCs w:val="28"/>
          <w:lang w:val="uk-UA"/>
        </w:rPr>
        <w:t>–</w:t>
      </w:r>
      <w:r>
        <w:rPr>
          <w:rFonts w:ascii="Times New Roman" w:hAnsi="Times New Roman"/>
          <w:sz w:val="28"/>
          <w:szCs w:val="28"/>
          <w:lang w:val="uk-UA"/>
        </w:rPr>
        <w:t xml:space="preserve"> 1027</w:t>
      </w:r>
      <w:r w:rsidRPr="000335F5">
        <w:rPr>
          <w:rFonts w:ascii="Times New Roman" w:hAnsi="Times New Roman"/>
          <w:sz w:val="28"/>
          <w:szCs w:val="28"/>
          <w:lang w:val="uk-UA"/>
        </w:rPr>
        <w:t>.</w:t>
      </w:r>
    </w:p>
    <w:p w14:paraId="38877E3A"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Трифонов П.В. Интерполяция в списочном декодировании кодов Рида-Соломона / П.В.</w:t>
      </w:r>
      <w:r>
        <w:rPr>
          <w:rFonts w:ascii="Times New Roman" w:hAnsi="Times New Roman"/>
          <w:sz w:val="28"/>
          <w:szCs w:val="28"/>
          <w:lang w:val="uk-UA"/>
        </w:rPr>
        <w:t xml:space="preserve"> </w:t>
      </w:r>
      <w:r w:rsidRPr="000335F5">
        <w:rPr>
          <w:rFonts w:ascii="Times New Roman" w:hAnsi="Times New Roman"/>
          <w:sz w:val="28"/>
          <w:szCs w:val="28"/>
          <w:lang w:val="uk-UA"/>
        </w:rPr>
        <w:t>Трифонов // Проблемы передачи информации</w:t>
      </w:r>
      <w:r>
        <w:rPr>
          <w:rFonts w:ascii="Times New Roman" w:hAnsi="Times New Roman"/>
          <w:sz w:val="28"/>
          <w:szCs w:val="28"/>
          <w:lang w:val="uk-UA"/>
        </w:rPr>
        <w:t xml:space="preserve"> </w:t>
      </w:r>
      <w:r w:rsidRPr="000335F5">
        <w:rPr>
          <w:rFonts w:ascii="Times New Roman" w:hAnsi="Times New Roman"/>
          <w:sz w:val="28"/>
          <w:szCs w:val="28"/>
          <w:lang w:val="uk-UA"/>
        </w:rPr>
        <w:t>―  2007.</w:t>
      </w:r>
      <w:r w:rsidRPr="00684C43">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 xml:space="preserve"> Том </w:t>
      </w:r>
      <w:r w:rsidRPr="000335F5">
        <w:rPr>
          <w:rFonts w:ascii="Times New Roman" w:hAnsi="Times New Roman"/>
          <w:sz w:val="28"/>
          <w:szCs w:val="28"/>
          <w:lang w:val="uk-UA"/>
        </w:rPr>
        <w:t>43.</w:t>
      </w:r>
      <w:r w:rsidRPr="00684C43">
        <w:rPr>
          <w:rFonts w:ascii="Times New Roman" w:hAnsi="Times New Roman"/>
          <w:sz w:val="28"/>
          <w:szCs w:val="28"/>
          <w:lang w:val="uk-UA"/>
        </w:rPr>
        <w:t xml:space="preserve"> </w:t>
      </w:r>
      <w:r w:rsidRPr="000335F5">
        <w:rPr>
          <w:rFonts w:ascii="Times New Roman" w:hAnsi="Times New Roman"/>
          <w:sz w:val="28"/>
          <w:szCs w:val="28"/>
          <w:lang w:val="uk-UA"/>
        </w:rPr>
        <w:t>―  Вып.3.</w:t>
      </w:r>
      <w:r w:rsidRPr="00684C43">
        <w:rPr>
          <w:rFonts w:ascii="Times New Roman" w:hAnsi="Times New Roman"/>
          <w:sz w:val="28"/>
          <w:szCs w:val="28"/>
          <w:lang w:val="uk-UA"/>
        </w:rPr>
        <w:t xml:space="preserve"> </w:t>
      </w:r>
      <w:r w:rsidRPr="000335F5">
        <w:rPr>
          <w:rFonts w:ascii="Times New Roman" w:hAnsi="Times New Roman"/>
          <w:sz w:val="28"/>
          <w:szCs w:val="28"/>
          <w:lang w:val="uk-UA"/>
        </w:rPr>
        <w:t>―  С.</w:t>
      </w:r>
      <w:r>
        <w:rPr>
          <w:rFonts w:ascii="Times New Roman" w:hAnsi="Times New Roman"/>
          <w:sz w:val="28"/>
          <w:szCs w:val="28"/>
          <w:lang w:val="uk-UA"/>
        </w:rPr>
        <w:t xml:space="preserve"> </w:t>
      </w:r>
      <w:r w:rsidRPr="000335F5">
        <w:rPr>
          <w:rFonts w:ascii="Times New Roman" w:hAnsi="Times New Roman"/>
          <w:sz w:val="28"/>
          <w:szCs w:val="28"/>
          <w:lang w:val="uk-UA"/>
        </w:rPr>
        <w:t>28</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38.</w:t>
      </w:r>
    </w:p>
    <w:p w14:paraId="41025136" w14:textId="08D118E6"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Plank J. </w:t>
      </w:r>
      <w:r w:rsidRPr="000335F5">
        <w:rPr>
          <w:rFonts w:ascii="Times New Roman" w:hAnsi="Times New Roman"/>
          <w:sz w:val="28"/>
          <w:szCs w:val="28"/>
          <w:lang w:val="uk-UA"/>
        </w:rPr>
        <w:t xml:space="preserve">Optimizing cauchy </w:t>
      </w:r>
      <w:r>
        <w:rPr>
          <w:rFonts w:ascii="Times New Roman" w:hAnsi="Times New Roman"/>
          <w:sz w:val="28"/>
          <w:szCs w:val="28"/>
          <w:lang w:val="uk-UA"/>
        </w:rPr>
        <w:t>R</w:t>
      </w:r>
      <w:r w:rsidRPr="000335F5">
        <w:rPr>
          <w:rFonts w:ascii="Times New Roman" w:hAnsi="Times New Roman"/>
          <w:sz w:val="28"/>
          <w:szCs w:val="28"/>
          <w:lang w:val="uk-UA"/>
        </w:rPr>
        <w:t>eed-</w:t>
      </w:r>
      <w:r>
        <w:rPr>
          <w:rFonts w:ascii="Times New Roman" w:hAnsi="Times New Roman"/>
          <w:sz w:val="28"/>
          <w:szCs w:val="28"/>
          <w:lang w:val="uk-UA"/>
        </w:rPr>
        <w:t>S</w:t>
      </w:r>
      <w:r w:rsidRPr="000335F5">
        <w:rPr>
          <w:rFonts w:ascii="Times New Roman" w:hAnsi="Times New Roman"/>
          <w:sz w:val="28"/>
          <w:szCs w:val="28"/>
          <w:lang w:val="uk-UA"/>
        </w:rPr>
        <w:t xml:space="preserve">olomon codes for fault-tolerant network storage applications. </w:t>
      </w:r>
      <w:r>
        <w:rPr>
          <w:rFonts w:ascii="Times New Roman" w:hAnsi="Times New Roman"/>
          <w:sz w:val="28"/>
          <w:szCs w:val="28"/>
          <w:lang w:val="uk-UA"/>
        </w:rPr>
        <w:t xml:space="preserve">/ J. Plank, L. Xu </w:t>
      </w:r>
      <w:r w:rsidRPr="000335F5">
        <w:rPr>
          <w:rFonts w:ascii="Times New Roman" w:hAnsi="Times New Roman"/>
          <w:sz w:val="28"/>
          <w:szCs w:val="28"/>
          <w:lang w:val="uk-UA"/>
        </w:rPr>
        <w:t>// In: Net</w:t>
      </w:r>
      <w:r>
        <w:rPr>
          <w:rFonts w:ascii="Times New Roman" w:hAnsi="Times New Roman"/>
          <w:sz w:val="28"/>
          <w:szCs w:val="28"/>
          <w:lang w:val="uk-UA"/>
        </w:rPr>
        <w:t>work Computing and Applications</w:t>
      </w:r>
      <w:r w:rsidRPr="000335F5">
        <w:rPr>
          <w:rFonts w:ascii="Times New Roman" w:hAnsi="Times New Roman"/>
          <w:sz w:val="28"/>
          <w:szCs w:val="28"/>
          <w:lang w:val="uk-UA"/>
        </w:rPr>
        <w:t xml:space="preserve"> ―   2006. ―  NCA 2006. Fifth IEEE International Symposium. ―  </w:t>
      </w:r>
      <w:r>
        <w:rPr>
          <w:rFonts w:ascii="Times New Roman" w:hAnsi="Times New Roman"/>
          <w:sz w:val="28"/>
          <w:szCs w:val="28"/>
          <w:lang w:val="uk-UA"/>
        </w:rPr>
        <w:t>P</w:t>
      </w:r>
      <w:r w:rsidRPr="000335F5">
        <w:rPr>
          <w:rFonts w:ascii="Times New Roman" w:hAnsi="Times New Roman"/>
          <w:sz w:val="28"/>
          <w:szCs w:val="28"/>
          <w:lang w:val="uk-UA"/>
        </w:rPr>
        <w:t>. 173 –</w:t>
      </w:r>
      <w:r>
        <w:rPr>
          <w:rFonts w:ascii="Times New Roman" w:hAnsi="Times New Roman"/>
          <w:sz w:val="28"/>
          <w:szCs w:val="28"/>
          <w:lang w:val="uk-UA"/>
        </w:rPr>
        <w:t xml:space="preserve"> </w:t>
      </w:r>
      <w:r w:rsidRPr="000335F5">
        <w:rPr>
          <w:rFonts w:ascii="Times New Roman" w:hAnsi="Times New Roman"/>
          <w:sz w:val="28"/>
          <w:szCs w:val="28"/>
          <w:lang w:val="uk-UA"/>
        </w:rPr>
        <w:t xml:space="preserve">180. </w:t>
      </w:r>
    </w:p>
    <w:p w14:paraId="10F24BCD" w14:textId="077662F0"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Koetter R. </w:t>
      </w:r>
      <w:r w:rsidRPr="000335F5">
        <w:rPr>
          <w:rFonts w:ascii="Times New Roman" w:hAnsi="Times New Roman"/>
          <w:sz w:val="28"/>
          <w:szCs w:val="28"/>
          <w:lang w:val="uk-UA"/>
        </w:rPr>
        <w:t xml:space="preserve">Algebraic Soft-Decision Decoding of Reed_Solomon Codes </w:t>
      </w:r>
      <w:r>
        <w:rPr>
          <w:rFonts w:ascii="Times New Roman" w:hAnsi="Times New Roman"/>
          <w:sz w:val="28"/>
          <w:szCs w:val="28"/>
          <w:lang w:val="uk-UA"/>
        </w:rPr>
        <w:t xml:space="preserve">/ </w:t>
      </w:r>
      <w:r w:rsidRPr="000335F5">
        <w:rPr>
          <w:rFonts w:ascii="Times New Roman" w:hAnsi="Times New Roman"/>
          <w:sz w:val="28"/>
          <w:szCs w:val="28"/>
          <w:lang w:val="uk-UA"/>
        </w:rPr>
        <w:t>R.</w:t>
      </w:r>
      <w:r>
        <w:rPr>
          <w:rFonts w:ascii="Times New Roman" w:hAnsi="Times New Roman"/>
          <w:sz w:val="28"/>
          <w:szCs w:val="28"/>
          <w:lang w:val="uk-UA"/>
        </w:rPr>
        <w:t xml:space="preserve"> </w:t>
      </w:r>
      <w:r w:rsidRPr="000335F5">
        <w:rPr>
          <w:rFonts w:ascii="Times New Roman" w:hAnsi="Times New Roman"/>
          <w:sz w:val="28"/>
          <w:szCs w:val="28"/>
          <w:lang w:val="uk-UA"/>
        </w:rPr>
        <w:t>Koetter, A. Vardy // IEEE Trans.</w:t>
      </w:r>
      <w:r w:rsidR="007345D9">
        <w:rPr>
          <w:rFonts w:ascii="Times New Roman" w:hAnsi="Times New Roman"/>
          <w:sz w:val="28"/>
          <w:szCs w:val="28"/>
          <w:lang w:val="uk-UA"/>
        </w:rPr>
        <w:t xml:space="preserve"> </w:t>
      </w:r>
      <w:r w:rsidR="007345D9">
        <w:rPr>
          <w:rFonts w:ascii="Times New Roman" w:hAnsi="Times New Roman"/>
          <w:sz w:val="28"/>
          <w:szCs w:val="28"/>
          <w:lang w:val="en-US"/>
        </w:rPr>
        <w:t>on</w:t>
      </w:r>
      <w:r w:rsidRPr="000335F5">
        <w:rPr>
          <w:rFonts w:ascii="Times New Roman" w:hAnsi="Times New Roman"/>
          <w:sz w:val="28"/>
          <w:szCs w:val="28"/>
          <w:lang w:val="uk-UA"/>
        </w:rPr>
        <w:t xml:space="preserve"> I</w:t>
      </w:r>
      <w:r w:rsidR="007345D9">
        <w:rPr>
          <w:rFonts w:ascii="Times New Roman" w:hAnsi="Times New Roman"/>
          <w:sz w:val="28"/>
          <w:szCs w:val="28"/>
          <w:lang w:val="uk-UA"/>
        </w:rPr>
        <w:t>nformation Theory. ―  2017. ―  V. 63</w:t>
      </w:r>
      <w:r w:rsidRPr="000335F5">
        <w:rPr>
          <w:rFonts w:ascii="Times New Roman" w:hAnsi="Times New Roman"/>
          <w:sz w:val="28"/>
          <w:szCs w:val="28"/>
          <w:lang w:val="uk-UA"/>
        </w:rPr>
        <w:t>. No. 11.</w:t>
      </w:r>
      <w:r w:rsidRPr="0038168B">
        <w:rPr>
          <w:rFonts w:ascii="Times New Roman" w:hAnsi="Times New Roman"/>
          <w:sz w:val="28"/>
          <w:szCs w:val="28"/>
          <w:lang w:val="uk-UA"/>
        </w:rPr>
        <w:t xml:space="preserve"> </w:t>
      </w:r>
      <w:r w:rsidRPr="000335F5">
        <w:rPr>
          <w:rFonts w:ascii="Times New Roman" w:hAnsi="Times New Roman"/>
          <w:sz w:val="28"/>
          <w:szCs w:val="28"/>
          <w:lang w:val="uk-UA"/>
        </w:rPr>
        <w:t>―  P. 2809</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2825.</w:t>
      </w:r>
    </w:p>
    <w:p w14:paraId="3A52C061"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Федоречко О.И. К вопросу о получении неразложимых полиномов на полях Галуа для систем защиты информации / О.И.</w:t>
      </w:r>
      <w:r>
        <w:rPr>
          <w:rFonts w:ascii="Times New Roman" w:hAnsi="Times New Roman"/>
          <w:sz w:val="28"/>
          <w:szCs w:val="28"/>
          <w:lang w:val="uk-UA"/>
        </w:rPr>
        <w:t xml:space="preserve"> </w:t>
      </w:r>
      <w:r w:rsidRPr="000335F5">
        <w:rPr>
          <w:rFonts w:ascii="Times New Roman" w:hAnsi="Times New Roman"/>
          <w:sz w:val="28"/>
          <w:szCs w:val="28"/>
          <w:lang w:val="uk-UA"/>
        </w:rPr>
        <w:t>Федоречко, Н.В.</w:t>
      </w:r>
      <w:r>
        <w:rPr>
          <w:rFonts w:ascii="Times New Roman" w:hAnsi="Times New Roman"/>
          <w:sz w:val="28"/>
          <w:szCs w:val="28"/>
          <w:lang w:val="uk-UA"/>
        </w:rPr>
        <w:t xml:space="preserve"> </w:t>
      </w:r>
      <w:r w:rsidRPr="000335F5">
        <w:rPr>
          <w:rFonts w:ascii="Times New Roman" w:hAnsi="Times New Roman"/>
          <w:sz w:val="28"/>
          <w:szCs w:val="28"/>
          <w:lang w:val="uk-UA"/>
        </w:rPr>
        <w:t>Уваров, Г.В.</w:t>
      </w:r>
      <w:r>
        <w:rPr>
          <w:rFonts w:ascii="Times New Roman" w:hAnsi="Times New Roman"/>
          <w:sz w:val="28"/>
          <w:szCs w:val="28"/>
          <w:lang w:val="uk-UA"/>
        </w:rPr>
        <w:t xml:space="preserve"> </w:t>
      </w:r>
      <w:r w:rsidRPr="000335F5">
        <w:rPr>
          <w:rFonts w:ascii="Times New Roman" w:hAnsi="Times New Roman"/>
          <w:sz w:val="28"/>
          <w:szCs w:val="28"/>
          <w:lang w:val="uk-UA"/>
        </w:rPr>
        <w:t>Исачен</w:t>
      </w:r>
      <w:r w:rsidRPr="000335F5">
        <w:rPr>
          <w:rFonts w:ascii="Times New Roman" w:hAnsi="Times New Roman"/>
          <w:sz w:val="28"/>
          <w:szCs w:val="28"/>
          <w:lang w:val="uk-UA"/>
        </w:rPr>
        <w:softHyphen/>
        <w:t>ко // Вісник Національ</w:t>
      </w:r>
      <w:r w:rsidRPr="000335F5">
        <w:rPr>
          <w:rFonts w:ascii="Times New Roman" w:hAnsi="Times New Roman"/>
          <w:sz w:val="28"/>
          <w:szCs w:val="28"/>
          <w:lang w:val="uk-UA"/>
        </w:rPr>
        <w:softHyphen/>
        <w:t>ного технічного університету України ”KПI” Інфор</w:t>
      </w:r>
      <w:r w:rsidRPr="000335F5">
        <w:rPr>
          <w:rFonts w:ascii="Times New Roman" w:hAnsi="Times New Roman"/>
          <w:sz w:val="28"/>
          <w:szCs w:val="28"/>
          <w:lang w:val="uk-UA"/>
        </w:rPr>
        <w:softHyphen/>
        <w:t>ма</w:t>
      </w:r>
      <w:r w:rsidRPr="000335F5">
        <w:rPr>
          <w:rFonts w:ascii="Times New Roman" w:hAnsi="Times New Roman"/>
          <w:sz w:val="28"/>
          <w:szCs w:val="28"/>
          <w:lang w:val="uk-UA"/>
        </w:rPr>
        <w:softHyphen/>
        <w:t>тика, управління та обчислювальна техніка,– Київ: ВЕК+. ―  2012. ―  № 55. ―  С.</w:t>
      </w:r>
      <w:r>
        <w:rPr>
          <w:rFonts w:ascii="Times New Roman" w:hAnsi="Times New Roman"/>
          <w:sz w:val="28"/>
          <w:szCs w:val="28"/>
          <w:lang w:val="uk-UA"/>
        </w:rPr>
        <w:t xml:space="preserve"> </w:t>
      </w:r>
      <w:r w:rsidRPr="000335F5">
        <w:rPr>
          <w:rFonts w:ascii="Times New Roman" w:hAnsi="Times New Roman"/>
          <w:sz w:val="28"/>
          <w:szCs w:val="28"/>
          <w:lang w:val="uk-UA"/>
        </w:rPr>
        <w:t>157</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162.</w:t>
      </w:r>
    </w:p>
    <w:p w14:paraId="13AB18F7" w14:textId="381643E8"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Di C. </w:t>
      </w:r>
      <w:r w:rsidRPr="000335F5">
        <w:rPr>
          <w:rFonts w:ascii="Times New Roman" w:hAnsi="Times New Roman"/>
          <w:sz w:val="28"/>
          <w:szCs w:val="28"/>
          <w:lang w:val="uk-UA"/>
        </w:rPr>
        <w:t>Finite length analysis of low-density parity check ensembles</w:t>
      </w:r>
      <w:r>
        <w:rPr>
          <w:rFonts w:ascii="Times New Roman" w:hAnsi="Times New Roman"/>
          <w:sz w:val="28"/>
          <w:szCs w:val="28"/>
          <w:lang w:val="uk-UA"/>
        </w:rPr>
        <w:t xml:space="preserve"> for the binary erasure channel / </w:t>
      </w:r>
      <w:r w:rsidRPr="000335F5">
        <w:rPr>
          <w:rFonts w:ascii="Times New Roman" w:hAnsi="Times New Roman"/>
          <w:sz w:val="28"/>
          <w:szCs w:val="28"/>
          <w:lang w:val="uk-UA"/>
        </w:rPr>
        <w:t>C.</w:t>
      </w:r>
      <w:r>
        <w:rPr>
          <w:rFonts w:ascii="Times New Roman" w:hAnsi="Times New Roman"/>
          <w:sz w:val="28"/>
          <w:szCs w:val="28"/>
          <w:lang w:val="uk-UA"/>
        </w:rPr>
        <w:t xml:space="preserve"> </w:t>
      </w:r>
      <w:r w:rsidRPr="000335F5">
        <w:rPr>
          <w:rFonts w:ascii="Times New Roman" w:hAnsi="Times New Roman"/>
          <w:sz w:val="28"/>
          <w:szCs w:val="28"/>
          <w:lang w:val="uk-UA"/>
        </w:rPr>
        <w:t>Di, D.</w:t>
      </w:r>
      <w:r>
        <w:rPr>
          <w:rFonts w:ascii="Times New Roman" w:hAnsi="Times New Roman"/>
          <w:sz w:val="28"/>
          <w:szCs w:val="28"/>
          <w:lang w:val="uk-UA"/>
        </w:rPr>
        <w:t xml:space="preserve"> </w:t>
      </w:r>
      <w:r w:rsidRPr="000335F5">
        <w:rPr>
          <w:rFonts w:ascii="Times New Roman" w:hAnsi="Times New Roman"/>
          <w:sz w:val="28"/>
          <w:szCs w:val="28"/>
          <w:lang w:val="uk-UA"/>
        </w:rPr>
        <w:t>Proietti, T.</w:t>
      </w:r>
      <w:r>
        <w:rPr>
          <w:rFonts w:ascii="Times New Roman" w:hAnsi="Times New Roman"/>
          <w:sz w:val="28"/>
          <w:szCs w:val="28"/>
          <w:lang w:val="uk-UA"/>
        </w:rPr>
        <w:t xml:space="preserve"> </w:t>
      </w:r>
      <w:r w:rsidRPr="000335F5">
        <w:rPr>
          <w:rFonts w:ascii="Times New Roman" w:hAnsi="Times New Roman"/>
          <w:sz w:val="28"/>
          <w:szCs w:val="28"/>
          <w:lang w:val="uk-UA"/>
        </w:rPr>
        <w:t>Richardson, E.</w:t>
      </w:r>
      <w:r>
        <w:rPr>
          <w:rFonts w:ascii="Times New Roman" w:hAnsi="Times New Roman"/>
          <w:sz w:val="28"/>
          <w:szCs w:val="28"/>
          <w:lang w:val="uk-UA"/>
        </w:rPr>
        <w:t xml:space="preserve"> </w:t>
      </w:r>
      <w:r w:rsidRPr="000335F5">
        <w:rPr>
          <w:rFonts w:ascii="Times New Roman" w:hAnsi="Times New Roman"/>
          <w:sz w:val="28"/>
          <w:szCs w:val="28"/>
          <w:lang w:val="uk-UA"/>
        </w:rPr>
        <w:t>Telafar, R. Urbanske // IEEE Trans. on Information Theory</w:t>
      </w:r>
      <w:r>
        <w:rPr>
          <w:rFonts w:ascii="Times New Roman" w:hAnsi="Times New Roman"/>
          <w:sz w:val="28"/>
          <w:szCs w:val="28"/>
          <w:lang w:val="uk-UA"/>
        </w:rPr>
        <w:t xml:space="preserve"> </w:t>
      </w:r>
      <w:r w:rsidR="007345D9">
        <w:rPr>
          <w:rFonts w:ascii="Times New Roman" w:hAnsi="Times New Roman"/>
          <w:sz w:val="28"/>
          <w:szCs w:val="28"/>
          <w:lang w:val="uk-UA"/>
        </w:rPr>
        <w:t>―  2013</w:t>
      </w:r>
      <w:r>
        <w:rPr>
          <w:rFonts w:ascii="Times New Roman" w:hAnsi="Times New Roman"/>
          <w:sz w:val="28"/>
          <w:szCs w:val="28"/>
          <w:lang w:val="uk-UA"/>
        </w:rPr>
        <w:t xml:space="preserve">. </w:t>
      </w:r>
      <w:r w:rsidR="007345D9">
        <w:rPr>
          <w:rFonts w:ascii="Times New Roman" w:hAnsi="Times New Roman"/>
          <w:sz w:val="28"/>
          <w:szCs w:val="28"/>
          <w:lang w:val="uk-UA"/>
        </w:rPr>
        <w:t>―  Vol.59</w:t>
      </w:r>
      <w:r w:rsidRPr="000335F5">
        <w:rPr>
          <w:rFonts w:ascii="Times New Roman" w:hAnsi="Times New Roman"/>
          <w:sz w:val="28"/>
          <w:szCs w:val="28"/>
          <w:lang w:val="uk-UA"/>
        </w:rPr>
        <w:t>,  № 6, ―  P.</w:t>
      </w:r>
      <w:r>
        <w:rPr>
          <w:rFonts w:ascii="Times New Roman" w:hAnsi="Times New Roman"/>
          <w:sz w:val="28"/>
          <w:szCs w:val="28"/>
          <w:lang w:val="uk-UA"/>
        </w:rPr>
        <w:t xml:space="preserve"> </w:t>
      </w:r>
      <w:r w:rsidRPr="000335F5">
        <w:rPr>
          <w:rFonts w:ascii="Times New Roman" w:hAnsi="Times New Roman"/>
          <w:sz w:val="28"/>
          <w:szCs w:val="28"/>
          <w:lang w:val="uk-UA"/>
        </w:rPr>
        <w:t>1570</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 xml:space="preserve">1579.  </w:t>
      </w:r>
    </w:p>
    <w:p w14:paraId="25E97966"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Leong D. Erasure coding for real-time streaming // Procceding  of IEEE Int/ Symposium Information Theory ―  ISIT. ―  2012. ―  P.</w:t>
      </w:r>
      <w:r>
        <w:rPr>
          <w:rFonts w:ascii="Times New Roman" w:hAnsi="Times New Roman"/>
          <w:sz w:val="28"/>
          <w:szCs w:val="28"/>
          <w:lang w:val="uk-UA"/>
        </w:rPr>
        <w:t xml:space="preserve"> </w:t>
      </w:r>
      <w:r w:rsidRPr="000335F5">
        <w:rPr>
          <w:rFonts w:ascii="Times New Roman" w:hAnsi="Times New Roman"/>
          <w:sz w:val="28"/>
          <w:szCs w:val="28"/>
          <w:lang w:val="uk-UA"/>
        </w:rPr>
        <w:t>289</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293.</w:t>
      </w:r>
    </w:p>
    <w:p w14:paraId="08E30457"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Кофман А. Введение в прикладную комбинаторику / А. Кофман ― М.: Наука, 1975. ― </w:t>
      </w:r>
      <w:r>
        <w:rPr>
          <w:rFonts w:ascii="Times New Roman" w:hAnsi="Times New Roman"/>
          <w:sz w:val="28"/>
          <w:szCs w:val="28"/>
          <w:lang w:val="uk-UA"/>
        </w:rPr>
        <w:t>C</w:t>
      </w:r>
      <w:r w:rsidRPr="000335F5">
        <w:rPr>
          <w:rFonts w:ascii="Times New Roman" w:hAnsi="Times New Roman"/>
          <w:sz w:val="28"/>
          <w:szCs w:val="28"/>
          <w:lang w:val="uk-UA"/>
        </w:rPr>
        <w:t>. 478.</w:t>
      </w:r>
    </w:p>
    <w:p w14:paraId="082A3F9F"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w:t>
      </w:r>
      <w:r>
        <w:rPr>
          <w:rFonts w:ascii="Times New Roman" w:hAnsi="Times New Roman"/>
          <w:sz w:val="28"/>
          <w:szCs w:val="28"/>
          <w:lang w:val="uk-UA"/>
        </w:rPr>
        <w:t xml:space="preserve">Mortuza A. </w:t>
      </w:r>
      <w:r w:rsidRPr="000335F5">
        <w:rPr>
          <w:rFonts w:ascii="Times New Roman" w:hAnsi="Times New Roman"/>
          <w:sz w:val="28"/>
          <w:szCs w:val="28"/>
          <w:lang w:val="uk-UA"/>
        </w:rPr>
        <w:t>Parametric Approach to List Decoding of Reed-Solomon Codes Using Interpolation</w:t>
      </w:r>
      <w:r>
        <w:rPr>
          <w:rFonts w:ascii="Times New Roman" w:hAnsi="Times New Roman"/>
          <w:sz w:val="28"/>
          <w:szCs w:val="28"/>
          <w:lang w:val="uk-UA"/>
        </w:rPr>
        <w:t xml:space="preserve"> / </w:t>
      </w:r>
      <w:r w:rsidRPr="000335F5">
        <w:rPr>
          <w:rFonts w:ascii="Times New Roman" w:hAnsi="Times New Roman"/>
          <w:sz w:val="28"/>
          <w:szCs w:val="28"/>
          <w:lang w:val="uk-UA"/>
        </w:rPr>
        <w:t>A.</w:t>
      </w:r>
      <w:r>
        <w:rPr>
          <w:rFonts w:ascii="Times New Roman" w:hAnsi="Times New Roman"/>
          <w:sz w:val="28"/>
          <w:szCs w:val="28"/>
          <w:lang w:val="uk-UA"/>
        </w:rPr>
        <w:t xml:space="preserve"> </w:t>
      </w:r>
      <w:r w:rsidRPr="000335F5">
        <w:rPr>
          <w:rFonts w:ascii="Times New Roman" w:hAnsi="Times New Roman"/>
          <w:sz w:val="28"/>
          <w:szCs w:val="28"/>
          <w:lang w:val="uk-UA"/>
        </w:rPr>
        <w:t>Mortuza</w:t>
      </w:r>
      <w:r>
        <w:rPr>
          <w:rFonts w:ascii="Times New Roman" w:hAnsi="Times New Roman"/>
          <w:sz w:val="28"/>
          <w:szCs w:val="28"/>
          <w:lang w:val="uk-UA"/>
        </w:rPr>
        <w:t xml:space="preserve">, </w:t>
      </w:r>
      <w:r w:rsidRPr="000335F5">
        <w:rPr>
          <w:rFonts w:ascii="Times New Roman" w:hAnsi="Times New Roman"/>
          <w:sz w:val="28"/>
          <w:szCs w:val="28"/>
          <w:lang w:val="uk-UA"/>
        </w:rPr>
        <w:t>M.</w:t>
      </w:r>
      <w:r>
        <w:rPr>
          <w:rFonts w:ascii="Times New Roman" w:hAnsi="Times New Roman"/>
          <w:sz w:val="28"/>
          <w:szCs w:val="28"/>
          <w:lang w:val="uk-UA"/>
        </w:rPr>
        <w:t xml:space="preserve"> Kuijper </w:t>
      </w:r>
      <w:r w:rsidRPr="000335F5">
        <w:rPr>
          <w:rFonts w:ascii="Times New Roman" w:hAnsi="Times New Roman"/>
          <w:sz w:val="28"/>
          <w:szCs w:val="28"/>
          <w:lang w:val="uk-UA"/>
        </w:rPr>
        <w:t xml:space="preserve">// IEEE Transactions on information theory. </w:t>
      </w:r>
      <w:r>
        <w:rPr>
          <w:rFonts w:ascii="Times New Roman" w:hAnsi="Times New Roman"/>
          <w:sz w:val="28"/>
          <w:szCs w:val="28"/>
          <w:lang w:val="uk-UA"/>
        </w:rPr>
        <w:t>―</w:t>
      </w:r>
      <w:r w:rsidRPr="000335F5">
        <w:rPr>
          <w:rFonts w:ascii="Times New Roman" w:hAnsi="Times New Roman"/>
          <w:sz w:val="28"/>
          <w:szCs w:val="28"/>
          <w:lang w:val="uk-UA"/>
        </w:rPr>
        <w:t xml:space="preserve"> Vol.57. ―  № 10. </w:t>
      </w:r>
      <w:r>
        <w:rPr>
          <w:rFonts w:ascii="Times New Roman" w:hAnsi="Times New Roman"/>
          <w:sz w:val="28"/>
          <w:szCs w:val="28"/>
          <w:lang w:val="uk-UA"/>
        </w:rPr>
        <w:t>―</w:t>
      </w:r>
      <w:r w:rsidRPr="000335F5">
        <w:rPr>
          <w:rFonts w:ascii="Times New Roman" w:hAnsi="Times New Roman"/>
          <w:sz w:val="28"/>
          <w:szCs w:val="28"/>
          <w:lang w:val="uk-UA"/>
        </w:rPr>
        <w:t xml:space="preserve"> 2011. ―  P.</w:t>
      </w:r>
      <w:r>
        <w:rPr>
          <w:rFonts w:ascii="Times New Roman" w:hAnsi="Times New Roman"/>
          <w:sz w:val="28"/>
          <w:szCs w:val="28"/>
          <w:lang w:val="uk-UA"/>
        </w:rPr>
        <w:t xml:space="preserve"> </w:t>
      </w:r>
      <w:r w:rsidRPr="000335F5">
        <w:rPr>
          <w:rFonts w:ascii="Times New Roman" w:hAnsi="Times New Roman"/>
          <w:sz w:val="28"/>
          <w:szCs w:val="28"/>
          <w:lang w:val="uk-UA"/>
        </w:rPr>
        <w:t>6718</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6728.</w:t>
      </w:r>
    </w:p>
    <w:p w14:paraId="57D76B36"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Федоречко О.І. Корекція помилок передачі даних в каналах зі спектральною модуляцією з використанням зважених контрольних сум / О.П</w:t>
      </w:r>
      <w:r>
        <w:rPr>
          <w:rFonts w:ascii="Times New Roman" w:hAnsi="Times New Roman"/>
          <w:sz w:val="28"/>
          <w:szCs w:val="28"/>
          <w:lang w:val="uk-UA"/>
        </w:rPr>
        <w:t xml:space="preserve">. </w:t>
      </w:r>
      <w:r w:rsidRPr="000335F5">
        <w:rPr>
          <w:rFonts w:ascii="Times New Roman" w:hAnsi="Times New Roman"/>
          <w:sz w:val="28"/>
          <w:szCs w:val="28"/>
          <w:lang w:val="uk-UA"/>
        </w:rPr>
        <w:t>Марковський, О.І.</w:t>
      </w:r>
      <w:r>
        <w:rPr>
          <w:rFonts w:ascii="Times New Roman" w:hAnsi="Times New Roman"/>
          <w:sz w:val="28"/>
          <w:szCs w:val="28"/>
          <w:lang w:val="uk-UA"/>
        </w:rPr>
        <w:t xml:space="preserve"> </w:t>
      </w:r>
      <w:r w:rsidRPr="000335F5">
        <w:rPr>
          <w:rFonts w:ascii="Times New Roman" w:hAnsi="Times New Roman"/>
          <w:sz w:val="28"/>
          <w:szCs w:val="28"/>
          <w:lang w:val="uk-UA"/>
        </w:rPr>
        <w:t>Федоречко</w:t>
      </w:r>
      <w:r>
        <w:rPr>
          <w:rFonts w:ascii="Times New Roman" w:hAnsi="Times New Roman"/>
          <w:sz w:val="28"/>
          <w:szCs w:val="28"/>
          <w:lang w:val="uk-UA"/>
        </w:rPr>
        <w:t xml:space="preserve">, </w:t>
      </w:r>
      <w:r w:rsidRPr="000335F5">
        <w:rPr>
          <w:rFonts w:ascii="Times New Roman" w:hAnsi="Times New Roman"/>
          <w:sz w:val="28"/>
          <w:szCs w:val="28"/>
          <w:lang w:val="uk-UA"/>
        </w:rPr>
        <w:t>Ю.О.</w:t>
      </w:r>
      <w:r>
        <w:rPr>
          <w:rFonts w:ascii="Times New Roman" w:hAnsi="Times New Roman"/>
          <w:sz w:val="28"/>
          <w:szCs w:val="28"/>
          <w:lang w:val="uk-UA"/>
        </w:rPr>
        <w:t xml:space="preserve"> Турченко </w:t>
      </w:r>
      <w:r w:rsidRPr="000335F5">
        <w:rPr>
          <w:rFonts w:ascii="Times New Roman" w:hAnsi="Times New Roman"/>
          <w:sz w:val="28"/>
          <w:szCs w:val="28"/>
          <w:lang w:val="uk-UA"/>
        </w:rPr>
        <w:t>// Вісник Національ</w:t>
      </w:r>
      <w:r w:rsidRPr="000335F5">
        <w:rPr>
          <w:rFonts w:ascii="Times New Roman" w:hAnsi="Times New Roman"/>
          <w:sz w:val="28"/>
          <w:szCs w:val="28"/>
          <w:lang w:val="uk-UA"/>
        </w:rPr>
        <w:softHyphen/>
        <w:t>ного технічного університету України ”KПI” Інформатика, управління та обчислювальна те</w:t>
      </w:r>
      <w:r>
        <w:rPr>
          <w:rFonts w:ascii="Times New Roman" w:hAnsi="Times New Roman"/>
          <w:sz w:val="28"/>
          <w:szCs w:val="28"/>
          <w:lang w:val="uk-UA"/>
        </w:rPr>
        <w:t xml:space="preserve">хніка. – К.: ВЕК+. </w:t>
      </w:r>
      <w:r w:rsidRPr="000335F5">
        <w:rPr>
          <w:rFonts w:ascii="Times New Roman" w:hAnsi="Times New Roman"/>
          <w:sz w:val="28"/>
          <w:szCs w:val="28"/>
          <w:lang w:val="uk-UA"/>
        </w:rPr>
        <w:t xml:space="preserve">― </w:t>
      </w:r>
      <w:r>
        <w:rPr>
          <w:rFonts w:ascii="Times New Roman" w:hAnsi="Times New Roman"/>
          <w:sz w:val="28"/>
          <w:szCs w:val="28"/>
          <w:lang w:val="uk-UA"/>
        </w:rPr>
        <w:t xml:space="preserve">2008. ― № 48. </w:t>
      </w:r>
      <w:r w:rsidRPr="000335F5">
        <w:rPr>
          <w:rFonts w:ascii="Times New Roman" w:hAnsi="Times New Roman"/>
          <w:sz w:val="28"/>
          <w:szCs w:val="28"/>
          <w:lang w:val="uk-UA"/>
        </w:rPr>
        <w:t>― С.</w:t>
      </w:r>
      <w:r>
        <w:rPr>
          <w:rFonts w:ascii="Times New Roman" w:hAnsi="Times New Roman"/>
          <w:sz w:val="28"/>
          <w:szCs w:val="28"/>
          <w:lang w:val="uk-UA"/>
        </w:rPr>
        <w:t xml:space="preserve"> </w:t>
      </w:r>
      <w:r w:rsidRPr="000335F5">
        <w:rPr>
          <w:rFonts w:ascii="Times New Roman" w:hAnsi="Times New Roman"/>
          <w:sz w:val="28"/>
          <w:szCs w:val="28"/>
          <w:lang w:val="uk-UA"/>
        </w:rPr>
        <w:t>104</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110.</w:t>
      </w:r>
    </w:p>
    <w:p w14:paraId="7E38D626"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Марковський О.П. Метод корекції одиночної помилки синхронізації в асинхронних лініях передачі цифрових даних / О.П. Марковський, О.Ф. Федоречко О.І., А.А. Коротенко // Вісник Національ</w:t>
      </w:r>
      <w:r w:rsidRPr="000335F5">
        <w:rPr>
          <w:rFonts w:ascii="Times New Roman" w:hAnsi="Times New Roman"/>
          <w:sz w:val="28"/>
          <w:szCs w:val="28"/>
          <w:lang w:val="uk-UA"/>
        </w:rPr>
        <w:softHyphen/>
        <w:t>ного технічного університету України “KПI” Інформатика, управління та обчислювальна техніка. ― К. : ВЕК+ , 2012 ― № 57.</w:t>
      </w:r>
      <w:r>
        <w:rPr>
          <w:rFonts w:ascii="Times New Roman" w:hAnsi="Times New Roman"/>
          <w:sz w:val="28"/>
          <w:szCs w:val="28"/>
          <w:lang w:val="uk-UA"/>
        </w:rPr>
        <w:t xml:space="preserve"> </w:t>
      </w:r>
      <w:r w:rsidRPr="000335F5">
        <w:rPr>
          <w:rFonts w:ascii="Times New Roman" w:hAnsi="Times New Roman"/>
          <w:sz w:val="28"/>
          <w:szCs w:val="28"/>
          <w:lang w:val="uk-UA"/>
        </w:rPr>
        <w:t xml:space="preserve">― </w:t>
      </w:r>
      <w:r>
        <w:rPr>
          <w:rFonts w:ascii="Times New Roman" w:hAnsi="Times New Roman"/>
          <w:sz w:val="28"/>
          <w:szCs w:val="28"/>
          <w:lang w:val="uk-UA"/>
        </w:rPr>
        <w:t>C</w:t>
      </w:r>
      <w:r w:rsidRPr="000335F5">
        <w:rPr>
          <w:rFonts w:ascii="Times New Roman" w:hAnsi="Times New Roman"/>
          <w:sz w:val="28"/>
          <w:szCs w:val="28"/>
          <w:lang w:val="uk-UA"/>
        </w:rPr>
        <w:t>. 70</w:t>
      </w:r>
      <w:r>
        <w:rPr>
          <w:rFonts w:ascii="Times New Roman" w:hAnsi="Times New Roman"/>
          <w:sz w:val="28"/>
          <w:szCs w:val="28"/>
          <w:lang w:val="uk-UA"/>
        </w:rPr>
        <w:t xml:space="preserve"> </w:t>
      </w:r>
      <w:r w:rsidRPr="000335F5">
        <w:rPr>
          <w:rFonts w:ascii="Times New Roman" w:hAnsi="Times New Roman"/>
          <w:sz w:val="28"/>
          <w:szCs w:val="28"/>
          <w:lang w:val="uk-UA"/>
        </w:rPr>
        <w:t>–</w:t>
      </w:r>
      <w:r>
        <w:rPr>
          <w:rFonts w:ascii="Times New Roman" w:hAnsi="Times New Roman"/>
          <w:sz w:val="28"/>
          <w:szCs w:val="28"/>
          <w:lang w:val="uk-UA"/>
        </w:rPr>
        <w:t xml:space="preserve"> </w:t>
      </w:r>
      <w:r w:rsidRPr="000335F5">
        <w:rPr>
          <w:rFonts w:ascii="Times New Roman" w:hAnsi="Times New Roman"/>
          <w:sz w:val="28"/>
          <w:szCs w:val="28"/>
          <w:lang w:val="uk-UA"/>
        </w:rPr>
        <w:t>75.</w:t>
      </w:r>
    </w:p>
    <w:p w14:paraId="657C6058"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Федоречко О.І. Метод виправлення блоків при їх передачі / О.І. Федо</w:t>
      </w:r>
      <w:r w:rsidRPr="000335F5">
        <w:rPr>
          <w:rFonts w:ascii="Times New Roman" w:hAnsi="Times New Roman"/>
          <w:sz w:val="28"/>
          <w:szCs w:val="28"/>
          <w:lang w:val="uk-UA"/>
        </w:rPr>
        <w:softHyphen/>
      </w:r>
      <w:r>
        <w:rPr>
          <w:rFonts w:ascii="Times New Roman" w:hAnsi="Times New Roman"/>
          <w:sz w:val="28"/>
          <w:szCs w:val="28"/>
          <w:lang w:val="uk-UA"/>
        </w:rPr>
        <w:t xml:space="preserve">речко, </w:t>
      </w:r>
      <w:r w:rsidRPr="000335F5">
        <w:rPr>
          <w:rFonts w:ascii="Times New Roman" w:hAnsi="Times New Roman"/>
          <w:sz w:val="28"/>
          <w:szCs w:val="28"/>
          <w:lang w:val="uk-UA"/>
        </w:rPr>
        <w:t>Е.С.</w:t>
      </w:r>
      <w:r>
        <w:rPr>
          <w:rFonts w:ascii="Times New Roman" w:hAnsi="Times New Roman"/>
          <w:sz w:val="28"/>
          <w:szCs w:val="28"/>
          <w:lang w:val="uk-UA"/>
        </w:rPr>
        <w:t xml:space="preserve"> </w:t>
      </w:r>
      <w:r w:rsidRPr="000335F5">
        <w:rPr>
          <w:rFonts w:ascii="Times New Roman" w:hAnsi="Times New Roman"/>
          <w:sz w:val="28"/>
          <w:szCs w:val="28"/>
          <w:lang w:val="uk-UA"/>
        </w:rPr>
        <w:t>Гура</w:t>
      </w:r>
      <w:r>
        <w:rPr>
          <w:rFonts w:ascii="Times New Roman" w:hAnsi="Times New Roman"/>
          <w:sz w:val="28"/>
          <w:szCs w:val="28"/>
          <w:lang w:val="uk-UA"/>
        </w:rPr>
        <w:t xml:space="preserve"> </w:t>
      </w:r>
      <w:r w:rsidRPr="000335F5">
        <w:rPr>
          <w:rFonts w:ascii="Times New Roman" w:hAnsi="Times New Roman"/>
          <w:sz w:val="28"/>
          <w:szCs w:val="28"/>
          <w:lang w:val="uk-UA"/>
        </w:rPr>
        <w:t xml:space="preserve">// Матеріали ХVІ-ї Міжнародної науково-технічної конференції </w:t>
      </w:r>
      <w:r w:rsidRPr="000335F5">
        <w:rPr>
          <w:rFonts w:ascii="Times New Roman" w:hAnsi="Times New Roman"/>
          <w:sz w:val="28"/>
          <w:szCs w:val="28"/>
          <w:lang w:val="uk-UA"/>
        </w:rPr>
        <w:lastRenderedPageBreak/>
        <w:t>“Систем</w:t>
      </w:r>
      <w:r w:rsidRPr="000335F5">
        <w:rPr>
          <w:rFonts w:ascii="Times New Roman" w:hAnsi="Times New Roman"/>
          <w:sz w:val="28"/>
          <w:szCs w:val="28"/>
          <w:lang w:val="uk-UA"/>
        </w:rPr>
        <w:softHyphen/>
        <w:t>ний аналіз та інформаційні</w:t>
      </w:r>
      <w:r>
        <w:rPr>
          <w:rFonts w:ascii="Times New Roman" w:hAnsi="Times New Roman"/>
          <w:sz w:val="28"/>
          <w:szCs w:val="28"/>
          <w:lang w:val="uk-UA"/>
        </w:rPr>
        <w:t xml:space="preserve"> технології” ―</w:t>
      </w:r>
      <w:r w:rsidRPr="000335F5">
        <w:rPr>
          <w:rFonts w:ascii="Times New Roman" w:hAnsi="Times New Roman"/>
          <w:sz w:val="28"/>
          <w:szCs w:val="28"/>
          <w:lang w:val="uk-UA"/>
        </w:rPr>
        <w:t xml:space="preserve"> К</w:t>
      </w:r>
      <w:r>
        <w:rPr>
          <w:rFonts w:ascii="Times New Roman" w:hAnsi="Times New Roman"/>
          <w:sz w:val="28"/>
          <w:szCs w:val="28"/>
          <w:lang w:val="uk-UA"/>
        </w:rPr>
        <w:t>иїв, НТУУ “КПІ”, ІПСА.</w:t>
      </w:r>
      <w:r w:rsidRPr="000335F5">
        <w:rPr>
          <w:rFonts w:ascii="Times New Roman" w:hAnsi="Times New Roman"/>
          <w:sz w:val="28"/>
          <w:szCs w:val="28"/>
          <w:lang w:val="uk-UA"/>
        </w:rPr>
        <w:t xml:space="preserve"> </w:t>
      </w:r>
      <w:r w:rsidRPr="009E69F1">
        <w:rPr>
          <w:rFonts w:ascii="Times New Roman" w:hAnsi="Times New Roman"/>
          <w:sz w:val="28"/>
          <w:szCs w:val="28"/>
          <w:lang w:val="uk-UA"/>
        </w:rPr>
        <w:t xml:space="preserve">― </w:t>
      </w:r>
      <w:r>
        <w:rPr>
          <w:rFonts w:ascii="Times New Roman" w:hAnsi="Times New Roman"/>
          <w:sz w:val="28"/>
          <w:szCs w:val="28"/>
          <w:lang w:val="uk-UA"/>
        </w:rPr>
        <w:t xml:space="preserve"> 2014. </w:t>
      </w:r>
      <w:r w:rsidRPr="009E69F1">
        <w:rPr>
          <w:rFonts w:ascii="Times New Roman" w:hAnsi="Times New Roman"/>
          <w:sz w:val="28"/>
          <w:szCs w:val="28"/>
          <w:lang w:val="uk-UA"/>
        </w:rPr>
        <w:t xml:space="preserve">― </w:t>
      </w:r>
      <w:r w:rsidRPr="000335F5">
        <w:rPr>
          <w:rFonts w:ascii="Times New Roman" w:hAnsi="Times New Roman"/>
          <w:sz w:val="28"/>
          <w:szCs w:val="28"/>
          <w:lang w:val="uk-UA"/>
        </w:rPr>
        <w:t>С. 369.</w:t>
      </w:r>
    </w:p>
    <w:p w14:paraId="6F890993"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 xml:space="preserve"> Kovavcevic M. A Note on Parralel Asynchroonous Channels With Arbitrary Skews. // IEEE Transaction on Information</w:t>
      </w:r>
      <w:r>
        <w:rPr>
          <w:rFonts w:ascii="Times New Roman" w:hAnsi="Times New Roman"/>
          <w:sz w:val="28"/>
          <w:szCs w:val="28"/>
          <w:lang w:val="uk-UA"/>
        </w:rPr>
        <w:t xml:space="preserve"> Theory. </w:t>
      </w:r>
      <w:r w:rsidRPr="009E69F1">
        <w:rPr>
          <w:rFonts w:ascii="Times New Roman" w:hAnsi="Times New Roman"/>
          <w:sz w:val="28"/>
          <w:szCs w:val="28"/>
          <w:lang w:val="uk-UA"/>
        </w:rPr>
        <w:t xml:space="preserve">― </w:t>
      </w:r>
      <w:r>
        <w:rPr>
          <w:rFonts w:ascii="Times New Roman" w:hAnsi="Times New Roman"/>
          <w:sz w:val="28"/>
          <w:szCs w:val="28"/>
          <w:lang w:val="uk-UA"/>
        </w:rPr>
        <w:t xml:space="preserve">Vol.63. </w:t>
      </w:r>
      <w:r w:rsidRPr="009E69F1">
        <w:rPr>
          <w:rFonts w:ascii="Times New Roman" w:hAnsi="Times New Roman"/>
          <w:sz w:val="28"/>
          <w:szCs w:val="28"/>
          <w:lang w:val="uk-UA"/>
        </w:rPr>
        <w:t xml:space="preserve">― </w:t>
      </w:r>
      <w:r>
        <w:rPr>
          <w:rFonts w:ascii="Times New Roman" w:hAnsi="Times New Roman"/>
          <w:sz w:val="28"/>
          <w:szCs w:val="28"/>
          <w:lang w:val="uk-UA"/>
        </w:rPr>
        <w:t>No.11.</w:t>
      </w:r>
      <w:r w:rsidRPr="000335F5">
        <w:rPr>
          <w:rFonts w:ascii="Times New Roman" w:hAnsi="Times New Roman"/>
          <w:sz w:val="28"/>
          <w:szCs w:val="28"/>
          <w:lang w:val="uk-UA"/>
        </w:rPr>
        <w:t xml:space="preserve"> </w:t>
      </w:r>
      <w:r w:rsidRPr="009E69F1">
        <w:rPr>
          <w:rFonts w:ascii="Times New Roman" w:hAnsi="Times New Roman"/>
          <w:sz w:val="28"/>
          <w:szCs w:val="28"/>
          <w:lang w:val="uk-UA"/>
        </w:rPr>
        <w:t xml:space="preserve">― </w:t>
      </w:r>
      <w:r>
        <w:rPr>
          <w:rFonts w:ascii="Times New Roman" w:hAnsi="Times New Roman"/>
          <w:sz w:val="28"/>
          <w:szCs w:val="28"/>
          <w:lang w:val="uk-UA"/>
        </w:rPr>
        <w:t>2017.</w:t>
      </w:r>
      <w:r w:rsidRPr="000335F5">
        <w:rPr>
          <w:rFonts w:ascii="Times New Roman" w:hAnsi="Times New Roman"/>
          <w:sz w:val="28"/>
          <w:szCs w:val="28"/>
          <w:lang w:val="uk-UA"/>
        </w:rPr>
        <w:t xml:space="preserve"> </w:t>
      </w:r>
      <w:r w:rsidRPr="009E69F1">
        <w:rPr>
          <w:rFonts w:ascii="Times New Roman" w:hAnsi="Times New Roman"/>
          <w:sz w:val="28"/>
          <w:szCs w:val="28"/>
          <w:lang w:val="uk-UA"/>
        </w:rPr>
        <w:t xml:space="preserve">― </w:t>
      </w:r>
      <w:r w:rsidRPr="000335F5">
        <w:rPr>
          <w:rFonts w:ascii="Times New Roman" w:hAnsi="Times New Roman"/>
          <w:sz w:val="28"/>
          <w:szCs w:val="28"/>
          <w:lang w:val="uk-UA"/>
        </w:rPr>
        <w:t>P.</w:t>
      </w:r>
      <w:r>
        <w:rPr>
          <w:rFonts w:ascii="Times New Roman" w:hAnsi="Times New Roman"/>
          <w:sz w:val="28"/>
          <w:szCs w:val="28"/>
          <w:lang w:val="uk-UA"/>
        </w:rPr>
        <w:t xml:space="preserve"> </w:t>
      </w:r>
      <w:r w:rsidRPr="000335F5">
        <w:rPr>
          <w:rFonts w:ascii="Times New Roman" w:hAnsi="Times New Roman"/>
          <w:sz w:val="28"/>
          <w:szCs w:val="28"/>
          <w:lang w:val="uk-UA"/>
        </w:rPr>
        <w:t>7320</w:t>
      </w:r>
      <w:r>
        <w:rPr>
          <w:rFonts w:ascii="Times New Roman" w:hAnsi="Times New Roman"/>
          <w:sz w:val="28"/>
          <w:szCs w:val="28"/>
          <w:lang w:val="uk-UA"/>
        </w:rPr>
        <w:t xml:space="preserve"> – </w:t>
      </w:r>
      <w:r w:rsidRPr="000335F5">
        <w:rPr>
          <w:rFonts w:ascii="Times New Roman" w:hAnsi="Times New Roman"/>
          <w:sz w:val="28"/>
          <w:szCs w:val="28"/>
          <w:lang w:val="uk-UA"/>
        </w:rPr>
        <w:t>7322.</w:t>
      </w:r>
    </w:p>
    <w:p w14:paraId="77414509"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Федоречко О.І. Спосіб прискореної  корекції “пачки” помилок в каналах зі спектральною модуляцією / О.І. Федоречко</w:t>
      </w:r>
      <w:r>
        <w:rPr>
          <w:rFonts w:ascii="Times New Roman" w:hAnsi="Times New Roman"/>
          <w:sz w:val="28"/>
          <w:szCs w:val="28"/>
          <w:lang w:val="uk-UA"/>
        </w:rPr>
        <w:t>,</w:t>
      </w:r>
      <w:r w:rsidRPr="000335F5">
        <w:rPr>
          <w:rFonts w:ascii="Times New Roman" w:hAnsi="Times New Roman"/>
          <w:sz w:val="28"/>
          <w:szCs w:val="28"/>
          <w:lang w:val="uk-UA"/>
        </w:rPr>
        <w:t xml:space="preserve"> О.П.</w:t>
      </w:r>
      <w:r>
        <w:rPr>
          <w:rFonts w:ascii="Times New Roman" w:hAnsi="Times New Roman"/>
          <w:sz w:val="28"/>
          <w:szCs w:val="28"/>
          <w:lang w:val="uk-UA"/>
        </w:rPr>
        <w:t xml:space="preserve"> </w:t>
      </w:r>
      <w:r w:rsidRPr="000335F5">
        <w:rPr>
          <w:rFonts w:ascii="Times New Roman" w:hAnsi="Times New Roman"/>
          <w:sz w:val="28"/>
          <w:szCs w:val="28"/>
          <w:lang w:val="uk-UA"/>
        </w:rPr>
        <w:t>Марковський</w:t>
      </w:r>
      <w:r>
        <w:rPr>
          <w:rFonts w:ascii="Times New Roman" w:hAnsi="Times New Roman"/>
          <w:sz w:val="28"/>
          <w:szCs w:val="28"/>
          <w:lang w:val="uk-UA"/>
        </w:rPr>
        <w:t xml:space="preserve"> </w:t>
      </w:r>
      <w:r w:rsidRPr="000335F5">
        <w:rPr>
          <w:rFonts w:ascii="Times New Roman" w:hAnsi="Times New Roman"/>
          <w:sz w:val="28"/>
          <w:szCs w:val="28"/>
          <w:lang w:val="uk-UA"/>
        </w:rPr>
        <w:t xml:space="preserve">// Матеріали 14-ї Міжнародної науково-практичної конференції “Системний аналіз та інформаційні технології САІТ-2012”. Київ, 24 квітня 2012. </w:t>
      </w:r>
      <w:r w:rsidRPr="009E69F1">
        <w:rPr>
          <w:rFonts w:ascii="Times New Roman" w:hAnsi="Times New Roman"/>
          <w:sz w:val="28"/>
          <w:szCs w:val="28"/>
          <w:lang w:val="uk-UA"/>
        </w:rPr>
        <w:t xml:space="preserve">― </w:t>
      </w:r>
      <w:r w:rsidRPr="000335F5">
        <w:rPr>
          <w:rFonts w:ascii="Times New Roman" w:hAnsi="Times New Roman"/>
          <w:sz w:val="28"/>
          <w:szCs w:val="28"/>
          <w:lang w:val="uk-UA"/>
        </w:rPr>
        <w:t xml:space="preserve">К.:ННК “ІПСА” НТУУ </w:t>
      </w:r>
      <w:r>
        <w:rPr>
          <w:rFonts w:ascii="Times New Roman" w:hAnsi="Times New Roman"/>
          <w:sz w:val="28"/>
          <w:szCs w:val="28"/>
          <w:lang w:val="uk-UA"/>
        </w:rPr>
        <w:t>“КПІ”.</w:t>
      </w:r>
      <w:r w:rsidRPr="000335F5">
        <w:rPr>
          <w:rFonts w:ascii="Times New Roman" w:hAnsi="Times New Roman"/>
          <w:sz w:val="28"/>
          <w:szCs w:val="28"/>
          <w:lang w:val="uk-UA"/>
        </w:rPr>
        <w:t xml:space="preserve"> </w:t>
      </w:r>
      <w:r w:rsidRPr="009E69F1">
        <w:rPr>
          <w:rFonts w:ascii="Times New Roman" w:hAnsi="Times New Roman"/>
          <w:sz w:val="28"/>
          <w:szCs w:val="28"/>
          <w:lang w:val="uk-UA"/>
        </w:rPr>
        <w:t xml:space="preserve">― </w:t>
      </w:r>
      <w:r>
        <w:rPr>
          <w:rFonts w:ascii="Times New Roman" w:hAnsi="Times New Roman"/>
          <w:sz w:val="28"/>
          <w:szCs w:val="28"/>
          <w:lang w:val="uk-UA"/>
        </w:rPr>
        <w:t xml:space="preserve">2012. </w:t>
      </w:r>
      <w:r w:rsidRPr="009E69F1">
        <w:rPr>
          <w:rFonts w:ascii="Times New Roman" w:hAnsi="Times New Roman"/>
          <w:sz w:val="28"/>
          <w:szCs w:val="28"/>
          <w:lang w:val="uk-UA"/>
        </w:rPr>
        <w:t xml:space="preserve">― </w:t>
      </w:r>
      <w:r w:rsidRPr="000335F5">
        <w:rPr>
          <w:rFonts w:ascii="Times New Roman" w:hAnsi="Times New Roman"/>
          <w:sz w:val="28"/>
          <w:szCs w:val="28"/>
          <w:lang w:val="uk-UA"/>
        </w:rPr>
        <w:t xml:space="preserve"> С.</w:t>
      </w:r>
      <w:r>
        <w:rPr>
          <w:rFonts w:ascii="Times New Roman" w:hAnsi="Times New Roman"/>
          <w:sz w:val="28"/>
          <w:szCs w:val="28"/>
          <w:lang w:val="uk-UA"/>
        </w:rPr>
        <w:t xml:space="preserve"> </w:t>
      </w:r>
      <w:r w:rsidRPr="000335F5">
        <w:rPr>
          <w:rFonts w:ascii="Times New Roman" w:hAnsi="Times New Roman"/>
          <w:sz w:val="28"/>
          <w:szCs w:val="28"/>
          <w:lang w:val="uk-UA"/>
        </w:rPr>
        <w:t>380.</w:t>
      </w:r>
    </w:p>
    <w:p w14:paraId="1E025532"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9E69F1">
        <w:rPr>
          <w:rFonts w:ascii="Times New Roman" w:hAnsi="Times New Roman"/>
          <w:sz w:val="28"/>
          <w:szCs w:val="28"/>
          <w:lang w:val="uk-UA"/>
        </w:rPr>
        <w:t xml:space="preserve">Шапран К.О. Організація виправлення помилок синхронізації в послідовних інтерфейсах комп’ютерних систем: матеріали наукової конференції «Інформатика та обчислювальна техніка – ІОТ-2017» : наук. конф. студентів, магістрантів та аспірантів, м. Київ: зб. тез доп. [Електронний ресурс] / К. О. Шапран, В.Ю. Куц ― 2017. ― С. 30–39. ― Режим доступу: </w:t>
      </w:r>
      <w:hyperlink r:id="rId42" w:history="1">
        <w:r w:rsidRPr="000335F5">
          <w:rPr>
            <w:rFonts w:ascii="Times New Roman" w:hAnsi="Times New Roman" w:cs="Times New Roman"/>
            <w:sz w:val="28"/>
            <w:szCs w:val="28"/>
            <w:lang w:val="uk-UA"/>
          </w:rPr>
          <w:t>http://comsys.kpi.ua/katalog/files/iot2017new.pdf</w:t>
        </w:r>
      </w:hyperlink>
    </w:p>
    <w:p w14:paraId="5A8B1A6E"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Шапран К.О. Метод корекції багатократних помилок синхронізації в послідовних каналах передачі даних / К.О. Шапран // Прикладна математика та комп’ютинг. ПМК, 2017: дев’ята наук. конф. магістрантів та аспірантів, м. Київ: зб. тез доп. / [редкол.: Дичка І.А. та ін.]. ― К. : Просвіта, 2017.  ― С. 246–250.</w:t>
      </w:r>
    </w:p>
    <w:p w14:paraId="2581E1CD" w14:textId="77777777" w:rsidR="00794FA0" w:rsidRPr="000335F5"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0335F5">
        <w:rPr>
          <w:rFonts w:ascii="Times New Roman" w:hAnsi="Times New Roman"/>
          <w:sz w:val="28"/>
          <w:szCs w:val="28"/>
          <w:lang w:val="uk-UA"/>
        </w:rPr>
        <w:t>Марковський О.П. Метод корекції однократних помилок синхронізації в послідовних каналах передачі даних / О.П. Марковський, К.О. Шапран // Комп’ютерні системи та мережні технології (CSNT - 2017): тези доповідей Х Міжнародної науково-технічної конференції, м. Київ, Національний авіаційний університет. ― К. : НАУ, 2017. ― С.</w:t>
      </w:r>
      <w:r>
        <w:rPr>
          <w:rFonts w:ascii="Times New Roman" w:hAnsi="Times New Roman"/>
          <w:sz w:val="28"/>
          <w:szCs w:val="28"/>
          <w:lang w:val="uk-UA"/>
        </w:rPr>
        <w:t xml:space="preserve"> </w:t>
      </w:r>
      <w:r w:rsidRPr="000335F5">
        <w:rPr>
          <w:rFonts w:ascii="Times New Roman" w:hAnsi="Times New Roman"/>
          <w:sz w:val="28"/>
          <w:szCs w:val="28"/>
          <w:lang w:val="uk-UA"/>
        </w:rPr>
        <w:t>61–62.</w:t>
      </w:r>
      <w:r w:rsidRPr="009E69F1">
        <w:rPr>
          <w:rFonts w:ascii="Times New Roman" w:hAnsi="Times New Roman"/>
          <w:sz w:val="28"/>
          <w:szCs w:val="28"/>
          <w:lang w:val="uk-UA"/>
        </w:rPr>
        <w:t xml:space="preserve"> </w:t>
      </w:r>
    </w:p>
    <w:p w14:paraId="7F116E44" w14:textId="58B9E978" w:rsidR="00F323B4" w:rsidRPr="00794FA0" w:rsidRDefault="00794FA0" w:rsidP="00794FA0">
      <w:pPr>
        <w:pStyle w:val="Standard"/>
        <w:numPr>
          <w:ilvl w:val="0"/>
          <w:numId w:val="27"/>
        </w:numPr>
        <w:tabs>
          <w:tab w:val="left" w:pos="851"/>
          <w:tab w:val="left" w:pos="1134"/>
        </w:tabs>
        <w:spacing w:line="360" w:lineRule="auto"/>
        <w:ind w:left="0" w:firstLine="709"/>
        <w:jc w:val="both"/>
        <w:rPr>
          <w:rFonts w:ascii="Times New Roman" w:hAnsi="Times New Roman"/>
          <w:sz w:val="28"/>
          <w:szCs w:val="28"/>
          <w:lang w:val="uk-UA"/>
        </w:rPr>
      </w:pPr>
      <w:r w:rsidRPr="009E69F1">
        <w:rPr>
          <w:rFonts w:ascii="Times New Roman" w:hAnsi="Times New Roman"/>
          <w:sz w:val="28"/>
          <w:szCs w:val="28"/>
          <w:lang w:val="uk-UA"/>
        </w:rPr>
        <w:t xml:space="preserve">Чебаненко Т.М.  Использование арифметических взвешенных контрольных сумм для коррекции ошибок в каналах со спектральной модуляцией / Т.М. Чебаненко, К.О. Шапран // Одинадцята міжнародна науково-технічна конференція "Проблеми телекомунікацій" і дев’ята міжнародна науково-технічна </w:t>
      </w:r>
      <w:r w:rsidRPr="009E69F1">
        <w:rPr>
          <w:rFonts w:ascii="Times New Roman" w:hAnsi="Times New Roman"/>
          <w:sz w:val="28"/>
          <w:szCs w:val="28"/>
          <w:lang w:val="uk-UA"/>
        </w:rPr>
        <w:lastRenderedPageBreak/>
        <w:t>конференція   студентів та аспірантів «Перспективи розвитку інформаційно-телекомунікаційних технологій та систем». — 2017. — С. 63–65.</w:t>
      </w:r>
      <w:r w:rsidR="00F323B4" w:rsidRPr="00794FA0">
        <w:rPr>
          <w:color w:val="000000"/>
          <w:szCs w:val="28"/>
        </w:rPr>
        <w:br w:type="page"/>
      </w:r>
    </w:p>
    <w:p w14:paraId="5AC0222F" w14:textId="77777777" w:rsidR="00F323B4" w:rsidRPr="0009253A" w:rsidRDefault="00F323B4" w:rsidP="0009253A">
      <w:pPr>
        <w:jc w:val="center"/>
        <w:rPr>
          <w:b/>
        </w:rPr>
      </w:pPr>
      <w:r w:rsidRPr="0009253A">
        <w:rPr>
          <w:b/>
        </w:rPr>
        <w:lastRenderedPageBreak/>
        <w:t>ДОДАТКИ</w:t>
      </w:r>
    </w:p>
    <w:p w14:paraId="17EC4C1A" w14:textId="77777777" w:rsidR="008B1BB7" w:rsidRDefault="00F323B4" w:rsidP="00F323B4">
      <w:pPr>
        <w:jc w:val="right"/>
        <w:rPr>
          <w:lang w:val="uk-UA"/>
        </w:rPr>
      </w:pPr>
      <w:r>
        <w:rPr>
          <w:lang w:val="uk-UA"/>
        </w:rPr>
        <w:t>Додаток А</w:t>
      </w:r>
    </w:p>
    <w:p w14:paraId="5F3051EB" w14:textId="77777777" w:rsidR="00F323B4" w:rsidRDefault="00F323B4" w:rsidP="00F323B4">
      <w:pPr>
        <w:jc w:val="right"/>
        <w:rPr>
          <w:lang w:val="uk-UA"/>
        </w:rPr>
      </w:pPr>
      <w:r>
        <w:rPr>
          <w:lang w:val="uk-UA"/>
        </w:rPr>
        <w:t>Лістинг програми</w:t>
      </w:r>
    </w:p>
    <w:p w14:paraId="12A34656" w14:textId="15C92047" w:rsidR="001C2F48" w:rsidRDefault="001C2F48" w:rsidP="001C2F48">
      <w:pPr>
        <w:jc w:val="left"/>
      </w:pPr>
      <w:r>
        <w:t>methods.js</w:t>
      </w:r>
    </w:p>
    <w:p w14:paraId="1A588B08" w14:textId="24F786E2" w:rsidR="000716DC" w:rsidRPr="00151782" w:rsidRDefault="0015178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151782">
        <w:rPr>
          <w:rFonts w:ascii="Courier" w:hAnsi="Courier" w:cs="Courier New"/>
          <w:b/>
          <w:bCs/>
          <w:color w:val="000000" w:themeColor="text1"/>
          <w:sz w:val="20"/>
          <w:szCs w:val="20"/>
          <w:lang w:val="ru-RU" w:eastAsia="ru-RU"/>
        </w:rPr>
        <w:t xml:space="preserve">import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H1, LIMIT_H1, LIMIT_H2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from </w:t>
      </w:r>
      <w:r w:rsidRPr="00151782">
        <w:rPr>
          <w:rFonts w:ascii="Courier" w:hAnsi="Courier" w:cs="Courier New"/>
          <w:color w:val="000000" w:themeColor="text1"/>
          <w:sz w:val="20"/>
          <w:szCs w:val="20"/>
          <w:lang w:val="ru-RU" w:eastAsia="ru-RU"/>
        </w:rPr>
        <w:t>'./constants';</w:t>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import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getRandomInt, getRandomIntInclusive, toLongBits, toShortBits, toNumber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from </w:t>
      </w:r>
      <w:r w:rsidRPr="00151782">
        <w:rPr>
          <w:rFonts w:ascii="Courier" w:hAnsi="Courier" w:cs="Courier New"/>
          <w:color w:val="000000" w:themeColor="text1"/>
          <w:sz w:val="20"/>
          <w:szCs w:val="20"/>
          <w:lang w:val="ru-RU" w:eastAsia="ru-RU"/>
        </w:rPr>
        <w:t>'./helpers';</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Generate block of random bits with needed length</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length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generateBlock = </w:t>
      </w:r>
      <w:r w:rsidRPr="00151782">
        <w:rPr>
          <w:rFonts w:ascii="Courier" w:hAnsi="Courier" w:cs="Courier New"/>
          <w:i/>
          <w:iCs/>
          <w:color w:val="000000" w:themeColor="text1"/>
          <w:sz w:val="20"/>
          <w:szCs w:val="20"/>
          <w:lang w:val="ru-RU" w:eastAsia="ru-RU"/>
        </w:rPr>
        <w:t xml:space="preserve">(length </w:t>
      </w:r>
      <w:r w:rsidRPr="00151782">
        <w:rPr>
          <w:rFonts w:ascii="Courier" w:hAnsi="Courier" w:cs="Courier New"/>
          <w:color w:val="000000" w:themeColor="text1"/>
          <w:sz w:val="20"/>
          <w:szCs w:val="20"/>
          <w:lang w:val="ru-RU" w:eastAsia="ru-RU"/>
        </w:rPr>
        <w:t>= 16</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length</w:t>
      </w:r>
      <w:r w:rsidRPr="00151782">
        <w:rPr>
          <w:rFonts w:ascii="Courier" w:hAnsi="Courier" w:cs="Courier New"/>
          <w:color w:val="000000" w:themeColor="text1"/>
          <w:sz w:val="20"/>
          <w:szCs w:val="20"/>
          <w:lang w:val="ru-RU" w:eastAsia="ru-RU"/>
        </w:rPr>
        <w:t>;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random = Math.</w:t>
      </w:r>
      <w:r w:rsidRPr="00151782">
        <w:rPr>
          <w:rFonts w:ascii="Courier" w:hAnsi="Courier" w:cs="Courier New"/>
          <w:i/>
          <w:iCs/>
          <w:color w:val="000000" w:themeColor="text1"/>
          <w:sz w:val="20"/>
          <w:szCs w:val="20"/>
          <w:lang w:val="ru-RU" w:eastAsia="ru-RU"/>
        </w:rPr>
        <w:t>random()</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bit = random &gt; 0.5;</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Number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bit</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 block[i] = getRandomInt(2);</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Get sectors that contain a queue of 1-bits,</w:t>
      </w:r>
      <w:r w:rsidRPr="00151782">
        <w:rPr>
          <w:rFonts w:ascii="Courier" w:hAnsi="Courier" w:cs="Courier New"/>
          <w:i/>
          <w:iCs/>
          <w:color w:val="000000" w:themeColor="text1"/>
          <w:sz w:val="20"/>
          <w:szCs w:val="20"/>
          <w:lang w:val="ru-RU" w:eastAsia="ru-RU"/>
        </w:rPr>
        <w:br/>
        <w:t xml:space="preserve"> * which number is greater or equal to the 2</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getRiskySectors = </w:t>
      </w:r>
      <w:r w:rsidRPr="00151782">
        <w:rPr>
          <w:rFonts w:ascii="Courier" w:hAnsi="Courier" w:cs="Courier New"/>
          <w:i/>
          <w:iCs/>
          <w:color w:val="000000" w:themeColor="text1"/>
          <w:sz w:val="20"/>
          <w:szCs w:val="20"/>
          <w:lang w:val="ru-RU" w:eastAsia="ru-RU"/>
        </w:rPr>
        <w:t xml:space="preserve">(block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riskySectors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indexOfNextNull =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counter =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indexOfNextNull; i &lt;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&amp;&amp;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i + 1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riskySector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Cut a slice of a block from the start of the risky section to the end of the block</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slicedBlock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slice(</w:t>
      </w:r>
      <w:r w:rsidRPr="00151782">
        <w:rPr>
          <w:rFonts w:ascii="Courier" w:hAnsi="Courier" w:cs="Courier New"/>
          <w:color w:val="000000" w:themeColor="text1"/>
          <w:sz w:val="20"/>
          <w:szCs w:val="20"/>
          <w:lang w:val="ru-RU" w:eastAsia="ru-RU"/>
        </w:rPr>
        <w:t xml:space="preserve">i,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indexOfNextNull = slicedBlock.</w:t>
      </w:r>
      <w:r w:rsidRPr="00151782">
        <w:rPr>
          <w:rFonts w:ascii="Courier" w:hAnsi="Courier" w:cs="Courier New"/>
          <w:i/>
          <w:iCs/>
          <w:color w:val="000000" w:themeColor="text1"/>
          <w:sz w:val="20"/>
          <w:szCs w:val="20"/>
          <w:lang w:val="ru-RU" w:eastAsia="ru-RU"/>
        </w:rPr>
        <w:t xml:space="preserve">findIndex(bit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 xml:space="preserve">bit </w:t>
      </w:r>
      <w:r w:rsidRPr="00151782">
        <w:rPr>
          <w:rFonts w:ascii="Courier" w:hAnsi="Courier" w:cs="Courier New"/>
          <w:color w:val="000000" w:themeColor="text1"/>
          <w:sz w:val="20"/>
          <w:szCs w:val="20"/>
          <w:lang w:val="ru-RU" w:eastAsia="ru-RU"/>
        </w:rPr>
        <w:t>=== 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index = i;</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indexOfNextNull !==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j = 0; j &lt; indexOfNextNull; j++</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riskySector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j</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w:t>
      </w:r>
      <w:r w:rsidRPr="00151782">
        <w:rPr>
          <w:rFonts w:ascii="Courier" w:hAnsi="Courier" w:cs="Courier New"/>
          <w:color w:val="000000" w:themeColor="text1"/>
          <w:sz w:val="20"/>
          <w:szCs w:val="20"/>
          <w:lang w:val="ru-RU" w:eastAsia="ru-RU"/>
        </w:rPr>
        <w:t>index</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1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index++;</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j = 0; j &lt; slicedBlock.length; j++</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riskySector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j</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w:t>
      </w:r>
      <w:r w:rsidRPr="00151782">
        <w:rPr>
          <w:rFonts w:ascii="Courier" w:hAnsi="Courier" w:cs="Courier New"/>
          <w:color w:val="000000" w:themeColor="text1"/>
          <w:sz w:val="20"/>
          <w:szCs w:val="20"/>
          <w:lang w:val="ru-RU" w:eastAsia="ru-RU"/>
        </w:rPr>
        <w:t>index</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1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index++;</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riskySectors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counter</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riskySector;</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t xml:space="preserve">      counter++;</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indexOfNextNull !==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i = i + indexOfNextNull - 1;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 xml:space="preserve">i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 - 1;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Get sectors that contain a queue of 1-bits,</w:t>
      </w:r>
      <w:r w:rsidRPr="00151782">
        <w:rPr>
          <w:rFonts w:ascii="Courier" w:hAnsi="Courier" w:cs="Courier New"/>
          <w:i/>
          <w:iCs/>
          <w:color w:val="000000" w:themeColor="text1"/>
          <w:sz w:val="20"/>
          <w:szCs w:val="20"/>
          <w:lang w:val="ru-RU" w:eastAsia="ru-RU"/>
        </w:rPr>
        <w:br/>
        <w:t xml:space="preserve"> * which number is greater or equal to the limit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riskySectors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limit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getNeededRiskyBlocks = </w:t>
      </w:r>
      <w:r w:rsidRPr="00151782">
        <w:rPr>
          <w:rFonts w:ascii="Courier" w:hAnsi="Courier" w:cs="Courier New"/>
          <w:i/>
          <w:iCs/>
          <w:color w:val="000000" w:themeColor="text1"/>
          <w:sz w:val="20"/>
          <w:szCs w:val="20"/>
          <w:lang w:val="ru-RU" w:eastAsia="ru-RU"/>
        </w:rPr>
        <w:t xml:space="preserve">(riskySectors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limit)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neededRiskyBlocks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index =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&gt;= </w:t>
      </w:r>
      <w:r w:rsidRPr="00151782">
        <w:rPr>
          <w:rFonts w:ascii="Courier" w:hAnsi="Courier" w:cs="Courier New"/>
          <w:i/>
          <w:iCs/>
          <w:color w:val="000000" w:themeColor="text1"/>
          <w:sz w:val="20"/>
          <w:szCs w:val="20"/>
          <w:lang w:val="ru-RU" w:eastAsia="ru-RU"/>
        </w:rPr>
        <w:t>limit)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neededRiskyBlocks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index</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index++;</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neededRiskyBlocks;</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Calculate control sequence on needed risky blocks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limit1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limit2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calcControlSequence = </w:t>
      </w:r>
      <w:r w:rsidRPr="00151782">
        <w:rPr>
          <w:rFonts w:ascii="Courier" w:hAnsi="Courier" w:cs="Courier New"/>
          <w:i/>
          <w:iCs/>
          <w:color w:val="000000" w:themeColor="text1"/>
          <w:sz w:val="20"/>
          <w:szCs w:val="20"/>
          <w:lang w:val="ru-RU" w:eastAsia="ru-RU"/>
        </w:rPr>
        <w:t xml:space="preserve">(riskyBlocks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limit1</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controlSequence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riskyBlocks</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 xml:space="preserve">(limit1 </w:t>
      </w:r>
      <w:r w:rsidRPr="00151782">
        <w:rPr>
          <w:rFonts w:ascii="Courier" w:hAnsi="Courier" w:cs="Courier New"/>
          <w:color w:val="000000" w:themeColor="text1"/>
          <w:sz w:val="20"/>
          <w:szCs w:val="20"/>
          <w:lang w:val="ru-RU" w:eastAsia="ru-RU"/>
        </w:rPr>
        <w:t xml:space="preserve">&amp;&amp;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&lt;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mod = </w:t>
      </w:r>
      <w:r w:rsidRPr="00151782">
        <w:rPr>
          <w:rFonts w:ascii="Courier" w:hAnsi="Courier" w:cs="Courier New"/>
          <w:i/>
          <w:iCs/>
          <w:color w:val="000000" w:themeColor="text1"/>
          <w:sz w:val="20"/>
          <w:szCs w:val="20"/>
          <w:lang w:val="ru-RU" w:eastAsia="ru-RU"/>
        </w:rPr>
        <w:t>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 4;</w:t>
      </w:r>
      <w:r w:rsidRPr="00151782">
        <w:rPr>
          <w:rFonts w:ascii="Courier" w:hAnsi="Courier" w:cs="Courier New"/>
          <w:color w:val="000000" w:themeColor="text1"/>
          <w:sz w:val="20"/>
          <w:szCs w:val="20"/>
          <w:lang w:val="ru-RU" w:eastAsia="ru-RU"/>
        </w:rPr>
        <w:br/>
        <w:t xml:space="preserve">        controlSequence</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mod.</w:t>
      </w:r>
      <w:r w:rsidRPr="00151782">
        <w:rPr>
          <w:rFonts w:ascii="Courier" w:hAnsi="Courier" w:cs="Courier New"/>
          <w:i/>
          <w:iCs/>
          <w:color w:val="000000" w:themeColor="text1"/>
          <w:sz w:val="20"/>
          <w:szCs w:val="20"/>
          <w:lang w:val="ru-RU" w:eastAsia="ru-RU"/>
        </w:rPr>
        <w:t>toString(</w:t>
      </w:r>
      <w:r w:rsidRPr="00151782">
        <w:rPr>
          <w:rFonts w:ascii="Courier" w:hAnsi="Courier" w:cs="Courier New"/>
          <w:color w:val="000000" w:themeColor="text1"/>
          <w:sz w:val="20"/>
          <w:szCs w:val="20"/>
          <w:lang w:val="ru-RU" w:eastAsia="ru-RU"/>
        </w:rPr>
        <w:t>2</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padStart(</w:t>
      </w:r>
      <w:r w:rsidRPr="00151782">
        <w:rPr>
          <w:rFonts w:ascii="Courier" w:hAnsi="Courier" w:cs="Courier New"/>
          <w:color w:val="000000" w:themeColor="text1"/>
          <w:sz w:val="20"/>
          <w:szCs w:val="20"/>
          <w:lang w:val="ru-RU" w:eastAsia="ru-RU"/>
        </w:rPr>
        <w:t>2, '0'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mod = </w:t>
      </w:r>
      <w:r w:rsidRPr="00151782">
        <w:rPr>
          <w:rFonts w:ascii="Courier" w:hAnsi="Courier" w:cs="Courier New"/>
          <w:i/>
          <w:iCs/>
          <w:color w:val="000000" w:themeColor="text1"/>
          <w:sz w:val="20"/>
          <w:szCs w:val="20"/>
          <w:lang w:val="ru-RU" w:eastAsia="ru-RU"/>
        </w:rPr>
        <w:t>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 8;</w:t>
      </w:r>
      <w:r w:rsidRPr="00151782">
        <w:rPr>
          <w:rFonts w:ascii="Courier" w:hAnsi="Courier" w:cs="Courier New"/>
          <w:color w:val="000000" w:themeColor="text1"/>
          <w:sz w:val="20"/>
          <w:szCs w:val="20"/>
          <w:lang w:val="ru-RU" w:eastAsia="ru-RU"/>
        </w:rPr>
        <w:br/>
        <w:t xml:space="preserve">        controlSequence</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mod.</w:t>
      </w:r>
      <w:r w:rsidRPr="00151782">
        <w:rPr>
          <w:rFonts w:ascii="Courier" w:hAnsi="Courier" w:cs="Courier New"/>
          <w:i/>
          <w:iCs/>
          <w:color w:val="000000" w:themeColor="text1"/>
          <w:sz w:val="20"/>
          <w:szCs w:val="20"/>
          <w:lang w:val="ru-RU" w:eastAsia="ru-RU"/>
        </w:rPr>
        <w:t>toString(</w:t>
      </w:r>
      <w:r w:rsidRPr="00151782">
        <w:rPr>
          <w:rFonts w:ascii="Courier" w:hAnsi="Courier" w:cs="Courier New"/>
          <w:color w:val="000000" w:themeColor="text1"/>
          <w:sz w:val="20"/>
          <w:szCs w:val="20"/>
          <w:lang w:val="ru-RU" w:eastAsia="ru-RU"/>
        </w:rPr>
        <w:t>2</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padStart(</w:t>
      </w:r>
      <w:r w:rsidRPr="00151782">
        <w:rPr>
          <w:rFonts w:ascii="Courier" w:hAnsi="Courier" w:cs="Courier New"/>
          <w:color w:val="000000" w:themeColor="text1"/>
          <w:sz w:val="20"/>
          <w:szCs w:val="20"/>
          <w:lang w:val="ru-RU" w:eastAsia="ru-RU"/>
        </w:rPr>
        <w:t>3, '0'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mod = </w:t>
      </w:r>
      <w:r w:rsidRPr="00151782">
        <w:rPr>
          <w:rFonts w:ascii="Courier" w:hAnsi="Courier" w:cs="Courier New"/>
          <w:i/>
          <w:iCs/>
          <w:color w:val="000000" w:themeColor="text1"/>
          <w:sz w:val="20"/>
          <w:szCs w:val="20"/>
          <w:lang w:val="ru-RU" w:eastAsia="ru-RU"/>
        </w:rPr>
        <w:t>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 4;</w:t>
      </w:r>
      <w:r w:rsidRPr="00151782">
        <w:rPr>
          <w:rFonts w:ascii="Courier" w:hAnsi="Courier" w:cs="Courier New"/>
          <w:color w:val="000000" w:themeColor="text1"/>
          <w:sz w:val="20"/>
          <w:szCs w:val="20"/>
          <w:lang w:val="ru-RU" w:eastAsia="ru-RU"/>
        </w:rPr>
        <w:br/>
        <w:t xml:space="preserve">      controlSequence</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mod.</w:t>
      </w:r>
      <w:r w:rsidRPr="00151782">
        <w:rPr>
          <w:rFonts w:ascii="Courier" w:hAnsi="Courier" w:cs="Courier New"/>
          <w:i/>
          <w:iCs/>
          <w:color w:val="000000" w:themeColor="text1"/>
          <w:sz w:val="20"/>
          <w:szCs w:val="20"/>
          <w:lang w:val="ru-RU" w:eastAsia="ru-RU"/>
        </w:rPr>
        <w:t>toString(</w:t>
      </w:r>
      <w:r w:rsidRPr="00151782">
        <w:rPr>
          <w:rFonts w:ascii="Courier" w:hAnsi="Courier" w:cs="Courier New"/>
          <w:color w:val="000000" w:themeColor="text1"/>
          <w:sz w:val="20"/>
          <w:szCs w:val="20"/>
          <w:lang w:val="ru-RU" w:eastAsia="ru-RU"/>
        </w:rPr>
        <w:t>2</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padStart(</w:t>
      </w:r>
      <w:r w:rsidRPr="00151782">
        <w:rPr>
          <w:rFonts w:ascii="Courier" w:hAnsi="Courier" w:cs="Courier New"/>
          <w:color w:val="000000" w:themeColor="text1"/>
          <w:sz w:val="20"/>
          <w:szCs w:val="20"/>
          <w:lang w:val="ru-RU" w:eastAsia="ru-RU"/>
        </w:rPr>
        <w:t>2, '0'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controlSequence;</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Generate random errors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max {number}</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lastRenderedPageBreak/>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riskySectors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isMultiple {boolean}</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generateSyncErrors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max</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isMultiple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numberOfErrors = getRandomIntInclusive</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1, </w:t>
      </w:r>
      <w:r w:rsidRPr="00151782">
        <w:rPr>
          <w:rFonts w:ascii="Courier" w:hAnsi="Courier" w:cs="Courier New"/>
          <w:i/>
          <w:iCs/>
          <w:color w:val="000000" w:themeColor="text1"/>
          <w:sz w:val="20"/>
          <w:szCs w:val="20"/>
          <w:lang w:val="ru-RU" w:eastAsia="ru-RU"/>
        </w:rPr>
        <w:t>max)</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indexes = getIndexesOfErrorBlocks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numberOfErrors, </w:t>
      </w:r>
      <w:r w:rsidRPr="00151782">
        <w:rPr>
          <w:rFonts w:ascii="Courier" w:hAnsi="Courier" w:cs="Courier New"/>
          <w:i/>
          <w:iCs/>
          <w:color w:val="000000" w:themeColor="text1"/>
          <w:sz w:val="20"/>
          <w:szCs w:val="20"/>
          <w:lang w:val="ru-RU" w:eastAsia="ru-RU"/>
        </w:rPr>
        <w:t>max)</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blockWithErrors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.length</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addErrors</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indexes,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isMultiple)</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blockWithErrors;</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Get the sequences of indexes of risky sectors with errors</w:t>
      </w:r>
      <w:r w:rsidRPr="00151782">
        <w:rPr>
          <w:rFonts w:ascii="Courier" w:hAnsi="Courier" w:cs="Courier New"/>
          <w:i/>
          <w:iCs/>
          <w:color w:val="000000" w:themeColor="text1"/>
          <w:sz w:val="20"/>
          <w:szCs w:val="20"/>
          <w:lang w:val="ru-RU" w:eastAsia="ru-RU"/>
        </w:rPr>
        <w:br/>
        <w:t xml:space="preserve"> * Index needs to be random and don't repeat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numberOfErrors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max {number}</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getIndexesOfErrorBlocks = </w:t>
      </w:r>
      <w:r w:rsidRPr="00151782">
        <w:rPr>
          <w:rFonts w:ascii="Courier" w:hAnsi="Courier" w:cs="Courier New"/>
          <w:i/>
          <w:iCs/>
          <w:color w:val="000000" w:themeColor="text1"/>
          <w:sz w:val="20"/>
          <w:szCs w:val="20"/>
          <w:lang w:val="ru-RU" w:eastAsia="ru-RU"/>
        </w:rPr>
        <w:t>(numberOfErrors</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max)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indexes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numberOfErrors</w:t>
      </w:r>
      <w:r w:rsidRPr="00151782">
        <w:rPr>
          <w:rFonts w:ascii="Courier" w:hAnsi="Courier" w:cs="Courier New"/>
          <w:color w:val="000000" w:themeColor="text1"/>
          <w:sz w:val="20"/>
          <w:szCs w:val="20"/>
          <w:lang w:val="ru-RU" w:eastAsia="ru-RU"/>
        </w:rPr>
        <w:t>;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rnd;</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do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rnd = getRandomInt</w:t>
      </w:r>
      <w:r w:rsidRPr="00151782">
        <w:rPr>
          <w:rFonts w:ascii="Courier" w:hAnsi="Courier" w:cs="Courier New"/>
          <w:i/>
          <w:iCs/>
          <w:color w:val="000000" w:themeColor="text1"/>
          <w:sz w:val="20"/>
          <w:szCs w:val="20"/>
          <w:lang w:val="ru-RU" w:eastAsia="ru-RU"/>
        </w:rPr>
        <w:t>(max)</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while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indexes.</w:t>
      </w:r>
      <w:r w:rsidRPr="00151782">
        <w:rPr>
          <w:rFonts w:ascii="Courier" w:hAnsi="Courier" w:cs="Courier New"/>
          <w:i/>
          <w:iCs/>
          <w:color w:val="000000" w:themeColor="text1"/>
          <w:sz w:val="20"/>
          <w:szCs w:val="20"/>
          <w:lang w:val="ru-RU" w:eastAsia="ru-RU"/>
        </w:rPr>
        <w:t>includes(</w:t>
      </w:r>
      <w:r w:rsidRPr="00151782">
        <w:rPr>
          <w:rFonts w:ascii="Courier" w:hAnsi="Courier" w:cs="Courier New"/>
          <w:color w:val="000000" w:themeColor="text1"/>
          <w:sz w:val="20"/>
          <w:szCs w:val="20"/>
          <w:lang w:val="ru-RU" w:eastAsia="ru-RU"/>
        </w:rPr>
        <w:t>rnd</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indexes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rnd;</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indexes;</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Add errors to the block</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indexes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riskySectors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isMultiple {boolean}</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addErrors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indexes</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isMultiple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errorSectors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blockWithErrors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Error sectors - is the right sequence of the risky blocks</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j = 0; j &lt; </w:t>
      </w:r>
      <w:r w:rsidRPr="00151782">
        <w:rPr>
          <w:rFonts w:ascii="Courier" w:hAnsi="Courier" w:cs="Courier New"/>
          <w:i/>
          <w:iCs/>
          <w:color w:val="000000" w:themeColor="text1"/>
          <w:sz w:val="20"/>
          <w:szCs w:val="20"/>
          <w:lang w:val="ru-RU" w:eastAsia="ru-RU"/>
        </w:rPr>
        <w:t>indexes</w:t>
      </w:r>
      <w:r w:rsidRPr="00151782">
        <w:rPr>
          <w:rFonts w:ascii="Courier" w:hAnsi="Courier" w:cs="Courier New"/>
          <w:color w:val="000000" w:themeColor="text1"/>
          <w:sz w:val="20"/>
          <w:szCs w:val="20"/>
          <w:lang w:val="ru-RU" w:eastAsia="ru-RU"/>
        </w:rPr>
        <w:t>.length; j++</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j</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riskySectors</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find((sector</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indexes[</w:t>
      </w:r>
      <w:r w:rsidRPr="00151782">
        <w:rPr>
          <w:rFonts w:ascii="Courier" w:hAnsi="Courier" w:cs="Courier New"/>
          <w:color w:val="000000" w:themeColor="text1"/>
          <w:sz w:val="20"/>
          <w:szCs w:val="20"/>
          <w:lang w:val="ru-RU" w:eastAsia="ru-RU"/>
        </w:rPr>
        <w:t>j</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n = 0; n &lt; errorSectors.length; n++</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random = Math.</w:t>
      </w:r>
      <w:r w:rsidRPr="00151782">
        <w:rPr>
          <w:rFonts w:ascii="Courier" w:hAnsi="Courier" w:cs="Courier New"/>
          <w:i/>
          <w:iCs/>
          <w:color w:val="000000" w:themeColor="text1"/>
          <w:sz w:val="20"/>
          <w:szCs w:val="20"/>
          <w:lang w:val="ru-RU" w:eastAsia="ru-RU"/>
        </w:rPr>
        <w:t>random()</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Position/index of the last 1-bit in the error sector</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index = 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position = Number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Object.</w:t>
      </w:r>
      <w:r w:rsidRPr="00151782">
        <w:rPr>
          <w:rFonts w:ascii="Courier" w:hAnsi="Courier" w:cs="Courier New"/>
          <w:i/>
          <w:iCs/>
          <w:color w:val="000000" w:themeColor="text1"/>
          <w:sz w:val="20"/>
          <w:szCs w:val="20"/>
          <w:lang w:val="ru-RU" w:eastAsia="ru-RU"/>
        </w:rPr>
        <w:t>getOwnPropertyNames(</w:t>
      </w:r>
      <w:r w:rsidRPr="00151782">
        <w:rPr>
          <w:rFonts w:ascii="Courier" w:hAnsi="Courier" w:cs="Courier New"/>
          <w:color w:val="000000" w:themeColor="text1"/>
          <w:sz w:val="20"/>
          <w:szCs w:val="20"/>
          <w:lang w:val="ru-RU" w:eastAsia="ru-RU"/>
        </w:rPr>
        <w:t>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index</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isMultiple)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 Randomly decide what error will be</w:t>
      </w:r>
      <w:r w:rsidRPr="00151782">
        <w:rPr>
          <w:rFonts w:ascii="Courier" w:hAnsi="Courier" w:cs="Courier New"/>
          <w:color w:val="000000" w:themeColor="text1"/>
          <w:sz w:val="20"/>
          <w:szCs w:val="20"/>
          <w:lang w:val="ru-RU" w:eastAsia="ru-RU"/>
        </w:rPr>
        <w:br/>
        <w:t xml:space="preserve">        // Only when error sector's length is H1 there can't be bit disappearing error</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random &lt; 0.5 &amp;&amp; 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H1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generateBitDisappearingError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position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 - 1 &amp;&amp; blockWithErrors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 </w:t>
      </w:r>
      <w:r w:rsidRPr="00151782">
        <w:rPr>
          <w:rFonts w:ascii="Courier" w:hAnsi="Courier" w:cs="Courier New"/>
          <w:color w:val="000000" w:themeColor="text1"/>
          <w:sz w:val="20"/>
          <w:szCs w:val="20"/>
          <w:lang w:val="ru-RU" w:eastAsia="ru-RU"/>
        </w:rPr>
        <w:t>// Prevent grouping not connected bits</w:t>
      </w:r>
      <w:r w:rsidRPr="00151782">
        <w:rPr>
          <w:rFonts w:ascii="Courier" w:hAnsi="Courier" w:cs="Courier New"/>
          <w:color w:val="000000" w:themeColor="text1"/>
          <w:sz w:val="20"/>
          <w:szCs w:val="20"/>
          <w:lang w:val="ru-RU" w:eastAsia="ru-RU"/>
        </w:rPr>
        <w:br/>
        <w:t xml:space="preserve">          blockWithErrors = generateBitAppearingError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H1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generateBitDisappearingError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'can not be any 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 Randomly decide what error will be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random &lt; 0.25 &amp;&amp; 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LIMIT_H1 + 1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generateBitDisappearingError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random &gt;= 0.25</w:t>
      </w:r>
      <w:r w:rsidRPr="00151782">
        <w:rPr>
          <w:rFonts w:ascii="Courier" w:hAnsi="Courier" w:cs="Courier New"/>
          <w:color w:val="000000" w:themeColor="text1"/>
          <w:sz w:val="20"/>
          <w:szCs w:val="20"/>
          <w:lang w:val="ru-RU" w:eastAsia="ru-RU"/>
        </w:rPr>
        <w:br/>
        <w:t xml:space="preserve">          &amp;&amp; random &lt; 0.5</w:t>
      </w:r>
      <w:r w:rsidRPr="00151782">
        <w:rPr>
          <w:rFonts w:ascii="Courier" w:hAnsi="Courier" w:cs="Courier New"/>
          <w:color w:val="000000" w:themeColor="text1"/>
          <w:sz w:val="20"/>
          <w:szCs w:val="20"/>
          <w:lang w:val="ru-RU" w:eastAsia="ru-RU"/>
        </w:rPr>
        <w:br/>
        <w:t xml:space="preserve">          &amp;&amp; 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LIMIT_H2</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generateDoubleBitsDisappearingError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Additional condition because of trouble with changing block length</w:t>
      </w:r>
      <w:r w:rsidRPr="00151782">
        <w:rPr>
          <w:rFonts w:ascii="Courier" w:hAnsi="Courier" w:cs="Courier New"/>
          <w:color w:val="000000" w:themeColor="text1"/>
          <w:sz w:val="20"/>
          <w:szCs w:val="20"/>
          <w:lang w:val="ru-RU" w:eastAsia="ru-RU"/>
        </w:rPr>
        <w:br/>
        <w:t xml:space="preserve">          random &gt;= 0.5</w:t>
      </w:r>
      <w:r w:rsidRPr="00151782">
        <w:rPr>
          <w:rFonts w:ascii="Courier" w:hAnsi="Courier" w:cs="Courier New"/>
          <w:color w:val="000000" w:themeColor="text1"/>
          <w:sz w:val="20"/>
          <w:szCs w:val="20"/>
          <w:lang w:val="ru-RU" w:eastAsia="ru-RU"/>
        </w:rPr>
        <w:br/>
        <w:t xml:space="preserve">          &amp;&amp; random &lt; 0.75</w:t>
      </w:r>
      <w:r w:rsidRPr="00151782">
        <w:rPr>
          <w:rFonts w:ascii="Courier" w:hAnsi="Courier" w:cs="Courier New"/>
          <w:color w:val="000000" w:themeColor="text1"/>
          <w:sz w:val="20"/>
          <w:szCs w:val="20"/>
          <w:lang w:val="ru-RU" w:eastAsia="ru-RU"/>
        </w:rPr>
        <w:br/>
        <w:t xml:space="preserve">          &amp;&amp; 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LIMIT_H2</w:t>
      </w:r>
      <w:r w:rsidRPr="00151782">
        <w:rPr>
          <w:rFonts w:ascii="Courier" w:hAnsi="Courier" w:cs="Courier New"/>
          <w:color w:val="000000" w:themeColor="text1"/>
          <w:sz w:val="20"/>
          <w:szCs w:val="20"/>
          <w:lang w:val="ru-RU" w:eastAsia="ru-RU"/>
        </w:rPr>
        <w:br/>
        <w:t xml:space="preserve">          &amp;&amp; position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 - 1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 Prevent grouping not connected bits</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 &amp;&amp; blockWithErrors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+ 3</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generateDoubleBitsAppearingError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generateBitAppearingError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alibri"/>
          <w:i/>
          <w:iCs/>
          <w:color w:val="000000" w:themeColor="text1"/>
          <w:sz w:val="20"/>
          <w:szCs w:val="20"/>
          <w:lang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position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.length - 1 &amp;&amp; blockWithErrors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 </w:t>
      </w:r>
      <w:r w:rsidRPr="00151782">
        <w:rPr>
          <w:rFonts w:ascii="Courier" w:hAnsi="Courier" w:cs="Courier New"/>
          <w:color w:val="000000" w:themeColor="text1"/>
          <w:sz w:val="20"/>
          <w:szCs w:val="20"/>
          <w:lang w:val="ru-RU" w:eastAsia="ru-RU"/>
        </w:rPr>
        <w:t>// Prevent grouping not connected bits</w:t>
      </w:r>
      <w:r w:rsidRPr="00151782">
        <w:rPr>
          <w:rFonts w:ascii="Courier" w:hAnsi="Courier" w:cs="Courier New"/>
          <w:color w:val="000000" w:themeColor="text1"/>
          <w:sz w:val="20"/>
          <w:szCs w:val="20"/>
          <w:lang w:val="ru-RU" w:eastAsia="ru-RU"/>
        </w:rPr>
        <w:br/>
        <w:t xml:space="preserve">          blockWithErrors = generateBitAppearingError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errorSectors</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.length &gt;= LIMIT_H1 + 1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blockWithErrors = generateBitDisappearingError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blockWithErrors, position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blockWithErrors;</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lastRenderedPageBreak/>
        <w:t xml:space="preserve"> * Generation of bit disappearing process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 - block of bits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position {number} - position of the last 1-bit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@returns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generateBitDisappearingError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position)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block[position]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Generation of two bits disappearing process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 - block of bits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position {number} - position of the last 1-bit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@returns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generateDoubleBitsDisappearingError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position)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block[position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block[position]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Generation of additional bit appearing process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 - block of bits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position {number} - position of the last 1-bit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@returns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generateBitAppearingError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position)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block[position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Generation of two additional bits appearing process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block {Array} - block of bits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position {number} - position of the last 1-bit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@returns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generateDoubleBitsAppearingError =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position)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block[position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block[position </w:t>
      </w:r>
      <w:r w:rsidRPr="00151782">
        <w:rPr>
          <w:rFonts w:ascii="Courier" w:hAnsi="Courier" w:cs="Courier New"/>
          <w:color w:val="000000" w:themeColor="text1"/>
          <w:sz w:val="20"/>
          <w:szCs w:val="20"/>
          <w:lang w:val="ru-RU" w:eastAsia="ru-RU"/>
        </w:rPr>
        <w:t>+ 2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Correction of the received block with errors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sentControlSequence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receivedControlSequence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receivedRiskyBlocks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correction =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receivedBlock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receivedRiskyBlocks)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correctBlock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receivedBlock]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.length</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toNumber</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 === toNumber</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correctBitAppearingError</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lastRenderedPageBreak/>
        <w:t>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correctBitDisappearingError</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Analyze received fragments on having synchronization errors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sentControlSequence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receivedControlSequence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analysis =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receivedControlSequence)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result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.length</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result</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toNumber</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 === toNumber</w:t>
      </w:r>
      <w:r w:rsidRPr="00151782">
        <w:rPr>
          <w:rFonts w:ascii="Courier" w:hAnsi="Courier" w:cs="Courier New"/>
          <w:i/>
          <w:iCs/>
          <w:color w:val="000000" w:themeColor="text1"/>
          <w:sz w:val="20"/>
          <w:szCs w:val="20"/>
          <w:lang w:val="ru-RU" w:eastAsia="ru-RU"/>
        </w:rPr>
        <w:t>(receivedControlSequence[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result</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result</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result;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Get position of the last bit in the risky block</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{number}</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getPosition = </w:t>
      </w:r>
      <w:r w:rsidRPr="00151782">
        <w:rPr>
          <w:rFonts w:ascii="Courier" w:hAnsi="Courier" w:cs="Courier New"/>
          <w:i/>
          <w:iCs/>
          <w:color w:val="000000" w:themeColor="text1"/>
          <w:sz w:val="20"/>
          <w:szCs w:val="20"/>
          <w:lang w:val="ru-RU" w:eastAsia="ru-RU"/>
        </w:rPr>
        <w:t xml:space="preserve">(riskyBlock)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 Position of the last 1-bit in the error sector</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index = </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.length - 1;</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Number</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Object.</w:t>
      </w:r>
      <w:r w:rsidRPr="00151782">
        <w:rPr>
          <w:rFonts w:ascii="Courier" w:hAnsi="Courier" w:cs="Courier New"/>
          <w:i/>
          <w:iCs/>
          <w:color w:val="000000" w:themeColor="text1"/>
          <w:sz w:val="20"/>
          <w:szCs w:val="20"/>
          <w:lang w:val="ru-RU" w:eastAsia="ru-RU"/>
        </w:rPr>
        <w:t>getOwnPropertyNames(riskyBlock[</w:t>
      </w:r>
      <w:r w:rsidRPr="00151782">
        <w:rPr>
          <w:rFonts w:ascii="Courier" w:hAnsi="Courier" w:cs="Courier New"/>
          <w:color w:val="000000" w:themeColor="text1"/>
          <w:sz w:val="20"/>
          <w:szCs w:val="20"/>
          <w:lang w:val="ru-RU" w:eastAsia="ru-RU"/>
        </w:rPr>
        <w:t>index</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Correct synchronization error of one bit appearing</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correctBlock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correctBitAppearingError = </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correctBlock)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position = getPosition</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Remove 1-bit that was added</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Correct synchronization error of one bit disappearing</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correctBlock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correctBitDisappearingError = </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correctBlock)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position = getPosition</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Add 1-bit that was lost</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Correct synchronization error of two bits appearing</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correctBlock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correctDoubleBitsAppearingError = </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correctBlock)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position = getPosition</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Remove two 1-bits that were added</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0;</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Correct synchronization error of two bits disappearing</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riskyBlock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correctBlock {Array}</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correctDoubleBitsDisappearingError = </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correctBlock)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position = getPosition</w:t>
      </w:r>
      <w:r w:rsidRPr="00151782">
        <w:rPr>
          <w:rFonts w:ascii="Courier" w:hAnsi="Courier" w:cs="Courier New"/>
          <w:i/>
          <w:iCs/>
          <w:color w:val="000000" w:themeColor="text1"/>
          <w:sz w:val="20"/>
          <w:szCs w:val="20"/>
          <w:lang w:val="ru-RU" w:eastAsia="ru-RU"/>
        </w:rPr>
        <w:t>(riskyBlock)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 Add two 1-bits that were lost</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t xml:space="preserve">  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position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1;</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block;</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Extended correction of the received block with errors</w:t>
      </w:r>
      <w:r w:rsidRPr="00151782">
        <w:rPr>
          <w:rFonts w:ascii="Courier" w:hAnsi="Courier" w:cs="Courier New"/>
          <w:i/>
          <w:iCs/>
          <w:color w:val="000000" w:themeColor="text1"/>
          <w:sz w:val="20"/>
          <w:szCs w:val="20"/>
          <w:lang w:val="ru-RU" w:eastAsia="ru-RU"/>
        </w:rPr>
        <w:br/>
        <w:t xml:space="preserve"> * and analyze of errors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receivedBlock</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limit1</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limit2</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@param </w:t>
      </w:r>
      <w:r w:rsidRPr="00151782">
        <w:rPr>
          <w:rFonts w:ascii="Courier" w:hAnsi="Courier" w:cs="Courier New"/>
          <w:i/>
          <w:iCs/>
          <w:color w:val="000000" w:themeColor="text1"/>
          <w:sz w:val="20"/>
          <w:szCs w:val="20"/>
          <w:lang w:val="ru-RU" w:eastAsia="ru-RU"/>
        </w:rPr>
        <w:t>isAnalysis</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i/>
          <w:i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{Array}</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export const </w:t>
      </w:r>
      <w:r w:rsidRPr="00151782">
        <w:rPr>
          <w:rFonts w:ascii="Courier" w:hAnsi="Courier" w:cs="Courier New"/>
          <w:color w:val="000000" w:themeColor="text1"/>
          <w:sz w:val="20"/>
          <w:szCs w:val="20"/>
          <w:lang w:val="ru-RU" w:eastAsia="ru-RU"/>
        </w:rPr>
        <w:t xml:space="preserve">correctionExtended =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sentControlSequence</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t xml:space="preserve">  </w:t>
      </w:r>
      <w:r w:rsidRPr="00151782">
        <w:rPr>
          <w:rFonts w:ascii="Courier" w:hAnsi="Courier" w:cs="Courier New"/>
          <w:i/>
          <w:iCs/>
          <w:color w:val="000000" w:themeColor="text1"/>
          <w:sz w:val="20"/>
          <w:szCs w:val="20"/>
          <w:lang w:val="ru-RU" w:eastAsia="ru-RU"/>
        </w:rPr>
        <w:t>receivedBlock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limit1</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limit2</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b/>
          <w:b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correctBlock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receivedBlock]</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analysisResult =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for </w:t>
      </w:r>
      <w:r w:rsidRPr="00151782">
        <w:rPr>
          <w:rFonts w:ascii="Courier" w:hAnsi="Courier" w:cs="Courier New"/>
          <w:i/>
          <w:iCs/>
          <w:color w:val="000000" w:themeColor="text1"/>
          <w:sz w:val="20"/>
          <w:szCs w:val="20"/>
          <w:lang w:val="ru-RU" w:eastAsia="ru-RU"/>
        </w:rPr>
        <w:t>(</w:t>
      </w:r>
      <w:r w:rsidRPr="00151782">
        <w:rPr>
          <w:rFonts w:ascii="Courier" w:hAnsi="Courier" w:cs="Courier New"/>
          <w:b/>
          <w:bCs/>
          <w:color w:val="000000" w:themeColor="text1"/>
          <w:sz w:val="20"/>
          <w:szCs w:val="20"/>
          <w:lang w:val="ru-RU" w:eastAsia="ru-RU"/>
        </w:rPr>
        <w:t xml:space="preserve">let </w:t>
      </w:r>
      <w:r w:rsidRPr="00151782">
        <w:rPr>
          <w:rFonts w:ascii="Courier" w:hAnsi="Courier" w:cs="Courier New"/>
          <w:color w:val="000000" w:themeColor="text1"/>
          <w:sz w:val="20"/>
          <w:szCs w:val="20"/>
          <w:lang w:val="ru-RU" w:eastAsia="ru-RU"/>
        </w:rPr>
        <w:t xml:space="preserve">i = 0; i &lt;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.length; i++</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&lt;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- 2</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check1</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- 2</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check2</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check3</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check4</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&gt;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correctBlock = check5</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correctBlock</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&lt;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- 2</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analysisResult = check1</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analysisResult, i, </w:t>
      </w:r>
      <w:r w:rsidRPr="00151782">
        <w:rPr>
          <w:rFonts w:ascii="Courier" w:hAnsi="Courier" w:cs="Courier New"/>
          <w:i/>
          <w:iCs/>
          <w:color w:val="000000" w:themeColor="text1"/>
          <w:sz w:val="20"/>
          <w:szCs w:val="20"/>
          <w:lang w:val="ru-RU" w:eastAsia="ru-RU"/>
        </w:rPr>
        <w:t>isAnalysis)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- 2</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analysisResult = check2</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analysisResult, i, </w:t>
      </w:r>
      <w:r w:rsidRPr="00151782">
        <w:rPr>
          <w:rFonts w:ascii="Courier" w:hAnsi="Courier" w:cs="Courier New"/>
          <w:i/>
          <w:iCs/>
          <w:color w:val="000000" w:themeColor="text1"/>
          <w:sz w:val="20"/>
          <w:szCs w:val="20"/>
          <w:lang w:val="ru-RU" w:eastAsia="ru-RU"/>
        </w:rPr>
        <w:t>isAnalysis)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 xml:space="preserve">limit2 </w:t>
      </w:r>
      <w:r w:rsidRPr="00151782">
        <w:rPr>
          <w:rFonts w:ascii="Courier" w:hAnsi="Courier" w:cs="Courier New"/>
          <w:color w:val="000000" w:themeColor="text1"/>
          <w:sz w:val="20"/>
          <w:szCs w:val="20"/>
          <w:lang w:val="ru-RU" w:eastAsia="ru-RU"/>
        </w:rPr>
        <w:t>- 1</w:t>
      </w:r>
      <w:r w:rsidRPr="00151782">
        <w:rPr>
          <w:rFonts w:ascii="Courier" w:hAnsi="Courier" w:cs="Courier New"/>
          <w:i/>
          <w:iCs/>
          <w:color w:val="000000" w:themeColor="text1"/>
          <w:sz w:val="20"/>
          <w:szCs w:val="20"/>
          <w:lang w:val="ru-RU" w:eastAsia="ru-RU"/>
        </w:rPr>
        <w: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analysisResult = check3</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analysisResult, i, </w:t>
      </w:r>
      <w:r w:rsidRPr="00151782">
        <w:rPr>
          <w:rFonts w:ascii="Courier" w:hAnsi="Courier" w:cs="Courier New"/>
          <w:i/>
          <w:iCs/>
          <w:color w:val="000000" w:themeColor="text1"/>
          <w:sz w:val="20"/>
          <w:szCs w:val="20"/>
          <w:lang w:val="ru-RU" w:eastAsia="ru-RU"/>
        </w:rPr>
        <w:t>isAnalysis)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analysisResult = check4</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analysisResult, i, </w:t>
      </w:r>
      <w:r w:rsidRPr="00151782">
        <w:rPr>
          <w:rFonts w:ascii="Courier" w:hAnsi="Courier" w:cs="Courier New"/>
          <w:i/>
          <w:iCs/>
          <w:color w:val="000000" w:themeColor="text1"/>
          <w:sz w:val="20"/>
          <w:szCs w:val="20"/>
          <w:lang w:val="ru-RU" w:eastAsia="ru-RU"/>
        </w:rPr>
        <w:t>isAnalysis)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.length &gt; </w:t>
      </w:r>
      <w:r w:rsidRPr="00151782">
        <w:rPr>
          <w:rFonts w:ascii="Courier" w:hAnsi="Courier" w:cs="Courier New"/>
          <w:i/>
          <w:iCs/>
          <w:color w:val="000000" w:themeColor="text1"/>
          <w:sz w:val="20"/>
          <w:szCs w:val="20"/>
          <w:lang w:val="ru-RU" w:eastAsia="ru-RU"/>
        </w:rPr>
        <w:t>limit2)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analysisResult = check5</w:t>
      </w:r>
      <w:r w:rsidRPr="00151782">
        <w:rPr>
          <w:rFonts w:ascii="Courier" w:hAnsi="Courier" w:cs="Courier New"/>
          <w:i/>
          <w:iCs/>
          <w:color w:val="000000" w:themeColor="text1"/>
          <w:sz w:val="20"/>
          <w:szCs w:val="20"/>
          <w:lang w:val="ru-RU" w:eastAsia="ru-RU"/>
        </w:rPr>
        <w:t>(receivedRiskyBlocks[</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sentControlSequence[</w:t>
      </w:r>
      <w:r w:rsidRPr="00151782">
        <w:rPr>
          <w:rFonts w:ascii="Courier" w:hAnsi="Courier" w:cs="Courier New"/>
          <w:color w:val="000000" w:themeColor="text1"/>
          <w:sz w:val="20"/>
          <w:szCs w:val="20"/>
          <w:lang w:val="ru-RU" w:eastAsia="ru-RU"/>
        </w:rPr>
        <w:t>i</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 xml:space="preserve">, analysisResult, i, </w:t>
      </w:r>
      <w:r w:rsidRPr="00151782">
        <w:rPr>
          <w:rFonts w:ascii="Courier" w:hAnsi="Courier" w:cs="Courier New"/>
          <w:i/>
          <w:iCs/>
          <w:color w:val="000000" w:themeColor="text1"/>
          <w:sz w:val="20"/>
          <w:szCs w:val="20"/>
          <w:lang w:val="ru-RU" w:eastAsia="ru-RU"/>
        </w:rPr>
        <w:t>isAnalysis)</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correctBlock;</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color w:val="000000" w:themeColor="text1"/>
          <w:sz w:val="20"/>
          <w:szCs w:val="20"/>
          <w:lang w:val="ru-RU" w:eastAsia="ru-RU"/>
        </w:rPr>
        <w:t>analysisResult;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check1 = </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null</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lastRenderedPageBreak/>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check2 = </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null</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lastRenderedPageBreak/>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check3 = </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null</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check4 = </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null</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b/>
          <w:bCs/>
          <w:color w:val="000000" w:themeColor="text1"/>
          <w:sz w:val="20"/>
          <w:szCs w:val="20"/>
          <w:lang w:val="ru-RU" w:eastAsia="ru-RU"/>
        </w:rPr>
        <w:t xml:space="preserve">const </w:t>
      </w:r>
      <w:r w:rsidRPr="00151782">
        <w:rPr>
          <w:rFonts w:ascii="Courier" w:hAnsi="Courier" w:cs="Courier New"/>
          <w:color w:val="000000" w:themeColor="text1"/>
          <w:sz w:val="20"/>
          <w:szCs w:val="20"/>
          <w:lang w:val="ru-RU" w:eastAsia="ru-RU"/>
        </w:rPr>
        <w:t xml:space="preserve">check5 = </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null</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 xml:space="preserve">isAnalysis </w:t>
      </w:r>
      <w:r w:rsidRPr="00151782">
        <w:rPr>
          <w:rFonts w:ascii="Courier" w:hAnsi="Courier" w:cs="Courier New"/>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false</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=&gt;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t>isAnalysis)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color w:val="000000" w:themeColor="text1"/>
          <w:sz w:val="20"/>
          <w:szCs w:val="20"/>
          <w:lang w:val="ru-RU" w:eastAsia="ru-RU"/>
        </w:rPr>
        <w:t>console.</w:t>
      </w:r>
      <w:r w:rsidRPr="00151782">
        <w:rPr>
          <w:rFonts w:ascii="Courier" w:hAnsi="Courier" w:cs="Courier New"/>
          <w:i/>
          <w:iCs/>
          <w:color w:val="000000" w:themeColor="text1"/>
          <w:sz w:val="20"/>
          <w:szCs w:val="20"/>
          <w:lang w:val="ru-RU" w:eastAsia="ru-RU"/>
        </w:rPr>
        <w:t>log(</w:t>
      </w:r>
      <w:r w:rsidRPr="00151782">
        <w:rPr>
          <w:rFonts w:ascii="Courier" w:hAnsi="Courier" w:cs="Courier New"/>
          <w:color w:val="000000" w:themeColor="text1"/>
          <w:sz w:val="20"/>
          <w:szCs w:val="20"/>
          <w:lang w:val="ru-RU" w:eastAsia="ru-RU"/>
        </w:rPr>
        <w:t>'0'</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correctBitDisappearingError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correctDoubleBitsDisappearingError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 </w:t>
      </w:r>
      <w:r w:rsidRPr="00151782">
        <w:rPr>
          <w:rFonts w:ascii="Courier" w:hAnsi="Courier" w:cs="Courier New"/>
          <w:color w:val="000000" w:themeColor="text1"/>
          <w:sz w:val="20"/>
          <w:szCs w:val="20"/>
          <w:lang w:val="ru-RU" w:eastAsia="ru-RU"/>
        </w:rPr>
        <w:t>= correctDoubleBitsAppearingError</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 </w:t>
      </w:r>
      <w:r w:rsidRPr="00151782">
        <w:rPr>
          <w:rFonts w:ascii="Courier" w:hAnsi="Courier" w:cs="Courier New"/>
          <w:b/>
          <w:bCs/>
          <w:color w:val="000000" w:themeColor="text1"/>
          <w:sz w:val="20"/>
          <w:szCs w:val="20"/>
          <w:lang w:val="ru-RU" w:eastAsia="ru-RU"/>
        </w:rPr>
        <w:t xml:space="preserve">else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'0':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без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помилок</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lastRenderedPageBreak/>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+ 1</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'-1':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зменшив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toLongBits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8</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b/>
          <w:bCs/>
          <w:color w:val="000000" w:themeColor="text1"/>
          <w:sz w:val="20"/>
          <w:szCs w:val="20"/>
          <w:lang w:val="ru-RU" w:eastAsia="ru-RU"/>
        </w:rPr>
        <w:t xml:space="preserve">else if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toShortBits</w:t>
      </w:r>
      <w:r w:rsidRPr="00151782">
        <w:rPr>
          <w:rFonts w:ascii="Courier" w:hAnsi="Courier" w:cs="Courier New"/>
          <w:i/>
          <w:iCs/>
          <w:color w:val="000000" w:themeColor="text1"/>
          <w:sz w:val="20"/>
          <w:szCs w:val="20"/>
          <w:lang w:val="ru-RU" w:eastAsia="ru-RU"/>
        </w:rPr>
        <w:t>((receivedRiskyBlock</w:t>
      </w:r>
      <w:r w:rsidRPr="00151782">
        <w:rPr>
          <w:rFonts w:ascii="Courier" w:hAnsi="Courier" w:cs="Courier New"/>
          <w:color w:val="000000" w:themeColor="text1"/>
          <w:sz w:val="20"/>
          <w:szCs w:val="20"/>
          <w:lang w:val="ru-RU" w:eastAsia="ru-RU"/>
        </w:rPr>
        <w:t>.length - 2</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4</w:t>
      </w:r>
      <w:r w:rsidRPr="00151782">
        <w:rPr>
          <w:rFonts w:ascii="Courier" w:hAnsi="Courier" w:cs="Courier New"/>
          <w:i/>
          <w:iCs/>
          <w:color w:val="000000" w:themeColor="text1"/>
          <w:sz w:val="20"/>
          <w:szCs w:val="20"/>
          <w:lang w:val="ru-RU" w:eastAsia="ru-RU"/>
        </w:rPr>
        <w:t xml:space="preserve">)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controlSequenceElement) {</w:t>
      </w:r>
      <w:r w:rsidRPr="00151782">
        <w:rPr>
          <w:rFonts w:ascii="Courier" w:hAnsi="Courier" w:cs="Courier New"/>
          <w:i/>
          <w:iCs/>
          <w:color w:val="000000" w:themeColor="text1"/>
          <w:sz w:val="20"/>
          <w:szCs w:val="20"/>
          <w:lang w:val="ru-RU" w:eastAsia="ru-RU"/>
        </w:rPr>
        <w:br/>
        <w:t xml:space="preserve">      result[index]  </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'+2':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й</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передано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помилкою</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синхронізації</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приймач</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помилково</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збільшив</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кількість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одиниць</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у</w:t>
      </w:r>
      <w:r w:rsidRPr="00151782">
        <w:rPr>
          <w:rFonts w:ascii="Courier" w:hAnsi="Courier" w:cs="Courier New"/>
          <w:color w:val="000000" w:themeColor="text1"/>
          <w:sz w:val="20"/>
          <w:szCs w:val="20"/>
          <w:lang w:val="ru-RU" w:eastAsia="ru-RU"/>
        </w:rPr>
        <w:t xml:space="preserve"> $</w:t>
      </w:r>
      <w:r w:rsidRPr="00151782">
        <w:rPr>
          <w:rFonts w:ascii="Courier" w:hAnsi="Courier" w:cs="Courier New"/>
          <w:i/>
          <w:iCs/>
          <w:color w:val="000000" w:themeColor="text1"/>
          <w:sz w:val="20"/>
          <w:szCs w:val="20"/>
          <w:lang w:val="ru-RU" w:eastAsia="ru-RU"/>
        </w:rPr>
        <w:t>{index}</w:t>
      </w:r>
      <w:r w:rsidRPr="00151782">
        <w:rPr>
          <w:rFonts w:ascii="Courier" w:hAnsi="Courier" w:cs="Courier New"/>
          <w:color w:val="000000" w:themeColor="text1"/>
          <w:sz w:val="20"/>
          <w:szCs w:val="20"/>
          <w:lang w:val="ru-RU" w:eastAsia="ru-RU"/>
        </w:rPr>
        <w:t>-</w:t>
      </w:r>
      <w:r w:rsidRPr="00151782">
        <w:rPr>
          <w:rFonts w:ascii="Calibri" w:eastAsia="Calibri" w:hAnsi="Calibri" w:cs="Calibri"/>
          <w:color w:val="000000" w:themeColor="text1"/>
          <w:sz w:val="20"/>
          <w:szCs w:val="20"/>
          <w:lang w:val="ru-RU" w:eastAsia="ru-RU"/>
        </w:rPr>
        <w:t>тому</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фрагменті</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на</w:t>
      </w:r>
      <w:r w:rsidRPr="00151782">
        <w:rPr>
          <w:rFonts w:ascii="Courier" w:hAnsi="Courier" w:cs="Courier New"/>
          <w:color w:val="000000" w:themeColor="text1"/>
          <w:sz w:val="20"/>
          <w:szCs w:val="20"/>
          <w:lang w:val="ru-RU" w:eastAsia="ru-RU"/>
        </w:rPr>
        <w:t xml:space="preserve"> </w:t>
      </w:r>
      <w:r w:rsidRPr="00151782">
        <w:rPr>
          <w:rFonts w:ascii="Calibri" w:eastAsia="Calibri" w:hAnsi="Calibri" w:cs="Calibri"/>
          <w:color w:val="000000" w:themeColor="text1"/>
          <w:sz w:val="20"/>
          <w:szCs w:val="20"/>
          <w:lang w:val="ru-RU" w:eastAsia="ru-RU"/>
        </w:rPr>
        <w:t>два</w:t>
      </w:r>
      <w:r w:rsidRPr="00151782">
        <w:rPr>
          <w:rFonts w:ascii="Courier" w:hAnsi="Courier" w:cs="Courier New"/>
          <w:color w:val="000000" w:themeColor="text1"/>
          <w:sz w:val="20"/>
          <w:szCs w:val="20"/>
          <w:lang w:val="ru-RU" w:eastAsia="ru-RU"/>
        </w:rPr>
        <w:t>; \n`</w:t>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t>}</w:t>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i/>
          <w:iCs/>
          <w:color w:val="000000" w:themeColor="text1"/>
          <w:sz w:val="20"/>
          <w:szCs w:val="20"/>
          <w:lang w:val="ru-RU" w:eastAsia="ru-RU"/>
        </w:rPr>
        <w:br/>
      </w:r>
      <w:r w:rsidRPr="00151782">
        <w:rPr>
          <w:rFonts w:ascii="Courier" w:hAnsi="Courier" w:cs="Courier New"/>
          <w:i/>
          <w:iCs/>
          <w:color w:val="000000" w:themeColor="text1"/>
          <w:sz w:val="20"/>
          <w:szCs w:val="20"/>
          <w:lang w:val="ru-RU" w:eastAsia="ru-RU"/>
        </w:rPr>
        <w:br/>
        <w:t xml:space="preserve">  </w:t>
      </w:r>
      <w:r w:rsidRPr="00151782">
        <w:rPr>
          <w:rFonts w:ascii="Courier" w:hAnsi="Courier" w:cs="Courier New"/>
          <w:b/>
          <w:bCs/>
          <w:color w:val="000000" w:themeColor="text1"/>
          <w:sz w:val="20"/>
          <w:szCs w:val="20"/>
          <w:lang w:val="ru-RU" w:eastAsia="ru-RU"/>
        </w:rPr>
        <w:t xml:space="preserve">return </w:t>
      </w:r>
      <w:r w:rsidRPr="00151782">
        <w:rPr>
          <w:rFonts w:ascii="Courier" w:hAnsi="Courier" w:cs="Courier New"/>
          <w:i/>
          <w:iCs/>
          <w:color w:val="000000" w:themeColor="text1"/>
          <w:sz w:val="20"/>
          <w:szCs w:val="20"/>
          <w:lang w:val="ru-RU" w:eastAsia="ru-RU"/>
        </w:rPr>
        <w:t>result</w:t>
      </w:r>
      <w:r w:rsidRPr="00151782">
        <w:rPr>
          <w:rFonts w:ascii="Courier" w:hAnsi="Courier" w:cs="Courier New"/>
          <w:color w:val="000000" w:themeColor="text1"/>
          <w:sz w:val="20"/>
          <w:szCs w:val="20"/>
          <w:lang w:val="ru-RU" w:eastAsia="ru-RU"/>
        </w:rPr>
        <w:t>;</w:t>
      </w:r>
      <w:r w:rsidRPr="00151782">
        <w:rPr>
          <w:rFonts w:ascii="Courier" w:hAnsi="Courier" w:cs="Courier New"/>
          <w:color w:val="000000" w:themeColor="text1"/>
          <w:sz w:val="20"/>
          <w:szCs w:val="20"/>
          <w:lang w:val="ru-RU" w:eastAsia="ru-RU"/>
        </w:rPr>
        <w:br/>
      </w:r>
      <w:r w:rsidRPr="00151782">
        <w:rPr>
          <w:rFonts w:ascii="Courier" w:hAnsi="Courier" w:cs="Courier New"/>
          <w:i/>
          <w:iCs/>
          <w:color w:val="000000" w:themeColor="text1"/>
          <w:sz w:val="20"/>
          <w:szCs w:val="20"/>
          <w:lang w:val="ru-RU" w:eastAsia="ru-RU"/>
        </w:rPr>
        <w:t>}</w:t>
      </w:r>
      <w:r w:rsidRPr="00151782">
        <w:rPr>
          <w:rFonts w:ascii="Courier" w:hAnsi="Courier" w:cs="Courier New"/>
          <w:color w:val="000000" w:themeColor="text1"/>
          <w:sz w:val="20"/>
          <w:szCs w:val="20"/>
          <w:lang w:val="ru-RU" w:eastAsia="ru-RU"/>
        </w:rPr>
        <w:t>;</w:t>
      </w:r>
    </w:p>
    <w:p w14:paraId="1F621905" w14:textId="77777777" w:rsidR="00151782" w:rsidRDefault="00151782" w:rsidP="00071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cs="Times New Roman"/>
          <w:color w:val="000000" w:themeColor="text1"/>
          <w:szCs w:val="28"/>
          <w:lang w:val="ru-RU" w:eastAsia="ru-RU"/>
        </w:rPr>
      </w:pPr>
    </w:p>
    <w:p w14:paraId="35BC0D33" w14:textId="326F2621" w:rsidR="00F639FF" w:rsidRDefault="00F639FF" w:rsidP="00071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cs="Times New Roman"/>
          <w:color w:val="000000" w:themeColor="text1"/>
          <w:szCs w:val="28"/>
          <w:lang w:val="ru-RU" w:eastAsia="ru-RU"/>
        </w:rPr>
      </w:pPr>
      <w:r w:rsidRPr="00F639FF">
        <w:rPr>
          <w:rFonts w:cs="Times New Roman"/>
          <w:color w:val="000000" w:themeColor="text1"/>
          <w:szCs w:val="28"/>
          <w:lang w:val="ru-RU" w:eastAsia="ru-RU"/>
        </w:rPr>
        <w:t>constants.js</w:t>
      </w:r>
    </w:p>
    <w:p w14:paraId="3046716D"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00FF2AC5" w14:textId="77777777" w:rsidR="00AC7532" w:rsidRPr="00AC7532" w:rsidRDefault="00AC7532" w:rsidP="00AC7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color w:val="000000" w:themeColor="text1"/>
          <w:sz w:val="20"/>
          <w:szCs w:val="20"/>
          <w:lang w:val="ru-RU" w:eastAsia="ru-RU"/>
        </w:rPr>
        <w:t>// Critical limits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H1 = 5;</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LIMIT_H1 = 4;</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LIMIT_H2 = 8;</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Length of block</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LENGTH = 64;</w:t>
      </w:r>
    </w:p>
    <w:p w14:paraId="6D167F86" w14:textId="77777777" w:rsidR="00F639FF" w:rsidRDefault="00F639FF"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58187B6A" w14:textId="3F79646E"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helpers.js</w:t>
      </w:r>
    </w:p>
    <w:p w14:paraId="197A34A6"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224BC2F7" w14:textId="77777777" w:rsidR="00AC7532" w:rsidRPr="00AC7532" w:rsidRDefault="00AC7532" w:rsidP="00AC7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 Transform Array of numbers to String of bits</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@param </w:t>
      </w:r>
      <w:r w:rsidRPr="00AC7532">
        <w:rPr>
          <w:rFonts w:ascii="Courier" w:hAnsi="Courier" w:cs="Courier New"/>
          <w:i/>
          <w:iCs/>
          <w:color w:val="000000" w:themeColor="text1"/>
          <w:sz w:val="20"/>
          <w:szCs w:val="20"/>
          <w:lang w:val="ru-RU" w:eastAsia="ru-RU"/>
        </w:rPr>
        <w:t>arrayOfNumbers {array}</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@returns </w:t>
      </w:r>
      <w:r w:rsidRPr="00AC7532">
        <w:rPr>
          <w:rFonts w:ascii="Courier" w:hAnsi="Courier" w:cs="Courier New"/>
          <w:i/>
          <w:iCs/>
          <w:color w:val="000000" w:themeColor="text1"/>
          <w:sz w:val="20"/>
          <w:szCs w:val="20"/>
          <w:lang w:val="ru-RU" w:eastAsia="ru-RU"/>
        </w:rPr>
        <w:t>{string}</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 xml:space="preserve">toBits = </w:t>
      </w:r>
      <w:r w:rsidRPr="00AC7532">
        <w:rPr>
          <w:rFonts w:ascii="Courier" w:hAnsi="Courier" w:cs="Courier New"/>
          <w:i/>
          <w:iCs/>
          <w:color w:val="000000" w:themeColor="text1"/>
          <w:sz w:val="20"/>
          <w:szCs w:val="20"/>
          <w:lang w:val="ru-RU" w:eastAsia="ru-RU"/>
        </w:rPr>
        <w:t xml:space="preserve">(arrayOfNumbers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str = '';</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for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i = 0; i &lt; </w:t>
      </w:r>
      <w:r w:rsidRPr="00AC7532">
        <w:rPr>
          <w:rFonts w:ascii="Courier" w:hAnsi="Courier" w:cs="Courier New"/>
          <w:i/>
          <w:iCs/>
          <w:color w:val="000000" w:themeColor="text1"/>
          <w:sz w:val="20"/>
          <w:szCs w:val="20"/>
          <w:lang w:val="ru-RU" w:eastAsia="ru-RU"/>
        </w:rPr>
        <w:t>arrayOfNumbers</w:t>
      </w:r>
      <w:r w:rsidRPr="00AC7532">
        <w:rPr>
          <w:rFonts w:ascii="Courier" w:hAnsi="Courier" w:cs="Courier New"/>
          <w:color w:val="000000" w:themeColor="text1"/>
          <w:sz w:val="20"/>
          <w:szCs w:val="20"/>
          <w:lang w:val="ru-RU" w:eastAsia="ru-RU"/>
        </w:rPr>
        <w:t>.length; i++</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(arrayOfNumbers[</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&lt;= 3</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str += </w:t>
      </w:r>
      <w:r w:rsidRPr="00AC7532">
        <w:rPr>
          <w:rFonts w:ascii="Courier" w:hAnsi="Courier" w:cs="Courier New"/>
          <w:i/>
          <w:iCs/>
          <w:color w:val="000000" w:themeColor="text1"/>
          <w:sz w:val="20"/>
          <w:szCs w:val="20"/>
          <w:lang w:val="ru-RU" w:eastAsia="ru-RU"/>
        </w:rPr>
        <w:t>arrayOfNumbers[</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toString(</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padStart(</w:t>
      </w:r>
      <w:r w:rsidRPr="00AC7532">
        <w:rPr>
          <w:rFonts w:ascii="Courier" w:hAnsi="Courier" w:cs="Courier New"/>
          <w:color w:val="000000" w:themeColor="text1"/>
          <w:sz w:val="20"/>
          <w:szCs w:val="20"/>
          <w:lang w:val="ru-RU" w:eastAsia="ru-RU"/>
        </w:rPr>
        <w:t>2, '0'</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str += </w:t>
      </w:r>
      <w:r w:rsidRPr="00AC7532">
        <w:rPr>
          <w:rFonts w:ascii="Courier" w:hAnsi="Courier" w:cs="Courier New"/>
          <w:i/>
          <w:iCs/>
          <w:color w:val="000000" w:themeColor="text1"/>
          <w:sz w:val="20"/>
          <w:szCs w:val="20"/>
          <w:lang w:val="ru-RU" w:eastAsia="ru-RU"/>
        </w:rPr>
        <w:t>arrayOfNumbers[</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toString(</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padStart(</w:t>
      </w:r>
      <w:r w:rsidRPr="00AC7532">
        <w:rPr>
          <w:rFonts w:ascii="Courier" w:hAnsi="Courier" w:cs="Courier New"/>
          <w:color w:val="000000" w:themeColor="text1"/>
          <w:sz w:val="20"/>
          <w:szCs w:val="20"/>
          <w:lang w:val="ru-RU" w:eastAsia="ru-RU"/>
        </w:rPr>
        <w:t>3, '0'</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color w:val="000000" w:themeColor="text1"/>
          <w:sz w:val="20"/>
          <w:szCs w:val="20"/>
          <w:lang w:val="ru-RU" w:eastAsia="ru-RU"/>
        </w:rPr>
        <w:t>str;</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 Transform Number to String of two bits</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@param </w:t>
      </w:r>
      <w:r w:rsidRPr="00AC7532">
        <w:rPr>
          <w:rFonts w:ascii="Courier" w:hAnsi="Courier" w:cs="Courier New"/>
          <w:i/>
          <w:iCs/>
          <w:color w:val="000000" w:themeColor="text1"/>
          <w:sz w:val="20"/>
          <w:szCs w:val="20"/>
          <w:lang w:val="ru-RU" w:eastAsia="ru-RU"/>
        </w:rPr>
        <w:t>number {number}</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{string}</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 xml:space="preserve">toShortBits = </w:t>
      </w:r>
      <w:r w:rsidRPr="00AC7532">
        <w:rPr>
          <w:rFonts w:ascii="Courier" w:hAnsi="Courier" w:cs="Courier New"/>
          <w:i/>
          <w:iCs/>
          <w:color w:val="000000" w:themeColor="text1"/>
          <w:sz w:val="20"/>
          <w:szCs w:val="20"/>
          <w:lang w:val="ru-RU" w:eastAsia="ru-RU"/>
        </w:rPr>
        <w:t xml:space="preserve">(number)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number</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toString(</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padStart(</w:t>
      </w:r>
      <w:r w:rsidRPr="00AC7532">
        <w:rPr>
          <w:rFonts w:ascii="Courier" w:hAnsi="Courier" w:cs="Courier New"/>
          <w:color w:val="000000" w:themeColor="text1"/>
          <w:sz w:val="20"/>
          <w:szCs w:val="20"/>
          <w:lang w:val="ru-RU" w:eastAsia="ru-RU"/>
        </w:rPr>
        <w:t>2, '0'</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 Transform Number to String of three bits</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@param </w:t>
      </w:r>
      <w:r w:rsidRPr="00AC7532">
        <w:rPr>
          <w:rFonts w:ascii="Courier" w:hAnsi="Courier" w:cs="Courier New"/>
          <w:i/>
          <w:iCs/>
          <w:color w:val="000000" w:themeColor="text1"/>
          <w:sz w:val="20"/>
          <w:szCs w:val="20"/>
          <w:lang w:val="ru-RU" w:eastAsia="ru-RU"/>
        </w:rPr>
        <w:t>number {number}</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{string}</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 xml:space="preserve">toLongBits = </w:t>
      </w:r>
      <w:r w:rsidRPr="00AC7532">
        <w:rPr>
          <w:rFonts w:ascii="Courier" w:hAnsi="Courier" w:cs="Courier New"/>
          <w:i/>
          <w:iCs/>
          <w:color w:val="000000" w:themeColor="text1"/>
          <w:sz w:val="20"/>
          <w:szCs w:val="20"/>
          <w:lang w:val="ru-RU" w:eastAsia="ru-RU"/>
        </w:rPr>
        <w:t xml:space="preserve">(number)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number</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toString(</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padStart(</w:t>
      </w:r>
      <w:r w:rsidRPr="00AC7532">
        <w:rPr>
          <w:rFonts w:ascii="Courier" w:hAnsi="Courier" w:cs="Courier New"/>
          <w:color w:val="000000" w:themeColor="text1"/>
          <w:sz w:val="20"/>
          <w:szCs w:val="20"/>
          <w:lang w:val="ru-RU" w:eastAsia="ru-RU"/>
        </w:rPr>
        <w:t>3, '0'</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 Transform String of bits to number</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@param </w:t>
      </w:r>
      <w:r w:rsidRPr="00AC7532">
        <w:rPr>
          <w:rFonts w:ascii="Courier" w:hAnsi="Courier" w:cs="Courier New"/>
          <w:i/>
          <w:iCs/>
          <w:color w:val="000000" w:themeColor="text1"/>
          <w:sz w:val="20"/>
          <w:szCs w:val="20"/>
          <w:lang w:val="ru-RU" w:eastAsia="ru-RU"/>
        </w:rPr>
        <w:t>bitsString {string}</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b/>
          <w:bCs/>
          <w:i/>
          <w:i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{number}</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const </w:t>
      </w:r>
      <w:r w:rsidRPr="00AC7532">
        <w:rPr>
          <w:rFonts w:ascii="Courier" w:hAnsi="Courier" w:cs="Courier New"/>
          <w:color w:val="000000" w:themeColor="text1"/>
          <w:sz w:val="20"/>
          <w:szCs w:val="20"/>
          <w:lang w:val="ru-RU" w:eastAsia="ru-RU"/>
        </w:rPr>
        <w:t xml:space="preserve">toNumber = </w:t>
      </w:r>
      <w:r w:rsidRPr="00AC7532">
        <w:rPr>
          <w:rFonts w:ascii="Courier" w:hAnsi="Courier" w:cs="Courier New"/>
          <w:i/>
          <w:iCs/>
          <w:color w:val="000000" w:themeColor="text1"/>
          <w:sz w:val="20"/>
          <w:szCs w:val="20"/>
          <w:lang w:val="ru-RU" w:eastAsia="ru-RU"/>
        </w:rPr>
        <w:t xml:space="preserve">(bitsString)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color w:val="000000" w:themeColor="text1"/>
          <w:sz w:val="20"/>
          <w:szCs w:val="20"/>
          <w:lang w:val="ru-RU" w:eastAsia="ru-RU"/>
        </w:rPr>
        <w:t>Number.</w:t>
      </w:r>
      <w:r w:rsidRPr="00AC7532">
        <w:rPr>
          <w:rFonts w:ascii="Courier" w:hAnsi="Courier" w:cs="Courier New"/>
          <w:i/>
          <w:iCs/>
          <w:color w:val="000000" w:themeColor="text1"/>
          <w:sz w:val="20"/>
          <w:szCs w:val="20"/>
          <w:lang w:val="ru-RU" w:eastAsia="ru-RU"/>
        </w:rPr>
        <w:t>parseInt(bitsString</w:t>
      </w:r>
      <w:r w:rsidRPr="00AC7532">
        <w:rPr>
          <w:rFonts w:ascii="Courier" w:hAnsi="Courier" w:cs="Courier New"/>
          <w:color w:val="000000" w:themeColor="text1"/>
          <w:sz w:val="20"/>
          <w:szCs w:val="20"/>
          <w:lang w:val="ru-RU" w:eastAsia="ru-RU"/>
        </w:rPr>
        <w:t>, 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p>
    <w:p w14:paraId="3E438606" w14:textId="752BA940"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2708E035" w14:textId="572436EA"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Dashboard.js</w:t>
      </w:r>
    </w:p>
    <w:p w14:paraId="004273D0"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15585972" w14:textId="77777777" w:rsidR="00AC7532" w:rsidRPr="00AC7532" w:rsidRDefault="00AC7532" w:rsidP="00AC7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Container, Row, Col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'reactstrap';</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calcControlSequence,</w:t>
      </w:r>
      <w:r w:rsidRPr="00AC7532">
        <w:rPr>
          <w:rFonts w:ascii="Courier" w:hAnsi="Courier" w:cs="Courier New"/>
          <w:color w:val="000000" w:themeColor="text1"/>
          <w:sz w:val="20"/>
          <w:szCs w:val="20"/>
          <w:lang w:val="ru-RU" w:eastAsia="ru-RU"/>
        </w:rPr>
        <w:br/>
        <w:t xml:space="preserve">  generateBlock,</w:t>
      </w:r>
      <w:r w:rsidRPr="00AC7532">
        <w:rPr>
          <w:rFonts w:ascii="Courier" w:hAnsi="Courier" w:cs="Courier New"/>
          <w:color w:val="000000" w:themeColor="text1"/>
          <w:sz w:val="20"/>
          <w:szCs w:val="20"/>
          <w:lang w:val="ru-RU" w:eastAsia="ru-RU"/>
        </w:rPr>
        <w:br/>
        <w:t xml:space="preserve">  getNeededRiskyBlocks,</w:t>
      </w:r>
      <w:r w:rsidRPr="00AC7532">
        <w:rPr>
          <w:rFonts w:ascii="Courier" w:hAnsi="Courier" w:cs="Courier New"/>
          <w:color w:val="000000" w:themeColor="text1"/>
          <w:sz w:val="20"/>
          <w:szCs w:val="20"/>
          <w:lang w:val="ru-RU" w:eastAsia="ru-RU"/>
        </w:rPr>
        <w:br/>
        <w:t xml:space="preserve">  getRiskySectors</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'../../utils/methods';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H1, LIMIT_H1, LIMIT_H2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'../../utils/constants';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TransmitterContainer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'../TransmitterContainer/TransmitterContainer';</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ReceiverContainer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'../ReceiverContainer/ReceiverContainer';</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class </w:t>
      </w:r>
      <w:r w:rsidRPr="00AC7532">
        <w:rPr>
          <w:rFonts w:ascii="Courier" w:hAnsi="Courier" w:cs="Courier New"/>
          <w:color w:val="000000" w:themeColor="text1"/>
          <w:sz w:val="20"/>
          <w:szCs w:val="20"/>
          <w:lang w:val="ru-RU" w:eastAsia="ru-RU"/>
        </w:rPr>
        <w:t xml:space="preserve">Dashboard </w:t>
      </w:r>
      <w:r w:rsidRPr="00AC7532">
        <w:rPr>
          <w:rFonts w:ascii="Courier" w:hAnsi="Courier" w:cs="Courier New"/>
          <w:b/>
          <w:bCs/>
          <w:color w:val="000000" w:themeColor="text1"/>
          <w:sz w:val="20"/>
          <w:szCs w:val="20"/>
          <w:lang w:val="ru-RU" w:eastAsia="ru-RU"/>
        </w:rPr>
        <w:t xml:space="preserve">extends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constructor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super</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 =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blockLength: '',</w:t>
      </w:r>
      <w:r w:rsidRPr="00AC7532">
        <w:rPr>
          <w:rFonts w:ascii="Courier" w:hAnsi="Courier" w:cs="Courier New"/>
          <w:color w:val="000000" w:themeColor="text1"/>
          <w:sz w:val="20"/>
          <w:szCs w:val="20"/>
          <w:lang w:val="ru-RU" w:eastAsia="ru-RU"/>
        </w:rPr>
        <w:br/>
        <w:t xml:space="preserve">      isDisabled: </w:t>
      </w:r>
      <w:r w:rsidRPr="00AC7532">
        <w:rPr>
          <w:rFonts w:ascii="Courier" w:hAnsi="Courier" w:cs="Courier New"/>
          <w:b/>
          <w:bCs/>
          <w:color w:val="000000" w:themeColor="text1"/>
          <w:sz w:val="20"/>
          <w:szCs w:val="20"/>
          <w:lang w:val="ru-RU" w:eastAsia="ru-RU"/>
        </w:rPr>
        <w:t>true</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senderRiskyBlocks: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senderControlSequence: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isSent: </w:t>
      </w:r>
      <w:r w:rsidRPr="00AC7532">
        <w:rPr>
          <w:rFonts w:ascii="Courier" w:hAnsi="Courier" w:cs="Courier New"/>
          <w:b/>
          <w:bCs/>
          <w:color w:val="000000" w:themeColor="text1"/>
          <w:sz w:val="20"/>
          <w:szCs w:val="20"/>
          <w:lang w:val="ru-RU" w:eastAsia="ru-RU"/>
        </w:rPr>
        <w:t>false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handleChangeBlockLength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handleChangeBlockLength</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bind(</w:t>
      </w:r>
      <w:r w:rsidRPr="00AC7532">
        <w:rPr>
          <w:rFonts w:ascii="Courier" w:hAnsi="Courier" w:cs="Courier New"/>
          <w:b/>
          <w:bCs/>
          <w:color w:val="000000" w:themeColor="text1"/>
          <w:sz w:val="20"/>
          <w:szCs w:val="20"/>
          <w:lang w:val="ru-RU" w:eastAsia="ru-RU"/>
        </w:rPr>
        <w:t>this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handleGeneration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handleGeneration</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bind(</w:t>
      </w:r>
      <w:r w:rsidRPr="00AC7532">
        <w:rPr>
          <w:rFonts w:ascii="Courier" w:hAnsi="Courier" w:cs="Courier New"/>
          <w:b/>
          <w:bCs/>
          <w:color w:val="000000" w:themeColor="text1"/>
          <w:sz w:val="20"/>
          <w:szCs w:val="20"/>
          <w:lang w:val="ru-RU" w:eastAsia="ru-RU"/>
        </w:rPr>
        <w:t>this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handleSendBlock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handleSendBlock</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bind(</w:t>
      </w:r>
      <w:r w:rsidRPr="00AC7532">
        <w:rPr>
          <w:rFonts w:ascii="Courier" w:hAnsi="Courier" w:cs="Courier New"/>
          <w:b/>
          <w:bCs/>
          <w:color w:val="000000" w:themeColor="text1"/>
          <w:sz w:val="20"/>
          <w:szCs w:val="20"/>
          <w:lang w:val="ru-RU" w:eastAsia="ru-RU"/>
        </w:rPr>
        <w:t>this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handleReset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handleReset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bind(</w:t>
      </w:r>
      <w:r w:rsidRPr="00AC7532">
        <w:rPr>
          <w:rFonts w:ascii="Courier" w:hAnsi="Courier" w:cs="Courier New"/>
          <w:b/>
          <w:bCs/>
          <w:color w:val="000000" w:themeColor="text1"/>
          <w:sz w:val="20"/>
          <w:szCs w:val="20"/>
          <w:lang w:val="ru-RU" w:eastAsia="ru-RU"/>
        </w:rPr>
        <w:t>this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componentDidUpdate (prevProps</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prevState)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prevState</w:t>
      </w:r>
      <w:r w:rsidRPr="00AC7532">
        <w:rPr>
          <w:rFonts w:ascii="Courier" w:hAnsi="Courier" w:cs="Courier New"/>
          <w:color w:val="000000" w:themeColor="text1"/>
          <w:sz w:val="20"/>
          <w:szCs w:val="20"/>
          <w:lang w:val="ru-RU" w:eastAsia="ru-RU"/>
        </w:rPr>
        <w:t xml:space="preserve">.blockLength &amp;&amp;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.state.blockLength</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setState({ </w:t>
      </w:r>
      <w:r w:rsidRPr="00AC7532">
        <w:rPr>
          <w:rFonts w:ascii="Courier" w:hAnsi="Courier" w:cs="Courier New"/>
          <w:color w:val="000000" w:themeColor="text1"/>
          <w:sz w:val="20"/>
          <w:szCs w:val="20"/>
          <w:lang w:val="ru-RU" w:eastAsia="ru-RU"/>
        </w:rPr>
        <w:t xml:space="preserve">isDisabled: </w:t>
      </w:r>
      <w:r w:rsidRPr="00AC7532">
        <w:rPr>
          <w:rFonts w:ascii="Courier" w:hAnsi="Courier" w:cs="Courier New"/>
          <w:b/>
          <w:bCs/>
          <w:color w:val="000000" w:themeColor="text1"/>
          <w:sz w:val="20"/>
          <w:szCs w:val="20"/>
          <w:lang w:val="ru-RU" w:eastAsia="ru-RU"/>
        </w:rPr>
        <w:t xml:space="preserve">false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(prevState</w:t>
      </w:r>
      <w:r w:rsidRPr="00AC7532">
        <w:rPr>
          <w:rFonts w:ascii="Courier" w:hAnsi="Courier" w:cs="Courier New"/>
          <w:color w:val="000000" w:themeColor="text1"/>
          <w:sz w:val="20"/>
          <w:szCs w:val="20"/>
          <w:lang w:val="ru-RU" w:eastAsia="ru-RU"/>
        </w:rPr>
        <w:t>.blockLength &amp;&amp;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.state.blockLength</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setState({ </w:t>
      </w:r>
      <w:r w:rsidRPr="00AC7532">
        <w:rPr>
          <w:rFonts w:ascii="Courier" w:hAnsi="Courier" w:cs="Courier New"/>
          <w:color w:val="000000" w:themeColor="text1"/>
          <w:sz w:val="20"/>
          <w:szCs w:val="20"/>
          <w:lang w:val="ru-RU" w:eastAsia="ru-RU"/>
        </w:rPr>
        <w:t xml:space="preserve">isDisabled: </w:t>
      </w:r>
      <w:r w:rsidRPr="00AC7532">
        <w:rPr>
          <w:rFonts w:ascii="Courier" w:hAnsi="Courier" w:cs="Courier New"/>
          <w:b/>
          <w:bCs/>
          <w:color w:val="000000" w:themeColor="text1"/>
          <w:sz w:val="20"/>
          <w:szCs w:val="20"/>
          <w:lang w:val="ru-RU" w:eastAsia="ru-RU"/>
        </w:rPr>
        <w:t xml:space="preserve">true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handleChangeBlockLength ({ </w:t>
      </w:r>
      <w:r w:rsidRPr="00AC7532">
        <w:rPr>
          <w:rFonts w:ascii="Courier" w:hAnsi="Courier" w:cs="Courier New"/>
          <w:color w:val="000000" w:themeColor="text1"/>
          <w:sz w:val="20"/>
          <w:szCs w:val="20"/>
          <w:lang w:val="ru-RU" w:eastAsia="ru-RU"/>
        </w:rPr>
        <w:t xml:space="preserve">target: </w:t>
      </w:r>
      <w:r w:rsidRPr="00AC7532">
        <w:rPr>
          <w:rFonts w:ascii="Courier" w:hAnsi="Courier" w:cs="Courier New"/>
          <w:i/>
          <w:iCs/>
          <w:color w:val="000000" w:themeColor="text1"/>
          <w:sz w:val="20"/>
          <w:szCs w:val="20"/>
          <w:lang w:val="ru-RU" w:eastAsia="ru-RU"/>
        </w:rPr>
        <w:t>{ value }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blockLength: </w:t>
      </w:r>
      <w:r w:rsidRPr="00AC7532">
        <w:rPr>
          <w:rFonts w:ascii="Courier" w:hAnsi="Courier" w:cs="Courier New"/>
          <w:i/>
          <w:iCs/>
          <w:color w:val="000000" w:themeColor="text1"/>
          <w:sz w:val="20"/>
          <w:szCs w:val="20"/>
          <w:lang w:val="ru-RU" w:eastAsia="ru-RU"/>
        </w:rPr>
        <w:t>value</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senderRiskyBlocks: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senderControlSequence: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isSent: </w:t>
      </w:r>
      <w:r w:rsidRPr="00AC7532">
        <w:rPr>
          <w:rFonts w:ascii="Courier" w:hAnsi="Courier" w:cs="Courier New"/>
          <w:b/>
          <w:bCs/>
          <w:color w:val="000000" w:themeColor="text1"/>
          <w:sz w:val="20"/>
          <w:szCs w:val="20"/>
          <w:lang w:val="ru-RU" w:eastAsia="ru-RU"/>
        </w:rPr>
        <w:t>false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handleGeneration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block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riskySectors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senderRiskyBlocks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senderControlSequence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.props.method === 1</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do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 = generateBlock</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riskySectors = getRiskySectors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senderRiskyBlocks = getNeededRiskyBlocks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riskySectors, 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while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senderControlSequence = calcControlSequence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do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 = generateBlock</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riskySectors = getRiskySectors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senderRiskyBlocks = getNeededRiskyBlocks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riskySectors, LIMIT_H1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while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senderControlSequence = calcControlSequence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 LIMIT_H1, LIMIT_H2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w:t>
      </w:r>
      <w:r w:rsidRPr="00AC7532">
        <w:rPr>
          <w:rFonts w:ascii="Courier" w:hAnsi="Courier" w:cs="Courier New"/>
          <w:color w:val="000000" w:themeColor="text1"/>
          <w:sz w:val="20"/>
          <w:szCs w:val="20"/>
          <w:lang w:val="ru-RU" w:eastAsia="ru-RU"/>
        </w:rPr>
        <w:br/>
        <w:t xml:space="preserve">      senderRiskyBlocks,</w:t>
      </w:r>
      <w:r w:rsidRPr="00AC7532">
        <w:rPr>
          <w:rFonts w:ascii="Courier" w:hAnsi="Courier" w:cs="Courier New"/>
          <w:color w:val="000000" w:themeColor="text1"/>
          <w:sz w:val="20"/>
          <w:szCs w:val="20"/>
          <w:lang w:val="ru-RU" w:eastAsia="ru-RU"/>
        </w:rPr>
        <w:br/>
        <w:t xml:space="preserve">      senderControlSequence,</w:t>
      </w:r>
      <w:r w:rsidRPr="00AC7532">
        <w:rPr>
          <w:rFonts w:ascii="Courier" w:hAnsi="Courier" w:cs="Courier New"/>
          <w:color w:val="000000" w:themeColor="text1"/>
          <w:sz w:val="20"/>
          <w:szCs w:val="20"/>
          <w:lang w:val="ru-RU" w:eastAsia="ru-RU"/>
        </w:rPr>
        <w:br/>
        <w:t xml:space="preserve">      isSent: </w:t>
      </w:r>
      <w:r w:rsidRPr="00AC7532">
        <w:rPr>
          <w:rFonts w:ascii="Courier" w:hAnsi="Courier" w:cs="Courier New"/>
          <w:b/>
          <w:bCs/>
          <w:color w:val="000000" w:themeColor="text1"/>
          <w:sz w:val="20"/>
          <w:szCs w:val="20"/>
          <w:lang w:val="ru-RU" w:eastAsia="ru-RU"/>
        </w:rPr>
        <w:t>false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handleSendBlock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setState({ </w:t>
      </w:r>
      <w:r w:rsidRPr="00AC7532">
        <w:rPr>
          <w:rFonts w:ascii="Courier" w:hAnsi="Courier" w:cs="Courier New"/>
          <w:color w:val="000000" w:themeColor="text1"/>
          <w:sz w:val="20"/>
          <w:szCs w:val="20"/>
          <w:lang w:val="ru-RU" w:eastAsia="ru-RU"/>
        </w:rPr>
        <w:t xml:space="preserve">isSent: </w:t>
      </w:r>
      <w:r w:rsidRPr="00AC7532">
        <w:rPr>
          <w:rFonts w:ascii="Courier" w:hAnsi="Courier" w:cs="Courier New"/>
          <w:b/>
          <w:bCs/>
          <w:color w:val="000000" w:themeColor="text1"/>
          <w:sz w:val="20"/>
          <w:szCs w:val="20"/>
          <w:lang w:val="ru-RU" w:eastAsia="ru-RU"/>
        </w:rPr>
        <w:t xml:space="preserve">true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handleReset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blockLength: '',</w:t>
      </w:r>
      <w:r w:rsidRPr="00AC7532">
        <w:rPr>
          <w:rFonts w:ascii="Courier" w:hAnsi="Courier" w:cs="Courier New"/>
          <w:color w:val="000000" w:themeColor="text1"/>
          <w:sz w:val="20"/>
          <w:szCs w:val="20"/>
          <w:lang w:val="ru-RU" w:eastAsia="ru-RU"/>
        </w:rPr>
        <w:br/>
        <w:t xml:space="preserve">      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senderRiskyBlocks: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senderControlSequence: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isSent: </w:t>
      </w:r>
      <w:r w:rsidRPr="00AC7532">
        <w:rPr>
          <w:rFonts w:ascii="Courier" w:hAnsi="Courier" w:cs="Courier New"/>
          <w:b/>
          <w:bCs/>
          <w:color w:val="000000" w:themeColor="text1"/>
          <w:sz w:val="20"/>
          <w:szCs w:val="20"/>
          <w:lang w:val="ru-RU" w:eastAsia="ru-RU"/>
        </w:rPr>
        <w:t>false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render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isDisabled,</w:t>
      </w:r>
      <w:r w:rsidRPr="00AC7532">
        <w:rPr>
          <w:rFonts w:ascii="Courier" w:hAnsi="Courier" w:cs="Courier New"/>
          <w:color w:val="000000" w:themeColor="text1"/>
          <w:sz w:val="20"/>
          <w:szCs w:val="20"/>
          <w:lang w:val="ru-RU" w:eastAsia="ru-RU"/>
        </w:rPr>
        <w:br/>
        <w:t xml:space="preserve">      blockLength,</w:t>
      </w:r>
      <w:r w:rsidRPr="00AC7532">
        <w:rPr>
          <w:rFonts w:ascii="Courier" w:hAnsi="Courier" w:cs="Courier New"/>
          <w:color w:val="000000" w:themeColor="text1"/>
          <w:sz w:val="20"/>
          <w:szCs w:val="20"/>
          <w:lang w:val="ru-RU" w:eastAsia="ru-RU"/>
        </w:rPr>
        <w:br/>
        <w:t xml:space="preserve">      block,</w:t>
      </w:r>
      <w:r w:rsidRPr="00AC7532">
        <w:rPr>
          <w:rFonts w:ascii="Courier" w:hAnsi="Courier" w:cs="Courier New"/>
          <w:color w:val="000000" w:themeColor="text1"/>
          <w:sz w:val="20"/>
          <w:szCs w:val="20"/>
          <w:lang w:val="ru-RU" w:eastAsia="ru-RU"/>
        </w:rPr>
        <w:br/>
        <w:t xml:space="preserve">      senderRiskyBlocks,</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lastRenderedPageBreak/>
        <w:t xml:space="preserve">      senderControlSequence,</w:t>
      </w:r>
      <w:r w:rsidRPr="00AC7532">
        <w:rPr>
          <w:rFonts w:ascii="Courier" w:hAnsi="Courier" w:cs="Courier New"/>
          <w:color w:val="000000" w:themeColor="text1"/>
          <w:sz w:val="20"/>
          <w:szCs w:val="20"/>
          <w:lang w:val="ru-RU" w:eastAsia="ru-RU"/>
        </w:rPr>
        <w:br/>
        <w:t xml:space="preserve">      isSent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Container</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Row</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Col xs="6"</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TransmitterContainer</w:t>
      </w:r>
      <w:r w:rsidRPr="00AC7532">
        <w:rPr>
          <w:rFonts w:ascii="Courier" w:hAnsi="Courier" w:cs="Courier New"/>
          <w:color w:val="000000" w:themeColor="text1"/>
          <w:sz w:val="20"/>
          <w:szCs w:val="20"/>
          <w:lang w:val="ru-RU" w:eastAsia="ru-RU"/>
        </w:rPr>
        <w:br/>
        <w:t xml:space="preserve">              method=</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.props.method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blockLength</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senderControlSequence=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isDisabled=</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isDisabled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onChangeBlockLength=</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handleChangeBlockLength}</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onGenerate=</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handleGeneration}</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onSendBlock=</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handleSendBlock}</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Col xs="6"</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ReceiverContainer</w:t>
      </w:r>
      <w:r w:rsidRPr="00AC7532">
        <w:rPr>
          <w:rFonts w:ascii="Courier" w:hAnsi="Courier" w:cs="Courier New"/>
          <w:color w:val="000000" w:themeColor="text1"/>
          <w:sz w:val="20"/>
          <w:szCs w:val="20"/>
          <w:lang w:val="ru-RU" w:eastAsia="ru-RU"/>
        </w:rPr>
        <w:br/>
        <w:t xml:space="preserve">              method=</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.props.method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isSent=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isSent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senderControlSequence=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onReset=</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handleReset}</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Row</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Container</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default </w:t>
      </w:r>
      <w:r w:rsidRPr="00AC7532">
        <w:rPr>
          <w:rFonts w:ascii="Courier" w:hAnsi="Courier" w:cs="Courier New"/>
          <w:color w:val="000000" w:themeColor="text1"/>
          <w:sz w:val="20"/>
          <w:szCs w:val="20"/>
          <w:lang w:val="ru-RU" w:eastAsia="ru-RU"/>
        </w:rPr>
        <w:t>Dashboard;</w:t>
      </w:r>
    </w:p>
    <w:p w14:paraId="1A8E10B9"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796C25AE" w14:textId="0B805DAC" w:rsidR="00AC7532" w:rsidRPr="003E7E48"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sidRPr="003E7E48">
        <w:rPr>
          <w:rFonts w:cs="Times New Roman"/>
          <w:color w:val="000000" w:themeColor="text1"/>
          <w:szCs w:val="28"/>
          <w:lang w:val="ru-RU" w:eastAsia="ru-RU"/>
        </w:rPr>
        <w:t>TransmitterContainer.js</w:t>
      </w:r>
    </w:p>
    <w:p w14:paraId="1061AC30"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16B6D30D" w14:textId="77777777" w:rsidR="00AC7532" w:rsidRPr="00AC7532" w:rsidRDefault="00AC7532" w:rsidP="00EF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 xml:space="preserve">Fragment }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Button, Form, FormGroup, FormText, Input, Label, InputGroup, InputGroupAddon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'reactstrap';</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H1, LIMIT_H1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'../../utils/constants';</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class </w:t>
      </w:r>
      <w:r w:rsidRPr="00AC7532">
        <w:rPr>
          <w:rFonts w:ascii="Courier" w:hAnsi="Courier" w:cs="Courier New"/>
          <w:color w:val="000000" w:themeColor="text1"/>
          <w:sz w:val="20"/>
          <w:szCs w:val="20"/>
          <w:lang w:val="ru-RU" w:eastAsia="ru-RU"/>
        </w:rPr>
        <w:t xml:space="preserve">TransmitterContainer </w:t>
      </w:r>
      <w:r w:rsidRPr="00AC7532">
        <w:rPr>
          <w:rFonts w:ascii="Courier" w:hAnsi="Courier" w:cs="Courier New"/>
          <w:b/>
          <w:bCs/>
          <w:color w:val="000000" w:themeColor="text1"/>
          <w:sz w:val="20"/>
          <w:szCs w:val="20"/>
          <w:lang w:val="ru-RU" w:eastAsia="ru-RU"/>
        </w:rPr>
        <w:t xml:space="preserve">extends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render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method,</w:t>
      </w:r>
      <w:r w:rsidRPr="00AC7532">
        <w:rPr>
          <w:rFonts w:ascii="Courier" w:hAnsi="Courier" w:cs="Courier New"/>
          <w:color w:val="000000" w:themeColor="text1"/>
          <w:sz w:val="20"/>
          <w:szCs w:val="20"/>
          <w:lang w:val="ru-RU" w:eastAsia="ru-RU"/>
        </w:rPr>
        <w:br/>
        <w:t xml:space="preserve">      blockLength,</w:t>
      </w:r>
      <w:r w:rsidRPr="00AC7532">
        <w:rPr>
          <w:rFonts w:ascii="Courier" w:hAnsi="Courier" w:cs="Courier New"/>
          <w:color w:val="000000" w:themeColor="text1"/>
          <w:sz w:val="20"/>
          <w:szCs w:val="20"/>
          <w:lang w:val="ru-RU" w:eastAsia="ru-RU"/>
        </w:rPr>
        <w:br/>
        <w:t xml:space="preserve">      block,</w:t>
      </w:r>
      <w:r w:rsidRPr="00AC7532">
        <w:rPr>
          <w:rFonts w:ascii="Courier" w:hAnsi="Courier" w:cs="Courier New"/>
          <w:color w:val="000000" w:themeColor="text1"/>
          <w:sz w:val="20"/>
          <w:szCs w:val="20"/>
          <w:lang w:val="ru-RU" w:eastAsia="ru-RU"/>
        </w:rPr>
        <w:br/>
        <w:t xml:space="preserve">      senderRiskyBlocks,</w:t>
      </w:r>
      <w:r w:rsidRPr="00AC7532">
        <w:rPr>
          <w:rFonts w:ascii="Courier" w:hAnsi="Courier" w:cs="Courier New"/>
          <w:color w:val="000000" w:themeColor="text1"/>
          <w:sz w:val="20"/>
          <w:szCs w:val="20"/>
          <w:lang w:val="ru-RU" w:eastAsia="ru-RU"/>
        </w:rPr>
        <w:br/>
        <w:t xml:space="preserve">      senderControlSequence,</w:t>
      </w:r>
      <w:r w:rsidRPr="00AC7532">
        <w:rPr>
          <w:rFonts w:ascii="Courier" w:hAnsi="Courier" w:cs="Courier New"/>
          <w:color w:val="000000" w:themeColor="text1"/>
          <w:sz w:val="20"/>
          <w:szCs w:val="20"/>
          <w:lang w:val="ru-RU" w:eastAsia="ru-RU"/>
        </w:rPr>
        <w:br/>
        <w:t xml:space="preserve">      isDisabled,</w:t>
      </w:r>
      <w:r w:rsidRPr="00AC7532">
        <w:rPr>
          <w:rFonts w:ascii="Courier" w:hAnsi="Courier" w:cs="Courier New"/>
          <w:color w:val="000000" w:themeColor="text1"/>
          <w:sz w:val="20"/>
          <w:szCs w:val="20"/>
          <w:lang w:val="ru-RU" w:eastAsia="ru-RU"/>
        </w:rPr>
        <w:br/>
        <w:t xml:space="preserve">      onChangeBlockLength,</w:t>
      </w:r>
      <w:r w:rsidRPr="00AC7532">
        <w:rPr>
          <w:rFonts w:ascii="Courier" w:hAnsi="Courier" w:cs="Courier New"/>
          <w:color w:val="000000" w:themeColor="text1"/>
          <w:sz w:val="20"/>
          <w:szCs w:val="20"/>
          <w:lang w:val="ru-RU" w:eastAsia="ru-RU"/>
        </w:rPr>
        <w:br/>
        <w:t xml:space="preserve">      onGenerate,</w:t>
      </w:r>
      <w:r w:rsidRPr="00AC7532">
        <w:rPr>
          <w:rFonts w:ascii="Courier" w:hAnsi="Courier" w:cs="Courier New"/>
          <w:color w:val="000000" w:themeColor="text1"/>
          <w:sz w:val="20"/>
          <w:szCs w:val="20"/>
          <w:lang w:val="ru-RU" w:eastAsia="ru-RU"/>
        </w:rPr>
        <w:br/>
        <w:t xml:space="preserve">      onSendBlock</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color w:val="000000" w:themeColor="text1"/>
          <w:sz w:val="20"/>
          <w:szCs w:val="20"/>
          <w:lang w:val="ru-RU" w:eastAsia="ru-RU"/>
        </w:rPr>
        <w:t>blockView = block.</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riskyBlocksView = '';</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for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i = 0; i &lt; senderRiskyBlocks.length; i++</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w:t>
      </w:r>
      <w:r w:rsidRPr="00AC7532">
        <w:rPr>
          <w:rFonts w:ascii="Courier" w:hAnsi="Courier" w:cs="Courier New"/>
          <w:color w:val="000000" w:themeColor="text1"/>
          <w:sz w:val="20"/>
          <w:szCs w:val="20"/>
          <w:lang w:val="ru-RU" w:eastAsia="ru-RU"/>
        </w:rPr>
        <w:t>riskyBlocksView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 `;</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for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j = 0; j &lt; 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.length; j++</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riskyBlocksView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values(</w:t>
      </w:r>
      <w:r w:rsidRPr="00AC7532">
        <w:rPr>
          <w:rFonts w:ascii="Courier" w:hAnsi="Courier" w:cs="Courier New"/>
          <w:color w:val="000000" w:themeColor="text1"/>
          <w:sz w:val="20"/>
          <w:szCs w:val="20"/>
          <w:lang w:val="ru-RU" w:eastAsia="ru-RU"/>
        </w:rPr>
        <w:t>senderRiskyBlocks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j</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riskyBlocksView += `\n`;</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controlSequenceView = senderControlSequence.</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readyInformationBlock = blockView + ' ' + senderControlSequence.</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split(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controlSequenceLength = senderControlSequence.</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split(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.length;</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h2 className="title"</w:t>
      </w:r>
      <w:r w:rsidRPr="00AC7532">
        <w:rPr>
          <w:rFonts w:ascii="Courier" w:hAnsi="Courier" w:cs="Courier New"/>
          <w:i/>
          <w:iCs/>
          <w:color w:val="000000" w:themeColor="text1"/>
          <w:sz w:val="20"/>
          <w:szCs w:val="20"/>
          <w:lang w:val="ru-RU" w:eastAsia="ru-RU"/>
        </w:rPr>
        <w:t>&gt;</w:t>
      </w:r>
      <w:r w:rsidRPr="00AC7532">
        <w:rPr>
          <w:rFonts w:ascii="Calibri" w:eastAsia="Calibri" w:hAnsi="Calibri" w:cs="Calibri"/>
          <w:color w:val="000000" w:themeColor="text1"/>
          <w:sz w:val="20"/>
          <w:szCs w:val="20"/>
          <w:lang w:val="ru-RU" w:eastAsia="ru-RU"/>
        </w:rPr>
        <w:t>Передавач</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h2</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 className="form"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for="exampleEmail"</w:t>
      </w:r>
      <w:r w:rsidRPr="00AC7532">
        <w:rPr>
          <w:rFonts w:ascii="Courier" w:hAnsi="Courier" w:cs="Courier New"/>
          <w:i/>
          <w:iCs/>
          <w:color w:val="000000" w:themeColor="text1"/>
          <w:sz w:val="20"/>
          <w:szCs w:val="20"/>
          <w:lang w:val="ru-RU" w:eastAsia="ru-RU"/>
        </w:rPr>
        <w:t>&gt;</w:t>
      </w:r>
      <w:r w:rsidRPr="00AC7532">
        <w:rPr>
          <w:rFonts w:ascii="Calibri" w:eastAsia="Calibri" w:hAnsi="Calibri" w:cs="Calibri"/>
          <w:color w:val="000000" w:themeColor="text1"/>
          <w:sz w:val="20"/>
          <w:szCs w:val="20"/>
          <w:lang w:val="ru-RU" w:eastAsia="ru-RU"/>
        </w:rPr>
        <w:t>Довжина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інформаційного</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блоку</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type="number"</w:t>
      </w:r>
      <w:r w:rsidRPr="00AC7532">
        <w:rPr>
          <w:rFonts w:ascii="Courier" w:hAnsi="Courier" w:cs="Courier New"/>
          <w:color w:val="000000" w:themeColor="text1"/>
          <w:sz w:val="20"/>
          <w:szCs w:val="20"/>
          <w:lang w:val="ru-RU" w:eastAsia="ru-RU"/>
        </w:rPr>
        <w:br/>
        <w:t xml:space="preserve">                name="number"</w:t>
      </w:r>
      <w:r w:rsidRPr="00AC7532">
        <w:rPr>
          <w:rFonts w:ascii="Courier" w:hAnsi="Courier" w:cs="Courier New"/>
          <w:color w:val="000000" w:themeColor="text1"/>
          <w:sz w:val="20"/>
          <w:szCs w:val="20"/>
          <w:lang w:val="ru-RU" w:eastAsia="ru-RU"/>
        </w:rPr>
        <w:br/>
        <w:t xml:space="preserve">                id="blockLength"</w:t>
      </w:r>
      <w:r w:rsidRPr="00AC7532">
        <w:rPr>
          <w:rFonts w:ascii="Courier" w:hAnsi="Courier" w:cs="Courier New"/>
          <w:color w:val="000000" w:themeColor="text1"/>
          <w:sz w:val="20"/>
          <w:szCs w:val="20"/>
          <w:lang w:val="ru-RU" w:eastAsia="ru-RU"/>
        </w:rPr>
        <w:br/>
        <w:t xml:space="preserve">                placeholder="</w:t>
      </w:r>
      <w:r w:rsidRPr="00AC7532">
        <w:rPr>
          <w:rFonts w:ascii="Calibri" w:eastAsia="Calibri" w:hAnsi="Calibri" w:cs="Calibri"/>
          <w:color w:val="000000" w:themeColor="text1"/>
          <w:sz w:val="20"/>
          <w:szCs w:val="20"/>
          <w:lang w:val="ru-RU" w:eastAsia="ru-RU"/>
        </w:rPr>
        <w:t>Введіть</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довжину</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інформаційного</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блоку</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blockLength</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onChange=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onChangeBlockLength</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InputGroupAddon addonType="append"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Button</w:t>
      </w:r>
      <w:r w:rsidRPr="00AC7532">
        <w:rPr>
          <w:rFonts w:ascii="Courier" w:hAnsi="Courier" w:cs="Courier New"/>
          <w:color w:val="000000" w:themeColor="text1"/>
          <w:sz w:val="20"/>
          <w:szCs w:val="20"/>
          <w:lang w:val="ru-RU" w:eastAsia="ru-RU"/>
        </w:rPr>
        <w:br/>
        <w:t xml:space="preserve">                  color="secondary"</w:t>
      </w:r>
      <w:r w:rsidRPr="00AC7532">
        <w:rPr>
          <w:rFonts w:ascii="Courier" w:hAnsi="Courier" w:cs="Courier New"/>
          <w:color w:val="000000" w:themeColor="text1"/>
          <w:sz w:val="20"/>
          <w:szCs w:val="20"/>
          <w:lang w:val="ru-RU" w:eastAsia="ru-RU"/>
        </w:rPr>
        <w:br/>
        <w:t xml:space="preserve">                  disabled=</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isDisabled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onClick=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onGenerate</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alibri" w:eastAsia="Calibri" w:hAnsi="Calibri" w:cs="Calibri"/>
          <w:color w:val="000000" w:themeColor="text1"/>
          <w:sz w:val="20"/>
          <w:szCs w:val="20"/>
          <w:lang w:val="ru-RU" w:eastAsia="ru-RU"/>
        </w:rPr>
        <w:t>Згенерувати</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Button</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InputGroupAddon</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 className="form"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alibri" w:eastAsia="Calibri" w:hAnsi="Calibri" w:cs="Calibri"/>
          <w:color w:val="000000" w:themeColor="text1"/>
          <w:sz w:val="20"/>
          <w:szCs w:val="20"/>
          <w:lang w:val="ru-RU" w:eastAsia="ru-RU"/>
        </w:rPr>
        <w:t>Згенерований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id="generatedBlock"</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 color="muted"</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Довжина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блока</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FormText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method === 1</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Фрагменти</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яких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кількість</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одиничних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бітів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не</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менша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за</w:t>
      </w:r>
      <w:r w:rsidRPr="00AC7532">
        <w:rPr>
          <w:rFonts w:ascii="Courier" w:hAnsi="Courier" w:cs="Courier New"/>
          <w:color w:val="000000" w:themeColor="text1"/>
          <w:sz w:val="20"/>
          <w:szCs w:val="20"/>
          <w:lang w:val="ru-RU" w:eastAsia="ru-RU"/>
        </w:rPr>
        <w:t xml:space="preserve"> h – 1, </w:t>
      </w:r>
      <w:r w:rsidRPr="00AC7532">
        <w:rPr>
          <w:rFonts w:ascii="Calibri" w:eastAsia="Calibri" w:hAnsi="Calibri" w:cs="Calibri"/>
          <w:color w:val="000000" w:themeColor="text1"/>
          <w:sz w:val="20"/>
          <w:szCs w:val="20"/>
          <w:lang w:val="ru-RU" w:eastAsia="ru-RU"/>
        </w:rPr>
        <w:t>де</w:t>
      </w:r>
      <w:r w:rsidRPr="00AC7532">
        <w:rPr>
          <w:rFonts w:ascii="Courier" w:hAnsi="Courier" w:cs="Courier New"/>
          <w:color w:val="000000" w:themeColor="text1"/>
          <w:sz w:val="20"/>
          <w:szCs w:val="20"/>
          <w:lang w:val="ru-RU" w:eastAsia="ru-RU"/>
        </w:rPr>
        <w:t xml:space="preserve"> h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Фрагменти</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яких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кількість</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одиничних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бітів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не</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менша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за</w:t>
      </w:r>
      <w:r w:rsidRPr="00AC7532">
        <w:rPr>
          <w:rFonts w:ascii="Courier" w:hAnsi="Courier" w:cs="Courier New"/>
          <w:color w:val="000000" w:themeColor="text1"/>
          <w:sz w:val="20"/>
          <w:szCs w:val="20"/>
          <w:lang w:val="ru-RU" w:eastAsia="ru-RU"/>
        </w:rPr>
        <w:t xml:space="preserve"> h1, </w:t>
      </w:r>
      <w:r w:rsidRPr="00AC7532">
        <w:rPr>
          <w:rFonts w:ascii="Calibri" w:eastAsia="Calibri" w:hAnsi="Calibri" w:cs="Calibri"/>
          <w:color w:val="000000" w:themeColor="text1"/>
          <w:sz w:val="20"/>
          <w:szCs w:val="20"/>
          <w:lang w:val="ru-RU" w:eastAsia="ru-RU"/>
        </w:rPr>
        <w:t>де</w:t>
      </w:r>
      <w:r w:rsidRPr="00AC7532">
        <w:rPr>
          <w:rFonts w:ascii="Courier" w:hAnsi="Courier" w:cs="Courier New"/>
          <w:color w:val="000000" w:themeColor="text1"/>
          <w:sz w:val="20"/>
          <w:szCs w:val="20"/>
          <w:lang w:val="ru-RU" w:eastAsia="ru-RU"/>
        </w:rPr>
        <w:t xml:space="preserve"> h1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LIMIT_H1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id="riskyBlocks"</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riskyBlocksView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Контрольна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послідовність</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id="controlSequence"</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1</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controlSequenceView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для</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передачі</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мережі</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id="readyInformationBlock"</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readyInformationBlock</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 color="muted"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Довжина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блока</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block.length + controlSequenceLength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Button</w:t>
      </w:r>
      <w:r w:rsidRPr="00AC7532">
        <w:rPr>
          <w:rFonts w:ascii="Courier" w:hAnsi="Courier" w:cs="Courier New"/>
          <w:color w:val="000000" w:themeColor="text1"/>
          <w:sz w:val="20"/>
          <w:szCs w:val="20"/>
          <w:lang w:val="ru-RU" w:eastAsia="ru-RU"/>
        </w:rPr>
        <w:br/>
        <w:t xml:space="preserve">            color="primary"</w:t>
      </w:r>
      <w:r w:rsidRPr="00AC7532">
        <w:rPr>
          <w:rFonts w:ascii="Courier" w:hAnsi="Courier" w:cs="Courier New"/>
          <w:color w:val="000000" w:themeColor="text1"/>
          <w:sz w:val="20"/>
          <w:szCs w:val="20"/>
          <w:lang w:val="ru-RU" w:eastAsia="ru-RU"/>
        </w:rPr>
        <w:br/>
        <w:t xml:space="preserve">            size="lg"</w:t>
      </w:r>
      <w:r w:rsidRPr="00AC7532">
        <w:rPr>
          <w:rFonts w:ascii="Courier" w:hAnsi="Courier" w:cs="Courier New"/>
          <w:color w:val="000000" w:themeColor="text1"/>
          <w:sz w:val="20"/>
          <w:szCs w:val="20"/>
          <w:lang w:val="ru-RU" w:eastAsia="ru-RU"/>
        </w:rPr>
        <w:br/>
        <w:t xml:space="preserve">            disabled=</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isDisabled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onClick=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onSendBlock</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alibri" w:eastAsia="Calibri" w:hAnsi="Calibri" w:cs="Calibri"/>
          <w:color w:val="000000" w:themeColor="text1"/>
          <w:sz w:val="20"/>
          <w:szCs w:val="20"/>
          <w:lang w:val="ru-RU" w:eastAsia="ru-RU"/>
        </w:rPr>
        <w:t>Надіслати</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Button</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default </w:t>
      </w:r>
      <w:r w:rsidRPr="00AC7532">
        <w:rPr>
          <w:rFonts w:ascii="Courier" w:hAnsi="Courier" w:cs="Courier New"/>
          <w:color w:val="000000" w:themeColor="text1"/>
          <w:sz w:val="20"/>
          <w:szCs w:val="20"/>
          <w:lang w:val="ru-RU" w:eastAsia="ru-RU"/>
        </w:rPr>
        <w:t>TransmitterContainer;</w:t>
      </w:r>
    </w:p>
    <w:p w14:paraId="3232C2ED"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5E03C3FE" w14:textId="24CEF251" w:rsidR="00AC7532" w:rsidRDefault="00AC7532" w:rsidP="00AC7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ReceiverContainer.js</w:t>
      </w:r>
    </w:p>
    <w:p w14:paraId="0516D92F" w14:textId="77777777" w:rsidR="00EF5B1C" w:rsidRDefault="00EF5B1C" w:rsidP="00AC7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1E6DCFC1" w14:textId="77777777" w:rsidR="00AC7532" w:rsidRPr="00AC7532" w:rsidRDefault="00AC7532" w:rsidP="00EF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 xml:space="preserve">Fragment }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Button, Form, FormGroup, FormText, Input, Label, FormFeedback, ListGroup, ListGroupItem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'reactstrap';</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calcControlSequence,</w:t>
      </w:r>
      <w:r w:rsidRPr="00AC7532">
        <w:rPr>
          <w:rFonts w:ascii="Courier" w:hAnsi="Courier" w:cs="Courier New"/>
          <w:color w:val="000000" w:themeColor="text1"/>
          <w:sz w:val="20"/>
          <w:szCs w:val="20"/>
          <w:lang w:val="ru-RU" w:eastAsia="ru-RU"/>
        </w:rPr>
        <w:br/>
        <w:t xml:space="preserve">  correction,</w:t>
      </w:r>
      <w:r w:rsidRPr="00AC7532">
        <w:rPr>
          <w:rFonts w:ascii="Courier" w:hAnsi="Courier" w:cs="Courier New"/>
          <w:color w:val="000000" w:themeColor="text1"/>
          <w:sz w:val="20"/>
          <w:szCs w:val="20"/>
          <w:lang w:val="ru-RU" w:eastAsia="ru-RU"/>
        </w:rPr>
        <w:br/>
        <w:t xml:space="preserve">  generateSyncErrors,</w:t>
      </w:r>
      <w:r w:rsidRPr="00AC7532">
        <w:rPr>
          <w:rFonts w:ascii="Courier" w:hAnsi="Courier" w:cs="Courier New"/>
          <w:color w:val="000000" w:themeColor="text1"/>
          <w:sz w:val="20"/>
          <w:szCs w:val="20"/>
          <w:lang w:val="ru-RU" w:eastAsia="ru-RU"/>
        </w:rPr>
        <w:br/>
        <w:t xml:space="preserve">  getNeededRiskyBlocks,</w:t>
      </w:r>
      <w:r w:rsidRPr="00AC7532">
        <w:rPr>
          <w:rFonts w:ascii="Courier" w:hAnsi="Courier" w:cs="Courier New"/>
          <w:color w:val="000000" w:themeColor="text1"/>
          <w:sz w:val="20"/>
          <w:szCs w:val="20"/>
          <w:lang w:val="ru-RU" w:eastAsia="ru-RU"/>
        </w:rPr>
        <w:br/>
        <w:t xml:space="preserve">  getRiskySectors,</w:t>
      </w:r>
      <w:r w:rsidRPr="00AC7532">
        <w:rPr>
          <w:rFonts w:ascii="Courier" w:hAnsi="Courier" w:cs="Courier New"/>
          <w:color w:val="000000" w:themeColor="text1"/>
          <w:sz w:val="20"/>
          <w:szCs w:val="20"/>
          <w:lang w:val="ru-RU" w:eastAsia="ru-RU"/>
        </w:rPr>
        <w:br/>
        <w:t xml:space="preserve">  analysis,</w:t>
      </w:r>
      <w:r w:rsidRPr="00AC7532">
        <w:rPr>
          <w:rFonts w:ascii="Courier" w:hAnsi="Courier" w:cs="Courier New"/>
          <w:color w:val="000000" w:themeColor="text1"/>
          <w:sz w:val="20"/>
          <w:szCs w:val="20"/>
          <w:lang w:val="ru-RU" w:eastAsia="ru-RU"/>
        </w:rPr>
        <w:br/>
        <w:t xml:space="preserve">  correctionExtended,</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'../../utils/methods';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H1, LIMIT_H1, LIMIT_H2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'../../utils/constants';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isEqual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'lodash';</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class </w:t>
      </w:r>
      <w:r w:rsidRPr="00AC7532">
        <w:rPr>
          <w:rFonts w:ascii="Courier" w:hAnsi="Courier" w:cs="Courier New"/>
          <w:color w:val="000000" w:themeColor="text1"/>
          <w:sz w:val="20"/>
          <w:szCs w:val="20"/>
          <w:lang w:val="ru-RU" w:eastAsia="ru-RU"/>
        </w:rPr>
        <w:t xml:space="preserve">ReceiverContainer </w:t>
      </w:r>
      <w:r w:rsidRPr="00AC7532">
        <w:rPr>
          <w:rFonts w:ascii="Courier" w:hAnsi="Courier" w:cs="Courier New"/>
          <w:b/>
          <w:bCs/>
          <w:color w:val="000000" w:themeColor="text1"/>
          <w:sz w:val="20"/>
          <w:szCs w:val="20"/>
          <w:lang w:val="ru-RU" w:eastAsia="ru-RU"/>
        </w:rPr>
        <w:t xml:space="preserve">extends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constructor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super</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 =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receivedBlock: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receivedRiskyBlocks: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receivedControlSequence: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correctBlock: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isEqualBlocks: </w:t>
      </w:r>
      <w:r w:rsidRPr="00AC7532">
        <w:rPr>
          <w:rFonts w:ascii="Courier" w:hAnsi="Courier" w:cs="Courier New"/>
          <w:b/>
          <w:bCs/>
          <w:color w:val="000000" w:themeColor="text1"/>
          <w:sz w:val="20"/>
          <w:szCs w:val="20"/>
          <w:lang w:val="ru-RU" w:eastAsia="ru-RU"/>
        </w:rPr>
        <w:t>false</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analysisResult: ''</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componentDidUpdate (prevProps</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prevState</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snapshot)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prevProps</w:t>
      </w:r>
      <w:r w:rsidRPr="00AC7532">
        <w:rPr>
          <w:rFonts w:ascii="Courier" w:hAnsi="Courier" w:cs="Courier New"/>
          <w:color w:val="000000" w:themeColor="text1"/>
          <w:sz w:val="20"/>
          <w:szCs w:val="20"/>
          <w:lang w:val="ru-RU" w:eastAsia="ru-RU"/>
        </w:rPr>
        <w:t xml:space="preserve">.isSent &amp;&amp;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.props.isSent</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receivedBlock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receivedRiskySectors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receivedRiskyBlocks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receivedControlSequence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analysisResult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 xml:space="preserve">correctBlock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.props.method === 1</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receivedBlock = generateSyncErrors</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.props.block,</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.props.senderControlSequence.length,</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.props.senderRiskyBlocks</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receivedRiskySectors = getRiskySectors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receivedRiskyBlocks = getNeededRiskyBlocks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receivedRiskySectors, 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receivedControlSequence = calcControlSequence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analysisResult = analysis</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 receivedControlSequence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correctBlock = correction</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w:t>
      </w:r>
      <w:r w:rsidRPr="00AC7532">
        <w:rPr>
          <w:rFonts w:ascii="Courier" w:hAnsi="Courier" w:cs="Courier New"/>
          <w:color w:val="000000" w:themeColor="text1"/>
          <w:sz w:val="20"/>
          <w:szCs w:val="20"/>
          <w:lang w:val="ru-RU" w:eastAsia="ru-RU"/>
        </w:rPr>
        <w:br/>
        <w:t xml:space="preserve">          receivedControlSequence,</w:t>
      </w:r>
      <w:r w:rsidRPr="00AC7532">
        <w:rPr>
          <w:rFonts w:ascii="Courier" w:hAnsi="Courier" w:cs="Courier New"/>
          <w:color w:val="000000" w:themeColor="text1"/>
          <w:sz w:val="20"/>
          <w:szCs w:val="20"/>
          <w:lang w:val="ru-RU" w:eastAsia="ru-RU"/>
        </w:rPr>
        <w:br/>
        <w:t xml:space="preserve">          receivedBlock,</w:t>
      </w:r>
      <w:r w:rsidRPr="00AC7532">
        <w:rPr>
          <w:rFonts w:ascii="Courier" w:hAnsi="Courier" w:cs="Courier New"/>
          <w:color w:val="000000" w:themeColor="text1"/>
          <w:sz w:val="20"/>
          <w:szCs w:val="20"/>
          <w:lang w:val="ru-RU" w:eastAsia="ru-RU"/>
        </w:rPr>
        <w:br/>
        <w:t xml:space="preserve">          receivedRiskyBlocks</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receivedBlock = generateSyncErrors</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.props.block,</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.props.senderControlSequence.length,</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.props.senderRiskyBlocks,</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true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receivedRiskySectors = getRiskySectors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receivedRiskyBlocks = getNeededRiskyBlocks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receivedRiskySectors, LIMIT_H1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receivedControlSequence = calcControlSequence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receivedRiskyBlocks, LIMIT_H1, LIMIT_H2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correctBlock = correctionExtended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w:t>
      </w:r>
      <w:r w:rsidRPr="00AC7532">
        <w:rPr>
          <w:rFonts w:ascii="Courier" w:hAnsi="Courier" w:cs="Courier New"/>
          <w:color w:val="000000" w:themeColor="text1"/>
          <w:sz w:val="20"/>
          <w:szCs w:val="20"/>
          <w:lang w:val="ru-RU" w:eastAsia="ru-RU"/>
        </w:rPr>
        <w:br/>
        <w:t xml:space="preserve">          receivedBlock,</w:t>
      </w:r>
      <w:r w:rsidRPr="00AC7532">
        <w:rPr>
          <w:rFonts w:ascii="Courier" w:hAnsi="Courier" w:cs="Courier New"/>
          <w:color w:val="000000" w:themeColor="text1"/>
          <w:sz w:val="20"/>
          <w:szCs w:val="20"/>
          <w:lang w:val="ru-RU" w:eastAsia="ru-RU"/>
        </w:rPr>
        <w:br/>
        <w:t xml:space="preserve">          receivedRiskyBlocks,</w:t>
      </w:r>
      <w:r w:rsidRPr="00AC7532">
        <w:rPr>
          <w:rFonts w:ascii="Courier" w:hAnsi="Courier" w:cs="Courier New"/>
          <w:color w:val="000000" w:themeColor="text1"/>
          <w:sz w:val="20"/>
          <w:szCs w:val="20"/>
          <w:lang w:val="ru-RU" w:eastAsia="ru-RU"/>
        </w:rPr>
        <w:br/>
        <w:t xml:space="preserve">          LIMIT_H1,</w:t>
      </w:r>
      <w:r w:rsidRPr="00AC7532">
        <w:rPr>
          <w:rFonts w:ascii="Courier" w:hAnsi="Courier" w:cs="Courier New"/>
          <w:color w:val="000000" w:themeColor="text1"/>
          <w:sz w:val="20"/>
          <w:szCs w:val="20"/>
          <w:lang w:val="ru-RU" w:eastAsia="ru-RU"/>
        </w:rPr>
        <w:br/>
        <w:t xml:space="preserve">          LIMIT_H2</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lastRenderedPageBreak/>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analysisResult = correctionExtended</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.props.senderControlSequence,</w:t>
      </w:r>
      <w:r w:rsidRPr="00AC7532">
        <w:rPr>
          <w:rFonts w:ascii="Courier" w:hAnsi="Courier" w:cs="Courier New"/>
          <w:color w:val="000000" w:themeColor="text1"/>
          <w:sz w:val="20"/>
          <w:szCs w:val="20"/>
          <w:lang w:val="ru-RU" w:eastAsia="ru-RU"/>
        </w:rPr>
        <w:br/>
        <w:t xml:space="preserve">          receivedBlock,</w:t>
      </w:r>
      <w:r w:rsidRPr="00AC7532">
        <w:rPr>
          <w:rFonts w:ascii="Courier" w:hAnsi="Courier" w:cs="Courier New"/>
          <w:color w:val="000000" w:themeColor="text1"/>
          <w:sz w:val="20"/>
          <w:szCs w:val="20"/>
          <w:lang w:val="ru-RU" w:eastAsia="ru-RU"/>
        </w:rPr>
        <w:br/>
        <w:t xml:space="preserve">          receivedRiskyBlocks,</w:t>
      </w:r>
      <w:r w:rsidRPr="00AC7532">
        <w:rPr>
          <w:rFonts w:ascii="Courier" w:hAnsi="Courier" w:cs="Courier New"/>
          <w:color w:val="000000" w:themeColor="text1"/>
          <w:sz w:val="20"/>
          <w:szCs w:val="20"/>
          <w:lang w:val="ru-RU" w:eastAsia="ru-RU"/>
        </w:rPr>
        <w:br/>
        <w:t xml:space="preserve">          LIMIT_H1,</w:t>
      </w:r>
      <w:r w:rsidRPr="00AC7532">
        <w:rPr>
          <w:rFonts w:ascii="Courier" w:hAnsi="Courier" w:cs="Courier New"/>
          <w:color w:val="000000" w:themeColor="text1"/>
          <w:sz w:val="20"/>
          <w:szCs w:val="20"/>
          <w:lang w:val="ru-RU" w:eastAsia="ru-RU"/>
        </w:rPr>
        <w:br/>
        <w:t xml:space="preserve">          LIMIT_H2,</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true</w:t>
      </w:r>
      <w:r w:rsidRPr="00AC7532">
        <w:rPr>
          <w:rFonts w:ascii="Courier" w:hAnsi="Courier" w:cs="Courier New"/>
          <w:b/>
          <w:b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color w:val="000000" w:themeColor="text1"/>
          <w:sz w:val="20"/>
          <w:szCs w:val="20"/>
          <w:lang w:val="ru-RU" w:eastAsia="ru-RU"/>
        </w:rPr>
        <w:t>isEqualBlocks = isEqual</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.props.block, correctBlock</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receivedBlock,</w:t>
      </w:r>
      <w:r w:rsidRPr="00AC7532">
        <w:rPr>
          <w:rFonts w:ascii="Courier" w:hAnsi="Courier" w:cs="Courier New"/>
          <w:color w:val="000000" w:themeColor="text1"/>
          <w:sz w:val="20"/>
          <w:szCs w:val="20"/>
          <w:lang w:val="ru-RU" w:eastAsia="ru-RU"/>
        </w:rPr>
        <w:br/>
        <w:t xml:space="preserve">        receivedRiskyBlocks,</w:t>
      </w:r>
      <w:r w:rsidRPr="00AC7532">
        <w:rPr>
          <w:rFonts w:ascii="Courier" w:hAnsi="Courier" w:cs="Courier New"/>
          <w:color w:val="000000" w:themeColor="text1"/>
          <w:sz w:val="20"/>
          <w:szCs w:val="20"/>
          <w:lang w:val="ru-RU" w:eastAsia="ru-RU"/>
        </w:rPr>
        <w:br/>
        <w:t xml:space="preserve">        receivedControlSequence,</w:t>
      </w:r>
      <w:r w:rsidRPr="00AC7532">
        <w:rPr>
          <w:rFonts w:ascii="Courier" w:hAnsi="Courier" w:cs="Courier New"/>
          <w:color w:val="000000" w:themeColor="text1"/>
          <w:sz w:val="20"/>
          <w:szCs w:val="20"/>
          <w:lang w:val="ru-RU" w:eastAsia="ru-RU"/>
        </w:rPr>
        <w:br/>
        <w:t xml:space="preserve">        correctBlock,</w:t>
      </w:r>
      <w:r w:rsidRPr="00AC7532">
        <w:rPr>
          <w:rFonts w:ascii="Courier" w:hAnsi="Courier" w:cs="Courier New"/>
          <w:color w:val="000000" w:themeColor="text1"/>
          <w:sz w:val="20"/>
          <w:szCs w:val="20"/>
          <w:lang w:val="ru-RU" w:eastAsia="ru-RU"/>
        </w:rPr>
        <w:br/>
        <w:t xml:space="preserve">        isEqualBlocks,</w:t>
      </w:r>
      <w:r w:rsidRPr="00AC7532">
        <w:rPr>
          <w:rFonts w:ascii="Courier" w:hAnsi="Courier" w:cs="Courier New"/>
          <w:color w:val="000000" w:themeColor="text1"/>
          <w:sz w:val="20"/>
          <w:szCs w:val="20"/>
          <w:lang w:val="ru-RU" w:eastAsia="ru-RU"/>
        </w:rPr>
        <w:br/>
        <w:t xml:space="preserve">        analysisResult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(prevProps</w:t>
      </w:r>
      <w:r w:rsidRPr="00AC7532">
        <w:rPr>
          <w:rFonts w:ascii="Courier" w:hAnsi="Courier" w:cs="Courier New"/>
          <w:color w:val="000000" w:themeColor="text1"/>
          <w:sz w:val="20"/>
          <w:szCs w:val="20"/>
          <w:lang w:val="ru-RU" w:eastAsia="ru-RU"/>
        </w:rPr>
        <w:t>.isSent &amp;&amp;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.props.isSent</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receivedBlock: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receivedRiskyBlocks: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receivedControlSequence: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correctBlock: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isEqual: </w:t>
      </w:r>
      <w:r w:rsidRPr="00AC7532">
        <w:rPr>
          <w:rFonts w:ascii="Courier" w:hAnsi="Courier" w:cs="Courier New"/>
          <w:b/>
          <w:bCs/>
          <w:color w:val="000000" w:themeColor="text1"/>
          <w:sz w:val="20"/>
          <w:szCs w:val="20"/>
          <w:lang w:val="ru-RU" w:eastAsia="ru-RU"/>
        </w:rPr>
        <w:t>false</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analysisResult: ''</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render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receivedBlock,</w:t>
      </w:r>
      <w:r w:rsidRPr="00AC7532">
        <w:rPr>
          <w:rFonts w:ascii="Courier" w:hAnsi="Courier" w:cs="Courier New"/>
          <w:color w:val="000000" w:themeColor="text1"/>
          <w:sz w:val="20"/>
          <w:szCs w:val="20"/>
          <w:lang w:val="ru-RU" w:eastAsia="ru-RU"/>
        </w:rPr>
        <w:br/>
        <w:t xml:space="preserve">      receivedRiskyBlocks,</w:t>
      </w:r>
      <w:r w:rsidRPr="00AC7532">
        <w:rPr>
          <w:rFonts w:ascii="Courier" w:hAnsi="Courier" w:cs="Courier New"/>
          <w:color w:val="000000" w:themeColor="text1"/>
          <w:sz w:val="20"/>
          <w:szCs w:val="20"/>
          <w:lang w:val="ru-RU" w:eastAsia="ru-RU"/>
        </w:rPr>
        <w:br/>
        <w:t xml:space="preserve">      receivedControlSequence,</w:t>
      </w:r>
      <w:r w:rsidRPr="00AC7532">
        <w:rPr>
          <w:rFonts w:ascii="Courier" w:hAnsi="Courier" w:cs="Courier New"/>
          <w:color w:val="000000" w:themeColor="text1"/>
          <w:sz w:val="20"/>
          <w:szCs w:val="20"/>
          <w:lang w:val="ru-RU" w:eastAsia="ru-RU"/>
        </w:rPr>
        <w:br/>
        <w:t xml:space="preserve">      correctBlock,</w:t>
      </w:r>
      <w:r w:rsidRPr="00AC7532">
        <w:rPr>
          <w:rFonts w:ascii="Courier" w:hAnsi="Courier" w:cs="Courier New"/>
          <w:color w:val="000000" w:themeColor="text1"/>
          <w:sz w:val="20"/>
          <w:szCs w:val="20"/>
          <w:lang w:val="ru-RU" w:eastAsia="ru-RU"/>
        </w:rPr>
        <w:br/>
        <w:t xml:space="preserve">      isEqualBlocks,</w:t>
      </w:r>
      <w:r w:rsidRPr="00AC7532">
        <w:rPr>
          <w:rFonts w:ascii="Courier" w:hAnsi="Courier" w:cs="Courier New"/>
          <w:color w:val="000000" w:themeColor="text1"/>
          <w:sz w:val="20"/>
          <w:szCs w:val="20"/>
          <w:lang w:val="ru-RU" w:eastAsia="ru-RU"/>
        </w:rPr>
        <w:br/>
        <w:t xml:space="preserve">      analysisResult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const </w:t>
      </w:r>
      <w:r w:rsidRPr="00AC7532">
        <w:rPr>
          <w:rFonts w:ascii="Courier" w:hAnsi="Courier" w:cs="Courier New"/>
          <w:color w:val="000000" w:themeColor="text1"/>
          <w:sz w:val="20"/>
          <w:szCs w:val="20"/>
          <w:lang w:val="ru-RU" w:eastAsia="ru-RU"/>
        </w:rPr>
        <w:t>receivedBlockView = receivedBlock.</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riskyBlocksView = '';</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for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i = 0; i &lt; receivedRiskyBlocks.length; i++</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riskyBlocksView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 `;</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for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j = 0; j &lt; receivedRiskyBlocks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.length; j++</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riskyBlocksView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values(</w:t>
      </w:r>
      <w:r w:rsidRPr="00AC7532">
        <w:rPr>
          <w:rFonts w:ascii="Courier" w:hAnsi="Courier" w:cs="Courier New"/>
          <w:color w:val="000000" w:themeColor="text1"/>
          <w:sz w:val="20"/>
          <w:szCs w:val="20"/>
          <w:lang w:val="ru-RU" w:eastAsia="ru-RU"/>
        </w:rPr>
        <w:t>receivedRiskyBlocks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i</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j</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riskyBlocksView += `\n`;</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controlSequenceView = receivedControlSequence.</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correctBlockView = correctBlock.</w:t>
      </w:r>
      <w:r w:rsidRPr="00AC7532">
        <w:rPr>
          <w:rFonts w:ascii="Courier" w:hAnsi="Courier" w:cs="Courier New"/>
          <w:i/>
          <w:iCs/>
          <w:color w:val="000000" w:themeColor="text1"/>
          <w:sz w:val="20"/>
          <w:szCs w:val="20"/>
          <w:lang w:val="ru-RU" w:eastAsia="ru-RU"/>
        </w:rPr>
        <w:t>join(</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&lt;</w:t>
      </w:r>
      <w:r w:rsidRPr="00AC7532">
        <w:rPr>
          <w:rFonts w:ascii="Courier" w:hAnsi="Courier" w:cs="Courier New"/>
          <w:color w:val="000000" w:themeColor="text1"/>
          <w:sz w:val="20"/>
          <w:szCs w:val="20"/>
          <w:lang w:val="ru-RU" w:eastAsia="ru-RU"/>
        </w:rPr>
        <w:t>h2 className="title"</w:t>
      </w:r>
      <w:r w:rsidRPr="00AC7532">
        <w:rPr>
          <w:rFonts w:ascii="Courier" w:hAnsi="Courier" w:cs="Courier New"/>
          <w:i/>
          <w:iCs/>
          <w:color w:val="000000" w:themeColor="text1"/>
          <w:sz w:val="20"/>
          <w:szCs w:val="20"/>
          <w:lang w:val="ru-RU" w:eastAsia="ru-RU"/>
        </w:rPr>
        <w:t>&gt;</w:t>
      </w:r>
      <w:r w:rsidRPr="00AC7532">
        <w:rPr>
          <w:rFonts w:ascii="Calibri" w:eastAsia="Calibri" w:hAnsi="Calibri" w:cs="Calibri"/>
          <w:color w:val="000000" w:themeColor="text1"/>
          <w:sz w:val="20"/>
          <w:szCs w:val="20"/>
          <w:lang w:val="ru-RU" w:eastAsia="ru-RU"/>
        </w:rPr>
        <w:t>Приймач</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h2</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 className="form receiver-form"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for="exampleEmail"</w:t>
      </w:r>
      <w:r w:rsidRPr="00AC7532">
        <w:rPr>
          <w:rFonts w:ascii="Courier" w:hAnsi="Courier" w:cs="Courier New"/>
          <w:i/>
          <w:iCs/>
          <w:color w:val="000000" w:themeColor="text1"/>
          <w:sz w:val="20"/>
          <w:szCs w:val="20"/>
          <w:lang w:val="ru-RU" w:eastAsia="ru-RU"/>
        </w:rPr>
        <w:t>&gt;</w:t>
      </w:r>
      <w:r w:rsidRPr="00AC7532">
        <w:rPr>
          <w:rFonts w:ascii="Calibri" w:eastAsia="Calibri" w:hAnsi="Calibri" w:cs="Calibri"/>
          <w:color w:val="000000" w:themeColor="text1"/>
          <w:sz w:val="20"/>
          <w:szCs w:val="20"/>
          <w:lang w:val="ru-RU" w:eastAsia="ru-RU"/>
        </w:rPr>
        <w:t>Отриманий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id="receivedBlock"</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receivedBlockView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 color="muted"</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Довжина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блока</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receivedBlock.length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FormText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.props.method === 1</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Фрагменти</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яких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кількість</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одиничних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бітів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не</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менша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за</w:t>
      </w:r>
      <w:r w:rsidRPr="00AC7532">
        <w:rPr>
          <w:rFonts w:ascii="Courier" w:hAnsi="Courier" w:cs="Courier New"/>
          <w:color w:val="000000" w:themeColor="text1"/>
          <w:sz w:val="20"/>
          <w:szCs w:val="20"/>
          <w:lang w:val="ru-RU" w:eastAsia="ru-RU"/>
        </w:rPr>
        <w:t xml:space="preserve"> h – 1, </w:t>
      </w:r>
      <w:r w:rsidRPr="00AC7532">
        <w:rPr>
          <w:rFonts w:ascii="Calibri" w:eastAsia="Calibri" w:hAnsi="Calibri" w:cs="Calibri"/>
          <w:color w:val="000000" w:themeColor="text1"/>
          <w:sz w:val="20"/>
          <w:szCs w:val="20"/>
          <w:lang w:val="ru-RU" w:eastAsia="ru-RU"/>
        </w:rPr>
        <w:t>де</w:t>
      </w:r>
      <w:r w:rsidRPr="00AC7532">
        <w:rPr>
          <w:rFonts w:ascii="Courier" w:hAnsi="Courier" w:cs="Courier New"/>
          <w:color w:val="000000" w:themeColor="text1"/>
          <w:sz w:val="20"/>
          <w:szCs w:val="20"/>
          <w:lang w:val="ru-RU" w:eastAsia="ru-RU"/>
        </w:rPr>
        <w:t xml:space="preserve"> h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Фрагменти</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яких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кількість</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одиничних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бітів</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не</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менша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за</w:t>
      </w:r>
      <w:r w:rsidRPr="00AC7532">
        <w:rPr>
          <w:rFonts w:ascii="Courier" w:hAnsi="Courier" w:cs="Courier New"/>
          <w:color w:val="000000" w:themeColor="text1"/>
          <w:sz w:val="20"/>
          <w:szCs w:val="20"/>
          <w:lang w:val="ru-RU" w:eastAsia="ru-RU"/>
        </w:rPr>
        <w:t xml:space="preserve"> h1, </w:t>
      </w:r>
      <w:r w:rsidRPr="00AC7532">
        <w:rPr>
          <w:rFonts w:ascii="Calibri" w:eastAsia="Calibri" w:hAnsi="Calibri" w:cs="Calibri"/>
          <w:color w:val="000000" w:themeColor="text1"/>
          <w:sz w:val="20"/>
          <w:szCs w:val="20"/>
          <w:lang w:val="ru-RU" w:eastAsia="ru-RU"/>
        </w:rPr>
        <w:t>де</w:t>
      </w:r>
      <w:r w:rsidRPr="00AC7532">
        <w:rPr>
          <w:rFonts w:ascii="Courier" w:hAnsi="Courier" w:cs="Courier New"/>
          <w:color w:val="000000" w:themeColor="text1"/>
          <w:sz w:val="20"/>
          <w:szCs w:val="20"/>
          <w:lang w:val="ru-RU" w:eastAsia="ru-RU"/>
        </w:rPr>
        <w:t xml:space="preserve"> h1 =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LIMIT_H1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id="receivedRiskyBlocks"</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riskyBlocksView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Контрольна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послідовність</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id="receivedControlSequence"</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1</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controlSequenceView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analysisResult.length &gt; 0 &amp;&amp;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Аналіз</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отриманих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фрагментів</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ListGroup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analysisResult.</w:t>
      </w:r>
      <w:r w:rsidRPr="00AC7532">
        <w:rPr>
          <w:rFonts w:ascii="Courier" w:hAnsi="Courier" w:cs="Courier New"/>
          <w:i/>
          <w:iCs/>
          <w:color w:val="000000" w:themeColor="text1"/>
          <w:sz w:val="20"/>
          <w:szCs w:val="20"/>
          <w:lang w:val="ru-RU" w:eastAsia="ru-RU"/>
        </w:rPr>
        <w:t>map(</w:t>
      </w:r>
      <w:r w:rsidRPr="00AC7532">
        <w:rPr>
          <w:rFonts w:ascii="Courier" w:hAnsi="Courier" w:cs="Courier New"/>
          <w:i/>
          <w:iCs/>
          <w:color w:val="000000" w:themeColor="text1"/>
          <w:sz w:val="20"/>
          <w:szCs w:val="20"/>
          <w:lang w:val="ru-RU" w:eastAsia="ru-RU"/>
        </w:rPr>
        <w:br/>
        <w:t xml:space="preserve">                  fragment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let </w:t>
      </w:r>
      <w:r w:rsidRPr="00AC7532">
        <w:rPr>
          <w:rFonts w:ascii="Courier" w:hAnsi="Courier" w:cs="Courier New"/>
          <w:color w:val="000000" w:themeColor="text1"/>
          <w:sz w:val="20"/>
          <w:szCs w:val="20"/>
          <w:lang w:val="ru-RU" w:eastAsia="ru-RU"/>
        </w:rPr>
        <w:t>color = '';</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keys(fragment)[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'0'</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 'success';</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keys(fragment)[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'+1'</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 'warning';</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keys(fragment)[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'-1'</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 'danger';</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keys(fragment)[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'-2'</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 'double-danger';</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else if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keys(fragment)[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'+2'</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w:t>
      </w:r>
      <w:r w:rsidRPr="00AC7532">
        <w:rPr>
          <w:rFonts w:ascii="Courier" w:hAnsi="Courier" w:cs="Courier New"/>
          <w:color w:val="000000" w:themeColor="text1"/>
          <w:sz w:val="20"/>
          <w:szCs w:val="20"/>
          <w:lang w:val="ru-RU" w:eastAsia="ru-RU"/>
        </w:rPr>
        <w:t>color = 'double-warning';</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ListGroupItem color=</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color</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Object.</w:t>
      </w:r>
      <w:r w:rsidRPr="00AC7532">
        <w:rPr>
          <w:rFonts w:ascii="Courier" w:hAnsi="Courier" w:cs="Courier New"/>
          <w:i/>
          <w:iCs/>
          <w:color w:val="000000" w:themeColor="text1"/>
          <w:sz w:val="20"/>
          <w:szCs w:val="20"/>
          <w:lang w:val="ru-RU" w:eastAsia="ru-RU"/>
        </w:rPr>
        <w:t>values(fragment)[</w:t>
      </w:r>
      <w:r w:rsidRPr="00AC7532">
        <w:rPr>
          <w:rFonts w:ascii="Courier" w:hAnsi="Courier" w:cs="Courier New"/>
          <w:color w:val="000000" w:themeColor="text1"/>
          <w:sz w:val="20"/>
          <w:szCs w:val="20"/>
          <w:lang w:val="ru-RU" w:eastAsia="ru-RU"/>
        </w:rPr>
        <w:t>0</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ListGroupItem</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ListGroup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Label for="exampleText"</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після</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корекції</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Label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Input</w:t>
      </w:r>
      <w:r w:rsidRPr="00AC7532">
        <w:rPr>
          <w:rFonts w:ascii="Courier" w:hAnsi="Courier" w:cs="Courier New"/>
          <w:color w:val="000000" w:themeColor="text1"/>
          <w:sz w:val="20"/>
          <w:szCs w:val="20"/>
          <w:lang w:val="ru-RU" w:eastAsia="ru-RU"/>
        </w:rPr>
        <w:br/>
        <w:t xml:space="preserve">              type="textarea"</w:t>
      </w:r>
      <w:r w:rsidRPr="00AC7532">
        <w:rPr>
          <w:rFonts w:ascii="Courier" w:hAnsi="Courier" w:cs="Courier New"/>
          <w:color w:val="000000" w:themeColor="text1"/>
          <w:sz w:val="20"/>
          <w:szCs w:val="20"/>
          <w:lang w:val="ru-RU" w:eastAsia="ru-RU"/>
        </w:rPr>
        <w:br/>
        <w:t xml:space="preserve">              name="text"</w:t>
      </w:r>
      <w:r w:rsidRPr="00AC7532">
        <w:rPr>
          <w:rFonts w:ascii="Courier" w:hAnsi="Courier" w:cs="Courier New"/>
          <w:color w:val="000000" w:themeColor="text1"/>
          <w:sz w:val="20"/>
          <w:szCs w:val="20"/>
          <w:lang w:val="ru-RU" w:eastAsia="ru-RU"/>
        </w:rPr>
        <w:br/>
        <w:t xml:space="preserve">              id="correctedInformationBlock"</w:t>
      </w:r>
      <w:r w:rsidRPr="00AC7532">
        <w:rPr>
          <w:rFonts w:ascii="Courier" w:hAnsi="Courier" w:cs="Courier New"/>
          <w:color w:val="000000" w:themeColor="text1"/>
          <w:sz w:val="20"/>
          <w:szCs w:val="20"/>
          <w:lang w:val="ru-RU" w:eastAsia="ru-RU"/>
        </w:rPr>
        <w:br/>
        <w:t xml:space="preserve">              rows=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3</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readOnly</w:t>
      </w:r>
      <w:r w:rsidRPr="00AC7532">
        <w:rPr>
          <w:rFonts w:ascii="Courier" w:hAnsi="Courier" w:cs="Courier New"/>
          <w:color w:val="000000" w:themeColor="text1"/>
          <w:sz w:val="20"/>
          <w:szCs w:val="20"/>
          <w:lang w:val="ru-RU" w:eastAsia="ru-RU"/>
        </w:rPr>
        <w:br/>
        <w:t xml:space="preserve">              value=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correctBlockView</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 color="muted"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alibri" w:eastAsia="Calibri" w:hAnsi="Calibri" w:cs="Calibri"/>
          <w:color w:val="000000" w:themeColor="text1"/>
          <w:sz w:val="20"/>
          <w:szCs w:val="20"/>
          <w:lang w:val="ru-RU" w:eastAsia="ru-RU"/>
        </w:rPr>
        <w:t>Довжина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блока</w:t>
      </w:r>
      <w:r w:rsidRPr="00AC7532">
        <w:rPr>
          <w:rFonts w:ascii="Courier" w:hAnsi="Courier" w:cs="Courier New"/>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correctBlock.length</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FormText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correctBlock.length &gt; 0 &amp;&amp;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isEqualBlocks ?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FormFeedback valid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alibri" w:eastAsia="Calibri" w:hAnsi="Calibri" w:cs="Calibri"/>
          <w:color w:val="000000" w:themeColor="text1"/>
          <w:sz w:val="20"/>
          <w:szCs w:val="20"/>
          <w:lang w:val="ru-RU" w:eastAsia="ru-RU"/>
        </w:rPr>
        <w:t>Скоригований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відповідає</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надісланому</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передавачем</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блоку</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FormFeedback</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 </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FormFeedback invalid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alibri" w:eastAsia="Calibri" w:hAnsi="Calibri" w:cs="Calibri"/>
          <w:color w:val="000000" w:themeColor="text1"/>
          <w:sz w:val="20"/>
          <w:szCs w:val="20"/>
          <w:lang w:val="ru-RU" w:eastAsia="ru-RU"/>
        </w:rPr>
        <w:t>Скоригований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інформаційний</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не</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відповідає</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надісланому</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передавачем</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блоку</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FormFeedback</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FormGroup</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Form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Button</w:t>
      </w:r>
      <w:r w:rsidRPr="00AC7532">
        <w:rPr>
          <w:rFonts w:ascii="Courier" w:hAnsi="Courier" w:cs="Courier New"/>
          <w:color w:val="000000" w:themeColor="text1"/>
          <w:sz w:val="20"/>
          <w:szCs w:val="20"/>
          <w:lang w:val="ru-RU" w:eastAsia="ru-RU"/>
        </w:rPr>
        <w:br/>
        <w:t xml:space="preserve">          color="secondary"</w:t>
      </w:r>
      <w:r w:rsidRPr="00AC7532">
        <w:rPr>
          <w:rFonts w:ascii="Courier" w:hAnsi="Courier" w:cs="Courier New"/>
          <w:color w:val="000000" w:themeColor="text1"/>
          <w:sz w:val="20"/>
          <w:szCs w:val="20"/>
          <w:lang w:val="ru-RU" w:eastAsia="ru-RU"/>
        </w:rPr>
        <w:br/>
        <w:t xml:space="preserve">          size="lg"</w:t>
      </w:r>
      <w:r w:rsidRPr="00AC7532">
        <w:rPr>
          <w:rFonts w:ascii="Courier" w:hAnsi="Courier" w:cs="Courier New"/>
          <w:color w:val="000000" w:themeColor="text1"/>
          <w:sz w:val="20"/>
          <w:szCs w:val="20"/>
          <w:lang w:val="ru-RU" w:eastAsia="ru-RU"/>
        </w:rPr>
        <w:br/>
        <w:t xml:space="preserve">          onClick=</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.props.onReset</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alibri" w:eastAsia="Calibri" w:hAnsi="Calibri" w:cs="Calibri"/>
          <w:color w:val="000000" w:themeColor="text1"/>
          <w:sz w:val="20"/>
          <w:szCs w:val="20"/>
          <w:lang w:val="ru-RU" w:eastAsia="ru-RU"/>
        </w:rPr>
        <w:t>Очистити</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Button</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Fragment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default </w:t>
      </w:r>
      <w:r w:rsidRPr="00AC7532">
        <w:rPr>
          <w:rFonts w:ascii="Courier" w:hAnsi="Courier" w:cs="Courier New"/>
          <w:color w:val="000000" w:themeColor="text1"/>
          <w:sz w:val="20"/>
          <w:szCs w:val="20"/>
          <w:lang w:val="ru-RU" w:eastAsia="ru-RU"/>
        </w:rPr>
        <w:t>ReceiverContainer;</w:t>
      </w:r>
    </w:p>
    <w:p w14:paraId="44EE780D"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75C7E0AC" w14:textId="63912406"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main.scss</w:t>
      </w:r>
    </w:p>
    <w:p w14:paraId="589682FD" w14:textId="77777777" w:rsidR="00EF5B1C" w:rsidRDefault="00EF5B1C"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7446DFB0" w14:textId="4B2E76DA" w:rsidR="00AC7532" w:rsidRPr="00AC7532" w:rsidRDefault="00AC7532" w:rsidP="00EF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color w:val="000000" w:themeColor="text1"/>
          <w:sz w:val="20"/>
          <w:szCs w:val="20"/>
          <w:lang w:val="ru-RU" w:eastAsia="ru-RU"/>
        </w:rPr>
        <w:t>@import 'bootstrap/dist/css/bootstrap.min.css';</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$page-margin: 12px;</w:t>
      </w:r>
      <w:r w:rsidRPr="00AC7532">
        <w:rPr>
          <w:rFonts w:ascii="Courier" w:hAnsi="Courier" w:cs="Courier New"/>
          <w:color w:val="000000" w:themeColor="text1"/>
          <w:sz w:val="20"/>
          <w:szCs w:val="20"/>
          <w:lang w:val="ru-RU" w:eastAsia="ru-RU"/>
        </w:rPr>
        <w:br/>
        <w:t>$page-margin-5: 5px;</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.main-content-wrapper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padding: $page-margin;</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br/>
      </w:r>
      <w:r w:rsidRPr="00AC7532">
        <w:rPr>
          <w:rFonts w:ascii="Courier" w:hAnsi="Courier" w:cs="Courier New"/>
          <w:color w:val="000000" w:themeColor="text1"/>
          <w:sz w:val="20"/>
          <w:szCs w:val="20"/>
          <w:lang w:val="ru-RU" w:eastAsia="ru-RU"/>
        </w:rPr>
        <w:t xml:space="preserve">.title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margin-top: $page-margin;</w:t>
      </w:r>
      <w:r w:rsidRPr="00AC7532">
        <w:rPr>
          <w:rFonts w:ascii="Courier" w:hAnsi="Courier" w:cs="Courier New"/>
          <w:color w:val="000000" w:themeColor="text1"/>
          <w:sz w:val="20"/>
          <w:szCs w:val="20"/>
          <w:lang w:val="ru-RU" w:eastAsia="ru-RU"/>
        </w:rPr>
        <w:br/>
        <w:t xml:space="preserve">  text-align: center;</w:t>
      </w:r>
      <w:r w:rsidRPr="00AC7532">
        <w:rPr>
          <w:rFonts w:ascii="Courier" w:hAnsi="Courier" w:cs="Courier New"/>
          <w:color w:val="000000" w:themeColor="text1"/>
          <w:sz w:val="20"/>
          <w:szCs w:val="20"/>
          <w:lang w:val="ru-RU" w:eastAsia="ru-RU"/>
        </w:rPr>
        <w:br/>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color w:val="000000" w:themeColor="text1"/>
          <w:sz w:val="20"/>
          <w:szCs w:val="20"/>
          <w:lang w:val="ru-RU" w:eastAsia="ru-RU"/>
        </w:rPr>
        <w:t xml:space="preserve">.form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margin-top: $page-margin;</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&amp;.receiver-form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margin-top: calc</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$page-margin</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+ 1rem + 69px</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label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font-size: 0.9rem;</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.invalid-feedback,</w:t>
      </w:r>
      <w:r w:rsidRPr="00AC7532">
        <w:rPr>
          <w:rFonts w:ascii="Courier" w:hAnsi="Courier" w:cs="Courier New"/>
          <w:color w:val="000000" w:themeColor="text1"/>
          <w:sz w:val="20"/>
          <w:szCs w:val="20"/>
          <w:lang w:val="ru-RU" w:eastAsia="ru-RU"/>
        </w:rPr>
        <w:br/>
        <w:t xml:space="preserve">  .valid-feedback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display: block;</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.form-control</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readonly</w:t>
      </w:r>
      <w:r w:rsidRPr="00AC7532">
        <w:rPr>
          <w:rFonts w:ascii="Courier" w:hAnsi="Courier" w:cs="Courier New"/>
          <w:i/>
          <w:iCs/>
          <w:color w:val="000000" w:themeColor="text1"/>
          <w:sz w:val="20"/>
          <w:szCs w:val="20"/>
          <w:lang w:val="ru-RU" w:eastAsia="ru-RU"/>
        </w:rPr>
        <w:t>]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background-color: #f3f5f7;</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.list-group-item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font-size: 0.9rem;</w:t>
      </w:r>
      <w:r w:rsidRPr="00AC7532">
        <w:rPr>
          <w:rFonts w:ascii="Courier" w:hAnsi="Courier" w:cs="Courier New"/>
          <w:color w:val="000000" w:themeColor="text1"/>
          <w:sz w:val="20"/>
          <w:szCs w:val="20"/>
          <w:lang w:val="ru-RU" w:eastAsia="ru-RU"/>
        </w:rPr>
        <w:br/>
        <w:t xml:space="preserve">    padding: $page-margin-5 $page-margin;</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.list-group-item-double-danger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#721c24;</w:t>
      </w:r>
      <w:r w:rsidRPr="00AC7532">
        <w:rPr>
          <w:rFonts w:ascii="Courier" w:hAnsi="Courier" w:cs="Courier New"/>
          <w:color w:val="000000" w:themeColor="text1"/>
          <w:sz w:val="20"/>
          <w:szCs w:val="20"/>
          <w:lang w:val="ru-RU" w:eastAsia="ru-RU"/>
        </w:rPr>
        <w:br/>
        <w:t xml:space="preserve">    background-color: darken</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#f5c6cb, 15%</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.list-group-item-double-warning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color: #856404;</w:t>
      </w:r>
      <w:r w:rsidRPr="00AC7532">
        <w:rPr>
          <w:rFonts w:ascii="Courier" w:hAnsi="Courier" w:cs="Courier New"/>
          <w:color w:val="000000" w:themeColor="text1"/>
          <w:sz w:val="20"/>
          <w:szCs w:val="20"/>
          <w:lang w:val="ru-RU" w:eastAsia="ru-RU"/>
        </w:rPr>
        <w:br/>
        <w:t xml:space="preserve">    background-color: darken</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#ffeeba, 15%</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w:t>
      </w:r>
    </w:p>
    <w:p w14:paraId="10032438"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599B1808" w14:textId="496CBAD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Root.js</w:t>
      </w:r>
    </w:p>
    <w:p w14:paraId="212C167A" w14:textId="77777777" w:rsidR="00EF5B1C" w:rsidRDefault="00EF5B1C"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1A78AF05" w14:textId="52AE5ABF" w:rsidR="00AC7532" w:rsidRPr="00AC7532" w:rsidRDefault="00AC7532" w:rsidP="00EF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Nav, NavItem, NavLink, TabContent, TabPane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'reactstrap';</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classnames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'classnames';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Dashboard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'./containers/Dashboard/Dashboard';</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class </w:t>
      </w:r>
      <w:r w:rsidRPr="00AC7532">
        <w:rPr>
          <w:rFonts w:ascii="Courier" w:hAnsi="Courier" w:cs="Courier New"/>
          <w:color w:val="000000" w:themeColor="text1"/>
          <w:sz w:val="20"/>
          <w:szCs w:val="20"/>
          <w:lang w:val="ru-RU" w:eastAsia="ru-RU"/>
        </w:rPr>
        <w:t xml:space="preserve">Root </w:t>
      </w:r>
      <w:r w:rsidRPr="00AC7532">
        <w:rPr>
          <w:rFonts w:ascii="Courier" w:hAnsi="Courier" w:cs="Courier New"/>
          <w:b/>
          <w:bCs/>
          <w:color w:val="000000" w:themeColor="text1"/>
          <w:sz w:val="20"/>
          <w:szCs w:val="20"/>
          <w:lang w:val="ru-RU" w:eastAsia="ru-RU"/>
        </w:rPr>
        <w:t xml:space="preserve">extends </w:t>
      </w:r>
      <w:r w:rsidRPr="00AC7532">
        <w:rPr>
          <w:rFonts w:ascii="Courier" w:hAnsi="Courier" w:cs="Courier New"/>
          <w:color w:val="000000" w:themeColor="text1"/>
          <w:sz w:val="20"/>
          <w:szCs w:val="20"/>
          <w:lang w:val="ru-RU" w:eastAsia="ru-RU"/>
        </w:rPr>
        <w:t xml:space="preserve">Component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constructor (props)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super</w:t>
      </w:r>
      <w:r w:rsidRPr="00AC7532">
        <w:rPr>
          <w:rFonts w:ascii="Courier" w:hAnsi="Courier" w:cs="Courier New"/>
          <w:i/>
          <w:iCs/>
          <w:color w:val="000000" w:themeColor="text1"/>
          <w:sz w:val="20"/>
          <w:szCs w:val="20"/>
          <w:lang w:val="ru-RU" w:eastAsia="ru-RU"/>
        </w:rPr>
        <w:t>(props)</w:t>
      </w:r>
      <w:r w:rsidR="003E7E48">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 =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activeTab: '1'</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003E7E48">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 xml:space="preserve">toggle </w:t>
      </w:r>
      <w:r w:rsidRPr="00AC7532">
        <w:rPr>
          <w:rFonts w:ascii="Courier" w:hAnsi="Courier" w:cs="Courier New"/>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toggle</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bind(</w:t>
      </w:r>
      <w:r w:rsidRPr="00AC7532">
        <w:rPr>
          <w:rFonts w:ascii="Courier" w:hAnsi="Courier" w:cs="Courier New"/>
          <w:b/>
          <w:bCs/>
          <w:color w:val="000000" w:themeColor="text1"/>
          <w:sz w:val="20"/>
          <w:szCs w:val="20"/>
          <w:lang w:val="ru-RU" w:eastAsia="ru-RU"/>
        </w:rPr>
        <w:t>this</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t xml:space="preserve">  toggle (tab)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if </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.state.activeTab !== </w:t>
      </w:r>
      <w:r w:rsidRPr="00AC7532">
        <w:rPr>
          <w:rFonts w:ascii="Courier" w:hAnsi="Courier" w:cs="Courier New"/>
          <w:i/>
          <w:iCs/>
          <w:color w:val="000000" w:themeColor="text1"/>
          <w:sz w:val="20"/>
          <w:szCs w:val="20"/>
          <w:lang w:val="ru-RU" w:eastAsia="ru-RU"/>
        </w:rPr>
        <w:t>tab)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setState({</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 xml:space="preserve">activeTab: </w:t>
      </w:r>
      <w:r w:rsidRPr="00AC7532">
        <w:rPr>
          <w:rFonts w:ascii="Courier" w:hAnsi="Courier" w:cs="Courier New"/>
          <w:i/>
          <w:iCs/>
          <w:color w:val="000000" w:themeColor="text1"/>
          <w:sz w:val="20"/>
          <w:szCs w:val="20"/>
          <w:lang w:val="ru-RU" w:eastAsia="ru-RU"/>
        </w:rPr>
        <w:t>tab</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lastRenderedPageBreak/>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render () {</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b/>
          <w:bCs/>
          <w:color w:val="000000" w:themeColor="text1"/>
          <w:sz w:val="20"/>
          <w:szCs w:val="20"/>
          <w:lang w:val="ru-RU" w:eastAsia="ru-RU"/>
        </w:rPr>
        <w:t xml:space="preserve">return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div className="main-content-wrapper"</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 tabs</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NavItem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NavLink</w:t>
      </w:r>
      <w:r w:rsidRPr="00AC7532">
        <w:rPr>
          <w:rFonts w:ascii="Courier" w:hAnsi="Courier" w:cs="Courier New"/>
          <w:color w:val="000000" w:themeColor="text1"/>
          <w:sz w:val="20"/>
          <w:szCs w:val="20"/>
          <w:lang w:val="ru-RU" w:eastAsia="ru-RU"/>
        </w:rPr>
        <w:br/>
        <w:t xml:space="preserve">              className=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classnames</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active: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.state.activeTab === '1'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onClick=</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toggle(</w:t>
      </w:r>
      <w:r w:rsidRPr="00AC7532">
        <w:rPr>
          <w:rFonts w:ascii="Courier" w:hAnsi="Courier" w:cs="Courier New"/>
          <w:color w:val="000000" w:themeColor="text1"/>
          <w:sz w:val="20"/>
          <w:szCs w:val="20"/>
          <w:lang w:val="ru-RU" w:eastAsia="ru-RU"/>
        </w:rPr>
        <w:t>'1'</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w:t>
      </w:r>
      <w:r w:rsidRPr="00AC7532">
        <w:rPr>
          <w:rFonts w:ascii="Calibri" w:eastAsia="Calibri" w:hAnsi="Calibri" w:cs="Calibri"/>
          <w:color w:val="000000" w:themeColor="text1"/>
          <w:sz w:val="20"/>
          <w:szCs w:val="20"/>
          <w:lang w:val="ru-RU" w:eastAsia="ru-RU"/>
        </w:rPr>
        <w:t>Метод</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корекції</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однократних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помилок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синхронізації</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NavLink</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NavItem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NavItem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NavLink</w:t>
      </w:r>
      <w:r w:rsidRPr="00AC7532">
        <w:rPr>
          <w:rFonts w:ascii="Courier" w:hAnsi="Courier" w:cs="Courier New"/>
          <w:color w:val="000000" w:themeColor="text1"/>
          <w:sz w:val="20"/>
          <w:szCs w:val="20"/>
          <w:lang w:val="ru-RU" w:eastAsia="ru-RU"/>
        </w:rPr>
        <w:br/>
        <w:t xml:space="preserve">              className=</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classnames</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active: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 xml:space="preserve">.state.activeTab === '2'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onClick=</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 xml:space="preserve">=&gt; </w:t>
      </w:r>
      <w:r w:rsidRPr="00AC7532">
        <w:rPr>
          <w:rFonts w:ascii="Courier" w:hAnsi="Courier" w:cs="Courier New"/>
          <w:i/>
          <w:iCs/>
          <w:color w:val="000000" w:themeColor="text1"/>
          <w:sz w:val="20"/>
          <w:szCs w:val="20"/>
          <w:lang w:val="ru-RU" w:eastAsia="ru-RU"/>
        </w:rPr>
        <w:t xml:space="preserve">{ </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toggle(</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 xml:space="preserve">            &gt;</w:t>
      </w:r>
      <w:r w:rsidRPr="00AC7532">
        <w:rPr>
          <w:rFonts w:ascii="Courier" w:hAnsi="Courier" w:cs="Courier New"/>
          <w:i/>
          <w:iCs/>
          <w:color w:val="000000" w:themeColor="text1"/>
          <w:sz w:val="20"/>
          <w:szCs w:val="20"/>
          <w:lang w:val="ru-RU" w:eastAsia="ru-RU"/>
        </w:rPr>
        <w:br/>
        <w:t xml:space="preserve">              </w:t>
      </w:r>
      <w:r w:rsidRPr="00AC7532">
        <w:rPr>
          <w:rFonts w:ascii="Calibri" w:eastAsia="Calibri" w:hAnsi="Calibri" w:cs="Calibri"/>
          <w:color w:val="000000" w:themeColor="text1"/>
          <w:sz w:val="20"/>
          <w:szCs w:val="20"/>
          <w:lang w:val="ru-RU" w:eastAsia="ru-RU"/>
        </w:rPr>
        <w:t>Метод</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корекції</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однократних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та</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двократних</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помилок</w:t>
      </w:r>
      <w:r w:rsidRPr="00AC7532">
        <w:rPr>
          <w:rFonts w:ascii="Courier" w:hAnsi="Courier" w:cs="Courier New"/>
          <w:color w:val="000000" w:themeColor="text1"/>
          <w:sz w:val="20"/>
          <w:szCs w:val="20"/>
          <w:lang w:val="ru-RU" w:eastAsia="ru-RU"/>
        </w:rPr>
        <w:t xml:space="preserve"> </w:t>
      </w:r>
      <w:r w:rsidRPr="00AC7532">
        <w:rPr>
          <w:rFonts w:ascii="Calibri" w:eastAsia="Calibri" w:hAnsi="Calibri" w:cs="Calibri"/>
          <w:color w:val="000000" w:themeColor="text1"/>
          <w:sz w:val="20"/>
          <w:szCs w:val="20"/>
          <w:lang w:val="ru-RU" w:eastAsia="ru-RU"/>
        </w:rPr>
        <w:t>синхронізації</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NavLink</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NavItem</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Nav</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TabContent activeTab=</w:t>
      </w:r>
      <w:r w:rsidRPr="00AC7532">
        <w:rPr>
          <w:rFonts w:ascii="Courier" w:hAnsi="Courier" w:cs="Courier New"/>
          <w:i/>
          <w:iCs/>
          <w:color w:val="000000" w:themeColor="text1"/>
          <w:sz w:val="20"/>
          <w:szCs w:val="20"/>
          <w:lang w:val="ru-RU" w:eastAsia="ru-RU"/>
        </w:rPr>
        <w:t>{</w:t>
      </w:r>
      <w:r w:rsidRPr="00AC7532">
        <w:rPr>
          <w:rFonts w:ascii="Courier" w:hAnsi="Courier" w:cs="Courier New"/>
          <w:b/>
          <w:bCs/>
          <w:color w:val="000000" w:themeColor="text1"/>
          <w:sz w:val="20"/>
          <w:szCs w:val="20"/>
          <w:lang w:val="ru-RU" w:eastAsia="ru-RU"/>
        </w:rPr>
        <w:t>this</w:t>
      </w:r>
      <w:r w:rsidRPr="00AC7532">
        <w:rPr>
          <w:rFonts w:ascii="Courier" w:hAnsi="Courier" w:cs="Courier New"/>
          <w:color w:val="000000" w:themeColor="text1"/>
          <w:sz w:val="20"/>
          <w:szCs w:val="20"/>
          <w:lang w:val="ru-RU" w:eastAsia="ru-RU"/>
        </w:rPr>
        <w:t>.state.activeTab</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TabPane tabId="1"</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Dashboard method=</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1</w:t>
      </w:r>
      <w:r w:rsidRPr="00AC7532">
        <w:rPr>
          <w:rFonts w:ascii="Courier" w:hAnsi="Courier" w:cs="Courier New"/>
          <w:i/>
          <w:iCs/>
          <w:color w:val="000000" w:themeColor="text1"/>
          <w:sz w:val="20"/>
          <w:szCs w:val="20"/>
          <w:lang w:val="ru-RU" w:eastAsia="ru-RU"/>
        </w:rPr>
        <w:t>}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TabPane</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TabPane tabId="2"</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Dashboard method=</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2</w:t>
      </w:r>
      <w:r w:rsidRPr="00AC7532">
        <w:rPr>
          <w:rFonts w:ascii="Courier" w:hAnsi="Courier" w:cs="Courier New"/>
          <w:i/>
          <w:iCs/>
          <w:color w:val="000000" w:themeColor="text1"/>
          <w:sz w:val="20"/>
          <w:szCs w:val="20"/>
          <w:lang w:val="ru-RU" w:eastAsia="ru-RU"/>
        </w:rPr>
        <w:t>} /&gt;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TabPane</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TabContent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div</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w:t>
      </w:r>
      <w:r w:rsidRPr="00AC7532">
        <w:rPr>
          <w:rFonts w:ascii="Courier" w:hAnsi="Courier" w:cs="Courier New"/>
          <w:color w:val="000000" w:themeColor="text1"/>
          <w:sz w:val="20"/>
          <w:szCs w:val="20"/>
          <w:lang w:val="ru-RU" w:eastAsia="ru-RU"/>
        </w:rPr>
        <w:t>;</w:t>
      </w:r>
      <w:r w:rsidRPr="00AC7532">
        <w:rPr>
          <w:rFonts w:ascii="Courier" w:hAnsi="Courier" w:cs="Courier New"/>
          <w:color w:val="000000" w:themeColor="text1"/>
          <w:sz w:val="20"/>
          <w:szCs w:val="20"/>
          <w:lang w:val="ru-RU" w:eastAsia="ru-RU"/>
        </w:rPr>
        <w:br/>
        <w:t xml:space="preserve">  </w:t>
      </w:r>
      <w:r w:rsidRPr="00AC7532">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br/>
        <w:t>}</w:t>
      </w:r>
      <w:r w:rsidRPr="00AC7532">
        <w:rPr>
          <w:rFonts w:ascii="Courier" w:hAnsi="Courier" w:cs="Courier New"/>
          <w:i/>
          <w:iCs/>
          <w:color w:val="000000" w:themeColor="text1"/>
          <w:sz w:val="20"/>
          <w:szCs w:val="20"/>
          <w:lang w:val="ru-RU" w:eastAsia="ru-RU"/>
        </w:rPr>
        <w:br/>
      </w:r>
      <w:r w:rsidRPr="00AC7532">
        <w:rPr>
          <w:rFonts w:ascii="Courier" w:hAnsi="Courier" w:cs="Courier New"/>
          <w:i/>
          <w:iCs/>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export default </w:t>
      </w:r>
      <w:r w:rsidRPr="00AC7532">
        <w:rPr>
          <w:rFonts w:ascii="Courier" w:hAnsi="Courier" w:cs="Courier New"/>
          <w:color w:val="000000" w:themeColor="text1"/>
          <w:sz w:val="20"/>
          <w:szCs w:val="20"/>
          <w:lang w:val="ru-RU" w:eastAsia="ru-RU"/>
        </w:rPr>
        <w:t>Root;</w:t>
      </w:r>
    </w:p>
    <w:p w14:paraId="2DF5CAAB"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5E0053A1" w14:textId="6E4058C5"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index.js</w:t>
      </w:r>
    </w:p>
    <w:p w14:paraId="336715BF" w14:textId="77777777" w:rsidR="00EF5B1C" w:rsidRDefault="00EF5B1C"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08AFC166" w14:textId="3E32448D" w:rsidR="00AC7532" w:rsidRPr="00AC7532" w:rsidRDefault="00AC7532" w:rsidP="00EF5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b/>
          <w:bCs/>
          <w:color w:val="000000" w:themeColor="text1"/>
          <w:sz w:val="20"/>
          <w:szCs w:val="20"/>
          <w:lang w:val="ru-RU" w:eastAsia="ru-RU"/>
        </w:rPr>
        <w:t xml:space="preserve">import </w:t>
      </w:r>
      <w:r w:rsidR="003E7E48">
        <w:rPr>
          <w:rFonts w:ascii="Courier" w:hAnsi="Courier" w:cs="Courier New"/>
          <w:color w:val="000000" w:themeColor="text1"/>
          <w:sz w:val="20"/>
          <w:szCs w:val="20"/>
          <w:lang w:val="ru-RU" w:eastAsia="ru-RU"/>
        </w:rPr>
        <w:t>'./styles/main.scss';</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ReactDOM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'react-dom';</w:t>
      </w:r>
      <w:r w:rsidRPr="00AC7532">
        <w:rPr>
          <w:rFonts w:ascii="Courier" w:hAnsi="Courier" w:cs="Courier New"/>
          <w:color w:val="000000" w:themeColor="text1"/>
          <w:sz w:val="20"/>
          <w:szCs w:val="20"/>
          <w:lang w:val="ru-RU" w:eastAsia="ru-RU"/>
        </w:rPr>
        <w:br/>
      </w:r>
      <w:r w:rsidRPr="00AC7532">
        <w:rPr>
          <w:rFonts w:ascii="Courier" w:hAnsi="Courier" w:cs="Courier New"/>
          <w:b/>
          <w:bCs/>
          <w:color w:val="000000" w:themeColor="text1"/>
          <w:sz w:val="20"/>
          <w:szCs w:val="20"/>
          <w:lang w:val="ru-RU" w:eastAsia="ru-RU"/>
        </w:rPr>
        <w:t xml:space="preserve">import </w:t>
      </w:r>
      <w:r w:rsidRPr="00AC7532">
        <w:rPr>
          <w:rFonts w:ascii="Courier" w:hAnsi="Courier" w:cs="Courier New"/>
          <w:color w:val="000000" w:themeColor="text1"/>
          <w:sz w:val="20"/>
          <w:szCs w:val="20"/>
          <w:lang w:val="ru-RU" w:eastAsia="ru-RU"/>
        </w:rPr>
        <w:t xml:space="preserve">Root </w:t>
      </w:r>
      <w:r w:rsidRPr="00AC7532">
        <w:rPr>
          <w:rFonts w:ascii="Courier" w:hAnsi="Courier" w:cs="Courier New"/>
          <w:b/>
          <w:bCs/>
          <w:color w:val="000000" w:themeColor="text1"/>
          <w:sz w:val="20"/>
          <w:szCs w:val="20"/>
          <w:lang w:val="ru-RU" w:eastAsia="ru-RU"/>
        </w:rPr>
        <w:t xml:space="preserve">from </w:t>
      </w:r>
      <w:r w:rsidRPr="00AC7532">
        <w:rPr>
          <w:rFonts w:ascii="Courier" w:hAnsi="Courier" w:cs="Courier New"/>
          <w:color w:val="000000" w:themeColor="text1"/>
          <w:sz w:val="20"/>
          <w:szCs w:val="20"/>
          <w:lang w:val="ru-RU" w:eastAsia="ru-RU"/>
        </w:rPr>
        <w:t>'./Root';</w:t>
      </w:r>
      <w:r w:rsidRPr="00AC7532">
        <w:rPr>
          <w:rFonts w:ascii="Courier" w:hAnsi="Courier" w:cs="Courier New"/>
          <w:color w:val="000000" w:themeColor="text1"/>
          <w:sz w:val="20"/>
          <w:szCs w:val="20"/>
          <w:lang w:val="ru-RU" w:eastAsia="ru-RU"/>
        </w:rPr>
        <w:br/>
      </w:r>
      <w:r w:rsidRPr="00AC7532">
        <w:rPr>
          <w:rFonts w:ascii="Courier" w:hAnsi="Courier" w:cs="Courier New"/>
          <w:color w:val="000000" w:themeColor="text1"/>
          <w:sz w:val="20"/>
          <w:szCs w:val="20"/>
          <w:lang w:val="ru-RU" w:eastAsia="ru-RU"/>
        </w:rPr>
        <w:br/>
        <w:t>ReactDOM.</w:t>
      </w:r>
      <w:r w:rsidR="003E7E48">
        <w:rPr>
          <w:rFonts w:ascii="Courier" w:hAnsi="Courier" w:cs="Courier New"/>
          <w:i/>
          <w:iCs/>
          <w:color w:val="000000" w:themeColor="text1"/>
          <w:sz w:val="20"/>
          <w:szCs w:val="20"/>
          <w:lang w:val="ru-RU" w:eastAsia="ru-RU"/>
        </w:rPr>
        <w:t xml:space="preserve">render( </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 xml:space="preserve">Root </w:t>
      </w:r>
      <w:r w:rsidRPr="00AC7532">
        <w:rPr>
          <w:rFonts w:ascii="Courier" w:hAnsi="Courier" w:cs="Courier New"/>
          <w:i/>
          <w:iCs/>
          <w:color w:val="000000" w:themeColor="text1"/>
          <w:sz w:val="20"/>
          <w:szCs w:val="20"/>
          <w:lang w:val="ru-RU" w:eastAsia="ru-RU"/>
        </w:rPr>
        <w:t>/&gt;</w:t>
      </w:r>
      <w:r w:rsidR="003E7E48">
        <w:rPr>
          <w:rFonts w:ascii="Courier" w:hAnsi="Courier" w:cs="Courier New"/>
          <w:color w:val="000000" w:themeColor="text1"/>
          <w:sz w:val="20"/>
          <w:szCs w:val="20"/>
          <w:lang w:val="ru-RU" w:eastAsia="ru-RU"/>
        </w:rPr>
        <w:t xml:space="preserve">, </w:t>
      </w:r>
      <w:r w:rsidRPr="00AC7532">
        <w:rPr>
          <w:rFonts w:ascii="Courier" w:hAnsi="Courier" w:cs="Courier New"/>
          <w:color w:val="000000" w:themeColor="text1"/>
          <w:sz w:val="20"/>
          <w:szCs w:val="20"/>
          <w:lang w:val="ru-RU" w:eastAsia="ru-RU"/>
        </w:rPr>
        <w:t>document.</w:t>
      </w:r>
      <w:r w:rsidRPr="00AC7532">
        <w:rPr>
          <w:rFonts w:ascii="Courier" w:hAnsi="Courier" w:cs="Courier New"/>
          <w:i/>
          <w:iCs/>
          <w:color w:val="000000" w:themeColor="text1"/>
          <w:sz w:val="20"/>
          <w:szCs w:val="20"/>
          <w:lang w:val="ru-RU" w:eastAsia="ru-RU"/>
        </w:rPr>
        <w:t>getElementById(</w:t>
      </w:r>
      <w:r w:rsidRPr="00AC7532">
        <w:rPr>
          <w:rFonts w:ascii="Courier" w:hAnsi="Courier" w:cs="Courier New"/>
          <w:color w:val="000000" w:themeColor="text1"/>
          <w:sz w:val="20"/>
          <w:szCs w:val="20"/>
          <w:lang w:val="ru-RU" w:eastAsia="ru-RU"/>
        </w:rPr>
        <w:t>'root'</w:t>
      </w:r>
      <w:r w:rsidR="003E7E48">
        <w:rPr>
          <w:rFonts w:ascii="Courier" w:hAnsi="Courier" w:cs="Courier New"/>
          <w:i/>
          <w:iCs/>
          <w:color w:val="000000" w:themeColor="text1"/>
          <w:sz w:val="20"/>
          <w:szCs w:val="20"/>
          <w:lang w:val="ru-RU" w:eastAsia="ru-RU"/>
        </w:rPr>
        <w:t>)</w:t>
      </w:r>
      <w:r w:rsidRPr="00AC7532">
        <w:rPr>
          <w:rFonts w:ascii="Courier" w:hAnsi="Courier" w:cs="Courier New"/>
          <w:i/>
          <w:iCs/>
          <w:color w:val="000000" w:themeColor="text1"/>
          <w:sz w:val="20"/>
          <w:szCs w:val="20"/>
          <w:lang w:val="ru-RU" w:eastAsia="ru-RU"/>
        </w:rPr>
        <w:t>)</w:t>
      </w:r>
      <w:r w:rsidRPr="00AC7532">
        <w:rPr>
          <w:rFonts w:ascii="Courier" w:hAnsi="Courier" w:cs="Courier New"/>
          <w:color w:val="000000" w:themeColor="text1"/>
          <w:sz w:val="20"/>
          <w:szCs w:val="20"/>
          <w:lang w:val="ru-RU" w:eastAsia="ru-RU"/>
        </w:rPr>
        <w:t>;</w:t>
      </w:r>
    </w:p>
    <w:p w14:paraId="4D952885" w14:textId="77777777"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22DF1D99" w14:textId="7F1580C1" w:rsidR="00AC7532" w:rsidRDefault="00AC7532"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r>
        <w:rPr>
          <w:rFonts w:cs="Times New Roman"/>
          <w:color w:val="000000" w:themeColor="text1"/>
          <w:szCs w:val="28"/>
          <w:lang w:val="ru-RU" w:eastAsia="ru-RU"/>
        </w:rPr>
        <w:t>index.html</w:t>
      </w:r>
    </w:p>
    <w:p w14:paraId="14BA088C" w14:textId="77777777" w:rsidR="00EF5B1C" w:rsidRDefault="00EF5B1C" w:rsidP="00F6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left"/>
        <w:rPr>
          <w:rFonts w:cs="Times New Roman"/>
          <w:color w:val="000000" w:themeColor="text1"/>
          <w:szCs w:val="28"/>
          <w:lang w:val="ru-RU" w:eastAsia="ru-RU"/>
        </w:rPr>
      </w:pPr>
    </w:p>
    <w:p w14:paraId="3C271407" w14:textId="6B42186E" w:rsidR="00F323B4" w:rsidRPr="003E7E48" w:rsidRDefault="00AC7532" w:rsidP="003E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Courier" w:hAnsi="Courier" w:cs="Courier New"/>
          <w:color w:val="000000" w:themeColor="text1"/>
          <w:sz w:val="20"/>
          <w:szCs w:val="20"/>
          <w:lang w:val="ru-RU" w:eastAsia="ru-RU"/>
        </w:rPr>
      </w:pPr>
      <w:r w:rsidRPr="00AC7532">
        <w:rPr>
          <w:rFonts w:ascii="Courier" w:hAnsi="Courier" w:cs="Courier New"/>
          <w:i/>
          <w:iCs/>
          <w:color w:val="000000" w:themeColor="text1"/>
          <w:sz w:val="20"/>
          <w:szCs w:val="20"/>
          <w:lang w:val="ru-RU" w:eastAsia="ru-RU"/>
        </w:rPr>
        <w:t xml:space="preserve">&lt;!DOCTYPE </w:t>
      </w:r>
      <w:r w:rsidRPr="00AC7532">
        <w:rPr>
          <w:rFonts w:ascii="Courier" w:hAnsi="Courier" w:cs="Courier New"/>
          <w:color w:val="000000" w:themeColor="text1"/>
          <w:sz w:val="20"/>
          <w:szCs w:val="20"/>
          <w:lang w:val="ru-RU" w:eastAsia="ru-RU"/>
        </w:rPr>
        <w:t>html</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&lt;</w:t>
      </w:r>
      <w:r w:rsidRPr="00AC7532">
        <w:rPr>
          <w:rFonts w:ascii="Courier" w:hAnsi="Courier" w:cs="Courier New"/>
          <w:color w:val="000000" w:themeColor="text1"/>
          <w:sz w:val="20"/>
          <w:szCs w:val="20"/>
          <w:lang w:val="ru-RU" w:eastAsia="ru-RU"/>
        </w:rPr>
        <w:t>html lang="en"</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head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title</w:t>
      </w:r>
      <w:r w:rsidRPr="00AC7532">
        <w:rPr>
          <w:rFonts w:ascii="Courier" w:hAnsi="Courier" w:cs="Courier New"/>
          <w:i/>
          <w:iCs/>
          <w:color w:val="000000" w:themeColor="text1"/>
          <w:sz w:val="20"/>
          <w:szCs w:val="20"/>
          <w:lang w:val="ru-RU" w:eastAsia="ru-RU"/>
        </w:rPr>
        <w:t>&gt;</w:t>
      </w:r>
      <w:r w:rsidRPr="00AC7532">
        <w:rPr>
          <w:rFonts w:ascii="Courier" w:hAnsi="Courier" w:cs="Courier New"/>
          <w:color w:val="000000" w:themeColor="text1"/>
          <w:sz w:val="20"/>
          <w:szCs w:val="20"/>
          <w:lang w:val="ru-RU" w:eastAsia="ru-RU"/>
        </w:rPr>
        <w:t>Method of correction of synchronization errors</w:t>
      </w:r>
      <w:r w:rsidRPr="00AC7532">
        <w:rPr>
          <w:rFonts w:ascii="Courier" w:hAnsi="Courier" w:cs="Courier New"/>
          <w:i/>
          <w:iCs/>
          <w:color w:val="000000" w:themeColor="text1"/>
          <w:sz w:val="20"/>
          <w:szCs w:val="20"/>
          <w:lang w:val="ru-RU" w:eastAsia="ru-RU"/>
        </w:rPr>
        <w:t>&lt;/</w:t>
      </w:r>
      <w:r w:rsidRPr="00AC7532">
        <w:rPr>
          <w:rFonts w:ascii="Courier" w:hAnsi="Courier" w:cs="Courier New"/>
          <w:color w:val="000000" w:themeColor="text1"/>
          <w:sz w:val="20"/>
          <w:szCs w:val="20"/>
          <w:lang w:val="ru-RU" w:eastAsia="ru-RU"/>
        </w:rPr>
        <w:t>title</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head</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body</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div id="root"</w:t>
      </w:r>
      <w:r w:rsidRPr="00AC7532">
        <w:rPr>
          <w:rFonts w:ascii="Courier" w:hAnsi="Courier" w:cs="Courier New"/>
          <w:i/>
          <w:iCs/>
          <w:color w:val="000000" w:themeColor="text1"/>
          <w:sz w:val="20"/>
          <w:szCs w:val="20"/>
          <w:lang w:val="ru-RU" w:eastAsia="ru-RU"/>
        </w:rPr>
        <w:t>&gt;&lt;/</w:t>
      </w:r>
      <w:r w:rsidRPr="00AC7532">
        <w:rPr>
          <w:rFonts w:ascii="Courier" w:hAnsi="Courier" w:cs="Courier New"/>
          <w:color w:val="000000" w:themeColor="text1"/>
          <w:sz w:val="20"/>
          <w:szCs w:val="20"/>
          <w:lang w:val="ru-RU" w:eastAsia="ru-RU"/>
        </w:rPr>
        <w:t>div</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script src="src/index.js"</w:t>
      </w:r>
      <w:r w:rsidRPr="00AC7532">
        <w:rPr>
          <w:rFonts w:ascii="Courier" w:hAnsi="Courier" w:cs="Courier New"/>
          <w:i/>
          <w:iCs/>
          <w:color w:val="000000" w:themeColor="text1"/>
          <w:sz w:val="20"/>
          <w:szCs w:val="20"/>
          <w:lang w:val="ru-RU" w:eastAsia="ru-RU"/>
        </w:rPr>
        <w:t>&gt;&lt;/</w:t>
      </w:r>
      <w:r w:rsidRPr="00AC7532">
        <w:rPr>
          <w:rFonts w:ascii="Courier" w:hAnsi="Courier" w:cs="Courier New"/>
          <w:color w:val="000000" w:themeColor="text1"/>
          <w:sz w:val="20"/>
          <w:szCs w:val="20"/>
          <w:lang w:val="ru-RU" w:eastAsia="ru-RU"/>
        </w:rPr>
        <w:t>script</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 xml:space="preserve">  &lt;/</w:t>
      </w:r>
      <w:r w:rsidRPr="00AC7532">
        <w:rPr>
          <w:rFonts w:ascii="Courier" w:hAnsi="Courier" w:cs="Courier New"/>
          <w:color w:val="000000" w:themeColor="text1"/>
          <w:sz w:val="20"/>
          <w:szCs w:val="20"/>
          <w:lang w:val="ru-RU" w:eastAsia="ru-RU"/>
        </w:rPr>
        <w:t>body</w:t>
      </w:r>
      <w:r w:rsidRPr="00AC7532">
        <w:rPr>
          <w:rFonts w:ascii="Courier" w:hAnsi="Courier" w:cs="Courier New"/>
          <w:i/>
          <w:iCs/>
          <w:color w:val="000000" w:themeColor="text1"/>
          <w:sz w:val="20"/>
          <w:szCs w:val="20"/>
          <w:lang w:val="ru-RU" w:eastAsia="ru-RU"/>
        </w:rPr>
        <w:t>&gt;</w:t>
      </w:r>
      <w:r w:rsidRPr="00AC7532">
        <w:rPr>
          <w:rFonts w:ascii="Courier" w:hAnsi="Courier" w:cs="Courier New"/>
          <w:i/>
          <w:iCs/>
          <w:color w:val="000000" w:themeColor="text1"/>
          <w:sz w:val="20"/>
          <w:szCs w:val="20"/>
          <w:lang w:val="ru-RU" w:eastAsia="ru-RU"/>
        </w:rPr>
        <w:br/>
        <w:t>&lt;/</w:t>
      </w:r>
      <w:r w:rsidRPr="00AC7532">
        <w:rPr>
          <w:rFonts w:ascii="Courier" w:hAnsi="Courier" w:cs="Courier New"/>
          <w:color w:val="000000" w:themeColor="text1"/>
          <w:sz w:val="20"/>
          <w:szCs w:val="20"/>
          <w:lang w:val="ru-RU" w:eastAsia="ru-RU"/>
        </w:rPr>
        <w:t>html</w:t>
      </w:r>
      <w:r w:rsidRPr="00AC7532">
        <w:rPr>
          <w:rFonts w:ascii="Courier" w:hAnsi="Courier" w:cs="Courier New"/>
          <w:i/>
          <w:iCs/>
          <w:color w:val="000000" w:themeColor="text1"/>
          <w:sz w:val="20"/>
          <w:szCs w:val="20"/>
          <w:lang w:val="ru-RU" w:eastAsia="ru-RU"/>
        </w:rPr>
        <w:t>&gt;</w:t>
      </w:r>
    </w:p>
    <w:sectPr w:rsidR="00F323B4" w:rsidRPr="003E7E48" w:rsidSect="005D54A3">
      <w:headerReference w:type="default" r:id="rId43"/>
      <w:pgSz w:w="11906" w:h="16838"/>
      <w:pgMar w:top="1134" w:right="567" w:bottom="1134" w:left="1701" w:header="720" w:footer="72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0CC6E" w14:textId="77777777" w:rsidR="00CA780C" w:rsidRDefault="00CA780C" w:rsidP="007C7530">
      <w:pPr>
        <w:spacing w:after="0" w:line="240" w:lineRule="auto"/>
      </w:pPr>
      <w:r>
        <w:separator/>
      </w:r>
    </w:p>
  </w:endnote>
  <w:endnote w:type="continuationSeparator" w:id="0">
    <w:p w14:paraId="0CA0964D" w14:textId="77777777" w:rsidR="00CA780C" w:rsidRDefault="00CA780C" w:rsidP="007C7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Noto Sans CJK SC Regular">
    <w:charset w:val="00"/>
    <w:family w:val="auto"/>
    <w:pitch w:val="variable"/>
  </w:font>
  <w:font w:name="Lohit Devanagari">
    <w:altName w:val="Times New Roman"/>
    <w:charset w:val="00"/>
    <w:family w:val="auto"/>
    <w:pitch w:val="variable"/>
  </w:font>
  <w:font w:name="DejaVu Sans Mono">
    <w:charset w:val="CC"/>
    <w:family w:val="modern"/>
    <w:pitch w:val="fixed"/>
    <w:sig w:usb0="E70026FF" w:usb1="D200F9FB" w:usb2="02000028" w:usb3="00000000" w:csb0="000001DF" w:csb1="00000000"/>
  </w:font>
  <w:font w:name="Liberation Serif">
    <w:altName w:val="Times New Roman"/>
    <w:charset w:val="CC"/>
    <w:family w:val="roman"/>
    <w:pitch w:val="variable"/>
    <w:sig w:usb0="E0000AFF" w:usb1="500078FF" w:usb2="00000021" w:usb3="00000000" w:csb0="000001BF" w:csb1="00000000"/>
  </w:font>
  <w:font w:name="Liberation Mono">
    <w:altName w:val="Times New Roman"/>
    <w:charset w:val="CC"/>
    <w:family w:val="modern"/>
    <w:pitch w:val="fixed"/>
    <w:sig w:usb0="E0000AFF" w:usb1="400078FF" w:usb2="00000001" w:usb3="00000000" w:csb0="000001B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Peters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ourier">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21450" w14:textId="77777777" w:rsidR="00CA780C" w:rsidRDefault="00CA780C" w:rsidP="007C7530">
      <w:pPr>
        <w:spacing w:after="0" w:line="240" w:lineRule="auto"/>
      </w:pPr>
      <w:r>
        <w:separator/>
      </w:r>
    </w:p>
  </w:footnote>
  <w:footnote w:type="continuationSeparator" w:id="0">
    <w:p w14:paraId="32BAFE8F" w14:textId="77777777" w:rsidR="00CA780C" w:rsidRDefault="00CA780C" w:rsidP="007C753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021526"/>
      <w:docPartObj>
        <w:docPartGallery w:val="Page Numbers (Top of Page)"/>
        <w:docPartUnique/>
      </w:docPartObj>
    </w:sdtPr>
    <w:sdtContent>
      <w:p w14:paraId="2394F28F" w14:textId="77777777" w:rsidR="007345D9" w:rsidRDefault="007345D9">
        <w:pPr>
          <w:pStyle w:val="ad"/>
          <w:jc w:val="right"/>
        </w:pPr>
        <w:r>
          <w:fldChar w:fldCharType="begin"/>
        </w:r>
        <w:r>
          <w:instrText>PAGE   \* MERGEFORMAT</w:instrText>
        </w:r>
        <w:r>
          <w:fldChar w:fldCharType="separate"/>
        </w:r>
        <w:r w:rsidR="00D54204" w:rsidRPr="00D54204">
          <w:rPr>
            <w:noProof/>
            <w:lang w:val="ru-RU"/>
          </w:rPr>
          <w:t>2</w:t>
        </w:r>
        <w:r>
          <w:fldChar w:fldCharType="end"/>
        </w:r>
      </w:p>
    </w:sdtContent>
  </w:sdt>
  <w:p w14:paraId="242A1385" w14:textId="77777777" w:rsidR="007345D9" w:rsidRDefault="007345D9">
    <w:pPr>
      <w:pStyle w:val="a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DB4"/>
    <w:multiLevelType w:val="hybridMultilevel"/>
    <w:tmpl w:val="A282F0BA"/>
    <w:lvl w:ilvl="0" w:tplc="98988F12">
      <w:start w:val="1"/>
      <w:numFmt w:val="decimal"/>
      <w:lvlText w:val="%1)"/>
      <w:lvlJc w:val="left"/>
      <w:pPr>
        <w:ind w:left="1287" w:hanging="360"/>
      </w:pPr>
      <w:rPr>
        <w:rFonts w:cs="Times New Roman" w:hint="default"/>
      </w:rPr>
    </w:lvl>
    <w:lvl w:ilvl="1" w:tplc="CC4E89E8">
      <w:numFmt w:val="bullet"/>
      <w:lvlText w:val="-"/>
      <w:lvlJc w:val="left"/>
      <w:pPr>
        <w:ind w:left="2007" w:hanging="360"/>
      </w:pPr>
      <w:rPr>
        <w:rFonts w:ascii="Times New Roman" w:eastAsia="Calibri"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12E04058"/>
    <w:multiLevelType w:val="hybridMultilevel"/>
    <w:tmpl w:val="57409B7A"/>
    <w:lvl w:ilvl="0" w:tplc="4DA058F8">
      <w:start w:val="1"/>
      <w:numFmt w:val="decimal"/>
      <w:lvlText w:val="%1."/>
      <w:lvlJc w:val="left"/>
      <w:pPr>
        <w:ind w:left="1069" w:hanging="360"/>
      </w:pPr>
      <w:rPr>
        <w:rFonts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7F2EAA"/>
    <w:multiLevelType w:val="hybridMultilevel"/>
    <w:tmpl w:val="773830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9D83712"/>
    <w:multiLevelType w:val="multilevel"/>
    <w:tmpl w:val="DEA291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1434236"/>
    <w:multiLevelType w:val="hybridMultilevel"/>
    <w:tmpl w:val="F9A001E8"/>
    <w:lvl w:ilvl="0" w:tplc="A3E65A64">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B835E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DE05C4"/>
    <w:multiLevelType w:val="hybridMultilevel"/>
    <w:tmpl w:val="18C6A318"/>
    <w:lvl w:ilvl="0" w:tplc="2B442698">
      <w:start w:val="1"/>
      <w:numFmt w:val="decimal"/>
      <w:pStyle w:val="a"/>
      <w:lvlText w:val="%1."/>
      <w:lvlJc w:val="left"/>
      <w:pPr>
        <w:tabs>
          <w:tab w:val="num" w:pos="567"/>
        </w:tabs>
        <w:ind w:left="567" w:hanging="567"/>
      </w:pPr>
      <w:rPr>
        <w:rFonts w:cs="Times New Roman" w:hint="default"/>
      </w:rPr>
    </w:lvl>
    <w:lvl w:ilvl="1" w:tplc="04220019" w:tentative="1">
      <w:start w:val="1"/>
      <w:numFmt w:val="lowerLetter"/>
      <w:lvlText w:val="%2."/>
      <w:lvlJc w:val="left"/>
      <w:pPr>
        <w:tabs>
          <w:tab w:val="num" w:pos="2148"/>
        </w:tabs>
        <w:ind w:left="2148" w:hanging="360"/>
      </w:pPr>
      <w:rPr>
        <w:rFonts w:cs="Times New Roman"/>
      </w:rPr>
    </w:lvl>
    <w:lvl w:ilvl="2" w:tplc="0422001B" w:tentative="1">
      <w:start w:val="1"/>
      <w:numFmt w:val="lowerRoman"/>
      <w:lvlText w:val="%3."/>
      <w:lvlJc w:val="right"/>
      <w:pPr>
        <w:tabs>
          <w:tab w:val="num" w:pos="2868"/>
        </w:tabs>
        <w:ind w:left="2868" w:hanging="180"/>
      </w:pPr>
      <w:rPr>
        <w:rFonts w:cs="Times New Roman"/>
      </w:rPr>
    </w:lvl>
    <w:lvl w:ilvl="3" w:tplc="0422000F" w:tentative="1">
      <w:start w:val="1"/>
      <w:numFmt w:val="decimal"/>
      <w:lvlText w:val="%4."/>
      <w:lvlJc w:val="left"/>
      <w:pPr>
        <w:tabs>
          <w:tab w:val="num" w:pos="3588"/>
        </w:tabs>
        <w:ind w:left="3588" w:hanging="360"/>
      </w:pPr>
      <w:rPr>
        <w:rFonts w:cs="Times New Roman"/>
      </w:rPr>
    </w:lvl>
    <w:lvl w:ilvl="4" w:tplc="04220019" w:tentative="1">
      <w:start w:val="1"/>
      <w:numFmt w:val="lowerLetter"/>
      <w:lvlText w:val="%5."/>
      <w:lvlJc w:val="left"/>
      <w:pPr>
        <w:tabs>
          <w:tab w:val="num" w:pos="4308"/>
        </w:tabs>
        <w:ind w:left="4308" w:hanging="360"/>
      </w:pPr>
      <w:rPr>
        <w:rFonts w:cs="Times New Roman"/>
      </w:rPr>
    </w:lvl>
    <w:lvl w:ilvl="5" w:tplc="0422001B" w:tentative="1">
      <w:start w:val="1"/>
      <w:numFmt w:val="lowerRoman"/>
      <w:lvlText w:val="%6."/>
      <w:lvlJc w:val="right"/>
      <w:pPr>
        <w:tabs>
          <w:tab w:val="num" w:pos="5028"/>
        </w:tabs>
        <w:ind w:left="5028" w:hanging="180"/>
      </w:pPr>
      <w:rPr>
        <w:rFonts w:cs="Times New Roman"/>
      </w:rPr>
    </w:lvl>
    <w:lvl w:ilvl="6" w:tplc="0422000F" w:tentative="1">
      <w:start w:val="1"/>
      <w:numFmt w:val="decimal"/>
      <w:lvlText w:val="%7."/>
      <w:lvlJc w:val="left"/>
      <w:pPr>
        <w:tabs>
          <w:tab w:val="num" w:pos="5748"/>
        </w:tabs>
        <w:ind w:left="5748" w:hanging="360"/>
      </w:pPr>
      <w:rPr>
        <w:rFonts w:cs="Times New Roman"/>
      </w:rPr>
    </w:lvl>
    <w:lvl w:ilvl="7" w:tplc="04220019" w:tentative="1">
      <w:start w:val="1"/>
      <w:numFmt w:val="lowerLetter"/>
      <w:lvlText w:val="%8."/>
      <w:lvlJc w:val="left"/>
      <w:pPr>
        <w:tabs>
          <w:tab w:val="num" w:pos="6468"/>
        </w:tabs>
        <w:ind w:left="6468" w:hanging="360"/>
      </w:pPr>
      <w:rPr>
        <w:rFonts w:cs="Times New Roman"/>
      </w:rPr>
    </w:lvl>
    <w:lvl w:ilvl="8" w:tplc="0422001B" w:tentative="1">
      <w:start w:val="1"/>
      <w:numFmt w:val="lowerRoman"/>
      <w:lvlText w:val="%9."/>
      <w:lvlJc w:val="right"/>
      <w:pPr>
        <w:tabs>
          <w:tab w:val="num" w:pos="7188"/>
        </w:tabs>
        <w:ind w:left="7188" w:hanging="180"/>
      </w:pPr>
      <w:rPr>
        <w:rFonts w:cs="Times New Roman"/>
      </w:rPr>
    </w:lvl>
  </w:abstractNum>
  <w:abstractNum w:abstractNumId="7">
    <w:nsid w:val="2B6D3AD1"/>
    <w:multiLevelType w:val="hybridMultilevel"/>
    <w:tmpl w:val="09682C28"/>
    <w:lvl w:ilvl="0" w:tplc="BC94ECB8">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5C452C8"/>
    <w:multiLevelType w:val="hybridMultilevel"/>
    <w:tmpl w:val="20D85420"/>
    <w:lvl w:ilvl="0" w:tplc="D662F446">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9">
    <w:nsid w:val="364119A3"/>
    <w:multiLevelType w:val="hybridMultilevel"/>
    <w:tmpl w:val="7738300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6516E4C"/>
    <w:multiLevelType w:val="multilevel"/>
    <w:tmpl w:val="B7CCB79C"/>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547" w:hanging="720"/>
      </w:pPr>
      <w:rPr>
        <w:rFonts w:cs="Times New Roman" w:hint="default"/>
      </w:rPr>
    </w:lvl>
    <w:lvl w:ilvl="4">
      <w:start w:val="1"/>
      <w:numFmt w:val="decimal"/>
      <w:isLgl/>
      <w:lvlText w:val="%1.%2.%3.%4.%5"/>
      <w:lvlJc w:val="left"/>
      <w:pPr>
        <w:ind w:left="3327" w:hanging="1080"/>
      </w:pPr>
      <w:rPr>
        <w:rFonts w:cs="Times New Roman" w:hint="default"/>
      </w:rPr>
    </w:lvl>
    <w:lvl w:ilvl="5">
      <w:start w:val="1"/>
      <w:numFmt w:val="decimal"/>
      <w:isLgl/>
      <w:lvlText w:val="%1.%2.%3.%4.%5.%6"/>
      <w:lvlJc w:val="left"/>
      <w:pPr>
        <w:ind w:left="3747" w:hanging="1080"/>
      </w:pPr>
      <w:rPr>
        <w:rFonts w:cs="Times New Roman" w:hint="default"/>
      </w:rPr>
    </w:lvl>
    <w:lvl w:ilvl="6">
      <w:start w:val="1"/>
      <w:numFmt w:val="decimal"/>
      <w:isLgl/>
      <w:lvlText w:val="%1.%2.%3.%4.%5.%6.%7"/>
      <w:lvlJc w:val="left"/>
      <w:pPr>
        <w:ind w:left="4527" w:hanging="1440"/>
      </w:pPr>
      <w:rPr>
        <w:rFonts w:cs="Times New Roman" w:hint="default"/>
      </w:rPr>
    </w:lvl>
    <w:lvl w:ilvl="7">
      <w:start w:val="1"/>
      <w:numFmt w:val="decimal"/>
      <w:isLgl/>
      <w:lvlText w:val="%1.%2.%3.%4.%5.%6.%7.%8"/>
      <w:lvlJc w:val="left"/>
      <w:pPr>
        <w:ind w:left="4947" w:hanging="1440"/>
      </w:pPr>
      <w:rPr>
        <w:rFonts w:cs="Times New Roman" w:hint="default"/>
      </w:rPr>
    </w:lvl>
    <w:lvl w:ilvl="8">
      <w:start w:val="1"/>
      <w:numFmt w:val="decimal"/>
      <w:isLgl/>
      <w:lvlText w:val="%1.%2.%3.%4.%5.%6.%7.%8.%9"/>
      <w:lvlJc w:val="left"/>
      <w:pPr>
        <w:ind w:left="5727" w:hanging="1800"/>
      </w:pPr>
      <w:rPr>
        <w:rFonts w:cs="Times New Roman" w:hint="default"/>
      </w:rPr>
    </w:lvl>
  </w:abstractNum>
  <w:abstractNum w:abstractNumId="11">
    <w:nsid w:val="38350ACF"/>
    <w:multiLevelType w:val="multilevel"/>
    <w:tmpl w:val="DEA291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3A6C02B0"/>
    <w:multiLevelType w:val="hybridMultilevel"/>
    <w:tmpl w:val="017E82DA"/>
    <w:lvl w:ilvl="0" w:tplc="967A71AA">
      <w:start w:val="1"/>
      <w:numFmt w:val="decimal"/>
      <w:lvlText w:val="%1)"/>
      <w:lvlJc w:val="left"/>
      <w:pPr>
        <w:ind w:left="927" w:hanging="360"/>
      </w:pPr>
      <w:rPr>
        <w:rFonts w:eastAsiaTheme="minorHAnsi"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811713F"/>
    <w:multiLevelType w:val="hybridMultilevel"/>
    <w:tmpl w:val="773830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C326A4C"/>
    <w:multiLevelType w:val="hybridMultilevel"/>
    <w:tmpl w:val="70E6C1A2"/>
    <w:lvl w:ilvl="0" w:tplc="0419000F">
      <w:start w:val="1"/>
      <w:numFmt w:val="decimal"/>
      <w:lvlText w:val="%1."/>
      <w:lvlJc w:val="left"/>
      <w:pPr>
        <w:tabs>
          <w:tab w:val="num" w:pos="1174"/>
        </w:tabs>
        <w:ind w:left="1174" w:hanging="360"/>
      </w:pPr>
      <w:rPr>
        <w:rFonts w:cs="Times New Roman"/>
      </w:rPr>
    </w:lvl>
    <w:lvl w:ilvl="1" w:tplc="04190019" w:tentative="1">
      <w:start w:val="1"/>
      <w:numFmt w:val="lowerLetter"/>
      <w:lvlText w:val="%2."/>
      <w:lvlJc w:val="left"/>
      <w:pPr>
        <w:tabs>
          <w:tab w:val="num" w:pos="1894"/>
        </w:tabs>
        <w:ind w:left="1894" w:hanging="360"/>
      </w:pPr>
      <w:rPr>
        <w:rFonts w:cs="Times New Roman"/>
      </w:rPr>
    </w:lvl>
    <w:lvl w:ilvl="2" w:tplc="0419001B" w:tentative="1">
      <w:start w:val="1"/>
      <w:numFmt w:val="lowerRoman"/>
      <w:lvlText w:val="%3."/>
      <w:lvlJc w:val="right"/>
      <w:pPr>
        <w:tabs>
          <w:tab w:val="num" w:pos="2614"/>
        </w:tabs>
        <w:ind w:left="2614" w:hanging="180"/>
      </w:pPr>
      <w:rPr>
        <w:rFonts w:cs="Times New Roman"/>
      </w:rPr>
    </w:lvl>
    <w:lvl w:ilvl="3" w:tplc="04AA55BE">
      <w:start w:val="1"/>
      <w:numFmt w:val="decimal"/>
      <w:pStyle w:val="a0"/>
      <w:lvlText w:val="%4."/>
      <w:lvlJc w:val="left"/>
      <w:pPr>
        <w:tabs>
          <w:tab w:val="num" w:pos="3334"/>
        </w:tabs>
        <w:ind w:left="3334" w:hanging="360"/>
      </w:pPr>
      <w:rPr>
        <w:rFonts w:cs="Times New Roman"/>
      </w:rPr>
    </w:lvl>
    <w:lvl w:ilvl="4" w:tplc="04190019" w:tentative="1">
      <w:start w:val="1"/>
      <w:numFmt w:val="lowerLetter"/>
      <w:lvlText w:val="%5."/>
      <w:lvlJc w:val="left"/>
      <w:pPr>
        <w:tabs>
          <w:tab w:val="num" w:pos="4054"/>
        </w:tabs>
        <w:ind w:left="4054" w:hanging="360"/>
      </w:pPr>
      <w:rPr>
        <w:rFonts w:cs="Times New Roman"/>
      </w:rPr>
    </w:lvl>
    <w:lvl w:ilvl="5" w:tplc="0419001B" w:tentative="1">
      <w:start w:val="1"/>
      <w:numFmt w:val="lowerRoman"/>
      <w:lvlText w:val="%6."/>
      <w:lvlJc w:val="right"/>
      <w:pPr>
        <w:tabs>
          <w:tab w:val="num" w:pos="4774"/>
        </w:tabs>
        <w:ind w:left="4774" w:hanging="180"/>
      </w:pPr>
      <w:rPr>
        <w:rFonts w:cs="Times New Roman"/>
      </w:rPr>
    </w:lvl>
    <w:lvl w:ilvl="6" w:tplc="0419000F" w:tentative="1">
      <w:start w:val="1"/>
      <w:numFmt w:val="decimal"/>
      <w:lvlText w:val="%7."/>
      <w:lvlJc w:val="left"/>
      <w:pPr>
        <w:tabs>
          <w:tab w:val="num" w:pos="5494"/>
        </w:tabs>
        <w:ind w:left="5494" w:hanging="360"/>
      </w:pPr>
      <w:rPr>
        <w:rFonts w:cs="Times New Roman"/>
      </w:rPr>
    </w:lvl>
    <w:lvl w:ilvl="7" w:tplc="04190019" w:tentative="1">
      <w:start w:val="1"/>
      <w:numFmt w:val="lowerLetter"/>
      <w:lvlText w:val="%8."/>
      <w:lvlJc w:val="left"/>
      <w:pPr>
        <w:tabs>
          <w:tab w:val="num" w:pos="6214"/>
        </w:tabs>
        <w:ind w:left="6214" w:hanging="360"/>
      </w:pPr>
      <w:rPr>
        <w:rFonts w:cs="Times New Roman"/>
      </w:rPr>
    </w:lvl>
    <w:lvl w:ilvl="8" w:tplc="0419001B" w:tentative="1">
      <w:start w:val="1"/>
      <w:numFmt w:val="lowerRoman"/>
      <w:lvlText w:val="%9."/>
      <w:lvlJc w:val="right"/>
      <w:pPr>
        <w:tabs>
          <w:tab w:val="num" w:pos="6934"/>
        </w:tabs>
        <w:ind w:left="6934" w:hanging="180"/>
      </w:pPr>
      <w:rPr>
        <w:rFonts w:cs="Times New Roman"/>
      </w:rPr>
    </w:lvl>
  </w:abstractNum>
  <w:abstractNum w:abstractNumId="15">
    <w:nsid w:val="518C3A83"/>
    <w:multiLevelType w:val="multilevel"/>
    <w:tmpl w:val="F208B3F8"/>
    <w:styleLink w:val="WWNum19"/>
    <w:lvl w:ilvl="0">
      <w:numFmt w:val="bullet"/>
      <w:lvlText w:val="-"/>
      <w:lvlJc w:val="left"/>
      <w:pPr>
        <w:ind w:left="720" w:hanging="360"/>
      </w:pPr>
      <w:rPr>
        <w:rFonts w:ascii="Cambria" w:hAnsi="Cambri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19F7869"/>
    <w:multiLevelType w:val="hybridMultilevel"/>
    <w:tmpl w:val="2AAEE260"/>
    <w:lvl w:ilvl="0" w:tplc="203AD2EC">
      <w:numFmt w:val="bullet"/>
      <w:lvlText w:val="–"/>
      <w:lvlJc w:val="left"/>
      <w:pPr>
        <w:ind w:left="1259" w:hanging="360"/>
      </w:pPr>
      <w:rPr>
        <w:rFonts w:ascii="Times New Roman" w:eastAsia="Times New Roman" w:hAnsi="Times New Roman" w:cs="Times New Roman"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17">
    <w:nsid w:val="586C6A02"/>
    <w:multiLevelType w:val="hybridMultilevel"/>
    <w:tmpl w:val="2A40408A"/>
    <w:lvl w:ilvl="0" w:tplc="203AD2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40B5428"/>
    <w:multiLevelType w:val="multilevel"/>
    <w:tmpl w:val="7C2894AA"/>
    <w:styleLink w:val="WWNum11"/>
    <w:lvl w:ilvl="0">
      <w:numFmt w:val="bullet"/>
      <w:lvlText w:val="-"/>
      <w:lvlJc w:val="left"/>
      <w:pPr>
        <w:ind w:left="720" w:hanging="360"/>
      </w:pPr>
      <w:rPr>
        <w:rFonts w:ascii="Cambria" w:hAnsi="Cambri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66C84C32"/>
    <w:multiLevelType w:val="multilevel"/>
    <w:tmpl w:val="B5F6189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6CC607A"/>
    <w:multiLevelType w:val="multilevel"/>
    <w:tmpl w:val="6A12D186"/>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547" w:hanging="720"/>
      </w:pPr>
      <w:rPr>
        <w:rFonts w:cs="Times New Roman" w:hint="default"/>
      </w:rPr>
    </w:lvl>
    <w:lvl w:ilvl="4">
      <w:start w:val="1"/>
      <w:numFmt w:val="decimal"/>
      <w:isLgl/>
      <w:lvlText w:val="%1.%2.%3.%4.%5"/>
      <w:lvlJc w:val="left"/>
      <w:pPr>
        <w:ind w:left="3327" w:hanging="1080"/>
      </w:pPr>
      <w:rPr>
        <w:rFonts w:cs="Times New Roman" w:hint="default"/>
      </w:rPr>
    </w:lvl>
    <w:lvl w:ilvl="5">
      <w:start w:val="1"/>
      <w:numFmt w:val="decimal"/>
      <w:isLgl/>
      <w:lvlText w:val="%1.%2.%3.%4.%5.%6"/>
      <w:lvlJc w:val="left"/>
      <w:pPr>
        <w:ind w:left="3747" w:hanging="1080"/>
      </w:pPr>
      <w:rPr>
        <w:rFonts w:cs="Times New Roman" w:hint="default"/>
      </w:rPr>
    </w:lvl>
    <w:lvl w:ilvl="6">
      <w:start w:val="1"/>
      <w:numFmt w:val="decimal"/>
      <w:isLgl/>
      <w:lvlText w:val="%1.%2.%3.%4.%5.%6.%7"/>
      <w:lvlJc w:val="left"/>
      <w:pPr>
        <w:ind w:left="4527" w:hanging="1440"/>
      </w:pPr>
      <w:rPr>
        <w:rFonts w:cs="Times New Roman" w:hint="default"/>
      </w:rPr>
    </w:lvl>
    <w:lvl w:ilvl="7">
      <w:start w:val="1"/>
      <w:numFmt w:val="decimal"/>
      <w:isLgl/>
      <w:lvlText w:val="%1.%2.%3.%4.%5.%6.%7.%8"/>
      <w:lvlJc w:val="left"/>
      <w:pPr>
        <w:ind w:left="4947" w:hanging="1440"/>
      </w:pPr>
      <w:rPr>
        <w:rFonts w:cs="Times New Roman" w:hint="default"/>
      </w:rPr>
    </w:lvl>
    <w:lvl w:ilvl="8">
      <w:start w:val="1"/>
      <w:numFmt w:val="decimal"/>
      <w:isLgl/>
      <w:lvlText w:val="%1.%2.%3.%4.%5.%6.%7.%8.%9"/>
      <w:lvlJc w:val="left"/>
      <w:pPr>
        <w:ind w:left="5727" w:hanging="1800"/>
      </w:pPr>
      <w:rPr>
        <w:rFonts w:cs="Times New Roman" w:hint="default"/>
      </w:rPr>
    </w:lvl>
  </w:abstractNum>
  <w:abstractNum w:abstractNumId="21">
    <w:nsid w:val="68F12ED4"/>
    <w:multiLevelType w:val="hybridMultilevel"/>
    <w:tmpl w:val="5DB2CDD8"/>
    <w:lvl w:ilvl="0" w:tplc="203AD2EC">
      <w:numFmt w:val="bullet"/>
      <w:lvlText w:val="–"/>
      <w:lvlJc w:val="left"/>
      <w:pPr>
        <w:ind w:left="870" w:hanging="360"/>
      </w:pPr>
      <w:rPr>
        <w:rFonts w:ascii="Times New Roman" w:eastAsia="Times New Roman" w:hAnsi="Times New Roman" w:cs="Times New Roman" w:hint="default"/>
      </w:rPr>
    </w:lvl>
    <w:lvl w:ilvl="1" w:tplc="04220003" w:tentative="1">
      <w:start w:val="1"/>
      <w:numFmt w:val="bullet"/>
      <w:lvlText w:val="o"/>
      <w:lvlJc w:val="left"/>
      <w:pPr>
        <w:ind w:left="1590" w:hanging="360"/>
      </w:pPr>
      <w:rPr>
        <w:rFonts w:ascii="Courier New" w:hAnsi="Courier New" w:cs="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cs="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cs="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22">
    <w:nsid w:val="6D0E7B75"/>
    <w:multiLevelType w:val="hybridMultilevel"/>
    <w:tmpl w:val="198A20D6"/>
    <w:lvl w:ilvl="0" w:tplc="A83802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E2D0D18"/>
    <w:multiLevelType w:val="hybridMultilevel"/>
    <w:tmpl w:val="0DE69BA0"/>
    <w:lvl w:ilvl="0" w:tplc="C21C440C">
      <w:start w:val="1"/>
      <w:numFmt w:val="bullet"/>
      <w:lvlText w:val=""/>
      <w:lvlJc w:val="left"/>
      <w:pPr>
        <w:ind w:left="738" w:hanging="360"/>
      </w:pPr>
      <w:rPr>
        <w:rFonts w:ascii="Symbol" w:hAnsi="Symbol" w:hint="default"/>
      </w:rPr>
    </w:lvl>
    <w:lvl w:ilvl="1" w:tplc="04220003" w:tentative="1">
      <w:start w:val="1"/>
      <w:numFmt w:val="bullet"/>
      <w:lvlText w:val="o"/>
      <w:lvlJc w:val="left"/>
      <w:pPr>
        <w:ind w:left="1458" w:hanging="360"/>
      </w:pPr>
      <w:rPr>
        <w:rFonts w:ascii="Courier New" w:hAnsi="Courier New" w:cs="Courier New" w:hint="default"/>
      </w:rPr>
    </w:lvl>
    <w:lvl w:ilvl="2" w:tplc="04220005" w:tentative="1">
      <w:start w:val="1"/>
      <w:numFmt w:val="bullet"/>
      <w:lvlText w:val=""/>
      <w:lvlJc w:val="left"/>
      <w:pPr>
        <w:ind w:left="2178" w:hanging="360"/>
      </w:pPr>
      <w:rPr>
        <w:rFonts w:ascii="Wingdings" w:hAnsi="Wingdings" w:hint="default"/>
      </w:rPr>
    </w:lvl>
    <w:lvl w:ilvl="3" w:tplc="04220001" w:tentative="1">
      <w:start w:val="1"/>
      <w:numFmt w:val="bullet"/>
      <w:lvlText w:val=""/>
      <w:lvlJc w:val="left"/>
      <w:pPr>
        <w:ind w:left="2898" w:hanging="360"/>
      </w:pPr>
      <w:rPr>
        <w:rFonts w:ascii="Symbol" w:hAnsi="Symbol" w:hint="default"/>
      </w:rPr>
    </w:lvl>
    <w:lvl w:ilvl="4" w:tplc="04220003" w:tentative="1">
      <w:start w:val="1"/>
      <w:numFmt w:val="bullet"/>
      <w:lvlText w:val="o"/>
      <w:lvlJc w:val="left"/>
      <w:pPr>
        <w:ind w:left="3618" w:hanging="360"/>
      </w:pPr>
      <w:rPr>
        <w:rFonts w:ascii="Courier New" w:hAnsi="Courier New" w:cs="Courier New" w:hint="default"/>
      </w:rPr>
    </w:lvl>
    <w:lvl w:ilvl="5" w:tplc="04220005" w:tentative="1">
      <w:start w:val="1"/>
      <w:numFmt w:val="bullet"/>
      <w:lvlText w:val=""/>
      <w:lvlJc w:val="left"/>
      <w:pPr>
        <w:ind w:left="4338" w:hanging="360"/>
      </w:pPr>
      <w:rPr>
        <w:rFonts w:ascii="Wingdings" w:hAnsi="Wingdings" w:hint="default"/>
      </w:rPr>
    </w:lvl>
    <w:lvl w:ilvl="6" w:tplc="04220001" w:tentative="1">
      <w:start w:val="1"/>
      <w:numFmt w:val="bullet"/>
      <w:lvlText w:val=""/>
      <w:lvlJc w:val="left"/>
      <w:pPr>
        <w:ind w:left="5058" w:hanging="360"/>
      </w:pPr>
      <w:rPr>
        <w:rFonts w:ascii="Symbol" w:hAnsi="Symbol" w:hint="default"/>
      </w:rPr>
    </w:lvl>
    <w:lvl w:ilvl="7" w:tplc="04220003" w:tentative="1">
      <w:start w:val="1"/>
      <w:numFmt w:val="bullet"/>
      <w:lvlText w:val="o"/>
      <w:lvlJc w:val="left"/>
      <w:pPr>
        <w:ind w:left="5778" w:hanging="360"/>
      </w:pPr>
      <w:rPr>
        <w:rFonts w:ascii="Courier New" w:hAnsi="Courier New" w:cs="Courier New" w:hint="default"/>
      </w:rPr>
    </w:lvl>
    <w:lvl w:ilvl="8" w:tplc="04220005" w:tentative="1">
      <w:start w:val="1"/>
      <w:numFmt w:val="bullet"/>
      <w:lvlText w:val=""/>
      <w:lvlJc w:val="left"/>
      <w:pPr>
        <w:ind w:left="6498" w:hanging="360"/>
      </w:pPr>
      <w:rPr>
        <w:rFonts w:ascii="Wingdings" w:hAnsi="Wingdings" w:hint="default"/>
      </w:rPr>
    </w:lvl>
  </w:abstractNum>
  <w:abstractNum w:abstractNumId="24">
    <w:nsid w:val="704C5E13"/>
    <w:multiLevelType w:val="multilevel"/>
    <w:tmpl w:val="9BD6DFD0"/>
    <w:styleLink w:val="WWNum12"/>
    <w:lvl w:ilvl="0">
      <w:start w:val="1"/>
      <w:numFmt w:val="decimal"/>
      <w:lvlText w:val="%1)"/>
      <w:lvlJc w:val="left"/>
      <w:pPr>
        <w:ind w:left="800" w:hanging="4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364050D"/>
    <w:multiLevelType w:val="hybridMultilevel"/>
    <w:tmpl w:val="A238D004"/>
    <w:lvl w:ilvl="0" w:tplc="04220011">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E820DC4"/>
    <w:multiLevelType w:val="hybridMultilevel"/>
    <w:tmpl w:val="99A251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5"/>
  </w:num>
  <w:num w:numId="2">
    <w:abstractNumId w:val="19"/>
  </w:num>
  <w:num w:numId="3">
    <w:abstractNumId w:val="18"/>
  </w:num>
  <w:num w:numId="4">
    <w:abstractNumId w:val="24"/>
  </w:num>
  <w:num w:numId="5">
    <w:abstractNumId w:val="3"/>
  </w:num>
  <w:num w:numId="6">
    <w:abstractNumId w:val="1"/>
  </w:num>
  <w:num w:numId="7">
    <w:abstractNumId w:val="16"/>
  </w:num>
  <w:num w:numId="8">
    <w:abstractNumId w:val="7"/>
  </w:num>
  <w:num w:numId="9">
    <w:abstractNumId w:val="17"/>
  </w:num>
  <w:num w:numId="10">
    <w:abstractNumId w:val="8"/>
  </w:num>
  <w:num w:numId="11">
    <w:abstractNumId w:val="21"/>
  </w:num>
  <w:num w:numId="12">
    <w:abstractNumId w:val="23"/>
  </w:num>
  <w:num w:numId="13">
    <w:abstractNumId w:val="25"/>
  </w:num>
  <w:num w:numId="14">
    <w:abstractNumId w:val="13"/>
  </w:num>
  <w:num w:numId="15">
    <w:abstractNumId w:val="6"/>
  </w:num>
  <w:num w:numId="16">
    <w:abstractNumId w:val="14"/>
  </w:num>
  <w:num w:numId="17">
    <w:abstractNumId w:val="20"/>
  </w:num>
  <w:num w:numId="18">
    <w:abstractNumId w:val="0"/>
  </w:num>
  <w:num w:numId="19">
    <w:abstractNumId w:val="10"/>
  </w:num>
  <w:num w:numId="20">
    <w:abstractNumId w:val="2"/>
  </w:num>
  <w:num w:numId="21">
    <w:abstractNumId w:val="26"/>
  </w:num>
  <w:num w:numId="22">
    <w:abstractNumId w:val="5"/>
  </w:num>
  <w:num w:numId="23">
    <w:abstractNumId w:val="4"/>
  </w:num>
  <w:num w:numId="24">
    <w:abstractNumId w:val="22"/>
  </w:num>
  <w:num w:numId="25">
    <w:abstractNumId w:val="12"/>
  </w:num>
  <w:num w:numId="26">
    <w:abstractNumId w:val="9"/>
  </w:num>
  <w:num w:numId="2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73"/>
    <w:rsid w:val="0000250F"/>
    <w:rsid w:val="0000463F"/>
    <w:rsid w:val="000147FC"/>
    <w:rsid w:val="00014E17"/>
    <w:rsid w:val="00023A7D"/>
    <w:rsid w:val="00025D0F"/>
    <w:rsid w:val="00033A2D"/>
    <w:rsid w:val="000438DB"/>
    <w:rsid w:val="000621C5"/>
    <w:rsid w:val="000675CF"/>
    <w:rsid w:val="00067D98"/>
    <w:rsid w:val="00070838"/>
    <w:rsid w:val="000716DC"/>
    <w:rsid w:val="00073458"/>
    <w:rsid w:val="00074A2A"/>
    <w:rsid w:val="000750D7"/>
    <w:rsid w:val="0009253A"/>
    <w:rsid w:val="00097390"/>
    <w:rsid w:val="000A082E"/>
    <w:rsid w:val="000A1642"/>
    <w:rsid w:val="000D3075"/>
    <w:rsid w:val="000F09C0"/>
    <w:rsid w:val="00100EB6"/>
    <w:rsid w:val="00101E6B"/>
    <w:rsid w:val="001023C5"/>
    <w:rsid w:val="001070CB"/>
    <w:rsid w:val="001122ED"/>
    <w:rsid w:val="00116728"/>
    <w:rsid w:val="0011706C"/>
    <w:rsid w:val="00120843"/>
    <w:rsid w:val="00122906"/>
    <w:rsid w:val="00143B63"/>
    <w:rsid w:val="00150EA9"/>
    <w:rsid w:val="00151782"/>
    <w:rsid w:val="001562D7"/>
    <w:rsid w:val="001634E6"/>
    <w:rsid w:val="00180A04"/>
    <w:rsid w:val="00191441"/>
    <w:rsid w:val="00195D30"/>
    <w:rsid w:val="001A27A0"/>
    <w:rsid w:val="001C2F48"/>
    <w:rsid w:val="001C3DB2"/>
    <w:rsid w:val="001C7D6B"/>
    <w:rsid w:val="001E0BAF"/>
    <w:rsid w:val="001E11EF"/>
    <w:rsid w:val="001E2714"/>
    <w:rsid w:val="001F0923"/>
    <w:rsid w:val="001F2E7F"/>
    <w:rsid w:val="002047A8"/>
    <w:rsid w:val="00205F2D"/>
    <w:rsid w:val="002137A7"/>
    <w:rsid w:val="00221588"/>
    <w:rsid w:val="00222640"/>
    <w:rsid w:val="00224772"/>
    <w:rsid w:val="00226D3F"/>
    <w:rsid w:val="00231ED2"/>
    <w:rsid w:val="00243760"/>
    <w:rsid w:val="0024461F"/>
    <w:rsid w:val="00254FC9"/>
    <w:rsid w:val="00260EF1"/>
    <w:rsid w:val="00270758"/>
    <w:rsid w:val="00275DF8"/>
    <w:rsid w:val="0029513A"/>
    <w:rsid w:val="002A3967"/>
    <w:rsid w:val="002A48C4"/>
    <w:rsid w:val="002A647C"/>
    <w:rsid w:val="002B4C64"/>
    <w:rsid w:val="002C2F4C"/>
    <w:rsid w:val="002C6774"/>
    <w:rsid w:val="002D6A8D"/>
    <w:rsid w:val="002E1CE4"/>
    <w:rsid w:val="002E7078"/>
    <w:rsid w:val="002F2D6E"/>
    <w:rsid w:val="002F6250"/>
    <w:rsid w:val="0031145B"/>
    <w:rsid w:val="00316F9A"/>
    <w:rsid w:val="003224DF"/>
    <w:rsid w:val="00327995"/>
    <w:rsid w:val="00327BFF"/>
    <w:rsid w:val="003377E0"/>
    <w:rsid w:val="003754AC"/>
    <w:rsid w:val="00386106"/>
    <w:rsid w:val="00390ABD"/>
    <w:rsid w:val="00392E7F"/>
    <w:rsid w:val="003966B4"/>
    <w:rsid w:val="003A5207"/>
    <w:rsid w:val="003A7AEE"/>
    <w:rsid w:val="003B06B1"/>
    <w:rsid w:val="003B5CE2"/>
    <w:rsid w:val="003C393E"/>
    <w:rsid w:val="003C4A88"/>
    <w:rsid w:val="003C7D03"/>
    <w:rsid w:val="003D4862"/>
    <w:rsid w:val="003D6E18"/>
    <w:rsid w:val="003D7405"/>
    <w:rsid w:val="003E2392"/>
    <w:rsid w:val="003E2BDF"/>
    <w:rsid w:val="003E36EA"/>
    <w:rsid w:val="003E4091"/>
    <w:rsid w:val="003E7E48"/>
    <w:rsid w:val="003F3E33"/>
    <w:rsid w:val="003F4DA1"/>
    <w:rsid w:val="004110BE"/>
    <w:rsid w:val="004149E4"/>
    <w:rsid w:val="00414F04"/>
    <w:rsid w:val="0042363D"/>
    <w:rsid w:val="00427814"/>
    <w:rsid w:val="00430210"/>
    <w:rsid w:val="004415E5"/>
    <w:rsid w:val="00443E18"/>
    <w:rsid w:val="004524A1"/>
    <w:rsid w:val="00453D03"/>
    <w:rsid w:val="00460673"/>
    <w:rsid w:val="0047128C"/>
    <w:rsid w:val="00472C3C"/>
    <w:rsid w:val="00473F7E"/>
    <w:rsid w:val="00475A58"/>
    <w:rsid w:val="004769AC"/>
    <w:rsid w:val="004879BD"/>
    <w:rsid w:val="00494A08"/>
    <w:rsid w:val="004B2306"/>
    <w:rsid w:val="004B5DD5"/>
    <w:rsid w:val="004B5FDA"/>
    <w:rsid w:val="004C3410"/>
    <w:rsid w:val="004D3F23"/>
    <w:rsid w:val="004D6D86"/>
    <w:rsid w:val="004E2E4E"/>
    <w:rsid w:val="004E3A4C"/>
    <w:rsid w:val="004E6F69"/>
    <w:rsid w:val="00506AAA"/>
    <w:rsid w:val="00511342"/>
    <w:rsid w:val="0051255F"/>
    <w:rsid w:val="00522016"/>
    <w:rsid w:val="00524D05"/>
    <w:rsid w:val="00540A8B"/>
    <w:rsid w:val="00545761"/>
    <w:rsid w:val="005510B8"/>
    <w:rsid w:val="00565337"/>
    <w:rsid w:val="0056782E"/>
    <w:rsid w:val="0057225C"/>
    <w:rsid w:val="005735B8"/>
    <w:rsid w:val="00575C68"/>
    <w:rsid w:val="00577F94"/>
    <w:rsid w:val="00584A8B"/>
    <w:rsid w:val="005944CC"/>
    <w:rsid w:val="005B03FA"/>
    <w:rsid w:val="005B320B"/>
    <w:rsid w:val="005B32C2"/>
    <w:rsid w:val="005B7D37"/>
    <w:rsid w:val="005B7F9E"/>
    <w:rsid w:val="005C267F"/>
    <w:rsid w:val="005D54A3"/>
    <w:rsid w:val="005E03B1"/>
    <w:rsid w:val="005E7827"/>
    <w:rsid w:val="005F7610"/>
    <w:rsid w:val="00625E4B"/>
    <w:rsid w:val="00662A94"/>
    <w:rsid w:val="006642BD"/>
    <w:rsid w:val="006845CB"/>
    <w:rsid w:val="00696E0D"/>
    <w:rsid w:val="006A4406"/>
    <w:rsid w:val="006A7623"/>
    <w:rsid w:val="006B2541"/>
    <w:rsid w:val="006C0367"/>
    <w:rsid w:val="006C6B3E"/>
    <w:rsid w:val="006C75F9"/>
    <w:rsid w:val="006D508C"/>
    <w:rsid w:val="006E14DE"/>
    <w:rsid w:val="006E2398"/>
    <w:rsid w:val="0070041F"/>
    <w:rsid w:val="00705E87"/>
    <w:rsid w:val="007102E3"/>
    <w:rsid w:val="00724DB0"/>
    <w:rsid w:val="00726595"/>
    <w:rsid w:val="007268C3"/>
    <w:rsid w:val="00730A25"/>
    <w:rsid w:val="007345D9"/>
    <w:rsid w:val="00744E93"/>
    <w:rsid w:val="007539E1"/>
    <w:rsid w:val="007550BE"/>
    <w:rsid w:val="0075796D"/>
    <w:rsid w:val="007616FC"/>
    <w:rsid w:val="007803FD"/>
    <w:rsid w:val="0079240D"/>
    <w:rsid w:val="00794FA0"/>
    <w:rsid w:val="007B04BB"/>
    <w:rsid w:val="007B2139"/>
    <w:rsid w:val="007B7743"/>
    <w:rsid w:val="007C7530"/>
    <w:rsid w:val="007D2858"/>
    <w:rsid w:val="007D3881"/>
    <w:rsid w:val="007D7BD9"/>
    <w:rsid w:val="007E7229"/>
    <w:rsid w:val="007F1ECB"/>
    <w:rsid w:val="007F2D88"/>
    <w:rsid w:val="008077D3"/>
    <w:rsid w:val="00812B74"/>
    <w:rsid w:val="00813F52"/>
    <w:rsid w:val="0082010A"/>
    <w:rsid w:val="00824A2E"/>
    <w:rsid w:val="00824D37"/>
    <w:rsid w:val="00836B06"/>
    <w:rsid w:val="008414F3"/>
    <w:rsid w:val="008447C3"/>
    <w:rsid w:val="00881241"/>
    <w:rsid w:val="00883F08"/>
    <w:rsid w:val="0088789F"/>
    <w:rsid w:val="008921A8"/>
    <w:rsid w:val="008A6CE3"/>
    <w:rsid w:val="008B1BB7"/>
    <w:rsid w:val="008C2755"/>
    <w:rsid w:val="008C33E6"/>
    <w:rsid w:val="008C5130"/>
    <w:rsid w:val="008D2C47"/>
    <w:rsid w:val="008D4A33"/>
    <w:rsid w:val="008D57AD"/>
    <w:rsid w:val="008F29CB"/>
    <w:rsid w:val="009017C0"/>
    <w:rsid w:val="00904134"/>
    <w:rsid w:val="009151EB"/>
    <w:rsid w:val="00917223"/>
    <w:rsid w:val="0092091D"/>
    <w:rsid w:val="009215B0"/>
    <w:rsid w:val="00932153"/>
    <w:rsid w:val="00934DAC"/>
    <w:rsid w:val="00940E8B"/>
    <w:rsid w:val="009420F3"/>
    <w:rsid w:val="00942496"/>
    <w:rsid w:val="009615E2"/>
    <w:rsid w:val="00964DC0"/>
    <w:rsid w:val="0098443C"/>
    <w:rsid w:val="00996564"/>
    <w:rsid w:val="009A22A6"/>
    <w:rsid w:val="009C52BF"/>
    <w:rsid w:val="009C593C"/>
    <w:rsid w:val="009E0D0A"/>
    <w:rsid w:val="00A33478"/>
    <w:rsid w:val="00A34FC2"/>
    <w:rsid w:val="00A35EC4"/>
    <w:rsid w:val="00A40FD6"/>
    <w:rsid w:val="00A56B0E"/>
    <w:rsid w:val="00A72D4B"/>
    <w:rsid w:val="00A8281E"/>
    <w:rsid w:val="00A91336"/>
    <w:rsid w:val="00A9728F"/>
    <w:rsid w:val="00AA17C6"/>
    <w:rsid w:val="00AA5F0C"/>
    <w:rsid w:val="00AB5981"/>
    <w:rsid w:val="00AC0F6E"/>
    <w:rsid w:val="00AC44E9"/>
    <w:rsid w:val="00AC7532"/>
    <w:rsid w:val="00AD389E"/>
    <w:rsid w:val="00AE32C5"/>
    <w:rsid w:val="00AF4E9B"/>
    <w:rsid w:val="00AF6892"/>
    <w:rsid w:val="00B11734"/>
    <w:rsid w:val="00B15A13"/>
    <w:rsid w:val="00B2206C"/>
    <w:rsid w:val="00B237EE"/>
    <w:rsid w:val="00B25312"/>
    <w:rsid w:val="00B409C8"/>
    <w:rsid w:val="00B4253C"/>
    <w:rsid w:val="00B43153"/>
    <w:rsid w:val="00B54415"/>
    <w:rsid w:val="00B54587"/>
    <w:rsid w:val="00B64D71"/>
    <w:rsid w:val="00B73781"/>
    <w:rsid w:val="00B820A8"/>
    <w:rsid w:val="00B82966"/>
    <w:rsid w:val="00B843FA"/>
    <w:rsid w:val="00B87BE7"/>
    <w:rsid w:val="00B91486"/>
    <w:rsid w:val="00B94608"/>
    <w:rsid w:val="00B958CF"/>
    <w:rsid w:val="00B95E97"/>
    <w:rsid w:val="00BA166C"/>
    <w:rsid w:val="00BD3C31"/>
    <w:rsid w:val="00BE139D"/>
    <w:rsid w:val="00BE43AB"/>
    <w:rsid w:val="00BE4BFA"/>
    <w:rsid w:val="00BE4E5E"/>
    <w:rsid w:val="00BE7B61"/>
    <w:rsid w:val="00BF03DA"/>
    <w:rsid w:val="00BF5032"/>
    <w:rsid w:val="00C03EF9"/>
    <w:rsid w:val="00C0418E"/>
    <w:rsid w:val="00C1250C"/>
    <w:rsid w:val="00C150AB"/>
    <w:rsid w:val="00C15787"/>
    <w:rsid w:val="00C16C8F"/>
    <w:rsid w:val="00C22B23"/>
    <w:rsid w:val="00C255FA"/>
    <w:rsid w:val="00C314A6"/>
    <w:rsid w:val="00C3428B"/>
    <w:rsid w:val="00C369A9"/>
    <w:rsid w:val="00C41874"/>
    <w:rsid w:val="00C43599"/>
    <w:rsid w:val="00C53FBF"/>
    <w:rsid w:val="00C543EA"/>
    <w:rsid w:val="00C70EFE"/>
    <w:rsid w:val="00C82C30"/>
    <w:rsid w:val="00C844A3"/>
    <w:rsid w:val="00C85932"/>
    <w:rsid w:val="00CA567D"/>
    <w:rsid w:val="00CA6987"/>
    <w:rsid w:val="00CA780C"/>
    <w:rsid w:val="00CB132F"/>
    <w:rsid w:val="00CB4454"/>
    <w:rsid w:val="00CC11F7"/>
    <w:rsid w:val="00CC7F2A"/>
    <w:rsid w:val="00CD12EE"/>
    <w:rsid w:val="00CD58D7"/>
    <w:rsid w:val="00CF0BCC"/>
    <w:rsid w:val="00D00ECF"/>
    <w:rsid w:val="00D20D7F"/>
    <w:rsid w:val="00D45E9E"/>
    <w:rsid w:val="00D4795D"/>
    <w:rsid w:val="00D53046"/>
    <w:rsid w:val="00D54204"/>
    <w:rsid w:val="00D55750"/>
    <w:rsid w:val="00D62CAE"/>
    <w:rsid w:val="00D7580E"/>
    <w:rsid w:val="00D8557C"/>
    <w:rsid w:val="00D87957"/>
    <w:rsid w:val="00D905AE"/>
    <w:rsid w:val="00DA5808"/>
    <w:rsid w:val="00DC0E51"/>
    <w:rsid w:val="00DC2DFA"/>
    <w:rsid w:val="00DC5660"/>
    <w:rsid w:val="00DE4D0B"/>
    <w:rsid w:val="00DF0811"/>
    <w:rsid w:val="00DF123C"/>
    <w:rsid w:val="00DF6677"/>
    <w:rsid w:val="00E057F4"/>
    <w:rsid w:val="00E11B73"/>
    <w:rsid w:val="00E15BB8"/>
    <w:rsid w:val="00E205B2"/>
    <w:rsid w:val="00E22219"/>
    <w:rsid w:val="00E251B7"/>
    <w:rsid w:val="00E31B2C"/>
    <w:rsid w:val="00E34E9A"/>
    <w:rsid w:val="00E36740"/>
    <w:rsid w:val="00E474F8"/>
    <w:rsid w:val="00E47D1A"/>
    <w:rsid w:val="00E56BB3"/>
    <w:rsid w:val="00E6019A"/>
    <w:rsid w:val="00E70AD4"/>
    <w:rsid w:val="00E72232"/>
    <w:rsid w:val="00E72D73"/>
    <w:rsid w:val="00E74122"/>
    <w:rsid w:val="00E74F5D"/>
    <w:rsid w:val="00EA41A5"/>
    <w:rsid w:val="00EB365D"/>
    <w:rsid w:val="00EC232B"/>
    <w:rsid w:val="00ED089A"/>
    <w:rsid w:val="00EE17AE"/>
    <w:rsid w:val="00EE48B0"/>
    <w:rsid w:val="00EE6D11"/>
    <w:rsid w:val="00EE7618"/>
    <w:rsid w:val="00EF5B1C"/>
    <w:rsid w:val="00EF5F1F"/>
    <w:rsid w:val="00F030B0"/>
    <w:rsid w:val="00F06C22"/>
    <w:rsid w:val="00F105E9"/>
    <w:rsid w:val="00F13A9E"/>
    <w:rsid w:val="00F20937"/>
    <w:rsid w:val="00F220A9"/>
    <w:rsid w:val="00F323B4"/>
    <w:rsid w:val="00F32CCE"/>
    <w:rsid w:val="00F33D4E"/>
    <w:rsid w:val="00F36059"/>
    <w:rsid w:val="00F471A9"/>
    <w:rsid w:val="00F50A7C"/>
    <w:rsid w:val="00F50AB6"/>
    <w:rsid w:val="00F639FF"/>
    <w:rsid w:val="00F8036E"/>
    <w:rsid w:val="00F867A2"/>
    <w:rsid w:val="00F87CB5"/>
    <w:rsid w:val="00FA2A2E"/>
    <w:rsid w:val="00FA5C50"/>
    <w:rsid w:val="00FC096B"/>
    <w:rsid w:val="00FC1578"/>
    <w:rsid w:val="00FC77EE"/>
    <w:rsid w:val="00FE2E63"/>
    <w:rsid w:val="00FE2E66"/>
    <w:rsid w:val="00FE4479"/>
    <w:rsid w:val="00FF493E"/>
    <w:rsid w:val="00FF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DB9E"/>
  <w15:chartTrackingRefBased/>
  <w15:docId w15:val="{E5DFCF16-8D8C-4979-A285-AF5275A8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1B73"/>
    <w:pPr>
      <w:spacing w:line="360" w:lineRule="auto"/>
      <w:ind w:firstLine="567"/>
      <w:jc w:val="both"/>
    </w:pPr>
    <w:rPr>
      <w:rFonts w:ascii="Times New Roman" w:hAnsi="Times New Roman"/>
      <w:sz w:val="28"/>
    </w:rPr>
  </w:style>
  <w:style w:type="paragraph" w:styleId="1">
    <w:name w:val="heading 1"/>
    <w:basedOn w:val="Standard"/>
    <w:next w:val="a1"/>
    <w:link w:val="10"/>
    <w:qFormat/>
    <w:rsid w:val="007F2D88"/>
    <w:pPr>
      <w:spacing w:before="480" w:after="480" w:line="360" w:lineRule="auto"/>
      <w:ind w:firstLine="567"/>
      <w:jc w:val="center"/>
      <w:outlineLvl w:val="0"/>
    </w:pPr>
    <w:rPr>
      <w:rFonts w:ascii="Times New Roman" w:hAnsi="Times New Roman"/>
      <w:b/>
      <w:sz w:val="28"/>
      <w:szCs w:val="28"/>
      <w:lang w:val="uk-UA"/>
    </w:rPr>
  </w:style>
  <w:style w:type="paragraph" w:styleId="2">
    <w:name w:val="heading 2"/>
    <w:basedOn w:val="PreformattedText"/>
    <w:next w:val="a1"/>
    <w:link w:val="20"/>
    <w:unhideWhenUsed/>
    <w:qFormat/>
    <w:rsid w:val="00B237EE"/>
    <w:pPr>
      <w:spacing w:before="480" w:line="360" w:lineRule="auto"/>
      <w:ind w:firstLine="709"/>
      <w:jc w:val="both"/>
      <w:outlineLvl w:val="1"/>
    </w:pPr>
    <w:rPr>
      <w:rFonts w:ascii="Times New Roman" w:hAnsi="Times New Roman" w:cs="Times New Roman"/>
      <w:b/>
      <w:sz w:val="28"/>
      <w:szCs w:val="28"/>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rsid w:val="00C22B23"/>
    <w:pPr>
      <w:suppressAutoHyphens/>
      <w:autoSpaceDN w:val="0"/>
      <w:spacing w:after="0" w:line="240" w:lineRule="auto"/>
      <w:textAlignment w:val="baseline"/>
    </w:pPr>
    <w:rPr>
      <w:rFonts w:ascii="Liberation Serif" w:eastAsia="Noto Sans CJK SC Regular" w:hAnsi="Liberation Serif" w:cs="Lohit Devanagari"/>
      <w:kern w:val="3"/>
      <w:sz w:val="24"/>
      <w:szCs w:val="24"/>
      <w:lang w:val="ru-RU" w:eastAsia="zh-CN" w:bidi="hi-IN"/>
    </w:rPr>
  </w:style>
  <w:style w:type="paragraph" w:styleId="a5">
    <w:name w:val="List Paragraph"/>
    <w:basedOn w:val="Standard"/>
    <w:qFormat/>
    <w:rsid w:val="00C22B23"/>
    <w:pPr>
      <w:ind w:left="720"/>
    </w:pPr>
  </w:style>
  <w:style w:type="numbering" w:customStyle="1" w:styleId="WWNum19">
    <w:name w:val="WWNum19"/>
    <w:basedOn w:val="a4"/>
    <w:rsid w:val="00C22B23"/>
    <w:pPr>
      <w:numPr>
        <w:numId w:val="1"/>
      </w:numPr>
    </w:pPr>
  </w:style>
  <w:style w:type="numbering" w:customStyle="1" w:styleId="WWNum10">
    <w:name w:val="WWNum10"/>
    <w:basedOn w:val="a4"/>
    <w:rsid w:val="00C22B23"/>
    <w:pPr>
      <w:numPr>
        <w:numId w:val="2"/>
      </w:numPr>
    </w:pPr>
  </w:style>
  <w:style w:type="numbering" w:customStyle="1" w:styleId="WWNum11">
    <w:name w:val="WWNum11"/>
    <w:basedOn w:val="a4"/>
    <w:rsid w:val="00C22B23"/>
    <w:pPr>
      <w:numPr>
        <w:numId w:val="3"/>
      </w:numPr>
    </w:pPr>
  </w:style>
  <w:style w:type="numbering" w:customStyle="1" w:styleId="WWNum12">
    <w:name w:val="WWNum12"/>
    <w:basedOn w:val="a4"/>
    <w:rsid w:val="00C22B23"/>
    <w:pPr>
      <w:numPr>
        <w:numId w:val="4"/>
      </w:numPr>
    </w:pPr>
  </w:style>
  <w:style w:type="paragraph" w:customStyle="1" w:styleId="TableContents">
    <w:name w:val="Table Contents"/>
    <w:basedOn w:val="Standard"/>
    <w:rsid w:val="008B1BB7"/>
    <w:pPr>
      <w:suppressLineNumbers/>
    </w:pPr>
  </w:style>
  <w:style w:type="paragraph" w:customStyle="1" w:styleId="PreformattedText">
    <w:name w:val="Preformatted Text"/>
    <w:basedOn w:val="Standard"/>
    <w:rsid w:val="005B03FA"/>
    <w:rPr>
      <w:rFonts w:ascii="Liberation Mono" w:eastAsia="DejaVu Sans Mono" w:hAnsi="Liberation Mono" w:cs="Liberation Mono"/>
      <w:sz w:val="20"/>
      <w:szCs w:val="20"/>
    </w:rPr>
  </w:style>
  <w:style w:type="paragraph" w:styleId="a6">
    <w:name w:val="footnote text"/>
    <w:basedOn w:val="a1"/>
    <w:link w:val="a7"/>
    <w:semiHidden/>
    <w:rsid w:val="007C7530"/>
    <w:pPr>
      <w:spacing w:after="0" w:line="264" w:lineRule="auto"/>
      <w:ind w:firstLine="357"/>
    </w:pPr>
    <w:rPr>
      <w:rFonts w:eastAsia="Times New Roman" w:cs="Times New Roman"/>
      <w:sz w:val="20"/>
      <w:szCs w:val="20"/>
      <w:lang w:val="uk-UA" w:eastAsia="ru-RU"/>
    </w:rPr>
  </w:style>
  <w:style w:type="character" w:customStyle="1" w:styleId="a7">
    <w:name w:val="Текст сноски Знак"/>
    <w:basedOn w:val="a2"/>
    <w:link w:val="a6"/>
    <w:semiHidden/>
    <w:rsid w:val="007C7530"/>
    <w:rPr>
      <w:rFonts w:ascii="Times New Roman" w:eastAsia="Times New Roman" w:hAnsi="Times New Roman" w:cs="Times New Roman"/>
      <w:sz w:val="20"/>
      <w:szCs w:val="20"/>
      <w:lang w:val="uk-UA" w:eastAsia="ru-RU"/>
    </w:rPr>
  </w:style>
  <w:style w:type="character" w:styleId="a8">
    <w:name w:val="footnote reference"/>
    <w:semiHidden/>
    <w:rsid w:val="007C7530"/>
    <w:rPr>
      <w:vertAlign w:val="superscript"/>
    </w:rPr>
  </w:style>
  <w:style w:type="paragraph" w:customStyle="1" w:styleId="Textbody">
    <w:name w:val="Text body"/>
    <w:basedOn w:val="Standard"/>
    <w:rsid w:val="007C7530"/>
    <w:pPr>
      <w:spacing w:after="140" w:line="276" w:lineRule="auto"/>
    </w:pPr>
  </w:style>
  <w:style w:type="paragraph" w:customStyle="1" w:styleId="a9">
    <w:name w:val="Текст статьи"/>
    <w:basedOn w:val="a1"/>
    <w:link w:val="aa"/>
    <w:rsid w:val="007C7530"/>
    <w:pPr>
      <w:spacing w:after="0" w:line="240" w:lineRule="auto"/>
      <w:ind w:firstLine="284"/>
    </w:pPr>
    <w:rPr>
      <w:rFonts w:eastAsia="Times New Roman" w:cs="Times New Roman"/>
      <w:sz w:val="24"/>
      <w:szCs w:val="24"/>
      <w:lang w:val="ru-RU" w:eastAsia="uk-UA"/>
    </w:rPr>
  </w:style>
  <w:style w:type="character" w:customStyle="1" w:styleId="aa">
    <w:name w:val="Текст статьи Знак"/>
    <w:link w:val="a9"/>
    <w:rsid w:val="007C7530"/>
    <w:rPr>
      <w:rFonts w:ascii="Times New Roman" w:eastAsia="Times New Roman" w:hAnsi="Times New Roman" w:cs="Times New Roman"/>
      <w:sz w:val="24"/>
      <w:szCs w:val="24"/>
      <w:lang w:val="ru-RU" w:eastAsia="uk-UA"/>
    </w:rPr>
  </w:style>
  <w:style w:type="paragraph" w:customStyle="1" w:styleId="Default">
    <w:name w:val="Default"/>
    <w:rsid w:val="007C753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tlid-translation">
    <w:name w:val="tlid-translation"/>
    <w:basedOn w:val="a2"/>
    <w:rsid w:val="00B2206C"/>
  </w:style>
  <w:style w:type="paragraph" w:styleId="HTML">
    <w:name w:val="HTML Preformatted"/>
    <w:basedOn w:val="a1"/>
    <w:link w:val="HTML0"/>
    <w:uiPriority w:val="99"/>
    <w:semiHidden/>
    <w:unhideWhenUsed/>
    <w:rsid w:val="007F2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rPr>
  </w:style>
  <w:style w:type="character" w:customStyle="1" w:styleId="HTML0">
    <w:name w:val="Стандартный HTML Знак"/>
    <w:basedOn w:val="a2"/>
    <w:link w:val="HTML"/>
    <w:uiPriority w:val="99"/>
    <w:semiHidden/>
    <w:rsid w:val="007F2D88"/>
    <w:rPr>
      <w:rFonts w:ascii="Courier New" w:eastAsia="Times New Roman" w:hAnsi="Courier New" w:cs="Courier New"/>
      <w:sz w:val="20"/>
      <w:szCs w:val="20"/>
    </w:rPr>
  </w:style>
  <w:style w:type="paragraph" w:customStyle="1" w:styleId="msonormal0">
    <w:name w:val="msonormal"/>
    <w:basedOn w:val="a1"/>
    <w:rsid w:val="007F2D88"/>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rsid w:val="007F2D88"/>
    <w:rPr>
      <w:rFonts w:ascii="Times New Roman" w:eastAsia="Noto Sans CJK SC Regular" w:hAnsi="Times New Roman" w:cs="Lohit Devanagari"/>
      <w:b/>
      <w:kern w:val="3"/>
      <w:sz w:val="28"/>
      <w:szCs w:val="28"/>
      <w:lang w:val="uk-UA" w:eastAsia="zh-CN" w:bidi="hi-IN"/>
    </w:rPr>
  </w:style>
  <w:style w:type="character" w:customStyle="1" w:styleId="20">
    <w:name w:val="Заголовок 2 Знак"/>
    <w:basedOn w:val="a2"/>
    <w:link w:val="2"/>
    <w:rsid w:val="00B237EE"/>
    <w:rPr>
      <w:rFonts w:ascii="Times New Roman" w:eastAsia="DejaVu Sans Mono" w:hAnsi="Times New Roman" w:cs="Times New Roman"/>
      <w:b/>
      <w:kern w:val="3"/>
      <w:sz w:val="28"/>
      <w:szCs w:val="28"/>
      <w:lang w:eastAsia="zh-CN" w:bidi="hi-IN"/>
    </w:rPr>
  </w:style>
  <w:style w:type="paragraph" w:styleId="ab">
    <w:name w:val="TOC Heading"/>
    <w:basedOn w:val="1"/>
    <w:next w:val="a1"/>
    <w:uiPriority w:val="39"/>
    <w:unhideWhenUsed/>
    <w:qFormat/>
    <w:rsid w:val="0047128C"/>
    <w:pPr>
      <w:keepNext/>
      <w:keepLines/>
      <w:suppressAutoHyphens w:val="0"/>
      <w:autoSpaceDN/>
      <w:spacing w:before="240" w:after="0" w:line="259" w:lineRule="auto"/>
      <w:ind w:firstLine="0"/>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bidi="ar-SA"/>
    </w:rPr>
  </w:style>
  <w:style w:type="paragraph" w:styleId="11">
    <w:name w:val="toc 1"/>
    <w:basedOn w:val="a1"/>
    <w:next w:val="a1"/>
    <w:autoRedefine/>
    <w:uiPriority w:val="39"/>
    <w:unhideWhenUsed/>
    <w:rsid w:val="0009253A"/>
    <w:pPr>
      <w:tabs>
        <w:tab w:val="right" w:leader="dot" w:pos="9628"/>
      </w:tabs>
      <w:spacing w:after="100"/>
      <w:ind w:firstLine="0"/>
    </w:pPr>
  </w:style>
  <w:style w:type="paragraph" w:styleId="21">
    <w:name w:val="toc 2"/>
    <w:basedOn w:val="a1"/>
    <w:next w:val="a1"/>
    <w:autoRedefine/>
    <w:uiPriority w:val="39"/>
    <w:unhideWhenUsed/>
    <w:rsid w:val="00AC0F6E"/>
    <w:pPr>
      <w:tabs>
        <w:tab w:val="right" w:leader="dot" w:pos="9628"/>
      </w:tabs>
      <w:spacing w:after="100"/>
      <w:ind w:firstLine="0"/>
    </w:pPr>
  </w:style>
  <w:style w:type="character" w:styleId="ac">
    <w:name w:val="Hyperlink"/>
    <w:basedOn w:val="a2"/>
    <w:uiPriority w:val="99"/>
    <w:unhideWhenUsed/>
    <w:rsid w:val="0047128C"/>
    <w:rPr>
      <w:color w:val="0563C1" w:themeColor="hyperlink"/>
      <w:u w:val="single"/>
    </w:rPr>
  </w:style>
  <w:style w:type="paragraph" w:styleId="ad">
    <w:name w:val="header"/>
    <w:basedOn w:val="a1"/>
    <w:link w:val="ae"/>
    <w:unhideWhenUsed/>
    <w:rsid w:val="001122ED"/>
    <w:pPr>
      <w:tabs>
        <w:tab w:val="center" w:pos="4844"/>
        <w:tab w:val="right" w:pos="9689"/>
      </w:tabs>
      <w:spacing w:after="0" w:line="240" w:lineRule="auto"/>
    </w:pPr>
  </w:style>
  <w:style w:type="character" w:customStyle="1" w:styleId="ae">
    <w:name w:val="Верхний колонтитул Знак"/>
    <w:basedOn w:val="a2"/>
    <w:link w:val="ad"/>
    <w:rsid w:val="001122ED"/>
    <w:rPr>
      <w:rFonts w:ascii="Times New Roman" w:hAnsi="Times New Roman"/>
      <w:sz w:val="28"/>
    </w:rPr>
  </w:style>
  <w:style w:type="paragraph" w:styleId="af">
    <w:name w:val="footer"/>
    <w:basedOn w:val="a1"/>
    <w:link w:val="af0"/>
    <w:unhideWhenUsed/>
    <w:rsid w:val="001122ED"/>
    <w:pPr>
      <w:tabs>
        <w:tab w:val="center" w:pos="4844"/>
        <w:tab w:val="right" w:pos="9689"/>
      </w:tabs>
      <w:spacing w:after="0" w:line="240" w:lineRule="auto"/>
    </w:pPr>
  </w:style>
  <w:style w:type="character" w:customStyle="1" w:styleId="af0">
    <w:name w:val="Нижний колонтитул Знак"/>
    <w:basedOn w:val="a2"/>
    <w:link w:val="af"/>
    <w:rsid w:val="001122ED"/>
    <w:rPr>
      <w:rFonts w:ascii="Times New Roman" w:hAnsi="Times New Roman"/>
      <w:sz w:val="28"/>
    </w:rPr>
  </w:style>
  <w:style w:type="table" w:styleId="af1">
    <w:name w:val="Table Grid"/>
    <w:basedOn w:val="a3"/>
    <w:rsid w:val="00B95E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1F0923"/>
    <w:pPr>
      <w:spacing w:after="0" w:line="240" w:lineRule="auto"/>
      <w:ind w:firstLine="720"/>
    </w:pPr>
    <w:rPr>
      <w:rFonts w:eastAsia="Calibri" w:cs="Times New Roman"/>
      <w:sz w:val="24"/>
      <w:szCs w:val="24"/>
      <w:lang w:val="ru-RU" w:eastAsia="uk-UA"/>
    </w:rPr>
  </w:style>
  <w:style w:type="character" w:customStyle="1" w:styleId="af3">
    <w:name w:val="Основной текст с отступом Знак"/>
    <w:basedOn w:val="a2"/>
    <w:link w:val="af2"/>
    <w:rsid w:val="001F0923"/>
    <w:rPr>
      <w:rFonts w:ascii="Times New Roman" w:eastAsia="Calibri" w:hAnsi="Times New Roman" w:cs="Times New Roman"/>
      <w:sz w:val="24"/>
      <w:szCs w:val="24"/>
      <w:lang w:val="ru-RU" w:eastAsia="uk-UA"/>
    </w:rPr>
  </w:style>
  <w:style w:type="paragraph" w:customStyle="1" w:styleId="af4">
    <w:name w:val="подраздел"/>
    <w:basedOn w:val="a1"/>
    <w:link w:val="af5"/>
    <w:rsid w:val="00EC232B"/>
    <w:pPr>
      <w:spacing w:after="0" w:line="240" w:lineRule="auto"/>
      <w:ind w:firstLine="539"/>
      <w:jc w:val="center"/>
    </w:pPr>
    <w:rPr>
      <w:rFonts w:ascii="Arial" w:eastAsia="Calibri" w:hAnsi="Arial" w:cs="Times New Roman"/>
      <w:b/>
      <w:sz w:val="20"/>
      <w:szCs w:val="24"/>
      <w:lang w:val="ru-RU" w:eastAsia="uk-UA"/>
    </w:rPr>
  </w:style>
  <w:style w:type="character" w:customStyle="1" w:styleId="af5">
    <w:name w:val="подраздел Знак"/>
    <w:link w:val="af4"/>
    <w:locked/>
    <w:rsid w:val="00EC232B"/>
    <w:rPr>
      <w:rFonts w:ascii="Arial" w:eastAsia="Calibri" w:hAnsi="Arial" w:cs="Times New Roman"/>
      <w:b/>
      <w:sz w:val="20"/>
      <w:szCs w:val="24"/>
      <w:lang w:val="ru-RU" w:eastAsia="uk-UA"/>
    </w:rPr>
  </w:style>
  <w:style w:type="paragraph" w:styleId="af6">
    <w:name w:val="Normal (Web)"/>
    <w:basedOn w:val="a1"/>
    <w:rsid w:val="00EC232B"/>
    <w:pPr>
      <w:spacing w:before="100" w:beforeAutospacing="1" w:after="100" w:afterAutospacing="1" w:line="240" w:lineRule="auto"/>
      <w:ind w:firstLine="539"/>
    </w:pPr>
    <w:rPr>
      <w:rFonts w:eastAsia="Times New Roman" w:cs="Times New Roman"/>
      <w:sz w:val="24"/>
      <w:szCs w:val="24"/>
      <w:lang w:val="uk-UA" w:eastAsia="uk-UA"/>
    </w:rPr>
  </w:style>
  <w:style w:type="paragraph" w:customStyle="1" w:styleId="5">
    <w:name w:val="Абзац списка5"/>
    <w:basedOn w:val="a1"/>
    <w:qFormat/>
    <w:rsid w:val="00EC232B"/>
    <w:pPr>
      <w:spacing w:after="200" w:line="276" w:lineRule="auto"/>
      <w:ind w:left="720" w:firstLine="539"/>
      <w:contextualSpacing/>
    </w:pPr>
    <w:rPr>
      <w:rFonts w:ascii="Calibri" w:eastAsia="Calibri" w:hAnsi="Calibri" w:cs="Times New Roman"/>
      <w:szCs w:val="28"/>
      <w:lang w:val="ru-RU" w:eastAsia="uk-UA"/>
    </w:rPr>
  </w:style>
  <w:style w:type="paragraph" w:styleId="af7">
    <w:name w:val="Document Map"/>
    <w:basedOn w:val="a1"/>
    <w:link w:val="af8"/>
    <w:semiHidden/>
    <w:rsid w:val="00F36059"/>
    <w:pPr>
      <w:shd w:val="clear" w:color="auto" w:fill="000080"/>
      <w:spacing w:after="0" w:line="240" w:lineRule="auto"/>
      <w:ind w:firstLine="539"/>
    </w:pPr>
    <w:rPr>
      <w:rFonts w:ascii="Tahoma" w:eastAsia="Calibri" w:hAnsi="Tahoma" w:cs="Tahoma"/>
      <w:sz w:val="24"/>
      <w:szCs w:val="24"/>
      <w:lang w:val="uk-UA" w:eastAsia="uk-UA"/>
    </w:rPr>
  </w:style>
  <w:style w:type="character" w:customStyle="1" w:styleId="af8">
    <w:name w:val="Схема документа Знак"/>
    <w:basedOn w:val="a2"/>
    <w:link w:val="af7"/>
    <w:semiHidden/>
    <w:rsid w:val="00F36059"/>
    <w:rPr>
      <w:rFonts w:ascii="Tahoma" w:eastAsia="Calibri" w:hAnsi="Tahoma" w:cs="Tahoma"/>
      <w:sz w:val="24"/>
      <w:szCs w:val="24"/>
      <w:shd w:val="clear" w:color="auto" w:fill="000080"/>
      <w:lang w:val="uk-UA" w:eastAsia="uk-UA"/>
    </w:rPr>
  </w:style>
  <w:style w:type="paragraph" w:styleId="af9">
    <w:name w:val="Body Text"/>
    <w:basedOn w:val="a1"/>
    <w:link w:val="afa"/>
    <w:rsid w:val="00F36059"/>
    <w:pPr>
      <w:spacing w:after="0" w:line="240" w:lineRule="auto"/>
      <w:ind w:firstLine="539"/>
    </w:pPr>
    <w:rPr>
      <w:rFonts w:eastAsia="Calibri" w:cs="Times New Roman"/>
      <w:bCs/>
      <w:sz w:val="24"/>
      <w:szCs w:val="24"/>
      <w:lang w:val="uk-UA" w:eastAsia="uk-UA"/>
    </w:rPr>
  </w:style>
  <w:style w:type="character" w:customStyle="1" w:styleId="afa">
    <w:name w:val="Основной текст Знак"/>
    <w:basedOn w:val="a2"/>
    <w:link w:val="af9"/>
    <w:rsid w:val="00F36059"/>
    <w:rPr>
      <w:rFonts w:ascii="Times New Roman" w:eastAsia="Calibri" w:hAnsi="Times New Roman" w:cs="Times New Roman"/>
      <w:bCs/>
      <w:sz w:val="24"/>
      <w:szCs w:val="24"/>
      <w:lang w:val="uk-UA" w:eastAsia="uk-UA"/>
    </w:rPr>
  </w:style>
  <w:style w:type="paragraph" w:styleId="afb">
    <w:name w:val="Plain Text"/>
    <w:basedOn w:val="a1"/>
    <w:link w:val="afc"/>
    <w:rsid w:val="00F36059"/>
    <w:pPr>
      <w:spacing w:after="0" w:line="240" w:lineRule="auto"/>
      <w:ind w:firstLine="539"/>
    </w:pPr>
    <w:rPr>
      <w:rFonts w:ascii="Courier New" w:eastAsia="Calibri" w:hAnsi="Courier New" w:cs="Times New Roman"/>
      <w:sz w:val="20"/>
      <w:szCs w:val="20"/>
      <w:lang w:val="ru-RU" w:eastAsia="ru-RU"/>
    </w:rPr>
  </w:style>
  <w:style w:type="character" w:customStyle="1" w:styleId="afc">
    <w:name w:val="Текст Знак"/>
    <w:basedOn w:val="a2"/>
    <w:link w:val="afb"/>
    <w:rsid w:val="00F36059"/>
    <w:rPr>
      <w:rFonts w:ascii="Courier New" w:eastAsia="Calibri" w:hAnsi="Courier New" w:cs="Times New Roman"/>
      <w:sz w:val="20"/>
      <w:szCs w:val="20"/>
      <w:lang w:val="ru-RU" w:eastAsia="ru-RU"/>
    </w:rPr>
  </w:style>
  <w:style w:type="paragraph" w:customStyle="1" w:styleId="12">
    <w:name w:val="Шапка1"/>
    <w:basedOn w:val="a1"/>
    <w:link w:val="13"/>
    <w:rsid w:val="00F36059"/>
    <w:pPr>
      <w:spacing w:after="0" w:line="240" w:lineRule="auto"/>
      <w:ind w:firstLine="539"/>
    </w:pPr>
    <w:rPr>
      <w:rFonts w:eastAsia="Calibri" w:cs="Times New Roman"/>
      <w:sz w:val="24"/>
      <w:szCs w:val="24"/>
      <w:lang w:val="uk-UA" w:eastAsia="uk-UA"/>
    </w:rPr>
  </w:style>
  <w:style w:type="character" w:customStyle="1" w:styleId="13">
    <w:name w:val="Шапка1 Знак"/>
    <w:link w:val="12"/>
    <w:locked/>
    <w:rsid w:val="00F36059"/>
    <w:rPr>
      <w:rFonts w:ascii="Times New Roman" w:eastAsia="Calibri" w:hAnsi="Times New Roman" w:cs="Times New Roman"/>
      <w:sz w:val="24"/>
      <w:szCs w:val="24"/>
      <w:lang w:val="uk-UA" w:eastAsia="uk-UA"/>
    </w:rPr>
  </w:style>
  <w:style w:type="paragraph" w:customStyle="1" w:styleId="afd">
    <w:name w:val="Фамилии"/>
    <w:basedOn w:val="12"/>
    <w:link w:val="afe"/>
    <w:rsid w:val="00F36059"/>
    <w:rPr>
      <w:i/>
      <w:caps/>
    </w:rPr>
  </w:style>
  <w:style w:type="character" w:customStyle="1" w:styleId="afe">
    <w:name w:val="Фамилии Знак"/>
    <w:link w:val="afd"/>
    <w:locked/>
    <w:rsid w:val="00F36059"/>
    <w:rPr>
      <w:rFonts w:ascii="Times New Roman" w:eastAsia="Calibri" w:hAnsi="Times New Roman" w:cs="Times New Roman"/>
      <w:i/>
      <w:caps/>
      <w:sz w:val="24"/>
      <w:szCs w:val="24"/>
      <w:lang w:val="uk-UA" w:eastAsia="uk-UA"/>
    </w:rPr>
  </w:style>
  <w:style w:type="paragraph" w:customStyle="1" w:styleId="aff">
    <w:name w:val="Название статьи"/>
    <w:basedOn w:val="a1"/>
    <w:rsid w:val="00F36059"/>
    <w:pPr>
      <w:spacing w:after="0" w:line="240" w:lineRule="auto"/>
      <w:ind w:firstLine="539"/>
      <w:jc w:val="center"/>
    </w:pPr>
    <w:rPr>
      <w:rFonts w:eastAsia="Calibri" w:cs="Times New Roman"/>
      <w:b/>
      <w:caps/>
      <w:sz w:val="20"/>
      <w:szCs w:val="24"/>
      <w:lang w:val="uk-UA" w:eastAsia="uk-UA"/>
    </w:rPr>
  </w:style>
  <w:style w:type="paragraph" w:customStyle="1" w:styleId="aff0">
    <w:name w:val="Аннотация"/>
    <w:basedOn w:val="af9"/>
    <w:rsid w:val="00F36059"/>
    <w:pPr>
      <w:ind w:firstLine="567"/>
    </w:pPr>
    <w:rPr>
      <w:sz w:val="20"/>
    </w:rPr>
  </w:style>
  <w:style w:type="paragraph" w:customStyle="1" w:styleId="aff1">
    <w:name w:val="рисунок"/>
    <w:basedOn w:val="a1"/>
    <w:rsid w:val="00F36059"/>
    <w:pPr>
      <w:spacing w:after="0" w:line="240" w:lineRule="auto"/>
      <w:ind w:firstLine="539"/>
      <w:outlineLvl w:val="0"/>
    </w:pPr>
    <w:rPr>
      <w:rFonts w:eastAsia="Calibri" w:cs="Times New Roman"/>
      <w:i/>
      <w:sz w:val="20"/>
      <w:szCs w:val="24"/>
      <w:lang w:val="ru-RU" w:eastAsia="uk-UA"/>
    </w:rPr>
  </w:style>
  <w:style w:type="paragraph" w:customStyle="1" w:styleId="a">
    <w:name w:val="Список литры"/>
    <w:basedOn w:val="a9"/>
    <w:rsid w:val="00F36059"/>
    <w:pPr>
      <w:numPr>
        <w:numId w:val="15"/>
      </w:numPr>
    </w:pPr>
    <w:rPr>
      <w:rFonts w:eastAsia="Calibri"/>
    </w:rPr>
  </w:style>
  <w:style w:type="paragraph" w:customStyle="1" w:styleId="MainTitle05">
    <w:name w:val="Стиль MainTitle + Перед:  0 пт После:  5 пт Междустр.интервал:  о..."/>
    <w:basedOn w:val="a1"/>
    <w:rsid w:val="00F36059"/>
    <w:pPr>
      <w:spacing w:before="120" w:after="100" w:line="240" w:lineRule="auto"/>
      <w:ind w:firstLine="709"/>
      <w:jc w:val="center"/>
    </w:pPr>
    <w:rPr>
      <w:rFonts w:eastAsia="Calibri" w:cs="Times New Roman"/>
      <w:b/>
      <w:bCs/>
      <w:sz w:val="20"/>
      <w:szCs w:val="20"/>
      <w:lang w:val="ru-RU" w:eastAsia="ru-RU"/>
    </w:rPr>
  </w:style>
  <w:style w:type="paragraph" w:customStyle="1" w:styleId="MainText">
    <w:name w:val="MainText"/>
    <w:basedOn w:val="a1"/>
    <w:rsid w:val="00F36059"/>
    <w:pPr>
      <w:spacing w:after="0" w:line="240" w:lineRule="auto"/>
      <w:ind w:firstLine="284"/>
    </w:pPr>
    <w:rPr>
      <w:rFonts w:eastAsia="Calibri" w:cs="Times New Roman"/>
      <w:sz w:val="20"/>
      <w:szCs w:val="20"/>
      <w:lang w:val="ru-RU" w:eastAsia="ru-RU"/>
    </w:rPr>
  </w:style>
  <w:style w:type="paragraph" w:styleId="aff2">
    <w:name w:val="caption"/>
    <w:basedOn w:val="a1"/>
    <w:next w:val="a1"/>
    <w:qFormat/>
    <w:rsid w:val="00F36059"/>
    <w:pPr>
      <w:spacing w:before="120" w:after="120"/>
    </w:pPr>
    <w:rPr>
      <w:rFonts w:eastAsia="Calibri" w:cs="Times New Roman"/>
      <w:b/>
      <w:bCs/>
      <w:sz w:val="24"/>
      <w:szCs w:val="20"/>
      <w:lang w:val="ru-RU" w:eastAsia="ru-RU"/>
    </w:rPr>
  </w:style>
  <w:style w:type="paragraph" w:customStyle="1" w:styleId="aff3">
    <w:name w:val="Рисунок"/>
    <w:basedOn w:val="a1"/>
    <w:rsid w:val="00F36059"/>
    <w:pPr>
      <w:spacing w:before="120" w:after="120"/>
      <w:ind w:firstLine="539"/>
      <w:jc w:val="center"/>
    </w:pPr>
    <w:rPr>
      <w:rFonts w:eastAsia="Calibri" w:cs="Times New Roman"/>
      <w:szCs w:val="24"/>
      <w:lang w:val="uk-UA" w:eastAsia="ru-RU"/>
    </w:rPr>
  </w:style>
  <w:style w:type="character" w:styleId="aff4">
    <w:name w:val="page number"/>
    <w:rsid w:val="00F36059"/>
    <w:rPr>
      <w:rFonts w:cs="Times New Roman"/>
    </w:rPr>
  </w:style>
  <w:style w:type="paragraph" w:styleId="22">
    <w:name w:val="Body Text 2"/>
    <w:basedOn w:val="a1"/>
    <w:link w:val="23"/>
    <w:rsid w:val="00F36059"/>
    <w:pPr>
      <w:spacing w:after="0"/>
      <w:ind w:firstLine="539"/>
    </w:pPr>
    <w:rPr>
      <w:rFonts w:eastAsia="Calibri" w:cs="Times New Roman"/>
      <w:szCs w:val="20"/>
      <w:lang w:val="uk-UA" w:eastAsia="ru-RU"/>
    </w:rPr>
  </w:style>
  <w:style w:type="character" w:customStyle="1" w:styleId="23">
    <w:name w:val="Основной текст 2 Знак"/>
    <w:basedOn w:val="a2"/>
    <w:link w:val="22"/>
    <w:rsid w:val="00F36059"/>
    <w:rPr>
      <w:rFonts w:ascii="Times New Roman" w:eastAsia="Calibri" w:hAnsi="Times New Roman" w:cs="Times New Roman"/>
      <w:sz w:val="28"/>
      <w:szCs w:val="20"/>
      <w:lang w:val="uk-UA" w:eastAsia="ru-RU"/>
    </w:rPr>
  </w:style>
  <w:style w:type="paragraph" w:customStyle="1" w:styleId="-">
    <w:name w:val="Таблица-ячейки"/>
    <w:basedOn w:val="a9"/>
    <w:rsid w:val="00F36059"/>
    <w:pPr>
      <w:spacing w:line="360" w:lineRule="auto"/>
      <w:ind w:firstLine="0"/>
      <w:jc w:val="left"/>
    </w:pPr>
    <w:rPr>
      <w:rFonts w:eastAsia="Calibri"/>
    </w:rPr>
  </w:style>
  <w:style w:type="character" w:customStyle="1" w:styleId="style2">
    <w:name w:val="style2"/>
    <w:rsid w:val="00F36059"/>
    <w:rPr>
      <w:rFonts w:cs="Times New Roman"/>
    </w:rPr>
  </w:style>
  <w:style w:type="paragraph" w:customStyle="1" w:styleId="a0">
    <w:name w:val="Литература"/>
    <w:basedOn w:val="a1"/>
    <w:rsid w:val="00F36059"/>
    <w:pPr>
      <w:numPr>
        <w:ilvl w:val="3"/>
        <w:numId w:val="16"/>
      </w:numPr>
      <w:tabs>
        <w:tab w:val="num" w:pos="284"/>
      </w:tabs>
      <w:overflowPunct w:val="0"/>
      <w:autoSpaceDE w:val="0"/>
      <w:autoSpaceDN w:val="0"/>
      <w:adjustRightInd w:val="0"/>
      <w:spacing w:after="0" w:line="240" w:lineRule="auto"/>
      <w:ind w:left="284" w:right="-81" w:hanging="284"/>
      <w:textAlignment w:val="baseline"/>
    </w:pPr>
    <w:rPr>
      <w:rFonts w:eastAsia="Calibri" w:cs="Times New Roman"/>
      <w:sz w:val="18"/>
      <w:szCs w:val="20"/>
      <w:lang w:eastAsia="ko-KR"/>
    </w:rPr>
  </w:style>
  <w:style w:type="paragraph" w:customStyle="1" w:styleId="aff5">
    <w:name w:val="ТаблицаПодпись"/>
    <w:rsid w:val="00F36059"/>
    <w:pPr>
      <w:spacing w:after="0" w:line="240" w:lineRule="auto"/>
      <w:jc w:val="right"/>
    </w:pPr>
    <w:rPr>
      <w:rFonts w:ascii="Times New Roman" w:eastAsia="Calibri" w:hAnsi="Times New Roman" w:cs="Times New Roman"/>
      <w:sz w:val="20"/>
      <w:szCs w:val="20"/>
      <w:lang w:val="ru-RU" w:eastAsia="ru-RU"/>
    </w:rPr>
  </w:style>
  <w:style w:type="paragraph" w:styleId="aff6">
    <w:name w:val="Balloon Text"/>
    <w:basedOn w:val="a1"/>
    <w:link w:val="aff7"/>
    <w:rsid w:val="00F36059"/>
    <w:pPr>
      <w:spacing w:after="0" w:line="240" w:lineRule="auto"/>
      <w:ind w:firstLine="539"/>
    </w:pPr>
    <w:rPr>
      <w:rFonts w:ascii="Tahoma" w:eastAsia="Calibri" w:hAnsi="Tahoma" w:cs="Tahoma"/>
      <w:sz w:val="16"/>
      <w:szCs w:val="16"/>
      <w:lang w:val="uk-UA" w:eastAsia="uk-UA"/>
    </w:rPr>
  </w:style>
  <w:style w:type="character" w:customStyle="1" w:styleId="aff7">
    <w:name w:val="Текст выноски Знак"/>
    <w:basedOn w:val="a2"/>
    <w:link w:val="aff6"/>
    <w:rsid w:val="00F36059"/>
    <w:rPr>
      <w:rFonts w:ascii="Tahoma" w:eastAsia="Calibri" w:hAnsi="Tahoma" w:cs="Tahoma"/>
      <w:sz w:val="16"/>
      <w:szCs w:val="16"/>
      <w:lang w:val="uk-UA" w:eastAsia="uk-UA"/>
    </w:rPr>
  </w:style>
  <w:style w:type="character" w:styleId="aff8">
    <w:name w:val="FollowedHyperlink"/>
    <w:rsid w:val="00F36059"/>
    <w:rPr>
      <w:color w:val="800080"/>
      <w:u w:val="single"/>
    </w:rPr>
  </w:style>
  <w:style w:type="paragraph" w:customStyle="1" w:styleId="14">
    <w:name w:val="Абзац списка1"/>
    <w:basedOn w:val="a1"/>
    <w:rsid w:val="00F36059"/>
    <w:pPr>
      <w:spacing w:after="0"/>
      <w:ind w:left="720" w:firstLine="539"/>
      <w:contextualSpacing/>
    </w:pPr>
    <w:rPr>
      <w:rFonts w:ascii="Calibri" w:eastAsia="Calibri" w:hAnsi="Calibri" w:cs="Times New Roman"/>
      <w:noProof/>
      <w:szCs w:val="28"/>
      <w:lang w:eastAsia="uk-UA"/>
    </w:rPr>
  </w:style>
  <w:style w:type="paragraph" w:customStyle="1" w:styleId="ListParagraph1">
    <w:name w:val="List Paragraph1"/>
    <w:basedOn w:val="a1"/>
    <w:rsid w:val="00F36059"/>
    <w:pPr>
      <w:spacing w:after="0"/>
      <w:ind w:left="720" w:firstLine="539"/>
      <w:contextualSpacing/>
    </w:pPr>
    <w:rPr>
      <w:rFonts w:ascii="Calibri" w:eastAsia="Calibri" w:hAnsi="Calibri" w:cs="Times New Roman"/>
      <w:noProof/>
      <w:szCs w:val="28"/>
      <w:lang w:eastAsia="uk-UA"/>
    </w:rPr>
  </w:style>
  <w:style w:type="paragraph" w:customStyle="1" w:styleId="24">
    <w:name w:val="Абзац списка2"/>
    <w:basedOn w:val="a1"/>
    <w:rsid w:val="00F36059"/>
    <w:pPr>
      <w:spacing w:after="0"/>
      <w:ind w:left="720" w:firstLine="539"/>
      <w:contextualSpacing/>
    </w:pPr>
    <w:rPr>
      <w:rFonts w:ascii="Calibri" w:eastAsia="Times New Roman" w:hAnsi="Calibri" w:cs="Times New Roman"/>
      <w:noProof/>
      <w:szCs w:val="28"/>
      <w:lang w:eastAsia="uk-UA"/>
    </w:rPr>
  </w:style>
  <w:style w:type="paragraph" w:customStyle="1" w:styleId="3">
    <w:name w:val="Абзац списка3"/>
    <w:basedOn w:val="a1"/>
    <w:rsid w:val="00F36059"/>
    <w:pPr>
      <w:spacing w:after="0"/>
      <w:ind w:left="720" w:firstLine="539"/>
      <w:contextualSpacing/>
    </w:pPr>
    <w:rPr>
      <w:rFonts w:ascii="Calibri" w:eastAsia="Times New Roman" w:hAnsi="Calibri" w:cs="Times New Roman"/>
      <w:noProof/>
      <w:szCs w:val="28"/>
      <w:lang w:eastAsia="uk-UA"/>
    </w:rPr>
  </w:style>
  <w:style w:type="paragraph" w:customStyle="1" w:styleId="4">
    <w:name w:val="Абзац списка4"/>
    <w:basedOn w:val="a1"/>
    <w:rsid w:val="00F36059"/>
    <w:pPr>
      <w:spacing w:after="0"/>
      <w:ind w:left="720" w:firstLine="539"/>
      <w:contextualSpacing/>
    </w:pPr>
    <w:rPr>
      <w:rFonts w:ascii="Calibri" w:eastAsia="Calibri" w:hAnsi="Calibri" w:cs="Times New Roman"/>
      <w:noProof/>
      <w:szCs w:val="28"/>
      <w:lang w:eastAsia="uk-UA"/>
    </w:rPr>
  </w:style>
  <w:style w:type="paragraph" w:customStyle="1" w:styleId="IndexTerms">
    <w:name w:val="IndexTerms"/>
    <w:basedOn w:val="a1"/>
    <w:next w:val="a1"/>
    <w:rsid w:val="00F36059"/>
    <w:pPr>
      <w:autoSpaceDE w:val="0"/>
      <w:autoSpaceDN w:val="0"/>
      <w:spacing w:after="0" w:line="240" w:lineRule="auto"/>
      <w:ind w:firstLine="202"/>
    </w:pPr>
    <w:rPr>
      <w:rFonts w:eastAsia="Times New Roman" w:cs="Times New Roman"/>
      <w:b/>
      <w:bCs/>
      <w:sz w:val="18"/>
      <w:szCs w:val="18"/>
      <w:lang w:eastAsia="uk-UA"/>
    </w:rPr>
  </w:style>
  <w:style w:type="character" w:styleId="aff9">
    <w:name w:val="Placeholder Text"/>
    <w:basedOn w:val="a2"/>
    <w:uiPriority w:val="99"/>
    <w:semiHidden/>
    <w:rsid w:val="00F36059"/>
    <w:rPr>
      <w:color w:val="808080"/>
    </w:rPr>
  </w:style>
  <w:style w:type="paragraph" w:customStyle="1" w:styleId="affa">
    <w:name w:val="ВСТУП"/>
    <w:aliases w:val="ПЕРЕЛІК,И ТД"/>
    <w:basedOn w:val="a1"/>
    <w:rsid w:val="00F36059"/>
    <w:pPr>
      <w:keepNext/>
      <w:keepLines/>
      <w:pageBreakBefore/>
      <w:spacing w:before="120" w:after="120"/>
      <w:ind w:firstLine="0"/>
      <w:jc w:val="center"/>
      <w:outlineLvl w:val="0"/>
    </w:pPr>
    <w:rPr>
      <w:rFonts w:eastAsia="Times New Roman" w:cs="Times New Roman"/>
      <w:b/>
      <w:caps/>
      <w:szCs w:val="32"/>
      <w:lang w:val="ru-RU" w:eastAsia="ru-RU"/>
    </w:rPr>
  </w:style>
  <w:style w:type="character" w:customStyle="1" w:styleId="hps">
    <w:name w:val="hps"/>
    <w:basedOn w:val="a2"/>
    <w:rsid w:val="00F36059"/>
  </w:style>
  <w:style w:type="character" w:customStyle="1" w:styleId="atn">
    <w:name w:val="atn"/>
    <w:basedOn w:val="a2"/>
    <w:rsid w:val="00F36059"/>
  </w:style>
  <w:style w:type="paragraph" w:customStyle="1" w:styleId="form">
    <w:name w:val="form"/>
    <w:basedOn w:val="a1"/>
    <w:next w:val="a1"/>
    <w:rsid w:val="00F36059"/>
    <w:pPr>
      <w:overflowPunct w:val="0"/>
      <w:autoSpaceDE w:val="0"/>
      <w:autoSpaceDN w:val="0"/>
      <w:adjustRightInd w:val="0"/>
      <w:spacing w:before="120" w:after="120" w:line="240" w:lineRule="auto"/>
      <w:ind w:firstLine="0"/>
      <w:jc w:val="center"/>
      <w:textAlignment w:val="baseline"/>
    </w:pPr>
    <w:rPr>
      <w:rFonts w:ascii="Petersburg" w:eastAsia="Times New Roman" w:hAnsi="Petersburg" w:cs="Times New Roman"/>
      <w:szCs w:val="20"/>
      <w:lang w:eastAsia="ru-RU"/>
    </w:rPr>
  </w:style>
  <w:style w:type="character" w:styleId="HTML1">
    <w:name w:val="HTML Code"/>
    <w:basedOn w:val="a2"/>
    <w:uiPriority w:val="99"/>
    <w:semiHidden/>
    <w:unhideWhenUsed/>
    <w:rsid w:val="00FC096B"/>
    <w:rPr>
      <w:rFonts w:ascii="Courier New" w:eastAsiaTheme="minorHAns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1348">
      <w:bodyDiv w:val="1"/>
      <w:marLeft w:val="0"/>
      <w:marRight w:val="0"/>
      <w:marTop w:val="0"/>
      <w:marBottom w:val="0"/>
      <w:divBdr>
        <w:top w:val="none" w:sz="0" w:space="0" w:color="auto"/>
        <w:left w:val="none" w:sz="0" w:space="0" w:color="auto"/>
        <w:bottom w:val="none" w:sz="0" w:space="0" w:color="auto"/>
        <w:right w:val="none" w:sz="0" w:space="0" w:color="auto"/>
      </w:divBdr>
    </w:div>
    <w:div w:id="90594435">
      <w:bodyDiv w:val="1"/>
      <w:marLeft w:val="0"/>
      <w:marRight w:val="0"/>
      <w:marTop w:val="0"/>
      <w:marBottom w:val="0"/>
      <w:divBdr>
        <w:top w:val="none" w:sz="0" w:space="0" w:color="auto"/>
        <w:left w:val="none" w:sz="0" w:space="0" w:color="auto"/>
        <w:bottom w:val="none" w:sz="0" w:space="0" w:color="auto"/>
        <w:right w:val="none" w:sz="0" w:space="0" w:color="auto"/>
      </w:divBdr>
    </w:div>
    <w:div w:id="143209018">
      <w:bodyDiv w:val="1"/>
      <w:marLeft w:val="0"/>
      <w:marRight w:val="0"/>
      <w:marTop w:val="0"/>
      <w:marBottom w:val="0"/>
      <w:divBdr>
        <w:top w:val="none" w:sz="0" w:space="0" w:color="auto"/>
        <w:left w:val="none" w:sz="0" w:space="0" w:color="auto"/>
        <w:bottom w:val="none" w:sz="0" w:space="0" w:color="auto"/>
        <w:right w:val="none" w:sz="0" w:space="0" w:color="auto"/>
      </w:divBdr>
    </w:div>
    <w:div w:id="182325772">
      <w:bodyDiv w:val="1"/>
      <w:marLeft w:val="0"/>
      <w:marRight w:val="0"/>
      <w:marTop w:val="0"/>
      <w:marBottom w:val="0"/>
      <w:divBdr>
        <w:top w:val="none" w:sz="0" w:space="0" w:color="auto"/>
        <w:left w:val="none" w:sz="0" w:space="0" w:color="auto"/>
        <w:bottom w:val="none" w:sz="0" w:space="0" w:color="auto"/>
        <w:right w:val="none" w:sz="0" w:space="0" w:color="auto"/>
      </w:divBdr>
    </w:div>
    <w:div w:id="321351290">
      <w:bodyDiv w:val="1"/>
      <w:marLeft w:val="0"/>
      <w:marRight w:val="0"/>
      <w:marTop w:val="0"/>
      <w:marBottom w:val="0"/>
      <w:divBdr>
        <w:top w:val="none" w:sz="0" w:space="0" w:color="auto"/>
        <w:left w:val="none" w:sz="0" w:space="0" w:color="auto"/>
        <w:bottom w:val="none" w:sz="0" w:space="0" w:color="auto"/>
        <w:right w:val="none" w:sz="0" w:space="0" w:color="auto"/>
      </w:divBdr>
    </w:div>
    <w:div w:id="328413268">
      <w:bodyDiv w:val="1"/>
      <w:marLeft w:val="0"/>
      <w:marRight w:val="0"/>
      <w:marTop w:val="0"/>
      <w:marBottom w:val="0"/>
      <w:divBdr>
        <w:top w:val="none" w:sz="0" w:space="0" w:color="auto"/>
        <w:left w:val="none" w:sz="0" w:space="0" w:color="auto"/>
        <w:bottom w:val="none" w:sz="0" w:space="0" w:color="auto"/>
        <w:right w:val="none" w:sz="0" w:space="0" w:color="auto"/>
      </w:divBdr>
    </w:div>
    <w:div w:id="565917476">
      <w:bodyDiv w:val="1"/>
      <w:marLeft w:val="0"/>
      <w:marRight w:val="0"/>
      <w:marTop w:val="0"/>
      <w:marBottom w:val="0"/>
      <w:divBdr>
        <w:top w:val="none" w:sz="0" w:space="0" w:color="auto"/>
        <w:left w:val="none" w:sz="0" w:space="0" w:color="auto"/>
        <w:bottom w:val="none" w:sz="0" w:space="0" w:color="auto"/>
        <w:right w:val="none" w:sz="0" w:space="0" w:color="auto"/>
      </w:divBdr>
    </w:div>
    <w:div w:id="582031070">
      <w:bodyDiv w:val="1"/>
      <w:marLeft w:val="0"/>
      <w:marRight w:val="0"/>
      <w:marTop w:val="0"/>
      <w:marBottom w:val="0"/>
      <w:divBdr>
        <w:top w:val="none" w:sz="0" w:space="0" w:color="auto"/>
        <w:left w:val="none" w:sz="0" w:space="0" w:color="auto"/>
        <w:bottom w:val="none" w:sz="0" w:space="0" w:color="auto"/>
        <w:right w:val="none" w:sz="0" w:space="0" w:color="auto"/>
      </w:divBdr>
    </w:div>
    <w:div w:id="582909231">
      <w:bodyDiv w:val="1"/>
      <w:marLeft w:val="0"/>
      <w:marRight w:val="0"/>
      <w:marTop w:val="0"/>
      <w:marBottom w:val="0"/>
      <w:divBdr>
        <w:top w:val="none" w:sz="0" w:space="0" w:color="auto"/>
        <w:left w:val="none" w:sz="0" w:space="0" w:color="auto"/>
        <w:bottom w:val="none" w:sz="0" w:space="0" w:color="auto"/>
        <w:right w:val="none" w:sz="0" w:space="0" w:color="auto"/>
      </w:divBdr>
    </w:div>
    <w:div w:id="592474807">
      <w:bodyDiv w:val="1"/>
      <w:marLeft w:val="0"/>
      <w:marRight w:val="0"/>
      <w:marTop w:val="0"/>
      <w:marBottom w:val="0"/>
      <w:divBdr>
        <w:top w:val="none" w:sz="0" w:space="0" w:color="auto"/>
        <w:left w:val="none" w:sz="0" w:space="0" w:color="auto"/>
        <w:bottom w:val="none" w:sz="0" w:space="0" w:color="auto"/>
        <w:right w:val="none" w:sz="0" w:space="0" w:color="auto"/>
      </w:divBdr>
    </w:div>
    <w:div w:id="599797345">
      <w:bodyDiv w:val="1"/>
      <w:marLeft w:val="0"/>
      <w:marRight w:val="0"/>
      <w:marTop w:val="0"/>
      <w:marBottom w:val="0"/>
      <w:divBdr>
        <w:top w:val="none" w:sz="0" w:space="0" w:color="auto"/>
        <w:left w:val="none" w:sz="0" w:space="0" w:color="auto"/>
        <w:bottom w:val="none" w:sz="0" w:space="0" w:color="auto"/>
        <w:right w:val="none" w:sz="0" w:space="0" w:color="auto"/>
      </w:divBdr>
    </w:div>
    <w:div w:id="622083113">
      <w:bodyDiv w:val="1"/>
      <w:marLeft w:val="0"/>
      <w:marRight w:val="0"/>
      <w:marTop w:val="0"/>
      <w:marBottom w:val="0"/>
      <w:divBdr>
        <w:top w:val="none" w:sz="0" w:space="0" w:color="auto"/>
        <w:left w:val="none" w:sz="0" w:space="0" w:color="auto"/>
        <w:bottom w:val="none" w:sz="0" w:space="0" w:color="auto"/>
        <w:right w:val="none" w:sz="0" w:space="0" w:color="auto"/>
      </w:divBdr>
    </w:div>
    <w:div w:id="676349085">
      <w:bodyDiv w:val="1"/>
      <w:marLeft w:val="0"/>
      <w:marRight w:val="0"/>
      <w:marTop w:val="0"/>
      <w:marBottom w:val="0"/>
      <w:divBdr>
        <w:top w:val="none" w:sz="0" w:space="0" w:color="auto"/>
        <w:left w:val="none" w:sz="0" w:space="0" w:color="auto"/>
        <w:bottom w:val="none" w:sz="0" w:space="0" w:color="auto"/>
        <w:right w:val="none" w:sz="0" w:space="0" w:color="auto"/>
      </w:divBdr>
    </w:div>
    <w:div w:id="883639853">
      <w:bodyDiv w:val="1"/>
      <w:marLeft w:val="0"/>
      <w:marRight w:val="0"/>
      <w:marTop w:val="0"/>
      <w:marBottom w:val="0"/>
      <w:divBdr>
        <w:top w:val="none" w:sz="0" w:space="0" w:color="auto"/>
        <w:left w:val="none" w:sz="0" w:space="0" w:color="auto"/>
        <w:bottom w:val="none" w:sz="0" w:space="0" w:color="auto"/>
        <w:right w:val="none" w:sz="0" w:space="0" w:color="auto"/>
      </w:divBdr>
    </w:div>
    <w:div w:id="896940144">
      <w:bodyDiv w:val="1"/>
      <w:marLeft w:val="0"/>
      <w:marRight w:val="0"/>
      <w:marTop w:val="0"/>
      <w:marBottom w:val="0"/>
      <w:divBdr>
        <w:top w:val="none" w:sz="0" w:space="0" w:color="auto"/>
        <w:left w:val="none" w:sz="0" w:space="0" w:color="auto"/>
        <w:bottom w:val="none" w:sz="0" w:space="0" w:color="auto"/>
        <w:right w:val="none" w:sz="0" w:space="0" w:color="auto"/>
      </w:divBdr>
    </w:div>
    <w:div w:id="935748516">
      <w:bodyDiv w:val="1"/>
      <w:marLeft w:val="0"/>
      <w:marRight w:val="0"/>
      <w:marTop w:val="0"/>
      <w:marBottom w:val="0"/>
      <w:divBdr>
        <w:top w:val="none" w:sz="0" w:space="0" w:color="auto"/>
        <w:left w:val="none" w:sz="0" w:space="0" w:color="auto"/>
        <w:bottom w:val="none" w:sz="0" w:space="0" w:color="auto"/>
        <w:right w:val="none" w:sz="0" w:space="0" w:color="auto"/>
      </w:divBdr>
    </w:div>
    <w:div w:id="1111511752">
      <w:bodyDiv w:val="1"/>
      <w:marLeft w:val="0"/>
      <w:marRight w:val="0"/>
      <w:marTop w:val="0"/>
      <w:marBottom w:val="0"/>
      <w:divBdr>
        <w:top w:val="none" w:sz="0" w:space="0" w:color="auto"/>
        <w:left w:val="none" w:sz="0" w:space="0" w:color="auto"/>
        <w:bottom w:val="none" w:sz="0" w:space="0" w:color="auto"/>
        <w:right w:val="none" w:sz="0" w:space="0" w:color="auto"/>
      </w:divBdr>
    </w:div>
    <w:div w:id="1198011411">
      <w:bodyDiv w:val="1"/>
      <w:marLeft w:val="0"/>
      <w:marRight w:val="0"/>
      <w:marTop w:val="0"/>
      <w:marBottom w:val="0"/>
      <w:divBdr>
        <w:top w:val="none" w:sz="0" w:space="0" w:color="auto"/>
        <w:left w:val="none" w:sz="0" w:space="0" w:color="auto"/>
        <w:bottom w:val="none" w:sz="0" w:space="0" w:color="auto"/>
        <w:right w:val="none" w:sz="0" w:space="0" w:color="auto"/>
      </w:divBdr>
    </w:div>
    <w:div w:id="1312563678">
      <w:bodyDiv w:val="1"/>
      <w:marLeft w:val="0"/>
      <w:marRight w:val="0"/>
      <w:marTop w:val="0"/>
      <w:marBottom w:val="0"/>
      <w:divBdr>
        <w:top w:val="none" w:sz="0" w:space="0" w:color="auto"/>
        <w:left w:val="none" w:sz="0" w:space="0" w:color="auto"/>
        <w:bottom w:val="none" w:sz="0" w:space="0" w:color="auto"/>
        <w:right w:val="none" w:sz="0" w:space="0" w:color="auto"/>
      </w:divBdr>
    </w:div>
    <w:div w:id="1340768200">
      <w:bodyDiv w:val="1"/>
      <w:marLeft w:val="0"/>
      <w:marRight w:val="0"/>
      <w:marTop w:val="0"/>
      <w:marBottom w:val="0"/>
      <w:divBdr>
        <w:top w:val="none" w:sz="0" w:space="0" w:color="auto"/>
        <w:left w:val="none" w:sz="0" w:space="0" w:color="auto"/>
        <w:bottom w:val="none" w:sz="0" w:space="0" w:color="auto"/>
        <w:right w:val="none" w:sz="0" w:space="0" w:color="auto"/>
      </w:divBdr>
    </w:div>
    <w:div w:id="1364407395">
      <w:bodyDiv w:val="1"/>
      <w:marLeft w:val="0"/>
      <w:marRight w:val="0"/>
      <w:marTop w:val="0"/>
      <w:marBottom w:val="0"/>
      <w:divBdr>
        <w:top w:val="none" w:sz="0" w:space="0" w:color="auto"/>
        <w:left w:val="none" w:sz="0" w:space="0" w:color="auto"/>
        <w:bottom w:val="none" w:sz="0" w:space="0" w:color="auto"/>
        <w:right w:val="none" w:sz="0" w:space="0" w:color="auto"/>
      </w:divBdr>
    </w:div>
    <w:div w:id="1428429163">
      <w:bodyDiv w:val="1"/>
      <w:marLeft w:val="0"/>
      <w:marRight w:val="0"/>
      <w:marTop w:val="0"/>
      <w:marBottom w:val="0"/>
      <w:divBdr>
        <w:top w:val="none" w:sz="0" w:space="0" w:color="auto"/>
        <w:left w:val="none" w:sz="0" w:space="0" w:color="auto"/>
        <w:bottom w:val="none" w:sz="0" w:space="0" w:color="auto"/>
        <w:right w:val="none" w:sz="0" w:space="0" w:color="auto"/>
      </w:divBdr>
      <w:divsChild>
        <w:div w:id="1550267676">
          <w:marLeft w:val="0"/>
          <w:marRight w:val="0"/>
          <w:marTop w:val="0"/>
          <w:marBottom w:val="0"/>
          <w:divBdr>
            <w:top w:val="none" w:sz="0" w:space="0" w:color="auto"/>
            <w:left w:val="none" w:sz="0" w:space="0" w:color="auto"/>
            <w:bottom w:val="none" w:sz="0" w:space="0" w:color="auto"/>
            <w:right w:val="none" w:sz="0" w:space="0" w:color="auto"/>
          </w:divBdr>
        </w:div>
        <w:div w:id="2132742796">
          <w:marLeft w:val="0"/>
          <w:marRight w:val="0"/>
          <w:marTop w:val="0"/>
          <w:marBottom w:val="0"/>
          <w:divBdr>
            <w:top w:val="none" w:sz="0" w:space="0" w:color="auto"/>
            <w:left w:val="none" w:sz="0" w:space="0" w:color="auto"/>
            <w:bottom w:val="none" w:sz="0" w:space="0" w:color="auto"/>
            <w:right w:val="none" w:sz="0" w:space="0" w:color="auto"/>
          </w:divBdr>
        </w:div>
        <w:div w:id="413479325">
          <w:marLeft w:val="0"/>
          <w:marRight w:val="0"/>
          <w:marTop w:val="0"/>
          <w:marBottom w:val="0"/>
          <w:divBdr>
            <w:top w:val="none" w:sz="0" w:space="0" w:color="auto"/>
            <w:left w:val="none" w:sz="0" w:space="0" w:color="auto"/>
            <w:bottom w:val="none" w:sz="0" w:space="0" w:color="auto"/>
            <w:right w:val="none" w:sz="0" w:space="0" w:color="auto"/>
          </w:divBdr>
        </w:div>
        <w:div w:id="1584754959">
          <w:marLeft w:val="0"/>
          <w:marRight w:val="0"/>
          <w:marTop w:val="0"/>
          <w:marBottom w:val="0"/>
          <w:divBdr>
            <w:top w:val="none" w:sz="0" w:space="0" w:color="auto"/>
            <w:left w:val="none" w:sz="0" w:space="0" w:color="auto"/>
            <w:bottom w:val="none" w:sz="0" w:space="0" w:color="auto"/>
            <w:right w:val="none" w:sz="0" w:space="0" w:color="auto"/>
          </w:divBdr>
        </w:div>
        <w:div w:id="1992250451">
          <w:marLeft w:val="0"/>
          <w:marRight w:val="0"/>
          <w:marTop w:val="0"/>
          <w:marBottom w:val="0"/>
          <w:divBdr>
            <w:top w:val="none" w:sz="0" w:space="0" w:color="auto"/>
            <w:left w:val="none" w:sz="0" w:space="0" w:color="auto"/>
            <w:bottom w:val="none" w:sz="0" w:space="0" w:color="auto"/>
            <w:right w:val="none" w:sz="0" w:space="0" w:color="auto"/>
          </w:divBdr>
        </w:div>
        <w:div w:id="325282028">
          <w:marLeft w:val="0"/>
          <w:marRight w:val="0"/>
          <w:marTop w:val="0"/>
          <w:marBottom w:val="0"/>
          <w:divBdr>
            <w:top w:val="none" w:sz="0" w:space="0" w:color="auto"/>
            <w:left w:val="none" w:sz="0" w:space="0" w:color="auto"/>
            <w:bottom w:val="none" w:sz="0" w:space="0" w:color="auto"/>
            <w:right w:val="none" w:sz="0" w:space="0" w:color="auto"/>
          </w:divBdr>
        </w:div>
        <w:div w:id="1126311965">
          <w:marLeft w:val="0"/>
          <w:marRight w:val="0"/>
          <w:marTop w:val="0"/>
          <w:marBottom w:val="0"/>
          <w:divBdr>
            <w:top w:val="none" w:sz="0" w:space="0" w:color="auto"/>
            <w:left w:val="none" w:sz="0" w:space="0" w:color="auto"/>
            <w:bottom w:val="none" w:sz="0" w:space="0" w:color="auto"/>
            <w:right w:val="none" w:sz="0" w:space="0" w:color="auto"/>
          </w:divBdr>
        </w:div>
        <w:div w:id="1721326133">
          <w:marLeft w:val="0"/>
          <w:marRight w:val="0"/>
          <w:marTop w:val="0"/>
          <w:marBottom w:val="0"/>
          <w:divBdr>
            <w:top w:val="none" w:sz="0" w:space="0" w:color="auto"/>
            <w:left w:val="none" w:sz="0" w:space="0" w:color="auto"/>
            <w:bottom w:val="none" w:sz="0" w:space="0" w:color="auto"/>
            <w:right w:val="none" w:sz="0" w:space="0" w:color="auto"/>
          </w:divBdr>
        </w:div>
      </w:divsChild>
    </w:div>
    <w:div w:id="1480875607">
      <w:bodyDiv w:val="1"/>
      <w:marLeft w:val="0"/>
      <w:marRight w:val="0"/>
      <w:marTop w:val="0"/>
      <w:marBottom w:val="0"/>
      <w:divBdr>
        <w:top w:val="none" w:sz="0" w:space="0" w:color="auto"/>
        <w:left w:val="none" w:sz="0" w:space="0" w:color="auto"/>
        <w:bottom w:val="none" w:sz="0" w:space="0" w:color="auto"/>
        <w:right w:val="none" w:sz="0" w:space="0" w:color="auto"/>
      </w:divBdr>
    </w:div>
    <w:div w:id="1733040232">
      <w:bodyDiv w:val="1"/>
      <w:marLeft w:val="0"/>
      <w:marRight w:val="0"/>
      <w:marTop w:val="0"/>
      <w:marBottom w:val="0"/>
      <w:divBdr>
        <w:top w:val="none" w:sz="0" w:space="0" w:color="auto"/>
        <w:left w:val="none" w:sz="0" w:space="0" w:color="auto"/>
        <w:bottom w:val="none" w:sz="0" w:space="0" w:color="auto"/>
        <w:right w:val="none" w:sz="0" w:space="0" w:color="auto"/>
      </w:divBdr>
    </w:div>
    <w:div w:id="1806116679">
      <w:bodyDiv w:val="1"/>
      <w:marLeft w:val="0"/>
      <w:marRight w:val="0"/>
      <w:marTop w:val="0"/>
      <w:marBottom w:val="0"/>
      <w:divBdr>
        <w:top w:val="none" w:sz="0" w:space="0" w:color="auto"/>
        <w:left w:val="none" w:sz="0" w:space="0" w:color="auto"/>
        <w:bottom w:val="none" w:sz="0" w:space="0" w:color="auto"/>
        <w:right w:val="none" w:sz="0" w:space="0" w:color="auto"/>
      </w:divBdr>
    </w:div>
    <w:div w:id="1864704315">
      <w:bodyDiv w:val="1"/>
      <w:marLeft w:val="0"/>
      <w:marRight w:val="0"/>
      <w:marTop w:val="0"/>
      <w:marBottom w:val="0"/>
      <w:divBdr>
        <w:top w:val="none" w:sz="0" w:space="0" w:color="auto"/>
        <w:left w:val="none" w:sz="0" w:space="0" w:color="auto"/>
        <w:bottom w:val="none" w:sz="0" w:space="0" w:color="auto"/>
        <w:right w:val="none" w:sz="0" w:space="0" w:color="auto"/>
      </w:divBdr>
    </w:div>
    <w:div w:id="1931769538">
      <w:bodyDiv w:val="1"/>
      <w:marLeft w:val="0"/>
      <w:marRight w:val="0"/>
      <w:marTop w:val="0"/>
      <w:marBottom w:val="0"/>
      <w:divBdr>
        <w:top w:val="none" w:sz="0" w:space="0" w:color="auto"/>
        <w:left w:val="none" w:sz="0" w:space="0" w:color="auto"/>
        <w:bottom w:val="none" w:sz="0" w:space="0" w:color="auto"/>
        <w:right w:val="none" w:sz="0" w:space="0" w:color="auto"/>
      </w:divBdr>
    </w:div>
    <w:div w:id="2049454775">
      <w:bodyDiv w:val="1"/>
      <w:marLeft w:val="0"/>
      <w:marRight w:val="0"/>
      <w:marTop w:val="0"/>
      <w:marBottom w:val="0"/>
      <w:divBdr>
        <w:top w:val="none" w:sz="0" w:space="0" w:color="auto"/>
        <w:left w:val="none" w:sz="0" w:space="0" w:color="auto"/>
        <w:bottom w:val="none" w:sz="0" w:space="0" w:color="auto"/>
        <w:right w:val="none" w:sz="0" w:space="0" w:color="auto"/>
      </w:divBdr>
    </w:div>
    <w:div w:id="2054499373">
      <w:bodyDiv w:val="1"/>
      <w:marLeft w:val="0"/>
      <w:marRight w:val="0"/>
      <w:marTop w:val="0"/>
      <w:marBottom w:val="0"/>
      <w:divBdr>
        <w:top w:val="none" w:sz="0" w:space="0" w:color="auto"/>
        <w:left w:val="none" w:sz="0" w:space="0" w:color="auto"/>
        <w:bottom w:val="none" w:sz="0" w:space="0" w:color="auto"/>
        <w:right w:val="none" w:sz="0" w:space="0" w:color="auto"/>
      </w:divBdr>
    </w:div>
    <w:div w:id="2117678975">
      <w:bodyDiv w:val="1"/>
      <w:marLeft w:val="0"/>
      <w:marRight w:val="0"/>
      <w:marTop w:val="0"/>
      <w:marBottom w:val="0"/>
      <w:divBdr>
        <w:top w:val="none" w:sz="0" w:space="0" w:color="auto"/>
        <w:left w:val="none" w:sz="0" w:space="0" w:color="auto"/>
        <w:bottom w:val="none" w:sz="0" w:space="0" w:color="auto"/>
        <w:right w:val="none" w:sz="0" w:space="0" w:color="auto"/>
      </w:divBdr>
    </w:div>
    <w:div w:id="2126343560">
      <w:bodyDiv w:val="1"/>
      <w:marLeft w:val="0"/>
      <w:marRight w:val="0"/>
      <w:marTop w:val="0"/>
      <w:marBottom w:val="0"/>
      <w:divBdr>
        <w:top w:val="none" w:sz="0" w:space="0" w:color="auto"/>
        <w:left w:val="none" w:sz="0" w:space="0" w:color="auto"/>
        <w:bottom w:val="none" w:sz="0" w:space="0" w:color="auto"/>
        <w:right w:val="none" w:sz="0" w:space="0" w:color="auto"/>
      </w:divBdr>
    </w:div>
    <w:div w:id="213313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wmf"/><Relationship Id="rId23" Type="http://schemas.openxmlformats.org/officeDocument/2006/relationships/image" Target="media/image16.wmf"/><Relationship Id="rId24" Type="http://schemas.openxmlformats.org/officeDocument/2006/relationships/image" Target="media/image17.wmf"/><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image" Target="media/image20.wmf"/><Relationship Id="rId28" Type="http://schemas.openxmlformats.org/officeDocument/2006/relationships/image" Target="media/image21.wmf"/><Relationship Id="rId29" Type="http://schemas.openxmlformats.org/officeDocument/2006/relationships/image" Target="media/image22.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wmf"/><Relationship Id="rId31" Type="http://schemas.openxmlformats.org/officeDocument/2006/relationships/image" Target="media/image24.wmf"/><Relationship Id="rId32" Type="http://schemas.openxmlformats.org/officeDocument/2006/relationships/image" Target="media/image25.wmf"/><Relationship Id="rId9" Type="http://schemas.openxmlformats.org/officeDocument/2006/relationships/image" Target="media/image2.wmf"/><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image" Target="media/image5.wmf"/><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hyperlink" Target="http://comsys.kpi.ua/katalog/files/iot2017new.pdf" TargetMode="External"/><Relationship Id="rId43" Type="http://schemas.openxmlformats.org/officeDocument/2006/relationships/header" Target="header1.xml"/><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9017E-F33A-E944-A5AB-F10A891AA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110</Pages>
  <Words>27605</Words>
  <Characters>157352</Characters>
  <Application>Microsoft Macintosh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Руденко</dc:creator>
  <cp:keywords/>
  <dc:description/>
  <cp:lastModifiedBy>Пользователь Microsoft Office</cp:lastModifiedBy>
  <cp:revision>5</cp:revision>
  <cp:lastPrinted>2019-05-20T10:00:00Z</cp:lastPrinted>
  <dcterms:created xsi:type="dcterms:W3CDTF">2019-05-19T17:25:00Z</dcterms:created>
  <dcterms:modified xsi:type="dcterms:W3CDTF">2019-05-20T10:00:00Z</dcterms:modified>
</cp:coreProperties>
</file>