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15F1" w:rsidRPr="005C51ED" w:rsidRDefault="00DA15F1" w:rsidP="00444A37">
      <w:pPr>
        <w:pStyle w:val="1"/>
        <w:ind w:left="4962"/>
        <w:rPr>
          <w:b/>
          <w:szCs w:val="20"/>
        </w:rPr>
      </w:pPr>
      <w:r w:rsidRPr="005C51ED">
        <w:rPr>
          <w:b/>
          <w:szCs w:val="20"/>
        </w:rPr>
        <w:t>Форма № Н-9.02</w:t>
      </w:r>
    </w:p>
    <w:p w:rsidR="00DA15F1" w:rsidRDefault="00DA15F1" w:rsidP="00444A37">
      <w:pPr>
        <w:jc w:val="center"/>
        <w:rPr>
          <w:sz w:val="16"/>
          <w:lang w:val="uk-UA"/>
        </w:rPr>
      </w:pPr>
    </w:p>
    <w:p w:rsidR="00DA15F1" w:rsidRPr="005C51ED" w:rsidRDefault="00DA15F1" w:rsidP="00444A37">
      <w:pPr>
        <w:jc w:val="center"/>
        <w:rPr>
          <w:b/>
          <w:sz w:val="28"/>
          <w:szCs w:val="28"/>
          <w:lang w:val="uk-UA"/>
        </w:rPr>
      </w:pPr>
      <w:r w:rsidRPr="005C51ED">
        <w:rPr>
          <w:b/>
          <w:sz w:val="28"/>
          <w:szCs w:val="28"/>
          <w:lang w:val="uk-UA"/>
        </w:rPr>
        <w:t>НАЦІОНАЛЬНИЙ ТЕХНІЧНИЙ УНІВЕРСИТЕТ УКРАЇНИ</w:t>
      </w:r>
    </w:p>
    <w:p w:rsidR="00DA15F1" w:rsidRPr="005C51ED" w:rsidRDefault="00DA15F1" w:rsidP="00444A37">
      <w:pPr>
        <w:jc w:val="center"/>
        <w:rPr>
          <w:b/>
          <w:sz w:val="28"/>
          <w:szCs w:val="28"/>
          <w:lang w:val="uk-UA"/>
        </w:rPr>
      </w:pPr>
      <w:r w:rsidRPr="005C51ED">
        <w:rPr>
          <w:b/>
          <w:sz w:val="28"/>
          <w:szCs w:val="28"/>
          <w:lang w:val="uk-UA"/>
        </w:rPr>
        <w:t>«КИЇВСЬКИЙ ПОЛІТЕХНІЧНИЙ ІНСТИТУТ  імені ІГОРЯ СІКОРСЬКОГО»</w:t>
      </w:r>
    </w:p>
    <w:p w:rsidR="00DA15F1" w:rsidRDefault="00DA15F1" w:rsidP="00444A37">
      <w:pPr>
        <w:jc w:val="center"/>
        <w:rPr>
          <w:sz w:val="16"/>
          <w:lang w:val="uk-UA"/>
        </w:rPr>
      </w:pPr>
    </w:p>
    <w:p w:rsidR="00DA15F1" w:rsidRDefault="00DA15F1" w:rsidP="00444A37">
      <w:pPr>
        <w:jc w:val="center"/>
        <w:rPr>
          <w:sz w:val="16"/>
          <w:lang w:val="uk-UA"/>
        </w:rPr>
      </w:pPr>
      <w:r w:rsidRPr="00935AA4">
        <w:rPr>
          <w:bCs/>
          <w:i/>
          <w:sz w:val="28"/>
          <w:u w:val="single"/>
          <w:lang w:val="uk-UA"/>
        </w:rPr>
        <w:t>Інститут енергозбереження та енергоменеджменту</w:t>
      </w:r>
      <w:r>
        <w:rPr>
          <w:sz w:val="16"/>
          <w:lang w:val="uk-UA"/>
        </w:rPr>
        <w:t xml:space="preserve"> </w:t>
      </w:r>
    </w:p>
    <w:p w:rsidR="00DA15F1" w:rsidRPr="00BE6B94" w:rsidRDefault="00DA15F1" w:rsidP="00444A37">
      <w:pPr>
        <w:jc w:val="center"/>
        <w:rPr>
          <w:sz w:val="16"/>
        </w:rPr>
      </w:pPr>
      <w:r>
        <w:rPr>
          <w:sz w:val="16"/>
          <w:lang w:val="uk-UA"/>
        </w:rPr>
        <w:t>(повне найменування інституту,  факультету)</w:t>
      </w:r>
    </w:p>
    <w:p w:rsidR="00DA15F1" w:rsidRPr="00BE6B94" w:rsidRDefault="00DA15F1" w:rsidP="00444A37">
      <w:pPr>
        <w:jc w:val="center"/>
        <w:rPr>
          <w:sz w:val="16"/>
        </w:rPr>
      </w:pPr>
    </w:p>
    <w:p w:rsidR="00DA15F1" w:rsidRDefault="00DA15F1" w:rsidP="00444A37">
      <w:pPr>
        <w:jc w:val="center"/>
        <w:rPr>
          <w:sz w:val="16"/>
          <w:lang w:val="uk-UA"/>
        </w:rPr>
      </w:pPr>
      <w:r w:rsidRPr="00935AA4">
        <w:rPr>
          <w:i/>
          <w:sz w:val="28"/>
          <w:szCs w:val="28"/>
          <w:u w:val="single"/>
          <w:lang w:val="uk-UA"/>
        </w:rPr>
        <w:t>Автоматизаці</w:t>
      </w:r>
      <w:r>
        <w:rPr>
          <w:i/>
          <w:sz w:val="28"/>
          <w:szCs w:val="28"/>
          <w:u w:val="single"/>
          <w:lang w:val="uk-UA"/>
        </w:rPr>
        <w:t>ї</w:t>
      </w:r>
      <w:r w:rsidRPr="00935AA4">
        <w:rPr>
          <w:i/>
          <w:sz w:val="28"/>
          <w:szCs w:val="28"/>
          <w:u w:val="single"/>
          <w:lang w:val="uk-UA"/>
        </w:rPr>
        <w:t xml:space="preserve"> управління електротехнічними комплексами</w:t>
      </w:r>
      <w:r>
        <w:rPr>
          <w:sz w:val="16"/>
          <w:lang w:val="uk-UA"/>
        </w:rPr>
        <w:t xml:space="preserve"> </w:t>
      </w:r>
    </w:p>
    <w:p w:rsidR="00DA15F1" w:rsidRDefault="00DA15F1" w:rsidP="00444A37">
      <w:pPr>
        <w:jc w:val="center"/>
        <w:rPr>
          <w:sz w:val="16"/>
          <w:lang w:val="uk-UA"/>
        </w:rPr>
      </w:pPr>
      <w:r>
        <w:rPr>
          <w:sz w:val="16"/>
          <w:lang w:val="uk-UA"/>
        </w:rPr>
        <w:t xml:space="preserve">(повна назва кафедри) </w:t>
      </w:r>
    </w:p>
    <w:p w:rsidR="00DA15F1" w:rsidRDefault="00DA15F1" w:rsidP="00444A37">
      <w:pPr>
        <w:jc w:val="center"/>
        <w:rPr>
          <w:sz w:val="16"/>
          <w:lang w:val="uk-UA"/>
        </w:rPr>
      </w:pPr>
    </w:p>
    <w:p w:rsidR="00DA15F1" w:rsidRPr="002D3AEB" w:rsidRDefault="00DA15F1" w:rsidP="00444A37">
      <w:pPr>
        <w:pStyle w:val="31"/>
        <w:tabs>
          <w:tab w:val="left" w:pos="720"/>
        </w:tabs>
        <w:ind w:left="1418"/>
        <w:rPr>
          <w:b/>
          <w:sz w:val="26"/>
        </w:rPr>
      </w:pPr>
      <w:r>
        <w:rPr>
          <w:sz w:val="26"/>
        </w:rPr>
        <w:t xml:space="preserve">                                                                         </w:t>
      </w:r>
      <w:r w:rsidRPr="002D3AEB">
        <w:rPr>
          <w:b/>
          <w:sz w:val="26"/>
        </w:rPr>
        <w:t>До захисту допущено</w:t>
      </w:r>
    </w:p>
    <w:p w:rsidR="00DA15F1" w:rsidRDefault="00DA15F1" w:rsidP="00444A37">
      <w:pPr>
        <w:pStyle w:val="31"/>
        <w:tabs>
          <w:tab w:val="left" w:pos="720"/>
        </w:tabs>
        <w:ind w:left="1418"/>
        <w:rPr>
          <w:b/>
          <w:bCs/>
          <w:sz w:val="26"/>
        </w:rPr>
      </w:pPr>
      <w:r>
        <w:rPr>
          <w:b/>
          <w:bCs/>
          <w:sz w:val="26"/>
        </w:rPr>
        <w:tab/>
      </w:r>
      <w:r>
        <w:rPr>
          <w:b/>
          <w:bCs/>
          <w:sz w:val="26"/>
        </w:rPr>
        <w:tab/>
      </w:r>
      <w:r>
        <w:rPr>
          <w:b/>
          <w:bCs/>
          <w:sz w:val="26"/>
        </w:rPr>
        <w:tab/>
      </w:r>
      <w:r>
        <w:rPr>
          <w:b/>
          <w:bCs/>
          <w:sz w:val="26"/>
        </w:rPr>
        <w:tab/>
      </w:r>
      <w:r>
        <w:rPr>
          <w:b/>
          <w:bCs/>
          <w:sz w:val="26"/>
        </w:rPr>
        <w:tab/>
      </w:r>
      <w:r>
        <w:rPr>
          <w:b/>
          <w:bCs/>
          <w:sz w:val="26"/>
        </w:rPr>
        <w:tab/>
        <w:t xml:space="preserve">         </w:t>
      </w:r>
      <w:r>
        <w:rPr>
          <w:b/>
          <w:bCs/>
          <w:sz w:val="26"/>
        </w:rPr>
        <w:tab/>
      </w:r>
      <w:r>
        <w:rPr>
          <w:b/>
          <w:bCs/>
          <w:sz w:val="26"/>
        </w:rPr>
        <w:tab/>
        <w:t xml:space="preserve">          Завідувач кафедри</w:t>
      </w:r>
    </w:p>
    <w:p w:rsidR="00DA15F1" w:rsidRDefault="00DA15F1" w:rsidP="00444A37">
      <w:pPr>
        <w:pStyle w:val="31"/>
        <w:tabs>
          <w:tab w:val="left" w:pos="720"/>
        </w:tabs>
        <w:ind w:left="1417"/>
        <w:rPr>
          <w:sz w:val="26"/>
        </w:rPr>
      </w:pPr>
      <w:r>
        <w:rPr>
          <w:sz w:val="26"/>
        </w:rPr>
        <w:tab/>
      </w:r>
      <w:r>
        <w:rPr>
          <w:sz w:val="26"/>
        </w:rPr>
        <w:tab/>
      </w:r>
      <w:r>
        <w:rPr>
          <w:sz w:val="26"/>
        </w:rPr>
        <w:tab/>
      </w:r>
      <w:r>
        <w:rPr>
          <w:sz w:val="26"/>
        </w:rPr>
        <w:tab/>
      </w:r>
      <w:r>
        <w:rPr>
          <w:sz w:val="26"/>
        </w:rPr>
        <w:tab/>
      </w:r>
      <w:r>
        <w:rPr>
          <w:sz w:val="26"/>
        </w:rPr>
        <w:tab/>
      </w:r>
      <w:r>
        <w:rPr>
          <w:sz w:val="26"/>
        </w:rPr>
        <w:tab/>
      </w:r>
      <w:r>
        <w:rPr>
          <w:sz w:val="26"/>
        </w:rPr>
        <w:tab/>
        <w:t xml:space="preserve">  __________   </w:t>
      </w:r>
      <w:r>
        <w:rPr>
          <w:bCs/>
          <w:i/>
          <w:u w:val="single"/>
        </w:rPr>
        <w:t xml:space="preserve">   В.П. Розен   </w:t>
      </w:r>
      <w:r>
        <w:rPr>
          <w:bCs/>
        </w:rPr>
        <w:t xml:space="preserve">   </w:t>
      </w:r>
    </w:p>
    <w:p w:rsidR="00DA15F1" w:rsidRDefault="00DA15F1" w:rsidP="00444A37">
      <w:pPr>
        <w:pStyle w:val="31"/>
        <w:tabs>
          <w:tab w:val="left" w:pos="720"/>
        </w:tabs>
        <w:ind w:left="1417"/>
        <w:rPr>
          <w:sz w:val="26"/>
          <w:vertAlign w:val="superscript"/>
        </w:rPr>
      </w:pPr>
      <w:r>
        <w:rPr>
          <w:sz w:val="26"/>
        </w:rPr>
        <w:tab/>
      </w:r>
      <w:r>
        <w:rPr>
          <w:sz w:val="26"/>
        </w:rPr>
        <w:tab/>
      </w:r>
      <w:r>
        <w:rPr>
          <w:sz w:val="26"/>
        </w:rPr>
        <w:tab/>
      </w:r>
      <w:r>
        <w:rPr>
          <w:sz w:val="26"/>
        </w:rPr>
        <w:tab/>
      </w:r>
      <w:r>
        <w:rPr>
          <w:sz w:val="26"/>
        </w:rPr>
        <w:tab/>
        <w:t xml:space="preserve">                                </w:t>
      </w:r>
      <w:r>
        <w:rPr>
          <w:sz w:val="26"/>
        </w:rPr>
        <w:tab/>
        <w:t xml:space="preserve">     </w:t>
      </w:r>
      <w:r>
        <w:rPr>
          <w:sz w:val="26"/>
          <w:vertAlign w:val="superscript"/>
        </w:rPr>
        <w:t>(підпис)                (ініціали, прізвище)</w:t>
      </w:r>
    </w:p>
    <w:p w:rsidR="00DA15F1" w:rsidRDefault="00DA15F1" w:rsidP="00444A37">
      <w:pPr>
        <w:pStyle w:val="31"/>
        <w:tabs>
          <w:tab w:val="left" w:pos="720"/>
        </w:tabs>
        <w:ind w:left="1418"/>
        <w:rPr>
          <w:sz w:val="26"/>
        </w:rPr>
      </w:pPr>
      <w:r>
        <w:rPr>
          <w:sz w:val="26"/>
        </w:rPr>
        <w:tab/>
      </w:r>
      <w:r>
        <w:rPr>
          <w:sz w:val="26"/>
        </w:rPr>
        <w:tab/>
      </w:r>
      <w:r>
        <w:rPr>
          <w:sz w:val="26"/>
        </w:rPr>
        <w:tab/>
      </w:r>
      <w:r>
        <w:rPr>
          <w:sz w:val="26"/>
        </w:rPr>
        <w:tab/>
      </w:r>
      <w:r>
        <w:rPr>
          <w:sz w:val="26"/>
        </w:rPr>
        <w:tab/>
      </w:r>
      <w:r>
        <w:rPr>
          <w:sz w:val="26"/>
        </w:rPr>
        <w:tab/>
        <w:t xml:space="preserve">       </w:t>
      </w:r>
      <w:r>
        <w:rPr>
          <w:sz w:val="26"/>
        </w:rPr>
        <w:tab/>
      </w:r>
      <w:r>
        <w:rPr>
          <w:sz w:val="26"/>
        </w:rPr>
        <w:tab/>
        <w:t xml:space="preserve">  “___”_____________2019 р.</w:t>
      </w:r>
    </w:p>
    <w:p w:rsidR="00DA15F1" w:rsidRDefault="00DA15F1" w:rsidP="00444A37">
      <w:pPr>
        <w:jc w:val="center"/>
        <w:rPr>
          <w:sz w:val="16"/>
          <w:lang w:val="uk-UA"/>
        </w:rPr>
      </w:pPr>
    </w:p>
    <w:p w:rsidR="00DA15F1" w:rsidRDefault="00DA15F1" w:rsidP="00444A37">
      <w:pPr>
        <w:jc w:val="center"/>
        <w:rPr>
          <w:sz w:val="16"/>
          <w:lang w:val="uk-UA"/>
        </w:rPr>
      </w:pPr>
    </w:p>
    <w:p w:rsidR="00DA15F1" w:rsidRDefault="00DA15F1" w:rsidP="00444A37">
      <w:pPr>
        <w:jc w:val="center"/>
        <w:rPr>
          <w:sz w:val="16"/>
          <w:lang w:val="uk-UA"/>
        </w:rPr>
      </w:pPr>
    </w:p>
    <w:p w:rsidR="00DA15F1" w:rsidRDefault="00DA15F1" w:rsidP="00444A37">
      <w:pPr>
        <w:pStyle w:val="2"/>
        <w:rPr>
          <w:b w:val="0"/>
          <w:bCs w:val="0"/>
        </w:rPr>
      </w:pPr>
      <w:r>
        <w:rPr>
          <w:b w:val="0"/>
          <w:bCs w:val="0"/>
        </w:rPr>
        <w:t>Пояснювальна записка</w:t>
      </w:r>
    </w:p>
    <w:p w:rsidR="00DA15F1" w:rsidRDefault="00DA15F1" w:rsidP="00444A37">
      <w:pPr>
        <w:jc w:val="center"/>
        <w:rPr>
          <w:sz w:val="28"/>
          <w:lang w:val="uk-UA"/>
        </w:rPr>
      </w:pPr>
      <w:r>
        <w:rPr>
          <w:sz w:val="28"/>
          <w:lang w:val="uk-UA"/>
        </w:rPr>
        <w:t xml:space="preserve">до дипломного проекту </w:t>
      </w:r>
    </w:p>
    <w:p w:rsidR="00DA15F1" w:rsidRDefault="00DA15F1" w:rsidP="00444A37">
      <w:pPr>
        <w:tabs>
          <w:tab w:val="right" w:leader="underscore" w:pos="8903"/>
        </w:tabs>
        <w:jc w:val="center"/>
        <w:rPr>
          <w:sz w:val="26"/>
          <w:lang w:val="uk-UA"/>
        </w:rPr>
      </w:pPr>
      <w:r>
        <w:rPr>
          <w:sz w:val="26"/>
          <w:lang w:val="uk-UA"/>
        </w:rPr>
        <w:t>освітньо-кваліфікаційного рівня “</w:t>
      </w:r>
      <w:r>
        <w:rPr>
          <w:i/>
          <w:sz w:val="26"/>
          <w:u w:val="single"/>
          <w:lang w:val="uk-UA"/>
        </w:rPr>
        <w:t>бакалавр</w:t>
      </w:r>
      <w:r>
        <w:rPr>
          <w:sz w:val="26"/>
          <w:lang w:val="uk-UA"/>
        </w:rPr>
        <w:t>”</w:t>
      </w:r>
    </w:p>
    <w:p w:rsidR="00DA15F1" w:rsidRDefault="00DA15F1" w:rsidP="00444A37">
      <w:pPr>
        <w:tabs>
          <w:tab w:val="left" w:pos="7769"/>
        </w:tabs>
        <w:ind w:firstLine="2030"/>
        <w:rPr>
          <w:sz w:val="26"/>
          <w:vertAlign w:val="superscript"/>
          <w:lang w:val="uk-UA"/>
        </w:rPr>
      </w:pPr>
      <w:r>
        <w:rPr>
          <w:sz w:val="26"/>
          <w:vertAlign w:val="superscript"/>
          <w:lang w:val="uk-UA"/>
        </w:rPr>
        <w:t xml:space="preserve">                                                                                              (назва ОКР)</w:t>
      </w:r>
    </w:p>
    <w:p w:rsidR="00DA15F1" w:rsidRPr="000606FA" w:rsidRDefault="00DA15F1" w:rsidP="00444A37">
      <w:pPr>
        <w:tabs>
          <w:tab w:val="left" w:leader="underscore" w:pos="8903"/>
        </w:tabs>
        <w:rPr>
          <w:i/>
          <w:u w:val="single"/>
          <w:lang w:val="uk-UA"/>
        </w:rPr>
      </w:pPr>
      <w:r>
        <w:rPr>
          <w:sz w:val="26"/>
          <w:lang w:val="uk-UA"/>
        </w:rPr>
        <w:t>з напряму підготовки (спеціальності)</w:t>
      </w:r>
      <w:r w:rsidRPr="009D07FD">
        <w:rPr>
          <w:b/>
          <w:i/>
          <w:u w:val="single"/>
        </w:rPr>
        <w:t xml:space="preserve"> </w:t>
      </w:r>
      <w:r>
        <w:rPr>
          <w:i/>
          <w:u w:val="single"/>
          <w:lang w:val="uk-UA"/>
        </w:rPr>
        <w:t>6</w:t>
      </w:r>
      <w:r w:rsidRPr="009D07FD">
        <w:rPr>
          <w:i/>
          <w:u w:val="single"/>
        </w:rPr>
        <w:t>.050702</w:t>
      </w:r>
      <w:r>
        <w:rPr>
          <w:i/>
          <w:u w:val="single"/>
          <w:lang w:val="uk-UA"/>
        </w:rPr>
        <w:t xml:space="preserve">__ «ЕЛЕКТРОМЕХАНІКА»  </w:t>
      </w:r>
    </w:p>
    <w:p w:rsidR="00DA15F1" w:rsidRPr="009D07FD" w:rsidRDefault="00DA15F1" w:rsidP="00444A37">
      <w:pPr>
        <w:tabs>
          <w:tab w:val="left" w:leader="underscore" w:pos="8903"/>
        </w:tabs>
        <w:rPr>
          <w:sz w:val="26"/>
          <w:lang w:val="uk-UA"/>
        </w:rPr>
      </w:pPr>
      <w:r>
        <w:rPr>
          <w:i/>
          <w:lang w:val="uk-UA"/>
        </w:rPr>
        <w:t xml:space="preserve">                                               </w:t>
      </w:r>
      <w:r>
        <w:rPr>
          <w:sz w:val="26"/>
          <w:vertAlign w:val="superscript"/>
          <w:lang w:val="uk-UA"/>
        </w:rPr>
        <w:t>(код та назва напряму підготовки або спеціальності)</w:t>
      </w:r>
    </w:p>
    <w:p w:rsidR="00DA15F1" w:rsidRDefault="00DA15F1" w:rsidP="00444A37">
      <w:pPr>
        <w:jc w:val="center"/>
        <w:rPr>
          <w:sz w:val="28"/>
          <w:lang w:val="uk-UA"/>
        </w:rPr>
      </w:pPr>
    </w:p>
    <w:p w:rsidR="00DA15F1" w:rsidRPr="001E0A37" w:rsidRDefault="00DA15F1" w:rsidP="00444A37">
      <w:pPr>
        <w:jc w:val="center"/>
        <w:rPr>
          <w:i/>
          <w:sz w:val="28"/>
          <w:szCs w:val="28"/>
          <w:u w:val="single"/>
          <w:lang w:val="uk-UA"/>
        </w:rPr>
      </w:pPr>
      <w:r>
        <w:rPr>
          <w:sz w:val="28"/>
          <w:lang w:val="uk-UA"/>
        </w:rPr>
        <w:t>на тему</w:t>
      </w:r>
      <w:r>
        <w:rPr>
          <w:sz w:val="16"/>
          <w:lang w:val="uk-UA"/>
        </w:rPr>
        <w:t xml:space="preserve">: </w:t>
      </w:r>
      <w:r>
        <w:rPr>
          <w:i/>
          <w:sz w:val="28"/>
          <w:szCs w:val="28"/>
          <w:u w:val="single"/>
          <w:lang w:val="uk-UA"/>
        </w:rPr>
        <w:t>Електромеханічне обладнання та автоматизація швидкісного ліфта житлової будівлі</w:t>
      </w:r>
    </w:p>
    <w:p w:rsidR="00DA15F1" w:rsidRDefault="00DA15F1" w:rsidP="00444A37">
      <w:pPr>
        <w:jc w:val="center"/>
        <w:rPr>
          <w:sz w:val="28"/>
          <w:lang w:val="uk-UA"/>
        </w:rPr>
      </w:pPr>
    </w:p>
    <w:p w:rsidR="00DA15F1" w:rsidRDefault="00DA15F1" w:rsidP="00444A37">
      <w:pPr>
        <w:jc w:val="center"/>
        <w:rPr>
          <w:sz w:val="28"/>
          <w:lang w:val="uk-UA"/>
        </w:rPr>
      </w:pPr>
    </w:p>
    <w:p w:rsidR="00DA15F1" w:rsidRDefault="00DA15F1" w:rsidP="00444A37">
      <w:pPr>
        <w:ind w:left="720"/>
        <w:rPr>
          <w:sz w:val="28"/>
          <w:lang w:val="uk-UA"/>
        </w:rPr>
      </w:pPr>
      <w:r>
        <w:rPr>
          <w:sz w:val="28"/>
          <w:lang w:val="uk-UA"/>
        </w:rPr>
        <w:t xml:space="preserve">Виконав:    студент   </w:t>
      </w:r>
      <w:r>
        <w:rPr>
          <w:i/>
          <w:sz w:val="28"/>
          <w:u w:val="single"/>
          <w:lang w:val="uk-UA"/>
        </w:rPr>
        <w:t xml:space="preserve">4 </w:t>
      </w:r>
      <w:r>
        <w:rPr>
          <w:sz w:val="28"/>
          <w:lang w:val="uk-UA"/>
        </w:rPr>
        <w:t xml:space="preserve">курсу,       групи             </w:t>
      </w:r>
      <w:r w:rsidRPr="00801446">
        <w:rPr>
          <w:i/>
          <w:sz w:val="28"/>
          <w:u w:val="single"/>
          <w:lang w:val="uk-UA"/>
        </w:rPr>
        <w:t>ОА-</w:t>
      </w:r>
      <w:r>
        <w:rPr>
          <w:i/>
          <w:sz w:val="28"/>
          <w:u w:val="single"/>
          <w:lang w:val="uk-UA"/>
        </w:rPr>
        <w:t>5</w:t>
      </w:r>
      <w:r w:rsidRPr="00801446">
        <w:rPr>
          <w:i/>
          <w:sz w:val="28"/>
          <w:u w:val="single"/>
          <w:lang w:val="uk-UA"/>
        </w:rPr>
        <w:t>1</w:t>
      </w:r>
    </w:p>
    <w:p w:rsidR="00DA15F1" w:rsidRDefault="00DA15F1" w:rsidP="00444A37">
      <w:pPr>
        <w:tabs>
          <w:tab w:val="left" w:pos="5820"/>
        </w:tabs>
        <w:ind w:left="720"/>
        <w:rPr>
          <w:sz w:val="28"/>
          <w:lang w:val="uk-UA"/>
        </w:rPr>
      </w:pPr>
      <w:r>
        <w:rPr>
          <w:i/>
          <w:sz w:val="28"/>
          <w:u w:val="single"/>
          <w:lang w:val="uk-UA"/>
        </w:rPr>
        <w:t xml:space="preserve">Лановий Олександ Ігорович                                               </w:t>
      </w:r>
      <w:r w:rsidRPr="00671148">
        <w:rPr>
          <w:sz w:val="28"/>
          <w:u w:val="single"/>
          <w:lang w:val="uk-UA"/>
        </w:rPr>
        <w:t xml:space="preserve">   </w:t>
      </w:r>
      <w:r>
        <w:rPr>
          <w:sz w:val="28"/>
          <w:lang w:val="uk-UA"/>
        </w:rPr>
        <w:t xml:space="preserve"> ___________</w:t>
      </w:r>
    </w:p>
    <w:p w:rsidR="00DA15F1" w:rsidRDefault="00DA15F1" w:rsidP="00444A37">
      <w:pPr>
        <w:ind w:left="720"/>
        <w:rPr>
          <w:sz w:val="28"/>
          <w:lang w:val="uk-UA"/>
        </w:rPr>
      </w:pPr>
      <w:r>
        <w:rPr>
          <w:sz w:val="26"/>
          <w:vertAlign w:val="superscript"/>
          <w:lang w:val="uk-UA"/>
        </w:rPr>
        <w:tab/>
        <w:t xml:space="preserve">       (прізвище, ім’я, по батькові)</w:t>
      </w:r>
      <w:r>
        <w:rPr>
          <w:sz w:val="26"/>
          <w:vertAlign w:val="superscript"/>
          <w:lang w:val="uk-UA"/>
        </w:rPr>
        <w:tab/>
        <w:t xml:space="preserve">                                                                                    (пі</w:t>
      </w:r>
      <w:r>
        <w:rPr>
          <w:sz w:val="26"/>
          <w:vertAlign w:val="superscript"/>
          <w:lang w:val="uk-UA"/>
        </w:rPr>
        <w:t>д</w:t>
      </w:r>
      <w:r>
        <w:rPr>
          <w:sz w:val="26"/>
          <w:vertAlign w:val="superscript"/>
          <w:lang w:val="uk-UA"/>
        </w:rPr>
        <w:t xml:space="preserve">пис) </w:t>
      </w:r>
      <w:r>
        <w:rPr>
          <w:sz w:val="26"/>
          <w:vertAlign w:val="superscript"/>
          <w:lang w:val="uk-UA"/>
        </w:rPr>
        <w:tab/>
      </w:r>
    </w:p>
    <w:p w:rsidR="00DA15F1" w:rsidRDefault="00DA15F1" w:rsidP="00444A37">
      <w:pPr>
        <w:ind w:left="720"/>
        <w:rPr>
          <w:sz w:val="28"/>
          <w:lang w:val="uk-UA"/>
        </w:rPr>
      </w:pPr>
      <w:r>
        <w:rPr>
          <w:sz w:val="28"/>
          <w:lang w:val="uk-UA"/>
        </w:rPr>
        <w:t xml:space="preserve">Керівник  </w:t>
      </w:r>
      <w:r>
        <w:rPr>
          <w:sz w:val="28"/>
          <w:u w:val="single"/>
          <w:lang w:val="uk-UA"/>
        </w:rPr>
        <w:t xml:space="preserve">          </w:t>
      </w:r>
      <w:r>
        <w:rPr>
          <w:rStyle w:val="af1"/>
          <w:rFonts w:eastAsiaTheme="minorEastAsia"/>
          <w:i/>
          <w:u w:val="single"/>
          <w:lang w:val="uk-UA"/>
        </w:rPr>
        <w:t>Майданський І.Я</w:t>
      </w:r>
      <w:r>
        <w:rPr>
          <w:i/>
          <w:iCs/>
          <w:caps/>
          <w:u w:val="single"/>
          <w:lang w:val="uk-UA"/>
        </w:rPr>
        <w:t xml:space="preserve">.        </w:t>
      </w:r>
      <w:r>
        <w:rPr>
          <w:sz w:val="28"/>
          <w:u w:val="single"/>
          <w:lang w:val="uk-UA"/>
        </w:rPr>
        <w:t xml:space="preserve">          </w:t>
      </w:r>
      <w:r>
        <w:rPr>
          <w:sz w:val="28"/>
          <w:lang w:val="uk-UA"/>
        </w:rPr>
        <w:t xml:space="preserve">                           ___________</w:t>
      </w:r>
    </w:p>
    <w:p w:rsidR="00DA15F1" w:rsidRDefault="00DA15F1" w:rsidP="00444A37">
      <w:pPr>
        <w:ind w:left="720"/>
        <w:rPr>
          <w:sz w:val="28"/>
          <w:lang w:val="uk-UA"/>
        </w:rPr>
      </w:pPr>
      <w:r>
        <w:rPr>
          <w:sz w:val="28"/>
          <w:lang w:val="uk-UA"/>
        </w:rPr>
        <w:t xml:space="preserve">                 </w:t>
      </w:r>
      <w:r>
        <w:rPr>
          <w:sz w:val="16"/>
          <w:lang w:val="uk-UA"/>
        </w:rPr>
        <w:t>(посада, вчене звання, науковий ступінь, прізвище та ініціали)                                          (підпис)</w:t>
      </w:r>
    </w:p>
    <w:p w:rsidR="00DA15F1" w:rsidRDefault="00DA15F1" w:rsidP="00444A37">
      <w:pPr>
        <w:ind w:left="720"/>
        <w:rPr>
          <w:sz w:val="28"/>
          <w:lang w:val="uk-UA"/>
        </w:rPr>
      </w:pPr>
    </w:p>
    <w:p w:rsidR="00DA15F1" w:rsidRDefault="00DA15F1" w:rsidP="00444A37">
      <w:pPr>
        <w:tabs>
          <w:tab w:val="left" w:pos="3486"/>
          <w:tab w:val="left" w:leader="underscore" w:pos="5760"/>
          <w:tab w:val="left" w:pos="6120"/>
          <w:tab w:val="left" w:leader="underscore" w:pos="9540"/>
        </w:tabs>
        <w:rPr>
          <w:lang w:val="uk-UA"/>
        </w:rPr>
      </w:pPr>
      <w:r>
        <w:rPr>
          <w:sz w:val="28"/>
          <w:szCs w:val="28"/>
          <w:lang w:val="uk-UA"/>
        </w:rPr>
        <w:t xml:space="preserve"> </w:t>
      </w:r>
      <w:r w:rsidRPr="005B337C">
        <w:rPr>
          <w:sz w:val="28"/>
          <w:szCs w:val="28"/>
          <w:lang w:val="uk-UA"/>
        </w:rPr>
        <w:t>Консультант</w:t>
      </w:r>
      <w:r>
        <w:rPr>
          <w:lang w:val="uk-UA"/>
        </w:rPr>
        <w:t xml:space="preserve"> </w:t>
      </w:r>
      <w:r w:rsidRPr="001E0A37">
        <w:rPr>
          <w:i/>
          <w:u w:val="single"/>
          <w:lang w:val="uk-UA"/>
        </w:rPr>
        <w:t>Електропостачання</w:t>
      </w:r>
      <w:r>
        <w:rPr>
          <w:lang w:val="uk-UA"/>
        </w:rPr>
        <w:t xml:space="preserve">   </w:t>
      </w:r>
      <w:r>
        <w:rPr>
          <w:rStyle w:val="af1"/>
          <w:rFonts w:eastAsiaTheme="minorEastAsia"/>
          <w:i/>
          <w:u w:val="single"/>
          <w:lang w:val="uk-UA"/>
        </w:rPr>
        <w:t>к.т.н, доцент  МЕЙТА О.В.</w:t>
      </w:r>
      <w:r>
        <w:rPr>
          <w:lang w:val="uk-UA"/>
        </w:rPr>
        <w:t xml:space="preserve">               ___________</w:t>
      </w:r>
    </w:p>
    <w:p w:rsidR="00DA15F1" w:rsidRDefault="00DA15F1" w:rsidP="00444A37">
      <w:pPr>
        <w:tabs>
          <w:tab w:val="left" w:pos="3486"/>
          <w:tab w:val="left" w:leader="underscore" w:pos="5760"/>
          <w:tab w:val="left" w:pos="6120"/>
          <w:tab w:val="left" w:leader="underscore" w:pos="9540"/>
        </w:tabs>
        <w:rPr>
          <w:sz w:val="26"/>
          <w:vertAlign w:val="superscript"/>
          <w:lang w:val="uk-UA"/>
        </w:rPr>
      </w:pPr>
      <w:r>
        <w:rPr>
          <w:sz w:val="26"/>
          <w:vertAlign w:val="superscript"/>
          <w:lang w:val="uk-UA"/>
        </w:rPr>
        <w:t xml:space="preserve">                                                  (назва розділу)               (вчені ступінь та звання, прізвище, ініціали)                     (пі</w:t>
      </w:r>
      <w:r>
        <w:rPr>
          <w:sz w:val="26"/>
          <w:vertAlign w:val="superscript"/>
          <w:lang w:val="uk-UA"/>
        </w:rPr>
        <w:t>д</w:t>
      </w:r>
      <w:r>
        <w:rPr>
          <w:sz w:val="26"/>
          <w:vertAlign w:val="superscript"/>
          <w:lang w:val="uk-UA"/>
        </w:rPr>
        <w:t>пис)</w:t>
      </w:r>
    </w:p>
    <w:p w:rsidR="00DA15F1" w:rsidRDefault="00DA15F1" w:rsidP="00444A37">
      <w:pPr>
        <w:tabs>
          <w:tab w:val="left" w:pos="3486"/>
          <w:tab w:val="left" w:leader="underscore" w:pos="5760"/>
          <w:tab w:val="left" w:pos="6120"/>
          <w:tab w:val="left" w:leader="underscore" w:pos="9540"/>
        </w:tabs>
        <w:rPr>
          <w:lang w:val="uk-UA"/>
        </w:rPr>
      </w:pPr>
      <w:r w:rsidRPr="005B337C">
        <w:rPr>
          <w:sz w:val="28"/>
          <w:szCs w:val="28"/>
          <w:lang w:val="uk-UA"/>
        </w:rPr>
        <w:t>Консультант</w:t>
      </w:r>
      <w:r w:rsidRPr="00B427D9">
        <w:rPr>
          <w:b/>
          <w:lang w:val="uk-UA"/>
        </w:rPr>
        <w:t xml:space="preserve"> </w:t>
      </w:r>
      <w:r w:rsidRPr="00B427D9">
        <w:rPr>
          <w:i/>
          <w:u w:val="single"/>
          <w:lang w:val="uk-UA"/>
        </w:rPr>
        <w:t>Охорона праці</w:t>
      </w:r>
      <w:r w:rsidRPr="00B427D9">
        <w:rPr>
          <w:i/>
          <w:iCs/>
          <w:caps/>
          <w:u w:val="single"/>
          <w:lang w:val="uk-UA"/>
        </w:rPr>
        <w:t xml:space="preserve"> </w:t>
      </w:r>
      <w:r>
        <w:rPr>
          <w:i/>
          <w:iCs/>
          <w:caps/>
          <w:u w:val="single"/>
          <w:lang w:val="uk-UA"/>
        </w:rPr>
        <w:t xml:space="preserve">  </w:t>
      </w:r>
      <w:r>
        <w:rPr>
          <w:i/>
          <w:iCs/>
          <w:caps/>
          <w:lang w:val="uk-UA"/>
        </w:rPr>
        <w:t xml:space="preserve">           </w:t>
      </w:r>
      <w:r w:rsidRPr="008A2EFA">
        <w:rPr>
          <w:i/>
          <w:u w:val="single"/>
          <w:lang w:val="uk-UA"/>
        </w:rPr>
        <w:t>к.т.н</w:t>
      </w:r>
      <w:r w:rsidRPr="00FF6DE6">
        <w:rPr>
          <w:i/>
          <w:iCs/>
          <w:caps/>
          <w:u w:val="single"/>
          <w:lang w:val="uk-UA"/>
        </w:rPr>
        <w:t xml:space="preserve">., </w:t>
      </w:r>
      <w:r>
        <w:rPr>
          <w:rStyle w:val="af1"/>
          <w:rFonts w:eastAsiaTheme="minorEastAsia"/>
          <w:i/>
          <w:u w:val="single"/>
          <w:lang w:val="uk-UA"/>
        </w:rPr>
        <w:t>доцент</w:t>
      </w:r>
      <w:r w:rsidRPr="00B427D9">
        <w:rPr>
          <w:i/>
          <w:iCs/>
          <w:caps/>
          <w:u w:val="single"/>
          <w:lang w:val="uk-UA"/>
        </w:rPr>
        <w:t xml:space="preserve"> </w:t>
      </w:r>
      <w:r>
        <w:rPr>
          <w:i/>
          <w:iCs/>
          <w:caps/>
          <w:u w:val="single"/>
          <w:lang w:val="uk-UA"/>
        </w:rPr>
        <w:t xml:space="preserve">  </w:t>
      </w:r>
      <w:r w:rsidRPr="00B427D9">
        <w:rPr>
          <w:i/>
          <w:iCs/>
          <w:caps/>
          <w:u w:val="single"/>
          <w:lang w:val="uk-UA"/>
        </w:rPr>
        <w:t>Козлов С.С</w:t>
      </w:r>
      <w:r w:rsidRPr="001E0A37">
        <w:rPr>
          <w:i/>
          <w:iCs/>
          <w:caps/>
          <w:u w:val="single"/>
          <w:lang w:val="uk-UA"/>
        </w:rPr>
        <w:t>.</w:t>
      </w:r>
      <w:r>
        <w:rPr>
          <w:lang w:val="uk-UA"/>
        </w:rPr>
        <w:t xml:space="preserve">           ____________</w:t>
      </w:r>
    </w:p>
    <w:p w:rsidR="00DA15F1" w:rsidRDefault="00DA15F1" w:rsidP="00444A37">
      <w:pPr>
        <w:tabs>
          <w:tab w:val="left" w:pos="3486"/>
          <w:tab w:val="left" w:leader="underscore" w:pos="5760"/>
          <w:tab w:val="left" w:pos="6120"/>
          <w:tab w:val="left" w:leader="underscore" w:pos="9540"/>
        </w:tabs>
        <w:rPr>
          <w:sz w:val="26"/>
          <w:vertAlign w:val="superscript"/>
          <w:lang w:val="uk-UA"/>
        </w:rPr>
      </w:pPr>
      <w:r>
        <w:rPr>
          <w:sz w:val="26"/>
          <w:vertAlign w:val="superscript"/>
          <w:lang w:val="uk-UA"/>
        </w:rPr>
        <w:t xml:space="preserve">                                                  (назва розділу)                         (вчені ступінь та звання, прізвище, ініціали)             (пі</w:t>
      </w:r>
      <w:r>
        <w:rPr>
          <w:sz w:val="26"/>
          <w:vertAlign w:val="superscript"/>
          <w:lang w:val="uk-UA"/>
        </w:rPr>
        <w:t>д</w:t>
      </w:r>
      <w:r>
        <w:rPr>
          <w:sz w:val="26"/>
          <w:vertAlign w:val="superscript"/>
          <w:lang w:val="uk-UA"/>
        </w:rPr>
        <w:t>пис)</w:t>
      </w:r>
    </w:p>
    <w:p w:rsidR="00DA15F1" w:rsidRDefault="00DA15F1" w:rsidP="00444A37">
      <w:pPr>
        <w:ind w:left="720"/>
        <w:rPr>
          <w:sz w:val="28"/>
          <w:lang w:val="uk-UA"/>
        </w:rPr>
      </w:pPr>
    </w:p>
    <w:p w:rsidR="00DA15F1" w:rsidRDefault="00DA15F1" w:rsidP="00444A37">
      <w:pPr>
        <w:ind w:left="720"/>
        <w:rPr>
          <w:sz w:val="28"/>
          <w:lang w:val="uk-UA"/>
        </w:rPr>
      </w:pPr>
      <w:r>
        <w:rPr>
          <w:sz w:val="28"/>
          <w:lang w:val="uk-UA"/>
        </w:rPr>
        <w:t xml:space="preserve">Рецензент      _____________________________________   ________        </w:t>
      </w:r>
    </w:p>
    <w:p w:rsidR="00DA15F1" w:rsidRDefault="00DA15F1" w:rsidP="00444A37">
      <w:pPr>
        <w:tabs>
          <w:tab w:val="center" w:pos="4677"/>
          <w:tab w:val="left" w:pos="7905"/>
        </w:tabs>
        <w:rPr>
          <w:sz w:val="16"/>
          <w:lang w:val="uk-UA"/>
        </w:rPr>
      </w:pPr>
      <w:r>
        <w:rPr>
          <w:sz w:val="16"/>
          <w:lang w:val="uk-UA"/>
        </w:rPr>
        <w:t xml:space="preserve">                                                          (посада, вчене звання, науковий ступінь, прізвище та ініціали)                                     (підпис) </w:t>
      </w:r>
      <w:r>
        <w:rPr>
          <w:sz w:val="16"/>
          <w:lang w:val="uk-UA"/>
        </w:rPr>
        <w:tab/>
      </w:r>
    </w:p>
    <w:p w:rsidR="00DA15F1" w:rsidRDefault="00DA15F1" w:rsidP="00444A37">
      <w:pPr>
        <w:jc w:val="right"/>
        <w:rPr>
          <w:sz w:val="28"/>
          <w:lang w:val="uk-UA"/>
        </w:rPr>
      </w:pPr>
    </w:p>
    <w:p w:rsidR="00DA15F1" w:rsidRDefault="00DA15F1" w:rsidP="00444A37">
      <w:pPr>
        <w:jc w:val="right"/>
        <w:rPr>
          <w:sz w:val="28"/>
          <w:lang w:val="uk-UA"/>
        </w:rPr>
      </w:pPr>
    </w:p>
    <w:p w:rsidR="00DA15F1" w:rsidRDefault="00DA15F1" w:rsidP="00444A37">
      <w:pPr>
        <w:tabs>
          <w:tab w:val="left" w:pos="330"/>
        </w:tabs>
        <w:ind w:left="4536"/>
        <w:rPr>
          <w:lang w:val="uk-UA"/>
        </w:rPr>
      </w:pPr>
      <w:r w:rsidRPr="00122BB0">
        <w:t>Засвідчую, що у цьому дипломному проекті немає запозичень з праць і</w:t>
      </w:r>
      <w:r w:rsidRPr="00122BB0">
        <w:t>н</w:t>
      </w:r>
      <w:r w:rsidRPr="00122BB0">
        <w:t>ших авторів без відповідних пос</w:t>
      </w:r>
      <w:r w:rsidRPr="00122BB0">
        <w:t>и</w:t>
      </w:r>
      <w:r w:rsidRPr="00122BB0">
        <w:t>лань.</w:t>
      </w:r>
    </w:p>
    <w:p w:rsidR="00DA15F1" w:rsidRPr="00802A7A" w:rsidRDefault="00DA15F1" w:rsidP="00444A37">
      <w:pPr>
        <w:tabs>
          <w:tab w:val="left" w:pos="330"/>
        </w:tabs>
        <w:ind w:left="4536"/>
        <w:rPr>
          <w:sz w:val="16"/>
          <w:lang w:val="uk-UA"/>
        </w:rPr>
      </w:pPr>
    </w:p>
    <w:p w:rsidR="00DA15F1" w:rsidRPr="00122BB0" w:rsidRDefault="00DA15F1" w:rsidP="00444A37">
      <w:pPr>
        <w:tabs>
          <w:tab w:val="left" w:pos="330"/>
        </w:tabs>
        <w:ind w:left="4536"/>
      </w:pPr>
      <w:r w:rsidRPr="00122BB0">
        <w:t>Студент _____________</w:t>
      </w:r>
    </w:p>
    <w:p w:rsidR="00DA15F1" w:rsidRPr="00122BB0" w:rsidRDefault="00DA15F1" w:rsidP="00444A37">
      <w:pPr>
        <w:tabs>
          <w:tab w:val="left" w:pos="7938"/>
        </w:tabs>
        <w:ind w:left="4536" w:firstLine="1701"/>
      </w:pPr>
      <w:r w:rsidRPr="00122BB0">
        <w:rPr>
          <w:sz w:val="20"/>
          <w:szCs w:val="20"/>
          <w:vertAlign w:val="superscript"/>
        </w:rPr>
        <w:lastRenderedPageBreak/>
        <w:t>(підпис)</w:t>
      </w:r>
    </w:p>
    <w:p w:rsidR="00DA15F1" w:rsidRPr="00802A7A" w:rsidRDefault="00DA15F1" w:rsidP="00444A37">
      <w:pPr>
        <w:jc w:val="right"/>
        <w:rPr>
          <w:sz w:val="26"/>
          <w:lang w:val="uk-UA"/>
        </w:rPr>
      </w:pPr>
    </w:p>
    <w:p w:rsidR="00DA15F1" w:rsidRPr="009D07FD" w:rsidRDefault="00DA15F1" w:rsidP="00444A37">
      <w:pPr>
        <w:jc w:val="center"/>
        <w:rPr>
          <w:sz w:val="28"/>
          <w:lang w:val="uk-UA"/>
        </w:rPr>
      </w:pPr>
      <w:r>
        <w:rPr>
          <w:sz w:val="28"/>
          <w:lang w:val="uk-UA"/>
        </w:rPr>
        <w:t xml:space="preserve">Київ – 2019 року </w:t>
      </w:r>
    </w:p>
    <w:p w:rsidR="00BB48E9" w:rsidRPr="007F7315" w:rsidRDefault="00BB48E9" w:rsidP="00444A37">
      <w:pPr>
        <w:pStyle w:val="3"/>
        <w:jc w:val="right"/>
        <w:rPr>
          <w:b/>
          <w:sz w:val="16"/>
          <w:szCs w:val="16"/>
          <w:lang w:val="uk-UA"/>
        </w:rPr>
      </w:pPr>
      <w:bookmarkStart w:id="0" w:name="_GoBack"/>
      <w:bookmarkEnd w:id="0"/>
      <w:r w:rsidRPr="007F7315">
        <w:rPr>
          <w:b/>
          <w:sz w:val="16"/>
          <w:szCs w:val="16"/>
        </w:rPr>
        <w:t xml:space="preserve"> № Н-9.01</w:t>
      </w:r>
    </w:p>
    <w:p w:rsidR="00BB48E9" w:rsidRDefault="00BB48E9" w:rsidP="00444A37">
      <w:pPr>
        <w:jc w:val="center"/>
        <w:rPr>
          <w:b/>
          <w:sz w:val="24"/>
          <w:szCs w:val="24"/>
          <w:lang w:val="uk-UA"/>
        </w:rPr>
      </w:pPr>
    </w:p>
    <w:p w:rsidR="00BB48E9" w:rsidRPr="007F7315" w:rsidRDefault="00BB48E9" w:rsidP="00444A37">
      <w:pPr>
        <w:jc w:val="center"/>
        <w:rPr>
          <w:b/>
          <w:sz w:val="24"/>
          <w:szCs w:val="24"/>
          <w:lang w:val="uk-UA"/>
        </w:rPr>
      </w:pPr>
      <w:r w:rsidRPr="007F7315">
        <w:rPr>
          <w:b/>
          <w:sz w:val="24"/>
          <w:szCs w:val="24"/>
          <w:lang w:val="uk-UA"/>
        </w:rPr>
        <w:t>НАЦІОНАЛЬНИЙ ТЕХНІЧНИЙ УНІВЕРСИТЕТ УКРАЇНИ</w:t>
      </w:r>
    </w:p>
    <w:p w:rsidR="00BB48E9" w:rsidRPr="007F7315" w:rsidRDefault="00BB48E9" w:rsidP="00444A37">
      <w:pPr>
        <w:jc w:val="center"/>
        <w:rPr>
          <w:b/>
          <w:sz w:val="24"/>
          <w:szCs w:val="24"/>
          <w:lang w:val="uk-UA"/>
        </w:rPr>
      </w:pPr>
      <w:r w:rsidRPr="007F7315">
        <w:rPr>
          <w:b/>
          <w:sz w:val="24"/>
          <w:szCs w:val="24"/>
          <w:lang w:val="uk-UA"/>
        </w:rPr>
        <w:t>«КИЇВСЬКИЙ ПОЛІТЕХНІЧНИЙ ІНСТИТУТ  імені ІГОРЯ СІКОРСЬКОГО»</w:t>
      </w:r>
    </w:p>
    <w:p w:rsidR="00BB48E9" w:rsidRPr="007F7315" w:rsidRDefault="00BB48E9" w:rsidP="00444A37">
      <w:pPr>
        <w:jc w:val="center"/>
        <w:rPr>
          <w:sz w:val="24"/>
          <w:szCs w:val="24"/>
          <w:lang w:val="uk-UA"/>
        </w:rPr>
      </w:pPr>
    </w:p>
    <w:p w:rsidR="00BB48E9" w:rsidRDefault="00BB48E9" w:rsidP="00444A37">
      <w:pPr>
        <w:rPr>
          <w:bCs/>
          <w:sz w:val="28"/>
          <w:lang w:val="uk-UA"/>
        </w:rPr>
      </w:pPr>
      <w:r w:rsidRPr="0083598B">
        <w:rPr>
          <w:sz w:val="28"/>
          <w:szCs w:val="28"/>
        </w:rPr>
        <w:t>Факультет (інститут)</w:t>
      </w:r>
      <w:r w:rsidRPr="0083598B">
        <w:rPr>
          <w:bCs/>
          <w:sz w:val="28"/>
          <w:lang w:val="uk-UA"/>
        </w:rPr>
        <w:t xml:space="preserve"> </w:t>
      </w:r>
      <w:r w:rsidRPr="00935AA4">
        <w:rPr>
          <w:bCs/>
          <w:i/>
          <w:sz w:val="28"/>
          <w:u w:val="single"/>
          <w:lang w:val="uk-UA"/>
        </w:rPr>
        <w:t>Інститут енергозбереження та енергоменеджменту</w:t>
      </w:r>
    </w:p>
    <w:p w:rsidR="00BB48E9" w:rsidRDefault="00BB48E9" w:rsidP="00444A37">
      <w:pPr>
        <w:rPr>
          <w:sz w:val="28"/>
          <w:vertAlign w:val="superscript"/>
          <w:lang w:val="uk-UA"/>
        </w:rPr>
      </w:pPr>
      <w:r>
        <w:rPr>
          <w:sz w:val="28"/>
          <w:vertAlign w:val="superscript"/>
          <w:lang w:val="uk-UA"/>
        </w:rPr>
        <w:t xml:space="preserve">                                                                                                ( повна назва  )</w:t>
      </w:r>
    </w:p>
    <w:p w:rsidR="00BB48E9" w:rsidRPr="00935AA4" w:rsidRDefault="00BB48E9" w:rsidP="00444A37">
      <w:pPr>
        <w:rPr>
          <w:bCs/>
          <w:sz w:val="28"/>
          <w:u w:val="single"/>
          <w:lang w:val="uk-UA"/>
        </w:rPr>
      </w:pPr>
      <w:r w:rsidRPr="0083598B">
        <w:rPr>
          <w:sz w:val="28"/>
          <w:szCs w:val="28"/>
        </w:rPr>
        <w:t>Кафедра</w:t>
      </w:r>
      <w:r>
        <w:rPr>
          <w:sz w:val="28"/>
          <w:szCs w:val="28"/>
          <w:lang w:val="uk-UA"/>
        </w:rPr>
        <w:t xml:space="preserve">  </w:t>
      </w:r>
      <w:r w:rsidRPr="00935AA4">
        <w:rPr>
          <w:i/>
          <w:sz w:val="28"/>
          <w:szCs w:val="28"/>
          <w:u w:val="single"/>
          <w:lang w:val="uk-UA"/>
        </w:rPr>
        <w:t>Автоматизація управління електротехнічними комплексами</w:t>
      </w:r>
    </w:p>
    <w:p w:rsidR="00BB48E9" w:rsidRDefault="00BB48E9" w:rsidP="00444A37">
      <w:pPr>
        <w:rPr>
          <w:sz w:val="28"/>
          <w:vertAlign w:val="superscript"/>
          <w:lang w:val="uk-UA"/>
        </w:rPr>
      </w:pPr>
      <w:r>
        <w:rPr>
          <w:sz w:val="28"/>
          <w:vertAlign w:val="superscript"/>
          <w:lang w:val="uk-UA"/>
        </w:rPr>
        <w:t xml:space="preserve">                                                                                                ( повна назва  )</w:t>
      </w:r>
    </w:p>
    <w:p w:rsidR="00BB48E9" w:rsidRPr="00935AA4" w:rsidRDefault="00BB48E9" w:rsidP="00444A37">
      <w:pPr>
        <w:rPr>
          <w:i/>
          <w:sz w:val="28"/>
          <w:lang w:val="uk-UA"/>
        </w:rPr>
      </w:pPr>
      <w:r>
        <w:rPr>
          <w:sz w:val="28"/>
          <w:lang w:val="uk-UA"/>
        </w:rPr>
        <w:t xml:space="preserve">Освітньо-кваліфікаційний рівень  </w:t>
      </w:r>
      <w:r>
        <w:rPr>
          <w:i/>
          <w:sz w:val="28"/>
          <w:u w:val="single"/>
          <w:lang w:val="uk-UA"/>
        </w:rPr>
        <w:t>бакалавр</w:t>
      </w:r>
    </w:p>
    <w:p w:rsidR="00BB48E9" w:rsidRPr="00935AA4" w:rsidRDefault="00BB48E9" w:rsidP="00444A37">
      <w:pPr>
        <w:rPr>
          <w:sz w:val="28"/>
          <w:u w:val="single"/>
          <w:lang w:val="uk-UA"/>
        </w:rPr>
      </w:pPr>
      <w:r>
        <w:rPr>
          <w:sz w:val="28"/>
          <w:lang w:val="uk-UA"/>
        </w:rPr>
        <w:t xml:space="preserve">Напрям підготовки   </w:t>
      </w:r>
      <w:r w:rsidRPr="00935AA4">
        <w:rPr>
          <w:i/>
          <w:sz w:val="28"/>
          <w:u w:val="single"/>
          <w:lang w:val="uk-UA"/>
        </w:rPr>
        <w:t>6.030702 «Електромеханіка»</w:t>
      </w:r>
    </w:p>
    <w:p w:rsidR="00BB48E9" w:rsidRDefault="00BB48E9" w:rsidP="00444A37">
      <w:pPr>
        <w:pStyle w:val="1"/>
        <w:rPr>
          <w:b/>
          <w:bCs/>
        </w:rPr>
      </w:pPr>
      <w:r>
        <w:t xml:space="preserve">                                                                </w:t>
      </w:r>
      <w:r>
        <w:rPr>
          <w:b/>
          <w:bCs/>
          <w:sz w:val="16"/>
        </w:rPr>
        <w:t>(шифр і назва)</w:t>
      </w:r>
      <w:r>
        <w:rPr>
          <w:b/>
          <w:bCs/>
        </w:rPr>
        <w:t xml:space="preserve">                                             </w:t>
      </w:r>
    </w:p>
    <w:p w:rsidR="00BB48E9" w:rsidRDefault="00BB48E9" w:rsidP="00444A37">
      <w:pPr>
        <w:pStyle w:val="1"/>
        <w:jc w:val="center"/>
      </w:pPr>
      <w:r w:rsidRPr="007F14A9">
        <w:rPr>
          <w:b/>
          <w:bCs/>
        </w:rPr>
        <w:t>Спеціальніст</w:t>
      </w:r>
      <w:r>
        <w:rPr>
          <w:b/>
          <w:bCs/>
        </w:rPr>
        <w:t xml:space="preserve">ь </w:t>
      </w:r>
      <w:r w:rsidRPr="00D12EC4">
        <w:rPr>
          <w:b/>
          <w:i/>
          <w:sz w:val="26"/>
          <w:szCs w:val="26"/>
          <w:u w:val="single"/>
        </w:rPr>
        <w:t>7.05070204 «Електромеханічні системи автоматизації та електропривод»</w:t>
      </w:r>
    </w:p>
    <w:p w:rsidR="00BB48E9" w:rsidRDefault="00BB48E9" w:rsidP="00444A37">
      <w:pPr>
        <w:pStyle w:val="1"/>
        <w:rPr>
          <w:b/>
          <w:bCs/>
        </w:rPr>
      </w:pPr>
      <w:r>
        <w:t xml:space="preserve">                                                          </w:t>
      </w:r>
      <w:r>
        <w:rPr>
          <w:b/>
          <w:bCs/>
          <w:sz w:val="16"/>
        </w:rPr>
        <w:t>(шифр і назва)</w:t>
      </w:r>
      <w:r>
        <w:rPr>
          <w:b/>
          <w:bCs/>
        </w:rPr>
        <w:t xml:space="preserve">                                             </w:t>
      </w:r>
    </w:p>
    <w:p w:rsidR="00BB48E9" w:rsidRPr="0083598B" w:rsidRDefault="00BB48E9" w:rsidP="00444A37">
      <w:pPr>
        <w:pStyle w:val="31"/>
        <w:tabs>
          <w:tab w:val="left" w:pos="720"/>
        </w:tabs>
        <w:ind w:left="1418"/>
        <w:rPr>
          <w:sz w:val="28"/>
          <w:szCs w:val="28"/>
          <w:lang w:val="uk-UA"/>
        </w:rPr>
      </w:pPr>
      <w:r w:rsidRPr="0083598B">
        <w:rPr>
          <w:sz w:val="28"/>
          <w:szCs w:val="28"/>
          <w:lang w:val="uk-UA"/>
        </w:rPr>
        <w:t xml:space="preserve">                                                                            ЗАТВЕРДЖУЮ</w:t>
      </w:r>
    </w:p>
    <w:p w:rsidR="00BB48E9" w:rsidRPr="0083598B" w:rsidRDefault="00BB48E9" w:rsidP="00444A37">
      <w:pPr>
        <w:pStyle w:val="31"/>
        <w:tabs>
          <w:tab w:val="left" w:pos="720"/>
        </w:tabs>
        <w:ind w:left="1418"/>
        <w:rPr>
          <w:sz w:val="28"/>
          <w:szCs w:val="28"/>
          <w:lang w:val="uk-UA"/>
        </w:rPr>
      </w:pPr>
      <w:r w:rsidRPr="0083598B">
        <w:rPr>
          <w:lang w:val="uk-UA"/>
        </w:rPr>
        <w:tab/>
      </w:r>
      <w:r w:rsidRPr="0083598B">
        <w:rPr>
          <w:lang w:val="uk-UA"/>
        </w:rPr>
        <w:tab/>
      </w:r>
      <w:r w:rsidRPr="0083598B">
        <w:rPr>
          <w:lang w:val="uk-UA"/>
        </w:rPr>
        <w:tab/>
      </w:r>
      <w:r w:rsidRPr="0083598B">
        <w:rPr>
          <w:lang w:val="uk-UA"/>
        </w:rPr>
        <w:tab/>
      </w:r>
      <w:r w:rsidRPr="0083598B">
        <w:rPr>
          <w:lang w:val="uk-UA"/>
        </w:rPr>
        <w:tab/>
      </w:r>
      <w:r w:rsidRPr="0083598B">
        <w:rPr>
          <w:lang w:val="uk-UA"/>
        </w:rPr>
        <w:tab/>
        <w:t xml:space="preserve">         </w:t>
      </w:r>
      <w:r w:rsidRPr="0083598B">
        <w:rPr>
          <w:lang w:val="uk-UA"/>
        </w:rPr>
        <w:tab/>
      </w:r>
      <w:r w:rsidRPr="0083598B">
        <w:rPr>
          <w:lang w:val="uk-UA"/>
        </w:rPr>
        <w:tab/>
      </w:r>
      <w:r w:rsidRPr="0083598B">
        <w:rPr>
          <w:sz w:val="28"/>
          <w:szCs w:val="28"/>
          <w:lang w:val="uk-UA"/>
        </w:rPr>
        <w:t>Завідувач кафедри</w:t>
      </w:r>
    </w:p>
    <w:p w:rsidR="00BB48E9" w:rsidRDefault="00BB48E9" w:rsidP="00444A37">
      <w:pPr>
        <w:rPr>
          <w:bCs/>
          <w:sz w:val="28"/>
          <w:lang w:val="uk-UA"/>
        </w:rPr>
      </w:pP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sidRPr="0083598B">
        <w:rPr>
          <w:sz w:val="28"/>
          <w:szCs w:val="28"/>
          <w:lang w:val="uk-UA"/>
        </w:rPr>
        <w:tab/>
      </w:r>
      <w:r>
        <w:rPr>
          <w:sz w:val="28"/>
          <w:szCs w:val="28"/>
          <w:lang w:val="uk-UA"/>
        </w:rPr>
        <w:t xml:space="preserve">      </w:t>
      </w:r>
      <w:r>
        <w:rPr>
          <w:bCs/>
          <w:i/>
          <w:sz w:val="28"/>
          <w:u w:val="single"/>
          <w:lang w:val="uk-UA"/>
        </w:rPr>
        <w:t xml:space="preserve">Проф. В.П. Розен   </w:t>
      </w:r>
      <w:r>
        <w:rPr>
          <w:bCs/>
          <w:sz w:val="28"/>
          <w:lang w:val="uk-UA"/>
        </w:rPr>
        <w:t xml:space="preserve">   ___________</w:t>
      </w:r>
    </w:p>
    <w:p w:rsidR="00BB48E9" w:rsidRDefault="00BB48E9" w:rsidP="00444A37">
      <w:pPr>
        <w:rPr>
          <w:sz w:val="28"/>
          <w:vertAlign w:val="superscript"/>
          <w:lang w:val="uk-UA"/>
        </w:rPr>
      </w:pPr>
      <w:r>
        <w:rPr>
          <w:sz w:val="28"/>
          <w:vertAlign w:val="superscript"/>
          <w:lang w:val="uk-UA"/>
        </w:rPr>
        <w:t xml:space="preserve">                                                                                                                                         ( прізвище ініціали  )                                (підпис)</w:t>
      </w:r>
    </w:p>
    <w:p w:rsidR="00BB48E9" w:rsidRPr="0083598B" w:rsidRDefault="00BB48E9" w:rsidP="00444A37">
      <w:pPr>
        <w:pStyle w:val="31"/>
        <w:tabs>
          <w:tab w:val="left" w:pos="720"/>
          <w:tab w:val="left" w:pos="6525"/>
        </w:tabs>
        <w:ind w:left="1417"/>
        <w:rPr>
          <w:sz w:val="28"/>
          <w:szCs w:val="28"/>
        </w:rPr>
      </w:pPr>
      <w:r>
        <w:rPr>
          <w:sz w:val="28"/>
          <w:szCs w:val="28"/>
          <w:vertAlign w:val="superscript"/>
          <w:lang w:val="uk-UA"/>
        </w:rPr>
        <w:tab/>
      </w:r>
      <w:r w:rsidRPr="0083598B">
        <w:rPr>
          <w:sz w:val="28"/>
          <w:szCs w:val="28"/>
          <w:lang w:val="uk-UA"/>
        </w:rPr>
        <w:t xml:space="preserve"> </w:t>
      </w:r>
      <w:r w:rsidRPr="0083598B">
        <w:rPr>
          <w:sz w:val="28"/>
          <w:szCs w:val="28"/>
        </w:rPr>
        <w:t>“___”___________20</w:t>
      </w:r>
      <w:r>
        <w:rPr>
          <w:sz w:val="28"/>
          <w:szCs w:val="28"/>
          <w:lang w:val="uk-UA"/>
        </w:rPr>
        <w:t xml:space="preserve">19 </w:t>
      </w:r>
      <w:r w:rsidRPr="0083598B">
        <w:rPr>
          <w:sz w:val="28"/>
          <w:szCs w:val="28"/>
        </w:rPr>
        <w:t>р.</w:t>
      </w:r>
    </w:p>
    <w:p w:rsidR="00BB48E9" w:rsidRDefault="00BB48E9" w:rsidP="00444A37">
      <w:pPr>
        <w:pStyle w:val="2"/>
      </w:pPr>
    </w:p>
    <w:p w:rsidR="00BB48E9" w:rsidRDefault="00BB48E9" w:rsidP="00444A37">
      <w:pPr>
        <w:pStyle w:val="2"/>
      </w:pPr>
      <w:r>
        <w:t>З  А  В  Д  А  Н  Н  Я</w:t>
      </w:r>
    </w:p>
    <w:p w:rsidR="00BB48E9" w:rsidRPr="00C041FF" w:rsidRDefault="00BB48E9" w:rsidP="00444A37">
      <w:pPr>
        <w:pStyle w:val="3"/>
        <w:rPr>
          <w:lang w:val="uk-UA"/>
        </w:rPr>
      </w:pPr>
      <w:r>
        <w:t>НА ДИПЛОМНИЙ ПРОЕКТ (РОБОТУ) СТУДЕНТ</w:t>
      </w:r>
      <w:r>
        <w:rPr>
          <w:lang w:val="uk-UA"/>
        </w:rPr>
        <w:t>У</w:t>
      </w:r>
    </w:p>
    <w:p w:rsidR="00BB48E9" w:rsidRDefault="00BB48E9" w:rsidP="00444A37"/>
    <w:p w:rsidR="00BB48E9" w:rsidRPr="00863199" w:rsidRDefault="00BB48E9" w:rsidP="00444A37">
      <w:pPr>
        <w:spacing w:line="16" w:lineRule="atLeast"/>
        <w:jc w:val="center"/>
        <w:rPr>
          <w:i/>
          <w:sz w:val="28"/>
          <w:szCs w:val="28"/>
          <w:u w:val="single"/>
          <w:lang w:val="uk-UA"/>
        </w:rPr>
      </w:pPr>
      <w:r>
        <w:rPr>
          <w:i/>
          <w:sz w:val="28"/>
          <w:szCs w:val="28"/>
          <w:u w:val="single"/>
          <w:lang w:val="uk-UA"/>
        </w:rPr>
        <w:t>Лановий Олександр Ігорович</w:t>
      </w:r>
    </w:p>
    <w:p w:rsidR="00BB48E9" w:rsidRPr="007F14A9" w:rsidRDefault="00BB48E9" w:rsidP="00444A37">
      <w:pPr>
        <w:spacing w:line="16" w:lineRule="atLeast"/>
        <w:jc w:val="center"/>
        <w:rPr>
          <w:sz w:val="16"/>
          <w:szCs w:val="16"/>
          <w:vertAlign w:val="superscript"/>
          <w:lang w:val="uk-UA"/>
        </w:rPr>
      </w:pPr>
      <w:r>
        <w:rPr>
          <w:rStyle w:val="10"/>
          <w:b/>
          <w:sz w:val="16"/>
          <w:szCs w:val="16"/>
        </w:rPr>
        <w:t>(</w:t>
      </w:r>
      <w:r w:rsidRPr="007F14A9">
        <w:rPr>
          <w:rStyle w:val="10"/>
          <w:b/>
          <w:sz w:val="16"/>
          <w:szCs w:val="16"/>
        </w:rPr>
        <w:t>прізвище, ім’я,  по батькові</w:t>
      </w:r>
      <w:r>
        <w:rPr>
          <w:rStyle w:val="10"/>
          <w:b/>
          <w:sz w:val="16"/>
          <w:szCs w:val="16"/>
        </w:rPr>
        <w:t>)</w:t>
      </w:r>
    </w:p>
    <w:p w:rsidR="00BB48E9" w:rsidRPr="00004B35" w:rsidRDefault="00BB48E9" w:rsidP="00444A37">
      <w:pPr>
        <w:spacing w:line="16" w:lineRule="atLeast"/>
        <w:jc w:val="both"/>
        <w:rPr>
          <w:b/>
          <w:sz w:val="28"/>
          <w:lang w:val="uk-UA"/>
        </w:rPr>
      </w:pPr>
      <w:r>
        <w:rPr>
          <w:sz w:val="28"/>
          <w:lang w:val="uk-UA"/>
        </w:rPr>
        <w:t xml:space="preserve">1. Тема проекту (роботи) </w:t>
      </w:r>
      <w:r>
        <w:rPr>
          <w:i/>
          <w:sz w:val="28"/>
          <w:szCs w:val="28"/>
          <w:u w:val="single"/>
          <w:lang w:val="uk-UA"/>
        </w:rPr>
        <w:t>Електромеханічне обладнання та автоматизація швидкісного ліфта житлової будівлі</w:t>
      </w:r>
    </w:p>
    <w:p w:rsidR="00BB48E9" w:rsidRDefault="00BB48E9" w:rsidP="00444A37">
      <w:pPr>
        <w:pStyle w:val="ae"/>
        <w:spacing w:line="16" w:lineRule="atLeast"/>
        <w:rPr>
          <w:b w:val="0"/>
          <w:sz w:val="28"/>
          <w:lang w:val="ru-RU"/>
        </w:rPr>
      </w:pPr>
      <w:r>
        <w:rPr>
          <w:b w:val="0"/>
          <w:sz w:val="28"/>
        </w:rPr>
        <w:t xml:space="preserve">керівник проекту (роботи) </w:t>
      </w:r>
      <w:r>
        <w:rPr>
          <w:b w:val="0"/>
          <w:i/>
          <w:sz w:val="28"/>
          <w:u w:val="single"/>
        </w:rPr>
        <w:t>Майданський Іван Ярославович, ст.Викладач</w:t>
      </w:r>
      <w:r>
        <w:rPr>
          <w:b w:val="0"/>
          <w:sz w:val="28"/>
        </w:rPr>
        <w:t>,</w:t>
      </w:r>
    </w:p>
    <w:p w:rsidR="00BB48E9" w:rsidRPr="007F14A9" w:rsidRDefault="00BB48E9" w:rsidP="00444A37">
      <w:pPr>
        <w:spacing w:line="16" w:lineRule="atLeast"/>
        <w:jc w:val="center"/>
        <w:rPr>
          <w:sz w:val="16"/>
          <w:szCs w:val="16"/>
        </w:rPr>
      </w:pPr>
      <w:r w:rsidRPr="007F14A9">
        <w:rPr>
          <w:sz w:val="16"/>
          <w:szCs w:val="16"/>
        </w:rPr>
        <w:t xml:space="preserve">( </w:t>
      </w:r>
      <w:r w:rsidRPr="007F14A9">
        <w:rPr>
          <w:sz w:val="16"/>
          <w:szCs w:val="16"/>
          <w:lang w:val="uk-UA"/>
        </w:rPr>
        <w:t>прізвище, ім’я, по батькові</w:t>
      </w:r>
      <w:r>
        <w:rPr>
          <w:sz w:val="16"/>
          <w:szCs w:val="16"/>
          <w:lang w:val="uk-UA"/>
        </w:rPr>
        <w:t>, науковий ступінь, вчене звання</w:t>
      </w:r>
      <w:r w:rsidRPr="007F14A9">
        <w:rPr>
          <w:sz w:val="16"/>
          <w:szCs w:val="16"/>
        </w:rPr>
        <w:t>)</w:t>
      </w:r>
    </w:p>
    <w:p w:rsidR="00BB48E9" w:rsidRDefault="00BB48E9" w:rsidP="00444A37">
      <w:pPr>
        <w:spacing w:line="16" w:lineRule="atLeast"/>
        <w:rPr>
          <w:sz w:val="28"/>
          <w:lang w:val="uk-UA"/>
        </w:rPr>
      </w:pPr>
      <w:r>
        <w:rPr>
          <w:sz w:val="28"/>
          <w:lang w:val="uk-UA"/>
        </w:rPr>
        <w:t>затверджені наказом по університету від “</w:t>
      </w:r>
      <w:r>
        <w:rPr>
          <w:i/>
          <w:sz w:val="28"/>
          <w:u w:val="single"/>
          <w:lang w:val="uk-UA"/>
        </w:rPr>
        <w:t>22</w:t>
      </w:r>
      <w:r>
        <w:rPr>
          <w:sz w:val="28"/>
          <w:lang w:val="uk-UA"/>
        </w:rPr>
        <w:t>”</w:t>
      </w:r>
      <w:r>
        <w:rPr>
          <w:sz w:val="28"/>
          <w:u w:val="single"/>
          <w:lang w:val="uk-UA"/>
        </w:rPr>
        <w:t xml:space="preserve">  травня</w:t>
      </w:r>
      <w:r>
        <w:rPr>
          <w:i/>
          <w:sz w:val="28"/>
          <w:u w:val="single"/>
          <w:lang w:val="uk-UA"/>
        </w:rPr>
        <w:t xml:space="preserve">    </w:t>
      </w:r>
      <w:r>
        <w:rPr>
          <w:i/>
          <w:sz w:val="28"/>
          <w:lang w:val="uk-UA"/>
        </w:rPr>
        <w:t xml:space="preserve">   </w:t>
      </w:r>
      <w:r>
        <w:rPr>
          <w:sz w:val="28"/>
          <w:lang w:val="uk-UA"/>
        </w:rPr>
        <w:t>2019 року №1329-с</w:t>
      </w:r>
    </w:p>
    <w:p w:rsidR="00BB48E9" w:rsidRDefault="00BB48E9" w:rsidP="00444A37">
      <w:pPr>
        <w:spacing w:line="16" w:lineRule="atLeast"/>
        <w:jc w:val="both"/>
        <w:rPr>
          <w:sz w:val="28"/>
          <w:lang w:val="uk-UA"/>
        </w:rPr>
      </w:pPr>
    </w:p>
    <w:p w:rsidR="00BB48E9" w:rsidRDefault="00BB48E9" w:rsidP="00444A37">
      <w:pPr>
        <w:spacing w:line="16" w:lineRule="atLeast"/>
        <w:jc w:val="both"/>
        <w:rPr>
          <w:sz w:val="28"/>
          <w:lang w:val="uk-UA"/>
        </w:rPr>
      </w:pPr>
      <w:r>
        <w:rPr>
          <w:sz w:val="28"/>
          <w:lang w:val="uk-UA"/>
        </w:rPr>
        <w:t xml:space="preserve">2. Строк подання студентом проекту (роботи)  </w:t>
      </w:r>
      <w:r>
        <w:rPr>
          <w:sz w:val="28"/>
          <w:u w:val="single"/>
          <w:lang w:val="uk-UA"/>
        </w:rPr>
        <w:t xml:space="preserve"> 14.06.2019   </w:t>
      </w:r>
    </w:p>
    <w:p w:rsidR="00BB48E9" w:rsidRDefault="00BB48E9" w:rsidP="00444A37">
      <w:pPr>
        <w:spacing w:line="16" w:lineRule="atLeast"/>
        <w:jc w:val="both"/>
        <w:rPr>
          <w:sz w:val="28"/>
          <w:lang w:val="uk-UA"/>
        </w:rPr>
      </w:pPr>
    </w:p>
    <w:p w:rsidR="00BB48E9" w:rsidRDefault="00BB48E9" w:rsidP="00444A37">
      <w:pPr>
        <w:spacing w:line="16" w:lineRule="atLeast"/>
        <w:jc w:val="both"/>
        <w:rPr>
          <w:i/>
          <w:sz w:val="28"/>
          <w:u w:val="single"/>
          <w:lang w:val="uk-UA"/>
        </w:rPr>
      </w:pPr>
      <w:r>
        <w:rPr>
          <w:sz w:val="28"/>
          <w:lang w:val="uk-UA"/>
        </w:rPr>
        <w:t xml:space="preserve">3. Вихідні дані до проекту (роботи) </w:t>
      </w:r>
      <w:r>
        <w:rPr>
          <w:i/>
          <w:sz w:val="28"/>
          <w:u w:val="single"/>
          <w:lang w:val="uk-UA"/>
        </w:rPr>
        <w:t>Встановлено згідно умов цеху</w:t>
      </w:r>
    </w:p>
    <w:p w:rsidR="00BB48E9" w:rsidRDefault="00BB48E9" w:rsidP="00444A37">
      <w:pPr>
        <w:spacing w:line="16" w:lineRule="atLeast"/>
        <w:ind w:right="-30" w:firstLine="426"/>
        <w:rPr>
          <w:sz w:val="28"/>
          <w:lang w:val="uk-UA"/>
        </w:rPr>
      </w:pPr>
    </w:p>
    <w:p w:rsidR="00BB48E9" w:rsidRDefault="00BB48E9" w:rsidP="00444A37">
      <w:pPr>
        <w:spacing w:line="16" w:lineRule="atLeast"/>
        <w:ind w:right="-30"/>
        <w:rPr>
          <w:sz w:val="28"/>
          <w:lang w:val="uk-UA"/>
        </w:rPr>
      </w:pPr>
      <w:r>
        <w:rPr>
          <w:sz w:val="28"/>
          <w:lang w:val="uk-UA"/>
        </w:rPr>
        <w:t>4. Зміст розрахунково-пояснювальної записки (перелік питань, які потрібно розробити)</w:t>
      </w:r>
    </w:p>
    <w:p w:rsidR="00BB48E9" w:rsidRPr="00004B35" w:rsidRDefault="00BB48E9" w:rsidP="00444A37">
      <w:pPr>
        <w:spacing w:line="16" w:lineRule="atLeast"/>
        <w:ind w:right="-30" w:firstLine="426"/>
        <w:rPr>
          <w:i/>
          <w:sz w:val="28"/>
          <w:szCs w:val="28"/>
          <w:u w:val="single"/>
          <w:lang w:val="uk-UA"/>
        </w:rPr>
      </w:pPr>
      <w:r w:rsidRPr="007E5DAD">
        <w:rPr>
          <w:b/>
          <w:bCs/>
          <w:i/>
          <w:iCs/>
          <w:sz w:val="28"/>
          <w:szCs w:val="28"/>
          <w:lang w:val="uk-UA"/>
        </w:rPr>
        <w:lastRenderedPageBreak/>
        <w:t xml:space="preserve"> </w:t>
      </w:r>
      <w:r w:rsidRPr="00621BDC">
        <w:rPr>
          <w:b/>
          <w:bCs/>
          <w:i/>
          <w:iCs/>
          <w:sz w:val="28"/>
          <w:szCs w:val="28"/>
          <w:lang w:val="uk-UA"/>
        </w:rPr>
        <w:t>а) Загально-технічна частина</w:t>
      </w:r>
      <w:r>
        <w:rPr>
          <w:rFonts w:ascii="Arial" w:hAnsi="Arial" w:cs="Arial"/>
          <w:i/>
          <w:iCs/>
          <w:lang w:val="uk-UA"/>
        </w:rPr>
        <w:t xml:space="preserve"> :</w:t>
      </w:r>
      <w:r>
        <w:rPr>
          <w:rFonts w:ascii="Arial" w:hAnsi="Arial" w:cs="Arial"/>
          <w:i/>
          <w:iCs/>
          <w:u w:val="single"/>
          <w:lang w:val="uk-UA"/>
        </w:rPr>
        <w:t xml:space="preserve">  </w:t>
      </w:r>
      <w:r>
        <w:rPr>
          <w:i/>
          <w:sz w:val="28"/>
          <w:szCs w:val="28"/>
          <w:u w:val="single"/>
          <w:lang w:val="uk-UA"/>
        </w:rPr>
        <w:t>Загальна характеристика ліфта, розрахунок</w:t>
      </w:r>
      <w:r w:rsidRPr="0027138C">
        <w:rPr>
          <w:i/>
          <w:sz w:val="28"/>
          <w:szCs w:val="28"/>
          <w:u w:val="single"/>
          <w:lang w:val="uk-UA"/>
        </w:rPr>
        <w:t xml:space="preserve"> </w:t>
      </w:r>
      <w:r>
        <w:rPr>
          <w:i/>
          <w:sz w:val="28"/>
          <w:szCs w:val="28"/>
          <w:u w:val="single"/>
          <w:lang w:val="uk-UA"/>
        </w:rPr>
        <w:t xml:space="preserve">обладнання та автоматизація швидкісного ліфта житлової будівлі ; </w:t>
      </w:r>
    </w:p>
    <w:p w:rsidR="00BB48E9" w:rsidRPr="003D145D" w:rsidRDefault="00BB48E9" w:rsidP="00444A37">
      <w:pPr>
        <w:spacing w:line="16" w:lineRule="atLeast"/>
        <w:ind w:right="-28" w:firstLine="425"/>
        <w:rPr>
          <w:i/>
          <w:iCs/>
          <w:sz w:val="28"/>
          <w:szCs w:val="28"/>
          <w:lang w:val="uk-UA"/>
        </w:rPr>
      </w:pPr>
      <w:r w:rsidRPr="00621BDC">
        <w:rPr>
          <w:b/>
          <w:bCs/>
          <w:i/>
          <w:iCs/>
          <w:sz w:val="28"/>
          <w:szCs w:val="28"/>
          <w:lang w:val="uk-UA"/>
        </w:rPr>
        <w:t>б) Електропостачання</w:t>
      </w:r>
      <w:r>
        <w:rPr>
          <w:b/>
          <w:bCs/>
          <w:i/>
          <w:iCs/>
          <w:sz w:val="28"/>
          <w:szCs w:val="28"/>
          <w:lang w:val="uk-UA"/>
        </w:rPr>
        <w:t xml:space="preserve">: </w:t>
      </w:r>
      <w:r>
        <w:rPr>
          <w:rFonts w:ascii="Arial" w:hAnsi="Arial" w:cs="Arial"/>
          <w:b/>
          <w:bCs/>
          <w:i/>
          <w:iCs/>
          <w:lang w:val="uk-UA"/>
        </w:rPr>
        <w:t xml:space="preserve"> </w:t>
      </w:r>
      <w:r>
        <w:rPr>
          <w:i/>
          <w:iCs/>
          <w:sz w:val="28"/>
          <w:szCs w:val="28"/>
          <w:u w:val="single"/>
          <w:lang w:val="uk-UA"/>
        </w:rPr>
        <w:t>Розрахувати навантаження груп споживачів електроенергії ліфта;</w:t>
      </w:r>
      <w:r w:rsidRPr="003D145D">
        <w:rPr>
          <w:i/>
          <w:iCs/>
          <w:sz w:val="28"/>
          <w:szCs w:val="28"/>
          <w:u w:val="single"/>
          <w:lang w:val="uk-UA"/>
        </w:rPr>
        <w:t xml:space="preserve">      </w:t>
      </w:r>
      <w:r>
        <w:rPr>
          <w:i/>
          <w:iCs/>
          <w:sz w:val="28"/>
          <w:szCs w:val="28"/>
          <w:u w:val="single"/>
          <w:lang w:val="uk-UA"/>
        </w:rPr>
        <w:t xml:space="preserve"> </w:t>
      </w:r>
    </w:p>
    <w:p w:rsidR="00BB48E9" w:rsidRPr="006825BC" w:rsidRDefault="00BB48E9" w:rsidP="00444A37">
      <w:pPr>
        <w:spacing w:line="16" w:lineRule="atLeast"/>
        <w:ind w:right="-30" w:firstLine="426"/>
        <w:jc w:val="both"/>
        <w:rPr>
          <w:rFonts w:ascii="Arial" w:hAnsi="Arial" w:cs="Arial"/>
          <w:i/>
          <w:iCs/>
          <w:u w:val="single"/>
          <w:lang w:val="uk-UA"/>
        </w:rPr>
      </w:pPr>
      <w:r>
        <w:rPr>
          <w:b/>
          <w:bCs/>
          <w:i/>
          <w:iCs/>
          <w:sz w:val="28"/>
          <w:szCs w:val="28"/>
          <w:lang w:val="uk-UA"/>
        </w:rPr>
        <w:t xml:space="preserve">в) </w:t>
      </w:r>
      <w:r w:rsidRPr="008B2693">
        <w:rPr>
          <w:b/>
          <w:bCs/>
          <w:i/>
          <w:iCs/>
          <w:sz w:val="28"/>
          <w:szCs w:val="28"/>
          <w:lang w:val="uk-UA"/>
        </w:rPr>
        <w:t>Спеціальна частина</w:t>
      </w:r>
      <w:r>
        <w:rPr>
          <w:b/>
          <w:bCs/>
          <w:i/>
          <w:iCs/>
          <w:sz w:val="28"/>
          <w:szCs w:val="28"/>
          <w:lang w:val="uk-UA"/>
        </w:rPr>
        <w:t xml:space="preserve"> та автоматизація:</w:t>
      </w:r>
      <w:r>
        <w:rPr>
          <w:rFonts w:ascii="Arial" w:hAnsi="Arial" w:cs="Arial"/>
          <w:i/>
          <w:iCs/>
          <w:lang w:val="uk-UA"/>
        </w:rPr>
        <w:t xml:space="preserve"> </w:t>
      </w:r>
      <w:r>
        <w:rPr>
          <w:i/>
          <w:iCs/>
          <w:sz w:val="28"/>
          <w:szCs w:val="28"/>
          <w:u w:val="single"/>
          <w:lang w:val="uk-UA"/>
        </w:rPr>
        <w:t>Вибір електрообладнення, пристрої захисту, розрахунок параметрів регулятора, захист, контроль, вибір двигуна;</w:t>
      </w:r>
    </w:p>
    <w:p w:rsidR="00BB48E9" w:rsidRPr="00760D57" w:rsidRDefault="00BB48E9" w:rsidP="00444A37">
      <w:pPr>
        <w:spacing w:line="16" w:lineRule="atLeast"/>
        <w:ind w:right="-30" w:firstLine="426"/>
        <w:jc w:val="both"/>
        <w:rPr>
          <w:i/>
          <w:iCs/>
          <w:sz w:val="28"/>
          <w:szCs w:val="28"/>
          <w:u w:val="single"/>
          <w:lang w:val="uk-UA"/>
        </w:rPr>
      </w:pPr>
      <w:r>
        <w:rPr>
          <w:b/>
          <w:i/>
          <w:iCs/>
          <w:sz w:val="28"/>
          <w:szCs w:val="28"/>
          <w:lang w:val="uk-UA"/>
        </w:rPr>
        <w:t>г</w:t>
      </w:r>
      <w:r w:rsidRPr="007E5DAD">
        <w:rPr>
          <w:b/>
          <w:i/>
          <w:iCs/>
          <w:sz w:val="28"/>
          <w:szCs w:val="28"/>
          <w:lang w:val="uk-UA"/>
        </w:rPr>
        <w:t>)</w:t>
      </w:r>
      <w:r>
        <w:rPr>
          <w:i/>
          <w:iCs/>
          <w:sz w:val="28"/>
          <w:szCs w:val="28"/>
          <w:lang w:val="uk-UA"/>
        </w:rPr>
        <w:t xml:space="preserve"> </w:t>
      </w:r>
      <w:r w:rsidRPr="00C22843">
        <w:rPr>
          <w:b/>
          <w:bCs/>
          <w:i/>
          <w:iCs/>
          <w:sz w:val="28"/>
          <w:szCs w:val="28"/>
          <w:lang w:val="uk-UA"/>
        </w:rPr>
        <w:t>Охорона праці</w:t>
      </w:r>
      <w:r>
        <w:rPr>
          <w:b/>
          <w:bCs/>
          <w:i/>
          <w:iCs/>
          <w:sz w:val="28"/>
          <w:szCs w:val="28"/>
          <w:lang w:val="uk-UA"/>
        </w:rPr>
        <w:t>:</w:t>
      </w:r>
      <w:r>
        <w:rPr>
          <w:rFonts w:ascii="Arial" w:hAnsi="Arial" w:cs="Arial"/>
          <w:i/>
          <w:iCs/>
          <w:lang w:val="uk-UA"/>
        </w:rPr>
        <w:t xml:space="preserve"> </w:t>
      </w:r>
      <w:r>
        <w:rPr>
          <w:i/>
          <w:iCs/>
          <w:sz w:val="28"/>
          <w:szCs w:val="28"/>
          <w:u w:val="single"/>
          <w:lang w:val="uk-UA"/>
        </w:rPr>
        <w:t>Аналіз умов праці, мікроклімат, шкідливі речовини, освітлення цеху, джерела шуму, електробезпека, надзвичайні ситуації.</w:t>
      </w:r>
    </w:p>
    <w:p w:rsidR="00BB48E9" w:rsidRDefault="00BB48E9" w:rsidP="00444A37">
      <w:pPr>
        <w:spacing w:line="16" w:lineRule="atLeast"/>
        <w:jc w:val="both"/>
        <w:rPr>
          <w:sz w:val="28"/>
          <w:lang w:val="uk-UA"/>
        </w:rPr>
      </w:pPr>
    </w:p>
    <w:p w:rsidR="00BB48E9" w:rsidRDefault="00BB48E9" w:rsidP="00444A37">
      <w:pPr>
        <w:spacing w:line="16" w:lineRule="atLeast"/>
        <w:jc w:val="both"/>
        <w:rPr>
          <w:sz w:val="28"/>
          <w:lang w:val="uk-UA"/>
        </w:rPr>
      </w:pPr>
      <w:r>
        <w:rPr>
          <w:sz w:val="28"/>
          <w:lang w:val="uk-UA"/>
        </w:rPr>
        <w:t>5. Перелік графічного матеріалу (</w:t>
      </w:r>
      <w:r>
        <w:rPr>
          <w:spacing w:val="-10"/>
          <w:sz w:val="28"/>
          <w:lang w:val="uk-UA"/>
        </w:rPr>
        <w:t>з точним зазначенням обов’язкових креслень</w:t>
      </w:r>
      <w:r>
        <w:rPr>
          <w:sz w:val="28"/>
          <w:lang w:val="uk-UA"/>
        </w:rPr>
        <w:t>)</w:t>
      </w:r>
    </w:p>
    <w:p w:rsidR="00BB48E9" w:rsidRPr="00760D57" w:rsidRDefault="00BB48E9" w:rsidP="00444A37">
      <w:pPr>
        <w:spacing w:line="16" w:lineRule="atLeast"/>
        <w:rPr>
          <w:i/>
          <w:iCs/>
          <w:sz w:val="28"/>
          <w:szCs w:val="28"/>
          <w:lang w:val="uk-UA"/>
        </w:rPr>
      </w:pPr>
      <w:r>
        <w:rPr>
          <w:b/>
          <w:bCs/>
          <w:i/>
          <w:iCs/>
          <w:sz w:val="28"/>
          <w:szCs w:val="28"/>
          <w:lang w:val="uk-UA"/>
        </w:rPr>
        <w:t xml:space="preserve">       </w:t>
      </w:r>
      <w:r>
        <w:rPr>
          <w:b/>
          <w:bCs/>
          <w:i/>
          <w:iCs/>
          <w:sz w:val="28"/>
          <w:szCs w:val="28"/>
          <w:u w:val="single"/>
          <w:lang w:val="uk-UA"/>
        </w:rPr>
        <w:t>1</w:t>
      </w:r>
      <w:r w:rsidRPr="00454579">
        <w:rPr>
          <w:b/>
          <w:bCs/>
          <w:i/>
          <w:iCs/>
          <w:sz w:val="28"/>
          <w:szCs w:val="28"/>
          <w:u w:val="single"/>
          <w:lang w:val="uk-UA"/>
        </w:rPr>
        <w:t xml:space="preserve"> аркуш</w:t>
      </w:r>
      <w:r w:rsidRPr="00454579">
        <w:rPr>
          <w:i/>
          <w:iCs/>
          <w:sz w:val="28"/>
          <w:szCs w:val="28"/>
          <w:u w:val="single"/>
          <w:lang w:val="uk-UA"/>
        </w:rPr>
        <w:t xml:space="preserve"> </w:t>
      </w:r>
      <w:r w:rsidRPr="00760D57">
        <w:rPr>
          <w:i/>
          <w:iCs/>
          <w:sz w:val="28"/>
          <w:szCs w:val="28"/>
          <w:lang w:val="uk-UA"/>
        </w:rPr>
        <w:t xml:space="preserve">–______________________________________________________________ </w:t>
      </w:r>
    </w:p>
    <w:p w:rsidR="00BB48E9" w:rsidRPr="00760D57" w:rsidRDefault="00BB48E9" w:rsidP="00444A37">
      <w:pPr>
        <w:spacing w:line="16" w:lineRule="atLeast"/>
        <w:rPr>
          <w:b/>
          <w:bCs/>
          <w:i/>
          <w:iCs/>
          <w:sz w:val="28"/>
          <w:szCs w:val="28"/>
          <w:lang w:val="uk-UA"/>
        </w:rPr>
      </w:pPr>
      <w:r w:rsidRPr="00760D57">
        <w:rPr>
          <w:b/>
          <w:bCs/>
          <w:i/>
          <w:iCs/>
          <w:sz w:val="28"/>
          <w:szCs w:val="28"/>
          <w:lang w:val="uk-UA"/>
        </w:rPr>
        <w:t xml:space="preserve">     </w:t>
      </w:r>
      <w:r w:rsidRPr="00760D57">
        <w:rPr>
          <w:b/>
          <w:bCs/>
          <w:i/>
          <w:iCs/>
          <w:sz w:val="28"/>
          <w:szCs w:val="28"/>
          <w:u w:val="single"/>
          <w:lang w:val="uk-UA"/>
        </w:rPr>
        <w:t xml:space="preserve"> 2 аркуш</w:t>
      </w:r>
      <w:r w:rsidRPr="00760D57">
        <w:rPr>
          <w:i/>
          <w:iCs/>
          <w:sz w:val="28"/>
          <w:szCs w:val="28"/>
          <w:lang w:val="uk-UA"/>
        </w:rPr>
        <w:t xml:space="preserve"> – ______________________________________________________________</w:t>
      </w:r>
    </w:p>
    <w:p w:rsidR="00BB48E9" w:rsidRPr="00760D57" w:rsidRDefault="00BB48E9" w:rsidP="00444A37">
      <w:pPr>
        <w:spacing w:line="16" w:lineRule="atLeast"/>
        <w:jc w:val="both"/>
        <w:rPr>
          <w:i/>
          <w:iCs/>
          <w:sz w:val="28"/>
          <w:szCs w:val="28"/>
          <w:lang w:val="uk-UA"/>
        </w:rPr>
      </w:pPr>
      <w:r w:rsidRPr="00760D57">
        <w:rPr>
          <w:i/>
          <w:iCs/>
          <w:sz w:val="28"/>
          <w:szCs w:val="28"/>
          <w:lang w:val="uk-UA"/>
        </w:rPr>
        <w:t xml:space="preserve">     </w:t>
      </w:r>
      <w:r w:rsidRPr="00760D57">
        <w:rPr>
          <w:b/>
          <w:bCs/>
          <w:i/>
          <w:iCs/>
          <w:sz w:val="28"/>
          <w:szCs w:val="28"/>
          <w:u w:val="single"/>
          <w:lang w:val="uk-UA"/>
        </w:rPr>
        <w:t>3 аркуш</w:t>
      </w:r>
      <w:r w:rsidRPr="00760D57">
        <w:rPr>
          <w:i/>
          <w:iCs/>
          <w:sz w:val="28"/>
          <w:szCs w:val="28"/>
          <w:lang w:val="uk-UA"/>
        </w:rPr>
        <w:t xml:space="preserve"> – ______________________________________________________________</w:t>
      </w:r>
    </w:p>
    <w:p w:rsidR="00BB48E9" w:rsidRPr="00D12EC4" w:rsidRDefault="00BB48E9" w:rsidP="00444A37">
      <w:pPr>
        <w:spacing w:line="16" w:lineRule="atLeast"/>
        <w:ind w:left="426" w:hanging="426"/>
        <w:jc w:val="both"/>
        <w:rPr>
          <w:i/>
          <w:iCs/>
          <w:sz w:val="28"/>
          <w:szCs w:val="28"/>
          <w:u w:val="single"/>
          <w:lang w:val="uk-UA"/>
        </w:rPr>
      </w:pPr>
      <w:r w:rsidRPr="00760D57">
        <w:rPr>
          <w:i/>
          <w:iCs/>
          <w:sz w:val="28"/>
          <w:szCs w:val="28"/>
          <w:lang w:val="uk-UA"/>
        </w:rPr>
        <w:t xml:space="preserve">     </w:t>
      </w:r>
      <w:r w:rsidRPr="00760D57">
        <w:rPr>
          <w:b/>
          <w:bCs/>
          <w:i/>
          <w:iCs/>
          <w:sz w:val="28"/>
          <w:szCs w:val="28"/>
          <w:u w:val="single"/>
          <w:lang w:val="uk-UA"/>
        </w:rPr>
        <w:t>4аркуш</w:t>
      </w:r>
      <w:r w:rsidRPr="00760D57">
        <w:rPr>
          <w:i/>
          <w:iCs/>
          <w:sz w:val="28"/>
          <w:szCs w:val="28"/>
          <w:lang w:val="uk-UA"/>
        </w:rPr>
        <w:t xml:space="preserve"> –______________________________________________________________</w:t>
      </w:r>
    </w:p>
    <w:p w:rsidR="00BB48E9" w:rsidRDefault="00BB48E9" w:rsidP="00444A37">
      <w:pPr>
        <w:pStyle w:val="21"/>
        <w:spacing w:line="16" w:lineRule="atLeast"/>
        <w:rPr>
          <w:rFonts w:ascii="Arial" w:hAnsi="Arial" w:cs="Arial"/>
          <w:i/>
          <w:iCs/>
          <w:u w:val="single"/>
          <w:lang w:val="ru-RU"/>
        </w:rPr>
      </w:pPr>
      <w:r w:rsidRPr="00454579">
        <w:rPr>
          <w:b/>
          <w:bCs/>
          <w:i/>
          <w:iCs/>
          <w:szCs w:val="28"/>
        </w:rPr>
        <w:t xml:space="preserve">   </w:t>
      </w:r>
      <w:r>
        <w:rPr>
          <w:b/>
          <w:bCs/>
          <w:i/>
          <w:iCs/>
          <w:szCs w:val="28"/>
          <w:lang w:val="ru-RU"/>
        </w:rPr>
        <w:t xml:space="preserve">  </w:t>
      </w:r>
    </w:p>
    <w:p w:rsidR="00BB48E9" w:rsidRDefault="00BB48E9" w:rsidP="00444A37">
      <w:pPr>
        <w:pStyle w:val="21"/>
        <w:rPr>
          <w:b/>
        </w:rPr>
      </w:pPr>
      <w:r>
        <w:rPr>
          <w:b/>
        </w:rPr>
        <w:t>6. Консультанти розділів проекту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02"/>
        <w:gridCol w:w="3588"/>
        <w:gridCol w:w="1866"/>
        <w:gridCol w:w="1723"/>
      </w:tblGrid>
      <w:tr w:rsidR="00BB48E9" w:rsidTr="00444A37">
        <w:trPr>
          <w:cantSplit/>
          <w:trHeight w:val="354"/>
        </w:trPr>
        <w:tc>
          <w:tcPr>
            <w:tcW w:w="3302" w:type="dxa"/>
            <w:vMerge w:val="restart"/>
            <w:vAlign w:val="center"/>
          </w:tcPr>
          <w:p w:rsidR="00BB48E9" w:rsidRPr="00373469" w:rsidRDefault="00BB48E9" w:rsidP="00444A37">
            <w:pPr>
              <w:jc w:val="center"/>
              <w:rPr>
                <w:sz w:val="24"/>
                <w:lang w:val="uk-UA"/>
              </w:rPr>
            </w:pPr>
            <w:r w:rsidRPr="00373469">
              <w:rPr>
                <w:sz w:val="24"/>
                <w:lang w:val="uk-UA"/>
              </w:rPr>
              <w:t>Розділ</w:t>
            </w:r>
          </w:p>
        </w:tc>
        <w:tc>
          <w:tcPr>
            <w:tcW w:w="3588" w:type="dxa"/>
            <w:vMerge w:val="restart"/>
            <w:vAlign w:val="center"/>
          </w:tcPr>
          <w:p w:rsidR="00BB48E9" w:rsidRPr="00373469" w:rsidRDefault="00BB48E9" w:rsidP="00444A37">
            <w:pPr>
              <w:jc w:val="center"/>
              <w:rPr>
                <w:sz w:val="24"/>
                <w:lang w:val="uk-UA"/>
              </w:rPr>
            </w:pPr>
            <w:r>
              <w:rPr>
                <w:sz w:val="24"/>
                <w:lang w:val="uk-UA"/>
              </w:rPr>
              <w:t>Прізвище,</w:t>
            </w:r>
            <w:r w:rsidRPr="00373469">
              <w:rPr>
                <w:sz w:val="24"/>
                <w:lang w:val="uk-UA"/>
              </w:rPr>
              <w:t xml:space="preserve"> ініціали </w:t>
            </w:r>
            <w:r>
              <w:rPr>
                <w:sz w:val="24"/>
                <w:lang w:val="uk-UA"/>
              </w:rPr>
              <w:t>та</w:t>
            </w:r>
            <w:r w:rsidRPr="00373469">
              <w:rPr>
                <w:sz w:val="24"/>
                <w:lang w:val="uk-UA"/>
              </w:rPr>
              <w:t xml:space="preserve"> посада </w:t>
            </w:r>
          </w:p>
          <w:p w:rsidR="00BB48E9" w:rsidRPr="00373469" w:rsidRDefault="00BB48E9" w:rsidP="00444A37">
            <w:pPr>
              <w:jc w:val="center"/>
              <w:rPr>
                <w:sz w:val="24"/>
                <w:lang w:val="uk-UA"/>
              </w:rPr>
            </w:pPr>
            <w:r>
              <w:rPr>
                <w:sz w:val="24"/>
                <w:lang w:val="uk-UA"/>
              </w:rPr>
              <w:t xml:space="preserve"> </w:t>
            </w:r>
            <w:r w:rsidRPr="00373469">
              <w:rPr>
                <w:sz w:val="24"/>
                <w:lang w:val="uk-UA"/>
              </w:rPr>
              <w:t>консультанта</w:t>
            </w:r>
          </w:p>
        </w:tc>
        <w:tc>
          <w:tcPr>
            <w:tcW w:w="3589" w:type="dxa"/>
            <w:gridSpan w:val="2"/>
          </w:tcPr>
          <w:p w:rsidR="00BB48E9" w:rsidRPr="00373469" w:rsidRDefault="00BB48E9" w:rsidP="00444A37">
            <w:pPr>
              <w:jc w:val="center"/>
              <w:rPr>
                <w:sz w:val="24"/>
                <w:lang w:val="uk-UA"/>
              </w:rPr>
            </w:pPr>
            <w:r w:rsidRPr="00373469">
              <w:rPr>
                <w:sz w:val="24"/>
                <w:lang w:val="uk-UA"/>
              </w:rPr>
              <w:t>Підпис, дата</w:t>
            </w:r>
          </w:p>
        </w:tc>
      </w:tr>
      <w:tr w:rsidR="00BB48E9" w:rsidTr="00444A37">
        <w:trPr>
          <w:cantSplit/>
          <w:trHeight w:val="725"/>
        </w:trPr>
        <w:tc>
          <w:tcPr>
            <w:tcW w:w="3302" w:type="dxa"/>
            <w:vMerge/>
          </w:tcPr>
          <w:p w:rsidR="00BB48E9" w:rsidRPr="00373469" w:rsidRDefault="00BB48E9" w:rsidP="00444A37">
            <w:pPr>
              <w:jc w:val="center"/>
              <w:rPr>
                <w:sz w:val="28"/>
                <w:lang w:val="uk-UA"/>
              </w:rPr>
            </w:pPr>
          </w:p>
        </w:tc>
        <w:tc>
          <w:tcPr>
            <w:tcW w:w="3588" w:type="dxa"/>
            <w:vMerge/>
          </w:tcPr>
          <w:p w:rsidR="00BB48E9" w:rsidRPr="00373469" w:rsidRDefault="00BB48E9" w:rsidP="00444A37">
            <w:pPr>
              <w:jc w:val="center"/>
              <w:rPr>
                <w:sz w:val="28"/>
                <w:lang w:val="uk-UA"/>
              </w:rPr>
            </w:pPr>
          </w:p>
        </w:tc>
        <w:tc>
          <w:tcPr>
            <w:tcW w:w="1866" w:type="dxa"/>
          </w:tcPr>
          <w:p w:rsidR="00BB48E9" w:rsidRPr="00373469" w:rsidRDefault="00BB48E9" w:rsidP="00444A37">
            <w:pPr>
              <w:jc w:val="center"/>
              <w:rPr>
                <w:sz w:val="24"/>
                <w:lang w:val="uk-UA"/>
              </w:rPr>
            </w:pPr>
            <w:r>
              <w:rPr>
                <w:sz w:val="24"/>
                <w:lang w:val="uk-UA"/>
              </w:rPr>
              <w:t>з</w:t>
            </w:r>
            <w:r w:rsidRPr="00373469">
              <w:rPr>
                <w:sz w:val="24"/>
                <w:lang w:val="uk-UA"/>
              </w:rPr>
              <w:t>авдання видав</w:t>
            </w:r>
          </w:p>
        </w:tc>
        <w:tc>
          <w:tcPr>
            <w:tcW w:w="1722" w:type="dxa"/>
          </w:tcPr>
          <w:p w:rsidR="00BB48E9" w:rsidRPr="00373469" w:rsidRDefault="00BB48E9" w:rsidP="00444A37">
            <w:pPr>
              <w:jc w:val="center"/>
              <w:rPr>
                <w:sz w:val="24"/>
                <w:lang w:val="uk-UA"/>
              </w:rPr>
            </w:pPr>
            <w:r>
              <w:rPr>
                <w:sz w:val="24"/>
                <w:lang w:val="uk-UA"/>
              </w:rPr>
              <w:t>з</w:t>
            </w:r>
            <w:r w:rsidRPr="00373469">
              <w:rPr>
                <w:sz w:val="24"/>
                <w:lang w:val="uk-UA"/>
              </w:rPr>
              <w:t>авдання</w:t>
            </w:r>
          </w:p>
          <w:p w:rsidR="00BB48E9" w:rsidRPr="00373469" w:rsidRDefault="00BB48E9" w:rsidP="00444A37">
            <w:pPr>
              <w:jc w:val="center"/>
              <w:rPr>
                <w:sz w:val="24"/>
                <w:lang w:val="uk-UA"/>
              </w:rPr>
            </w:pPr>
            <w:r w:rsidRPr="00373469">
              <w:rPr>
                <w:sz w:val="24"/>
                <w:lang w:val="uk-UA"/>
              </w:rPr>
              <w:t>прийняв</w:t>
            </w:r>
          </w:p>
        </w:tc>
      </w:tr>
      <w:tr w:rsidR="00BB48E9" w:rsidTr="00444A37">
        <w:trPr>
          <w:trHeight w:val="401"/>
        </w:trPr>
        <w:tc>
          <w:tcPr>
            <w:tcW w:w="3302" w:type="dxa"/>
          </w:tcPr>
          <w:p w:rsidR="00BB48E9" w:rsidRPr="00863199" w:rsidRDefault="00BB48E9" w:rsidP="00444A37">
            <w:pPr>
              <w:jc w:val="center"/>
              <w:rPr>
                <w:b/>
                <w:lang w:val="uk-UA"/>
              </w:rPr>
            </w:pPr>
            <w:r w:rsidRPr="00863199">
              <w:rPr>
                <w:b/>
                <w:lang w:val="uk-UA"/>
              </w:rPr>
              <w:t>Загально- технічна частина</w:t>
            </w:r>
          </w:p>
        </w:tc>
        <w:tc>
          <w:tcPr>
            <w:tcW w:w="3588" w:type="dxa"/>
          </w:tcPr>
          <w:p w:rsidR="00BB48E9" w:rsidRPr="00760D57" w:rsidRDefault="00BB48E9" w:rsidP="00444A37">
            <w:pPr>
              <w:jc w:val="center"/>
              <w:rPr>
                <w:sz w:val="24"/>
                <w:szCs w:val="24"/>
                <w:lang w:val="uk-UA"/>
              </w:rPr>
            </w:pPr>
            <w:r>
              <w:rPr>
                <w:sz w:val="24"/>
                <w:szCs w:val="24"/>
                <w:lang w:val="uk-UA"/>
              </w:rPr>
              <w:t xml:space="preserve">Ст.Викладач </w:t>
            </w:r>
            <w:r w:rsidRPr="00760D57">
              <w:rPr>
                <w:sz w:val="24"/>
                <w:szCs w:val="24"/>
                <w:lang w:val="uk-UA"/>
              </w:rPr>
              <w:t xml:space="preserve">. АУЕК </w:t>
            </w:r>
            <w:r>
              <w:rPr>
                <w:sz w:val="24"/>
                <w:szCs w:val="24"/>
                <w:lang w:val="uk-UA"/>
              </w:rPr>
              <w:t>Майданський І.Я</w:t>
            </w:r>
          </w:p>
        </w:tc>
        <w:tc>
          <w:tcPr>
            <w:tcW w:w="1866" w:type="dxa"/>
          </w:tcPr>
          <w:p w:rsidR="00BB48E9" w:rsidRDefault="00BB48E9" w:rsidP="00444A37">
            <w:pPr>
              <w:jc w:val="center"/>
              <w:rPr>
                <w:b/>
                <w:sz w:val="28"/>
                <w:lang w:val="uk-UA"/>
              </w:rPr>
            </w:pPr>
          </w:p>
        </w:tc>
        <w:tc>
          <w:tcPr>
            <w:tcW w:w="1722" w:type="dxa"/>
          </w:tcPr>
          <w:p w:rsidR="00BB48E9" w:rsidRDefault="00BB48E9" w:rsidP="00444A37">
            <w:pPr>
              <w:jc w:val="center"/>
              <w:rPr>
                <w:b/>
                <w:sz w:val="28"/>
                <w:lang w:val="uk-UA"/>
              </w:rPr>
            </w:pPr>
          </w:p>
        </w:tc>
      </w:tr>
      <w:tr w:rsidR="00BB48E9" w:rsidTr="00444A37">
        <w:trPr>
          <w:trHeight w:val="416"/>
        </w:trPr>
        <w:tc>
          <w:tcPr>
            <w:tcW w:w="3302" w:type="dxa"/>
          </w:tcPr>
          <w:p w:rsidR="00BB48E9" w:rsidRPr="00863199" w:rsidRDefault="00BB48E9" w:rsidP="00444A37">
            <w:pPr>
              <w:jc w:val="center"/>
              <w:rPr>
                <w:b/>
                <w:lang w:val="uk-UA"/>
              </w:rPr>
            </w:pPr>
            <w:r w:rsidRPr="00863199">
              <w:rPr>
                <w:b/>
                <w:lang w:val="uk-UA"/>
              </w:rPr>
              <w:t>Електропостачання</w:t>
            </w:r>
          </w:p>
        </w:tc>
        <w:tc>
          <w:tcPr>
            <w:tcW w:w="3588" w:type="dxa"/>
          </w:tcPr>
          <w:p w:rsidR="00BB48E9" w:rsidRPr="00760D57" w:rsidRDefault="00BB48E9" w:rsidP="00444A37">
            <w:pPr>
              <w:jc w:val="center"/>
              <w:rPr>
                <w:sz w:val="24"/>
                <w:szCs w:val="24"/>
                <w:lang w:val="uk-UA"/>
              </w:rPr>
            </w:pPr>
            <w:r w:rsidRPr="00760D57">
              <w:rPr>
                <w:sz w:val="24"/>
                <w:szCs w:val="24"/>
                <w:lang w:val="uk-UA"/>
              </w:rPr>
              <w:t xml:space="preserve">к.т.н, доцент Мейта О.В. </w:t>
            </w:r>
          </w:p>
        </w:tc>
        <w:tc>
          <w:tcPr>
            <w:tcW w:w="1866" w:type="dxa"/>
          </w:tcPr>
          <w:p w:rsidR="00BB48E9" w:rsidRDefault="00BB48E9" w:rsidP="00444A37">
            <w:pPr>
              <w:jc w:val="center"/>
              <w:rPr>
                <w:b/>
                <w:sz w:val="28"/>
                <w:lang w:val="uk-UA"/>
              </w:rPr>
            </w:pPr>
          </w:p>
        </w:tc>
        <w:tc>
          <w:tcPr>
            <w:tcW w:w="1722" w:type="dxa"/>
          </w:tcPr>
          <w:p w:rsidR="00BB48E9" w:rsidRDefault="00BB48E9" w:rsidP="00444A37">
            <w:pPr>
              <w:jc w:val="center"/>
              <w:rPr>
                <w:b/>
                <w:sz w:val="28"/>
                <w:lang w:val="uk-UA"/>
              </w:rPr>
            </w:pPr>
          </w:p>
        </w:tc>
      </w:tr>
      <w:tr w:rsidR="00BB48E9" w:rsidTr="00444A37">
        <w:trPr>
          <w:trHeight w:val="647"/>
        </w:trPr>
        <w:tc>
          <w:tcPr>
            <w:tcW w:w="3302" w:type="dxa"/>
          </w:tcPr>
          <w:p w:rsidR="00BB48E9" w:rsidRPr="00863199" w:rsidRDefault="00BB48E9" w:rsidP="00444A37">
            <w:pPr>
              <w:jc w:val="center"/>
              <w:rPr>
                <w:b/>
                <w:lang w:val="uk-UA"/>
              </w:rPr>
            </w:pPr>
            <w:r w:rsidRPr="00863199">
              <w:rPr>
                <w:b/>
                <w:lang w:val="uk-UA"/>
              </w:rPr>
              <w:t>Спеціальна частина</w:t>
            </w:r>
            <w:r>
              <w:rPr>
                <w:b/>
                <w:lang w:val="uk-UA"/>
              </w:rPr>
              <w:t xml:space="preserve"> та автоматизація</w:t>
            </w:r>
          </w:p>
        </w:tc>
        <w:tc>
          <w:tcPr>
            <w:tcW w:w="3588" w:type="dxa"/>
          </w:tcPr>
          <w:p w:rsidR="00BB48E9" w:rsidRPr="00760D57" w:rsidRDefault="00BB48E9" w:rsidP="00444A37">
            <w:pPr>
              <w:jc w:val="center"/>
              <w:rPr>
                <w:b/>
                <w:sz w:val="24"/>
                <w:szCs w:val="24"/>
                <w:lang w:val="uk-UA"/>
              </w:rPr>
            </w:pPr>
            <w:r>
              <w:rPr>
                <w:sz w:val="24"/>
                <w:szCs w:val="24"/>
                <w:lang w:val="uk-UA"/>
              </w:rPr>
              <w:t xml:space="preserve">Ст.Викладач </w:t>
            </w:r>
            <w:r w:rsidRPr="00760D57">
              <w:rPr>
                <w:sz w:val="24"/>
                <w:szCs w:val="24"/>
                <w:lang w:val="uk-UA"/>
              </w:rPr>
              <w:t xml:space="preserve">. АУЕК </w:t>
            </w:r>
            <w:r>
              <w:rPr>
                <w:sz w:val="24"/>
                <w:szCs w:val="24"/>
                <w:lang w:val="uk-UA"/>
              </w:rPr>
              <w:t>Майданський І.Я</w:t>
            </w:r>
          </w:p>
        </w:tc>
        <w:tc>
          <w:tcPr>
            <w:tcW w:w="1866" w:type="dxa"/>
          </w:tcPr>
          <w:p w:rsidR="00BB48E9" w:rsidRDefault="00BB48E9" w:rsidP="00444A37">
            <w:pPr>
              <w:jc w:val="center"/>
              <w:rPr>
                <w:b/>
                <w:sz w:val="28"/>
                <w:lang w:val="uk-UA"/>
              </w:rPr>
            </w:pPr>
          </w:p>
        </w:tc>
        <w:tc>
          <w:tcPr>
            <w:tcW w:w="1722" w:type="dxa"/>
          </w:tcPr>
          <w:p w:rsidR="00BB48E9" w:rsidRDefault="00BB48E9" w:rsidP="00444A37">
            <w:pPr>
              <w:jc w:val="center"/>
              <w:rPr>
                <w:b/>
                <w:sz w:val="28"/>
                <w:lang w:val="uk-UA"/>
              </w:rPr>
            </w:pPr>
          </w:p>
        </w:tc>
      </w:tr>
      <w:tr w:rsidR="00BB48E9" w:rsidTr="00444A37">
        <w:trPr>
          <w:trHeight w:val="401"/>
        </w:trPr>
        <w:tc>
          <w:tcPr>
            <w:tcW w:w="3302" w:type="dxa"/>
          </w:tcPr>
          <w:p w:rsidR="00BB48E9" w:rsidRPr="00863199" w:rsidRDefault="00BB48E9" w:rsidP="00444A37">
            <w:pPr>
              <w:jc w:val="center"/>
              <w:rPr>
                <w:b/>
                <w:lang w:val="uk-UA"/>
              </w:rPr>
            </w:pPr>
            <w:r w:rsidRPr="00863199">
              <w:rPr>
                <w:b/>
                <w:lang w:val="uk-UA"/>
              </w:rPr>
              <w:t>Охорона праці</w:t>
            </w:r>
          </w:p>
        </w:tc>
        <w:tc>
          <w:tcPr>
            <w:tcW w:w="3588" w:type="dxa"/>
          </w:tcPr>
          <w:p w:rsidR="00BB48E9" w:rsidRPr="00760D57" w:rsidRDefault="00BB48E9" w:rsidP="00444A37">
            <w:pPr>
              <w:jc w:val="center"/>
              <w:rPr>
                <w:b/>
                <w:sz w:val="24"/>
                <w:szCs w:val="24"/>
                <w:lang w:val="uk-UA"/>
              </w:rPr>
            </w:pPr>
            <w:r w:rsidRPr="00760D57">
              <w:rPr>
                <w:iCs/>
                <w:caps/>
                <w:sz w:val="24"/>
                <w:szCs w:val="24"/>
                <w:lang w:val="uk-UA"/>
              </w:rPr>
              <w:t>к.т.н., до</w:t>
            </w:r>
            <w:r w:rsidRPr="00760D57">
              <w:rPr>
                <w:iCs/>
                <w:caps/>
                <w:sz w:val="24"/>
                <w:szCs w:val="24"/>
              </w:rPr>
              <w:t xml:space="preserve">цент </w:t>
            </w:r>
            <w:r w:rsidRPr="00760D57">
              <w:rPr>
                <w:sz w:val="24"/>
                <w:szCs w:val="24"/>
              </w:rPr>
              <w:t>Козлов С.С</w:t>
            </w:r>
            <w:r w:rsidRPr="00760D57">
              <w:rPr>
                <w:iCs/>
                <w:caps/>
                <w:sz w:val="24"/>
                <w:szCs w:val="24"/>
                <w:lang w:val="uk-UA"/>
              </w:rPr>
              <w:t>.</w:t>
            </w:r>
          </w:p>
        </w:tc>
        <w:tc>
          <w:tcPr>
            <w:tcW w:w="1866" w:type="dxa"/>
          </w:tcPr>
          <w:p w:rsidR="00BB48E9" w:rsidRDefault="00BB48E9" w:rsidP="00444A37">
            <w:pPr>
              <w:jc w:val="center"/>
              <w:rPr>
                <w:b/>
                <w:sz w:val="28"/>
                <w:lang w:val="uk-UA"/>
              </w:rPr>
            </w:pPr>
          </w:p>
        </w:tc>
        <w:tc>
          <w:tcPr>
            <w:tcW w:w="1722" w:type="dxa"/>
          </w:tcPr>
          <w:p w:rsidR="00BB48E9" w:rsidRDefault="00BB48E9" w:rsidP="00444A37">
            <w:pPr>
              <w:jc w:val="center"/>
              <w:rPr>
                <w:b/>
                <w:sz w:val="28"/>
                <w:lang w:val="uk-UA"/>
              </w:rPr>
            </w:pPr>
          </w:p>
        </w:tc>
      </w:tr>
    </w:tbl>
    <w:p w:rsidR="00BB48E9" w:rsidRDefault="00BB48E9" w:rsidP="00444A37">
      <w:pPr>
        <w:jc w:val="both"/>
        <w:rPr>
          <w:sz w:val="28"/>
          <w:lang w:val="uk-UA"/>
        </w:rPr>
      </w:pPr>
    </w:p>
    <w:p w:rsidR="00BB48E9" w:rsidRPr="007E5DAD" w:rsidRDefault="00BB48E9" w:rsidP="00444A37">
      <w:pPr>
        <w:jc w:val="both"/>
        <w:rPr>
          <w:b/>
          <w:i/>
          <w:sz w:val="28"/>
          <w:u w:val="single"/>
          <w:lang w:val="uk-UA"/>
        </w:rPr>
      </w:pPr>
      <w:r>
        <w:rPr>
          <w:sz w:val="28"/>
          <w:lang w:val="uk-UA"/>
        </w:rPr>
        <w:t>7. Дата видачі завдання</w:t>
      </w:r>
      <w:r>
        <w:rPr>
          <w:i/>
          <w:sz w:val="28"/>
          <w:u w:val="single"/>
          <w:lang w:val="uk-UA"/>
        </w:rPr>
        <w:t xml:space="preserve"> 16 квітня 2019 року</w:t>
      </w:r>
    </w:p>
    <w:p w:rsidR="00BB48E9" w:rsidRDefault="00BB48E9" w:rsidP="00444A37">
      <w:pPr>
        <w:jc w:val="both"/>
        <w:rPr>
          <w:b/>
          <w:sz w:val="28"/>
          <w:vertAlign w:val="superscript"/>
          <w:lang w:val="uk-UA"/>
        </w:rPr>
      </w:pPr>
    </w:p>
    <w:p w:rsidR="00BB48E9" w:rsidRDefault="00BB48E9" w:rsidP="00444A37">
      <w:pPr>
        <w:pStyle w:val="4"/>
      </w:pPr>
    </w:p>
    <w:p w:rsidR="00BB48E9" w:rsidRDefault="00BB48E9" w:rsidP="00444A37">
      <w:pPr>
        <w:pStyle w:val="4"/>
      </w:pPr>
    </w:p>
    <w:p w:rsidR="00BB48E9" w:rsidRDefault="00BB48E9" w:rsidP="00444A37">
      <w:pPr>
        <w:pStyle w:val="4"/>
      </w:pPr>
      <w:r>
        <w:t>КАЛЕНДАРНИЙ ПЛАН</w:t>
      </w:r>
    </w:p>
    <w:p w:rsidR="00BB48E9" w:rsidRDefault="00BB48E9" w:rsidP="00444A37">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6521"/>
        <w:gridCol w:w="1843"/>
        <w:gridCol w:w="1417"/>
      </w:tblGrid>
      <w:tr w:rsidR="00BB48E9" w:rsidTr="00444A37">
        <w:trPr>
          <w:cantSplit/>
          <w:trHeight w:val="460"/>
        </w:trPr>
        <w:tc>
          <w:tcPr>
            <w:tcW w:w="567" w:type="dxa"/>
          </w:tcPr>
          <w:p w:rsidR="00BB48E9" w:rsidRDefault="00BB48E9" w:rsidP="00444A37">
            <w:pPr>
              <w:jc w:val="center"/>
              <w:rPr>
                <w:sz w:val="24"/>
                <w:lang w:val="uk-UA"/>
              </w:rPr>
            </w:pPr>
            <w:r>
              <w:rPr>
                <w:sz w:val="24"/>
                <w:lang w:val="uk-UA"/>
              </w:rPr>
              <w:t>№</w:t>
            </w:r>
          </w:p>
          <w:p w:rsidR="00BB48E9" w:rsidRDefault="00BB48E9" w:rsidP="00444A37">
            <w:pPr>
              <w:jc w:val="center"/>
              <w:rPr>
                <w:sz w:val="24"/>
                <w:lang w:val="uk-UA"/>
              </w:rPr>
            </w:pPr>
            <w:r>
              <w:rPr>
                <w:sz w:val="24"/>
                <w:lang w:val="uk-UA"/>
              </w:rPr>
              <w:t>з/п</w:t>
            </w:r>
          </w:p>
        </w:tc>
        <w:tc>
          <w:tcPr>
            <w:tcW w:w="6521" w:type="dxa"/>
          </w:tcPr>
          <w:p w:rsidR="00BB48E9" w:rsidRDefault="00BB48E9" w:rsidP="00444A37">
            <w:pPr>
              <w:jc w:val="center"/>
              <w:rPr>
                <w:sz w:val="24"/>
                <w:lang w:val="uk-UA"/>
              </w:rPr>
            </w:pPr>
            <w:r>
              <w:rPr>
                <w:sz w:val="24"/>
                <w:lang w:val="uk-UA"/>
              </w:rPr>
              <w:t xml:space="preserve">Назва етапів виконання дипломного </w:t>
            </w:r>
          </w:p>
          <w:p w:rsidR="00BB48E9" w:rsidRDefault="00BB48E9" w:rsidP="00444A37">
            <w:pPr>
              <w:jc w:val="center"/>
              <w:rPr>
                <w:sz w:val="24"/>
                <w:lang w:val="uk-UA"/>
              </w:rPr>
            </w:pPr>
            <w:r>
              <w:rPr>
                <w:sz w:val="24"/>
                <w:lang w:val="uk-UA"/>
              </w:rPr>
              <w:t>проекту (роботи)</w:t>
            </w:r>
          </w:p>
        </w:tc>
        <w:tc>
          <w:tcPr>
            <w:tcW w:w="1843" w:type="dxa"/>
          </w:tcPr>
          <w:p w:rsidR="00BB48E9" w:rsidRDefault="00BB48E9" w:rsidP="00444A37">
            <w:pPr>
              <w:rPr>
                <w:sz w:val="24"/>
                <w:lang w:val="uk-UA"/>
              </w:rPr>
            </w:pPr>
            <w:r>
              <w:rPr>
                <w:spacing w:val="-20"/>
                <w:sz w:val="24"/>
                <w:lang w:val="uk-UA"/>
              </w:rPr>
              <w:t xml:space="preserve">Строк  </w:t>
            </w:r>
            <w:r w:rsidRPr="009A1627">
              <w:rPr>
                <w:spacing w:val="-20"/>
                <w:sz w:val="24"/>
                <w:szCs w:val="24"/>
                <w:lang w:val="uk-UA"/>
              </w:rPr>
              <w:t>виконання</w:t>
            </w:r>
            <w:r>
              <w:rPr>
                <w:sz w:val="24"/>
                <w:lang w:val="uk-UA"/>
              </w:rPr>
              <w:t xml:space="preserve"> етапів проекту</w:t>
            </w:r>
          </w:p>
          <w:p w:rsidR="00BB48E9" w:rsidRDefault="00BB48E9" w:rsidP="00444A37">
            <w:pPr>
              <w:rPr>
                <w:sz w:val="24"/>
                <w:lang w:val="uk-UA"/>
              </w:rPr>
            </w:pPr>
            <w:r>
              <w:rPr>
                <w:sz w:val="24"/>
                <w:lang w:val="uk-UA"/>
              </w:rPr>
              <w:t xml:space="preserve"> ( роботи )</w:t>
            </w:r>
          </w:p>
        </w:tc>
        <w:tc>
          <w:tcPr>
            <w:tcW w:w="1417" w:type="dxa"/>
            <w:tcBorders>
              <w:bottom w:val="single" w:sz="4" w:space="0" w:color="auto"/>
            </w:tcBorders>
          </w:tcPr>
          <w:p w:rsidR="00BB48E9" w:rsidRDefault="00BB48E9" w:rsidP="00444A37">
            <w:pPr>
              <w:pStyle w:val="3"/>
              <w:rPr>
                <w:b/>
                <w:spacing w:val="-20"/>
                <w:lang w:val="uk-UA"/>
              </w:rPr>
            </w:pPr>
            <w:r>
              <w:rPr>
                <w:b/>
                <w:spacing w:val="-20"/>
                <w:lang w:val="uk-UA"/>
              </w:rPr>
              <w:t>Примітка</w:t>
            </w:r>
          </w:p>
        </w:tc>
      </w:tr>
      <w:tr w:rsidR="00BB48E9" w:rsidTr="00444A37">
        <w:tc>
          <w:tcPr>
            <w:tcW w:w="567" w:type="dxa"/>
          </w:tcPr>
          <w:p w:rsidR="00BB48E9" w:rsidRPr="007F7315" w:rsidRDefault="00BB48E9" w:rsidP="00444A37">
            <w:pPr>
              <w:jc w:val="center"/>
              <w:rPr>
                <w:sz w:val="28"/>
                <w:lang w:val="uk-UA"/>
              </w:rPr>
            </w:pPr>
            <w:r w:rsidRPr="007F7315">
              <w:rPr>
                <w:sz w:val="28"/>
                <w:lang w:val="uk-UA"/>
              </w:rPr>
              <w:t>1</w:t>
            </w:r>
          </w:p>
        </w:tc>
        <w:tc>
          <w:tcPr>
            <w:tcW w:w="6521" w:type="dxa"/>
          </w:tcPr>
          <w:p w:rsidR="00BB48E9" w:rsidRDefault="00BB48E9" w:rsidP="00444A37">
            <w:pPr>
              <w:jc w:val="center"/>
              <w:rPr>
                <w:b/>
                <w:sz w:val="28"/>
                <w:lang w:val="uk-UA"/>
              </w:rPr>
            </w:pPr>
            <w:r w:rsidRPr="00863199">
              <w:rPr>
                <w:b/>
                <w:lang w:val="uk-UA"/>
              </w:rPr>
              <w:t>Загально- технічна частина</w:t>
            </w:r>
          </w:p>
        </w:tc>
        <w:tc>
          <w:tcPr>
            <w:tcW w:w="1843" w:type="dxa"/>
          </w:tcPr>
          <w:p w:rsidR="00BB48E9" w:rsidRPr="007F7315" w:rsidRDefault="00BB48E9" w:rsidP="00444A37">
            <w:pPr>
              <w:jc w:val="center"/>
              <w:rPr>
                <w:sz w:val="24"/>
                <w:szCs w:val="24"/>
                <w:lang w:val="uk-UA"/>
              </w:rPr>
            </w:pPr>
            <w:r w:rsidRPr="007F7315">
              <w:rPr>
                <w:sz w:val="24"/>
                <w:szCs w:val="24"/>
                <w:lang w:val="uk-UA"/>
              </w:rPr>
              <w:t>16.04.2019</w:t>
            </w:r>
          </w:p>
        </w:tc>
        <w:tc>
          <w:tcPr>
            <w:tcW w:w="1417" w:type="dxa"/>
          </w:tcPr>
          <w:p w:rsidR="00BB48E9" w:rsidRPr="007F7315" w:rsidRDefault="00BB48E9" w:rsidP="00444A37">
            <w:pPr>
              <w:jc w:val="center"/>
              <w:rPr>
                <w:sz w:val="24"/>
                <w:szCs w:val="24"/>
                <w:lang w:val="uk-UA"/>
              </w:rPr>
            </w:pPr>
            <w:r>
              <w:rPr>
                <w:sz w:val="24"/>
                <w:szCs w:val="24"/>
                <w:lang w:val="uk-UA"/>
              </w:rPr>
              <w:t>03.06.2019</w:t>
            </w:r>
          </w:p>
        </w:tc>
      </w:tr>
      <w:tr w:rsidR="00BB48E9" w:rsidTr="00444A37">
        <w:tc>
          <w:tcPr>
            <w:tcW w:w="567" w:type="dxa"/>
          </w:tcPr>
          <w:p w:rsidR="00BB48E9" w:rsidRPr="007F7315" w:rsidRDefault="00BB48E9" w:rsidP="00444A37">
            <w:pPr>
              <w:jc w:val="center"/>
              <w:rPr>
                <w:sz w:val="28"/>
                <w:lang w:val="uk-UA"/>
              </w:rPr>
            </w:pPr>
            <w:r w:rsidRPr="007F7315">
              <w:rPr>
                <w:sz w:val="28"/>
                <w:lang w:val="uk-UA"/>
              </w:rPr>
              <w:t>2</w:t>
            </w:r>
          </w:p>
        </w:tc>
        <w:tc>
          <w:tcPr>
            <w:tcW w:w="6521" w:type="dxa"/>
          </w:tcPr>
          <w:p w:rsidR="00BB48E9" w:rsidRDefault="00BB48E9" w:rsidP="00444A37">
            <w:pPr>
              <w:jc w:val="center"/>
              <w:rPr>
                <w:b/>
                <w:sz w:val="28"/>
              </w:rPr>
            </w:pPr>
            <w:r w:rsidRPr="00863199">
              <w:rPr>
                <w:b/>
                <w:lang w:val="uk-UA"/>
              </w:rPr>
              <w:t>Електропостачання</w:t>
            </w:r>
          </w:p>
        </w:tc>
        <w:tc>
          <w:tcPr>
            <w:tcW w:w="1843" w:type="dxa"/>
          </w:tcPr>
          <w:p w:rsidR="00BB48E9" w:rsidRPr="007F7315" w:rsidRDefault="00BB48E9" w:rsidP="00444A37">
            <w:pPr>
              <w:jc w:val="center"/>
              <w:rPr>
                <w:sz w:val="24"/>
                <w:szCs w:val="24"/>
                <w:lang w:val="uk-UA"/>
              </w:rPr>
            </w:pPr>
            <w:r w:rsidRPr="007F7315">
              <w:rPr>
                <w:sz w:val="24"/>
                <w:szCs w:val="24"/>
                <w:lang w:val="uk-UA"/>
              </w:rPr>
              <w:t>11.05.2019</w:t>
            </w:r>
          </w:p>
        </w:tc>
        <w:tc>
          <w:tcPr>
            <w:tcW w:w="1417" w:type="dxa"/>
          </w:tcPr>
          <w:p w:rsidR="00BB48E9" w:rsidRPr="007F7315" w:rsidRDefault="00BB48E9" w:rsidP="00444A37">
            <w:pPr>
              <w:jc w:val="center"/>
              <w:rPr>
                <w:sz w:val="24"/>
                <w:szCs w:val="24"/>
                <w:lang w:val="uk-UA"/>
              </w:rPr>
            </w:pPr>
            <w:r>
              <w:rPr>
                <w:sz w:val="24"/>
                <w:szCs w:val="24"/>
                <w:lang w:val="uk-UA"/>
              </w:rPr>
              <w:t>14.06.2019</w:t>
            </w:r>
          </w:p>
        </w:tc>
      </w:tr>
      <w:tr w:rsidR="00BB48E9" w:rsidTr="00444A37">
        <w:tc>
          <w:tcPr>
            <w:tcW w:w="567" w:type="dxa"/>
          </w:tcPr>
          <w:p w:rsidR="00BB48E9" w:rsidRPr="007F7315" w:rsidRDefault="00BB48E9" w:rsidP="00444A37">
            <w:pPr>
              <w:jc w:val="center"/>
              <w:rPr>
                <w:sz w:val="28"/>
                <w:lang w:val="uk-UA"/>
              </w:rPr>
            </w:pPr>
            <w:r w:rsidRPr="007F7315">
              <w:rPr>
                <w:sz w:val="28"/>
                <w:lang w:val="uk-UA"/>
              </w:rPr>
              <w:t>3</w:t>
            </w:r>
          </w:p>
        </w:tc>
        <w:tc>
          <w:tcPr>
            <w:tcW w:w="6521" w:type="dxa"/>
          </w:tcPr>
          <w:p w:rsidR="00BB48E9" w:rsidRDefault="00BB48E9" w:rsidP="00444A37">
            <w:pPr>
              <w:jc w:val="center"/>
              <w:rPr>
                <w:b/>
                <w:sz w:val="28"/>
              </w:rPr>
            </w:pPr>
            <w:r w:rsidRPr="00863199">
              <w:rPr>
                <w:b/>
                <w:lang w:val="uk-UA"/>
              </w:rPr>
              <w:t>Спеціальна частина</w:t>
            </w:r>
            <w:r>
              <w:rPr>
                <w:b/>
                <w:lang w:val="uk-UA"/>
              </w:rPr>
              <w:t xml:space="preserve"> та автоматизація </w:t>
            </w:r>
          </w:p>
        </w:tc>
        <w:tc>
          <w:tcPr>
            <w:tcW w:w="1843" w:type="dxa"/>
          </w:tcPr>
          <w:p w:rsidR="00BB48E9" w:rsidRPr="007F7315" w:rsidRDefault="00BB48E9" w:rsidP="00444A37">
            <w:pPr>
              <w:jc w:val="center"/>
              <w:rPr>
                <w:sz w:val="24"/>
                <w:szCs w:val="24"/>
                <w:lang w:val="uk-UA"/>
              </w:rPr>
            </w:pPr>
            <w:r w:rsidRPr="007F7315">
              <w:rPr>
                <w:sz w:val="24"/>
                <w:szCs w:val="24"/>
                <w:lang w:val="uk-UA"/>
              </w:rPr>
              <w:t>16.04.2019</w:t>
            </w:r>
          </w:p>
        </w:tc>
        <w:tc>
          <w:tcPr>
            <w:tcW w:w="1417" w:type="dxa"/>
          </w:tcPr>
          <w:p w:rsidR="00BB48E9" w:rsidRPr="007F7315" w:rsidRDefault="00BB48E9" w:rsidP="00444A37">
            <w:pPr>
              <w:jc w:val="center"/>
              <w:rPr>
                <w:sz w:val="24"/>
                <w:szCs w:val="24"/>
                <w:lang w:val="uk-UA"/>
              </w:rPr>
            </w:pPr>
            <w:r>
              <w:rPr>
                <w:sz w:val="24"/>
                <w:szCs w:val="24"/>
                <w:lang w:val="uk-UA"/>
              </w:rPr>
              <w:t>03.06.2019</w:t>
            </w:r>
          </w:p>
        </w:tc>
      </w:tr>
      <w:tr w:rsidR="00BB48E9" w:rsidTr="00444A37">
        <w:tc>
          <w:tcPr>
            <w:tcW w:w="567" w:type="dxa"/>
          </w:tcPr>
          <w:p w:rsidR="00BB48E9" w:rsidRPr="007F7315" w:rsidRDefault="00BB48E9" w:rsidP="00444A37">
            <w:pPr>
              <w:jc w:val="center"/>
              <w:rPr>
                <w:sz w:val="28"/>
                <w:lang w:val="uk-UA"/>
              </w:rPr>
            </w:pPr>
            <w:r w:rsidRPr="007F7315">
              <w:rPr>
                <w:sz w:val="28"/>
                <w:lang w:val="uk-UA"/>
              </w:rPr>
              <w:t>6</w:t>
            </w:r>
          </w:p>
        </w:tc>
        <w:tc>
          <w:tcPr>
            <w:tcW w:w="6521" w:type="dxa"/>
          </w:tcPr>
          <w:p w:rsidR="00BB48E9" w:rsidRDefault="00BB48E9" w:rsidP="00444A37">
            <w:pPr>
              <w:jc w:val="center"/>
              <w:rPr>
                <w:b/>
                <w:sz w:val="28"/>
              </w:rPr>
            </w:pPr>
            <w:r w:rsidRPr="00863199">
              <w:rPr>
                <w:b/>
                <w:lang w:val="uk-UA"/>
              </w:rPr>
              <w:t>Охорона праці</w:t>
            </w:r>
          </w:p>
        </w:tc>
        <w:tc>
          <w:tcPr>
            <w:tcW w:w="1843" w:type="dxa"/>
          </w:tcPr>
          <w:p w:rsidR="00BB48E9" w:rsidRPr="007F7315" w:rsidRDefault="00BB48E9" w:rsidP="00444A37">
            <w:pPr>
              <w:jc w:val="center"/>
              <w:rPr>
                <w:sz w:val="24"/>
                <w:szCs w:val="24"/>
                <w:lang w:val="uk-UA"/>
              </w:rPr>
            </w:pPr>
            <w:r>
              <w:rPr>
                <w:sz w:val="24"/>
                <w:szCs w:val="24"/>
                <w:lang w:val="uk-UA"/>
              </w:rPr>
              <w:t>3.06.2019</w:t>
            </w:r>
          </w:p>
        </w:tc>
        <w:tc>
          <w:tcPr>
            <w:tcW w:w="1417" w:type="dxa"/>
          </w:tcPr>
          <w:p w:rsidR="00BB48E9" w:rsidRPr="007F7315" w:rsidRDefault="00BB48E9" w:rsidP="00444A37">
            <w:pPr>
              <w:jc w:val="center"/>
              <w:rPr>
                <w:sz w:val="24"/>
                <w:szCs w:val="24"/>
                <w:lang w:val="uk-UA"/>
              </w:rPr>
            </w:pPr>
            <w:r>
              <w:rPr>
                <w:sz w:val="24"/>
                <w:szCs w:val="24"/>
                <w:lang w:val="uk-UA"/>
              </w:rPr>
              <w:t>04.06.2019</w:t>
            </w:r>
          </w:p>
        </w:tc>
      </w:tr>
    </w:tbl>
    <w:p w:rsidR="00BB48E9" w:rsidRDefault="00BB48E9" w:rsidP="00444A37">
      <w:pPr>
        <w:rPr>
          <w:b/>
        </w:rPr>
      </w:pPr>
    </w:p>
    <w:p w:rsidR="00BB48E9" w:rsidRDefault="00BB48E9" w:rsidP="00444A37">
      <w:pPr>
        <w:jc w:val="center"/>
        <w:rPr>
          <w:b/>
        </w:rPr>
      </w:pPr>
    </w:p>
    <w:p w:rsidR="00BB48E9" w:rsidRDefault="00BB48E9" w:rsidP="00444A37">
      <w:pPr>
        <w:jc w:val="both"/>
        <w:rPr>
          <w:b/>
          <w:sz w:val="24"/>
          <w:lang w:val="uk-UA"/>
        </w:rPr>
      </w:pPr>
      <w:r>
        <w:rPr>
          <w:b/>
          <w:lang w:val="uk-UA"/>
        </w:rPr>
        <w:t xml:space="preserve">                                                                                      </w:t>
      </w:r>
      <w:r>
        <w:rPr>
          <w:b/>
          <w:sz w:val="24"/>
          <w:lang w:val="uk-UA"/>
        </w:rPr>
        <w:t xml:space="preserve">Студент                 _________                     </w:t>
      </w:r>
      <w:r>
        <w:rPr>
          <w:b/>
          <w:i/>
          <w:sz w:val="24"/>
          <w:u w:val="single"/>
          <w:lang w:val="uk-UA"/>
        </w:rPr>
        <w:t>Лановий О.І</w:t>
      </w:r>
    </w:p>
    <w:p w:rsidR="00BB48E9" w:rsidRDefault="00BB48E9" w:rsidP="00444A37">
      <w:pPr>
        <w:jc w:val="both"/>
        <w:rPr>
          <w:b/>
          <w:sz w:val="24"/>
          <w:lang w:val="uk-UA"/>
        </w:rPr>
      </w:pPr>
      <w:r>
        <w:rPr>
          <w:bCs/>
          <w:sz w:val="24"/>
          <w:lang w:val="uk-UA"/>
        </w:rPr>
        <w:lastRenderedPageBreak/>
        <w:t xml:space="preserve">                                                                                                       </w:t>
      </w:r>
      <w:r>
        <w:rPr>
          <w:bCs/>
          <w:sz w:val="24"/>
          <w:vertAlign w:val="superscript"/>
          <w:lang w:val="uk-UA"/>
        </w:rPr>
        <w:t>( підпис )                               (прізвище та ініціали)</w:t>
      </w:r>
    </w:p>
    <w:p w:rsidR="00BB48E9" w:rsidRDefault="00BB48E9" w:rsidP="00444A37">
      <w:pPr>
        <w:ind w:left="2880"/>
        <w:jc w:val="both"/>
        <w:rPr>
          <w:b/>
          <w:sz w:val="24"/>
          <w:lang w:val="uk-UA"/>
        </w:rPr>
      </w:pPr>
      <w:r>
        <w:rPr>
          <w:b/>
          <w:sz w:val="24"/>
          <w:lang w:val="uk-UA"/>
        </w:rPr>
        <w:t xml:space="preserve">Керівник проекту (роботи)       _________                   </w:t>
      </w:r>
      <w:r>
        <w:rPr>
          <w:b/>
          <w:i/>
          <w:sz w:val="24"/>
          <w:u w:val="single"/>
          <w:lang w:val="uk-UA"/>
        </w:rPr>
        <w:t>Майданський І.Я</w:t>
      </w:r>
    </w:p>
    <w:p w:rsidR="00BB48E9" w:rsidRDefault="00BB48E9" w:rsidP="00444A37">
      <w:pPr>
        <w:jc w:val="both"/>
        <w:rPr>
          <w:bCs/>
          <w:sz w:val="24"/>
          <w:lang w:val="uk-UA"/>
        </w:rPr>
      </w:pPr>
      <w:r>
        <w:rPr>
          <w:bCs/>
          <w:sz w:val="24"/>
          <w:lang w:val="uk-UA"/>
        </w:rPr>
        <w:t xml:space="preserve">                                                                                                       </w:t>
      </w:r>
      <w:r>
        <w:rPr>
          <w:bCs/>
          <w:sz w:val="24"/>
          <w:vertAlign w:val="superscript"/>
          <w:lang w:val="uk-UA"/>
        </w:rPr>
        <w:t>( підпис )                               (прізвище та ініціали)</w:t>
      </w:r>
    </w:p>
    <w:p w:rsidR="00BB48E9" w:rsidRDefault="00BB48E9" w:rsidP="00444A37">
      <w:pPr>
        <w:jc w:val="both"/>
        <w:rPr>
          <w:sz w:val="24"/>
          <w:lang w:val="uk-UA"/>
        </w:rPr>
      </w:pPr>
    </w:p>
    <w:p w:rsidR="00BB48E9" w:rsidRPr="00893E52" w:rsidRDefault="00BB48E9" w:rsidP="00444A37">
      <w:pPr>
        <w:jc w:val="both"/>
        <w:rPr>
          <w:lang w:val="uk-UA"/>
        </w:rPr>
      </w:pPr>
    </w:p>
    <w:p w:rsidR="00552F4E" w:rsidRPr="00771B45" w:rsidRDefault="00BB48E9" w:rsidP="003B02AE">
      <w:pPr>
        <w:spacing w:line="360" w:lineRule="auto"/>
        <w:ind w:firstLine="720"/>
        <w:jc w:val="both"/>
        <w:rPr>
          <w:b/>
          <w:sz w:val="28"/>
          <w:szCs w:val="28"/>
          <w:lang w:val="uk-UA"/>
        </w:rPr>
      </w:pPr>
      <w:r>
        <w:rPr>
          <w:b/>
          <w:sz w:val="28"/>
          <w:szCs w:val="28"/>
          <w:lang w:val="uk-UA"/>
        </w:rPr>
        <w:t xml:space="preserve">                                      </w:t>
      </w:r>
      <w:r w:rsidR="003B02AE" w:rsidRPr="00771B45">
        <w:rPr>
          <w:b/>
          <w:sz w:val="28"/>
          <w:szCs w:val="28"/>
          <w:lang w:val="uk-UA"/>
        </w:rPr>
        <w:t>Анотація</w:t>
      </w:r>
    </w:p>
    <w:p w:rsidR="00552F4E" w:rsidRDefault="00552F4E" w:rsidP="003B02AE">
      <w:pPr>
        <w:spacing w:line="360" w:lineRule="auto"/>
        <w:jc w:val="both"/>
        <w:rPr>
          <w:sz w:val="28"/>
          <w:szCs w:val="28"/>
        </w:rPr>
      </w:pPr>
      <w:r>
        <w:rPr>
          <w:sz w:val="28"/>
          <w:szCs w:val="28"/>
          <w:lang w:val="uk-UA"/>
        </w:rPr>
        <w:t xml:space="preserve"> Дипломна</w:t>
      </w:r>
      <w:r>
        <w:rPr>
          <w:sz w:val="28"/>
          <w:szCs w:val="28"/>
        </w:rPr>
        <w:t xml:space="preserve"> робота включає в себе пояснювальну записку, що складається з 92 сторінок тексту, 24</w:t>
      </w:r>
      <w:r w:rsidR="003B02AE">
        <w:rPr>
          <w:sz w:val="28"/>
          <w:szCs w:val="28"/>
        </w:rPr>
        <w:t xml:space="preserve"> рисунка, 21 таблиці 17 джерел.</w:t>
      </w:r>
    </w:p>
    <w:p w:rsidR="00552F4E" w:rsidRDefault="00552F4E" w:rsidP="003B02AE">
      <w:pPr>
        <w:spacing w:line="360" w:lineRule="auto"/>
        <w:jc w:val="both"/>
        <w:rPr>
          <w:sz w:val="28"/>
          <w:szCs w:val="28"/>
        </w:rPr>
      </w:pPr>
      <w:r>
        <w:rPr>
          <w:sz w:val="28"/>
          <w:szCs w:val="28"/>
        </w:rPr>
        <w:t>Ключові слова: вибір асинхронного двигуна, перетворювача частоти, системи управління, кінематичну схему електроприводу, структу</w:t>
      </w:r>
      <w:r w:rsidR="003B02AE">
        <w:rPr>
          <w:sz w:val="28"/>
          <w:szCs w:val="28"/>
        </w:rPr>
        <w:t xml:space="preserve">рну схему, функціональну схему. </w:t>
      </w:r>
      <w:r>
        <w:rPr>
          <w:sz w:val="28"/>
          <w:szCs w:val="28"/>
        </w:rPr>
        <w:t>Об'єктом дослідження є асинхронний частотно-регульований електропривод меха</w:t>
      </w:r>
      <w:r w:rsidR="003B02AE">
        <w:rPr>
          <w:sz w:val="28"/>
          <w:szCs w:val="28"/>
        </w:rPr>
        <w:t xml:space="preserve">нізму підйому вантажного ліфта. </w:t>
      </w:r>
      <w:r>
        <w:rPr>
          <w:sz w:val="28"/>
          <w:szCs w:val="28"/>
        </w:rPr>
        <w:t>Мета роботи - виконати проекту</w:t>
      </w:r>
      <w:r w:rsidR="003B02AE">
        <w:rPr>
          <w:sz w:val="28"/>
          <w:szCs w:val="28"/>
        </w:rPr>
        <w:t>вання і вибір електрообладнання</w:t>
      </w:r>
    </w:p>
    <w:p w:rsidR="00552F4E" w:rsidRDefault="00552F4E" w:rsidP="003B02AE">
      <w:pPr>
        <w:spacing w:line="360" w:lineRule="auto"/>
        <w:jc w:val="both"/>
        <w:rPr>
          <w:sz w:val="28"/>
          <w:szCs w:val="28"/>
        </w:rPr>
      </w:pPr>
      <w:r>
        <w:rPr>
          <w:sz w:val="28"/>
          <w:szCs w:val="28"/>
        </w:rPr>
        <w:t>асинхронного частотно-регульованого електропр</w:t>
      </w:r>
      <w:r w:rsidR="003B02AE">
        <w:rPr>
          <w:sz w:val="28"/>
          <w:szCs w:val="28"/>
        </w:rPr>
        <w:t xml:space="preserve">иводу механізму </w:t>
      </w:r>
      <w:r>
        <w:rPr>
          <w:sz w:val="28"/>
          <w:szCs w:val="28"/>
        </w:rPr>
        <w:t>швидкісного ліфта, відпові</w:t>
      </w:r>
      <w:r w:rsidR="003B02AE">
        <w:rPr>
          <w:sz w:val="28"/>
          <w:szCs w:val="28"/>
        </w:rPr>
        <w:t>дає технічним умовам і вимогам.</w:t>
      </w:r>
    </w:p>
    <w:p w:rsidR="00552F4E" w:rsidRDefault="00552F4E" w:rsidP="003B02AE">
      <w:pPr>
        <w:spacing w:line="360" w:lineRule="auto"/>
        <w:jc w:val="both"/>
        <w:rPr>
          <w:sz w:val="28"/>
          <w:szCs w:val="28"/>
        </w:rPr>
      </w:pPr>
      <w:r>
        <w:rPr>
          <w:sz w:val="28"/>
          <w:szCs w:val="28"/>
        </w:rPr>
        <w:t>В роботі зроблено в</w:t>
      </w:r>
      <w:r w:rsidR="003B02AE">
        <w:rPr>
          <w:sz w:val="28"/>
          <w:szCs w:val="28"/>
        </w:rPr>
        <w:t xml:space="preserve">ибір асинхронного двигуна (АД), </w:t>
      </w:r>
      <w:r>
        <w:rPr>
          <w:sz w:val="28"/>
          <w:szCs w:val="28"/>
        </w:rPr>
        <w:t>перетворювача частоти і с</w:t>
      </w:r>
      <w:r w:rsidR="003B02AE">
        <w:rPr>
          <w:sz w:val="28"/>
          <w:szCs w:val="28"/>
        </w:rPr>
        <w:t>пособу управління швидкістю АД.</w:t>
      </w:r>
    </w:p>
    <w:p w:rsidR="00552F4E" w:rsidRDefault="00552F4E" w:rsidP="003B02AE">
      <w:pPr>
        <w:spacing w:line="360" w:lineRule="auto"/>
        <w:jc w:val="both"/>
        <w:rPr>
          <w:sz w:val="28"/>
          <w:szCs w:val="28"/>
        </w:rPr>
      </w:pPr>
      <w:r>
        <w:rPr>
          <w:sz w:val="28"/>
          <w:szCs w:val="28"/>
        </w:rPr>
        <w:t>Зроблено розрахунок параметрів двиг</w:t>
      </w:r>
      <w:r w:rsidR="003B02AE">
        <w:rPr>
          <w:sz w:val="28"/>
          <w:szCs w:val="28"/>
        </w:rPr>
        <w:t>уна, перетворювача, допоміжного</w:t>
      </w:r>
    </w:p>
    <w:p w:rsidR="00552F4E" w:rsidRDefault="00552F4E" w:rsidP="003B02AE">
      <w:pPr>
        <w:spacing w:line="360" w:lineRule="auto"/>
        <w:jc w:val="both"/>
        <w:rPr>
          <w:sz w:val="28"/>
          <w:szCs w:val="28"/>
        </w:rPr>
      </w:pPr>
      <w:r>
        <w:rPr>
          <w:sz w:val="28"/>
          <w:szCs w:val="28"/>
        </w:rPr>
        <w:t>обладнання, складена с</w:t>
      </w:r>
      <w:r w:rsidR="003B02AE">
        <w:rPr>
          <w:sz w:val="28"/>
          <w:szCs w:val="28"/>
        </w:rPr>
        <w:t xml:space="preserve">труктурна і функціональна схема </w:t>
      </w:r>
      <w:r>
        <w:rPr>
          <w:sz w:val="28"/>
          <w:szCs w:val="28"/>
        </w:rPr>
        <w:t>Дипломна робота виконана в текстовому редакторі Microsoft Word 2007. Розрахунки зроблені в програмному середовищі MathCad 14. Імітаційне</w:t>
      </w:r>
      <w:r w:rsidR="003B02AE">
        <w:rPr>
          <w:sz w:val="28"/>
          <w:szCs w:val="28"/>
        </w:rPr>
        <w:t xml:space="preserve"> </w:t>
      </w:r>
      <w:r>
        <w:rPr>
          <w:sz w:val="28"/>
          <w:szCs w:val="28"/>
        </w:rPr>
        <w:t>моделювання виконано з використання програми Simulink/ Matla</w:t>
      </w:r>
      <w:r w:rsidR="003B02AE">
        <w:rPr>
          <w:sz w:val="28"/>
          <w:szCs w:val="28"/>
        </w:rPr>
        <w:t>b2009b.</w:t>
      </w:r>
    </w:p>
    <w:p w:rsidR="00552F4E" w:rsidRDefault="00552F4E" w:rsidP="003B02AE">
      <w:pPr>
        <w:spacing w:line="360" w:lineRule="auto"/>
        <w:jc w:val="both"/>
        <w:rPr>
          <w:sz w:val="28"/>
          <w:szCs w:val="28"/>
        </w:rPr>
      </w:pPr>
      <w:r>
        <w:rPr>
          <w:sz w:val="28"/>
          <w:szCs w:val="28"/>
        </w:rPr>
        <w:t>Мета роботи провести</w:t>
      </w:r>
      <w:r w:rsidR="003B02AE">
        <w:rPr>
          <w:sz w:val="28"/>
          <w:szCs w:val="28"/>
        </w:rPr>
        <w:t xml:space="preserve"> розрахунок і вибрати допоміжне </w:t>
      </w:r>
      <w:r>
        <w:rPr>
          <w:sz w:val="28"/>
          <w:szCs w:val="28"/>
        </w:rPr>
        <w:t>електрообладнання електроприводу швидкісного ліфта для багатоповерхового будинку.</w:t>
      </w: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3B02AE">
      <w:pPr>
        <w:spacing w:line="360" w:lineRule="auto"/>
        <w:jc w:val="both"/>
        <w:rPr>
          <w:sz w:val="28"/>
          <w:szCs w:val="28"/>
        </w:rPr>
      </w:pPr>
    </w:p>
    <w:p w:rsidR="00552F4E" w:rsidRDefault="00552F4E" w:rsidP="00552F4E">
      <w:pPr>
        <w:spacing w:line="360" w:lineRule="auto"/>
        <w:ind w:firstLine="720"/>
        <w:jc w:val="both"/>
        <w:rPr>
          <w:sz w:val="28"/>
          <w:szCs w:val="28"/>
        </w:rPr>
      </w:pPr>
      <w:r>
        <w:rPr>
          <w:sz w:val="28"/>
          <w:szCs w:val="28"/>
          <w:lang w:val="uk-UA"/>
        </w:rPr>
        <w:t xml:space="preserve">                                          </w:t>
      </w:r>
      <w:r>
        <w:rPr>
          <w:sz w:val="28"/>
          <w:szCs w:val="28"/>
        </w:rPr>
        <w:t>ЗМІСТ</w:t>
      </w: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r>
        <w:rPr>
          <w:sz w:val="28"/>
          <w:szCs w:val="28"/>
        </w:rPr>
        <w:t>ВСТУП .............................................................................. ....8</w:t>
      </w:r>
    </w:p>
    <w:p w:rsidR="00552F4E" w:rsidRDefault="00552F4E" w:rsidP="00552F4E">
      <w:pPr>
        <w:spacing w:line="360" w:lineRule="auto"/>
        <w:ind w:firstLine="720"/>
        <w:jc w:val="both"/>
      </w:pPr>
      <w:r>
        <w:rPr>
          <w:sz w:val="28"/>
          <w:szCs w:val="28"/>
        </w:rPr>
        <w:t>1 Короткий огляд електроприводів для швидкісних ліфтів ............... .. ......9</w:t>
      </w:r>
    </w:p>
    <w:p w:rsidR="00552F4E" w:rsidRDefault="00552F4E" w:rsidP="00552F4E">
      <w:pPr>
        <w:spacing w:line="360" w:lineRule="auto"/>
        <w:ind w:firstLine="720"/>
        <w:jc w:val="both"/>
      </w:pPr>
      <w:r>
        <w:rPr>
          <w:sz w:val="28"/>
          <w:szCs w:val="28"/>
        </w:rPr>
        <w:t>1.1 Класифікація і область роботи швидкісних ліфтів ..................... .10</w:t>
      </w:r>
    </w:p>
    <w:p w:rsidR="00552F4E" w:rsidRDefault="00552F4E" w:rsidP="00552F4E">
      <w:pPr>
        <w:spacing w:line="360" w:lineRule="auto"/>
        <w:ind w:firstLine="720"/>
        <w:jc w:val="both"/>
      </w:pPr>
      <w:r>
        <w:rPr>
          <w:sz w:val="28"/>
          <w:szCs w:val="28"/>
        </w:rPr>
        <w:t>1.2 Вимоги, що пред'являються до електроприводу та електрообладнання швидкісних ліфтів ............................................................. ... ... 11</w:t>
      </w:r>
    </w:p>
    <w:p w:rsidR="00552F4E" w:rsidRDefault="00552F4E" w:rsidP="00552F4E">
      <w:pPr>
        <w:spacing w:line="360" w:lineRule="auto"/>
        <w:ind w:firstLine="720"/>
        <w:jc w:val="both"/>
      </w:pPr>
      <w:r>
        <w:rPr>
          <w:sz w:val="28"/>
          <w:szCs w:val="28"/>
        </w:rPr>
        <w:t>1.3  Розробка кінематичної схеми електроприводів ліфтів ............ ..15</w:t>
      </w:r>
    </w:p>
    <w:p w:rsidR="00552F4E" w:rsidRDefault="00552F4E" w:rsidP="00552F4E">
      <w:pPr>
        <w:spacing w:line="360" w:lineRule="auto"/>
        <w:ind w:firstLine="720"/>
        <w:jc w:val="both"/>
      </w:pPr>
      <w:r>
        <w:rPr>
          <w:sz w:val="28"/>
          <w:szCs w:val="28"/>
        </w:rPr>
        <w:t>2 Вибір і розрахунок елементів системи електрообладнання швидкісного ліфта ....................................................................................... ... 19</w:t>
      </w:r>
    </w:p>
    <w:p w:rsidR="00552F4E" w:rsidRDefault="00552F4E" w:rsidP="00552F4E">
      <w:pPr>
        <w:spacing w:line="360" w:lineRule="auto"/>
        <w:ind w:firstLine="720"/>
        <w:jc w:val="both"/>
      </w:pPr>
      <w:r>
        <w:rPr>
          <w:sz w:val="28"/>
          <w:szCs w:val="28"/>
        </w:rPr>
        <w:t xml:space="preserve">2.1 </w:t>
      </w:r>
      <w:r>
        <w:rPr>
          <w:sz w:val="28"/>
          <w:szCs w:val="28"/>
          <w:lang w:val="uk-UA"/>
        </w:rPr>
        <w:t xml:space="preserve">Необхідні </w:t>
      </w:r>
      <w:r>
        <w:rPr>
          <w:sz w:val="28"/>
          <w:szCs w:val="28"/>
        </w:rPr>
        <w:t>характеристики для розрахунку систем електрообладнання електроприводу ліфта ............................................................... ... 19</w:t>
      </w:r>
    </w:p>
    <w:p w:rsidR="00552F4E" w:rsidRDefault="00552F4E" w:rsidP="00552F4E">
      <w:pPr>
        <w:spacing w:line="360" w:lineRule="auto"/>
        <w:ind w:firstLine="720"/>
        <w:jc w:val="both"/>
      </w:pPr>
      <w:r>
        <w:rPr>
          <w:sz w:val="28"/>
          <w:szCs w:val="28"/>
        </w:rPr>
        <w:t>2.2 Вибір електроприводу системи швидкісного ліфта .......... ... .21</w:t>
      </w:r>
    </w:p>
    <w:p w:rsidR="00552F4E" w:rsidRDefault="00552F4E" w:rsidP="00552F4E">
      <w:pPr>
        <w:spacing w:line="360" w:lineRule="auto"/>
        <w:ind w:firstLine="720"/>
        <w:jc w:val="both"/>
      </w:pPr>
      <w:r>
        <w:rPr>
          <w:sz w:val="28"/>
          <w:szCs w:val="28"/>
        </w:rPr>
        <w:t>2.3 Р</w:t>
      </w:r>
      <w:r>
        <w:rPr>
          <w:sz w:val="28"/>
          <w:szCs w:val="28"/>
          <w:lang w:val="uk-UA"/>
        </w:rPr>
        <w:t xml:space="preserve">озрахунок </w:t>
      </w:r>
      <w:r>
        <w:rPr>
          <w:sz w:val="28"/>
          <w:szCs w:val="28"/>
        </w:rPr>
        <w:t>максимальній потужності споживання ліфта ...... ... ..23</w:t>
      </w:r>
    </w:p>
    <w:p w:rsidR="00552F4E" w:rsidRDefault="00552F4E" w:rsidP="00552F4E">
      <w:pPr>
        <w:spacing w:line="360" w:lineRule="auto"/>
        <w:ind w:firstLine="720"/>
        <w:jc w:val="both"/>
      </w:pPr>
      <w:r>
        <w:rPr>
          <w:sz w:val="28"/>
          <w:szCs w:val="28"/>
        </w:rPr>
        <w:t>2.4 Розрахунок і вибір елементів системи електрообладнання швидкісного ліфта ....................................................................................... ... 25</w:t>
      </w:r>
    </w:p>
    <w:p w:rsidR="00552F4E" w:rsidRDefault="00552F4E" w:rsidP="00552F4E">
      <w:pPr>
        <w:spacing w:line="360" w:lineRule="auto"/>
        <w:ind w:firstLine="720"/>
        <w:jc w:val="both"/>
      </w:pPr>
      <w:r>
        <w:rPr>
          <w:sz w:val="28"/>
          <w:szCs w:val="28"/>
        </w:rPr>
        <w:t>2.4.1. Розрахунок потужності електродвигуна і його вибір ............................25</w:t>
      </w:r>
    </w:p>
    <w:p w:rsidR="00552F4E" w:rsidRDefault="00552F4E" w:rsidP="00552F4E">
      <w:pPr>
        <w:spacing w:line="360" w:lineRule="auto"/>
        <w:ind w:firstLine="720"/>
        <w:jc w:val="both"/>
      </w:pPr>
      <w:r>
        <w:rPr>
          <w:sz w:val="28"/>
          <w:szCs w:val="28"/>
        </w:rPr>
        <w:t>2.4.2. Розрахунок і вибір перетворювача чистоти і елементів .................. ..33</w:t>
      </w:r>
    </w:p>
    <w:p w:rsidR="00552F4E" w:rsidRDefault="00552F4E" w:rsidP="00552F4E">
      <w:pPr>
        <w:spacing w:line="360" w:lineRule="auto"/>
        <w:ind w:firstLine="720"/>
        <w:jc w:val="both"/>
      </w:pPr>
      <w:r>
        <w:rPr>
          <w:sz w:val="28"/>
          <w:szCs w:val="28"/>
        </w:rPr>
        <w:t>2.4.3. Вибір апаратури управління і захисту .................................... .43</w:t>
      </w:r>
    </w:p>
    <w:p w:rsidR="00552F4E" w:rsidRDefault="00552F4E" w:rsidP="00552F4E">
      <w:pPr>
        <w:spacing w:line="360" w:lineRule="auto"/>
        <w:ind w:firstLine="720"/>
        <w:jc w:val="both"/>
      </w:pPr>
      <w:r>
        <w:rPr>
          <w:sz w:val="28"/>
          <w:szCs w:val="28"/>
        </w:rPr>
        <w:t>2.4.4. Розрахунок і вибір перетину кабелів швидкісних ліфтів ......................50</w:t>
      </w:r>
    </w:p>
    <w:p w:rsidR="00552F4E" w:rsidRDefault="00552F4E" w:rsidP="00552F4E">
      <w:pPr>
        <w:spacing w:line="360" w:lineRule="auto"/>
        <w:ind w:firstLine="720"/>
        <w:jc w:val="both"/>
      </w:pPr>
      <w:r>
        <w:rPr>
          <w:sz w:val="28"/>
          <w:szCs w:val="28"/>
        </w:rPr>
        <w:t xml:space="preserve">3Вибор і розрахунок систем управління і </w:t>
      </w:r>
      <w:r w:rsidR="00771B45">
        <w:rPr>
          <w:sz w:val="28"/>
          <w:szCs w:val="28"/>
        </w:rPr>
        <w:t>електромагнітного гальма ..... 4</w:t>
      </w:r>
      <w:r>
        <w:rPr>
          <w:sz w:val="28"/>
          <w:szCs w:val="28"/>
        </w:rPr>
        <w:t>3</w:t>
      </w:r>
    </w:p>
    <w:p w:rsidR="00552F4E" w:rsidRDefault="00552F4E" w:rsidP="00552F4E">
      <w:pPr>
        <w:spacing w:line="360" w:lineRule="auto"/>
        <w:ind w:firstLine="720"/>
        <w:jc w:val="both"/>
      </w:pPr>
      <w:r>
        <w:rPr>
          <w:sz w:val="28"/>
          <w:szCs w:val="28"/>
        </w:rPr>
        <w:t xml:space="preserve">3.1. Розрахунок природних електромеханічних і механіческіххарактерістік регульованого електроприводу </w:t>
      </w:r>
      <w:r w:rsidR="00771B45">
        <w:rPr>
          <w:sz w:val="28"/>
          <w:szCs w:val="28"/>
        </w:rPr>
        <w:t>швидкісного ліфта. ........... 4</w:t>
      </w:r>
      <w:r>
        <w:rPr>
          <w:sz w:val="28"/>
          <w:szCs w:val="28"/>
        </w:rPr>
        <w:t>4</w:t>
      </w:r>
    </w:p>
    <w:p w:rsidR="00552F4E" w:rsidRPr="00771B45" w:rsidRDefault="00552F4E" w:rsidP="00771B45">
      <w:pPr>
        <w:spacing w:line="360" w:lineRule="auto"/>
        <w:ind w:firstLine="720"/>
        <w:jc w:val="both"/>
      </w:pPr>
      <w:r>
        <w:rPr>
          <w:sz w:val="28"/>
          <w:szCs w:val="28"/>
        </w:rPr>
        <w:t>3.2. Розрахунок штучних і регулювальних характеристик електроприводу швидкісного ліфта ..........................................</w:t>
      </w:r>
      <w:r w:rsidR="00771B45">
        <w:rPr>
          <w:sz w:val="28"/>
          <w:szCs w:val="28"/>
        </w:rPr>
        <w:t>.............................. 4</w:t>
      </w:r>
      <w:r>
        <w:rPr>
          <w:sz w:val="28"/>
          <w:szCs w:val="28"/>
        </w:rPr>
        <w:t>9</w:t>
      </w:r>
    </w:p>
    <w:p w:rsidR="00552F4E" w:rsidRDefault="00552F4E" w:rsidP="00771B45">
      <w:pPr>
        <w:spacing w:line="360" w:lineRule="auto"/>
        <w:ind w:firstLine="720"/>
        <w:jc w:val="both"/>
        <w:rPr>
          <w:sz w:val="28"/>
          <w:szCs w:val="28"/>
        </w:rPr>
      </w:pPr>
      <w:r>
        <w:rPr>
          <w:sz w:val="28"/>
          <w:szCs w:val="28"/>
        </w:rPr>
        <w:t>3.3. Вибір і обгрунтування системи керування електроприводом швидкісного ліфта ..........................................</w:t>
      </w:r>
      <w:r w:rsidR="00771B45">
        <w:rPr>
          <w:sz w:val="28"/>
          <w:szCs w:val="28"/>
        </w:rPr>
        <w:t>.............................. 54</w:t>
      </w:r>
    </w:p>
    <w:p w:rsidR="00552F4E" w:rsidRDefault="00552F4E" w:rsidP="00552F4E">
      <w:pPr>
        <w:spacing w:line="360" w:lineRule="auto"/>
        <w:ind w:firstLine="720"/>
        <w:jc w:val="both"/>
        <w:rPr>
          <w:sz w:val="28"/>
          <w:szCs w:val="28"/>
        </w:rPr>
      </w:pPr>
    </w:p>
    <w:p w:rsidR="00771B45" w:rsidRDefault="00771B45" w:rsidP="00552F4E">
      <w:pPr>
        <w:spacing w:line="360" w:lineRule="auto"/>
        <w:ind w:firstLine="720"/>
        <w:jc w:val="both"/>
        <w:rPr>
          <w:sz w:val="28"/>
          <w:szCs w:val="28"/>
        </w:rPr>
      </w:pPr>
    </w:p>
    <w:p w:rsidR="00771B45" w:rsidRDefault="00771B45" w:rsidP="00552F4E">
      <w:pPr>
        <w:spacing w:line="360" w:lineRule="auto"/>
        <w:ind w:firstLine="720"/>
        <w:jc w:val="both"/>
        <w:rPr>
          <w:sz w:val="28"/>
          <w:szCs w:val="28"/>
        </w:rPr>
      </w:pPr>
    </w:p>
    <w:p w:rsidR="00552F4E" w:rsidRDefault="00552F4E" w:rsidP="00552F4E">
      <w:pPr>
        <w:spacing w:line="360" w:lineRule="auto"/>
        <w:ind w:firstLine="720"/>
        <w:jc w:val="both"/>
      </w:pPr>
      <w:r>
        <w:rPr>
          <w:sz w:val="28"/>
          <w:szCs w:val="28"/>
        </w:rPr>
        <w:lastRenderedPageBreak/>
        <w:t>3.4. Гальмівний пристрій швидкісного ліфта ........</w:t>
      </w:r>
      <w:r w:rsidR="00771B45">
        <w:rPr>
          <w:sz w:val="28"/>
          <w:szCs w:val="28"/>
        </w:rPr>
        <w:t>............................ ..5</w:t>
      </w:r>
      <w:r>
        <w:rPr>
          <w:sz w:val="28"/>
          <w:szCs w:val="28"/>
        </w:rPr>
        <w:t>8</w:t>
      </w:r>
    </w:p>
    <w:p w:rsidR="00552F4E" w:rsidRDefault="00552F4E" w:rsidP="00552F4E">
      <w:pPr>
        <w:spacing w:line="360" w:lineRule="auto"/>
        <w:ind w:firstLine="720"/>
        <w:jc w:val="both"/>
      </w:pPr>
      <w:r>
        <w:rPr>
          <w:sz w:val="28"/>
          <w:szCs w:val="28"/>
        </w:rPr>
        <w:t>3.5.</w:t>
      </w:r>
      <w:r>
        <w:rPr>
          <w:sz w:val="28"/>
          <w:szCs w:val="28"/>
          <w:lang w:val="uk-UA"/>
        </w:rPr>
        <w:t>Дослідження</w:t>
      </w:r>
      <w:r>
        <w:rPr>
          <w:sz w:val="28"/>
          <w:szCs w:val="28"/>
        </w:rPr>
        <w:t xml:space="preserve"> несправностей системи</w:t>
      </w:r>
      <w:r w:rsidR="00771B45">
        <w:rPr>
          <w:sz w:val="28"/>
          <w:szCs w:val="28"/>
        </w:rPr>
        <w:t xml:space="preserve"> електрообладнання ліфта ... ..5</w:t>
      </w:r>
      <w:r>
        <w:rPr>
          <w:sz w:val="28"/>
          <w:szCs w:val="28"/>
        </w:rPr>
        <w:t>9</w:t>
      </w:r>
    </w:p>
    <w:p w:rsidR="00552F4E" w:rsidRDefault="00552F4E" w:rsidP="00552F4E">
      <w:pPr>
        <w:spacing w:line="360" w:lineRule="auto"/>
        <w:ind w:left="260" w:right="180" w:firstLine="720"/>
        <w:jc w:val="both"/>
        <w:rPr>
          <w:rFonts w:eastAsia="Times New Roman"/>
          <w:sz w:val="28"/>
          <w:szCs w:val="28"/>
        </w:rPr>
      </w:pPr>
      <w:r>
        <w:rPr>
          <w:sz w:val="28"/>
          <w:szCs w:val="28"/>
        </w:rPr>
        <w:t>3.6.</w:t>
      </w:r>
      <w:r>
        <w:rPr>
          <w:rFonts w:eastAsia="Times New Roman"/>
          <w:sz w:val="28"/>
          <w:szCs w:val="28"/>
        </w:rPr>
        <w:t xml:space="preserve"> Математичні моделі електродвигуна і</w:t>
      </w:r>
    </w:p>
    <w:p w:rsidR="00552F4E" w:rsidRDefault="00552F4E" w:rsidP="00552F4E">
      <w:pPr>
        <w:spacing w:line="360" w:lineRule="auto"/>
        <w:ind w:left="260" w:right="180" w:firstLine="720"/>
        <w:jc w:val="both"/>
        <w:rPr>
          <w:rFonts w:eastAsia="Times New Roman"/>
          <w:sz w:val="28"/>
          <w:szCs w:val="28"/>
        </w:rPr>
      </w:pPr>
      <w:r>
        <w:rPr>
          <w:rFonts w:eastAsia="Times New Roman"/>
          <w:sz w:val="28"/>
          <w:szCs w:val="28"/>
        </w:rPr>
        <w:t>перетворювача частоти електроприводу ліфта</w:t>
      </w:r>
      <w:r>
        <w:rPr>
          <w:sz w:val="28"/>
          <w:szCs w:val="28"/>
        </w:rPr>
        <w:t>.......................................</w:t>
      </w:r>
      <w:r w:rsidR="00771B45">
        <w:rPr>
          <w:sz w:val="28"/>
          <w:szCs w:val="28"/>
        </w:rPr>
        <w:t>........................... ..60</w:t>
      </w:r>
    </w:p>
    <w:p w:rsidR="00552F4E" w:rsidRDefault="009D0BC8" w:rsidP="00552F4E">
      <w:pPr>
        <w:spacing w:line="360" w:lineRule="auto"/>
        <w:ind w:firstLine="720"/>
        <w:jc w:val="both"/>
        <w:rPr>
          <w:sz w:val="28"/>
          <w:szCs w:val="28"/>
        </w:rPr>
      </w:pPr>
      <w:r>
        <w:rPr>
          <w:sz w:val="28"/>
          <w:szCs w:val="28"/>
        </w:rPr>
        <w:t>3</w:t>
      </w:r>
      <w:r w:rsidR="00552F4E">
        <w:rPr>
          <w:sz w:val="28"/>
          <w:szCs w:val="28"/>
        </w:rPr>
        <w:t>.</w:t>
      </w:r>
      <w:r>
        <w:rPr>
          <w:sz w:val="28"/>
          <w:szCs w:val="28"/>
        </w:rPr>
        <w:t>7</w:t>
      </w:r>
      <w:r w:rsidR="00552F4E">
        <w:rPr>
          <w:sz w:val="28"/>
          <w:szCs w:val="28"/>
        </w:rPr>
        <w:t xml:space="preserve"> Вибір типу системи керування електроприводом</w:t>
      </w:r>
    </w:p>
    <w:p w:rsidR="00552F4E" w:rsidRDefault="00552F4E" w:rsidP="00552F4E">
      <w:pPr>
        <w:spacing w:line="360" w:lineRule="auto"/>
        <w:ind w:firstLine="720"/>
        <w:jc w:val="both"/>
        <w:rPr>
          <w:sz w:val="28"/>
          <w:szCs w:val="28"/>
        </w:rPr>
      </w:pPr>
      <w:r>
        <w:rPr>
          <w:sz w:val="28"/>
          <w:szCs w:val="28"/>
        </w:rPr>
        <w:t>............................................</w:t>
      </w:r>
      <w:r w:rsidR="00771B45">
        <w:rPr>
          <w:sz w:val="28"/>
          <w:szCs w:val="28"/>
        </w:rPr>
        <w:t>.......................... ... 6</w:t>
      </w:r>
      <w:r>
        <w:rPr>
          <w:sz w:val="28"/>
          <w:szCs w:val="28"/>
        </w:rPr>
        <w:t>1</w:t>
      </w:r>
    </w:p>
    <w:p w:rsidR="0064187D" w:rsidRDefault="0064187D" w:rsidP="0064187D">
      <w:pPr>
        <w:spacing w:line="360" w:lineRule="auto"/>
        <w:ind w:right="-259" w:firstLine="720"/>
        <w:jc w:val="both"/>
        <w:rPr>
          <w:rFonts w:eastAsia="Times New Roman"/>
          <w:bCs/>
          <w:sz w:val="28"/>
          <w:szCs w:val="28"/>
          <w:lang w:val="uk-UA"/>
        </w:rPr>
      </w:pPr>
      <w:r>
        <w:rPr>
          <w:rFonts w:eastAsia="Times New Roman"/>
          <w:bCs/>
          <w:sz w:val="28"/>
          <w:szCs w:val="28"/>
          <w:lang w:val="uk-UA"/>
        </w:rPr>
        <w:t>4. Охорона праці…………</w:t>
      </w:r>
    </w:p>
    <w:p w:rsidR="0064187D" w:rsidRDefault="0064187D" w:rsidP="0064187D">
      <w:pPr>
        <w:spacing w:line="360" w:lineRule="auto"/>
        <w:ind w:firstLine="720"/>
        <w:jc w:val="both"/>
        <w:rPr>
          <w:sz w:val="28"/>
          <w:szCs w:val="28"/>
        </w:rPr>
      </w:pPr>
      <w:r>
        <w:rPr>
          <w:sz w:val="28"/>
          <w:szCs w:val="28"/>
          <w:lang w:val="uk-UA"/>
        </w:rPr>
        <w:t>……………………..</w:t>
      </w:r>
      <w:r>
        <w:rPr>
          <w:sz w:val="28"/>
          <w:szCs w:val="28"/>
        </w:rPr>
        <w:t>.</w:t>
      </w:r>
      <w:r>
        <w:rPr>
          <w:sz w:val="28"/>
          <w:szCs w:val="28"/>
          <w:lang w:val="uk-UA"/>
        </w:rPr>
        <w:t>...................</w:t>
      </w:r>
      <w:r w:rsidR="00771B45">
        <w:rPr>
          <w:sz w:val="28"/>
          <w:szCs w:val="28"/>
        </w:rPr>
        <w:t>.6</w:t>
      </w:r>
      <w:r>
        <w:rPr>
          <w:sz w:val="28"/>
          <w:szCs w:val="28"/>
        </w:rPr>
        <w:t>5</w:t>
      </w:r>
    </w:p>
    <w:p w:rsidR="0064187D" w:rsidRPr="00552F4E" w:rsidRDefault="0064187D" w:rsidP="0064187D">
      <w:pPr>
        <w:pStyle w:val="ac"/>
        <w:shd w:val="clear" w:color="auto" w:fill="FFFFFF"/>
        <w:spacing w:before="150" w:beforeAutospacing="0" w:after="225" w:afterAutospacing="0" w:line="360" w:lineRule="auto"/>
        <w:ind w:firstLine="720"/>
        <w:jc w:val="both"/>
        <w:rPr>
          <w:color w:val="333333"/>
          <w:sz w:val="28"/>
          <w:szCs w:val="28"/>
          <w:lang w:val="uk-UA"/>
        </w:rPr>
      </w:pPr>
      <w:r>
        <w:rPr>
          <w:color w:val="333333"/>
          <w:sz w:val="28"/>
          <w:szCs w:val="28"/>
          <w:lang w:val="uk-UA"/>
        </w:rPr>
        <w:t>4.2 Електропроводки</w:t>
      </w:r>
      <w:r>
        <w:rPr>
          <w:sz w:val="28"/>
          <w:szCs w:val="28"/>
        </w:rPr>
        <w:t xml:space="preserve"> </w:t>
      </w:r>
      <w:r>
        <w:rPr>
          <w:sz w:val="28"/>
          <w:szCs w:val="28"/>
          <w:lang w:val="uk-UA"/>
        </w:rPr>
        <w:t>……………….</w:t>
      </w:r>
      <w:r w:rsidR="00771B45">
        <w:rPr>
          <w:sz w:val="28"/>
          <w:szCs w:val="28"/>
        </w:rPr>
        <w:t>... 6</w:t>
      </w:r>
      <w:r>
        <w:rPr>
          <w:sz w:val="28"/>
          <w:szCs w:val="28"/>
        </w:rPr>
        <w:t>6</w:t>
      </w:r>
    </w:p>
    <w:p w:rsidR="0064187D" w:rsidRDefault="0064187D" w:rsidP="0064187D">
      <w:pPr>
        <w:spacing w:line="360" w:lineRule="auto"/>
        <w:ind w:right="-259" w:firstLine="720"/>
        <w:jc w:val="both"/>
        <w:rPr>
          <w:rFonts w:eastAsia="Times New Roman"/>
          <w:bCs/>
          <w:sz w:val="28"/>
          <w:szCs w:val="28"/>
          <w:lang w:val="uk-UA"/>
        </w:rPr>
      </w:pPr>
      <w:r>
        <w:rPr>
          <w:rFonts w:eastAsia="Times New Roman"/>
          <w:bCs/>
          <w:sz w:val="28"/>
          <w:szCs w:val="28"/>
          <w:lang w:val="uk-UA"/>
        </w:rPr>
        <w:t>4.3 Електрообладнення машинного приміщення</w:t>
      </w:r>
    </w:p>
    <w:p w:rsidR="0064187D" w:rsidRPr="0064187D" w:rsidRDefault="0064187D" w:rsidP="0064187D">
      <w:pPr>
        <w:spacing w:line="360" w:lineRule="auto"/>
        <w:ind w:firstLine="720"/>
        <w:jc w:val="both"/>
        <w:rPr>
          <w:sz w:val="28"/>
          <w:szCs w:val="28"/>
        </w:rPr>
      </w:pPr>
      <w:r>
        <w:rPr>
          <w:sz w:val="28"/>
          <w:szCs w:val="28"/>
          <w:lang w:val="uk-UA"/>
        </w:rPr>
        <w:t>…………………………..</w:t>
      </w:r>
      <w:r w:rsidR="00771B45">
        <w:rPr>
          <w:sz w:val="28"/>
          <w:szCs w:val="28"/>
        </w:rPr>
        <w:t>.6</w:t>
      </w:r>
      <w:r>
        <w:rPr>
          <w:sz w:val="28"/>
          <w:szCs w:val="28"/>
        </w:rPr>
        <w:t>7</w:t>
      </w:r>
    </w:p>
    <w:p w:rsidR="0064187D" w:rsidRPr="00552F4E" w:rsidRDefault="0064187D" w:rsidP="0064187D">
      <w:pPr>
        <w:spacing w:line="360" w:lineRule="auto"/>
        <w:ind w:firstLine="720"/>
        <w:jc w:val="both"/>
        <w:rPr>
          <w:sz w:val="28"/>
          <w:szCs w:val="28"/>
        </w:rPr>
      </w:pPr>
      <w:r>
        <w:rPr>
          <w:sz w:val="28"/>
          <w:szCs w:val="28"/>
          <w:lang w:val="uk-UA"/>
        </w:rPr>
        <w:t xml:space="preserve">4.4 </w:t>
      </w:r>
      <w:r>
        <w:rPr>
          <w:sz w:val="28"/>
          <w:szCs w:val="28"/>
        </w:rPr>
        <w:t>Електричне освітлення</w:t>
      </w:r>
    </w:p>
    <w:p w:rsidR="0064187D" w:rsidRDefault="0064187D" w:rsidP="0064187D">
      <w:pPr>
        <w:spacing w:line="360" w:lineRule="auto"/>
        <w:ind w:firstLine="720"/>
        <w:jc w:val="both"/>
        <w:rPr>
          <w:sz w:val="28"/>
          <w:szCs w:val="28"/>
        </w:rPr>
      </w:pPr>
      <w:r>
        <w:rPr>
          <w:sz w:val="28"/>
          <w:szCs w:val="28"/>
        </w:rPr>
        <w:t xml:space="preserve"> ...</w:t>
      </w:r>
      <w:r>
        <w:rPr>
          <w:sz w:val="28"/>
          <w:szCs w:val="28"/>
          <w:lang w:val="uk-UA"/>
        </w:rPr>
        <w:t>..............................</w:t>
      </w:r>
      <w:r w:rsidR="00771B45">
        <w:rPr>
          <w:sz w:val="28"/>
          <w:szCs w:val="28"/>
        </w:rPr>
        <w:t xml:space="preserve"> ... 6</w:t>
      </w:r>
      <w:r>
        <w:rPr>
          <w:sz w:val="28"/>
          <w:szCs w:val="28"/>
        </w:rPr>
        <w:t>8</w:t>
      </w:r>
    </w:p>
    <w:p w:rsidR="0064187D" w:rsidRDefault="0064187D" w:rsidP="0064187D">
      <w:pPr>
        <w:pStyle w:val="ac"/>
        <w:shd w:val="clear" w:color="auto" w:fill="FFFFFF"/>
        <w:spacing w:before="150" w:beforeAutospacing="0" w:after="225" w:afterAutospacing="0" w:line="360" w:lineRule="auto"/>
        <w:ind w:firstLine="720"/>
        <w:jc w:val="both"/>
        <w:rPr>
          <w:color w:val="333333"/>
          <w:sz w:val="28"/>
          <w:szCs w:val="28"/>
          <w:lang w:val="uk-UA"/>
        </w:rPr>
      </w:pPr>
      <w:r>
        <w:rPr>
          <w:color w:val="333333"/>
          <w:sz w:val="28"/>
          <w:szCs w:val="28"/>
          <w:lang w:val="uk-UA"/>
        </w:rPr>
        <w:t>4.5 Захисні заходи безпеки</w:t>
      </w:r>
    </w:p>
    <w:p w:rsidR="0064187D" w:rsidRDefault="0064187D" w:rsidP="0064187D">
      <w:pPr>
        <w:spacing w:line="360" w:lineRule="auto"/>
        <w:ind w:firstLine="720"/>
        <w:jc w:val="both"/>
        <w:rPr>
          <w:sz w:val="28"/>
          <w:szCs w:val="28"/>
        </w:rPr>
      </w:pPr>
      <w:r>
        <w:rPr>
          <w:sz w:val="28"/>
          <w:szCs w:val="28"/>
        </w:rPr>
        <w:t>...........................................</w:t>
      </w:r>
      <w:r w:rsidR="00771B45">
        <w:rPr>
          <w:sz w:val="28"/>
          <w:szCs w:val="28"/>
        </w:rPr>
        <w:t>............................. .6</w:t>
      </w:r>
      <w:r>
        <w:rPr>
          <w:sz w:val="28"/>
          <w:szCs w:val="28"/>
        </w:rPr>
        <w:t>8</w:t>
      </w:r>
    </w:p>
    <w:p w:rsidR="0064187D" w:rsidRDefault="0064187D" w:rsidP="0064187D">
      <w:pPr>
        <w:spacing w:line="360" w:lineRule="auto"/>
        <w:ind w:right="-259" w:firstLine="720"/>
        <w:jc w:val="both"/>
      </w:pPr>
      <w:r>
        <w:rPr>
          <w:rFonts w:eastAsia="Times New Roman"/>
          <w:bCs/>
          <w:sz w:val="28"/>
          <w:szCs w:val="28"/>
          <w:lang w:val="uk-UA"/>
        </w:rPr>
        <w:t>4.6 Пожежна безпека в машинній залі ліфта</w:t>
      </w:r>
    </w:p>
    <w:p w:rsidR="0064187D" w:rsidRDefault="0064187D" w:rsidP="00771B45">
      <w:pPr>
        <w:spacing w:line="360" w:lineRule="auto"/>
        <w:ind w:firstLine="720"/>
        <w:jc w:val="both"/>
        <w:rPr>
          <w:sz w:val="28"/>
          <w:szCs w:val="28"/>
        </w:rPr>
      </w:pPr>
      <w:r>
        <w:rPr>
          <w:sz w:val="28"/>
          <w:szCs w:val="28"/>
        </w:rPr>
        <w:t xml:space="preserve">................................................................................. </w:t>
      </w:r>
      <w:r w:rsidR="00771B45">
        <w:rPr>
          <w:sz w:val="28"/>
          <w:szCs w:val="28"/>
          <w:lang w:val="uk-UA"/>
        </w:rPr>
        <w:t>6</w:t>
      </w:r>
      <w:r w:rsidR="00771B45">
        <w:rPr>
          <w:sz w:val="28"/>
          <w:szCs w:val="28"/>
        </w:rPr>
        <w:t>9</w:t>
      </w:r>
    </w:p>
    <w:p w:rsidR="00552F4E" w:rsidRDefault="0064187D" w:rsidP="0064187D">
      <w:pPr>
        <w:spacing w:line="360" w:lineRule="auto"/>
        <w:jc w:val="both"/>
      </w:pPr>
      <w:r>
        <w:rPr>
          <w:rFonts w:eastAsia="Times New Roman"/>
          <w:bCs/>
          <w:sz w:val="28"/>
          <w:szCs w:val="28"/>
          <w:lang w:val="uk-UA"/>
        </w:rPr>
        <w:t xml:space="preserve">        </w:t>
      </w:r>
      <w:r w:rsidR="00552F4E">
        <w:rPr>
          <w:rFonts w:eastAsia="Times New Roman"/>
          <w:bCs/>
          <w:sz w:val="28"/>
          <w:szCs w:val="28"/>
          <w:lang w:val="uk-UA"/>
        </w:rPr>
        <w:t xml:space="preserve">  5 Розділ електропостачання………..</w:t>
      </w:r>
      <w:r w:rsidR="00552F4E">
        <w:rPr>
          <w:sz w:val="28"/>
          <w:szCs w:val="28"/>
        </w:rPr>
        <w:t>.</w:t>
      </w:r>
      <w:r w:rsidR="00552F4E">
        <w:rPr>
          <w:sz w:val="28"/>
          <w:szCs w:val="28"/>
          <w:lang w:val="uk-UA"/>
        </w:rPr>
        <w:t>...........74</w:t>
      </w:r>
    </w:p>
    <w:p w:rsidR="00552F4E" w:rsidRDefault="0064187D" w:rsidP="0064187D">
      <w:pPr>
        <w:spacing w:line="360" w:lineRule="auto"/>
        <w:jc w:val="both"/>
      </w:pPr>
      <w:r>
        <w:rPr>
          <w:sz w:val="28"/>
          <w:szCs w:val="28"/>
        </w:rPr>
        <w:t xml:space="preserve">          </w:t>
      </w:r>
      <w:r w:rsidR="00552F4E">
        <w:rPr>
          <w:rFonts w:eastAsia="Times New Roman"/>
          <w:bCs/>
          <w:sz w:val="28"/>
          <w:szCs w:val="28"/>
          <w:lang w:val="uk-UA"/>
        </w:rPr>
        <w:t>5.1</w:t>
      </w:r>
      <w:r w:rsidR="00552F4E">
        <w:rPr>
          <w:sz w:val="28"/>
          <w:szCs w:val="28"/>
          <w:lang w:val="uk-UA"/>
        </w:rPr>
        <w:t xml:space="preserve"> Розрахунок  освітлення</w:t>
      </w:r>
    </w:p>
    <w:p w:rsidR="00552F4E" w:rsidRDefault="00552F4E" w:rsidP="00552F4E">
      <w:pPr>
        <w:spacing w:line="360" w:lineRule="auto"/>
        <w:ind w:firstLine="720"/>
        <w:jc w:val="both"/>
        <w:rPr>
          <w:sz w:val="28"/>
          <w:szCs w:val="28"/>
        </w:rPr>
      </w:pPr>
      <w:r>
        <w:rPr>
          <w:sz w:val="28"/>
          <w:szCs w:val="28"/>
        </w:rPr>
        <w:t>........................................................................ .74</w:t>
      </w:r>
    </w:p>
    <w:p w:rsidR="00552F4E" w:rsidRDefault="0064187D" w:rsidP="0064187D">
      <w:pPr>
        <w:spacing w:line="360" w:lineRule="auto"/>
        <w:jc w:val="both"/>
      </w:pPr>
      <w:r>
        <w:rPr>
          <w:sz w:val="28"/>
          <w:szCs w:val="28"/>
          <w:lang w:val="uk-UA"/>
        </w:rPr>
        <w:t xml:space="preserve">         </w:t>
      </w:r>
      <w:r w:rsidR="00552F4E">
        <w:rPr>
          <w:sz w:val="28"/>
          <w:szCs w:val="28"/>
          <w:lang w:val="uk-UA"/>
        </w:rPr>
        <w:t xml:space="preserve"> 5.2 </w:t>
      </w:r>
      <w:r w:rsidR="00552F4E">
        <w:rPr>
          <w:sz w:val="28"/>
          <w:szCs w:val="28"/>
        </w:rPr>
        <w:t xml:space="preserve"> Розрахунок електричних навантажень</w:t>
      </w:r>
      <w:r w:rsidR="00552F4E">
        <w:rPr>
          <w:sz w:val="28"/>
          <w:szCs w:val="28"/>
          <w:lang w:val="uk-UA"/>
        </w:rPr>
        <w:t>………..76</w:t>
      </w:r>
    </w:p>
    <w:p w:rsidR="00552F4E" w:rsidRDefault="00552F4E" w:rsidP="00552F4E">
      <w:pPr>
        <w:spacing w:line="360" w:lineRule="auto"/>
        <w:ind w:firstLine="720"/>
        <w:jc w:val="both"/>
      </w:pPr>
      <w:r>
        <w:rPr>
          <w:bCs/>
          <w:color w:val="000000"/>
          <w:spacing w:val="-4"/>
          <w:sz w:val="28"/>
          <w:szCs w:val="28"/>
          <w:lang w:val="uk-UA"/>
        </w:rPr>
        <w:t xml:space="preserve">5.3 </w:t>
      </w:r>
      <w:r>
        <w:rPr>
          <w:bCs/>
          <w:color w:val="000000"/>
          <w:spacing w:val="-4"/>
          <w:sz w:val="28"/>
          <w:szCs w:val="28"/>
        </w:rPr>
        <w:t>ВИБІР ТРАНСФОРМАТОРА</w:t>
      </w:r>
      <w:r>
        <w:rPr>
          <w:bCs/>
          <w:color w:val="000000"/>
          <w:spacing w:val="-4"/>
          <w:sz w:val="28"/>
          <w:szCs w:val="28"/>
          <w:lang w:val="uk-UA"/>
        </w:rPr>
        <w:t>……………………78</w:t>
      </w:r>
    </w:p>
    <w:p w:rsidR="00552F4E" w:rsidRDefault="00552F4E" w:rsidP="00552F4E">
      <w:pPr>
        <w:spacing w:line="360" w:lineRule="auto"/>
        <w:ind w:firstLine="720"/>
        <w:jc w:val="both"/>
      </w:pPr>
      <w:r>
        <w:rPr>
          <w:sz w:val="28"/>
          <w:szCs w:val="28"/>
        </w:rPr>
        <w:t>5.4 Розрахунок електричних мереж</w:t>
      </w:r>
    </w:p>
    <w:p w:rsidR="00552F4E" w:rsidRDefault="00552F4E" w:rsidP="00552F4E">
      <w:pPr>
        <w:spacing w:line="360" w:lineRule="auto"/>
        <w:ind w:firstLine="720"/>
        <w:jc w:val="both"/>
        <w:rPr>
          <w:sz w:val="28"/>
          <w:szCs w:val="28"/>
        </w:rPr>
      </w:pPr>
      <w:r>
        <w:rPr>
          <w:sz w:val="28"/>
          <w:szCs w:val="28"/>
        </w:rPr>
        <w:t xml:space="preserve"> ...................... ...... 78</w:t>
      </w:r>
    </w:p>
    <w:p w:rsidR="00552F4E" w:rsidRDefault="00771B45" w:rsidP="00771B45">
      <w:pPr>
        <w:spacing w:line="360" w:lineRule="auto"/>
        <w:jc w:val="both"/>
      </w:pPr>
      <w:r>
        <w:rPr>
          <w:sz w:val="28"/>
          <w:szCs w:val="28"/>
        </w:rPr>
        <w:t xml:space="preserve">          </w:t>
      </w:r>
      <w:r w:rsidR="00552F4E">
        <w:rPr>
          <w:sz w:val="28"/>
          <w:szCs w:val="28"/>
          <w:lang w:val="uk-UA"/>
        </w:rPr>
        <w:t xml:space="preserve">5.5 </w:t>
      </w:r>
      <w:r w:rsidR="00552F4E">
        <w:rPr>
          <w:sz w:val="28"/>
          <w:szCs w:val="28"/>
        </w:rPr>
        <w:t>РОЗРАХУНОК ЕЛЕКТРИЧНОЇ МЕРЕЖІ ЗА НАГРІВОМ РОЗРАХУНКОВИМ СТРУМІВ В ТРИВАЛОМУ РЕЖИМІ</w:t>
      </w:r>
    </w:p>
    <w:p w:rsidR="00552F4E" w:rsidRDefault="00552F4E" w:rsidP="00552F4E">
      <w:pPr>
        <w:spacing w:line="360" w:lineRule="auto"/>
        <w:ind w:firstLine="720"/>
        <w:jc w:val="both"/>
        <w:rPr>
          <w:sz w:val="28"/>
          <w:szCs w:val="28"/>
        </w:rPr>
      </w:pPr>
      <w:r>
        <w:rPr>
          <w:sz w:val="28"/>
          <w:szCs w:val="28"/>
        </w:rPr>
        <w:t>..................</w:t>
      </w:r>
      <w:r w:rsidR="0064187D">
        <w:rPr>
          <w:sz w:val="28"/>
          <w:szCs w:val="28"/>
        </w:rPr>
        <w:t>... ..78</w:t>
      </w:r>
    </w:p>
    <w:p w:rsidR="00771B45" w:rsidRDefault="00771B45" w:rsidP="00552F4E">
      <w:pPr>
        <w:spacing w:line="360" w:lineRule="auto"/>
        <w:ind w:firstLine="720"/>
        <w:jc w:val="both"/>
        <w:rPr>
          <w:sz w:val="28"/>
          <w:szCs w:val="28"/>
          <w:lang w:val="uk-UA"/>
        </w:rPr>
      </w:pPr>
    </w:p>
    <w:p w:rsidR="00771B45" w:rsidRDefault="00771B45" w:rsidP="00552F4E">
      <w:pPr>
        <w:spacing w:line="360" w:lineRule="auto"/>
        <w:ind w:firstLine="720"/>
        <w:jc w:val="both"/>
        <w:rPr>
          <w:sz w:val="28"/>
          <w:szCs w:val="28"/>
          <w:lang w:val="uk-UA"/>
        </w:rPr>
      </w:pPr>
    </w:p>
    <w:p w:rsidR="00552F4E" w:rsidRPr="00771B45" w:rsidRDefault="00552F4E" w:rsidP="00771B45">
      <w:pPr>
        <w:spacing w:line="360" w:lineRule="auto"/>
        <w:ind w:firstLine="720"/>
        <w:jc w:val="both"/>
      </w:pPr>
      <w:r>
        <w:rPr>
          <w:sz w:val="28"/>
          <w:szCs w:val="28"/>
          <w:lang w:val="uk-UA"/>
        </w:rPr>
        <w:t xml:space="preserve">5.6 </w:t>
      </w:r>
      <w:r>
        <w:rPr>
          <w:sz w:val="28"/>
          <w:szCs w:val="28"/>
        </w:rPr>
        <w:t xml:space="preserve">РОЗРАХУНОК ЕЛЕКТРИЧНОЇ МЕРЕЖІ ЗА ДОПУСТИМИМИ </w:t>
      </w:r>
      <w:r w:rsidR="00771B45">
        <w:rPr>
          <w:sz w:val="28"/>
          <w:szCs w:val="28"/>
        </w:rPr>
        <w:t xml:space="preserve">          </w:t>
      </w:r>
      <w:r>
        <w:rPr>
          <w:sz w:val="28"/>
          <w:szCs w:val="28"/>
        </w:rPr>
        <w:t>ВТРАТАМИ  НАПРУГИ</w:t>
      </w:r>
      <w:r w:rsidR="0064187D">
        <w:rPr>
          <w:sz w:val="28"/>
          <w:szCs w:val="28"/>
        </w:rPr>
        <w:t>............ 79</w:t>
      </w:r>
    </w:p>
    <w:p w:rsidR="00552F4E" w:rsidRDefault="00552F4E" w:rsidP="00552F4E">
      <w:pPr>
        <w:spacing w:line="360" w:lineRule="auto"/>
        <w:ind w:firstLine="720"/>
        <w:jc w:val="both"/>
      </w:pPr>
      <w:r>
        <w:rPr>
          <w:sz w:val="28"/>
          <w:szCs w:val="28"/>
        </w:rPr>
        <w:lastRenderedPageBreak/>
        <w:t>5.</w:t>
      </w:r>
      <w:r>
        <w:rPr>
          <w:sz w:val="28"/>
          <w:szCs w:val="28"/>
          <w:lang w:val="uk-UA"/>
        </w:rPr>
        <w:t>7</w:t>
      </w:r>
      <w:r>
        <w:rPr>
          <w:sz w:val="28"/>
          <w:szCs w:val="28"/>
        </w:rPr>
        <w:t xml:space="preserve"> Розрахунок струмів КЗ</w:t>
      </w:r>
    </w:p>
    <w:p w:rsidR="00552F4E" w:rsidRDefault="00552F4E" w:rsidP="00552F4E">
      <w:pPr>
        <w:spacing w:line="360" w:lineRule="auto"/>
        <w:ind w:firstLine="720"/>
        <w:jc w:val="both"/>
        <w:rPr>
          <w:sz w:val="28"/>
          <w:szCs w:val="28"/>
        </w:rPr>
      </w:pPr>
      <w:r>
        <w:rPr>
          <w:sz w:val="28"/>
          <w:szCs w:val="28"/>
        </w:rPr>
        <w:t xml:space="preserve"> ........................................</w:t>
      </w:r>
      <w:r w:rsidR="0064187D">
        <w:rPr>
          <w:sz w:val="28"/>
          <w:szCs w:val="28"/>
        </w:rPr>
        <w:t>.................... ... ... .80</w:t>
      </w:r>
    </w:p>
    <w:p w:rsidR="00552F4E" w:rsidRDefault="00552F4E" w:rsidP="00552F4E">
      <w:pPr>
        <w:spacing w:line="360" w:lineRule="auto"/>
        <w:ind w:firstLine="720"/>
        <w:jc w:val="both"/>
      </w:pPr>
      <w:r>
        <w:rPr>
          <w:sz w:val="28"/>
          <w:szCs w:val="28"/>
        </w:rPr>
        <w:t>5.</w:t>
      </w:r>
      <w:r>
        <w:rPr>
          <w:sz w:val="28"/>
          <w:szCs w:val="28"/>
          <w:lang w:val="uk-UA"/>
        </w:rPr>
        <w:t xml:space="preserve">8 </w:t>
      </w:r>
      <w:r>
        <w:rPr>
          <w:sz w:val="28"/>
          <w:szCs w:val="28"/>
        </w:rPr>
        <w:t>РОЗРАХУНОК ЗАХИСНОГО ЗАЗЕМЛЕННЯ</w:t>
      </w:r>
    </w:p>
    <w:p w:rsidR="00552F4E" w:rsidRDefault="00552F4E" w:rsidP="00552F4E">
      <w:pPr>
        <w:spacing w:line="360" w:lineRule="auto"/>
        <w:ind w:firstLine="720"/>
        <w:jc w:val="both"/>
        <w:rPr>
          <w:sz w:val="28"/>
          <w:szCs w:val="28"/>
        </w:rPr>
      </w:pPr>
      <w:r>
        <w:rPr>
          <w:sz w:val="28"/>
          <w:szCs w:val="28"/>
        </w:rPr>
        <w:t>.............................</w:t>
      </w:r>
      <w:r w:rsidR="0064187D">
        <w:rPr>
          <w:sz w:val="28"/>
          <w:szCs w:val="28"/>
        </w:rPr>
        <w:t>............................ .82</w:t>
      </w:r>
    </w:p>
    <w:p w:rsidR="00552F4E" w:rsidRDefault="00552F4E" w:rsidP="00552F4E">
      <w:pPr>
        <w:spacing w:line="360" w:lineRule="auto"/>
        <w:ind w:firstLine="720"/>
        <w:jc w:val="both"/>
      </w:pPr>
      <w:r>
        <w:rPr>
          <w:sz w:val="28"/>
          <w:szCs w:val="28"/>
        </w:rPr>
        <w:t>Висновок ....................................................</w:t>
      </w:r>
      <w:r w:rsidR="0064187D">
        <w:rPr>
          <w:sz w:val="28"/>
          <w:szCs w:val="28"/>
        </w:rPr>
        <w:t>........................ ... .83</w:t>
      </w:r>
    </w:p>
    <w:p w:rsidR="00552F4E" w:rsidRDefault="00552F4E" w:rsidP="00552F4E">
      <w:pPr>
        <w:spacing w:line="360" w:lineRule="auto"/>
        <w:ind w:firstLine="720"/>
        <w:jc w:val="both"/>
      </w:pPr>
      <w:r>
        <w:rPr>
          <w:sz w:val="28"/>
          <w:szCs w:val="28"/>
        </w:rPr>
        <w:t xml:space="preserve">Список використаної літератури ................................................ </w:t>
      </w:r>
      <w:r w:rsidR="0064187D">
        <w:rPr>
          <w:sz w:val="28"/>
          <w:szCs w:val="28"/>
          <w:lang w:val="uk-UA"/>
        </w:rPr>
        <w:t>84</w:t>
      </w: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jc w:val="both"/>
        <w:rPr>
          <w:sz w:val="28"/>
          <w:szCs w:val="28"/>
        </w:rPr>
      </w:pPr>
    </w:p>
    <w:p w:rsidR="00552F4E" w:rsidRDefault="00552F4E" w:rsidP="00552F4E">
      <w:pPr>
        <w:spacing w:line="360" w:lineRule="auto"/>
        <w:jc w:val="both"/>
        <w:rPr>
          <w:sz w:val="28"/>
          <w:szCs w:val="28"/>
        </w:rPr>
      </w:pPr>
    </w:p>
    <w:p w:rsidR="00552F4E" w:rsidRDefault="00552F4E" w:rsidP="00552F4E">
      <w:pPr>
        <w:spacing w:line="360" w:lineRule="auto"/>
        <w:jc w:val="both"/>
        <w:rPr>
          <w:sz w:val="28"/>
          <w:szCs w:val="28"/>
        </w:rPr>
      </w:pPr>
    </w:p>
    <w:p w:rsidR="00552F4E" w:rsidRDefault="00552F4E" w:rsidP="00552F4E">
      <w:pPr>
        <w:spacing w:line="360" w:lineRule="auto"/>
        <w:jc w:val="both"/>
        <w:rPr>
          <w:sz w:val="28"/>
          <w:szCs w:val="28"/>
        </w:rPr>
      </w:pPr>
    </w:p>
    <w:p w:rsidR="00552F4E" w:rsidRPr="002047AF" w:rsidRDefault="00552F4E" w:rsidP="00552F4E">
      <w:pPr>
        <w:spacing w:line="360" w:lineRule="auto"/>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552F4E">
      <w:pPr>
        <w:spacing w:line="360" w:lineRule="auto"/>
        <w:ind w:firstLine="720"/>
        <w:jc w:val="both"/>
        <w:rPr>
          <w:sz w:val="28"/>
          <w:szCs w:val="28"/>
        </w:rPr>
      </w:pPr>
    </w:p>
    <w:p w:rsidR="00552F4E" w:rsidRDefault="00552F4E" w:rsidP="0064187D">
      <w:pPr>
        <w:spacing w:line="360" w:lineRule="auto"/>
        <w:jc w:val="both"/>
        <w:rPr>
          <w:sz w:val="28"/>
          <w:szCs w:val="28"/>
        </w:rPr>
      </w:pPr>
    </w:p>
    <w:p w:rsidR="00771B45" w:rsidRDefault="00552F4E" w:rsidP="00552F4E">
      <w:pPr>
        <w:spacing w:line="360" w:lineRule="auto"/>
        <w:ind w:firstLine="720"/>
        <w:jc w:val="both"/>
        <w:rPr>
          <w:sz w:val="28"/>
          <w:szCs w:val="28"/>
        </w:rPr>
      </w:pPr>
      <w:r>
        <w:rPr>
          <w:sz w:val="28"/>
          <w:szCs w:val="28"/>
        </w:rPr>
        <w:t xml:space="preserve">                                   </w:t>
      </w:r>
    </w:p>
    <w:p w:rsidR="00771B45" w:rsidRDefault="00771B45" w:rsidP="00552F4E">
      <w:pPr>
        <w:spacing w:line="360" w:lineRule="auto"/>
        <w:ind w:firstLine="720"/>
        <w:jc w:val="both"/>
        <w:rPr>
          <w:sz w:val="28"/>
          <w:szCs w:val="28"/>
        </w:rPr>
      </w:pPr>
    </w:p>
    <w:p w:rsidR="00771B45" w:rsidRDefault="00771B45" w:rsidP="00552F4E">
      <w:pPr>
        <w:spacing w:line="360" w:lineRule="auto"/>
        <w:ind w:firstLine="720"/>
        <w:jc w:val="both"/>
        <w:rPr>
          <w:sz w:val="28"/>
          <w:szCs w:val="28"/>
        </w:rPr>
      </w:pPr>
    </w:p>
    <w:p w:rsidR="00552F4E" w:rsidRPr="00552F4E" w:rsidRDefault="00771B45" w:rsidP="00552F4E">
      <w:pPr>
        <w:spacing w:line="360" w:lineRule="auto"/>
        <w:ind w:firstLine="720"/>
        <w:jc w:val="both"/>
        <w:rPr>
          <w:b/>
          <w:sz w:val="28"/>
          <w:szCs w:val="28"/>
        </w:rPr>
      </w:pPr>
      <w:r>
        <w:rPr>
          <w:sz w:val="28"/>
          <w:szCs w:val="28"/>
        </w:rPr>
        <w:t xml:space="preserve">                               </w:t>
      </w:r>
      <w:r w:rsidR="00552F4E">
        <w:rPr>
          <w:sz w:val="28"/>
          <w:szCs w:val="28"/>
        </w:rPr>
        <w:t xml:space="preserve">         </w:t>
      </w:r>
      <w:r w:rsidR="00552F4E" w:rsidRPr="00552F4E">
        <w:rPr>
          <w:b/>
          <w:sz w:val="28"/>
          <w:szCs w:val="28"/>
        </w:rPr>
        <w:t>ВСТУП</w:t>
      </w:r>
    </w:p>
    <w:p w:rsidR="00552F4E" w:rsidRPr="002047AF" w:rsidRDefault="00552F4E" w:rsidP="00552F4E">
      <w:pPr>
        <w:spacing w:line="360" w:lineRule="auto"/>
        <w:jc w:val="both"/>
        <w:rPr>
          <w:sz w:val="28"/>
          <w:szCs w:val="28"/>
        </w:rPr>
      </w:pPr>
    </w:p>
    <w:p w:rsidR="00552F4E" w:rsidRPr="002047AF" w:rsidRDefault="00552F4E" w:rsidP="00552F4E">
      <w:pPr>
        <w:spacing w:line="360" w:lineRule="auto"/>
        <w:ind w:firstLine="720"/>
        <w:jc w:val="both"/>
        <w:rPr>
          <w:sz w:val="28"/>
          <w:szCs w:val="28"/>
        </w:rPr>
      </w:pPr>
      <w:r w:rsidRPr="001C6878">
        <w:rPr>
          <w:sz w:val="28"/>
          <w:szCs w:val="28"/>
        </w:rPr>
        <w:t>Вимога життя це багатоповерхове будівництво житлових</w:t>
      </w:r>
      <w:r>
        <w:rPr>
          <w:sz w:val="28"/>
          <w:szCs w:val="28"/>
        </w:rPr>
        <w:t xml:space="preserve">, </w:t>
      </w:r>
      <w:r w:rsidRPr="002047AF">
        <w:rPr>
          <w:sz w:val="28"/>
          <w:szCs w:val="28"/>
        </w:rPr>
        <w:t xml:space="preserve">адміністративних і культурно-побутових будівель. Будівельні компанії мають на </w:t>
      </w:r>
      <w:r w:rsidRPr="002047AF">
        <w:rPr>
          <w:sz w:val="28"/>
          <w:szCs w:val="28"/>
        </w:rPr>
        <w:lastRenderedPageBreak/>
        <w:t>меті будівництва не тільки збільшення квадратних метрів побудованого житла, а й зростання якості, зручності і поліпшення житлових умов. Найближчим часом чисельність населення міста Белово перевищить сто тисяч чоловік. Це в свою чергу вплине на те, який поверховості буде жільѐ. У перспективі основним завданням буде будівництво багатоповерхових будинків. За останні два роки тільки в нашому невелике місто у організації обслуговуючої пасажирські ліфти зі збільшенням будівництва багатоповерхових будинків додалося в експлуатацію 15% від загальної кількості обслуговуваних ліфтів.</w:t>
      </w:r>
    </w:p>
    <w:p w:rsidR="00552F4E" w:rsidRPr="002047AF" w:rsidRDefault="00552F4E" w:rsidP="00552F4E">
      <w:pPr>
        <w:spacing w:line="360" w:lineRule="auto"/>
        <w:ind w:firstLine="720"/>
        <w:jc w:val="both"/>
        <w:rPr>
          <w:sz w:val="28"/>
          <w:szCs w:val="28"/>
        </w:rPr>
      </w:pPr>
    </w:p>
    <w:p w:rsidR="00552F4E" w:rsidRPr="002047AF" w:rsidRDefault="00552F4E" w:rsidP="00552F4E">
      <w:pPr>
        <w:spacing w:line="360" w:lineRule="auto"/>
        <w:ind w:firstLine="720"/>
        <w:jc w:val="both"/>
        <w:rPr>
          <w:sz w:val="28"/>
          <w:szCs w:val="28"/>
        </w:rPr>
      </w:pPr>
      <w:r w:rsidRPr="002047AF">
        <w:rPr>
          <w:sz w:val="28"/>
          <w:szCs w:val="28"/>
        </w:rPr>
        <w:t>В даному дипломному проекті проведено розрахунок електрообладнання ліфта, для електроприводу, виконаного за системою «ПЧ - АД».</w:t>
      </w:r>
    </w:p>
    <w:p w:rsidR="00552F4E" w:rsidRPr="002047AF" w:rsidRDefault="00552F4E" w:rsidP="00552F4E">
      <w:pPr>
        <w:spacing w:line="360" w:lineRule="auto"/>
        <w:ind w:firstLine="720"/>
        <w:jc w:val="both"/>
        <w:rPr>
          <w:sz w:val="28"/>
          <w:szCs w:val="28"/>
        </w:rPr>
      </w:pPr>
    </w:p>
    <w:p w:rsidR="00552F4E" w:rsidRPr="002047AF" w:rsidRDefault="00552F4E" w:rsidP="00552F4E">
      <w:pPr>
        <w:spacing w:line="360" w:lineRule="auto"/>
        <w:ind w:firstLine="720"/>
        <w:jc w:val="both"/>
        <w:rPr>
          <w:sz w:val="28"/>
          <w:szCs w:val="28"/>
        </w:rPr>
      </w:pPr>
      <w:r w:rsidRPr="002047AF">
        <w:rPr>
          <w:sz w:val="28"/>
          <w:szCs w:val="28"/>
        </w:rPr>
        <w:t>Перевага - системи без використання точної зупинки тим самим</w:t>
      </w:r>
    </w:p>
    <w:p w:rsidR="00552F4E" w:rsidRPr="002047AF" w:rsidRDefault="00552F4E" w:rsidP="00552F4E">
      <w:pPr>
        <w:spacing w:line="360" w:lineRule="auto"/>
        <w:ind w:firstLine="720"/>
        <w:jc w:val="both"/>
        <w:rPr>
          <w:sz w:val="28"/>
          <w:szCs w:val="28"/>
        </w:rPr>
      </w:pPr>
    </w:p>
    <w:p w:rsidR="00552F4E" w:rsidRPr="002047AF" w:rsidRDefault="00552F4E" w:rsidP="00552F4E">
      <w:pPr>
        <w:spacing w:line="360" w:lineRule="auto"/>
        <w:ind w:firstLine="720"/>
        <w:jc w:val="both"/>
        <w:rPr>
          <w:sz w:val="28"/>
          <w:szCs w:val="28"/>
        </w:rPr>
      </w:pPr>
      <w:r w:rsidRPr="002047AF">
        <w:rPr>
          <w:sz w:val="28"/>
          <w:szCs w:val="28"/>
        </w:rPr>
        <w:t>скорочуючи кількість комутованих апаратів, використання ПЧ дозволить здійснювати плавний пуск, розгін і гальмування ліфта. У нашому проекті ми розрахуємо двигун асинхронний з к.з. ротором, який, дозволяє продовжити свій термін експлуатації завдяки відсутності комутаційних вузлів в досліджуваному пристрої електроприводу ліфта. А також більш економне споживання електроенергії внаслідок введення мікропроцесорного управління замість старої релейної схеми.</w:t>
      </w:r>
    </w:p>
    <w:p w:rsidR="00552F4E" w:rsidRPr="002047AF" w:rsidRDefault="00552F4E" w:rsidP="00552F4E">
      <w:pPr>
        <w:spacing w:line="360" w:lineRule="auto"/>
        <w:ind w:firstLine="720"/>
        <w:jc w:val="both"/>
        <w:rPr>
          <w:sz w:val="28"/>
          <w:szCs w:val="28"/>
        </w:rPr>
      </w:pPr>
      <w:r w:rsidRPr="002047AF">
        <w:rPr>
          <w:sz w:val="28"/>
          <w:szCs w:val="28"/>
        </w:rPr>
        <w:t>Метою дипломної роботи є проектування, розрахунок електрообладнання швидкісного пасажирського ліфта для багатоповерхової будівлі. Тема дипломного проекту є на сьогоднішній день дуже актуальною, перспективною для розвитку і далекосяжної в своєму розвитку.</w:t>
      </w:r>
    </w:p>
    <w:p w:rsidR="00E46CF1" w:rsidRPr="00552F4E" w:rsidRDefault="00E46CF1" w:rsidP="000255F4">
      <w:pPr>
        <w:spacing w:line="360" w:lineRule="auto"/>
        <w:ind w:firstLine="720"/>
        <w:jc w:val="both"/>
        <w:rPr>
          <w:b/>
          <w:sz w:val="28"/>
          <w:szCs w:val="28"/>
        </w:rPr>
      </w:pPr>
    </w:p>
    <w:p w:rsidR="00552F4E" w:rsidRPr="002047AF" w:rsidRDefault="00552F4E" w:rsidP="00552F4E">
      <w:pPr>
        <w:spacing w:line="360" w:lineRule="auto"/>
        <w:jc w:val="both"/>
        <w:rPr>
          <w:sz w:val="28"/>
          <w:szCs w:val="28"/>
        </w:rPr>
      </w:pPr>
    </w:p>
    <w:p w:rsidR="00E46CF1" w:rsidRPr="00737607" w:rsidRDefault="00E46CF1" w:rsidP="001C6878">
      <w:pPr>
        <w:spacing w:line="360" w:lineRule="auto"/>
        <w:ind w:firstLine="720"/>
        <w:jc w:val="both"/>
        <w:rPr>
          <w:b/>
          <w:sz w:val="28"/>
          <w:szCs w:val="28"/>
        </w:rPr>
      </w:pPr>
      <w:r w:rsidRPr="00737607">
        <w:rPr>
          <w:b/>
          <w:sz w:val="28"/>
          <w:szCs w:val="28"/>
        </w:rPr>
        <w:t>1. КОРОТКИЙ ОГЛЯД ЕЛЕКТР</w:t>
      </w:r>
      <w:r w:rsidR="001C6878" w:rsidRPr="00737607">
        <w:rPr>
          <w:b/>
          <w:sz w:val="28"/>
          <w:szCs w:val="28"/>
        </w:rPr>
        <w:t>ОПРИВОДІВ ДЛЯ ШВИДКІСНИХ ЛІФТІВ</w:t>
      </w:r>
    </w:p>
    <w:p w:rsidR="00E46CF1" w:rsidRPr="002047AF" w:rsidRDefault="00E46CF1" w:rsidP="001C6878">
      <w:pPr>
        <w:spacing w:line="360" w:lineRule="auto"/>
        <w:ind w:firstLine="720"/>
        <w:jc w:val="both"/>
        <w:rPr>
          <w:sz w:val="28"/>
          <w:szCs w:val="28"/>
        </w:rPr>
      </w:pPr>
      <w:r w:rsidRPr="002047AF">
        <w:rPr>
          <w:sz w:val="28"/>
          <w:szCs w:val="28"/>
        </w:rPr>
        <w:t>1.1. Класифікація і о</w:t>
      </w:r>
      <w:r w:rsidR="001C6878">
        <w:rPr>
          <w:sz w:val="28"/>
          <w:szCs w:val="28"/>
        </w:rPr>
        <w:t>бласть роботи швидкісних ліфтів</w:t>
      </w:r>
    </w:p>
    <w:p w:rsidR="000121B3" w:rsidRDefault="00E46CF1" w:rsidP="00552F4E">
      <w:pPr>
        <w:spacing w:line="360" w:lineRule="auto"/>
        <w:ind w:firstLine="720"/>
        <w:jc w:val="both"/>
        <w:rPr>
          <w:sz w:val="28"/>
          <w:szCs w:val="28"/>
        </w:rPr>
      </w:pPr>
      <w:r w:rsidRPr="002047AF">
        <w:rPr>
          <w:sz w:val="28"/>
          <w:szCs w:val="28"/>
        </w:rPr>
        <w:t>Ліфтами - називаються підйомні машини безперервної дії, призначені для вертикального переміщення пасажирів і вантажів в кабінах, що переміщаються по жорстких напрямних. [8, с.5]</w:t>
      </w:r>
    </w:p>
    <w:p w:rsidR="00E46CF1" w:rsidRPr="002047AF" w:rsidRDefault="00E46CF1" w:rsidP="00552F4E">
      <w:pPr>
        <w:spacing w:line="360" w:lineRule="auto"/>
        <w:ind w:firstLine="720"/>
        <w:jc w:val="both"/>
        <w:rPr>
          <w:sz w:val="28"/>
          <w:szCs w:val="28"/>
        </w:rPr>
      </w:pPr>
      <w:r w:rsidRPr="002047AF">
        <w:rPr>
          <w:sz w:val="28"/>
          <w:szCs w:val="28"/>
        </w:rPr>
        <w:t>За версією іншого джерела, пізнього видання і дає більш повне визначення, ліфтом називається стаціонарна підйомна машина періодичної дії, призначена для підйому і спуску людей і вантажів в кабіні, що рухається по жорстким прямолінійним направляють, у яких кут нахилу до вертикалі не більше 15 градусів. [9, с.9]</w:t>
      </w:r>
    </w:p>
    <w:p w:rsidR="00E46CF1" w:rsidRPr="002047AF" w:rsidRDefault="00E46CF1" w:rsidP="00552F4E">
      <w:pPr>
        <w:spacing w:line="360" w:lineRule="auto"/>
        <w:ind w:firstLine="720"/>
        <w:jc w:val="both"/>
        <w:rPr>
          <w:sz w:val="28"/>
          <w:szCs w:val="28"/>
        </w:rPr>
      </w:pPr>
      <w:r w:rsidRPr="002047AF">
        <w:rPr>
          <w:sz w:val="28"/>
          <w:szCs w:val="28"/>
        </w:rPr>
        <w:t>Ліфт (підйомник) невід'ємна частина інженерного обладнання висотних будівель і споруд.</w:t>
      </w:r>
    </w:p>
    <w:p w:rsidR="00E46CF1" w:rsidRPr="002047AF" w:rsidRDefault="00E46CF1" w:rsidP="00552F4E">
      <w:pPr>
        <w:spacing w:line="360" w:lineRule="auto"/>
        <w:ind w:firstLine="720"/>
        <w:jc w:val="both"/>
        <w:rPr>
          <w:sz w:val="28"/>
          <w:szCs w:val="28"/>
        </w:rPr>
      </w:pPr>
      <w:r w:rsidRPr="002047AF">
        <w:rPr>
          <w:sz w:val="28"/>
          <w:szCs w:val="28"/>
        </w:rPr>
        <w:t>Вантажні та пасажирські підйомники вертикально переміщають пасажирів в висотних житлових будинках, через приріст автомобільного транспорту ми стали потребувати багатоповерхових парковках, обладнаних автомобільними ліфтами, велике зростання населення великих міст тягне велике розширення сфери послуг і потреби в товарах. Збільшується поверховість торгових центрів і гіпермаркетів що дає можливість розвитку ліфтів і підйомників різних класів і типів, а також ліфти і підйомники застосовують в мореплавстві і авіації при використанні великовантажних транспортних і пасажирських літаках. У будівництві при подачі на верхні поверхи вантажів використовують не тільки</w:t>
      </w:r>
      <w:r w:rsidR="00552F4E">
        <w:rPr>
          <w:sz w:val="28"/>
          <w:szCs w:val="28"/>
        </w:rPr>
        <w:t xml:space="preserve"> </w:t>
      </w:r>
      <w:r w:rsidRPr="002047AF">
        <w:rPr>
          <w:sz w:val="28"/>
          <w:szCs w:val="28"/>
        </w:rPr>
        <w:t>баштові крани але і вантажні ліфти</w:t>
      </w:r>
    </w:p>
    <w:p w:rsidR="00552F4E" w:rsidRDefault="00E46CF1" w:rsidP="00552F4E">
      <w:pPr>
        <w:spacing w:line="360" w:lineRule="auto"/>
        <w:ind w:firstLine="720"/>
        <w:jc w:val="both"/>
        <w:rPr>
          <w:sz w:val="28"/>
          <w:szCs w:val="28"/>
        </w:rPr>
      </w:pPr>
      <w:r w:rsidRPr="002047AF">
        <w:rPr>
          <w:sz w:val="28"/>
          <w:szCs w:val="28"/>
        </w:rPr>
        <w:t>Транспортування людей всіх вікових категорій і людей з обмеженими можливостями пред'являє високі вимоги безпеки, доступності та надійності при роботі ліфтів (підйомників).</w:t>
      </w:r>
    </w:p>
    <w:p w:rsidR="00E46CF1" w:rsidRPr="002047AF" w:rsidRDefault="00E46CF1" w:rsidP="00552F4E">
      <w:pPr>
        <w:spacing w:line="360" w:lineRule="auto"/>
        <w:ind w:firstLine="720"/>
        <w:jc w:val="both"/>
        <w:rPr>
          <w:sz w:val="28"/>
          <w:szCs w:val="28"/>
        </w:rPr>
      </w:pPr>
      <w:r w:rsidRPr="002047AF">
        <w:rPr>
          <w:sz w:val="28"/>
          <w:szCs w:val="28"/>
        </w:rPr>
        <w:t>Комітет з нагляду за безпечним веденням робіт в промисловості</w:t>
      </w:r>
    </w:p>
    <w:p w:rsidR="00552F4E" w:rsidRDefault="00E46CF1" w:rsidP="00552F4E">
      <w:pPr>
        <w:spacing w:line="360" w:lineRule="auto"/>
        <w:ind w:firstLine="720"/>
        <w:jc w:val="both"/>
        <w:rPr>
          <w:sz w:val="28"/>
          <w:szCs w:val="28"/>
        </w:rPr>
      </w:pPr>
      <w:r w:rsidRPr="002047AF">
        <w:rPr>
          <w:sz w:val="28"/>
          <w:szCs w:val="28"/>
        </w:rPr>
        <w:t>та гірничого нагляду (Росгосгортехнадзор) здійснює безпосередній</w:t>
      </w:r>
      <w:r w:rsidR="00552F4E">
        <w:rPr>
          <w:sz w:val="28"/>
          <w:szCs w:val="28"/>
        </w:rPr>
        <w:t xml:space="preserve"> </w:t>
      </w:r>
    </w:p>
    <w:p w:rsidR="00E46CF1" w:rsidRPr="002047AF" w:rsidRDefault="00E46CF1" w:rsidP="00552F4E">
      <w:pPr>
        <w:spacing w:line="360" w:lineRule="auto"/>
        <w:ind w:firstLine="720"/>
        <w:jc w:val="both"/>
        <w:rPr>
          <w:sz w:val="28"/>
          <w:szCs w:val="28"/>
        </w:rPr>
      </w:pPr>
      <w:r w:rsidRPr="002047AF">
        <w:rPr>
          <w:sz w:val="28"/>
          <w:szCs w:val="28"/>
        </w:rPr>
        <w:t>контроль над дотриманням вимог і правил в технічній системі ліфтобудування і експлуатації в нашій країні.</w:t>
      </w:r>
    </w:p>
    <w:p w:rsidR="00E46CF1" w:rsidRPr="002047AF" w:rsidRDefault="00E46CF1" w:rsidP="00552F4E">
      <w:pPr>
        <w:spacing w:line="360" w:lineRule="auto"/>
        <w:ind w:firstLine="720"/>
        <w:jc w:val="both"/>
        <w:rPr>
          <w:sz w:val="28"/>
          <w:szCs w:val="28"/>
        </w:rPr>
      </w:pPr>
      <w:r w:rsidRPr="002047AF">
        <w:rPr>
          <w:sz w:val="28"/>
          <w:szCs w:val="28"/>
        </w:rPr>
        <w:t>Дана організація розробила «Правила будови і бе</w:t>
      </w:r>
      <w:r w:rsidR="00552F4E">
        <w:rPr>
          <w:sz w:val="28"/>
          <w:szCs w:val="28"/>
        </w:rPr>
        <w:t>зпечної експлуатації ліфтів» (ПББЕЛ). ПБ</w:t>
      </w:r>
      <w:r w:rsidRPr="002047AF">
        <w:rPr>
          <w:sz w:val="28"/>
          <w:szCs w:val="28"/>
        </w:rPr>
        <w:t>БЕЛ регламентує основні вимоги для підйомників і ліфтів при експлуатації, монтажі, ремонті будівництві та безпеки під час ведення робіт.</w:t>
      </w:r>
    </w:p>
    <w:p w:rsidR="00E46CF1" w:rsidRPr="002047AF" w:rsidRDefault="00E46CF1" w:rsidP="00552F4E">
      <w:pPr>
        <w:spacing w:line="360" w:lineRule="auto"/>
        <w:ind w:firstLine="720"/>
        <w:jc w:val="both"/>
        <w:rPr>
          <w:sz w:val="28"/>
          <w:szCs w:val="28"/>
        </w:rPr>
      </w:pPr>
      <w:r w:rsidRPr="002047AF">
        <w:rPr>
          <w:sz w:val="28"/>
          <w:szCs w:val="28"/>
        </w:rPr>
        <w:t>Так як, такої класифікації не існує, спробуємо скорегувати за ознаками і здійсненням різних функцій ліфти.</w:t>
      </w:r>
    </w:p>
    <w:p w:rsidR="00E46CF1" w:rsidRPr="002047AF" w:rsidRDefault="00E46CF1" w:rsidP="00552F4E">
      <w:pPr>
        <w:spacing w:line="360" w:lineRule="auto"/>
        <w:ind w:firstLine="720"/>
        <w:jc w:val="both"/>
        <w:rPr>
          <w:sz w:val="28"/>
          <w:szCs w:val="28"/>
        </w:rPr>
      </w:pPr>
      <w:r w:rsidRPr="002047AF">
        <w:rPr>
          <w:sz w:val="28"/>
          <w:szCs w:val="28"/>
        </w:rPr>
        <w:t>Існує кілька ознак, за якими класифікують ліфти. Нижче наведені основні ознаки, за якими можна класифікувати ліфти.</w:t>
      </w:r>
    </w:p>
    <w:p w:rsidR="00E46CF1" w:rsidRPr="002047AF" w:rsidRDefault="00E46CF1" w:rsidP="00552F4E">
      <w:pPr>
        <w:spacing w:line="360" w:lineRule="auto"/>
        <w:ind w:firstLine="720"/>
        <w:jc w:val="both"/>
        <w:rPr>
          <w:sz w:val="28"/>
          <w:szCs w:val="28"/>
        </w:rPr>
      </w:pPr>
      <w:r w:rsidRPr="002047AF">
        <w:rPr>
          <w:sz w:val="28"/>
          <w:szCs w:val="28"/>
        </w:rPr>
        <w:t>Класифікація ліфтів:</w:t>
      </w:r>
    </w:p>
    <w:p w:rsidR="000121B3" w:rsidRDefault="00E46CF1" w:rsidP="00552F4E">
      <w:pPr>
        <w:spacing w:line="360" w:lineRule="auto"/>
        <w:ind w:firstLine="720"/>
        <w:jc w:val="both"/>
        <w:rPr>
          <w:sz w:val="28"/>
          <w:szCs w:val="28"/>
        </w:rPr>
      </w:pPr>
      <w:r w:rsidRPr="002047AF">
        <w:rPr>
          <w:sz w:val="28"/>
          <w:szCs w:val="28"/>
        </w:rPr>
        <w:t>1. За призначенням ліфти (підйомники) розділимо на:</w:t>
      </w:r>
    </w:p>
    <w:p w:rsidR="00E46CF1" w:rsidRPr="002047AF" w:rsidRDefault="00E46CF1" w:rsidP="00552F4E">
      <w:pPr>
        <w:spacing w:line="360" w:lineRule="auto"/>
        <w:ind w:firstLine="720"/>
        <w:jc w:val="both"/>
        <w:rPr>
          <w:sz w:val="28"/>
          <w:szCs w:val="28"/>
        </w:rPr>
      </w:pPr>
      <w:r w:rsidRPr="002047AF">
        <w:rPr>
          <w:sz w:val="28"/>
          <w:szCs w:val="28"/>
        </w:rPr>
        <w:t>1) Пасажирський ліфт - потрібен для вертикального підйому пасажирів в будівлі адміністративному, житловому і тт.д .;</w:t>
      </w:r>
    </w:p>
    <w:p w:rsidR="00E46CF1" w:rsidRPr="002047AF" w:rsidRDefault="00E46CF1" w:rsidP="00552F4E">
      <w:pPr>
        <w:spacing w:line="360" w:lineRule="auto"/>
        <w:ind w:firstLine="720"/>
        <w:jc w:val="both"/>
        <w:rPr>
          <w:sz w:val="28"/>
          <w:szCs w:val="28"/>
        </w:rPr>
      </w:pPr>
      <w:r w:rsidRPr="002047AF">
        <w:rPr>
          <w:sz w:val="28"/>
          <w:szCs w:val="28"/>
        </w:rPr>
        <w:t xml:space="preserve">2) Вантажно-пасажирський ліфт - основною вимогою до нього є вантажопідйомність, якщо в попередньому випадок нам потрібні плавний </w:t>
      </w:r>
      <w:r w:rsidRPr="002047AF">
        <w:rPr>
          <w:sz w:val="28"/>
          <w:szCs w:val="28"/>
        </w:rPr>
        <w:lastRenderedPageBreak/>
        <w:t>підйом і зупинка, то тук вимоги нижче вони тихохідні але точність зупинки обов'язкове;</w:t>
      </w:r>
    </w:p>
    <w:p w:rsidR="00E46CF1" w:rsidRPr="002047AF" w:rsidRDefault="00E46CF1" w:rsidP="00552F4E">
      <w:pPr>
        <w:spacing w:line="360" w:lineRule="auto"/>
        <w:ind w:firstLine="720"/>
        <w:jc w:val="both"/>
        <w:rPr>
          <w:sz w:val="28"/>
          <w:szCs w:val="28"/>
        </w:rPr>
      </w:pPr>
      <w:r w:rsidRPr="002047AF">
        <w:rPr>
          <w:sz w:val="28"/>
          <w:szCs w:val="28"/>
        </w:rPr>
        <w:t>3) Лікарняний ліфт -необходім в лікарнях, шпиталях, поліклініках у нього підвищені вимоги до плавності ходу так кА основним завданням є транспортування хворих до медичних працівників;</w:t>
      </w:r>
    </w:p>
    <w:p w:rsidR="00E46CF1" w:rsidRPr="002047AF" w:rsidRDefault="00E46CF1" w:rsidP="00552F4E">
      <w:pPr>
        <w:spacing w:line="360" w:lineRule="auto"/>
        <w:ind w:firstLine="720"/>
        <w:jc w:val="both"/>
        <w:rPr>
          <w:sz w:val="28"/>
          <w:szCs w:val="28"/>
        </w:rPr>
      </w:pPr>
      <w:r w:rsidRPr="002047AF">
        <w:rPr>
          <w:sz w:val="28"/>
          <w:szCs w:val="28"/>
        </w:rPr>
        <w:t>4) Вантажний малий підйомник - необхідний для підняття невеликих вантажів приклад авіалайнери піднімають їжу і напої до пасажирів з тих приміщення;</w:t>
      </w:r>
    </w:p>
    <w:p w:rsidR="00E46CF1" w:rsidRPr="002047AF" w:rsidRDefault="00E46CF1" w:rsidP="00552F4E">
      <w:pPr>
        <w:spacing w:line="360" w:lineRule="auto"/>
        <w:ind w:firstLine="720"/>
        <w:jc w:val="both"/>
        <w:rPr>
          <w:sz w:val="28"/>
          <w:szCs w:val="28"/>
        </w:rPr>
      </w:pPr>
      <w:r w:rsidRPr="002047AF">
        <w:rPr>
          <w:sz w:val="28"/>
          <w:szCs w:val="28"/>
        </w:rPr>
        <w:t>5) вантажний ліфт - для підйому великих вантажів;</w:t>
      </w:r>
    </w:p>
    <w:p w:rsidR="00E46CF1" w:rsidRPr="002047AF" w:rsidRDefault="00E46CF1" w:rsidP="00552F4E">
      <w:pPr>
        <w:spacing w:line="360" w:lineRule="auto"/>
        <w:ind w:firstLine="720"/>
        <w:jc w:val="both"/>
        <w:rPr>
          <w:sz w:val="28"/>
          <w:szCs w:val="28"/>
        </w:rPr>
      </w:pPr>
      <w:r w:rsidRPr="002047AF">
        <w:rPr>
          <w:sz w:val="28"/>
          <w:szCs w:val="28"/>
        </w:rPr>
        <w:t>6) Спеціальний ліфт (нестандартний) - основне завдання такого ліфта є неоднозначні умови або вимоги вони виробляються за технічними умовами.</w:t>
      </w:r>
    </w:p>
    <w:p w:rsidR="00E46CF1" w:rsidRPr="002047AF" w:rsidRDefault="00E46CF1" w:rsidP="000255F4">
      <w:pPr>
        <w:spacing w:line="360" w:lineRule="auto"/>
        <w:ind w:firstLine="720"/>
        <w:jc w:val="both"/>
        <w:rPr>
          <w:sz w:val="28"/>
          <w:szCs w:val="28"/>
        </w:rPr>
      </w:pPr>
      <w:r w:rsidRPr="002047AF">
        <w:rPr>
          <w:sz w:val="28"/>
          <w:szCs w:val="28"/>
        </w:rPr>
        <w:t>2. за типом приводу підйомного механізму:</w:t>
      </w:r>
    </w:p>
    <w:p w:rsidR="00E46CF1" w:rsidRPr="002047AF" w:rsidRDefault="00552F4E" w:rsidP="00552F4E">
      <w:pPr>
        <w:spacing w:line="360" w:lineRule="auto"/>
        <w:ind w:firstLine="720"/>
        <w:jc w:val="both"/>
        <w:rPr>
          <w:sz w:val="28"/>
          <w:szCs w:val="28"/>
        </w:rPr>
      </w:pPr>
      <w:r>
        <w:rPr>
          <w:sz w:val="28"/>
          <w:szCs w:val="28"/>
        </w:rPr>
        <w:t>а</w:t>
      </w:r>
      <w:r w:rsidR="00E46CF1" w:rsidRPr="002047AF">
        <w:rPr>
          <w:sz w:val="28"/>
          <w:szCs w:val="28"/>
        </w:rPr>
        <w:t>) Ліфти (підйомники) з приводом від електродвигуна наприклад як в нашому випадку змінного або постійного струму;</w:t>
      </w:r>
    </w:p>
    <w:p w:rsidR="00552F4E" w:rsidRDefault="00552F4E" w:rsidP="000255F4">
      <w:pPr>
        <w:spacing w:line="360" w:lineRule="auto"/>
        <w:ind w:firstLine="720"/>
        <w:jc w:val="both"/>
        <w:rPr>
          <w:sz w:val="28"/>
          <w:szCs w:val="28"/>
        </w:rPr>
      </w:pPr>
      <w:r>
        <w:rPr>
          <w:sz w:val="28"/>
          <w:szCs w:val="28"/>
        </w:rPr>
        <w:t>б</w:t>
      </w:r>
      <w:r w:rsidR="00E46CF1" w:rsidRPr="002047AF">
        <w:rPr>
          <w:sz w:val="28"/>
          <w:szCs w:val="28"/>
        </w:rPr>
        <w:t xml:space="preserve">) Ліфти (підйомники) гідравлічні з приводом у вигляді гідропод'емного </w:t>
      </w:r>
    </w:p>
    <w:p w:rsidR="00552F4E" w:rsidRDefault="00552F4E" w:rsidP="000255F4">
      <w:pPr>
        <w:spacing w:line="360" w:lineRule="auto"/>
        <w:ind w:firstLine="720"/>
        <w:jc w:val="both"/>
        <w:rPr>
          <w:sz w:val="28"/>
          <w:szCs w:val="28"/>
        </w:rPr>
      </w:pPr>
    </w:p>
    <w:p w:rsidR="00552F4E" w:rsidRDefault="00552F4E" w:rsidP="000255F4">
      <w:pPr>
        <w:spacing w:line="360" w:lineRule="auto"/>
        <w:ind w:firstLine="720"/>
        <w:jc w:val="both"/>
        <w:rPr>
          <w:sz w:val="28"/>
          <w:szCs w:val="28"/>
        </w:rPr>
      </w:pPr>
    </w:p>
    <w:p w:rsidR="00552F4E" w:rsidRDefault="00552F4E" w:rsidP="000255F4">
      <w:pPr>
        <w:spacing w:line="360" w:lineRule="auto"/>
        <w:ind w:firstLine="720"/>
        <w:jc w:val="both"/>
        <w:rPr>
          <w:sz w:val="28"/>
          <w:szCs w:val="28"/>
        </w:rPr>
      </w:pPr>
    </w:p>
    <w:p w:rsidR="00552F4E" w:rsidRDefault="00552F4E" w:rsidP="000255F4">
      <w:pPr>
        <w:spacing w:line="360" w:lineRule="auto"/>
        <w:ind w:firstLine="720"/>
        <w:jc w:val="both"/>
        <w:rPr>
          <w:sz w:val="28"/>
          <w:szCs w:val="28"/>
        </w:rPr>
      </w:pPr>
    </w:p>
    <w:p w:rsidR="00E46CF1" w:rsidRPr="002047AF" w:rsidRDefault="00E46CF1" w:rsidP="00552F4E">
      <w:pPr>
        <w:spacing w:line="360" w:lineRule="auto"/>
        <w:ind w:firstLine="720"/>
        <w:jc w:val="both"/>
        <w:rPr>
          <w:sz w:val="28"/>
          <w:szCs w:val="28"/>
        </w:rPr>
      </w:pPr>
      <w:r w:rsidRPr="002047AF">
        <w:rPr>
          <w:sz w:val="28"/>
          <w:szCs w:val="28"/>
        </w:rPr>
        <w:t>циліндра або обертального типу лебідки з гідро двигуном.</w:t>
      </w:r>
    </w:p>
    <w:p w:rsidR="00E46CF1" w:rsidRPr="002047AF" w:rsidRDefault="00E46CF1" w:rsidP="00552F4E">
      <w:pPr>
        <w:spacing w:line="360" w:lineRule="auto"/>
        <w:ind w:firstLine="720"/>
        <w:jc w:val="both"/>
        <w:rPr>
          <w:sz w:val="28"/>
          <w:szCs w:val="28"/>
        </w:rPr>
      </w:pPr>
      <w:r w:rsidRPr="002047AF">
        <w:rPr>
          <w:sz w:val="28"/>
          <w:szCs w:val="28"/>
        </w:rPr>
        <w:t>3. по конструкції механізму передачі руху кабіні:</w:t>
      </w:r>
    </w:p>
    <w:p w:rsidR="00E46CF1" w:rsidRPr="002047AF" w:rsidRDefault="00552F4E" w:rsidP="00552F4E">
      <w:pPr>
        <w:spacing w:line="360" w:lineRule="auto"/>
        <w:ind w:firstLine="720"/>
        <w:jc w:val="both"/>
        <w:rPr>
          <w:sz w:val="28"/>
          <w:szCs w:val="28"/>
        </w:rPr>
      </w:pPr>
      <w:r>
        <w:rPr>
          <w:sz w:val="28"/>
          <w:szCs w:val="28"/>
        </w:rPr>
        <w:t>а</w:t>
      </w:r>
      <w:r w:rsidR="00E46CF1" w:rsidRPr="002047AF">
        <w:rPr>
          <w:sz w:val="28"/>
          <w:szCs w:val="28"/>
        </w:rPr>
        <w:t>) канатні ліфти, кабіна якого рухається за допомогою тягових канатів лебідки;</w:t>
      </w:r>
    </w:p>
    <w:p w:rsidR="00E46CF1" w:rsidRPr="002047AF" w:rsidRDefault="00552F4E" w:rsidP="00552F4E">
      <w:pPr>
        <w:spacing w:line="360" w:lineRule="auto"/>
        <w:ind w:firstLine="720"/>
        <w:jc w:val="both"/>
        <w:rPr>
          <w:sz w:val="28"/>
          <w:szCs w:val="28"/>
        </w:rPr>
      </w:pPr>
      <w:r>
        <w:rPr>
          <w:sz w:val="28"/>
          <w:szCs w:val="28"/>
        </w:rPr>
        <w:t>б</w:t>
      </w:r>
      <w:r w:rsidR="00E46CF1" w:rsidRPr="002047AF">
        <w:rPr>
          <w:sz w:val="28"/>
          <w:szCs w:val="28"/>
        </w:rPr>
        <w:t>) ланцюгові ліфти, рейкові і гвинтові, в яких рух кабіни здійснюється за допомогою тягових ланцюгів, системи гвинт-гайка або приводний шестерня - зубчата рейка.</w:t>
      </w:r>
    </w:p>
    <w:p w:rsidR="00E46CF1" w:rsidRPr="002047AF" w:rsidRDefault="00E46CF1" w:rsidP="00552F4E">
      <w:pPr>
        <w:spacing w:line="360" w:lineRule="auto"/>
        <w:ind w:firstLine="720"/>
        <w:jc w:val="both"/>
        <w:rPr>
          <w:sz w:val="28"/>
          <w:szCs w:val="28"/>
        </w:rPr>
      </w:pPr>
      <w:r w:rsidRPr="002047AF">
        <w:rPr>
          <w:sz w:val="28"/>
          <w:szCs w:val="28"/>
        </w:rPr>
        <w:t>4. за способом передачі руху від канатоведущего органу лебідки тяговим канатів:</w:t>
      </w:r>
    </w:p>
    <w:p w:rsidR="00E46CF1" w:rsidRPr="002047AF" w:rsidRDefault="00552F4E" w:rsidP="00552F4E">
      <w:pPr>
        <w:spacing w:line="360" w:lineRule="auto"/>
        <w:ind w:firstLine="720"/>
        <w:jc w:val="both"/>
        <w:rPr>
          <w:sz w:val="28"/>
          <w:szCs w:val="28"/>
        </w:rPr>
      </w:pPr>
      <w:r>
        <w:rPr>
          <w:sz w:val="28"/>
          <w:szCs w:val="28"/>
        </w:rPr>
        <w:t>а</w:t>
      </w:r>
      <w:r w:rsidR="00E46CF1" w:rsidRPr="002047AF">
        <w:rPr>
          <w:sz w:val="28"/>
          <w:szCs w:val="28"/>
        </w:rPr>
        <w:t>) ліфти (підйомники) з лебідкою барабанної;</w:t>
      </w:r>
    </w:p>
    <w:p w:rsidR="00E46CF1" w:rsidRPr="002047AF" w:rsidRDefault="00552F4E" w:rsidP="00552F4E">
      <w:pPr>
        <w:spacing w:line="360" w:lineRule="auto"/>
        <w:ind w:firstLine="720"/>
        <w:jc w:val="both"/>
        <w:rPr>
          <w:sz w:val="28"/>
          <w:szCs w:val="28"/>
        </w:rPr>
      </w:pPr>
      <w:r>
        <w:rPr>
          <w:sz w:val="28"/>
          <w:szCs w:val="28"/>
        </w:rPr>
        <w:t>б</w:t>
      </w:r>
      <w:r w:rsidR="00E46CF1" w:rsidRPr="002047AF">
        <w:rPr>
          <w:sz w:val="28"/>
          <w:szCs w:val="28"/>
        </w:rPr>
        <w:t>) ліфти (підйомники) з канатоведучим шківом (КВШ).</w:t>
      </w:r>
    </w:p>
    <w:p w:rsidR="00E46CF1" w:rsidRPr="002047AF" w:rsidRDefault="00E46CF1" w:rsidP="00552F4E">
      <w:pPr>
        <w:spacing w:line="360" w:lineRule="auto"/>
        <w:ind w:firstLine="720"/>
        <w:jc w:val="both"/>
        <w:rPr>
          <w:sz w:val="28"/>
          <w:szCs w:val="28"/>
        </w:rPr>
      </w:pPr>
      <w:r w:rsidRPr="002047AF">
        <w:rPr>
          <w:sz w:val="28"/>
          <w:szCs w:val="28"/>
        </w:rPr>
        <w:t>5. за способом впливу канатів на кабіну:</w:t>
      </w:r>
    </w:p>
    <w:p w:rsidR="000121B3" w:rsidRDefault="00552F4E" w:rsidP="00552F4E">
      <w:pPr>
        <w:spacing w:line="360" w:lineRule="auto"/>
        <w:ind w:firstLine="720"/>
        <w:jc w:val="both"/>
        <w:rPr>
          <w:sz w:val="28"/>
          <w:szCs w:val="28"/>
        </w:rPr>
      </w:pPr>
      <w:r>
        <w:rPr>
          <w:sz w:val="28"/>
          <w:szCs w:val="28"/>
        </w:rPr>
        <w:t>а</w:t>
      </w:r>
      <w:r w:rsidR="00E46CF1" w:rsidRPr="002047AF">
        <w:rPr>
          <w:sz w:val="28"/>
          <w:szCs w:val="28"/>
        </w:rPr>
        <w:t>) ліфти (підйомники) з верхньої канатної підвіскою кабіни;</w:t>
      </w:r>
    </w:p>
    <w:p w:rsidR="00E46CF1" w:rsidRPr="002047AF" w:rsidRDefault="00552F4E" w:rsidP="00552F4E">
      <w:pPr>
        <w:spacing w:line="360" w:lineRule="auto"/>
        <w:ind w:firstLine="720"/>
        <w:jc w:val="both"/>
        <w:rPr>
          <w:sz w:val="28"/>
          <w:szCs w:val="28"/>
        </w:rPr>
      </w:pPr>
      <w:r>
        <w:rPr>
          <w:sz w:val="28"/>
          <w:szCs w:val="28"/>
        </w:rPr>
        <w:t>б</w:t>
      </w:r>
      <w:r w:rsidR="00E46CF1" w:rsidRPr="002047AF">
        <w:rPr>
          <w:sz w:val="28"/>
          <w:szCs w:val="28"/>
        </w:rPr>
        <w:t>) вижимні, в яких тягові канати охоплюють кабіну знизу.</w:t>
      </w:r>
    </w:p>
    <w:p w:rsidR="00E46CF1" w:rsidRPr="002047AF" w:rsidRDefault="00E46CF1" w:rsidP="00552F4E">
      <w:pPr>
        <w:spacing w:line="360" w:lineRule="auto"/>
        <w:ind w:firstLine="720"/>
        <w:jc w:val="both"/>
        <w:rPr>
          <w:sz w:val="28"/>
          <w:szCs w:val="28"/>
        </w:rPr>
      </w:pPr>
      <w:r w:rsidRPr="002047AF">
        <w:rPr>
          <w:sz w:val="28"/>
          <w:szCs w:val="28"/>
        </w:rPr>
        <w:t>6. за схемою запаковування тягових канатів:</w:t>
      </w:r>
    </w:p>
    <w:p w:rsidR="00E46CF1" w:rsidRPr="002047AF" w:rsidRDefault="00552F4E" w:rsidP="000255F4">
      <w:pPr>
        <w:spacing w:line="360" w:lineRule="auto"/>
        <w:ind w:firstLine="720"/>
        <w:jc w:val="both"/>
        <w:rPr>
          <w:sz w:val="28"/>
          <w:szCs w:val="28"/>
        </w:rPr>
      </w:pPr>
      <w:r>
        <w:rPr>
          <w:sz w:val="28"/>
          <w:szCs w:val="28"/>
        </w:rPr>
        <w:lastRenderedPageBreak/>
        <w:t>а</w:t>
      </w:r>
      <w:r w:rsidR="00E46CF1" w:rsidRPr="002047AF">
        <w:rPr>
          <w:sz w:val="28"/>
          <w:szCs w:val="28"/>
        </w:rPr>
        <w:t>) ліфти (підйомники) з поліспастной або прямий підвіскою кліті; б.) з мультиплікатором канатним.</w:t>
      </w:r>
    </w:p>
    <w:p w:rsidR="00E46CF1" w:rsidRPr="002047AF" w:rsidRDefault="00E46CF1" w:rsidP="000255F4">
      <w:pPr>
        <w:spacing w:line="360" w:lineRule="auto"/>
        <w:ind w:firstLine="720"/>
        <w:jc w:val="both"/>
        <w:rPr>
          <w:sz w:val="28"/>
          <w:szCs w:val="28"/>
        </w:rPr>
      </w:pPr>
    </w:p>
    <w:p w:rsidR="00E46CF1" w:rsidRPr="002047AF" w:rsidRDefault="00E46CF1" w:rsidP="000255F4">
      <w:pPr>
        <w:spacing w:line="360" w:lineRule="auto"/>
        <w:ind w:firstLine="720"/>
        <w:jc w:val="both"/>
        <w:rPr>
          <w:sz w:val="28"/>
          <w:szCs w:val="28"/>
        </w:rPr>
      </w:pPr>
      <w:r w:rsidRPr="002047AF">
        <w:rPr>
          <w:sz w:val="28"/>
          <w:szCs w:val="28"/>
        </w:rPr>
        <w:t>7. по розташуванню машинного приміщення розрізняються ліфти:</w:t>
      </w:r>
    </w:p>
    <w:p w:rsidR="00E46CF1" w:rsidRPr="002047AF" w:rsidRDefault="00E46CF1" w:rsidP="000255F4">
      <w:pPr>
        <w:spacing w:line="360" w:lineRule="auto"/>
        <w:ind w:firstLine="720"/>
        <w:jc w:val="both"/>
        <w:rPr>
          <w:sz w:val="28"/>
          <w:szCs w:val="28"/>
        </w:rPr>
      </w:pPr>
    </w:p>
    <w:p w:rsidR="00E46CF1" w:rsidRPr="002047AF" w:rsidRDefault="00E46CF1" w:rsidP="000255F4">
      <w:pPr>
        <w:spacing w:line="360" w:lineRule="auto"/>
        <w:ind w:firstLine="720"/>
        <w:jc w:val="both"/>
        <w:rPr>
          <w:sz w:val="28"/>
          <w:szCs w:val="28"/>
        </w:rPr>
      </w:pPr>
      <w:r w:rsidRPr="002047AF">
        <w:rPr>
          <w:sz w:val="28"/>
          <w:szCs w:val="28"/>
        </w:rPr>
        <w:t>а.) ліфти (підйомники) з верхнім розташуванням; б.) ліфти (підйомники) з нижнім розташуванням.</w:t>
      </w:r>
    </w:p>
    <w:p w:rsidR="00E140C2" w:rsidRDefault="00E46CF1" w:rsidP="00552F4E">
      <w:pPr>
        <w:spacing w:line="360" w:lineRule="auto"/>
        <w:ind w:firstLine="720"/>
        <w:jc w:val="both"/>
        <w:rPr>
          <w:sz w:val="28"/>
          <w:szCs w:val="28"/>
        </w:rPr>
      </w:pPr>
      <w:r w:rsidRPr="002047AF">
        <w:rPr>
          <w:sz w:val="28"/>
          <w:szCs w:val="28"/>
        </w:rPr>
        <w:t>8. по конструкції приводу лебідки:</w:t>
      </w:r>
    </w:p>
    <w:p w:rsidR="00E46CF1" w:rsidRPr="002047AF" w:rsidRDefault="00E46CF1" w:rsidP="00552F4E">
      <w:pPr>
        <w:spacing w:line="360" w:lineRule="auto"/>
        <w:ind w:firstLine="720"/>
        <w:jc w:val="both"/>
        <w:rPr>
          <w:sz w:val="28"/>
          <w:szCs w:val="28"/>
        </w:rPr>
      </w:pPr>
      <w:r w:rsidRPr="002047AF">
        <w:rPr>
          <w:sz w:val="28"/>
          <w:szCs w:val="28"/>
        </w:rPr>
        <w:t>а) ліфти (підйомники) з редукторним лебідки;</w:t>
      </w:r>
    </w:p>
    <w:p w:rsidR="00E46CF1" w:rsidRPr="002047AF" w:rsidRDefault="00552F4E" w:rsidP="00552F4E">
      <w:pPr>
        <w:spacing w:line="360" w:lineRule="auto"/>
        <w:ind w:firstLine="720"/>
        <w:jc w:val="both"/>
        <w:rPr>
          <w:sz w:val="28"/>
          <w:szCs w:val="28"/>
        </w:rPr>
      </w:pPr>
      <w:r>
        <w:rPr>
          <w:sz w:val="28"/>
          <w:szCs w:val="28"/>
        </w:rPr>
        <w:t>б</w:t>
      </w:r>
      <w:r w:rsidR="00E46CF1" w:rsidRPr="002047AF">
        <w:rPr>
          <w:sz w:val="28"/>
          <w:szCs w:val="28"/>
        </w:rPr>
        <w:t>) ліфти (підйомники) з без редукторним лебідки.</w:t>
      </w:r>
    </w:p>
    <w:p w:rsidR="00E46CF1" w:rsidRPr="002047AF" w:rsidRDefault="00E46CF1" w:rsidP="00552F4E">
      <w:pPr>
        <w:spacing w:line="360" w:lineRule="auto"/>
        <w:ind w:firstLine="720"/>
        <w:jc w:val="both"/>
        <w:rPr>
          <w:sz w:val="28"/>
          <w:szCs w:val="28"/>
        </w:rPr>
      </w:pPr>
      <w:r w:rsidRPr="002047AF">
        <w:rPr>
          <w:sz w:val="28"/>
          <w:szCs w:val="28"/>
        </w:rPr>
        <w:t>9. за величиною швидкості підйому кабіни:</w:t>
      </w:r>
    </w:p>
    <w:p w:rsidR="00E46CF1" w:rsidRPr="002047AF" w:rsidRDefault="00552F4E" w:rsidP="00552F4E">
      <w:pPr>
        <w:spacing w:line="360" w:lineRule="auto"/>
        <w:ind w:firstLine="720"/>
        <w:jc w:val="both"/>
        <w:rPr>
          <w:sz w:val="28"/>
          <w:szCs w:val="28"/>
        </w:rPr>
      </w:pPr>
      <w:r>
        <w:rPr>
          <w:sz w:val="28"/>
          <w:szCs w:val="28"/>
        </w:rPr>
        <w:t>а</w:t>
      </w:r>
      <w:r w:rsidR="00E46CF1" w:rsidRPr="002047AF">
        <w:rPr>
          <w:sz w:val="28"/>
          <w:szCs w:val="28"/>
        </w:rPr>
        <w:t>) Тихохідні ліфти - при v = до 1 м / с;</w:t>
      </w:r>
    </w:p>
    <w:p w:rsidR="00E46CF1" w:rsidRPr="002047AF" w:rsidRDefault="00552F4E" w:rsidP="000255F4">
      <w:pPr>
        <w:spacing w:line="360" w:lineRule="auto"/>
        <w:ind w:firstLine="720"/>
        <w:jc w:val="both"/>
        <w:rPr>
          <w:sz w:val="28"/>
          <w:szCs w:val="28"/>
        </w:rPr>
      </w:pPr>
      <w:r>
        <w:rPr>
          <w:sz w:val="28"/>
          <w:szCs w:val="28"/>
        </w:rPr>
        <w:t>б</w:t>
      </w:r>
      <w:r w:rsidR="00E46CF1" w:rsidRPr="002047AF">
        <w:rPr>
          <w:sz w:val="28"/>
          <w:szCs w:val="28"/>
        </w:rPr>
        <w:t>) Швидкохідні ліфти - при v = 1,4 до 2 м / с;</w:t>
      </w:r>
    </w:p>
    <w:p w:rsidR="00E46CF1" w:rsidRPr="002047AF" w:rsidRDefault="00552F4E" w:rsidP="00552F4E">
      <w:pPr>
        <w:spacing w:line="360" w:lineRule="auto"/>
        <w:ind w:firstLine="720"/>
        <w:jc w:val="both"/>
        <w:rPr>
          <w:sz w:val="28"/>
          <w:szCs w:val="28"/>
        </w:rPr>
      </w:pPr>
      <w:r>
        <w:rPr>
          <w:sz w:val="28"/>
          <w:szCs w:val="28"/>
        </w:rPr>
        <w:t>в</w:t>
      </w:r>
      <w:r w:rsidR="00E46CF1" w:rsidRPr="002047AF">
        <w:rPr>
          <w:sz w:val="28"/>
          <w:szCs w:val="28"/>
        </w:rPr>
        <w:t>) Ліфти швидкісні - при v = 2 м / с і більше.</w:t>
      </w:r>
    </w:p>
    <w:p w:rsidR="00E46CF1" w:rsidRPr="002047AF" w:rsidRDefault="00E46CF1" w:rsidP="000255F4">
      <w:pPr>
        <w:spacing w:line="360" w:lineRule="auto"/>
        <w:ind w:firstLine="720"/>
        <w:jc w:val="both"/>
        <w:rPr>
          <w:sz w:val="28"/>
          <w:szCs w:val="28"/>
        </w:rPr>
      </w:pPr>
      <w:r w:rsidRPr="002047AF">
        <w:rPr>
          <w:sz w:val="28"/>
          <w:szCs w:val="28"/>
        </w:rPr>
        <w:t>10. по точності зупинки кабіни:</w:t>
      </w:r>
    </w:p>
    <w:p w:rsidR="00E46CF1" w:rsidRPr="002047AF" w:rsidRDefault="00E46CF1" w:rsidP="000255F4">
      <w:pPr>
        <w:spacing w:line="360" w:lineRule="auto"/>
        <w:ind w:firstLine="720"/>
        <w:jc w:val="both"/>
        <w:rPr>
          <w:sz w:val="28"/>
          <w:szCs w:val="28"/>
        </w:rPr>
      </w:pPr>
    </w:p>
    <w:p w:rsidR="00E46CF1" w:rsidRPr="002047AF" w:rsidRDefault="00552F4E" w:rsidP="000255F4">
      <w:pPr>
        <w:spacing w:line="360" w:lineRule="auto"/>
        <w:ind w:firstLine="720"/>
        <w:jc w:val="both"/>
        <w:rPr>
          <w:sz w:val="28"/>
          <w:szCs w:val="28"/>
        </w:rPr>
      </w:pPr>
      <w:r>
        <w:rPr>
          <w:sz w:val="28"/>
          <w:szCs w:val="28"/>
        </w:rPr>
        <w:t>а</w:t>
      </w:r>
      <w:r w:rsidR="00E46CF1" w:rsidRPr="002047AF">
        <w:rPr>
          <w:sz w:val="28"/>
          <w:szCs w:val="28"/>
        </w:rPr>
        <w:t>) ліфти, забезпечені системами точної зупинки; б.) ліфти на забезпечені системами точної зупинки.</w:t>
      </w:r>
    </w:p>
    <w:p w:rsidR="00E46CF1" w:rsidRPr="002047AF" w:rsidRDefault="00E46CF1" w:rsidP="00552F4E">
      <w:pPr>
        <w:spacing w:line="360" w:lineRule="auto"/>
        <w:ind w:firstLine="720"/>
        <w:jc w:val="both"/>
        <w:rPr>
          <w:sz w:val="28"/>
          <w:szCs w:val="28"/>
        </w:rPr>
      </w:pPr>
      <w:r w:rsidRPr="002047AF">
        <w:rPr>
          <w:sz w:val="28"/>
          <w:szCs w:val="28"/>
        </w:rPr>
        <w:t>Загальні вимоги до конструкції і параметрам ліфтів</w:t>
      </w:r>
    </w:p>
    <w:p w:rsidR="00E46CF1" w:rsidRPr="002047AF" w:rsidRDefault="00E46CF1" w:rsidP="00552F4E">
      <w:pPr>
        <w:spacing w:line="360" w:lineRule="auto"/>
        <w:ind w:firstLine="720"/>
        <w:jc w:val="both"/>
        <w:rPr>
          <w:sz w:val="28"/>
          <w:szCs w:val="28"/>
        </w:rPr>
      </w:pPr>
      <w:r w:rsidRPr="002047AF">
        <w:rPr>
          <w:sz w:val="28"/>
          <w:szCs w:val="28"/>
        </w:rPr>
        <w:t>Безпека застосування, безаварійність і надійність роботи - на підставі яких розглядаються основні завдання та цілі проектування ліфта і його захисних систем Основними нормативними документам</w:t>
      </w:r>
      <w:r w:rsidR="00552F4E">
        <w:rPr>
          <w:sz w:val="28"/>
          <w:szCs w:val="28"/>
        </w:rPr>
        <w:t>и регламентують дані вимоги є ПБ</w:t>
      </w:r>
      <w:r w:rsidRPr="002047AF">
        <w:rPr>
          <w:sz w:val="28"/>
          <w:szCs w:val="28"/>
        </w:rPr>
        <w:t>БЕЛ, ГОСТ, ТУ і стандарти держави і підприємств не суперечать вищезазначеним документам на проектування ліфтів.</w:t>
      </w:r>
    </w:p>
    <w:p w:rsidR="00E46CF1" w:rsidRPr="002047AF" w:rsidRDefault="00E46CF1" w:rsidP="00552F4E">
      <w:pPr>
        <w:spacing w:line="360" w:lineRule="auto"/>
        <w:ind w:firstLine="720"/>
        <w:jc w:val="both"/>
        <w:rPr>
          <w:sz w:val="28"/>
          <w:szCs w:val="28"/>
        </w:rPr>
      </w:pPr>
      <w:r w:rsidRPr="002047AF">
        <w:rPr>
          <w:sz w:val="28"/>
          <w:szCs w:val="28"/>
        </w:rPr>
        <w:t>1.2.</w:t>
      </w:r>
      <w:r w:rsidR="00535024" w:rsidRPr="00535024">
        <w:rPr>
          <w:sz w:val="28"/>
          <w:szCs w:val="28"/>
        </w:rPr>
        <w:t xml:space="preserve"> </w:t>
      </w:r>
      <w:r w:rsidR="00535024" w:rsidRPr="002047AF">
        <w:rPr>
          <w:sz w:val="28"/>
          <w:szCs w:val="28"/>
        </w:rPr>
        <w:t xml:space="preserve">Вимоги, що пред'являються </w:t>
      </w:r>
      <w:r w:rsidRPr="002047AF">
        <w:rPr>
          <w:sz w:val="28"/>
          <w:szCs w:val="28"/>
        </w:rPr>
        <w:t>до електроприводу і</w:t>
      </w:r>
    </w:p>
    <w:p w:rsidR="00E140C2" w:rsidRDefault="00E46CF1" w:rsidP="00552F4E">
      <w:pPr>
        <w:spacing w:line="360" w:lineRule="auto"/>
        <w:ind w:firstLine="720"/>
        <w:jc w:val="both"/>
        <w:rPr>
          <w:sz w:val="28"/>
          <w:szCs w:val="28"/>
        </w:rPr>
      </w:pPr>
      <w:r w:rsidRPr="002047AF">
        <w:rPr>
          <w:sz w:val="28"/>
          <w:szCs w:val="28"/>
        </w:rPr>
        <w:t>електрообладнання швидкісних ліфтів</w:t>
      </w:r>
    </w:p>
    <w:p w:rsidR="000121B3" w:rsidRDefault="00E46CF1" w:rsidP="00552F4E">
      <w:pPr>
        <w:spacing w:line="360" w:lineRule="auto"/>
        <w:ind w:firstLine="720"/>
        <w:jc w:val="both"/>
        <w:rPr>
          <w:sz w:val="28"/>
          <w:szCs w:val="28"/>
        </w:rPr>
      </w:pPr>
      <w:r w:rsidRPr="002047AF">
        <w:rPr>
          <w:sz w:val="28"/>
          <w:szCs w:val="28"/>
        </w:rPr>
        <w:t>До вище зазначеним вимогами у ліфтів існують, вимоги які доповнюють основні:</w:t>
      </w:r>
    </w:p>
    <w:p w:rsidR="00E46CF1" w:rsidRPr="002047AF" w:rsidRDefault="00552F4E" w:rsidP="00552F4E">
      <w:pPr>
        <w:spacing w:line="360" w:lineRule="auto"/>
        <w:ind w:firstLine="720"/>
        <w:jc w:val="both"/>
        <w:rPr>
          <w:sz w:val="28"/>
          <w:szCs w:val="28"/>
        </w:rPr>
      </w:pPr>
      <w:r>
        <w:rPr>
          <w:sz w:val="28"/>
          <w:szCs w:val="28"/>
        </w:rPr>
        <w:t>а</w:t>
      </w:r>
      <w:r w:rsidR="00E46CF1" w:rsidRPr="002047AF">
        <w:rPr>
          <w:sz w:val="28"/>
          <w:szCs w:val="28"/>
        </w:rPr>
        <w:t>) точність зупинки щодо рівня поверхової площадки;</w:t>
      </w:r>
    </w:p>
    <w:p w:rsidR="00E46CF1" w:rsidRPr="002047AF" w:rsidRDefault="00552F4E" w:rsidP="00552F4E">
      <w:pPr>
        <w:spacing w:line="360" w:lineRule="auto"/>
        <w:ind w:firstLine="720"/>
        <w:jc w:val="both"/>
        <w:rPr>
          <w:sz w:val="28"/>
          <w:szCs w:val="28"/>
        </w:rPr>
      </w:pPr>
      <w:r>
        <w:rPr>
          <w:sz w:val="28"/>
          <w:szCs w:val="28"/>
        </w:rPr>
        <w:t>б)</w:t>
      </w:r>
      <w:r w:rsidR="00E46CF1" w:rsidRPr="002047AF">
        <w:rPr>
          <w:sz w:val="28"/>
          <w:szCs w:val="28"/>
        </w:rPr>
        <w:t xml:space="preserve"> плавність розгону, руху і гальмуванні;</w:t>
      </w:r>
    </w:p>
    <w:p w:rsidR="00E46CF1" w:rsidRPr="002047AF" w:rsidRDefault="00552F4E" w:rsidP="00552F4E">
      <w:pPr>
        <w:spacing w:line="360" w:lineRule="auto"/>
        <w:ind w:firstLine="720"/>
        <w:jc w:val="both"/>
        <w:rPr>
          <w:sz w:val="28"/>
          <w:szCs w:val="28"/>
        </w:rPr>
      </w:pPr>
      <w:r>
        <w:rPr>
          <w:sz w:val="28"/>
          <w:szCs w:val="28"/>
        </w:rPr>
        <w:t>в</w:t>
      </w:r>
      <w:r w:rsidR="00E46CF1" w:rsidRPr="002047AF">
        <w:rPr>
          <w:sz w:val="28"/>
          <w:szCs w:val="28"/>
        </w:rPr>
        <w:t>) комфортабельність умов транспортування пасажирів;</w:t>
      </w:r>
    </w:p>
    <w:p w:rsidR="00E46CF1" w:rsidRPr="002047AF" w:rsidRDefault="00E46CF1" w:rsidP="00552F4E">
      <w:pPr>
        <w:spacing w:line="360" w:lineRule="auto"/>
        <w:ind w:firstLine="720"/>
        <w:jc w:val="both"/>
        <w:rPr>
          <w:sz w:val="28"/>
          <w:szCs w:val="28"/>
        </w:rPr>
      </w:pPr>
      <w:r w:rsidRPr="002047AF">
        <w:rPr>
          <w:sz w:val="28"/>
          <w:szCs w:val="28"/>
        </w:rPr>
        <w:t>м) загальнодоступність користування ліфтом;</w:t>
      </w:r>
    </w:p>
    <w:p w:rsidR="00E46CF1" w:rsidRPr="002047AF" w:rsidRDefault="00552F4E" w:rsidP="00552F4E">
      <w:pPr>
        <w:spacing w:line="360" w:lineRule="auto"/>
        <w:ind w:firstLine="720"/>
        <w:jc w:val="both"/>
        <w:rPr>
          <w:sz w:val="28"/>
          <w:szCs w:val="28"/>
        </w:rPr>
      </w:pPr>
      <w:r>
        <w:rPr>
          <w:sz w:val="28"/>
          <w:szCs w:val="28"/>
        </w:rPr>
        <w:t>д</w:t>
      </w:r>
      <w:r w:rsidR="00E46CF1" w:rsidRPr="002047AF">
        <w:rPr>
          <w:sz w:val="28"/>
          <w:szCs w:val="28"/>
        </w:rPr>
        <w:t>) безшумність роботи;</w:t>
      </w:r>
    </w:p>
    <w:p w:rsidR="00E46CF1" w:rsidRPr="00F70F0F" w:rsidRDefault="00552F4E" w:rsidP="00F70F0F">
      <w:pPr>
        <w:spacing w:line="360" w:lineRule="auto"/>
        <w:ind w:firstLine="720"/>
        <w:jc w:val="both"/>
        <w:rPr>
          <w:sz w:val="28"/>
          <w:szCs w:val="28"/>
        </w:rPr>
      </w:pPr>
      <w:r>
        <w:rPr>
          <w:sz w:val="28"/>
          <w:szCs w:val="28"/>
        </w:rPr>
        <w:lastRenderedPageBreak/>
        <w:t>е</w:t>
      </w:r>
      <w:r w:rsidR="00E46CF1" w:rsidRPr="002047AF">
        <w:rPr>
          <w:sz w:val="28"/>
          <w:szCs w:val="28"/>
        </w:rPr>
        <w:t>) допустимий рівень електромагнітних завад роботі систем радіозв'язку та телебачення.</w:t>
      </w:r>
    </w:p>
    <w:p w:rsidR="00E46CF1" w:rsidRPr="002047AF" w:rsidRDefault="00E46CF1" w:rsidP="00F70F0F">
      <w:pPr>
        <w:spacing w:line="360" w:lineRule="auto"/>
        <w:ind w:firstLine="720"/>
        <w:jc w:val="both"/>
        <w:rPr>
          <w:sz w:val="28"/>
          <w:szCs w:val="28"/>
        </w:rPr>
      </w:pPr>
      <w:r w:rsidRPr="002047AF">
        <w:rPr>
          <w:sz w:val="28"/>
          <w:szCs w:val="28"/>
        </w:rPr>
        <w:t>Кабіна при переміщенні по шахті ліфта при наближенні до місця зупинки повинна зупинитися в заданому місці. Різниця між відміткою поверхової майданчиком і позначкою підлоги ліфта повинна становити не (+-50мм)</w:t>
      </w:r>
    </w:p>
    <w:p w:rsidR="00E46CF1" w:rsidRPr="002047AF" w:rsidRDefault="00E46CF1" w:rsidP="00F70F0F">
      <w:pPr>
        <w:spacing w:line="360" w:lineRule="auto"/>
        <w:ind w:firstLine="720"/>
        <w:jc w:val="both"/>
        <w:rPr>
          <w:sz w:val="28"/>
          <w:szCs w:val="28"/>
        </w:rPr>
      </w:pPr>
      <w:r w:rsidRPr="002047AF">
        <w:rPr>
          <w:sz w:val="28"/>
          <w:szCs w:val="28"/>
        </w:rPr>
        <w:t>більше що буде точною зупинкою для пасажирського</w:t>
      </w:r>
    </w:p>
    <w:p w:rsidR="00E140C2" w:rsidRDefault="00E46CF1" w:rsidP="00F70F0F">
      <w:pPr>
        <w:spacing w:line="360" w:lineRule="auto"/>
        <w:ind w:firstLine="720"/>
        <w:jc w:val="both"/>
        <w:rPr>
          <w:sz w:val="28"/>
          <w:szCs w:val="28"/>
        </w:rPr>
      </w:pPr>
      <w:r w:rsidRPr="002047AF">
        <w:rPr>
          <w:sz w:val="28"/>
          <w:szCs w:val="28"/>
        </w:rPr>
        <w:t>ліфта. І не буде створювати особливий дискомфорт при транспортуванні людей і вантажів.</w:t>
      </w:r>
    </w:p>
    <w:p w:rsidR="00E46CF1" w:rsidRPr="002047AF" w:rsidRDefault="00E46CF1" w:rsidP="00F70F0F">
      <w:pPr>
        <w:spacing w:line="360" w:lineRule="auto"/>
        <w:ind w:firstLine="720"/>
        <w:jc w:val="both"/>
        <w:rPr>
          <w:sz w:val="28"/>
          <w:szCs w:val="28"/>
        </w:rPr>
      </w:pPr>
      <w:r w:rsidRPr="002047AF">
        <w:rPr>
          <w:sz w:val="28"/>
          <w:szCs w:val="28"/>
        </w:rPr>
        <w:t>Загальнодоступність критерій який не вимагає особливих навичок в управлінні ліфтом тому система управління для пасажирів є зрозумілою і простою у використанні.</w:t>
      </w:r>
    </w:p>
    <w:p w:rsidR="00E46CF1" w:rsidRPr="002047AF" w:rsidRDefault="00E46CF1" w:rsidP="000255F4">
      <w:pPr>
        <w:spacing w:line="360" w:lineRule="auto"/>
        <w:ind w:firstLine="720"/>
        <w:jc w:val="both"/>
        <w:rPr>
          <w:sz w:val="28"/>
          <w:szCs w:val="28"/>
        </w:rPr>
      </w:pPr>
      <w:r w:rsidRPr="002047AF">
        <w:rPr>
          <w:sz w:val="28"/>
          <w:szCs w:val="28"/>
        </w:rPr>
        <w:t>В даному дипломному проекті було розраховано електрообладнання ліфта 30-ти поверхового будинку по системі ПЧ-АД з короткозамкненим ротором.</w:t>
      </w:r>
    </w:p>
    <w:p w:rsidR="00E46CF1" w:rsidRPr="002047AF" w:rsidRDefault="00E46CF1" w:rsidP="000255F4">
      <w:pPr>
        <w:spacing w:line="360" w:lineRule="auto"/>
        <w:ind w:firstLine="720"/>
        <w:jc w:val="both"/>
        <w:rPr>
          <w:sz w:val="28"/>
          <w:szCs w:val="28"/>
        </w:rPr>
      </w:pPr>
    </w:p>
    <w:p w:rsidR="00E46CF1" w:rsidRPr="002047AF" w:rsidRDefault="00E46CF1" w:rsidP="000255F4">
      <w:pPr>
        <w:spacing w:line="360" w:lineRule="auto"/>
        <w:ind w:firstLine="720"/>
        <w:jc w:val="both"/>
        <w:rPr>
          <w:sz w:val="28"/>
          <w:szCs w:val="28"/>
        </w:rPr>
      </w:pPr>
    </w:p>
    <w:p w:rsidR="00E46CF1" w:rsidRPr="002047AF" w:rsidRDefault="00E46CF1" w:rsidP="00F70F0F">
      <w:pPr>
        <w:spacing w:line="360" w:lineRule="auto"/>
        <w:ind w:firstLine="720"/>
        <w:jc w:val="both"/>
        <w:rPr>
          <w:sz w:val="28"/>
          <w:szCs w:val="28"/>
        </w:rPr>
      </w:pPr>
      <w:r w:rsidRPr="002047AF">
        <w:rPr>
          <w:sz w:val="28"/>
          <w:szCs w:val="28"/>
        </w:rPr>
        <w:t>1.3.Разработка кінематичної схеми електроприводів ліфтів</w:t>
      </w:r>
    </w:p>
    <w:p w:rsidR="00E46CF1" w:rsidRPr="002047AF" w:rsidRDefault="00E46CF1" w:rsidP="00F70F0F">
      <w:pPr>
        <w:spacing w:line="360" w:lineRule="auto"/>
        <w:ind w:firstLine="720"/>
        <w:jc w:val="both"/>
        <w:rPr>
          <w:sz w:val="28"/>
          <w:szCs w:val="28"/>
        </w:rPr>
      </w:pPr>
      <w:r w:rsidRPr="002047AF">
        <w:rPr>
          <w:sz w:val="28"/>
          <w:szCs w:val="28"/>
        </w:rPr>
        <w:t>Ліфти (підйомники) (рис.1) призначені для вертикального руху людей і вантажів в кабіні 2, що рухається по жорстких напрямних 1 (рис. 1, а). Лебідка 3 зі шківом 4 встановлюють над шахтою в машинному приміщенні. Для зменшення навантаження для двигуна при русі кабіни вона постійно з'єднана з противагою 5, що переміщається по жорстких напрямних. За допомогою балансирів на декількох канатах підвішені-кабіна і противага. Ліфтові лебідки можуть бути з канатоведучих шкивами і барабанні. У першому випадку лебідки мають ряд переваг: вони меншого розміру і більш надійні через те що шків не прослизає по канату через відсутність перевантаження приводу і канатів.</w:t>
      </w:r>
    </w:p>
    <w:p w:rsidR="00E46CF1" w:rsidRPr="002047AF" w:rsidRDefault="00E46CF1" w:rsidP="00F70F0F">
      <w:pPr>
        <w:spacing w:line="360" w:lineRule="auto"/>
        <w:ind w:firstLine="720"/>
        <w:jc w:val="both"/>
        <w:rPr>
          <w:sz w:val="28"/>
          <w:szCs w:val="28"/>
        </w:rPr>
      </w:pPr>
      <w:r w:rsidRPr="002047AF">
        <w:rPr>
          <w:sz w:val="28"/>
          <w:szCs w:val="28"/>
        </w:rPr>
        <w:t>Ліфти пасажирські, мають максимальну вантажну спроможність від 0,25 ... 1,25 т з v = 4 м / с. Редукторного і без редукторнимі- є приводу ліфтів. Без редукторні ліфти невеликі за розміром і часто застосовуються в проектуванні швидкісних пасажирських ліфтах (v&gt; 2 м / с).</w:t>
      </w:r>
    </w:p>
    <w:p w:rsidR="00E46CF1" w:rsidRPr="002047AF" w:rsidRDefault="00E46CF1" w:rsidP="00F70F0F">
      <w:pPr>
        <w:spacing w:line="360" w:lineRule="auto"/>
        <w:ind w:firstLine="720"/>
        <w:jc w:val="both"/>
        <w:rPr>
          <w:sz w:val="28"/>
          <w:szCs w:val="28"/>
        </w:rPr>
      </w:pPr>
      <w:r w:rsidRPr="002047AF">
        <w:rPr>
          <w:sz w:val="28"/>
          <w:szCs w:val="28"/>
        </w:rPr>
        <w:t>На сьогоднішній день, существуем- багато різних редукторів. Більш приємним, це хвильові але на нашому малюнки редуктор з че</w:t>
      </w:r>
      <w:r w:rsidR="00F70F0F">
        <w:rPr>
          <w:sz w:val="28"/>
          <w:szCs w:val="28"/>
        </w:rPr>
        <w:t>рв'ячним передачами (рис. 1, б).</w:t>
      </w:r>
    </w:p>
    <w:p w:rsidR="00E46CF1" w:rsidRPr="002047AF" w:rsidRDefault="00E46CF1" w:rsidP="000255F4">
      <w:pPr>
        <w:spacing w:line="360" w:lineRule="auto"/>
        <w:ind w:firstLine="720"/>
        <w:jc w:val="both"/>
        <w:rPr>
          <w:sz w:val="28"/>
          <w:szCs w:val="28"/>
        </w:rPr>
      </w:pPr>
      <w:r w:rsidRPr="002047AF">
        <w:rPr>
          <w:sz w:val="28"/>
          <w:szCs w:val="28"/>
        </w:rPr>
        <w:t xml:space="preserve">Прямолінійний підріз канавки найбільш ефективна форма струмка (рис. 1, в), так на коефіцієнт зчеплення шківа з канатом не впливає знос. При </w:t>
      </w:r>
      <w:r w:rsidRPr="002047AF">
        <w:rPr>
          <w:sz w:val="28"/>
          <w:szCs w:val="28"/>
        </w:rPr>
        <w:lastRenderedPageBreak/>
        <w:t>проектуванні підйомників висотних будинків застосовують ліфти з уравновешивающим канатом, який з'єднує противагу і кабіну ліфта знизу через направляючий шків (рис. 1, г). При обриві або ослабленні</w:t>
      </w:r>
    </w:p>
    <w:p w:rsidR="00E46CF1" w:rsidRPr="002047AF" w:rsidRDefault="00E46CF1" w:rsidP="000255F4">
      <w:pPr>
        <w:spacing w:line="360" w:lineRule="auto"/>
        <w:ind w:firstLine="720"/>
        <w:jc w:val="both"/>
        <w:rPr>
          <w:sz w:val="28"/>
          <w:szCs w:val="28"/>
        </w:rPr>
      </w:pPr>
      <w:r w:rsidRPr="002047AF">
        <w:rPr>
          <w:sz w:val="28"/>
          <w:szCs w:val="28"/>
        </w:rPr>
        <w:t>канатів, при збільшення швидкості руху ліфта вниз всі ліфти для безпеки обладнуються уловлювачами. Уловлювачі при спрацьовуванні зупиняють кабіну автоматично. За конструкцією уловлювачі бувають клинові, ексцентрикові, роликові. Ексцентриковий уловлювачі (рис. 1, д). Принцип дії: обрив або ослаблення каната 1 гнучка тяга 2, прикріплена до важеля 3, послаблюється і під дією пружини 4 повертає валик 5. При цьому ексцентрикові притиски 6 захоплюють напрямні 7 і утримують кабіну. Дія інших уловлювачів едентічно.</w:t>
      </w:r>
    </w:p>
    <w:p w:rsidR="00E46CF1" w:rsidRDefault="00E46CF1" w:rsidP="00E46CF1"/>
    <w:p w:rsidR="00E46CF1" w:rsidRDefault="00E46CF1" w:rsidP="00E46CF1"/>
    <w:p w:rsidR="00E46CF1" w:rsidRDefault="00E46CF1" w:rsidP="00E46CF1"/>
    <w:p w:rsidR="00E46CF1" w:rsidRDefault="00E46CF1" w:rsidP="00E46CF1"/>
    <w:p w:rsidR="00E46CF1" w:rsidRDefault="00F70F0F" w:rsidP="00E46CF1">
      <w:r w:rsidRPr="002047AF">
        <w:rPr>
          <w:noProof/>
          <w:sz w:val="28"/>
          <w:szCs w:val="28"/>
        </w:rPr>
        <w:drawing>
          <wp:anchor distT="0" distB="0" distL="114300" distR="114300" simplePos="0" relativeHeight="251742720" behindDoc="1" locked="0" layoutInCell="0" allowOverlap="1" wp14:anchorId="29AC4255" wp14:editId="5079730C">
            <wp:simplePos x="0" y="0"/>
            <wp:positionH relativeFrom="page">
              <wp:posOffset>955040</wp:posOffset>
            </wp:positionH>
            <wp:positionV relativeFrom="paragraph">
              <wp:posOffset>-461010</wp:posOffset>
            </wp:positionV>
            <wp:extent cx="6240780" cy="6804660"/>
            <wp:effectExtent l="0" t="0" r="762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
                      <a:extLst/>
                    </a:blip>
                    <a:srcRect/>
                    <a:stretch>
                      <a:fillRect/>
                    </a:stretch>
                  </pic:blipFill>
                  <pic:spPr bwMode="auto">
                    <a:xfrm>
                      <a:off x="0" y="0"/>
                      <a:ext cx="6240780" cy="6804660"/>
                    </a:xfrm>
                    <a:prstGeom prst="rect">
                      <a:avLst/>
                    </a:prstGeom>
                    <a:noFill/>
                  </pic:spPr>
                </pic:pic>
              </a:graphicData>
            </a:graphic>
            <wp14:sizeRelH relativeFrom="margin">
              <wp14:pctWidth>0</wp14:pctWidth>
            </wp14:sizeRelH>
            <wp14:sizeRelV relativeFrom="margin">
              <wp14:pctHeight>0</wp14:pctHeight>
            </wp14:sizeRelV>
          </wp:anchor>
        </w:drawing>
      </w:r>
    </w:p>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0255F4" w:rsidRDefault="00E46CF1" w:rsidP="00E46CF1">
      <w:r w:rsidRPr="00E46CF1">
        <w:t xml:space="preserve">                                 </w:t>
      </w:r>
    </w:p>
    <w:p w:rsidR="000255F4" w:rsidRDefault="000255F4" w:rsidP="00E46CF1"/>
    <w:p w:rsidR="000255F4" w:rsidRDefault="000255F4" w:rsidP="00E46CF1"/>
    <w:p w:rsidR="00F65DC8" w:rsidRDefault="00F65DC8" w:rsidP="00E46CF1">
      <w:pPr>
        <w:rPr>
          <w:sz w:val="28"/>
          <w:szCs w:val="28"/>
        </w:rPr>
      </w:pPr>
    </w:p>
    <w:p w:rsidR="00E46CF1" w:rsidRPr="00F70F0F" w:rsidRDefault="00E46CF1" w:rsidP="00E46CF1">
      <w:pPr>
        <w:rPr>
          <w:sz w:val="24"/>
          <w:szCs w:val="24"/>
        </w:rPr>
      </w:pPr>
      <w:r w:rsidRPr="00F70F0F">
        <w:rPr>
          <w:sz w:val="24"/>
          <w:szCs w:val="24"/>
        </w:rPr>
        <w:t xml:space="preserve">  </w:t>
      </w:r>
      <w:r w:rsidR="00F70F0F" w:rsidRPr="00F70F0F">
        <w:rPr>
          <w:sz w:val="24"/>
          <w:szCs w:val="24"/>
        </w:rPr>
        <w:t xml:space="preserve">                                          </w:t>
      </w:r>
      <w:r w:rsidR="00F70F0F">
        <w:rPr>
          <w:sz w:val="24"/>
          <w:szCs w:val="24"/>
        </w:rPr>
        <w:t xml:space="preserve">     </w:t>
      </w:r>
      <w:r w:rsidR="00F70F0F" w:rsidRPr="00F70F0F">
        <w:rPr>
          <w:sz w:val="24"/>
          <w:szCs w:val="24"/>
        </w:rPr>
        <w:t xml:space="preserve"> </w:t>
      </w:r>
      <w:r w:rsidRPr="00F70F0F">
        <w:rPr>
          <w:sz w:val="24"/>
          <w:szCs w:val="24"/>
        </w:rPr>
        <w:t>Рис.1 Ліфт пасажирський</w:t>
      </w:r>
    </w:p>
    <w:p w:rsidR="00E46CF1" w:rsidRDefault="00F70F0F" w:rsidP="00E46CF1">
      <w:r>
        <w:t xml:space="preserve">   </w:t>
      </w:r>
    </w:p>
    <w:p w:rsidR="00E46CF1" w:rsidRDefault="00E46CF1"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0255F4" w:rsidRDefault="000255F4" w:rsidP="00E46CF1"/>
    <w:p w:rsidR="00E46CF1" w:rsidRDefault="00E46CF1" w:rsidP="00E46CF1"/>
    <w:p w:rsidR="00F65DC8" w:rsidRDefault="00F65DC8" w:rsidP="00E46CF1"/>
    <w:p w:rsidR="00F65DC8" w:rsidRDefault="00F65DC8" w:rsidP="00E46CF1"/>
    <w:p w:rsidR="00F65DC8" w:rsidRDefault="00F65DC8" w:rsidP="00E46CF1"/>
    <w:p w:rsidR="00F65DC8" w:rsidRDefault="00F65DC8" w:rsidP="00E46CF1"/>
    <w:p w:rsidR="00E46CF1" w:rsidRDefault="00E46CF1" w:rsidP="00E46CF1">
      <w:r w:rsidRPr="002047AF">
        <w:rPr>
          <w:sz w:val="28"/>
          <w:szCs w:val="28"/>
        </w:rPr>
        <w:t>Кінематична схема для розроблювального ліфта представлена на рис. 2</w:t>
      </w:r>
      <w:r w:rsidRPr="00662ADA">
        <w:t>.</w:t>
      </w:r>
    </w:p>
    <w:p w:rsidR="00E46CF1" w:rsidRDefault="00E46CF1" w:rsidP="00E46CF1"/>
    <w:p w:rsidR="00E46CF1" w:rsidRDefault="000255F4" w:rsidP="00E46CF1">
      <w:r w:rsidRPr="002047AF">
        <w:rPr>
          <w:noProof/>
          <w:sz w:val="28"/>
          <w:szCs w:val="28"/>
        </w:rPr>
        <w:drawing>
          <wp:anchor distT="0" distB="0" distL="114300" distR="114300" simplePos="0" relativeHeight="251743744" behindDoc="1" locked="0" layoutInCell="0" allowOverlap="1" wp14:anchorId="76999E00" wp14:editId="7E4F6DEB">
            <wp:simplePos x="0" y="0"/>
            <wp:positionH relativeFrom="margin">
              <wp:posOffset>942975</wp:posOffset>
            </wp:positionH>
            <wp:positionV relativeFrom="paragraph">
              <wp:posOffset>92075</wp:posOffset>
            </wp:positionV>
            <wp:extent cx="4410075" cy="4478655"/>
            <wp:effectExtent l="0" t="0" r="9525"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
                      <a:extLst/>
                    </a:blip>
                    <a:srcRect/>
                    <a:stretch>
                      <a:fillRect/>
                    </a:stretch>
                  </pic:blipFill>
                  <pic:spPr bwMode="auto">
                    <a:xfrm>
                      <a:off x="0" y="0"/>
                      <a:ext cx="4410075" cy="4478655"/>
                    </a:xfrm>
                    <a:prstGeom prst="rect">
                      <a:avLst/>
                    </a:prstGeom>
                    <a:noFill/>
                  </pic:spPr>
                </pic:pic>
              </a:graphicData>
            </a:graphic>
            <wp14:sizeRelH relativeFrom="margin">
              <wp14:pctWidth>0</wp14:pctWidth>
            </wp14:sizeRelH>
            <wp14:sizeRelV relativeFrom="margin">
              <wp14:pctHeight>0</wp14:pctHeight>
            </wp14:sizeRelV>
          </wp:anchor>
        </w:drawing>
      </w:r>
    </w:p>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E46CF1" w:rsidRDefault="00E46CF1" w:rsidP="00E46CF1"/>
    <w:p w:rsidR="000255F4" w:rsidRDefault="000255F4" w:rsidP="00E46CF1">
      <w:pPr>
        <w:rPr>
          <w:sz w:val="28"/>
          <w:szCs w:val="28"/>
        </w:rPr>
      </w:pPr>
    </w:p>
    <w:p w:rsidR="000255F4" w:rsidRDefault="000255F4" w:rsidP="00E46CF1">
      <w:pPr>
        <w:rPr>
          <w:sz w:val="28"/>
          <w:szCs w:val="28"/>
        </w:rPr>
      </w:pPr>
    </w:p>
    <w:p w:rsidR="000255F4" w:rsidRDefault="000255F4" w:rsidP="00E46CF1">
      <w:pPr>
        <w:rPr>
          <w:sz w:val="28"/>
          <w:szCs w:val="28"/>
        </w:rPr>
      </w:pPr>
    </w:p>
    <w:p w:rsidR="000255F4" w:rsidRDefault="000255F4" w:rsidP="00E46CF1">
      <w:pPr>
        <w:rPr>
          <w:sz w:val="28"/>
          <w:szCs w:val="28"/>
        </w:rPr>
      </w:pPr>
    </w:p>
    <w:p w:rsidR="000255F4" w:rsidRDefault="000255F4" w:rsidP="00E46CF1">
      <w:pPr>
        <w:rPr>
          <w:sz w:val="28"/>
          <w:szCs w:val="28"/>
        </w:rPr>
      </w:pPr>
    </w:p>
    <w:p w:rsidR="000255F4" w:rsidRDefault="000255F4" w:rsidP="00E46CF1">
      <w:pPr>
        <w:rPr>
          <w:sz w:val="28"/>
          <w:szCs w:val="28"/>
        </w:rPr>
      </w:pPr>
    </w:p>
    <w:p w:rsidR="000255F4" w:rsidRDefault="000255F4" w:rsidP="00E46CF1">
      <w:pPr>
        <w:rPr>
          <w:sz w:val="28"/>
          <w:szCs w:val="28"/>
        </w:rPr>
      </w:pPr>
    </w:p>
    <w:p w:rsidR="000255F4" w:rsidRDefault="000255F4" w:rsidP="00E46CF1">
      <w:pPr>
        <w:rPr>
          <w:sz w:val="28"/>
          <w:szCs w:val="28"/>
        </w:rPr>
      </w:pPr>
    </w:p>
    <w:p w:rsidR="000255F4" w:rsidRDefault="000255F4" w:rsidP="00E46CF1">
      <w:pPr>
        <w:rPr>
          <w:sz w:val="28"/>
          <w:szCs w:val="28"/>
        </w:rPr>
      </w:pPr>
    </w:p>
    <w:p w:rsidR="00E46CF1" w:rsidRPr="004A79F4" w:rsidRDefault="004A79F4" w:rsidP="000255F4">
      <w:pPr>
        <w:spacing w:line="360" w:lineRule="auto"/>
        <w:ind w:firstLine="720"/>
        <w:jc w:val="both"/>
        <w:rPr>
          <w:sz w:val="24"/>
          <w:szCs w:val="24"/>
        </w:rPr>
      </w:pPr>
      <w:r>
        <w:rPr>
          <w:sz w:val="24"/>
          <w:szCs w:val="24"/>
        </w:rPr>
        <w:t xml:space="preserve">                           </w:t>
      </w:r>
      <w:r w:rsidR="00F65DC8" w:rsidRPr="004A79F4">
        <w:rPr>
          <w:sz w:val="24"/>
          <w:szCs w:val="24"/>
        </w:rPr>
        <w:t>Рис</w:t>
      </w:r>
      <w:r w:rsidR="00E46CF1" w:rsidRPr="004A79F4">
        <w:rPr>
          <w:sz w:val="24"/>
          <w:szCs w:val="24"/>
        </w:rPr>
        <w:t>. 2.Схема ліфта кінематична</w:t>
      </w:r>
    </w:p>
    <w:p w:rsidR="00E46CF1" w:rsidRPr="002047AF" w:rsidRDefault="00E46CF1" w:rsidP="000255F4">
      <w:pPr>
        <w:spacing w:line="360" w:lineRule="auto"/>
        <w:ind w:firstLine="720"/>
        <w:jc w:val="both"/>
        <w:rPr>
          <w:sz w:val="28"/>
          <w:szCs w:val="28"/>
        </w:rPr>
      </w:pPr>
    </w:p>
    <w:p w:rsidR="00E46CF1" w:rsidRPr="002047AF" w:rsidRDefault="00E46CF1" w:rsidP="000255F4">
      <w:pPr>
        <w:spacing w:line="360" w:lineRule="auto"/>
        <w:ind w:firstLine="720"/>
        <w:jc w:val="both"/>
        <w:rPr>
          <w:sz w:val="28"/>
          <w:szCs w:val="28"/>
        </w:rPr>
      </w:pPr>
      <w:r w:rsidRPr="002047AF">
        <w:rPr>
          <w:sz w:val="28"/>
          <w:szCs w:val="28"/>
        </w:rPr>
        <w:t xml:space="preserve">На кінематичній схемі представлена ​​Кабіна 1 і противагу 2 підвішені на канатах 3находящіхся в шахті ліфта. Канати для безпеки руху використовують кілька канатів, кожен з яких по механічної міцності може витримати вагу кабіни </w:t>
      </w:r>
      <w:r w:rsidRPr="002047AF">
        <w:rPr>
          <w:sz w:val="28"/>
          <w:szCs w:val="28"/>
        </w:rPr>
        <w:lastRenderedPageBreak/>
        <w:t>і противаги. В системі з відвідним блоком 4 підвіска відбувається на не менше ніж двох канатах. Двигун 6 і лебідка зі шківом 5 знаходяться, у верхній частині будівлі в багатоповерхових будинках монтуються спеціальні машинні приміщення .. Коли електродвигун не працює він утримується електромагнітним гальмом. Щит (блок) управління 7.</w:t>
      </w:r>
    </w:p>
    <w:p w:rsidR="00E140C2" w:rsidRDefault="00E140C2" w:rsidP="000255F4">
      <w:pPr>
        <w:spacing w:line="360" w:lineRule="auto"/>
        <w:ind w:firstLine="720"/>
        <w:jc w:val="both"/>
        <w:rPr>
          <w:sz w:val="28"/>
          <w:szCs w:val="28"/>
        </w:rPr>
      </w:pPr>
    </w:p>
    <w:p w:rsidR="00E140C2" w:rsidRDefault="00E140C2" w:rsidP="000255F4">
      <w:pPr>
        <w:spacing w:line="360" w:lineRule="auto"/>
        <w:ind w:firstLine="720"/>
        <w:jc w:val="both"/>
        <w:rPr>
          <w:sz w:val="28"/>
          <w:szCs w:val="28"/>
        </w:rPr>
      </w:pPr>
    </w:p>
    <w:p w:rsidR="00E140C2" w:rsidRDefault="00E140C2" w:rsidP="000255F4">
      <w:pPr>
        <w:spacing w:line="360" w:lineRule="auto"/>
        <w:ind w:firstLine="720"/>
        <w:jc w:val="both"/>
        <w:rPr>
          <w:sz w:val="28"/>
          <w:szCs w:val="28"/>
        </w:rPr>
      </w:pPr>
    </w:p>
    <w:p w:rsidR="00E140C2" w:rsidRDefault="00E140C2" w:rsidP="000255F4">
      <w:pPr>
        <w:spacing w:line="360" w:lineRule="auto"/>
        <w:ind w:firstLine="720"/>
        <w:jc w:val="both"/>
        <w:rPr>
          <w:sz w:val="28"/>
          <w:szCs w:val="28"/>
        </w:rPr>
      </w:pPr>
    </w:p>
    <w:p w:rsidR="00E46CF1" w:rsidRPr="004A79F4" w:rsidRDefault="00E46CF1" w:rsidP="004A79F4">
      <w:pPr>
        <w:spacing w:line="360" w:lineRule="auto"/>
        <w:ind w:firstLine="720"/>
        <w:jc w:val="both"/>
        <w:rPr>
          <w:b/>
          <w:sz w:val="28"/>
          <w:szCs w:val="28"/>
        </w:rPr>
      </w:pPr>
      <w:r w:rsidRPr="00737607">
        <w:rPr>
          <w:b/>
          <w:sz w:val="28"/>
          <w:szCs w:val="28"/>
        </w:rPr>
        <w:t xml:space="preserve">2. </w:t>
      </w:r>
      <w:r w:rsidR="004A79F4">
        <w:rPr>
          <w:b/>
          <w:sz w:val="28"/>
          <w:szCs w:val="28"/>
        </w:rPr>
        <w:t>В</w:t>
      </w:r>
      <w:r w:rsidR="004A79F4" w:rsidRPr="00737607">
        <w:rPr>
          <w:b/>
          <w:sz w:val="28"/>
          <w:szCs w:val="28"/>
        </w:rPr>
        <w:t>ибір і розрахунок елем</w:t>
      </w:r>
      <w:r w:rsidR="004A79F4">
        <w:rPr>
          <w:b/>
          <w:sz w:val="28"/>
          <w:szCs w:val="28"/>
        </w:rPr>
        <w:t xml:space="preserve">ентів системи електрообладнання                    </w:t>
      </w:r>
      <w:r w:rsidR="004A79F4" w:rsidRPr="004A79F4">
        <w:rPr>
          <w:b/>
          <w:sz w:val="28"/>
          <w:szCs w:val="28"/>
        </w:rPr>
        <w:t>швидкісного ліфта</w:t>
      </w:r>
    </w:p>
    <w:p w:rsidR="00E46CF1" w:rsidRPr="002047AF" w:rsidRDefault="00E46CF1" w:rsidP="000255F4">
      <w:pPr>
        <w:spacing w:line="360" w:lineRule="auto"/>
        <w:ind w:firstLine="720"/>
        <w:jc w:val="both"/>
        <w:rPr>
          <w:sz w:val="28"/>
          <w:szCs w:val="28"/>
        </w:rPr>
      </w:pPr>
    </w:p>
    <w:p w:rsidR="00E46CF1" w:rsidRPr="002047AF" w:rsidRDefault="00E46CF1" w:rsidP="004A79F4">
      <w:pPr>
        <w:spacing w:line="360" w:lineRule="auto"/>
        <w:jc w:val="both"/>
        <w:rPr>
          <w:sz w:val="28"/>
          <w:szCs w:val="28"/>
        </w:rPr>
      </w:pPr>
    </w:p>
    <w:p w:rsidR="00E46CF1" w:rsidRPr="002047AF" w:rsidRDefault="00E46CF1" w:rsidP="004A79F4">
      <w:pPr>
        <w:spacing w:line="360" w:lineRule="auto"/>
        <w:ind w:firstLine="720"/>
        <w:jc w:val="both"/>
        <w:rPr>
          <w:sz w:val="28"/>
          <w:szCs w:val="28"/>
        </w:rPr>
      </w:pPr>
      <w:r w:rsidRPr="002047AF">
        <w:rPr>
          <w:sz w:val="28"/>
          <w:szCs w:val="28"/>
        </w:rPr>
        <w:t>2.1. Необхідні харак</w:t>
      </w:r>
      <w:r w:rsidR="004A79F4">
        <w:rPr>
          <w:sz w:val="28"/>
          <w:szCs w:val="28"/>
        </w:rPr>
        <w:t xml:space="preserve">теристики для розрахунку систем </w:t>
      </w:r>
      <w:r w:rsidRPr="002047AF">
        <w:rPr>
          <w:sz w:val="28"/>
          <w:szCs w:val="28"/>
        </w:rPr>
        <w:t>електрообладнання електроприводу ліфта</w:t>
      </w:r>
      <w:r w:rsidR="004A79F4">
        <w:rPr>
          <w:sz w:val="28"/>
          <w:szCs w:val="28"/>
        </w:rPr>
        <w:t>.</w:t>
      </w:r>
    </w:p>
    <w:p w:rsidR="00E46CF1" w:rsidRPr="002047AF" w:rsidRDefault="00E46CF1" w:rsidP="004A79F4">
      <w:pPr>
        <w:spacing w:line="360" w:lineRule="auto"/>
        <w:ind w:firstLine="720"/>
        <w:jc w:val="both"/>
        <w:rPr>
          <w:sz w:val="28"/>
          <w:szCs w:val="28"/>
        </w:rPr>
      </w:pPr>
      <w:r w:rsidRPr="002047AF">
        <w:rPr>
          <w:sz w:val="28"/>
          <w:szCs w:val="28"/>
        </w:rPr>
        <w:t>Режим роботи електричного приводу ліфта S5 повторно-короткочасним з ПВ = 40-50%. З огляду на те, що період руху з постійною швидкістю може бути відсут</w:t>
      </w:r>
      <w:r w:rsidR="004A79F4">
        <w:rPr>
          <w:sz w:val="28"/>
          <w:szCs w:val="28"/>
        </w:rPr>
        <w:t>нім (при поверховому роз'їзді).</w:t>
      </w:r>
    </w:p>
    <w:p w:rsidR="00E46CF1" w:rsidRPr="002047AF" w:rsidRDefault="00E46CF1" w:rsidP="004A79F4">
      <w:pPr>
        <w:spacing w:line="360" w:lineRule="auto"/>
        <w:ind w:firstLine="720"/>
        <w:jc w:val="both"/>
        <w:rPr>
          <w:sz w:val="28"/>
          <w:szCs w:val="28"/>
        </w:rPr>
      </w:pPr>
      <w:r w:rsidRPr="002047AF">
        <w:rPr>
          <w:sz w:val="28"/>
          <w:szCs w:val="28"/>
        </w:rPr>
        <w:t>Прискорення і уповільнення кліті необхідно обмежити, це буде можливо при виборі системи управління, а також структури електроприводу. Максимальне значення прискорення (уповільнення) руху кабіни ліфта при нормальних режимах роботи н</w:t>
      </w:r>
      <w:r w:rsidR="004A79F4">
        <w:rPr>
          <w:sz w:val="28"/>
          <w:szCs w:val="28"/>
        </w:rPr>
        <w:t>е повинно бути більше 2 м / с2.</w:t>
      </w:r>
    </w:p>
    <w:p w:rsidR="00E46CF1" w:rsidRPr="002047AF" w:rsidRDefault="00E46CF1" w:rsidP="004A79F4">
      <w:pPr>
        <w:spacing w:line="360" w:lineRule="auto"/>
        <w:ind w:firstLine="720"/>
        <w:jc w:val="both"/>
        <w:rPr>
          <w:sz w:val="28"/>
          <w:szCs w:val="28"/>
        </w:rPr>
      </w:pPr>
      <w:r w:rsidRPr="002047AF">
        <w:rPr>
          <w:sz w:val="28"/>
          <w:szCs w:val="28"/>
        </w:rPr>
        <w:t>Частота включень в годину для пасажирський ліфтов- повин</w:t>
      </w:r>
      <w:r w:rsidR="004A79F4">
        <w:rPr>
          <w:sz w:val="28"/>
          <w:szCs w:val="28"/>
        </w:rPr>
        <w:t>на бути дорівнює 100-240 разів.</w:t>
      </w:r>
    </w:p>
    <w:p w:rsidR="00E140C2" w:rsidRDefault="00E46CF1" w:rsidP="004A79F4">
      <w:pPr>
        <w:spacing w:line="360" w:lineRule="auto"/>
        <w:ind w:firstLine="720"/>
        <w:jc w:val="both"/>
        <w:rPr>
          <w:sz w:val="28"/>
          <w:szCs w:val="28"/>
        </w:rPr>
      </w:pPr>
      <w:r w:rsidRPr="002047AF">
        <w:rPr>
          <w:sz w:val="28"/>
          <w:szCs w:val="28"/>
        </w:rPr>
        <w:t>Напруга силової електромережі в машинному приміщенні повинно бути не вище 660В, що виключає можливість використання електродвигунів з великим номінальним напругою.</w:t>
      </w:r>
    </w:p>
    <w:p w:rsidR="00E46CF1" w:rsidRPr="002047AF" w:rsidRDefault="00E46CF1" w:rsidP="004A79F4">
      <w:pPr>
        <w:spacing w:line="360" w:lineRule="auto"/>
        <w:ind w:firstLine="720"/>
        <w:jc w:val="both"/>
        <w:rPr>
          <w:sz w:val="28"/>
          <w:szCs w:val="28"/>
        </w:rPr>
      </w:pPr>
      <w:r w:rsidRPr="002047AF">
        <w:rPr>
          <w:sz w:val="28"/>
          <w:szCs w:val="28"/>
        </w:rPr>
        <w:t>Напруга живлення на електродвигун і електромагнітний гальмо повинна бути постійною при роботі і одночасн</w:t>
      </w:r>
      <w:r w:rsidR="004A79F4">
        <w:rPr>
          <w:sz w:val="28"/>
          <w:szCs w:val="28"/>
        </w:rPr>
        <w:t>ої.</w:t>
      </w:r>
    </w:p>
    <w:p w:rsidR="00E46CF1" w:rsidRPr="002047AF" w:rsidRDefault="00E46CF1" w:rsidP="004A79F4">
      <w:pPr>
        <w:spacing w:line="360" w:lineRule="auto"/>
        <w:ind w:firstLine="720"/>
        <w:jc w:val="both"/>
        <w:rPr>
          <w:sz w:val="28"/>
          <w:szCs w:val="28"/>
        </w:rPr>
      </w:pPr>
      <w:r w:rsidRPr="002047AF">
        <w:rPr>
          <w:sz w:val="28"/>
          <w:szCs w:val="28"/>
        </w:rPr>
        <w:t>При зникненні живлення на електродвигуні гальмівні колодки повинні з моментальною затримкою за часом зімкнуться і забло</w:t>
      </w:r>
      <w:r w:rsidR="004A79F4">
        <w:rPr>
          <w:sz w:val="28"/>
          <w:szCs w:val="28"/>
        </w:rPr>
        <w:t>кувати рух направляючого шківа.</w:t>
      </w:r>
    </w:p>
    <w:p w:rsidR="00E46CF1" w:rsidRPr="002047AF" w:rsidRDefault="00E46CF1" w:rsidP="004A79F4">
      <w:pPr>
        <w:spacing w:line="360" w:lineRule="auto"/>
        <w:ind w:firstLine="720"/>
        <w:jc w:val="both"/>
        <w:rPr>
          <w:sz w:val="28"/>
          <w:szCs w:val="28"/>
        </w:rPr>
      </w:pPr>
      <w:r w:rsidRPr="002047AF">
        <w:rPr>
          <w:sz w:val="28"/>
          <w:szCs w:val="28"/>
        </w:rPr>
        <w:t>При нашій досліджуваної системі не можна в ланцюг між ПЧ і якорем двигуна включати запобіжники, вим</w:t>
      </w:r>
      <w:r w:rsidR="004A79F4">
        <w:rPr>
          <w:sz w:val="28"/>
          <w:szCs w:val="28"/>
        </w:rPr>
        <w:t>икачі та інші пристрої.</w:t>
      </w:r>
    </w:p>
    <w:p w:rsidR="00E46CF1" w:rsidRPr="002047AF" w:rsidRDefault="00E46CF1" w:rsidP="000255F4">
      <w:pPr>
        <w:spacing w:line="360" w:lineRule="auto"/>
        <w:ind w:firstLine="720"/>
        <w:jc w:val="both"/>
        <w:rPr>
          <w:sz w:val="28"/>
          <w:szCs w:val="28"/>
        </w:rPr>
      </w:pPr>
      <w:r w:rsidRPr="002047AF">
        <w:rPr>
          <w:sz w:val="28"/>
          <w:szCs w:val="28"/>
        </w:rPr>
        <w:lastRenderedPageBreak/>
        <w:t>При перевантаженні двигуна, а також при короткому замиканні, має бути забезпечено зняття напруги з приводного двигуна ліфта і накладення накладок на шків які перешкодять вільному руху.</w:t>
      </w:r>
    </w:p>
    <w:p w:rsidR="00E46CF1" w:rsidRPr="002047AF" w:rsidRDefault="00E46CF1" w:rsidP="000255F4">
      <w:pPr>
        <w:spacing w:line="360" w:lineRule="auto"/>
        <w:ind w:firstLine="720"/>
        <w:jc w:val="both"/>
        <w:rPr>
          <w:sz w:val="28"/>
          <w:szCs w:val="28"/>
        </w:rPr>
      </w:pPr>
      <w:r w:rsidRPr="002047AF">
        <w:rPr>
          <w:sz w:val="28"/>
          <w:szCs w:val="28"/>
        </w:rPr>
        <w:t>Характеристики розглянутого швидкісного ліфта наведені в таблиці 1:</w:t>
      </w:r>
    </w:p>
    <w:p w:rsidR="00E46CF1" w:rsidRPr="002047AF" w:rsidRDefault="00E46CF1" w:rsidP="000255F4">
      <w:pPr>
        <w:spacing w:line="360" w:lineRule="auto"/>
        <w:ind w:firstLine="720"/>
        <w:jc w:val="both"/>
        <w:rPr>
          <w:sz w:val="28"/>
          <w:szCs w:val="28"/>
        </w:rPr>
      </w:pPr>
    </w:p>
    <w:p w:rsidR="00E46CF1" w:rsidRPr="002047AF" w:rsidRDefault="00E46CF1" w:rsidP="00E46CF1">
      <w:pPr>
        <w:rPr>
          <w:sz w:val="28"/>
          <w:szCs w:val="28"/>
        </w:rPr>
      </w:pPr>
    </w:p>
    <w:p w:rsidR="00E46CF1" w:rsidRPr="002047AF" w:rsidRDefault="00E46CF1" w:rsidP="00E46CF1">
      <w:pPr>
        <w:rPr>
          <w:sz w:val="28"/>
          <w:szCs w:val="28"/>
        </w:rPr>
      </w:pPr>
    </w:p>
    <w:p w:rsidR="000255F4" w:rsidRDefault="000255F4" w:rsidP="00E46CF1">
      <w:pPr>
        <w:rPr>
          <w:sz w:val="28"/>
          <w:szCs w:val="28"/>
        </w:rPr>
      </w:pPr>
    </w:p>
    <w:p w:rsidR="00E46CF1" w:rsidRPr="002047AF" w:rsidRDefault="00E46CF1" w:rsidP="00E46CF1">
      <w:pPr>
        <w:rPr>
          <w:sz w:val="28"/>
          <w:szCs w:val="28"/>
        </w:rPr>
      </w:pPr>
      <w:r w:rsidRPr="002047AF">
        <w:rPr>
          <w:sz w:val="28"/>
          <w:szCs w:val="28"/>
        </w:rPr>
        <w:t>Таблиця 1. Характеристики розглянутого швидкісного ліфта</w:t>
      </w:r>
    </w:p>
    <w:tbl>
      <w:tblPr>
        <w:tblW w:w="9600" w:type="dxa"/>
        <w:tblInd w:w="150" w:type="dxa"/>
        <w:tblLayout w:type="fixed"/>
        <w:tblCellMar>
          <w:left w:w="0" w:type="dxa"/>
          <w:right w:w="0" w:type="dxa"/>
        </w:tblCellMar>
        <w:tblLook w:val="04A0" w:firstRow="1" w:lastRow="0" w:firstColumn="1" w:lastColumn="0" w:noHBand="0" w:noVBand="1"/>
      </w:tblPr>
      <w:tblGrid>
        <w:gridCol w:w="7940"/>
        <w:gridCol w:w="1660"/>
      </w:tblGrid>
      <w:tr w:rsidR="00E46CF1" w:rsidTr="00F66744">
        <w:trPr>
          <w:trHeight w:val="324"/>
        </w:trPr>
        <w:tc>
          <w:tcPr>
            <w:tcW w:w="7940" w:type="dxa"/>
            <w:tcBorders>
              <w:top w:val="single" w:sz="8" w:space="0" w:color="auto"/>
              <w:left w:val="single" w:sz="8" w:space="0" w:color="auto"/>
              <w:right w:val="single" w:sz="8" w:space="0" w:color="auto"/>
            </w:tcBorders>
            <w:vAlign w:val="bottom"/>
          </w:tcPr>
          <w:p w:rsidR="00E46CF1" w:rsidRDefault="00E46CF1" w:rsidP="00F66744">
            <w:pPr>
              <w:ind w:left="3300"/>
              <w:rPr>
                <w:sz w:val="20"/>
                <w:szCs w:val="20"/>
              </w:rPr>
            </w:pPr>
            <w:r>
              <w:rPr>
                <w:rFonts w:eastAsia="Times New Roman"/>
                <w:sz w:val="28"/>
                <w:szCs w:val="28"/>
              </w:rPr>
              <w:t>Параметри</w:t>
            </w:r>
          </w:p>
        </w:tc>
        <w:tc>
          <w:tcPr>
            <w:tcW w:w="1660" w:type="dxa"/>
            <w:tcBorders>
              <w:top w:val="single" w:sz="8" w:space="0" w:color="auto"/>
              <w:right w:val="single" w:sz="8" w:space="0" w:color="auto"/>
            </w:tcBorders>
            <w:vAlign w:val="bottom"/>
          </w:tcPr>
          <w:p w:rsidR="00E46CF1" w:rsidRDefault="00E46CF1" w:rsidP="00F66744">
            <w:pPr>
              <w:jc w:val="center"/>
              <w:rPr>
                <w:sz w:val="20"/>
                <w:szCs w:val="20"/>
              </w:rPr>
            </w:pPr>
            <w:r>
              <w:rPr>
                <w:rFonts w:eastAsia="Times New Roman"/>
                <w:w w:val="99"/>
                <w:sz w:val="28"/>
                <w:szCs w:val="28"/>
              </w:rPr>
              <w:t>Величини</w:t>
            </w:r>
          </w:p>
        </w:tc>
      </w:tr>
      <w:tr w:rsidR="00E46CF1" w:rsidTr="00F66744">
        <w:trPr>
          <w:trHeight w:val="170"/>
        </w:trPr>
        <w:tc>
          <w:tcPr>
            <w:tcW w:w="7940" w:type="dxa"/>
            <w:tcBorders>
              <w:left w:val="single" w:sz="8" w:space="0" w:color="auto"/>
              <w:bottom w:val="single" w:sz="8" w:space="0" w:color="auto"/>
              <w:right w:val="single" w:sz="8" w:space="0" w:color="auto"/>
            </w:tcBorders>
            <w:vAlign w:val="bottom"/>
          </w:tcPr>
          <w:p w:rsidR="00E46CF1" w:rsidRDefault="00E46CF1" w:rsidP="00F66744">
            <w:pPr>
              <w:rPr>
                <w:sz w:val="14"/>
                <w:szCs w:val="14"/>
              </w:rPr>
            </w:pPr>
          </w:p>
        </w:tc>
        <w:tc>
          <w:tcPr>
            <w:tcW w:w="1660" w:type="dxa"/>
            <w:tcBorders>
              <w:bottom w:val="single" w:sz="8" w:space="0" w:color="auto"/>
              <w:right w:val="single" w:sz="8" w:space="0" w:color="auto"/>
            </w:tcBorders>
            <w:vAlign w:val="bottom"/>
          </w:tcPr>
          <w:p w:rsidR="00E46CF1" w:rsidRDefault="00E46CF1" w:rsidP="00F66744">
            <w:pPr>
              <w:rPr>
                <w:sz w:val="14"/>
                <w:szCs w:val="14"/>
              </w:rPr>
            </w:pPr>
          </w:p>
        </w:tc>
      </w:tr>
      <w:tr w:rsidR="00E46CF1" w:rsidTr="00F66744">
        <w:trPr>
          <w:trHeight w:val="304"/>
        </w:trPr>
        <w:tc>
          <w:tcPr>
            <w:tcW w:w="7940" w:type="dxa"/>
            <w:tcBorders>
              <w:left w:val="single" w:sz="8" w:space="0" w:color="auto"/>
              <w:right w:val="single" w:sz="8" w:space="0" w:color="auto"/>
            </w:tcBorders>
            <w:vAlign w:val="bottom"/>
          </w:tcPr>
          <w:p w:rsidR="00E46CF1" w:rsidRPr="00175DEB" w:rsidRDefault="00E46CF1" w:rsidP="00F66744">
            <w:pPr>
              <w:spacing w:line="304" w:lineRule="exact"/>
              <w:ind w:left="120"/>
              <w:rPr>
                <w:sz w:val="20"/>
                <w:szCs w:val="20"/>
                <w:lang w:val="uk-UA"/>
              </w:rPr>
            </w:pPr>
            <w:r>
              <w:rPr>
                <w:rFonts w:eastAsia="Times New Roman"/>
                <w:sz w:val="28"/>
                <w:szCs w:val="28"/>
              </w:rPr>
              <w:t>Грузоп</w:t>
            </w:r>
            <w:r>
              <w:rPr>
                <w:rFonts w:eastAsia="Times New Roman"/>
                <w:sz w:val="28"/>
                <w:szCs w:val="28"/>
                <w:lang w:val="uk-UA"/>
              </w:rPr>
              <w:t>ідйомність</w:t>
            </w:r>
          </w:p>
        </w:tc>
        <w:tc>
          <w:tcPr>
            <w:tcW w:w="1660" w:type="dxa"/>
            <w:tcBorders>
              <w:right w:val="single" w:sz="8" w:space="0" w:color="auto"/>
            </w:tcBorders>
            <w:vAlign w:val="bottom"/>
          </w:tcPr>
          <w:p w:rsidR="00E46CF1" w:rsidRDefault="00E46CF1" w:rsidP="00F66744">
            <w:pPr>
              <w:spacing w:line="304" w:lineRule="exact"/>
              <w:jc w:val="center"/>
              <w:rPr>
                <w:sz w:val="20"/>
                <w:szCs w:val="20"/>
              </w:rPr>
            </w:pPr>
            <w:r>
              <w:rPr>
                <w:rFonts w:eastAsia="Times New Roman"/>
                <w:w w:val="99"/>
                <w:sz w:val="28"/>
                <w:szCs w:val="28"/>
              </w:rPr>
              <w:t>0,8 т</w:t>
            </w:r>
          </w:p>
        </w:tc>
      </w:tr>
      <w:tr w:rsidR="00E46CF1" w:rsidTr="00F66744">
        <w:trPr>
          <w:trHeight w:val="168"/>
        </w:trPr>
        <w:tc>
          <w:tcPr>
            <w:tcW w:w="7940" w:type="dxa"/>
            <w:tcBorders>
              <w:left w:val="single" w:sz="8" w:space="0" w:color="auto"/>
              <w:bottom w:val="single" w:sz="8" w:space="0" w:color="auto"/>
              <w:right w:val="single" w:sz="8" w:space="0" w:color="auto"/>
            </w:tcBorders>
            <w:vAlign w:val="bottom"/>
          </w:tcPr>
          <w:p w:rsidR="00E46CF1" w:rsidRDefault="00E46CF1" w:rsidP="00F66744">
            <w:pPr>
              <w:rPr>
                <w:sz w:val="14"/>
                <w:szCs w:val="14"/>
              </w:rPr>
            </w:pPr>
          </w:p>
        </w:tc>
        <w:tc>
          <w:tcPr>
            <w:tcW w:w="1660" w:type="dxa"/>
            <w:tcBorders>
              <w:bottom w:val="single" w:sz="8" w:space="0" w:color="auto"/>
              <w:right w:val="single" w:sz="8" w:space="0" w:color="auto"/>
            </w:tcBorders>
            <w:vAlign w:val="bottom"/>
          </w:tcPr>
          <w:p w:rsidR="00E46CF1" w:rsidRDefault="00E46CF1" w:rsidP="00F66744">
            <w:pPr>
              <w:rPr>
                <w:sz w:val="14"/>
                <w:szCs w:val="14"/>
              </w:rPr>
            </w:pPr>
          </w:p>
        </w:tc>
      </w:tr>
      <w:tr w:rsidR="00E46CF1" w:rsidTr="00F66744">
        <w:trPr>
          <w:trHeight w:val="304"/>
        </w:trPr>
        <w:tc>
          <w:tcPr>
            <w:tcW w:w="7940" w:type="dxa"/>
            <w:tcBorders>
              <w:left w:val="single" w:sz="8" w:space="0" w:color="auto"/>
              <w:right w:val="single" w:sz="8" w:space="0" w:color="auto"/>
            </w:tcBorders>
            <w:vAlign w:val="bottom"/>
          </w:tcPr>
          <w:p w:rsidR="00E46CF1" w:rsidRDefault="00E46CF1" w:rsidP="00F66744">
            <w:pPr>
              <w:spacing w:line="304" w:lineRule="exact"/>
              <w:ind w:left="120"/>
              <w:rPr>
                <w:sz w:val="20"/>
                <w:szCs w:val="20"/>
              </w:rPr>
            </w:pPr>
            <w:r>
              <w:rPr>
                <w:rFonts w:eastAsia="Times New Roman"/>
                <w:sz w:val="28"/>
                <w:szCs w:val="28"/>
              </w:rPr>
              <w:t>Маса кабіны ліфта</w:t>
            </w:r>
          </w:p>
        </w:tc>
        <w:tc>
          <w:tcPr>
            <w:tcW w:w="1660" w:type="dxa"/>
            <w:tcBorders>
              <w:right w:val="single" w:sz="8" w:space="0" w:color="auto"/>
            </w:tcBorders>
            <w:vAlign w:val="bottom"/>
          </w:tcPr>
          <w:p w:rsidR="00E46CF1" w:rsidRDefault="00E46CF1" w:rsidP="00F66744">
            <w:pPr>
              <w:spacing w:line="304" w:lineRule="exact"/>
              <w:jc w:val="center"/>
              <w:rPr>
                <w:sz w:val="20"/>
                <w:szCs w:val="20"/>
              </w:rPr>
            </w:pPr>
            <w:r>
              <w:rPr>
                <w:rFonts w:eastAsia="Times New Roman"/>
                <w:w w:val="99"/>
                <w:sz w:val="28"/>
                <w:szCs w:val="28"/>
              </w:rPr>
              <w:t>0,5 т</w:t>
            </w:r>
          </w:p>
        </w:tc>
      </w:tr>
      <w:tr w:rsidR="00E46CF1" w:rsidTr="00F66744">
        <w:trPr>
          <w:trHeight w:val="168"/>
        </w:trPr>
        <w:tc>
          <w:tcPr>
            <w:tcW w:w="7940" w:type="dxa"/>
            <w:tcBorders>
              <w:left w:val="single" w:sz="8" w:space="0" w:color="auto"/>
              <w:bottom w:val="single" w:sz="8" w:space="0" w:color="auto"/>
              <w:right w:val="single" w:sz="8" w:space="0" w:color="auto"/>
            </w:tcBorders>
            <w:vAlign w:val="bottom"/>
          </w:tcPr>
          <w:p w:rsidR="00E46CF1" w:rsidRDefault="00E46CF1" w:rsidP="00F66744">
            <w:pPr>
              <w:rPr>
                <w:sz w:val="14"/>
                <w:szCs w:val="14"/>
              </w:rPr>
            </w:pPr>
          </w:p>
        </w:tc>
        <w:tc>
          <w:tcPr>
            <w:tcW w:w="1660" w:type="dxa"/>
            <w:tcBorders>
              <w:bottom w:val="single" w:sz="8" w:space="0" w:color="auto"/>
              <w:right w:val="single" w:sz="8" w:space="0" w:color="auto"/>
            </w:tcBorders>
            <w:vAlign w:val="bottom"/>
          </w:tcPr>
          <w:p w:rsidR="00E46CF1" w:rsidRDefault="00E46CF1" w:rsidP="00F66744">
            <w:pPr>
              <w:rPr>
                <w:sz w:val="14"/>
                <w:szCs w:val="14"/>
              </w:rPr>
            </w:pPr>
          </w:p>
        </w:tc>
      </w:tr>
      <w:tr w:rsidR="00E46CF1" w:rsidTr="00F66744">
        <w:trPr>
          <w:trHeight w:val="306"/>
        </w:trPr>
        <w:tc>
          <w:tcPr>
            <w:tcW w:w="7940" w:type="dxa"/>
            <w:tcBorders>
              <w:left w:val="single" w:sz="8" w:space="0" w:color="auto"/>
              <w:right w:val="single" w:sz="8" w:space="0" w:color="auto"/>
            </w:tcBorders>
            <w:vAlign w:val="bottom"/>
          </w:tcPr>
          <w:p w:rsidR="00E46CF1" w:rsidRPr="00175DEB" w:rsidRDefault="00E46CF1" w:rsidP="00F66744">
            <w:pPr>
              <w:spacing w:line="306" w:lineRule="exact"/>
              <w:ind w:left="120"/>
              <w:rPr>
                <w:sz w:val="20"/>
                <w:szCs w:val="20"/>
                <w:lang w:val="uk-UA"/>
              </w:rPr>
            </w:pPr>
            <w:r>
              <w:rPr>
                <w:rFonts w:eastAsia="Times New Roman"/>
                <w:sz w:val="28"/>
                <w:szCs w:val="28"/>
              </w:rPr>
              <w:t xml:space="preserve">Висота </w:t>
            </w:r>
            <w:r>
              <w:rPr>
                <w:rFonts w:eastAsia="Times New Roman"/>
                <w:sz w:val="28"/>
                <w:szCs w:val="28"/>
                <w:lang w:val="uk-UA"/>
              </w:rPr>
              <w:t>поверху</w:t>
            </w:r>
          </w:p>
        </w:tc>
        <w:tc>
          <w:tcPr>
            <w:tcW w:w="1660" w:type="dxa"/>
            <w:tcBorders>
              <w:right w:val="single" w:sz="8" w:space="0" w:color="auto"/>
            </w:tcBorders>
            <w:vAlign w:val="bottom"/>
          </w:tcPr>
          <w:p w:rsidR="00E46CF1" w:rsidRDefault="00E46CF1" w:rsidP="00F66744">
            <w:pPr>
              <w:spacing w:line="306" w:lineRule="exact"/>
              <w:jc w:val="center"/>
              <w:rPr>
                <w:sz w:val="20"/>
                <w:szCs w:val="20"/>
              </w:rPr>
            </w:pPr>
            <w:r>
              <w:rPr>
                <w:rFonts w:eastAsia="Times New Roman"/>
                <w:sz w:val="28"/>
                <w:szCs w:val="28"/>
              </w:rPr>
              <w:t>2,5 м</w:t>
            </w:r>
          </w:p>
        </w:tc>
      </w:tr>
      <w:tr w:rsidR="00E46CF1" w:rsidTr="00F66744">
        <w:trPr>
          <w:trHeight w:val="168"/>
        </w:trPr>
        <w:tc>
          <w:tcPr>
            <w:tcW w:w="7940" w:type="dxa"/>
            <w:tcBorders>
              <w:left w:val="single" w:sz="8" w:space="0" w:color="auto"/>
              <w:bottom w:val="single" w:sz="8" w:space="0" w:color="auto"/>
              <w:right w:val="single" w:sz="8" w:space="0" w:color="auto"/>
            </w:tcBorders>
            <w:vAlign w:val="bottom"/>
          </w:tcPr>
          <w:p w:rsidR="00E46CF1" w:rsidRDefault="00E46CF1" w:rsidP="00F66744">
            <w:pPr>
              <w:rPr>
                <w:sz w:val="14"/>
                <w:szCs w:val="14"/>
              </w:rPr>
            </w:pPr>
          </w:p>
        </w:tc>
        <w:tc>
          <w:tcPr>
            <w:tcW w:w="1660" w:type="dxa"/>
            <w:tcBorders>
              <w:bottom w:val="single" w:sz="8" w:space="0" w:color="auto"/>
              <w:right w:val="single" w:sz="8" w:space="0" w:color="auto"/>
            </w:tcBorders>
            <w:vAlign w:val="bottom"/>
          </w:tcPr>
          <w:p w:rsidR="00E46CF1" w:rsidRDefault="00E46CF1" w:rsidP="00F66744">
            <w:pPr>
              <w:rPr>
                <w:sz w:val="14"/>
                <w:szCs w:val="14"/>
              </w:rPr>
            </w:pPr>
          </w:p>
        </w:tc>
      </w:tr>
      <w:tr w:rsidR="00E46CF1" w:rsidTr="00F66744">
        <w:trPr>
          <w:trHeight w:val="305"/>
        </w:trPr>
        <w:tc>
          <w:tcPr>
            <w:tcW w:w="7940" w:type="dxa"/>
            <w:tcBorders>
              <w:left w:val="single" w:sz="8" w:space="0" w:color="auto"/>
              <w:right w:val="single" w:sz="8" w:space="0" w:color="auto"/>
            </w:tcBorders>
            <w:vAlign w:val="bottom"/>
          </w:tcPr>
          <w:p w:rsidR="00E46CF1" w:rsidRPr="00175DEB" w:rsidRDefault="00E46CF1" w:rsidP="00F66744">
            <w:pPr>
              <w:spacing w:line="305" w:lineRule="exact"/>
              <w:ind w:left="120"/>
              <w:rPr>
                <w:sz w:val="20"/>
                <w:szCs w:val="20"/>
                <w:lang w:val="uk-UA"/>
              </w:rPr>
            </w:pPr>
            <w:r>
              <w:rPr>
                <w:rFonts w:eastAsia="Times New Roman"/>
                <w:sz w:val="28"/>
                <w:szCs w:val="28"/>
                <w:lang w:val="uk-UA"/>
              </w:rPr>
              <w:t>К-сть поверхів</w:t>
            </w:r>
          </w:p>
        </w:tc>
        <w:tc>
          <w:tcPr>
            <w:tcW w:w="1660" w:type="dxa"/>
            <w:tcBorders>
              <w:right w:val="single" w:sz="8" w:space="0" w:color="auto"/>
            </w:tcBorders>
            <w:vAlign w:val="bottom"/>
          </w:tcPr>
          <w:p w:rsidR="00E46CF1" w:rsidRDefault="00E46CF1" w:rsidP="00F66744">
            <w:pPr>
              <w:spacing w:line="305" w:lineRule="exact"/>
              <w:jc w:val="center"/>
              <w:rPr>
                <w:sz w:val="20"/>
                <w:szCs w:val="20"/>
              </w:rPr>
            </w:pPr>
            <w:r>
              <w:rPr>
                <w:rFonts w:eastAsia="Times New Roman"/>
                <w:w w:val="99"/>
                <w:sz w:val="28"/>
                <w:szCs w:val="28"/>
              </w:rPr>
              <w:t>30</w:t>
            </w:r>
          </w:p>
        </w:tc>
      </w:tr>
      <w:tr w:rsidR="00E46CF1" w:rsidTr="00F66744">
        <w:trPr>
          <w:trHeight w:val="168"/>
        </w:trPr>
        <w:tc>
          <w:tcPr>
            <w:tcW w:w="7940" w:type="dxa"/>
            <w:tcBorders>
              <w:left w:val="single" w:sz="8" w:space="0" w:color="auto"/>
              <w:bottom w:val="single" w:sz="8" w:space="0" w:color="auto"/>
              <w:right w:val="single" w:sz="8" w:space="0" w:color="auto"/>
            </w:tcBorders>
            <w:vAlign w:val="bottom"/>
          </w:tcPr>
          <w:p w:rsidR="00E46CF1" w:rsidRDefault="00E46CF1" w:rsidP="00F66744">
            <w:pPr>
              <w:rPr>
                <w:sz w:val="14"/>
                <w:szCs w:val="14"/>
              </w:rPr>
            </w:pPr>
          </w:p>
        </w:tc>
        <w:tc>
          <w:tcPr>
            <w:tcW w:w="1660" w:type="dxa"/>
            <w:tcBorders>
              <w:bottom w:val="single" w:sz="8" w:space="0" w:color="auto"/>
              <w:right w:val="single" w:sz="8" w:space="0" w:color="auto"/>
            </w:tcBorders>
            <w:vAlign w:val="bottom"/>
          </w:tcPr>
          <w:p w:rsidR="00E46CF1" w:rsidRDefault="00E46CF1" w:rsidP="00F66744">
            <w:pPr>
              <w:rPr>
                <w:sz w:val="14"/>
                <w:szCs w:val="14"/>
              </w:rPr>
            </w:pPr>
          </w:p>
        </w:tc>
      </w:tr>
      <w:tr w:rsidR="00E46CF1" w:rsidTr="00F66744">
        <w:trPr>
          <w:trHeight w:val="372"/>
        </w:trPr>
        <w:tc>
          <w:tcPr>
            <w:tcW w:w="7940" w:type="dxa"/>
            <w:tcBorders>
              <w:left w:val="single" w:sz="8" w:space="0" w:color="auto"/>
              <w:right w:val="single" w:sz="8" w:space="0" w:color="auto"/>
            </w:tcBorders>
            <w:vAlign w:val="bottom"/>
          </w:tcPr>
          <w:p w:rsidR="00E46CF1" w:rsidRPr="00175DEB" w:rsidRDefault="00E46CF1" w:rsidP="00F66744">
            <w:pPr>
              <w:spacing w:line="308" w:lineRule="exact"/>
              <w:ind w:left="120"/>
              <w:rPr>
                <w:sz w:val="20"/>
                <w:szCs w:val="20"/>
                <w:lang w:val="uk-UA"/>
              </w:rPr>
            </w:pPr>
            <w:r>
              <w:rPr>
                <w:rFonts w:eastAsia="Times New Roman"/>
                <w:sz w:val="28"/>
                <w:szCs w:val="28"/>
                <w:lang w:val="uk-UA"/>
              </w:rPr>
              <w:t>Допустиме прискорення кабіни</w:t>
            </w:r>
          </w:p>
        </w:tc>
        <w:tc>
          <w:tcPr>
            <w:tcW w:w="1660" w:type="dxa"/>
            <w:tcBorders>
              <w:right w:val="single" w:sz="8" w:space="0" w:color="auto"/>
            </w:tcBorders>
            <w:vAlign w:val="bottom"/>
          </w:tcPr>
          <w:p w:rsidR="00E46CF1" w:rsidRDefault="00E46CF1" w:rsidP="00F66744">
            <w:pPr>
              <w:jc w:val="center"/>
              <w:rPr>
                <w:sz w:val="20"/>
                <w:szCs w:val="20"/>
              </w:rPr>
            </w:pPr>
            <w:r>
              <w:rPr>
                <w:rFonts w:eastAsia="Times New Roman"/>
                <w:w w:val="93"/>
                <w:sz w:val="28"/>
                <w:szCs w:val="28"/>
              </w:rPr>
              <w:t xml:space="preserve">2 </w:t>
            </w:r>
            <w:r>
              <w:rPr>
                <w:rFonts w:eastAsia="Times New Roman"/>
                <w:w w:val="93"/>
                <w:sz w:val="24"/>
                <w:szCs w:val="24"/>
              </w:rPr>
              <w:t>м/с</w:t>
            </w:r>
            <w:r>
              <w:rPr>
                <w:rFonts w:eastAsia="Times New Roman"/>
                <w:w w:val="93"/>
                <w:sz w:val="32"/>
                <w:szCs w:val="32"/>
                <w:vertAlign w:val="superscript"/>
              </w:rPr>
              <w:t>2</w:t>
            </w:r>
          </w:p>
        </w:tc>
      </w:tr>
      <w:tr w:rsidR="00E46CF1" w:rsidTr="00F66744">
        <w:trPr>
          <w:trHeight w:val="102"/>
        </w:trPr>
        <w:tc>
          <w:tcPr>
            <w:tcW w:w="7940" w:type="dxa"/>
            <w:tcBorders>
              <w:left w:val="single" w:sz="8" w:space="0" w:color="auto"/>
              <w:bottom w:val="single" w:sz="8" w:space="0" w:color="auto"/>
              <w:right w:val="single" w:sz="8" w:space="0" w:color="auto"/>
            </w:tcBorders>
            <w:vAlign w:val="bottom"/>
          </w:tcPr>
          <w:p w:rsidR="00E46CF1" w:rsidRDefault="00E46CF1" w:rsidP="00F66744">
            <w:pPr>
              <w:rPr>
                <w:sz w:val="8"/>
                <w:szCs w:val="8"/>
              </w:rPr>
            </w:pPr>
          </w:p>
        </w:tc>
        <w:tc>
          <w:tcPr>
            <w:tcW w:w="1660" w:type="dxa"/>
            <w:tcBorders>
              <w:bottom w:val="single" w:sz="8" w:space="0" w:color="auto"/>
              <w:right w:val="single" w:sz="8" w:space="0" w:color="auto"/>
            </w:tcBorders>
            <w:vAlign w:val="bottom"/>
          </w:tcPr>
          <w:p w:rsidR="00E46CF1" w:rsidRDefault="00E46CF1" w:rsidP="00F66744">
            <w:pPr>
              <w:rPr>
                <w:sz w:val="8"/>
                <w:szCs w:val="8"/>
              </w:rPr>
            </w:pPr>
          </w:p>
        </w:tc>
      </w:tr>
      <w:tr w:rsidR="00E46CF1" w:rsidTr="00F66744">
        <w:trPr>
          <w:trHeight w:val="372"/>
        </w:trPr>
        <w:tc>
          <w:tcPr>
            <w:tcW w:w="7940" w:type="dxa"/>
            <w:tcBorders>
              <w:left w:val="single" w:sz="8" w:space="0" w:color="auto"/>
              <w:right w:val="single" w:sz="8" w:space="0" w:color="auto"/>
            </w:tcBorders>
            <w:vAlign w:val="bottom"/>
          </w:tcPr>
          <w:p w:rsidR="00E46CF1" w:rsidRPr="00175DEB" w:rsidRDefault="00E46CF1" w:rsidP="00F66744">
            <w:pPr>
              <w:spacing w:line="308" w:lineRule="exact"/>
              <w:ind w:left="120"/>
              <w:rPr>
                <w:sz w:val="20"/>
                <w:szCs w:val="20"/>
                <w:lang w:val="uk-UA"/>
              </w:rPr>
            </w:pPr>
            <w:r>
              <w:rPr>
                <w:rFonts w:eastAsia="Times New Roman"/>
                <w:sz w:val="28"/>
                <w:szCs w:val="28"/>
                <w:lang w:val="uk-UA"/>
              </w:rPr>
              <w:t>Максимально допустимий ривок кабіни</w:t>
            </w:r>
          </w:p>
        </w:tc>
        <w:tc>
          <w:tcPr>
            <w:tcW w:w="1660" w:type="dxa"/>
            <w:tcBorders>
              <w:right w:val="single" w:sz="8" w:space="0" w:color="auto"/>
            </w:tcBorders>
            <w:vAlign w:val="bottom"/>
          </w:tcPr>
          <w:p w:rsidR="00E46CF1" w:rsidRDefault="00E46CF1" w:rsidP="00F66744">
            <w:pPr>
              <w:jc w:val="center"/>
              <w:rPr>
                <w:sz w:val="20"/>
                <w:szCs w:val="20"/>
              </w:rPr>
            </w:pPr>
            <w:r>
              <w:rPr>
                <w:rFonts w:eastAsia="Times New Roman"/>
                <w:w w:val="96"/>
                <w:sz w:val="28"/>
                <w:szCs w:val="28"/>
              </w:rPr>
              <w:t xml:space="preserve">0,4 </w:t>
            </w:r>
            <w:r>
              <w:rPr>
                <w:rFonts w:eastAsia="Times New Roman"/>
                <w:w w:val="96"/>
                <w:sz w:val="24"/>
                <w:szCs w:val="24"/>
              </w:rPr>
              <w:t>м/с</w:t>
            </w:r>
            <w:r>
              <w:rPr>
                <w:rFonts w:eastAsia="Times New Roman"/>
                <w:w w:val="96"/>
                <w:sz w:val="32"/>
                <w:szCs w:val="32"/>
                <w:vertAlign w:val="superscript"/>
              </w:rPr>
              <w:t>3</w:t>
            </w:r>
          </w:p>
        </w:tc>
      </w:tr>
      <w:tr w:rsidR="00E46CF1" w:rsidTr="00F66744">
        <w:trPr>
          <w:trHeight w:val="100"/>
        </w:trPr>
        <w:tc>
          <w:tcPr>
            <w:tcW w:w="7940" w:type="dxa"/>
            <w:tcBorders>
              <w:left w:val="single" w:sz="8" w:space="0" w:color="auto"/>
              <w:bottom w:val="single" w:sz="8" w:space="0" w:color="auto"/>
              <w:right w:val="single" w:sz="8" w:space="0" w:color="auto"/>
            </w:tcBorders>
            <w:vAlign w:val="bottom"/>
          </w:tcPr>
          <w:p w:rsidR="00E46CF1" w:rsidRDefault="00E46CF1" w:rsidP="00F66744">
            <w:pPr>
              <w:rPr>
                <w:sz w:val="8"/>
                <w:szCs w:val="8"/>
              </w:rPr>
            </w:pPr>
          </w:p>
        </w:tc>
        <w:tc>
          <w:tcPr>
            <w:tcW w:w="1660" w:type="dxa"/>
            <w:tcBorders>
              <w:bottom w:val="single" w:sz="8" w:space="0" w:color="auto"/>
              <w:right w:val="single" w:sz="8" w:space="0" w:color="auto"/>
            </w:tcBorders>
            <w:vAlign w:val="bottom"/>
          </w:tcPr>
          <w:p w:rsidR="00E46CF1" w:rsidRDefault="00E46CF1" w:rsidP="00F66744">
            <w:pPr>
              <w:rPr>
                <w:sz w:val="8"/>
                <w:szCs w:val="8"/>
              </w:rPr>
            </w:pPr>
          </w:p>
        </w:tc>
      </w:tr>
      <w:tr w:rsidR="00E46CF1" w:rsidTr="00F66744">
        <w:trPr>
          <w:trHeight w:val="304"/>
        </w:trPr>
        <w:tc>
          <w:tcPr>
            <w:tcW w:w="7940" w:type="dxa"/>
            <w:tcBorders>
              <w:left w:val="single" w:sz="8" w:space="0" w:color="auto"/>
              <w:right w:val="single" w:sz="8" w:space="0" w:color="auto"/>
            </w:tcBorders>
            <w:vAlign w:val="bottom"/>
          </w:tcPr>
          <w:p w:rsidR="00E46CF1" w:rsidRDefault="00E46CF1" w:rsidP="00F66744">
            <w:pPr>
              <w:spacing w:line="304" w:lineRule="exact"/>
              <w:ind w:left="120"/>
              <w:rPr>
                <w:sz w:val="20"/>
                <w:szCs w:val="20"/>
              </w:rPr>
            </w:pPr>
            <w:r w:rsidRPr="00175DEB">
              <w:rPr>
                <w:rFonts w:eastAsia="Times New Roman"/>
                <w:sz w:val="28"/>
                <w:szCs w:val="28"/>
              </w:rPr>
              <w:t>Максимальна стала швидкість руху кабіни</w:t>
            </w:r>
          </w:p>
        </w:tc>
        <w:tc>
          <w:tcPr>
            <w:tcW w:w="1660" w:type="dxa"/>
            <w:tcBorders>
              <w:right w:val="single" w:sz="8" w:space="0" w:color="auto"/>
            </w:tcBorders>
            <w:vAlign w:val="bottom"/>
          </w:tcPr>
          <w:p w:rsidR="00E46CF1" w:rsidRDefault="00E46CF1" w:rsidP="00F66744">
            <w:pPr>
              <w:spacing w:line="304" w:lineRule="exact"/>
              <w:jc w:val="center"/>
              <w:rPr>
                <w:sz w:val="20"/>
                <w:szCs w:val="20"/>
              </w:rPr>
            </w:pPr>
            <w:r>
              <w:rPr>
                <w:rFonts w:eastAsia="Times New Roman"/>
                <w:w w:val="99"/>
                <w:sz w:val="28"/>
                <w:szCs w:val="28"/>
              </w:rPr>
              <w:t xml:space="preserve">2,5 </w:t>
            </w:r>
            <w:r>
              <w:rPr>
                <w:rFonts w:eastAsia="Times New Roman"/>
                <w:i/>
                <w:iCs/>
                <w:w w:val="99"/>
                <w:sz w:val="28"/>
                <w:szCs w:val="28"/>
              </w:rPr>
              <w:t>м/с</w:t>
            </w:r>
          </w:p>
        </w:tc>
      </w:tr>
      <w:tr w:rsidR="00E46CF1" w:rsidTr="00F66744">
        <w:trPr>
          <w:trHeight w:val="170"/>
        </w:trPr>
        <w:tc>
          <w:tcPr>
            <w:tcW w:w="7940" w:type="dxa"/>
            <w:tcBorders>
              <w:left w:val="single" w:sz="8" w:space="0" w:color="auto"/>
              <w:bottom w:val="single" w:sz="8" w:space="0" w:color="auto"/>
              <w:right w:val="single" w:sz="8" w:space="0" w:color="auto"/>
            </w:tcBorders>
            <w:vAlign w:val="bottom"/>
          </w:tcPr>
          <w:p w:rsidR="00E46CF1" w:rsidRDefault="00E46CF1" w:rsidP="00F66744">
            <w:pPr>
              <w:rPr>
                <w:sz w:val="14"/>
                <w:szCs w:val="14"/>
              </w:rPr>
            </w:pPr>
          </w:p>
        </w:tc>
        <w:tc>
          <w:tcPr>
            <w:tcW w:w="1660" w:type="dxa"/>
            <w:tcBorders>
              <w:bottom w:val="single" w:sz="8" w:space="0" w:color="auto"/>
              <w:right w:val="single" w:sz="8" w:space="0" w:color="auto"/>
            </w:tcBorders>
            <w:vAlign w:val="bottom"/>
          </w:tcPr>
          <w:p w:rsidR="00E46CF1" w:rsidRDefault="00E46CF1" w:rsidP="00F66744">
            <w:pPr>
              <w:rPr>
                <w:sz w:val="14"/>
                <w:szCs w:val="14"/>
              </w:rPr>
            </w:pPr>
          </w:p>
        </w:tc>
      </w:tr>
    </w:tbl>
    <w:p w:rsidR="00E140C2" w:rsidRDefault="00E140C2" w:rsidP="004A79F4">
      <w:pPr>
        <w:spacing w:line="360" w:lineRule="auto"/>
        <w:jc w:val="both"/>
        <w:rPr>
          <w:sz w:val="28"/>
          <w:szCs w:val="28"/>
        </w:rPr>
      </w:pPr>
    </w:p>
    <w:p w:rsidR="00E46CF1" w:rsidRPr="002047AF" w:rsidRDefault="00E46CF1" w:rsidP="000255F4">
      <w:pPr>
        <w:spacing w:line="360" w:lineRule="auto"/>
        <w:ind w:firstLine="720"/>
        <w:jc w:val="both"/>
        <w:rPr>
          <w:sz w:val="28"/>
          <w:szCs w:val="28"/>
        </w:rPr>
      </w:pPr>
      <w:r w:rsidRPr="002047AF">
        <w:rPr>
          <w:sz w:val="28"/>
          <w:szCs w:val="28"/>
        </w:rPr>
        <w:t>2.2. Вибір електроприводу системи швидкісного ліфта</w:t>
      </w:r>
    </w:p>
    <w:p w:rsidR="00E46CF1" w:rsidRPr="002047AF" w:rsidRDefault="00E46CF1" w:rsidP="004A79F4">
      <w:pPr>
        <w:spacing w:line="360" w:lineRule="auto"/>
        <w:jc w:val="both"/>
        <w:rPr>
          <w:sz w:val="28"/>
          <w:szCs w:val="28"/>
        </w:rPr>
      </w:pPr>
    </w:p>
    <w:p w:rsidR="00E46CF1" w:rsidRPr="002047AF" w:rsidRDefault="00E46CF1" w:rsidP="004A79F4">
      <w:pPr>
        <w:spacing w:line="360" w:lineRule="auto"/>
        <w:ind w:firstLine="720"/>
        <w:jc w:val="both"/>
        <w:rPr>
          <w:sz w:val="28"/>
          <w:szCs w:val="28"/>
        </w:rPr>
      </w:pPr>
      <w:r w:rsidRPr="002047AF">
        <w:rPr>
          <w:sz w:val="28"/>
          <w:szCs w:val="28"/>
        </w:rPr>
        <w:t>Якщо ліфтової установки, потр</w:t>
      </w:r>
      <w:r w:rsidR="004A79F4">
        <w:rPr>
          <w:sz w:val="28"/>
          <w:szCs w:val="28"/>
        </w:rPr>
        <w:t xml:space="preserve">ібні максимальна продуктивність </w:t>
      </w:r>
      <w:r w:rsidRPr="002047AF">
        <w:rPr>
          <w:sz w:val="28"/>
          <w:szCs w:val="28"/>
        </w:rPr>
        <w:t>і мінімальні енергетичні і матеріальні витрати, то необхідно вибрати систему електроприводу яка буде підходити даних умов.</w:t>
      </w:r>
    </w:p>
    <w:p w:rsidR="00E46CF1" w:rsidRPr="002047AF" w:rsidRDefault="00E46CF1" w:rsidP="004A79F4">
      <w:pPr>
        <w:spacing w:line="360" w:lineRule="auto"/>
        <w:ind w:firstLine="720"/>
        <w:jc w:val="both"/>
        <w:rPr>
          <w:sz w:val="28"/>
          <w:szCs w:val="28"/>
        </w:rPr>
      </w:pPr>
      <w:r w:rsidRPr="002047AF">
        <w:rPr>
          <w:sz w:val="28"/>
          <w:szCs w:val="28"/>
        </w:rPr>
        <w:t xml:space="preserve">В даний час найбільш поширені наступні </w:t>
      </w:r>
      <w:r w:rsidR="004A79F4">
        <w:rPr>
          <w:sz w:val="28"/>
          <w:szCs w:val="28"/>
        </w:rPr>
        <w:t>види приводу для даної системи:</w:t>
      </w:r>
    </w:p>
    <w:p w:rsidR="00E46CF1" w:rsidRPr="002047AF" w:rsidRDefault="00E46CF1" w:rsidP="004A79F4">
      <w:pPr>
        <w:spacing w:line="360" w:lineRule="auto"/>
        <w:ind w:firstLine="720"/>
        <w:jc w:val="both"/>
        <w:rPr>
          <w:sz w:val="28"/>
          <w:szCs w:val="28"/>
        </w:rPr>
      </w:pPr>
      <w:r w:rsidRPr="002047AF">
        <w:rPr>
          <w:sz w:val="28"/>
          <w:szCs w:val="28"/>
        </w:rPr>
        <w:t>1. перетворювач частоти - асинхронний дви</w:t>
      </w:r>
      <w:r w:rsidR="004A79F4">
        <w:rPr>
          <w:sz w:val="28"/>
          <w:szCs w:val="28"/>
        </w:rPr>
        <w:t>гун з короткозамкненим ротором;</w:t>
      </w:r>
    </w:p>
    <w:p w:rsidR="00E46CF1" w:rsidRPr="002047AF" w:rsidRDefault="00E46CF1" w:rsidP="004A79F4">
      <w:pPr>
        <w:spacing w:line="360" w:lineRule="auto"/>
        <w:ind w:firstLine="720"/>
        <w:jc w:val="both"/>
        <w:rPr>
          <w:sz w:val="28"/>
          <w:szCs w:val="28"/>
        </w:rPr>
      </w:pPr>
      <w:r w:rsidRPr="002047AF">
        <w:rPr>
          <w:sz w:val="28"/>
          <w:szCs w:val="28"/>
        </w:rPr>
        <w:t>2. керований випрямляч -</w:t>
      </w:r>
      <w:r w:rsidR="004A79F4">
        <w:rPr>
          <w:sz w:val="28"/>
          <w:szCs w:val="28"/>
        </w:rPr>
        <w:t xml:space="preserve"> двигун постійного струму;</w:t>
      </w:r>
    </w:p>
    <w:p w:rsidR="00E46CF1" w:rsidRPr="002047AF" w:rsidRDefault="00E46CF1" w:rsidP="004A79F4">
      <w:pPr>
        <w:spacing w:line="360" w:lineRule="auto"/>
        <w:ind w:firstLine="720"/>
        <w:jc w:val="both"/>
        <w:rPr>
          <w:sz w:val="28"/>
          <w:szCs w:val="28"/>
        </w:rPr>
      </w:pPr>
      <w:r w:rsidRPr="002047AF">
        <w:rPr>
          <w:sz w:val="28"/>
          <w:szCs w:val="28"/>
        </w:rPr>
        <w:t>3. привід з рео</w:t>
      </w:r>
      <w:r w:rsidR="004A79F4">
        <w:rPr>
          <w:sz w:val="28"/>
          <w:szCs w:val="28"/>
        </w:rPr>
        <w:t>статним регулюванням швидкості.</w:t>
      </w:r>
    </w:p>
    <w:p w:rsidR="00E46CF1" w:rsidRPr="002047AF" w:rsidRDefault="00E46CF1" w:rsidP="004A79F4">
      <w:pPr>
        <w:spacing w:line="360" w:lineRule="auto"/>
        <w:ind w:firstLine="720"/>
        <w:jc w:val="both"/>
        <w:rPr>
          <w:sz w:val="28"/>
          <w:szCs w:val="28"/>
        </w:rPr>
      </w:pPr>
      <w:r w:rsidRPr="002047AF">
        <w:rPr>
          <w:sz w:val="28"/>
          <w:szCs w:val="28"/>
        </w:rPr>
        <w:t>З умов завдання на ВКР вибираємо варіант асинхронний двигун з короткозамкненим рото</w:t>
      </w:r>
      <w:r w:rsidR="004A79F4">
        <w:rPr>
          <w:sz w:val="28"/>
          <w:szCs w:val="28"/>
        </w:rPr>
        <w:t>ром на напругу 0,4 кВ перевага:</w:t>
      </w:r>
    </w:p>
    <w:p w:rsidR="00E46CF1" w:rsidRPr="002047AF" w:rsidRDefault="00E46CF1" w:rsidP="000255F4">
      <w:pPr>
        <w:spacing w:line="360" w:lineRule="auto"/>
        <w:ind w:firstLine="720"/>
        <w:jc w:val="both"/>
        <w:rPr>
          <w:sz w:val="28"/>
          <w:szCs w:val="28"/>
        </w:rPr>
      </w:pPr>
      <w:r w:rsidRPr="002047AF">
        <w:rPr>
          <w:sz w:val="28"/>
          <w:szCs w:val="28"/>
        </w:rPr>
        <w:t>- широка застосовність при енергоспоживанні і невеликі фінансові витрати;</w:t>
      </w:r>
    </w:p>
    <w:p w:rsidR="00E46CF1" w:rsidRPr="002047AF" w:rsidRDefault="00E46CF1" w:rsidP="004A79F4">
      <w:pPr>
        <w:spacing w:line="360" w:lineRule="auto"/>
        <w:ind w:firstLine="720"/>
        <w:jc w:val="both"/>
        <w:rPr>
          <w:rFonts w:eastAsia="Times New Roman"/>
          <w:sz w:val="28"/>
          <w:szCs w:val="28"/>
        </w:rPr>
      </w:pPr>
      <w:r w:rsidRPr="002047AF">
        <w:rPr>
          <w:rFonts w:eastAsia="Times New Roman"/>
          <w:sz w:val="28"/>
          <w:szCs w:val="28"/>
        </w:rPr>
        <w:t>- за конструктивними особливостями двигун має мало деталей, що труться що веде</w:t>
      </w:r>
      <w:r w:rsidR="004A79F4">
        <w:rPr>
          <w:rFonts w:eastAsia="Times New Roman"/>
          <w:sz w:val="28"/>
          <w:szCs w:val="28"/>
        </w:rPr>
        <w:t xml:space="preserve"> до невеликих механічних втрат;</w:t>
      </w:r>
    </w:p>
    <w:p w:rsidR="00E46CF1" w:rsidRPr="002047AF" w:rsidRDefault="004A79F4" w:rsidP="004A79F4">
      <w:pPr>
        <w:spacing w:line="360" w:lineRule="auto"/>
        <w:ind w:firstLine="720"/>
        <w:jc w:val="both"/>
        <w:rPr>
          <w:rFonts w:eastAsia="Times New Roman"/>
          <w:sz w:val="28"/>
          <w:szCs w:val="28"/>
        </w:rPr>
      </w:pPr>
      <w:r>
        <w:rPr>
          <w:rFonts w:eastAsia="Times New Roman"/>
          <w:sz w:val="28"/>
          <w:szCs w:val="28"/>
        </w:rPr>
        <w:lastRenderedPageBreak/>
        <w:t>- невибагливий і зносостійкий.</w:t>
      </w:r>
    </w:p>
    <w:p w:rsidR="00E46CF1" w:rsidRPr="002047AF" w:rsidRDefault="00E46CF1" w:rsidP="000255F4">
      <w:pPr>
        <w:spacing w:line="360" w:lineRule="auto"/>
        <w:ind w:firstLine="720"/>
        <w:jc w:val="both"/>
        <w:rPr>
          <w:rFonts w:eastAsia="Times New Roman"/>
          <w:sz w:val="28"/>
          <w:szCs w:val="28"/>
        </w:rPr>
      </w:pPr>
      <w:r w:rsidRPr="002047AF">
        <w:rPr>
          <w:rFonts w:eastAsia="Times New Roman"/>
          <w:sz w:val="28"/>
          <w:szCs w:val="28"/>
        </w:rPr>
        <w:t>Застосування електроніки в управлінні приводом дозволяє збільшити можливості електроприводу:</w:t>
      </w:r>
    </w:p>
    <w:p w:rsidR="00E46CF1" w:rsidRPr="002047AF" w:rsidRDefault="00E46CF1" w:rsidP="000255F4">
      <w:pPr>
        <w:spacing w:line="360" w:lineRule="auto"/>
        <w:ind w:firstLine="720"/>
        <w:jc w:val="both"/>
        <w:rPr>
          <w:rFonts w:eastAsia="Times New Roman"/>
          <w:sz w:val="28"/>
          <w:szCs w:val="28"/>
        </w:rPr>
      </w:pPr>
      <w:r w:rsidRPr="002047AF">
        <w:rPr>
          <w:rFonts w:eastAsia="Times New Roman"/>
          <w:sz w:val="28"/>
          <w:szCs w:val="28"/>
        </w:rPr>
        <w:t>• збільшити пусковий момент;</w:t>
      </w:r>
    </w:p>
    <w:p w:rsidR="00E140C2" w:rsidRDefault="00E140C2" w:rsidP="000255F4">
      <w:pPr>
        <w:spacing w:line="360" w:lineRule="auto"/>
        <w:ind w:firstLine="720"/>
        <w:jc w:val="both"/>
        <w:rPr>
          <w:rFonts w:eastAsia="Times New Roman"/>
          <w:sz w:val="28"/>
          <w:szCs w:val="28"/>
        </w:rPr>
      </w:pPr>
    </w:p>
    <w:p w:rsidR="00E140C2" w:rsidRDefault="00E140C2" w:rsidP="000255F4">
      <w:pPr>
        <w:spacing w:line="360" w:lineRule="auto"/>
        <w:ind w:firstLine="720"/>
        <w:jc w:val="both"/>
        <w:rPr>
          <w:rFonts w:eastAsia="Times New Roman"/>
          <w:sz w:val="28"/>
          <w:szCs w:val="28"/>
        </w:rPr>
      </w:pPr>
    </w:p>
    <w:p w:rsidR="00E46CF1" w:rsidRPr="002047AF" w:rsidRDefault="00E46CF1" w:rsidP="000255F4">
      <w:pPr>
        <w:spacing w:line="360" w:lineRule="auto"/>
        <w:ind w:firstLine="720"/>
        <w:jc w:val="both"/>
        <w:rPr>
          <w:rFonts w:eastAsia="Times New Roman"/>
          <w:sz w:val="28"/>
          <w:szCs w:val="28"/>
        </w:rPr>
      </w:pPr>
      <w:r w:rsidRPr="002047AF">
        <w:rPr>
          <w:rFonts w:eastAsia="Times New Roman"/>
          <w:sz w:val="28"/>
          <w:szCs w:val="28"/>
        </w:rPr>
        <w:t>• зменшити струми;</w:t>
      </w:r>
    </w:p>
    <w:p w:rsidR="000255F4" w:rsidRDefault="00E46CF1" w:rsidP="004A79F4">
      <w:pPr>
        <w:spacing w:line="360" w:lineRule="auto"/>
        <w:ind w:firstLine="720"/>
        <w:jc w:val="both"/>
        <w:rPr>
          <w:rFonts w:eastAsia="Times New Roman"/>
          <w:sz w:val="28"/>
          <w:szCs w:val="28"/>
        </w:rPr>
      </w:pPr>
      <w:r w:rsidRPr="002047AF">
        <w:rPr>
          <w:rFonts w:eastAsia="Times New Roman"/>
          <w:sz w:val="28"/>
          <w:szCs w:val="28"/>
        </w:rPr>
        <w:t xml:space="preserve">• </w:t>
      </w:r>
      <w:r w:rsidR="004A79F4">
        <w:rPr>
          <w:rFonts w:eastAsia="Times New Roman"/>
          <w:sz w:val="28"/>
          <w:szCs w:val="28"/>
        </w:rPr>
        <w:t>розширити діапазон регулювання.</w:t>
      </w:r>
    </w:p>
    <w:p w:rsidR="00E46CF1" w:rsidRPr="002047AF" w:rsidRDefault="00E46CF1" w:rsidP="000255F4">
      <w:pPr>
        <w:spacing w:line="360" w:lineRule="auto"/>
        <w:ind w:firstLine="720"/>
        <w:jc w:val="both"/>
        <w:rPr>
          <w:rFonts w:eastAsia="Times New Roman"/>
          <w:sz w:val="28"/>
          <w:szCs w:val="28"/>
        </w:rPr>
      </w:pPr>
      <w:r w:rsidRPr="002047AF">
        <w:rPr>
          <w:rFonts w:eastAsia="Times New Roman"/>
          <w:sz w:val="28"/>
          <w:szCs w:val="28"/>
        </w:rPr>
        <w:t>У нашій роботі ми зробимо вибір системи електроприводу - асинхронний електродвигун - частотний перетворювач (ПЧ-АД)</w:t>
      </w:r>
    </w:p>
    <w:p w:rsidR="004A79F4" w:rsidRDefault="00E46CF1" w:rsidP="004A79F4">
      <w:pPr>
        <w:spacing w:line="360" w:lineRule="auto"/>
        <w:ind w:firstLine="720"/>
        <w:jc w:val="both"/>
      </w:pPr>
      <w:r w:rsidRPr="002047AF">
        <w:rPr>
          <w:rFonts w:eastAsia="Times New Roman"/>
          <w:sz w:val="28"/>
          <w:szCs w:val="28"/>
        </w:rPr>
        <w:t>Вимога сучасного життя призводить до того, що основним завданням для проектування ліфтів пасажирських в висотних будівлях є швидкість їх переміщення, а також має місце нерівномірний у часі потік пасажирів. Графік руху пасажирів житлового будинку в години найбільш завантаженої роботи ліфта на малюнку 3.</w:t>
      </w:r>
    </w:p>
    <w:p w:rsidR="00E46CF1" w:rsidRDefault="00F65DC8" w:rsidP="004A79F4">
      <w:pPr>
        <w:spacing w:line="360" w:lineRule="auto"/>
        <w:ind w:firstLine="720"/>
        <w:jc w:val="both"/>
      </w:pPr>
      <w:r w:rsidRPr="002047AF">
        <w:rPr>
          <w:noProof/>
          <w:sz w:val="28"/>
          <w:szCs w:val="28"/>
        </w:rPr>
        <w:drawing>
          <wp:anchor distT="0" distB="0" distL="114300" distR="114300" simplePos="0" relativeHeight="251744768" behindDoc="1" locked="0" layoutInCell="0" allowOverlap="1" wp14:anchorId="73F967B2" wp14:editId="420C19D1">
            <wp:simplePos x="0" y="0"/>
            <wp:positionH relativeFrom="margin">
              <wp:posOffset>436245</wp:posOffset>
            </wp:positionH>
            <wp:positionV relativeFrom="paragraph">
              <wp:posOffset>6985</wp:posOffset>
            </wp:positionV>
            <wp:extent cx="4724400" cy="2228850"/>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10">
                      <a:extLst/>
                    </a:blip>
                    <a:srcRect l="5686" r="303" b="10754"/>
                    <a:stretch/>
                  </pic:blipFill>
                  <pic:spPr bwMode="auto">
                    <a:xfrm>
                      <a:off x="0" y="0"/>
                      <a:ext cx="4724400" cy="2228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6CF1" w:rsidRDefault="00E46CF1" w:rsidP="000255F4">
      <w:pPr>
        <w:spacing w:line="360" w:lineRule="auto"/>
        <w:ind w:firstLine="720"/>
        <w:jc w:val="both"/>
        <w:rPr>
          <w:lang w:val="uk-UA"/>
        </w:rPr>
      </w:pPr>
      <w:r>
        <w:rPr>
          <w:lang w:val="uk-UA"/>
        </w:rPr>
        <w:t xml:space="preserve">                         </w:t>
      </w:r>
    </w:p>
    <w:p w:rsidR="00E46CF1" w:rsidRDefault="00E46CF1" w:rsidP="000255F4">
      <w:pPr>
        <w:spacing w:line="360" w:lineRule="auto"/>
        <w:ind w:firstLine="720"/>
        <w:jc w:val="both"/>
        <w:rPr>
          <w:lang w:val="uk-UA"/>
        </w:rPr>
      </w:pPr>
    </w:p>
    <w:p w:rsidR="000255F4" w:rsidRDefault="000255F4" w:rsidP="000255F4">
      <w:pPr>
        <w:spacing w:line="360" w:lineRule="auto"/>
        <w:ind w:firstLine="720"/>
        <w:jc w:val="both"/>
        <w:rPr>
          <w:sz w:val="28"/>
          <w:szCs w:val="28"/>
        </w:rPr>
      </w:pPr>
    </w:p>
    <w:p w:rsidR="000255F4" w:rsidRDefault="000255F4" w:rsidP="000255F4">
      <w:pPr>
        <w:spacing w:line="360" w:lineRule="auto"/>
        <w:ind w:firstLine="720"/>
        <w:jc w:val="both"/>
        <w:rPr>
          <w:sz w:val="28"/>
          <w:szCs w:val="28"/>
        </w:rPr>
      </w:pPr>
    </w:p>
    <w:p w:rsidR="000255F4" w:rsidRDefault="000255F4" w:rsidP="000255F4">
      <w:pPr>
        <w:spacing w:line="360" w:lineRule="auto"/>
        <w:ind w:firstLine="720"/>
        <w:jc w:val="both"/>
        <w:rPr>
          <w:sz w:val="28"/>
          <w:szCs w:val="28"/>
        </w:rPr>
      </w:pPr>
    </w:p>
    <w:p w:rsidR="000255F4" w:rsidRDefault="000255F4" w:rsidP="000255F4">
      <w:pPr>
        <w:spacing w:line="360" w:lineRule="auto"/>
        <w:ind w:firstLine="720"/>
        <w:jc w:val="both"/>
        <w:rPr>
          <w:sz w:val="28"/>
          <w:szCs w:val="28"/>
        </w:rPr>
      </w:pPr>
    </w:p>
    <w:p w:rsidR="00F65DC8" w:rsidRDefault="00F65DC8" w:rsidP="000255F4">
      <w:pPr>
        <w:spacing w:line="360" w:lineRule="auto"/>
        <w:ind w:firstLine="720"/>
        <w:jc w:val="both"/>
        <w:rPr>
          <w:sz w:val="28"/>
          <w:szCs w:val="28"/>
        </w:rPr>
      </w:pPr>
    </w:p>
    <w:p w:rsidR="00E46CF1" w:rsidRPr="002047AF" w:rsidRDefault="00E46CF1" w:rsidP="004A79F4">
      <w:pPr>
        <w:spacing w:line="360" w:lineRule="auto"/>
        <w:ind w:firstLine="720"/>
        <w:jc w:val="both"/>
        <w:rPr>
          <w:sz w:val="28"/>
          <w:szCs w:val="28"/>
        </w:rPr>
      </w:pPr>
      <w:r w:rsidRPr="002047AF">
        <w:rPr>
          <w:sz w:val="28"/>
          <w:szCs w:val="28"/>
        </w:rPr>
        <w:t>Мал. 3. Добовий графік завантаженості електрообладнання ліфта Проектування ліфтів вимагає р</w:t>
      </w:r>
      <w:r w:rsidR="004A79F4">
        <w:rPr>
          <w:sz w:val="28"/>
          <w:szCs w:val="28"/>
        </w:rPr>
        <w:t xml:space="preserve">ізного підходу в залежності від </w:t>
      </w:r>
      <w:r w:rsidRPr="002047AF">
        <w:rPr>
          <w:sz w:val="28"/>
          <w:szCs w:val="28"/>
        </w:rPr>
        <w:t>завантаження пасажиропотоку або вантажопотоку підприємства. Тому необхідно застосовувати в висотних і адміністративних будівлях ліфти з повишеннимі- критерію до швидкостей руху і вантажопідйомності,</w:t>
      </w:r>
      <w:r w:rsidR="004A79F4">
        <w:rPr>
          <w:sz w:val="28"/>
          <w:szCs w:val="28"/>
        </w:rPr>
        <w:t xml:space="preserve"> </w:t>
      </w:r>
      <w:r w:rsidRPr="002047AF">
        <w:rPr>
          <w:sz w:val="28"/>
          <w:szCs w:val="28"/>
        </w:rPr>
        <w:t>які забезпечують достатню пропускну здатність вертикального транспорту під час збільшен</w:t>
      </w:r>
      <w:r w:rsidR="004A79F4">
        <w:rPr>
          <w:sz w:val="28"/>
          <w:szCs w:val="28"/>
        </w:rPr>
        <w:t>ня навантажень до максимальних.</w:t>
      </w:r>
    </w:p>
    <w:p w:rsidR="000255F4" w:rsidRDefault="00E46CF1" w:rsidP="004A79F4">
      <w:pPr>
        <w:spacing w:line="360" w:lineRule="auto"/>
        <w:ind w:firstLine="720"/>
        <w:jc w:val="both"/>
        <w:rPr>
          <w:sz w:val="28"/>
          <w:szCs w:val="28"/>
        </w:rPr>
      </w:pPr>
      <w:r w:rsidRPr="002047AF">
        <w:rPr>
          <w:sz w:val="28"/>
          <w:szCs w:val="28"/>
        </w:rPr>
        <w:t>У дипломному проекті проектується швидкісний ліфт для 30-поверхової будівлі для режиму S5 і для повного завантаження кабіни ліфта. Максимальна кількість пасажирів - 9 осіб, тобто вантажопідйомність - 800 кг.</w:t>
      </w:r>
    </w:p>
    <w:p w:rsidR="00E46CF1" w:rsidRPr="002047AF" w:rsidRDefault="00F65DC8" w:rsidP="000255F4">
      <w:pPr>
        <w:spacing w:line="360" w:lineRule="auto"/>
        <w:ind w:firstLine="720"/>
        <w:jc w:val="both"/>
        <w:rPr>
          <w:sz w:val="28"/>
          <w:szCs w:val="28"/>
        </w:rPr>
      </w:pPr>
      <w:r>
        <w:rPr>
          <w:sz w:val="28"/>
          <w:szCs w:val="28"/>
        </w:rPr>
        <w:t>2.3.Розрахунок</w:t>
      </w:r>
      <w:r w:rsidR="00E46CF1" w:rsidRPr="002047AF">
        <w:rPr>
          <w:sz w:val="28"/>
          <w:szCs w:val="28"/>
        </w:rPr>
        <w:t xml:space="preserve"> максимальній потужності споживання ліфта</w:t>
      </w:r>
    </w:p>
    <w:p w:rsidR="00E46CF1" w:rsidRPr="002047AF" w:rsidRDefault="00E46CF1" w:rsidP="000255F4">
      <w:pPr>
        <w:spacing w:line="360" w:lineRule="auto"/>
        <w:ind w:firstLine="720"/>
        <w:jc w:val="both"/>
        <w:rPr>
          <w:sz w:val="28"/>
          <w:szCs w:val="28"/>
        </w:rPr>
      </w:pPr>
    </w:p>
    <w:p w:rsidR="00E46CF1" w:rsidRPr="002047AF" w:rsidRDefault="00E46CF1" w:rsidP="000255F4">
      <w:pPr>
        <w:spacing w:line="360" w:lineRule="auto"/>
        <w:ind w:firstLine="720"/>
        <w:jc w:val="both"/>
        <w:rPr>
          <w:sz w:val="28"/>
          <w:szCs w:val="28"/>
        </w:rPr>
      </w:pPr>
    </w:p>
    <w:p w:rsidR="00E46CF1" w:rsidRPr="002047AF" w:rsidRDefault="00E46CF1" w:rsidP="000255F4">
      <w:pPr>
        <w:spacing w:line="360" w:lineRule="auto"/>
        <w:ind w:firstLine="720"/>
        <w:jc w:val="both"/>
        <w:rPr>
          <w:sz w:val="28"/>
          <w:szCs w:val="28"/>
        </w:rPr>
      </w:pPr>
    </w:p>
    <w:p w:rsidR="00E46CF1" w:rsidRPr="002047AF" w:rsidRDefault="00E46CF1" w:rsidP="000255F4">
      <w:pPr>
        <w:spacing w:line="360" w:lineRule="auto"/>
        <w:ind w:firstLine="720"/>
        <w:jc w:val="both"/>
        <w:rPr>
          <w:noProof/>
          <w:sz w:val="28"/>
          <w:szCs w:val="28"/>
        </w:rPr>
      </w:pPr>
      <w:r w:rsidRPr="002047AF">
        <w:rPr>
          <w:noProof/>
          <w:sz w:val="28"/>
          <w:szCs w:val="28"/>
        </w:rPr>
        <w:drawing>
          <wp:anchor distT="0" distB="0" distL="114300" distR="114300" simplePos="0" relativeHeight="251745792" behindDoc="1" locked="0" layoutInCell="0" allowOverlap="1" wp14:anchorId="0B16197B" wp14:editId="69DC2E64">
            <wp:simplePos x="0" y="0"/>
            <wp:positionH relativeFrom="margin">
              <wp:posOffset>944880</wp:posOffset>
            </wp:positionH>
            <wp:positionV relativeFrom="paragraph">
              <wp:posOffset>860425</wp:posOffset>
            </wp:positionV>
            <wp:extent cx="3162300" cy="1610393"/>
            <wp:effectExtent l="0" t="0" r="0" b="889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11">
                      <a:extLst/>
                    </a:blip>
                    <a:srcRect l="5986" r="1" b="12017"/>
                    <a:stretch/>
                  </pic:blipFill>
                  <pic:spPr bwMode="auto">
                    <a:xfrm>
                      <a:off x="0" y="0"/>
                      <a:ext cx="3162300" cy="16103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047AF">
        <w:rPr>
          <w:sz w:val="28"/>
          <w:szCs w:val="28"/>
        </w:rPr>
        <w:t>При висоті будівлі більше 50 м кабіна і противага з'єднуються, крім основних канатів несучих і врівноважують. Число зупинок на поверхах з однаковою щільністю населення можна визначити з графіка на малюнку 4 .:</w:t>
      </w:r>
      <w:r w:rsidRPr="002047AF">
        <w:rPr>
          <w:noProof/>
          <w:sz w:val="28"/>
          <w:szCs w:val="28"/>
        </w:rPr>
        <w:t xml:space="preserve"> </w:t>
      </w:r>
    </w:p>
    <w:p w:rsidR="00E46CF1" w:rsidRDefault="00E46CF1" w:rsidP="000255F4">
      <w:pPr>
        <w:spacing w:line="360" w:lineRule="auto"/>
        <w:ind w:firstLine="720"/>
        <w:jc w:val="both"/>
        <w:rPr>
          <w:noProof/>
          <w:sz w:val="20"/>
          <w:szCs w:val="20"/>
        </w:rPr>
      </w:pPr>
    </w:p>
    <w:p w:rsidR="00E46CF1" w:rsidRDefault="00E46CF1" w:rsidP="000255F4">
      <w:pPr>
        <w:spacing w:line="360" w:lineRule="auto"/>
        <w:ind w:firstLine="720"/>
        <w:jc w:val="both"/>
        <w:rPr>
          <w:noProof/>
          <w:sz w:val="20"/>
          <w:szCs w:val="20"/>
        </w:rPr>
      </w:pPr>
    </w:p>
    <w:p w:rsidR="00E46CF1" w:rsidRDefault="00E46CF1" w:rsidP="000255F4">
      <w:pPr>
        <w:spacing w:line="360" w:lineRule="auto"/>
        <w:ind w:firstLine="720"/>
        <w:jc w:val="both"/>
        <w:rPr>
          <w:noProof/>
          <w:sz w:val="20"/>
          <w:szCs w:val="20"/>
        </w:rPr>
      </w:pPr>
    </w:p>
    <w:p w:rsidR="00E46CF1" w:rsidRDefault="00E46CF1" w:rsidP="000255F4">
      <w:pPr>
        <w:spacing w:line="360" w:lineRule="auto"/>
        <w:ind w:firstLine="720"/>
        <w:jc w:val="both"/>
        <w:rPr>
          <w:noProof/>
          <w:sz w:val="20"/>
          <w:szCs w:val="20"/>
        </w:rPr>
      </w:pPr>
    </w:p>
    <w:p w:rsidR="00E46CF1" w:rsidRDefault="00E46CF1" w:rsidP="000255F4">
      <w:pPr>
        <w:spacing w:line="360" w:lineRule="auto"/>
        <w:ind w:firstLine="720"/>
        <w:jc w:val="both"/>
        <w:rPr>
          <w:noProof/>
          <w:sz w:val="20"/>
          <w:szCs w:val="20"/>
        </w:rPr>
      </w:pPr>
    </w:p>
    <w:p w:rsidR="00E46CF1" w:rsidRDefault="00E46CF1" w:rsidP="000255F4">
      <w:pPr>
        <w:spacing w:line="360" w:lineRule="auto"/>
        <w:ind w:firstLine="720"/>
        <w:jc w:val="both"/>
        <w:rPr>
          <w:noProof/>
          <w:sz w:val="20"/>
          <w:szCs w:val="20"/>
        </w:rPr>
      </w:pPr>
    </w:p>
    <w:p w:rsidR="00E46CF1" w:rsidRDefault="00E46CF1" w:rsidP="000255F4">
      <w:pPr>
        <w:spacing w:line="360" w:lineRule="auto"/>
        <w:ind w:firstLine="720"/>
        <w:jc w:val="both"/>
        <w:rPr>
          <w:noProof/>
          <w:sz w:val="20"/>
          <w:szCs w:val="20"/>
        </w:rPr>
      </w:pPr>
    </w:p>
    <w:p w:rsidR="00E46CF1" w:rsidRPr="002047AF" w:rsidRDefault="00E46CF1" w:rsidP="004A79F4">
      <w:pPr>
        <w:spacing w:line="360" w:lineRule="auto"/>
        <w:ind w:firstLine="720"/>
        <w:jc w:val="both"/>
        <w:rPr>
          <w:sz w:val="28"/>
          <w:szCs w:val="28"/>
        </w:rPr>
      </w:pPr>
      <w:r w:rsidRPr="002047AF">
        <w:rPr>
          <w:sz w:val="28"/>
          <w:szCs w:val="28"/>
        </w:rPr>
        <w:t>Рис.4 Ч</w:t>
      </w:r>
      <w:r w:rsidR="004A79F4">
        <w:rPr>
          <w:sz w:val="28"/>
          <w:szCs w:val="28"/>
        </w:rPr>
        <w:t>исловий графік можливих зупинок</w:t>
      </w:r>
    </w:p>
    <w:p w:rsidR="00E46CF1" w:rsidRPr="002047AF" w:rsidRDefault="00E46CF1" w:rsidP="004A79F4">
      <w:pPr>
        <w:spacing w:line="360" w:lineRule="auto"/>
        <w:ind w:firstLine="720"/>
        <w:jc w:val="both"/>
        <w:rPr>
          <w:sz w:val="28"/>
          <w:szCs w:val="28"/>
        </w:rPr>
      </w:pPr>
      <w:r w:rsidRPr="002047AF">
        <w:rPr>
          <w:sz w:val="28"/>
          <w:szCs w:val="28"/>
        </w:rPr>
        <w:t>Противагу для ліфтів расщіпива</w:t>
      </w:r>
      <w:r w:rsidR="004A79F4">
        <w:rPr>
          <w:sz w:val="28"/>
          <w:szCs w:val="28"/>
        </w:rPr>
        <w:t>ется так, щоб він врівноважував</w:t>
      </w:r>
    </w:p>
    <w:p w:rsidR="00E46CF1" w:rsidRPr="002047AF" w:rsidRDefault="00E46CF1" w:rsidP="000255F4">
      <w:pPr>
        <w:spacing w:line="360" w:lineRule="auto"/>
        <w:ind w:firstLine="720"/>
        <w:jc w:val="both"/>
        <w:rPr>
          <w:sz w:val="28"/>
          <w:szCs w:val="28"/>
        </w:rPr>
      </w:pPr>
      <w:r w:rsidRPr="002047AF">
        <w:rPr>
          <w:sz w:val="28"/>
          <w:szCs w:val="28"/>
        </w:rPr>
        <w:t>силу тяжіння порожньої кабіни і частина номінального вантажу, що піднімається:</w:t>
      </w:r>
    </w:p>
    <w:p w:rsidR="00E46CF1" w:rsidRDefault="00E46CF1" w:rsidP="00E46CF1">
      <w:pPr>
        <w:jc w:val="both"/>
      </w:pPr>
    </w:p>
    <w:tbl>
      <w:tblPr>
        <w:tblW w:w="0" w:type="auto"/>
        <w:tblInd w:w="4160" w:type="dxa"/>
        <w:tblLayout w:type="fixed"/>
        <w:tblCellMar>
          <w:left w:w="0" w:type="dxa"/>
          <w:right w:w="0" w:type="dxa"/>
        </w:tblCellMar>
        <w:tblLook w:val="04A0" w:firstRow="1" w:lastRow="0" w:firstColumn="1" w:lastColumn="0" w:noHBand="0" w:noVBand="1"/>
      </w:tblPr>
      <w:tblGrid>
        <w:gridCol w:w="3820"/>
        <w:gridCol w:w="1640"/>
      </w:tblGrid>
      <w:tr w:rsidR="00E46CF1" w:rsidTr="00F66744">
        <w:trPr>
          <w:trHeight w:val="431"/>
        </w:trPr>
        <w:tc>
          <w:tcPr>
            <w:tcW w:w="3820" w:type="dxa"/>
            <w:vAlign w:val="bottom"/>
          </w:tcPr>
          <w:p w:rsidR="00E46CF1" w:rsidRDefault="00E46CF1" w:rsidP="00F66744">
            <w:pPr>
              <w:rPr>
                <w:sz w:val="20"/>
                <w:szCs w:val="20"/>
              </w:rPr>
            </w:pPr>
            <w:r>
              <w:rPr>
                <w:rFonts w:eastAsia="Times New Roman"/>
                <w:i/>
                <w:iCs/>
                <w:sz w:val="23"/>
                <w:szCs w:val="23"/>
              </w:rPr>
              <w:t>G</w:t>
            </w:r>
            <w:r>
              <w:rPr>
                <w:rFonts w:eastAsia="Times New Roman"/>
                <w:i/>
                <w:iCs/>
                <w:sz w:val="26"/>
                <w:szCs w:val="26"/>
                <w:vertAlign w:val="subscript"/>
              </w:rPr>
              <w:t>пр</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G</w:t>
            </w:r>
            <w:r>
              <w:rPr>
                <w:rFonts w:eastAsia="Times New Roman"/>
                <w:sz w:val="26"/>
                <w:szCs w:val="26"/>
                <w:vertAlign w:val="subscript"/>
              </w:rPr>
              <w:t>0</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ascii="Symbol" w:eastAsia="Symbol" w:hAnsi="Symbol" w:cs="Symbol"/>
                <w:i/>
                <w:iCs/>
                <w:sz w:val="23"/>
                <w:szCs w:val="23"/>
              </w:rPr>
              <w:t></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G</w:t>
            </w:r>
            <w:r>
              <w:rPr>
                <w:rFonts w:eastAsia="Times New Roman"/>
                <w:i/>
                <w:iCs/>
                <w:sz w:val="26"/>
                <w:szCs w:val="26"/>
                <w:vertAlign w:val="subscript"/>
              </w:rPr>
              <w:t>н</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0.5</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G</w:t>
            </w:r>
            <w:r>
              <w:rPr>
                <w:rFonts w:eastAsia="Times New Roman"/>
                <w:i/>
                <w:iCs/>
                <w:sz w:val="26"/>
                <w:szCs w:val="26"/>
                <w:vertAlign w:val="subscript"/>
              </w:rPr>
              <w:t>у</w:t>
            </w:r>
            <w:r>
              <w:rPr>
                <w:rFonts w:eastAsia="Times New Roman"/>
                <w:i/>
                <w:iCs/>
                <w:sz w:val="23"/>
                <w:szCs w:val="23"/>
              </w:rPr>
              <w:t xml:space="preserve"> </w:t>
            </w:r>
            <w:r>
              <w:rPr>
                <w:rFonts w:eastAsia="Times New Roman"/>
                <w:sz w:val="26"/>
                <w:szCs w:val="26"/>
                <w:vertAlign w:val="subscript"/>
              </w:rPr>
              <w:t>.</w:t>
            </w:r>
            <w:r>
              <w:rPr>
                <w:rFonts w:eastAsia="Times New Roman"/>
                <w:i/>
                <w:iCs/>
                <w:sz w:val="23"/>
                <w:szCs w:val="23"/>
              </w:rPr>
              <w:t xml:space="preserve"> </w:t>
            </w:r>
            <w:r>
              <w:rPr>
                <w:rFonts w:eastAsia="Times New Roman"/>
                <w:i/>
                <w:iCs/>
                <w:sz w:val="26"/>
                <w:szCs w:val="26"/>
                <w:vertAlign w:val="subscript"/>
              </w:rPr>
              <w:t>к</w:t>
            </w:r>
            <w:r>
              <w:rPr>
                <w:rFonts w:eastAsia="Times New Roman"/>
                <w:i/>
                <w:iCs/>
                <w:sz w:val="23"/>
                <w:szCs w:val="23"/>
              </w:rPr>
              <w:t xml:space="preserve"> </w:t>
            </w:r>
            <w:r>
              <w:rPr>
                <w:rFonts w:eastAsia="Times New Roman"/>
                <w:sz w:val="36"/>
                <w:szCs w:val="36"/>
                <w:vertAlign w:val="subscript"/>
              </w:rPr>
              <w:t>.</w:t>
            </w:r>
            <w:r>
              <w:rPr>
                <w:rFonts w:eastAsia="Times New Roman"/>
                <w:sz w:val="28"/>
                <w:szCs w:val="28"/>
              </w:rPr>
              <w:t>,</w:t>
            </w:r>
          </w:p>
        </w:tc>
        <w:tc>
          <w:tcPr>
            <w:tcW w:w="1640" w:type="dxa"/>
            <w:vAlign w:val="bottom"/>
          </w:tcPr>
          <w:p w:rsidR="00E46CF1" w:rsidRDefault="00E46CF1" w:rsidP="00F66744">
            <w:pPr>
              <w:jc w:val="right"/>
              <w:rPr>
                <w:sz w:val="20"/>
                <w:szCs w:val="20"/>
              </w:rPr>
            </w:pPr>
            <w:r>
              <w:rPr>
                <w:rFonts w:eastAsia="Times New Roman"/>
                <w:sz w:val="28"/>
                <w:szCs w:val="28"/>
              </w:rPr>
              <w:t>(1.1)</w:t>
            </w:r>
          </w:p>
        </w:tc>
      </w:tr>
    </w:tbl>
    <w:p w:rsidR="00E46CF1" w:rsidRDefault="00E46CF1" w:rsidP="00E46CF1">
      <w:pPr>
        <w:jc w:val="both"/>
      </w:pPr>
    </w:p>
    <w:p w:rsidR="00E46CF1" w:rsidRPr="002047AF" w:rsidRDefault="004A79F4" w:rsidP="004A79F4">
      <w:pPr>
        <w:spacing w:line="360" w:lineRule="auto"/>
        <w:ind w:firstLine="720"/>
        <w:jc w:val="both"/>
        <w:rPr>
          <w:sz w:val="28"/>
          <w:szCs w:val="28"/>
        </w:rPr>
      </w:pPr>
      <w:r>
        <w:rPr>
          <w:sz w:val="28"/>
          <w:szCs w:val="28"/>
        </w:rPr>
        <w:t>деG0 - гравітація кабіни, Н;</w:t>
      </w:r>
    </w:p>
    <w:p w:rsidR="00E140C2" w:rsidRPr="004A79F4" w:rsidRDefault="00E46CF1" w:rsidP="004A79F4">
      <w:pPr>
        <w:spacing w:line="360" w:lineRule="auto"/>
        <w:ind w:firstLine="720"/>
        <w:jc w:val="both"/>
      </w:pPr>
      <w:r w:rsidRPr="002047AF">
        <w:rPr>
          <w:sz w:val="28"/>
          <w:szCs w:val="28"/>
        </w:rPr>
        <w:t xml:space="preserve">α - Коефіцієнт врівноваження, α </w:t>
      </w:r>
      <w:r>
        <w:t>= 0,4;</w:t>
      </w:r>
    </w:p>
    <w:p w:rsidR="00E46CF1" w:rsidRPr="002047AF" w:rsidRDefault="00E46CF1" w:rsidP="004A79F4">
      <w:pPr>
        <w:spacing w:line="360" w:lineRule="auto"/>
        <w:ind w:firstLine="720"/>
        <w:jc w:val="both"/>
        <w:rPr>
          <w:sz w:val="28"/>
          <w:szCs w:val="28"/>
        </w:rPr>
      </w:pPr>
      <w:r w:rsidRPr="002047AF">
        <w:rPr>
          <w:sz w:val="28"/>
          <w:szCs w:val="28"/>
        </w:rPr>
        <w:t>Gн - сила тяжіння номінального вантажу, що піднімається, Н; Gу.к.- сила тя</w:t>
      </w:r>
      <w:r w:rsidR="004A79F4">
        <w:rPr>
          <w:sz w:val="28"/>
          <w:szCs w:val="28"/>
        </w:rPr>
        <w:t>жіння врівноважують канатів, Н.</w:t>
      </w:r>
    </w:p>
    <w:p w:rsidR="000255F4" w:rsidRDefault="00E46CF1" w:rsidP="004A79F4">
      <w:pPr>
        <w:spacing w:line="360" w:lineRule="auto"/>
        <w:ind w:firstLine="720"/>
        <w:jc w:val="both"/>
        <w:rPr>
          <w:sz w:val="28"/>
          <w:szCs w:val="28"/>
          <w:lang w:val="uk-UA"/>
        </w:rPr>
      </w:pPr>
      <w:r w:rsidRPr="002047AF">
        <w:rPr>
          <w:sz w:val="28"/>
          <w:szCs w:val="28"/>
        </w:rPr>
        <w:t>У малоповерхових будинках вага несучих канатів складає відносно малу величину і мало позначається на роботі електропривода. При</w:t>
      </w:r>
      <w:r w:rsidRPr="002047AF">
        <w:rPr>
          <w:sz w:val="28"/>
          <w:szCs w:val="28"/>
          <w:lang w:val="uk-UA"/>
        </w:rPr>
        <w:t xml:space="preserve"> збільшенні висоти підйому до 50 м і більше вага канатів може досягти декількох кілька сотень </w:t>
      </w:r>
    </w:p>
    <w:p w:rsidR="00E46CF1" w:rsidRPr="002047AF" w:rsidRDefault="00E46CF1" w:rsidP="000255F4">
      <w:pPr>
        <w:spacing w:line="360" w:lineRule="auto"/>
        <w:ind w:firstLine="720"/>
        <w:jc w:val="both"/>
        <w:rPr>
          <w:sz w:val="28"/>
          <w:szCs w:val="28"/>
          <w:lang w:val="uk-UA"/>
        </w:rPr>
      </w:pPr>
      <w:r w:rsidRPr="002047AF">
        <w:rPr>
          <w:sz w:val="28"/>
          <w:szCs w:val="28"/>
          <w:lang w:val="uk-UA"/>
        </w:rPr>
        <w:t>кілограм, що буде впливати на зрівноважування кабіни. У зв'язку з цим, для компенсації канатів в ліфтах з великими висотами підйому застосовуються врівноважують канати, які пов'язують кабіну з противагою. Масу врівноважують канатів слід прийняти рівною масі несучих.</w:t>
      </w:r>
    </w:p>
    <w:p w:rsidR="00E46CF1" w:rsidRPr="00175DEB" w:rsidRDefault="00E46CF1" w:rsidP="00E46CF1">
      <w:pPr>
        <w:ind w:right="-279"/>
        <w:jc w:val="center"/>
        <w:rPr>
          <w:sz w:val="20"/>
          <w:szCs w:val="20"/>
          <w:lang w:val="uk-UA"/>
        </w:rPr>
      </w:pPr>
      <w:r>
        <w:rPr>
          <w:rFonts w:eastAsia="Times New Roman"/>
          <w:i/>
          <w:iCs/>
          <w:sz w:val="20"/>
          <w:szCs w:val="20"/>
        </w:rPr>
        <w:t>G</w:t>
      </w:r>
      <w:r w:rsidRPr="00175DEB">
        <w:rPr>
          <w:rFonts w:eastAsia="Times New Roman"/>
          <w:sz w:val="23"/>
          <w:szCs w:val="23"/>
          <w:vertAlign w:val="subscript"/>
          <w:lang w:val="uk-UA"/>
        </w:rPr>
        <w:t>0</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eastAsia="Times New Roman"/>
          <w:i/>
          <w:iCs/>
          <w:sz w:val="20"/>
          <w:szCs w:val="20"/>
        </w:rPr>
        <w:t>m</w:t>
      </w:r>
      <w:r w:rsidRPr="00175DEB">
        <w:rPr>
          <w:rFonts w:eastAsia="Times New Roman"/>
          <w:sz w:val="23"/>
          <w:szCs w:val="23"/>
          <w:vertAlign w:val="subscript"/>
          <w:lang w:val="uk-UA"/>
        </w:rPr>
        <w:t>0</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eastAsia="Times New Roman"/>
          <w:i/>
          <w:iCs/>
          <w:sz w:val="20"/>
          <w:szCs w:val="20"/>
        </w:rPr>
        <w:t>g</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500</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9.8</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5000</w:t>
      </w:r>
      <w:r w:rsidRPr="00175DEB">
        <w:rPr>
          <w:rFonts w:eastAsia="Times New Roman"/>
          <w:i/>
          <w:iCs/>
          <w:sz w:val="20"/>
          <w:szCs w:val="20"/>
          <w:lang w:val="uk-UA"/>
        </w:rPr>
        <w:t xml:space="preserve"> </w:t>
      </w:r>
      <w:r>
        <w:rPr>
          <w:rFonts w:eastAsia="Times New Roman"/>
          <w:sz w:val="28"/>
          <w:szCs w:val="28"/>
        </w:rPr>
        <w:t>H</w:t>
      </w:r>
      <w:r w:rsidRPr="00175DEB">
        <w:rPr>
          <w:rFonts w:eastAsia="Times New Roman"/>
          <w:sz w:val="28"/>
          <w:szCs w:val="28"/>
          <w:lang w:val="uk-UA"/>
        </w:rPr>
        <w:t>;</w:t>
      </w:r>
    </w:p>
    <w:p w:rsidR="00E46CF1" w:rsidRPr="00175DEB" w:rsidRDefault="00E46CF1" w:rsidP="00E46CF1">
      <w:pPr>
        <w:spacing w:line="221" w:lineRule="exact"/>
        <w:rPr>
          <w:sz w:val="20"/>
          <w:szCs w:val="20"/>
          <w:lang w:val="uk-UA"/>
        </w:rPr>
      </w:pPr>
    </w:p>
    <w:p w:rsidR="00E46CF1" w:rsidRPr="00175DEB" w:rsidRDefault="00E46CF1" w:rsidP="00E46CF1">
      <w:pPr>
        <w:ind w:right="-279"/>
        <w:jc w:val="center"/>
        <w:rPr>
          <w:sz w:val="20"/>
          <w:szCs w:val="20"/>
          <w:lang w:val="uk-UA"/>
        </w:rPr>
      </w:pPr>
      <w:r>
        <w:rPr>
          <w:rFonts w:eastAsia="Times New Roman"/>
          <w:i/>
          <w:iCs/>
          <w:sz w:val="20"/>
          <w:szCs w:val="20"/>
        </w:rPr>
        <w:t>G</w:t>
      </w:r>
      <w:r w:rsidRPr="00175DEB">
        <w:rPr>
          <w:rFonts w:eastAsia="Times New Roman"/>
          <w:i/>
          <w:iCs/>
          <w:sz w:val="23"/>
          <w:szCs w:val="23"/>
          <w:vertAlign w:val="subscript"/>
          <w:lang w:val="uk-UA"/>
        </w:rPr>
        <w:t>н</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eastAsia="Times New Roman"/>
          <w:i/>
          <w:iCs/>
          <w:sz w:val="20"/>
          <w:szCs w:val="20"/>
        </w:rPr>
        <w:t>m</w:t>
      </w:r>
      <w:r w:rsidRPr="00175DEB">
        <w:rPr>
          <w:rFonts w:eastAsia="Times New Roman"/>
          <w:i/>
          <w:iCs/>
          <w:sz w:val="23"/>
          <w:szCs w:val="23"/>
          <w:vertAlign w:val="subscript"/>
          <w:lang w:val="uk-UA"/>
        </w:rPr>
        <w:t>н</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eastAsia="Times New Roman"/>
          <w:i/>
          <w:iCs/>
          <w:sz w:val="20"/>
          <w:szCs w:val="20"/>
        </w:rPr>
        <w:t>g</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800</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9.8</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8000</w:t>
      </w:r>
      <w:r w:rsidRPr="00175DEB">
        <w:rPr>
          <w:rFonts w:eastAsia="Times New Roman"/>
          <w:i/>
          <w:iCs/>
          <w:sz w:val="20"/>
          <w:szCs w:val="20"/>
          <w:lang w:val="uk-UA"/>
        </w:rPr>
        <w:t xml:space="preserve"> </w:t>
      </w:r>
      <w:r>
        <w:rPr>
          <w:rFonts w:eastAsia="Times New Roman"/>
          <w:sz w:val="28"/>
          <w:szCs w:val="28"/>
        </w:rPr>
        <w:t>H</w:t>
      </w:r>
      <w:r w:rsidRPr="00175DEB">
        <w:rPr>
          <w:rFonts w:eastAsia="Times New Roman"/>
          <w:sz w:val="28"/>
          <w:szCs w:val="28"/>
          <w:lang w:val="uk-UA"/>
        </w:rPr>
        <w:t>;</w:t>
      </w:r>
    </w:p>
    <w:p w:rsidR="00E46CF1" w:rsidRPr="00175DEB" w:rsidRDefault="00E46CF1" w:rsidP="00E46CF1">
      <w:pPr>
        <w:spacing w:line="223" w:lineRule="exact"/>
        <w:rPr>
          <w:sz w:val="20"/>
          <w:szCs w:val="20"/>
          <w:lang w:val="uk-UA"/>
        </w:rPr>
      </w:pPr>
    </w:p>
    <w:p w:rsidR="00E46CF1" w:rsidRPr="00175DEB" w:rsidRDefault="00E46CF1" w:rsidP="00E46CF1">
      <w:pPr>
        <w:ind w:right="-279"/>
        <w:jc w:val="center"/>
        <w:rPr>
          <w:sz w:val="20"/>
          <w:szCs w:val="20"/>
          <w:lang w:val="uk-UA"/>
        </w:rPr>
      </w:pPr>
      <w:r>
        <w:rPr>
          <w:rFonts w:eastAsia="Times New Roman"/>
          <w:i/>
          <w:iCs/>
          <w:sz w:val="20"/>
          <w:szCs w:val="20"/>
        </w:rPr>
        <w:t>G</w:t>
      </w:r>
      <w:r w:rsidRPr="00175DEB">
        <w:rPr>
          <w:rFonts w:eastAsia="Times New Roman"/>
          <w:i/>
          <w:iCs/>
          <w:sz w:val="20"/>
          <w:szCs w:val="20"/>
          <w:lang w:val="uk-UA"/>
        </w:rPr>
        <w:t xml:space="preserve"> </w:t>
      </w:r>
      <w:r w:rsidRPr="00175DEB">
        <w:rPr>
          <w:rFonts w:eastAsia="Times New Roman"/>
          <w:i/>
          <w:iCs/>
          <w:sz w:val="23"/>
          <w:szCs w:val="23"/>
          <w:vertAlign w:val="subscript"/>
          <w:lang w:val="uk-UA"/>
        </w:rPr>
        <w:t>у</w:t>
      </w:r>
      <w:r w:rsidRPr="00175DEB">
        <w:rPr>
          <w:rFonts w:eastAsia="Times New Roman"/>
          <w:i/>
          <w:iCs/>
          <w:sz w:val="20"/>
          <w:szCs w:val="20"/>
          <w:lang w:val="uk-UA"/>
        </w:rPr>
        <w:t xml:space="preserve"> </w:t>
      </w:r>
      <w:r w:rsidRPr="00175DEB">
        <w:rPr>
          <w:rFonts w:eastAsia="Times New Roman"/>
          <w:sz w:val="23"/>
          <w:szCs w:val="23"/>
          <w:vertAlign w:val="subscript"/>
          <w:lang w:val="uk-UA"/>
        </w:rPr>
        <w:t>.</w:t>
      </w:r>
      <w:r w:rsidRPr="00175DEB">
        <w:rPr>
          <w:rFonts w:eastAsia="Times New Roman"/>
          <w:i/>
          <w:iCs/>
          <w:sz w:val="20"/>
          <w:szCs w:val="20"/>
          <w:lang w:val="uk-UA"/>
        </w:rPr>
        <w:t xml:space="preserve"> </w:t>
      </w:r>
      <w:r w:rsidRPr="00175DEB">
        <w:rPr>
          <w:rFonts w:eastAsia="Times New Roman"/>
          <w:i/>
          <w:iCs/>
          <w:sz w:val="23"/>
          <w:szCs w:val="23"/>
          <w:vertAlign w:val="subscript"/>
          <w:lang w:val="uk-UA"/>
        </w:rPr>
        <w:t>к</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eastAsia="Times New Roman"/>
          <w:i/>
          <w:iCs/>
          <w:sz w:val="20"/>
          <w:szCs w:val="20"/>
        </w:rPr>
        <w:t>m</w:t>
      </w:r>
      <w:r w:rsidRPr="00175DEB">
        <w:rPr>
          <w:rFonts w:eastAsia="Times New Roman"/>
          <w:i/>
          <w:iCs/>
          <w:sz w:val="20"/>
          <w:szCs w:val="20"/>
          <w:lang w:val="uk-UA"/>
        </w:rPr>
        <w:t xml:space="preserve"> </w:t>
      </w:r>
      <w:r w:rsidRPr="00175DEB">
        <w:rPr>
          <w:rFonts w:eastAsia="Times New Roman"/>
          <w:i/>
          <w:iCs/>
          <w:sz w:val="23"/>
          <w:szCs w:val="23"/>
          <w:vertAlign w:val="subscript"/>
          <w:lang w:val="uk-UA"/>
        </w:rPr>
        <w:t>у</w:t>
      </w:r>
      <w:r w:rsidRPr="00175DEB">
        <w:rPr>
          <w:rFonts w:eastAsia="Times New Roman"/>
          <w:i/>
          <w:iCs/>
          <w:sz w:val="20"/>
          <w:szCs w:val="20"/>
          <w:lang w:val="uk-UA"/>
        </w:rPr>
        <w:t xml:space="preserve"> </w:t>
      </w:r>
      <w:r w:rsidRPr="00175DEB">
        <w:rPr>
          <w:rFonts w:eastAsia="Times New Roman"/>
          <w:sz w:val="23"/>
          <w:szCs w:val="23"/>
          <w:vertAlign w:val="subscript"/>
          <w:lang w:val="uk-UA"/>
        </w:rPr>
        <w:t>.</w:t>
      </w:r>
      <w:r w:rsidRPr="00175DEB">
        <w:rPr>
          <w:rFonts w:eastAsia="Times New Roman"/>
          <w:i/>
          <w:iCs/>
          <w:sz w:val="20"/>
          <w:szCs w:val="20"/>
          <w:lang w:val="uk-UA"/>
        </w:rPr>
        <w:t xml:space="preserve"> </w:t>
      </w:r>
      <w:r w:rsidRPr="00175DEB">
        <w:rPr>
          <w:rFonts w:eastAsia="Times New Roman"/>
          <w:i/>
          <w:iCs/>
          <w:sz w:val="23"/>
          <w:szCs w:val="23"/>
          <w:vertAlign w:val="subscript"/>
          <w:lang w:val="uk-UA"/>
        </w:rPr>
        <w:t>к</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eastAsia="Times New Roman"/>
          <w:i/>
          <w:iCs/>
          <w:sz w:val="20"/>
          <w:szCs w:val="20"/>
        </w:rPr>
        <w:t>g</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200</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9.8</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2000</w:t>
      </w:r>
      <w:r w:rsidRPr="00175DEB">
        <w:rPr>
          <w:rFonts w:eastAsia="Times New Roman"/>
          <w:i/>
          <w:iCs/>
          <w:sz w:val="20"/>
          <w:szCs w:val="20"/>
          <w:lang w:val="uk-UA"/>
        </w:rPr>
        <w:t xml:space="preserve"> </w:t>
      </w:r>
      <w:r>
        <w:rPr>
          <w:rFonts w:eastAsia="Times New Roman"/>
          <w:sz w:val="28"/>
          <w:szCs w:val="28"/>
        </w:rPr>
        <w:t>H</w:t>
      </w:r>
      <w:r w:rsidRPr="00175DEB">
        <w:rPr>
          <w:rFonts w:eastAsia="Times New Roman"/>
          <w:sz w:val="28"/>
          <w:szCs w:val="28"/>
          <w:lang w:val="uk-UA"/>
        </w:rPr>
        <w:t>;</w:t>
      </w:r>
    </w:p>
    <w:p w:rsidR="00E46CF1" w:rsidRPr="00175DEB" w:rsidRDefault="00E46CF1" w:rsidP="00E46CF1">
      <w:pPr>
        <w:spacing w:line="240" w:lineRule="exact"/>
        <w:rPr>
          <w:sz w:val="20"/>
          <w:szCs w:val="20"/>
          <w:lang w:val="uk-UA"/>
        </w:rPr>
      </w:pPr>
    </w:p>
    <w:p w:rsidR="00E46CF1" w:rsidRPr="00175DEB" w:rsidRDefault="00E46CF1" w:rsidP="00E46CF1">
      <w:pPr>
        <w:ind w:left="2100"/>
        <w:rPr>
          <w:sz w:val="20"/>
          <w:szCs w:val="20"/>
          <w:lang w:val="uk-UA"/>
        </w:rPr>
      </w:pPr>
      <w:r>
        <w:rPr>
          <w:rFonts w:eastAsia="Times New Roman"/>
          <w:i/>
          <w:iCs/>
          <w:sz w:val="20"/>
          <w:szCs w:val="20"/>
        </w:rPr>
        <w:t>G</w:t>
      </w:r>
      <w:r w:rsidRPr="00175DEB">
        <w:rPr>
          <w:rFonts w:eastAsia="Times New Roman"/>
          <w:i/>
          <w:iCs/>
          <w:vertAlign w:val="subscript"/>
          <w:lang w:val="uk-UA"/>
        </w:rPr>
        <w:t>пр</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eastAsia="Times New Roman"/>
          <w:i/>
          <w:iCs/>
          <w:sz w:val="20"/>
          <w:szCs w:val="20"/>
        </w:rPr>
        <w:t>G</w:t>
      </w:r>
      <w:r w:rsidRPr="00175DEB">
        <w:rPr>
          <w:rFonts w:eastAsia="Times New Roman"/>
          <w:vertAlign w:val="subscript"/>
          <w:lang w:val="uk-UA"/>
        </w:rPr>
        <w:t>0</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ascii="Symbol" w:eastAsia="Symbol" w:hAnsi="Symbol" w:cs="Symbol"/>
          <w:i/>
          <w:iCs/>
          <w:sz w:val="20"/>
          <w:szCs w:val="20"/>
        </w:rPr>
        <w:t></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eastAsia="Times New Roman"/>
          <w:i/>
          <w:iCs/>
          <w:sz w:val="20"/>
          <w:szCs w:val="20"/>
        </w:rPr>
        <w:t>G</w:t>
      </w:r>
      <w:r w:rsidRPr="00175DEB">
        <w:rPr>
          <w:rFonts w:eastAsia="Times New Roman"/>
          <w:i/>
          <w:iCs/>
          <w:vertAlign w:val="subscript"/>
          <w:lang w:val="uk-UA"/>
        </w:rPr>
        <w:t>н</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0.5</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Pr>
          <w:rFonts w:eastAsia="Times New Roman"/>
          <w:i/>
          <w:iCs/>
          <w:sz w:val="20"/>
          <w:szCs w:val="20"/>
        </w:rPr>
        <w:t>G</w:t>
      </w:r>
      <w:r w:rsidRPr="00175DEB">
        <w:rPr>
          <w:rFonts w:eastAsia="Times New Roman"/>
          <w:i/>
          <w:iCs/>
          <w:vertAlign w:val="subscript"/>
          <w:lang w:val="uk-UA"/>
        </w:rPr>
        <w:t>у</w:t>
      </w:r>
      <w:r w:rsidRPr="00175DEB">
        <w:rPr>
          <w:rFonts w:eastAsia="Times New Roman"/>
          <w:i/>
          <w:iCs/>
          <w:sz w:val="20"/>
          <w:szCs w:val="20"/>
          <w:lang w:val="uk-UA"/>
        </w:rPr>
        <w:t xml:space="preserve"> </w:t>
      </w:r>
      <w:r w:rsidRPr="00175DEB">
        <w:rPr>
          <w:rFonts w:eastAsia="Times New Roman"/>
          <w:vertAlign w:val="subscript"/>
          <w:lang w:val="uk-UA"/>
        </w:rPr>
        <w:t>.</w:t>
      </w:r>
      <w:r w:rsidRPr="00175DEB">
        <w:rPr>
          <w:rFonts w:eastAsia="Times New Roman"/>
          <w:i/>
          <w:iCs/>
          <w:sz w:val="20"/>
          <w:szCs w:val="20"/>
          <w:lang w:val="uk-UA"/>
        </w:rPr>
        <w:t xml:space="preserve"> </w:t>
      </w:r>
      <w:r w:rsidRPr="00175DEB">
        <w:rPr>
          <w:rFonts w:eastAsia="Times New Roman"/>
          <w:i/>
          <w:iCs/>
          <w:vertAlign w:val="subscript"/>
          <w:lang w:val="uk-UA"/>
        </w:rPr>
        <w:t>к</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5000</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0.4</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8000</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0.5</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2000</w:t>
      </w:r>
      <w:r w:rsidRPr="00175DEB">
        <w:rPr>
          <w:rFonts w:eastAsia="Times New Roman"/>
          <w:i/>
          <w:iCs/>
          <w:sz w:val="20"/>
          <w:szCs w:val="20"/>
          <w:lang w:val="uk-UA"/>
        </w:rPr>
        <w:t xml:space="preserve"> </w:t>
      </w:r>
      <w:r>
        <w:rPr>
          <w:rFonts w:ascii="Symbol" w:eastAsia="Symbol" w:hAnsi="Symbol" w:cs="Symbol"/>
          <w:sz w:val="20"/>
          <w:szCs w:val="20"/>
        </w:rPr>
        <w:t></w:t>
      </w:r>
      <w:r w:rsidRPr="00175DEB">
        <w:rPr>
          <w:rFonts w:eastAsia="Times New Roman"/>
          <w:i/>
          <w:iCs/>
          <w:sz w:val="20"/>
          <w:szCs w:val="20"/>
          <w:lang w:val="uk-UA"/>
        </w:rPr>
        <w:t xml:space="preserve"> </w:t>
      </w:r>
      <w:r w:rsidRPr="00175DEB">
        <w:rPr>
          <w:rFonts w:eastAsia="Times New Roman"/>
          <w:sz w:val="20"/>
          <w:szCs w:val="20"/>
          <w:lang w:val="uk-UA"/>
        </w:rPr>
        <w:t>9200</w:t>
      </w:r>
      <w:r w:rsidRPr="00175DEB">
        <w:rPr>
          <w:rFonts w:eastAsia="Times New Roman"/>
          <w:i/>
          <w:iCs/>
          <w:sz w:val="20"/>
          <w:szCs w:val="20"/>
          <w:lang w:val="uk-UA"/>
        </w:rPr>
        <w:t xml:space="preserve"> </w:t>
      </w:r>
      <w:r w:rsidRPr="00175DEB">
        <w:rPr>
          <w:rFonts w:eastAsia="Times New Roman"/>
          <w:sz w:val="28"/>
          <w:szCs w:val="28"/>
          <w:lang w:val="uk-UA"/>
        </w:rPr>
        <w:t>Н.</w:t>
      </w:r>
    </w:p>
    <w:p w:rsidR="00E46CF1" w:rsidRPr="00175DEB" w:rsidRDefault="00E46CF1" w:rsidP="00E46CF1">
      <w:pPr>
        <w:spacing w:line="235" w:lineRule="exact"/>
        <w:rPr>
          <w:sz w:val="20"/>
          <w:szCs w:val="20"/>
          <w:lang w:val="uk-UA"/>
        </w:rPr>
      </w:pPr>
    </w:p>
    <w:p w:rsidR="004A79F4" w:rsidRDefault="004A79F4" w:rsidP="00E46CF1">
      <w:pPr>
        <w:jc w:val="both"/>
        <w:rPr>
          <w:sz w:val="28"/>
          <w:szCs w:val="28"/>
          <w:lang w:val="uk-UA"/>
        </w:rPr>
      </w:pPr>
    </w:p>
    <w:p w:rsidR="004A79F4" w:rsidRDefault="004A79F4" w:rsidP="00E46CF1">
      <w:pPr>
        <w:jc w:val="both"/>
        <w:rPr>
          <w:sz w:val="28"/>
          <w:szCs w:val="28"/>
          <w:lang w:val="uk-UA"/>
        </w:rPr>
      </w:pPr>
    </w:p>
    <w:p w:rsidR="004A79F4" w:rsidRDefault="004A79F4" w:rsidP="00E46CF1">
      <w:pPr>
        <w:jc w:val="both"/>
        <w:rPr>
          <w:sz w:val="28"/>
          <w:szCs w:val="28"/>
          <w:lang w:val="uk-UA"/>
        </w:rPr>
      </w:pPr>
    </w:p>
    <w:p w:rsidR="004A79F4" w:rsidRDefault="004A79F4" w:rsidP="00E46CF1">
      <w:pPr>
        <w:jc w:val="both"/>
        <w:rPr>
          <w:sz w:val="28"/>
          <w:szCs w:val="28"/>
          <w:lang w:val="uk-UA"/>
        </w:rPr>
      </w:pPr>
    </w:p>
    <w:p w:rsidR="00E46CF1" w:rsidRPr="002047AF" w:rsidRDefault="00E46CF1" w:rsidP="00E46CF1">
      <w:pPr>
        <w:jc w:val="both"/>
        <w:rPr>
          <w:sz w:val="28"/>
          <w:szCs w:val="28"/>
          <w:lang w:val="uk-UA"/>
        </w:rPr>
      </w:pPr>
      <w:r w:rsidRPr="002047AF">
        <w:rPr>
          <w:sz w:val="28"/>
          <w:szCs w:val="28"/>
          <w:lang w:val="uk-UA"/>
        </w:rPr>
        <w:t>Статична потужність електродвигуна при підйомі вантажу, коли є противага:</w:t>
      </w:r>
    </w:p>
    <w:tbl>
      <w:tblPr>
        <w:tblW w:w="5760" w:type="dxa"/>
        <w:tblInd w:w="3880" w:type="dxa"/>
        <w:tblLayout w:type="fixed"/>
        <w:tblCellMar>
          <w:left w:w="0" w:type="dxa"/>
          <w:right w:w="0" w:type="dxa"/>
        </w:tblCellMar>
        <w:tblLook w:val="04A0" w:firstRow="1" w:lastRow="0" w:firstColumn="1" w:lastColumn="0" w:noHBand="0" w:noVBand="1"/>
      </w:tblPr>
      <w:tblGrid>
        <w:gridCol w:w="440"/>
        <w:gridCol w:w="360"/>
        <w:gridCol w:w="460"/>
        <w:gridCol w:w="880"/>
        <w:gridCol w:w="1600"/>
        <w:gridCol w:w="2000"/>
        <w:gridCol w:w="20"/>
      </w:tblGrid>
      <w:tr w:rsidR="00E46CF1" w:rsidTr="00F66744">
        <w:trPr>
          <w:trHeight w:val="326"/>
        </w:trPr>
        <w:tc>
          <w:tcPr>
            <w:tcW w:w="440" w:type="dxa"/>
            <w:vAlign w:val="bottom"/>
          </w:tcPr>
          <w:p w:rsidR="00E46CF1" w:rsidRDefault="00E46CF1" w:rsidP="00F66744">
            <w:pPr>
              <w:rPr>
                <w:sz w:val="20"/>
                <w:szCs w:val="20"/>
              </w:rPr>
            </w:pPr>
            <w:r>
              <w:rPr>
                <w:rFonts w:eastAsia="Times New Roman"/>
                <w:i/>
                <w:iCs/>
                <w:w w:val="87"/>
                <w:sz w:val="24"/>
                <w:szCs w:val="24"/>
              </w:rPr>
              <w:t>P</w:t>
            </w:r>
            <w:r>
              <w:rPr>
                <w:rFonts w:eastAsia="Times New Roman"/>
                <w:i/>
                <w:iCs/>
                <w:w w:val="87"/>
                <w:sz w:val="27"/>
                <w:szCs w:val="27"/>
                <w:vertAlign w:val="subscript"/>
              </w:rPr>
              <w:t>c</w:t>
            </w:r>
            <w:r>
              <w:rPr>
                <w:rFonts w:eastAsia="Times New Roman"/>
                <w:i/>
                <w:iCs/>
                <w:w w:val="87"/>
                <w:sz w:val="24"/>
                <w:szCs w:val="24"/>
              </w:rPr>
              <w:t xml:space="preserve">  </w:t>
            </w:r>
            <w:r>
              <w:rPr>
                <w:rFonts w:ascii="Symbol" w:eastAsia="Symbol" w:hAnsi="Symbol" w:cs="Symbol"/>
                <w:w w:val="87"/>
                <w:sz w:val="24"/>
                <w:szCs w:val="24"/>
              </w:rPr>
              <w:t></w:t>
            </w:r>
          </w:p>
        </w:tc>
        <w:tc>
          <w:tcPr>
            <w:tcW w:w="360" w:type="dxa"/>
            <w:vAlign w:val="bottom"/>
          </w:tcPr>
          <w:p w:rsidR="00E46CF1" w:rsidRDefault="00E46CF1" w:rsidP="00F66744">
            <w:pPr>
              <w:ind w:left="20"/>
              <w:rPr>
                <w:sz w:val="20"/>
                <w:szCs w:val="20"/>
              </w:rPr>
            </w:pPr>
            <w:r>
              <w:rPr>
                <w:rFonts w:eastAsia="Times New Roman"/>
                <w:w w:val="93"/>
                <w:sz w:val="24"/>
                <w:szCs w:val="24"/>
              </w:rPr>
              <w:t>(</w:t>
            </w:r>
            <w:r>
              <w:rPr>
                <w:rFonts w:eastAsia="Times New Roman"/>
                <w:i/>
                <w:iCs/>
                <w:w w:val="93"/>
                <w:sz w:val="24"/>
                <w:szCs w:val="24"/>
              </w:rPr>
              <w:t>G</w:t>
            </w:r>
            <w:r>
              <w:rPr>
                <w:rFonts w:eastAsia="Times New Roman"/>
                <w:w w:val="93"/>
                <w:sz w:val="27"/>
                <w:szCs w:val="27"/>
                <w:vertAlign w:val="subscript"/>
              </w:rPr>
              <w:t>0</w:t>
            </w:r>
          </w:p>
        </w:tc>
        <w:tc>
          <w:tcPr>
            <w:tcW w:w="460" w:type="dxa"/>
            <w:vAlign w:val="bottom"/>
          </w:tcPr>
          <w:p w:rsidR="00E46CF1" w:rsidRDefault="00E46CF1" w:rsidP="00F66744">
            <w:pPr>
              <w:ind w:left="20"/>
              <w:rPr>
                <w:sz w:val="20"/>
                <w:szCs w:val="20"/>
              </w:rPr>
            </w:pPr>
            <w:r>
              <w:rPr>
                <w:rFonts w:ascii="Symbol" w:eastAsia="Symbol" w:hAnsi="Symbol" w:cs="Symbol"/>
                <w:w w:val="92"/>
                <w:sz w:val="24"/>
                <w:szCs w:val="24"/>
              </w:rPr>
              <w:t></w:t>
            </w:r>
            <w:r>
              <w:rPr>
                <w:rFonts w:eastAsia="Times New Roman"/>
                <w:i/>
                <w:iCs/>
                <w:w w:val="92"/>
                <w:sz w:val="24"/>
                <w:szCs w:val="24"/>
              </w:rPr>
              <w:t xml:space="preserve"> G</w:t>
            </w:r>
            <w:r>
              <w:rPr>
                <w:rFonts w:eastAsia="Times New Roman"/>
                <w:i/>
                <w:iCs/>
                <w:w w:val="92"/>
                <w:sz w:val="27"/>
                <w:szCs w:val="27"/>
                <w:vertAlign w:val="subscript"/>
              </w:rPr>
              <w:t>н</w:t>
            </w:r>
          </w:p>
        </w:tc>
        <w:tc>
          <w:tcPr>
            <w:tcW w:w="880" w:type="dxa"/>
            <w:vAlign w:val="bottom"/>
          </w:tcPr>
          <w:p w:rsidR="00E46CF1" w:rsidRDefault="00E46CF1" w:rsidP="00F66744">
            <w:pPr>
              <w:ind w:left="40"/>
              <w:rPr>
                <w:sz w:val="20"/>
                <w:szCs w:val="20"/>
              </w:rPr>
            </w:pPr>
            <w:r>
              <w:rPr>
                <w:rFonts w:ascii="Symbol" w:eastAsia="Symbol" w:hAnsi="Symbol" w:cs="Symbol"/>
                <w:w w:val="88"/>
                <w:sz w:val="24"/>
                <w:szCs w:val="24"/>
              </w:rPr>
              <w:t></w:t>
            </w:r>
            <w:r>
              <w:rPr>
                <w:rFonts w:eastAsia="Times New Roman"/>
                <w:i/>
                <w:iCs/>
                <w:w w:val="88"/>
                <w:sz w:val="24"/>
                <w:szCs w:val="24"/>
              </w:rPr>
              <w:t xml:space="preserve"> G</w:t>
            </w:r>
            <w:r>
              <w:rPr>
                <w:rFonts w:eastAsia="Times New Roman"/>
                <w:i/>
                <w:iCs/>
                <w:w w:val="88"/>
                <w:sz w:val="27"/>
                <w:szCs w:val="27"/>
                <w:vertAlign w:val="subscript"/>
              </w:rPr>
              <w:t>пр</w:t>
            </w:r>
            <w:r>
              <w:rPr>
                <w:rFonts w:eastAsia="Times New Roman"/>
                <w:i/>
                <w:iCs/>
                <w:w w:val="88"/>
                <w:sz w:val="24"/>
                <w:szCs w:val="24"/>
              </w:rPr>
              <w:t xml:space="preserve"> </w:t>
            </w:r>
            <w:r>
              <w:rPr>
                <w:rFonts w:eastAsia="Times New Roman"/>
                <w:w w:val="88"/>
                <w:sz w:val="24"/>
                <w:szCs w:val="24"/>
              </w:rPr>
              <w:t>)</w:t>
            </w:r>
            <w:r>
              <w:rPr>
                <w:rFonts w:eastAsia="Times New Roman"/>
                <w:i/>
                <w:iCs/>
                <w:w w:val="88"/>
                <w:sz w:val="24"/>
                <w:szCs w:val="24"/>
              </w:rPr>
              <w:t xml:space="preserve"> </w:t>
            </w:r>
            <w:r>
              <w:rPr>
                <w:rFonts w:ascii="Symbol" w:eastAsia="Symbol" w:hAnsi="Symbol" w:cs="Symbol"/>
                <w:w w:val="88"/>
                <w:sz w:val="24"/>
                <w:szCs w:val="24"/>
              </w:rPr>
              <w:t></w:t>
            </w:r>
            <w:r>
              <w:rPr>
                <w:rFonts w:ascii="Symbol" w:eastAsia="Symbol" w:hAnsi="Symbol" w:cs="Symbol"/>
                <w:i/>
                <w:iCs/>
                <w:w w:val="88"/>
                <w:sz w:val="24"/>
                <w:szCs w:val="24"/>
              </w:rPr>
              <w:t></w:t>
            </w:r>
          </w:p>
        </w:tc>
        <w:tc>
          <w:tcPr>
            <w:tcW w:w="1600" w:type="dxa"/>
            <w:vAlign w:val="bottom"/>
          </w:tcPr>
          <w:p w:rsidR="00E46CF1" w:rsidRDefault="00E46CF1" w:rsidP="00F66744">
            <w:pPr>
              <w:ind w:right="1340"/>
              <w:jc w:val="right"/>
              <w:rPr>
                <w:sz w:val="20"/>
                <w:szCs w:val="20"/>
              </w:rPr>
            </w:pPr>
            <w:r>
              <w:rPr>
                <w:rFonts w:eastAsia="Times New Roman"/>
                <w:sz w:val="28"/>
                <w:szCs w:val="28"/>
              </w:rPr>
              <w:t>,</w:t>
            </w:r>
          </w:p>
        </w:tc>
        <w:tc>
          <w:tcPr>
            <w:tcW w:w="2000" w:type="dxa"/>
            <w:vAlign w:val="bottom"/>
          </w:tcPr>
          <w:p w:rsidR="00E46CF1" w:rsidRDefault="00E46CF1" w:rsidP="00F66744">
            <w:pPr>
              <w:jc w:val="right"/>
              <w:rPr>
                <w:sz w:val="20"/>
                <w:szCs w:val="20"/>
              </w:rPr>
            </w:pPr>
            <w:r>
              <w:rPr>
                <w:rFonts w:eastAsia="Times New Roman"/>
                <w:sz w:val="28"/>
                <w:szCs w:val="28"/>
              </w:rPr>
              <w:t>(1.2)</w:t>
            </w:r>
          </w:p>
        </w:tc>
        <w:tc>
          <w:tcPr>
            <w:tcW w:w="20" w:type="dxa"/>
            <w:vAlign w:val="bottom"/>
          </w:tcPr>
          <w:p w:rsidR="00E46CF1" w:rsidRDefault="00E46CF1" w:rsidP="00F66744">
            <w:pPr>
              <w:rPr>
                <w:sz w:val="1"/>
                <w:szCs w:val="1"/>
              </w:rPr>
            </w:pPr>
          </w:p>
        </w:tc>
      </w:tr>
    </w:tbl>
    <w:p w:rsidR="00E46CF1" w:rsidRPr="00175DEB" w:rsidRDefault="00E46CF1" w:rsidP="00E46CF1">
      <w:pPr>
        <w:jc w:val="both"/>
        <w:rPr>
          <w:lang w:val="uk-UA"/>
        </w:rPr>
      </w:pPr>
      <w:r w:rsidRPr="002047AF">
        <w:rPr>
          <w:sz w:val="28"/>
          <w:szCs w:val="28"/>
          <w:lang w:val="uk-UA"/>
        </w:rPr>
        <w:t>де ν - швидкість підйому вантажу</w:t>
      </w:r>
      <w:r w:rsidRPr="00175DEB">
        <w:rPr>
          <w:lang w:val="uk-UA"/>
        </w:rPr>
        <w:t>, ν = 2,5 м / с;</w:t>
      </w:r>
    </w:p>
    <w:p w:rsidR="00E46CF1" w:rsidRPr="00175DEB" w:rsidRDefault="00E46CF1" w:rsidP="00E46CF1">
      <w:pPr>
        <w:jc w:val="both"/>
        <w:rPr>
          <w:lang w:val="uk-UA"/>
        </w:rPr>
      </w:pPr>
    </w:p>
    <w:p w:rsidR="00E46CF1" w:rsidRDefault="00E46CF1" w:rsidP="00E46CF1">
      <w:pPr>
        <w:jc w:val="both"/>
        <w:rPr>
          <w:lang w:val="uk-UA"/>
        </w:rPr>
      </w:pPr>
      <w:r w:rsidRPr="002047AF">
        <w:rPr>
          <w:sz w:val="28"/>
          <w:szCs w:val="28"/>
          <w:lang w:val="uk-UA"/>
        </w:rPr>
        <w:t>η - ККД підйомного механізму</w:t>
      </w:r>
      <w:r w:rsidRPr="00175DEB">
        <w:rPr>
          <w:lang w:val="uk-UA"/>
        </w:rPr>
        <w:t>, η = 0,85;</w:t>
      </w:r>
    </w:p>
    <w:p w:rsidR="00E46CF1" w:rsidRDefault="00E46CF1" w:rsidP="00E46CF1">
      <w:pPr>
        <w:tabs>
          <w:tab w:val="left" w:pos="6040"/>
        </w:tabs>
        <w:spacing w:line="181" w:lineRule="auto"/>
        <w:ind w:left="3120"/>
        <w:rPr>
          <w:rFonts w:eastAsia="Times New Roman"/>
          <w:i/>
          <w:iCs/>
          <w:sz w:val="40"/>
          <w:szCs w:val="40"/>
          <w:vertAlign w:val="subscript"/>
        </w:rPr>
      </w:pPr>
      <w:r w:rsidRPr="00175DEB">
        <w:rPr>
          <w:rFonts w:eastAsia="Times New Roman"/>
          <w:i/>
          <w:iCs/>
          <w:sz w:val="40"/>
          <w:szCs w:val="40"/>
          <w:vertAlign w:val="subscript"/>
        </w:rPr>
        <w:t xml:space="preserve">Pc  </w:t>
      </w:r>
      <w:r w:rsidRPr="00175DEB">
        <w:rPr>
          <w:rFonts w:ascii="Symbol" w:eastAsia="Symbol" w:hAnsi="Symbol" w:cs="Symbol"/>
          <w:sz w:val="40"/>
          <w:szCs w:val="40"/>
          <w:vertAlign w:val="subscript"/>
        </w:rPr>
        <w:t></w:t>
      </w:r>
      <w:r>
        <w:rPr>
          <w:rFonts w:eastAsia="Times New Roman"/>
          <w:sz w:val="24"/>
          <w:szCs w:val="24"/>
        </w:rPr>
        <w:t xml:space="preserve">(5000 </w:t>
      </w:r>
      <w:r>
        <w:rPr>
          <w:rFonts w:ascii="Symbol" w:eastAsia="Symbol" w:hAnsi="Symbol" w:cs="Symbol"/>
          <w:sz w:val="24"/>
          <w:szCs w:val="24"/>
        </w:rPr>
        <w:t></w:t>
      </w:r>
      <w:r>
        <w:rPr>
          <w:rFonts w:eastAsia="Times New Roman"/>
          <w:sz w:val="24"/>
          <w:szCs w:val="24"/>
        </w:rPr>
        <w:t xml:space="preserve"> 8000 </w:t>
      </w:r>
      <w:r>
        <w:rPr>
          <w:rFonts w:ascii="Symbol" w:eastAsia="Symbol" w:hAnsi="Symbol" w:cs="Symbol"/>
          <w:sz w:val="24"/>
          <w:szCs w:val="24"/>
        </w:rPr>
        <w:t></w:t>
      </w:r>
      <w:r>
        <w:rPr>
          <w:rFonts w:eastAsia="Times New Roman"/>
          <w:sz w:val="24"/>
          <w:szCs w:val="24"/>
        </w:rPr>
        <w:t xml:space="preserve"> 9200) </w:t>
      </w:r>
      <w:r>
        <w:rPr>
          <w:rFonts w:ascii="Symbol" w:eastAsia="Symbol" w:hAnsi="Symbol" w:cs="Symbol"/>
          <w:sz w:val="24"/>
          <w:szCs w:val="24"/>
        </w:rPr>
        <w:t></w:t>
      </w:r>
      <w:r>
        <w:rPr>
          <w:rFonts w:eastAsia="Times New Roman"/>
          <w:sz w:val="24"/>
          <w:szCs w:val="24"/>
        </w:rPr>
        <w:t>2.5</w:t>
      </w:r>
      <w:r>
        <w:rPr>
          <w:rFonts w:eastAsia="Times New Roman"/>
          <w:sz w:val="24"/>
          <w:szCs w:val="24"/>
          <w:lang w:val="uk-UA"/>
        </w:rPr>
        <w:t xml:space="preserve"> </w:t>
      </w:r>
      <w:r w:rsidRPr="00175DEB">
        <w:rPr>
          <w:rFonts w:ascii="Symbol" w:eastAsia="Symbol" w:hAnsi="Symbol" w:cs="Symbol"/>
          <w:sz w:val="40"/>
          <w:szCs w:val="40"/>
          <w:vertAlign w:val="subscript"/>
        </w:rPr>
        <w:t></w:t>
      </w:r>
      <w:r w:rsidRPr="00175DEB">
        <w:rPr>
          <w:rFonts w:eastAsia="Times New Roman"/>
          <w:sz w:val="40"/>
          <w:szCs w:val="40"/>
          <w:vertAlign w:val="subscript"/>
        </w:rPr>
        <w:t>11.18</w:t>
      </w:r>
      <w:r w:rsidRPr="00175DEB">
        <w:rPr>
          <w:rFonts w:eastAsia="Times New Roman"/>
          <w:i/>
          <w:iCs/>
          <w:sz w:val="40"/>
          <w:szCs w:val="40"/>
          <w:vertAlign w:val="subscript"/>
        </w:rPr>
        <w:t>кВт</w:t>
      </w:r>
    </w:p>
    <w:p w:rsidR="00E46CF1" w:rsidRPr="002047AF" w:rsidRDefault="00E46CF1" w:rsidP="00E46CF1">
      <w:pPr>
        <w:tabs>
          <w:tab w:val="left" w:pos="6040"/>
        </w:tabs>
        <w:spacing w:line="181" w:lineRule="auto"/>
        <w:ind w:left="3120"/>
        <w:rPr>
          <w:sz w:val="28"/>
          <w:szCs w:val="28"/>
        </w:rPr>
      </w:pPr>
      <w:r w:rsidRPr="002047AF">
        <w:rPr>
          <w:sz w:val="28"/>
          <w:szCs w:val="28"/>
        </w:rPr>
        <w:t>Час переміщення ліфтової установки на висотуl = 75м при швидкості ν:</w:t>
      </w:r>
    </w:p>
    <w:tbl>
      <w:tblPr>
        <w:tblW w:w="6520" w:type="dxa"/>
        <w:tblInd w:w="3120" w:type="dxa"/>
        <w:tblLayout w:type="fixed"/>
        <w:tblCellMar>
          <w:left w:w="0" w:type="dxa"/>
          <w:right w:w="0" w:type="dxa"/>
        </w:tblCellMar>
        <w:tblLook w:val="04A0" w:firstRow="1" w:lastRow="0" w:firstColumn="1" w:lastColumn="0" w:noHBand="0" w:noVBand="1"/>
      </w:tblPr>
      <w:tblGrid>
        <w:gridCol w:w="460"/>
        <w:gridCol w:w="240"/>
        <w:gridCol w:w="140"/>
        <w:gridCol w:w="180"/>
        <w:gridCol w:w="140"/>
        <w:gridCol w:w="260"/>
        <w:gridCol w:w="260"/>
        <w:gridCol w:w="60"/>
        <w:gridCol w:w="620"/>
        <w:gridCol w:w="660"/>
        <w:gridCol w:w="1160"/>
        <w:gridCol w:w="640"/>
        <w:gridCol w:w="1680"/>
        <w:gridCol w:w="20"/>
      </w:tblGrid>
      <w:tr w:rsidR="00E46CF1" w:rsidTr="00F66744">
        <w:trPr>
          <w:gridBefore w:val="2"/>
          <w:wBefore w:w="700" w:type="dxa"/>
          <w:trHeight w:val="311"/>
        </w:trPr>
        <w:tc>
          <w:tcPr>
            <w:tcW w:w="320" w:type="dxa"/>
            <w:gridSpan w:val="2"/>
            <w:vMerge w:val="restart"/>
            <w:vAlign w:val="bottom"/>
          </w:tcPr>
          <w:p w:rsidR="00E46CF1" w:rsidRDefault="00E46CF1" w:rsidP="00F66744">
            <w:pPr>
              <w:rPr>
                <w:sz w:val="20"/>
                <w:szCs w:val="20"/>
              </w:rPr>
            </w:pPr>
            <w:r>
              <w:rPr>
                <w:rFonts w:eastAsia="Times New Roman"/>
                <w:i/>
                <w:iCs/>
                <w:sz w:val="24"/>
                <w:szCs w:val="24"/>
              </w:rPr>
              <w:t xml:space="preserve">t </w:t>
            </w:r>
            <w:r>
              <w:rPr>
                <w:rFonts w:ascii="Symbol" w:eastAsia="Symbol" w:hAnsi="Symbol" w:cs="Symbol"/>
                <w:sz w:val="24"/>
                <w:szCs w:val="24"/>
              </w:rPr>
              <w:t></w:t>
            </w:r>
          </w:p>
        </w:tc>
        <w:tc>
          <w:tcPr>
            <w:tcW w:w="140" w:type="dxa"/>
            <w:tcBorders>
              <w:bottom w:val="single" w:sz="8" w:space="0" w:color="auto"/>
            </w:tcBorders>
            <w:vAlign w:val="bottom"/>
          </w:tcPr>
          <w:p w:rsidR="00E46CF1" w:rsidRDefault="00E46CF1" w:rsidP="00F66744">
            <w:pPr>
              <w:jc w:val="right"/>
              <w:rPr>
                <w:sz w:val="20"/>
                <w:szCs w:val="20"/>
              </w:rPr>
            </w:pPr>
            <w:r>
              <w:rPr>
                <w:rFonts w:eastAsia="Times New Roman"/>
                <w:i/>
                <w:iCs/>
                <w:sz w:val="24"/>
                <w:szCs w:val="24"/>
              </w:rPr>
              <w:t>l</w:t>
            </w:r>
          </w:p>
        </w:tc>
        <w:tc>
          <w:tcPr>
            <w:tcW w:w="26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320" w:type="dxa"/>
            <w:gridSpan w:val="2"/>
            <w:tcBorders>
              <w:bottom w:val="single" w:sz="8" w:space="0" w:color="auto"/>
            </w:tcBorders>
            <w:vAlign w:val="bottom"/>
          </w:tcPr>
          <w:p w:rsidR="00E46CF1" w:rsidRDefault="00E46CF1" w:rsidP="00F66744">
            <w:pPr>
              <w:jc w:val="right"/>
              <w:rPr>
                <w:sz w:val="20"/>
                <w:szCs w:val="20"/>
              </w:rPr>
            </w:pPr>
            <w:r>
              <w:rPr>
                <w:rFonts w:eastAsia="Times New Roman"/>
                <w:sz w:val="24"/>
                <w:szCs w:val="24"/>
              </w:rPr>
              <w:t>75</w:t>
            </w:r>
          </w:p>
        </w:tc>
        <w:tc>
          <w:tcPr>
            <w:tcW w:w="2440" w:type="dxa"/>
            <w:gridSpan w:val="3"/>
            <w:vMerge w:val="restart"/>
            <w:vAlign w:val="bottom"/>
          </w:tcPr>
          <w:p w:rsidR="00E46CF1" w:rsidRDefault="00E46CF1" w:rsidP="00F66744">
            <w:pPr>
              <w:ind w:left="60"/>
              <w:rPr>
                <w:sz w:val="20"/>
                <w:szCs w:val="20"/>
              </w:rPr>
            </w:pPr>
            <w:r>
              <w:rPr>
                <w:rFonts w:ascii="Symbol" w:eastAsia="Symbol" w:hAnsi="Symbol" w:cs="Symbol"/>
                <w:sz w:val="24"/>
                <w:szCs w:val="24"/>
              </w:rPr>
              <w:t></w:t>
            </w:r>
            <w:r>
              <w:rPr>
                <w:rFonts w:eastAsia="Times New Roman"/>
                <w:sz w:val="24"/>
                <w:szCs w:val="24"/>
              </w:rPr>
              <w:t xml:space="preserve"> 30 </w:t>
            </w:r>
            <w:r>
              <w:rPr>
                <w:rFonts w:eastAsia="Times New Roman"/>
                <w:sz w:val="28"/>
                <w:szCs w:val="28"/>
              </w:rPr>
              <w:t>с</w:t>
            </w:r>
          </w:p>
        </w:tc>
        <w:tc>
          <w:tcPr>
            <w:tcW w:w="2320" w:type="dxa"/>
            <w:gridSpan w:val="2"/>
            <w:vMerge w:val="restart"/>
            <w:vAlign w:val="bottom"/>
          </w:tcPr>
          <w:p w:rsidR="00E46CF1" w:rsidRDefault="00E46CF1" w:rsidP="00F66744">
            <w:pPr>
              <w:jc w:val="right"/>
              <w:rPr>
                <w:sz w:val="20"/>
                <w:szCs w:val="20"/>
              </w:rPr>
            </w:pPr>
            <w:r>
              <w:rPr>
                <w:rFonts w:eastAsia="Times New Roman"/>
                <w:sz w:val="28"/>
                <w:szCs w:val="28"/>
              </w:rPr>
              <w:t>(1.3)</w:t>
            </w:r>
          </w:p>
        </w:tc>
        <w:tc>
          <w:tcPr>
            <w:tcW w:w="20" w:type="dxa"/>
            <w:vAlign w:val="bottom"/>
          </w:tcPr>
          <w:p w:rsidR="00E46CF1" w:rsidRDefault="00E46CF1" w:rsidP="00F66744">
            <w:pPr>
              <w:rPr>
                <w:sz w:val="1"/>
                <w:szCs w:val="1"/>
              </w:rPr>
            </w:pPr>
          </w:p>
        </w:tc>
      </w:tr>
      <w:tr w:rsidR="00E46CF1" w:rsidTr="00F66744">
        <w:trPr>
          <w:gridBefore w:val="2"/>
          <w:wBefore w:w="700" w:type="dxa"/>
          <w:trHeight w:val="50"/>
        </w:trPr>
        <w:tc>
          <w:tcPr>
            <w:tcW w:w="320" w:type="dxa"/>
            <w:gridSpan w:val="2"/>
            <w:vMerge/>
            <w:vAlign w:val="bottom"/>
          </w:tcPr>
          <w:p w:rsidR="00E46CF1" w:rsidRDefault="00E46CF1" w:rsidP="00F66744">
            <w:pPr>
              <w:rPr>
                <w:sz w:val="4"/>
                <w:szCs w:val="4"/>
              </w:rPr>
            </w:pPr>
          </w:p>
        </w:tc>
        <w:tc>
          <w:tcPr>
            <w:tcW w:w="140" w:type="dxa"/>
            <w:vAlign w:val="bottom"/>
          </w:tcPr>
          <w:p w:rsidR="00E46CF1" w:rsidRDefault="00E46CF1" w:rsidP="00F66744">
            <w:pPr>
              <w:rPr>
                <w:sz w:val="4"/>
                <w:szCs w:val="4"/>
              </w:rPr>
            </w:pPr>
          </w:p>
        </w:tc>
        <w:tc>
          <w:tcPr>
            <w:tcW w:w="260" w:type="dxa"/>
            <w:vMerge/>
            <w:vAlign w:val="bottom"/>
          </w:tcPr>
          <w:p w:rsidR="00E46CF1" w:rsidRDefault="00E46CF1" w:rsidP="00F66744">
            <w:pPr>
              <w:rPr>
                <w:sz w:val="4"/>
                <w:szCs w:val="4"/>
              </w:rPr>
            </w:pPr>
          </w:p>
        </w:tc>
        <w:tc>
          <w:tcPr>
            <w:tcW w:w="320" w:type="dxa"/>
            <w:gridSpan w:val="2"/>
            <w:vMerge w:val="restart"/>
            <w:vAlign w:val="bottom"/>
          </w:tcPr>
          <w:p w:rsidR="00E46CF1" w:rsidRDefault="00E46CF1" w:rsidP="00F66744">
            <w:pPr>
              <w:jc w:val="right"/>
              <w:rPr>
                <w:sz w:val="20"/>
                <w:szCs w:val="20"/>
              </w:rPr>
            </w:pPr>
            <w:r>
              <w:rPr>
                <w:rFonts w:eastAsia="Times New Roman"/>
                <w:w w:val="99"/>
                <w:sz w:val="24"/>
                <w:szCs w:val="24"/>
              </w:rPr>
              <w:t>2.5</w:t>
            </w:r>
          </w:p>
        </w:tc>
        <w:tc>
          <w:tcPr>
            <w:tcW w:w="2440" w:type="dxa"/>
            <w:gridSpan w:val="3"/>
            <w:vMerge/>
            <w:vAlign w:val="bottom"/>
          </w:tcPr>
          <w:p w:rsidR="00E46CF1" w:rsidRDefault="00E46CF1" w:rsidP="00F66744">
            <w:pPr>
              <w:rPr>
                <w:sz w:val="4"/>
                <w:szCs w:val="4"/>
              </w:rPr>
            </w:pPr>
          </w:p>
        </w:tc>
        <w:tc>
          <w:tcPr>
            <w:tcW w:w="2320" w:type="dxa"/>
            <w:gridSpan w:val="2"/>
            <w:vMerge/>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gridBefore w:val="2"/>
          <w:wBefore w:w="700" w:type="dxa"/>
          <w:trHeight w:val="296"/>
        </w:trPr>
        <w:tc>
          <w:tcPr>
            <w:tcW w:w="460" w:type="dxa"/>
            <w:gridSpan w:val="3"/>
            <w:vAlign w:val="bottom"/>
          </w:tcPr>
          <w:p w:rsidR="00E46CF1" w:rsidRDefault="00E46CF1" w:rsidP="00F66744">
            <w:pPr>
              <w:jc w:val="right"/>
              <w:rPr>
                <w:sz w:val="20"/>
                <w:szCs w:val="20"/>
              </w:rPr>
            </w:pPr>
            <w:r>
              <w:rPr>
                <w:rFonts w:ascii="Symbol" w:eastAsia="Symbol" w:hAnsi="Symbol" w:cs="Symbol"/>
                <w:i/>
                <w:iCs/>
                <w:sz w:val="24"/>
                <w:szCs w:val="24"/>
              </w:rPr>
              <w:t></w:t>
            </w:r>
          </w:p>
        </w:tc>
        <w:tc>
          <w:tcPr>
            <w:tcW w:w="260" w:type="dxa"/>
            <w:vAlign w:val="bottom"/>
          </w:tcPr>
          <w:p w:rsidR="00E46CF1" w:rsidRDefault="00E46CF1" w:rsidP="00F66744">
            <w:pPr>
              <w:rPr>
                <w:sz w:val="24"/>
                <w:szCs w:val="24"/>
              </w:rPr>
            </w:pPr>
          </w:p>
        </w:tc>
        <w:tc>
          <w:tcPr>
            <w:tcW w:w="320" w:type="dxa"/>
            <w:gridSpan w:val="2"/>
            <w:vMerge/>
            <w:vAlign w:val="bottom"/>
          </w:tcPr>
          <w:p w:rsidR="00E46CF1" w:rsidRDefault="00E46CF1" w:rsidP="00F66744">
            <w:pPr>
              <w:rPr>
                <w:sz w:val="24"/>
                <w:szCs w:val="24"/>
              </w:rPr>
            </w:pPr>
          </w:p>
        </w:tc>
        <w:tc>
          <w:tcPr>
            <w:tcW w:w="2440" w:type="dxa"/>
            <w:gridSpan w:val="3"/>
            <w:vAlign w:val="bottom"/>
          </w:tcPr>
          <w:p w:rsidR="00E46CF1" w:rsidRDefault="00E46CF1" w:rsidP="00F66744">
            <w:pPr>
              <w:rPr>
                <w:sz w:val="24"/>
                <w:szCs w:val="24"/>
              </w:rPr>
            </w:pPr>
          </w:p>
        </w:tc>
        <w:tc>
          <w:tcPr>
            <w:tcW w:w="2320" w:type="dxa"/>
            <w:gridSpan w:val="2"/>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r w:rsidR="00E46CF1" w:rsidTr="00F66744">
        <w:trPr>
          <w:trHeight w:val="294"/>
        </w:trPr>
        <w:tc>
          <w:tcPr>
            <w:tcW w:w="460" w:type="dxa"/>
            <w:vMerge w:val="restart"/>
            <w:vAlign w:val="bottom"/>
          </w:tcPr>
          <w:p w:rsidR="00E46CF1" w:rsidRDefault="00E46CF1" w:rsidP="00F66744">
            <w:pPr>
              <w:rPr>
                <w:sz w:val="20"/>
                <w:szCs w:val="20"/>
              </w:rPr>
            </w:pPr>
            <w:r>
              <w:rPr>
                <w:rFonts w:eastAsia="Times New Roman"/>
                <w:i/>
                <w:iCs/>
                <w:w w:val="91"/>
                <w:sz w:val="24"/>
                <w:szCs w:val="24"/>
              </w:rPr>
              <w:t>ПВ</w:t>
            </w:r>
            <w:r>
              <w:rPr>
                <w:rFonts w:eastAsia="Times New Roman"/>
                <w:i/>
                <w:iCs/>
                <w:w w:val="91"/>
                <w:sz w:val="27"/>
                <w:szCs w:val="27"/>
                <w:vertAlign w:val="subscript"/>
              </w:rPr>
              <w:t>cе</w:t>
            </w:r>
          </w:p>
        </w:tc>
        <w:tc>
          <w:tcPr>
            <w:tcW w:w="24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140" w:type="dxa"/>
            <w:vAlign w:val="bottom"/>
          </w:tcPr>
          <w:p w:rsidR="00E46CF1" w:rsidRDefault="00E46CF1" w:rsidP="00F66744">
            <w:pPr>
              <w:rPr>
                <w:sz w:val="24"/>
                <w:szCs w:val="24"/>
              </w:rPr>
            </w:pPr>
          </w:p>
        </w:tc>
        <w:tc>
          <w:tcPr>
            <w:tcW w:w="840" w:type="dxa"/>
            <w:gridSpan w:val="4"/>
            <w:vAlign w:val="bottom"/>
          </w:tcPr>
          <w:p w:rsidR="00E46CF1" w:rsidRDefault="00E46CF1" w:rsidP="00F66744">
            <w:pPr>
              <w:rPr>
                <w:sz w:val="24"/>
                <w:szCs w:val="24"/>
              </w:rPr>
            </w:pPr>
          </w:p>
        </w:tc>
        <w:tc>
          <w:tcPr>
            <w:tcW w:w="680" w:type="dxa"/>
            <w:gridSpan w:val="2"/>
            <w:vAlign w:val="bottom"/>
          </w:tcPr>
          <w:p w:rsidR="00E46CF1" w:rsidRDefault="00E46CF1" w:rsidP="00F66744">
            <w:pPr>
              <w:ind w:left="20"/>
              <w:rPr>
                <w:sz w:val="20"/>
                <w:szCs w:val="20"/>
              </w:rPr>
            </w:pPr>
            <w:r>
              <w:rPr>
                <w:rFonts w:eastAsia="Times New Roman"/>
                <w:sz w:val="24"/>
                <w:szCs w:val="24"/>
              </w:rPr>
              <w:t xml:space="preserve">2 </w:t>
            </w:r>
            <w:r>
              <w:rPr>
                <w:rFonts w:ascii="Symbol" w:eastAsia="Symbol" w:hAnsi="Symbol" w:cs="Symbol"/>
                <w:sz w:val="24"/>
                <w:szCs w:val="24"/>
              </w:rPr>
              <w:t></w:t>
            </w:r>
            <w:r>
              <w:rPr>
                <w:rFonts w:eastAsia="Times New Roman"/>
                <w:i/>
                <w:iCs/>
                <w:sz w:val="24"/>
                <w:szCs w:val="24"/>
              </w:rPr>
              <w:t>t</w:t>
            </w:r>
          </w:p>
        </w:tc>
        <w:tc>
          <w:tcPr>
            <w:tcW w:w="660" w:type="dxa"/>
            <w:vAlign w:val="bottom"/>
          </w:tcPr>
          <w:p w:rsidR="00E46CF1" w:rsidRDefault="00E46CF1" w:rsidP="00F66744">
            <w:pPr>
              <w:rPr>
                <w:sz w:val="24"/>
                <w:szCs w:val="24"/>
              </w:rPr>
            </w:pPr>
          </w:p>
        </w:tc>
        <w:tc>
          <w:tcPr>
            <w:tcW w:w="1800" w:type="dxa"/>
            <w:gridSpan w:val="2"/>
            <w:vMerge w:val="restart"/>
            <w:vAlign w:val="bottom"/>
          </w:tcPr>
          <w:p w:rsidR="00E46CF1" w:rsidRDefault="00E46CF1" w:rsidP="00F66744">
            <w:pPr>
              <w:ind w:left="40"/>
              <w:rPr>
                <w:sz w:val="20"/>
                <w:szCs w:val="20"/>
              </w:rPr>
            </w:pPr>
            <w:r>
              <w:rPr>
                <w:rFonts w:ascii="Symbol" w:eastAsia="Symbol" w:hAnsi="Symbol" w:cs="Symbol"/>
                <w:sz w:val="24"/>
                <w:szCs w:val="24"/>
              </w:rPr>
              <w:t></w:t>
            </w:r>
            <w:r>
              <w:rPr>
                <w:rFonts w:eastAsia="Times New Roman"/>
                <w:sz w:val="24"/>
                <w:szCs w:val="24"/>
              </w:rPr>
              <w:t>100%</w:t>
            </w:r>
          </w:p>
        </w:tc>
        <w:tc>
          <w:tcPr>
            <w:tcW w:w="1680" w:type="dxa"/>
            <w:vMerge w:val="restart"/>
            <w:vAlign w:val="bottom"/>
          </w:tcPr>
          <w:p w:rsidR="00E46CF1" w:rsidRDefault="00E46CF1" w:rsidP="00F66744">
            <w:pPr>
              <w:jc w:val="right"/>
              <w:rPr>
                <w:sz w:val="20"/>
                <w:szCs w:val="20"/>
              </w:rPr>
            </w:pPr>
            <w:r>
              <w:rPr>
                <w:rFonts w:eastAsia="Times New Roman"/>
                <w:sz w:val="28"/>
                <w:szCs w:val="28"/>
              </w:rPr>
              <w:t>(1.4)</w:t>
            </w:r>
          </w:p>
        </w:tc>
        <w:tc>
          <w:tcPr>
            <w:tcW w:w="20" w:type="dxa"/>
            <w:vAlign w:val="bottom"/>
          </w:tcPr>
          <w:p w:rsidR="00E46CF1" w:rsidRDefault="00E46CF1" w:rsidP="00F66744">
            <w:pPr>
              <w:rPr>
                <w:sz w:val="1"/>
                <w:szCs w:val="1"/>
              </w:rPr>
            </w:pPr>
          </w:p>
        </w:tc>
      </w:tr>
      <w:tr w:rsidR="00E46CF1" w:rsidTr="00F66744">
        <w:trPr>
          <w:trHeight w:val="34"/>
        </w:trPr>
        <w:tc>
          <w:tcPr>
            <w:tcW w:w="460" w:type="dxa"/>
            <w:vMerge/>
            <w:vAlign w:val="bottom"/>
          </w:tcPr>
          <w:p w:rsidR="00E46CF1" w:rsidRDefault="00E46CF1" w:rsidP="00F66744">
            <w:pPr>
              <w:rPr>
                <w:sz w:val="2"/>
                <w:szCs w:val="2"/>
              </w:rPr>
            </w:pPr>
          </w:p>
        </w:tc>
        <w:tc>
          <w:tcPr>
            <w:tcW w:w="240" w:type="dxa"/>
            <w:vMerge/>
            <w:vAlign w:val="bottom"/>
          </w:tcPr>
          <w:p w:rsidR="00E46CF1" w:rsidRDefault="00E46CF1" w:rsidP="00F66744">
            <w:pPr>
              <w:rPr>
                <w:sz w:val="2"/>
                <w:szCs w:val="2"/>
              </w:rPr>
            </w:pPr>
          </w:p>
        </w:tc>
        <w:tc>
          <w:tcPr>
            <w:tcW w:w="140" w:type="dxa"/>
            <w:tcBorders>
              <w:bottom w:val="single" w:sz="8" w:space="0" w:color="auto"/>
            </w:tcBorders>
            <w:vAlign w:val="bottom"/>
          </w:tcPr>
          <w:p w:rsidR="00E46CF1" w:rsidRDefault="00E46CF1" w:rsidP="00F66744">
            <w:pPr>
              <w:rPr>
                <w:sz w:val="2"/>
                <w:szCs w:val="2"/>
              </w:rPr>
            </w:pPr>
          </w:p>
        </w:tc>
        <w:tc>
          <w:tcPr>
            <w:tcW w:w="840" w:type="dxa"/>
            <w:gridSpan w:val="4"/>
            <w:tcBorders>
              <w:bottom w:val="single" w:sz="8" w:space="0" w:color="auto"/>
            </w:tcBorders>
            <w:vAlign w:val="bottom"/>
          </w:tcPr>
          <w:p w:rsidR="00E46CF1" w:rsidRDefault="00E46CF1" w:rsidP="00F66744">
            <w:pPr>
              <w:rPr>
                <w:sz w:val="2"/>
                <w:szCs w:val="2"/>
              </w:rPr>
            </w:pPr>
          </w:p>
        </w:tc>
        <w:tc>
          <w:tcPr>
            <w:tcW w:w="680" w:type="dxa"/>
            <w:gridSpan w:val="2"/>
            <w:tcBorders>
              <w:bottom w:val="single" w:sz="8" w:space="0" w:color="auto"/>
            </w:tcBorders>
            <w:vAlign w:val="bottom"/>
          </w:tcPr>
          <w:p w:rsidR="00E46CF1" w:rsidRDefault="00E46CF1" w:rsidP="00F66744">
            <w:pPr>
              <w:rPr>
                <w:sz w:val="2"/>
                <w:szCs w:val="2"/>
              </w:rPr>
            </w:pPr>
          </w:p>
        </w:tc>
        <w:tc>
          <w:tcPr>
            <w:tcW w:w="660" w:type="dxa"/>
            <w:tcBorders>
              <w:bottom w:val="single" w:sz="8" w:space="0" w:color="auto"/>
            </w:tcBorders>
            <w:vAlign w:val="bottom"/>
          </w:tcPr>
          <w:p w:rsidR="00E46CF1" w:rsidRDefault="00E46CF1" w:rsidP="00F66744">
            <w:pPr>
              <w:rPr>
                <w:sz w:val="2"/>
                <w:szCs w:val="2"/>
              </w:rPr>
            </w:pPr>
          </w:p>
        </w:tc>
        <w:tc>
          <w:tcPr>
            <w:tcW w:w="1800" w:type="dxa"/>
            <w:gridSpan w:val="2"/>
            <w:vMerge/>
            <w:vAlign w:val="bottom"/>
          </w:tcPr>
          <w:p w:rsidR="00E46CF1" w:rsidRDefault="00E46CF1" w:rsidP="00F66744">
            <w:pPr>
              <w:rPr>
                <w:sz w:val="2"/>
                <w:szCs w:val="2"/>
              </w:rPr>
            </w:pPr>
          </w:p>
        </w:tc>
        <w:tc>
          <w:tcPr>
            <w:tcW w:w="1680" w:type="dxa"/>
            <w:vMerge/>
            <w:vAlign w:val="bottom"/>
          </w:tcPr>
          <w:p w:rsidR="00E46CF1" w:rsidRDefault="00E46CF1" w:rsidP="00F66744">
            <w:pPr>
              <w:rPr>
                <w:sz w:val="2"/>
                <w:szCs w:val="2"/>
              </w:rPr>
            </w:pPr>
          </w:p>
        </w:tc>
        <w:tc>
          <w:tcPr>
            <w:tcW w:w="20" w:type="dxa"/>
            <w:vAlign w:val="bottom"/>
          </w:tcPr>
          <w:p w:rsidR="00E46CF1" w:rsidRDefault="00E46CF1" w:rsidP="00F66744">
            <w:pPr>
              <w:rPr>
                <w:sz w:val="1"/>
                <w:szCs w:val="1"/>
              </w:rPr>
            </w:pPr>
          </w:p>
        </w:tc>
      </w:tr>
      <w:tr w:rsidR="00E46CF1" w:rsidTr="00F66744">
        <w:trPr>
          <w:trHeight w:val="48"/>
        </w:trPr>
        <w:tc>
          <w:tcPr>
            <w:tcW w:w="460" w:type="dxa"/>
            <w:vMerge/>
            <w:vAlign w:val="bottom"/>
          </w:tcPr>
          <w:p w:rsidR="00E46CF1" w:rsidRDefault="00E46CF1" w:rsidP="00F66744">
            <w:pPr>
              <w:rPr>
                <w:sz w:val="4"/>
                <w:szCs w:val="4"/>
              </w:rPr>
            </w:pPr>
          </w:p>
        </w:tc>
        <w:tc>
          <w:tcPr>
            <w:tcW w:w="240" w:type="dxa"/>
            <w:vMerge/>
            <w:vAlign w:val="bottom"/>
          </w:tcPr>
          <w:p w:rsidR="00E46CF1" w:rsidRDefault="00E46CF1" w:rsidP="00F66744">
            <w:pPr>
              <w:rPr>
                <w:sz w:val="4"/>
                <w:szCs w:val="4"/>
              </w:rPr>
            </w:pPr>
          </w:p>
        </w:tc>
        <w:tc>
          <w:tcPr>
            <w:tcW w:w="140" w:type="dxa"/>
            <w:vAlign w:val="bottom"/>
          </w:tcPr>
          <w:p w:rsidR="00E46CF1" w:rsidRDefault="00E46CF1" w:rsidP="00F66744">
            <w:pPr>
              <w:rPr>
                <w:sz w:val="4"/>
                <w:szCs w:val="4"/>
              </w:rPr>
            </w:pPr>
          </w:p>
        </w:tc>
        <w:tc>
          <w:tcPr>
            <w:tcW w:w="840" w:type="dxa"/>
            <w:gridSpan w:val="4"/>
            <w:vMerge w:val="restart"/>
            <w:vAlign w:val="bottom"/>
          </w:tcPr>
          <w:p w:rsidR="00E46CF1" w:rsidRDefault="00E46CF1" w:rsidP="00F66744">
            <w:pPr>
              <w:ind w:left="20"/>
              <w:rPr>
                <w:sz w:val="20"/>
                <w:szCs w:val="20"/>
              </w:rPr>
            </w:pPr>
            <w:r>
              <w:rPr>
                <w:rFonts w:ascii="Symbol" w:eastAsia="Symbol" w:hAnsi="Symbol" w:cs="Symbol"/>
                <w:w w:val="76"/>
                <w:sz w:val="24"/>
                <w:szCs w:val="24"/>
              </w:rPr>
              <w:t></w:t>
            </w:r>
            <w:r>
              <w:rPr>
                <w:rFonts w:eastAsia="Times New Roman"/>
                <w:i/>
                <w:iCs/>
                <w:w w:val="76"/>
                <w:sz w:val="24"/>
                <w:szCs w:val="24"/>
              </w:rPr>
              <w:t xml:space="preserve"> t </w:t>
            </w:r>
            <w:r>
              <w:rPr>
                <w:rFonts w:ascii="Symbol" w:eastAsia="Symbol" w:hAnsi="Symbol" w:cs="Symbol"/>
                <w:w w:val="76"/>
                <w:sz w:val="24"/>
                <w:szCs w:val="24"/>
              </w:rPr>
              <w:t></w:t>
            </w:r>
            <w:r>
              <w:rPr>
                <w:rFonts w:eastAsia="Times New Roman"/>
                <w:i/>
                <w:iCs/>
                <w:w w:val="76"/>
                <w:sz w:val="24"/>
                <w:szCs w:val="24"/>
              </w:rPr>
              <w:t xml:space="preserve"> </w:t>
            </w:r>
            <w:r>
              <w:rPr>
                <w:rFonts w:eastAsia="Times New Roman"/>
                <w:w w:val="76"/>
                <w:sz w:val="24"/>
                <w:szCs w:val="24"/>
              </w:rPr>
              <w:t>9</w:t>
            </w:r>
            <w:r>
              <w:rPr>
                <w:rFonts w:eastAsia="Times New Roman"/>
                <w:i/>
                <w:iCs/>
                <w:w w:val="76"/>
                <w:sz w:val="24"/>
                <w:szCs w:val="24"/>
              </w:rPr>
              <w:t xml:space="preserve"> </w:t>
            </w:r>
            <w:r>
              <w:rPr>
                <w:rFonts w:ascii="Symbol" w:eastAsia="Symbol" w:hAnsi="Symbol" w:cs="Symbol"/>
                <w:w w:val="76"/>
                <w:sz w:val="24"/>
                <w:szCs w:val="24"/>
              </w:rPr>
              <w:t></w:t>
            </w:r>
            <w:r>
              <w:rPr>
                <w:rFonts w:eastAsia="Times New Roman"/>
                <w:i/>
                <w:iCs/>
                <w:w w:val="76"/>
                <w:sz w:val="24"/>
                <w:szCs w:val="24"/>
              </w:rPr>
              <w:t xml:space="preserve"> t </w:t>
            </w:r>
            <w:r>
              <w:rPr>
                <w:rFonts w:eastAsia="Times New Roman"/>
                <w:w w:val="76"/>
                <w:sz w:val="27"/>
                <w:szCs w:val="27"/>
                <w:vertAlign w:val="subscript"/>
              </w:rPr>
              <w:t>01</w:t>
            </w:r>
          </w:p>
        </w:tc>
        <w:tc>
          <w:tcPr>
            <w:tcW w:w="680" w:type="dxa"/>
            <w:gridSpan w:val="2"/>
            <w:vMerge w:val="restart"/>
            <w:vAlign w:val="bottom"/>
          </w:tcPr>
          <w:p w:rsidR="00E46CF1" w:rsidRDefault="00E46CF1" w:rsidP="00F66744">
            <w:pPr>
              <w:ind w:left="40"/>
              <w:rPr>
                <w:sz w:val="20"/>
                <w:szCs w:val="20"/>
              </w:rPr>
            </w:pPr>
            <w:r>
              <w:rPr>
                <w:rFonts w:ascii="Symbol" w:eastAsia="Symbol" w:hAnsi="Symbol" w:cs="Symbol"/>
                <w:w w:val="77"/>
                <w:sz w:val="24"/>
                <w:szCs w:val="24"/>
              </w:rPr>
              <w:t></w:t>
            </w:r>
            <w:r>
              <w:rPr>
                <w:rFonts w:eastAsia="Times New Roman"/>
                <w:w w:val="77"/>
                <w:sz w:val="24"/>
                <w:szCs w:val="24"/>
              </w:rPr>
              <w:t xml:space="preserve"> 9 </w:t>
            </w:r>
            <w:r>
              <w:rPr>
                <w:rFonts w:ascii="Symbol" w:eastAsia="Symbol" w:hAnsi="Symbol" w:cs="Symbol"/>
                <w:w w:val="77"/>
                <w:sz w:val="24"/>
                <w:szCs w:val="24"/>
              </w:rPr>
              <w:t></w:t>
            </w:r>
            <w:r>
              <w:rPr>
                <w:rFonts w:eastAsia="Times New Roman"/>
                <w:w w:val="77"/>
                <w:sz w:val="24"/>
                <w:szCs w:val="24"/>
              </w:rPr>
              <w:t xml:space="preserve"> </w:t>
            </w:r>
            <w:r>
              <w:rPr>
                <w:rFonts w:eastAsia="Times New Roman"/>
                <w:i/>
                <w:iCs/>
                <w:w w:val="77"/>
                <w:sz w:val="24"/>
                <w:szCs w:val="24"/>
              </w:rPr>
              <w:t>t</w:t>
            </w:r>
            <w:r>
              <w:rPr>
                <w:rFonts w:eastAsia="Times New Roman"/>
                <w:w w:val="77"/>
                <w:sz w:val="24"/>
                <w:szCs w:val="24"/>
              </w:rPr>
              <w:t xml:space="preserve"> </w:t>
            </w:r>
            <w:r>
              <w:rPr>
                <w:rFonts w:eastAsia="Times New Roman"/>
                <w:w w:val="77"/>
                <w:sz w:val="27"/>
                <w:szCs w:val="27"/>
                <w:vertAlign w:val="subscript"/>
              </w:rPr>
              <w:t>02</w:t>
            </w:r>
          </w:p>
        </w:tc>
        <w:tc>
          <w:tcPr>
            <w:tcW w:w="660" w:type="dxa"/>
            <w:vAlign w:val="bottom"/>
          </w:tcPr>
          <w:p w:rsidR="00E46CF1" w:rsidRDefault="00E46CF1" w:rsidP="00F66744">
            <w:pPr>
              <w:rPr>
                <w:sz w:val="4"/>
                <w:szCs w:val="4"/>
              </w:rPr>
            </w:pPr>
          </w:p>
        </w:tc>
        <w:tc>
          <w:tcPr>
            <w:tcW w:w="1800" w:type="dxa"/>
            <w:gridSpan w:val="2"/>
            <w:vMerge/>
            <w:vAlign w:val="bottom"/>
          </w:tcPr>
          <w:p w:rsidR="00E46CF1" w:rsidRDefault="00E46CF1" w:rsidP="00F66744">
            <w:pPr>
              <w:rPr>
                <w:sz w:val="4"/>
                <w:szCs w:val="4"/>
              </w:rPr>
            </w:pPr>
          </w:p>
        </w:tc>
        <w:tc>
          <w:tcPr>
            <w:tcW w:w="1680" w:type="dxa"/>
            <w:vMerge/>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323"/>
        </w:trPr>
        <w:tc>
          <w:tcPr>
            <w:tcW w:w="460" w:type="dxa"/>
            <w:vAlign w:val="bottom"/>
          </w:tcPr>
          <w:p w:rsidR="00E46CF1" w:rsidRDefault="00E46CF1" w:rsidP="00F66744">
            <w:pPr>
              <w:rPr>
                <w:sz w:val="24"/>
                <w:szCs w:val="24"/>
              </w:rPr>
            </w:pPr>
          </w:p>
        </w:tc>
        <w:tc>
          <w:tcPr>
            <w:tcW w:w="380" w:type="dxa"/>
            <w:gridSpan w:val="2"/>
            <w:vAlign w:val="bottom"/>
          </w:tcPr>
          <w:p w:rsidR="00E46CF1" w:rsidRDefault="00E46CF1" w:rsidP="00F66744">
            <w:pPr>
              <w:spacing w:line="259" w:lineRule="exact"/>
              <w:jc w:val="right"/>
              <w:rPr>
                <w:sz w:val="20"/>
                <w:szCs w:val="20"/>
              </w:rPr>
            </w:pPr>
            <w:r>
              <w:rPr>
                <w:rFonts w:eastAsia="Times New Roman"/>
                <w:sz w:val="24"/>
                <w:szCs w:val="24"/>
              </w:rPr>
              <w:t>2</w:t>
            </w:r>
          </w:p>
        </w:tc>
        <w:tc>
          <w:tcPr>
            <w:tcW w:w="840" w:type="dxa"/>
            <w:gridSpan w:val="4"/>
            <w:vMerge/>
            <w:vAlign w:val="bottom"/>
          </w:tcPr>
          <w:p w:rsidR="00E46CF1" w:rsidRDefault="00E46CF1" w:rsidP="00F66744">
            <w:pPr>
              <w:rPr>
                <w:sz w:val="24"/>
                <w:szCs w:val="24"/>
              </w:rPr>
            </w:pPr>
          </w:p>
        </w:tc>
        <w:tc>
          <w:tcPr>
            <w:tcW w:w="680" w:type="dxa"/>
            <w:gridSpan w:val="2"/>
            <w:vMerge/>
            <w:vAlign w:val="bottom"/>
          </w:tcPr>
          <w:p w:rsidR="00E46CF1" w:rsidRDefault="00E46CF1" w:rsidP="00F66744">
            <w:pPr>
              <w:rPr>
                <w:sz w:val="24"/>
                <w:szCs w:val="24"/>
              </w:rPr>
            </w:pPr>
          </w:p>
        </w:tc>
        <w:tc>
          <w:tcPr>
            <w:tcW w:w="2460" w:type="dxa"/>
            <w:gridSpan w:val="3"/>
            <w:vAlign w:val="bottom"/>
          </w:tcPr>
          <w:p w:rsidR="00E46CF1" w:rsidRDefault="00E46CF1" w:rsidP="00F66744">
            <w:pPr>
              <w:ind w:left="20"/>
              <w:rPr>
                <w:sz w:val="20"/>
                <w:szCs w:val="20"/>
              </w:rPr>
            </w:pPr>
            <w:r>
              <w:rPr>
                <w:rFonts w:ascii="Symbol" w:eastAsia="Symbol" w:hAnsi="Symbol" w:cs="Symbol"/>
                <w:sz w:val="24"/>
                <w:szCs w:val="24"/>
              </w:rPr>
              <w:t></w:t>
            </w:r>
            <w:r>
              <w:rPr>
                <w:rFonts w:eastAsia="Times New Roman"/>
                <w:sz w:val="24"/>
                <w:szCs w:val="24"/>
              </w:rPr>
              <w:t xml:space="preserve"> 9 </w:t>
            </w:r>
            <w:r>
              <w:rPr>
                <w:rFonts w:ascii="Symbol" w:eastAsia="Symbol" w:hAnsi="Symbol" w:cs="Symbol"/>
                <w:sz w:val="24"/>
                <w:szCs w:val="24"/>
              </w:rPr>
              <w:t></w:t>
            </w:r>
            <w:r>
              <w:rPr>
                <w:rFonts w:eastAsia="Times New Roman"/>
                <w:i/>
                <w:iCs/>
                <w:sz w:val="24"/>
                <w:szCs w:val="24"/>
              </w:rPr>
              <w:t>t</w:t>
            </w:r>
            <w:r>
              <w:rPr>
                <w:rFonts w:eastAsia="Times New Roman"/>
                <w:sz w:val="27"/>
                <w:szCs w:val="27"/>
                <w:vertAlign w:val="subscript"/>
              </w:rPr>
              <w:t>03</w:t>
            </w:r>
          </w:p>
        </w:tc>
        <w:tc>
          <w:tcPr>
            <w:tcW w:w="1680" w:type="dxa"/>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bl>
    <w:p w:rsidR="00E46CF1" w:rsidRPr="002047AF" w:rsidRDefault="00E46CF1" w:rsidP="00E46CF1">
      <w:pPr>
        <w:ind w:left="3560"/>
        <w:rPr>
          <w:sz w:val="28"/>
          <w:szCs w:val="28"/>
        </w:rPr>
      </w:pPr>
      <w:r w:rsidRPr="002047AF">
        <w:rPr>
          <w:sz w:val="28"/>
          <w:szCs w:val="28"/>
        </w:rPr>
        <w:t>де t01 = 1 з - година на 1 ділянці, завантаження и розвантаження пасажирів;</w:t>
      </w:r>
    </w:p>
    <w:p w:rsidR="00E46CF1" w:rsidRPr="002047AF" w:rsidRDefault="00E46CF1" w:rsidP="00E46CF1">
      <w:pPr>
        <w:ind w:left="3560"/>
        <w:rPr>
          <w:sz w:val="28"/>
          <w:szCs w:val="28"/>
        </w:rPr>
      </w:pPr>
    </w:p>
    <w:p w:rsidR="00E46CF1" w:rsidRPr="00E140C2" w:rsidRDefault="00E46CF1" w:rsidP="00E140C2">
      <w:pPr>
        <w:ind w:left="3560"/>
        <w:rPr>
          <w:sz w:val="28"/>
          <w:szCs w:val="28"/>
        </w:rPr>
      </w:pPr>
      <w:r w:rsidRPr="002047AF">
        <w:rPr>
          <w:sz w:val="28"/>
          <w:szCs w:val="28"/>
        </w:rPr>
        <w:t>t02 = 3,0 с - сумарний час, Який необходимо для Відкривання и закрівання дверей,</w:t>
      </w:r>
      <w:r w:rsidR="00E140C2">
        <w:rPr>
          <w:sz w:val="28"/>
          <w:szCs w:val="28"/>
        </w:rPr>
        <w:t xml:space="preserve"> включення електродвигун ліфта;</w:t>
      </w:r>
    </w:p>
    <w:p w:rsidR="00E46CF1" w:rsidRPr="002047AF" w:rsidRDefault="00E46CF1" w:rsidP="00E46CF1">
      <w:pPr>
        <w:ind w:left="3560"/>
        <w:rPr>
          <w:sz w:val="28"/>
          <w:szCs w:val="28"/>
        </w:rPr>
      </w:pPr>
      <w:r w:rsidRPr="002047AF">
        <w:rPr>
          <w:sz w:val="28"/>
          <w:szCs w:val="28"/>
        </w:rPr>
        <w:t>t03 = 2,8 с - час прискореного и уповільнення руху кабіни ліфта;</w:t>
      </w:r>
    </w:p>
    <w:p w:rsidR="00E140C2" w:rsidRDefault="00E140C2" w:rsidP="004A79F4">
      <w:pPr>
        <w:tabs>
          <w:tab w:val="left" w:pos="6040"/>
        </w:tabs>
        <w:spacing w:line="181" w:lineRule="auto"/>
        <w:rPr>
          <w:sz w:val="20"/>
          <w:szCs w:val="20"/>
        </w:rPr>
      </w:pPr>
    </w:p>
    <w:p w:rsidR="00E46CF1" w:rsidRPr="00175DEB" w:rsidRDefault="00E46CF1" w:rsidP="00E46CF1">
      <w:pPr>
        <w:tabs>
          <w:tab w:val="left" w:pos="6040"/>
        </w:tabs>
        <w:spacing w:line="181" w:lineRule="auto"/>
        <w:ind w:left="3120"/>
        <w:rPr>
          <w:sz w:val="40"/>
          <w:szCs w:val="40"/>
        </w:rPr>
      </w:pPr>
      <w:r>
        <w:rPr>
          <w:sz w:val="20"/>
          <w:szCs w:val="20"/>
        </w:rPr>
        <w:tab/>
      </w:r>
    </w:p>
    <w:tbl>
      <w:tblPr>
        <w:tblW w:w="0" w:type="auto"/>
        <w:tblInd w:w="2760" w:type="dxa"/>
        <w:tblLayout w:type="fixed"/>
        <w:tblCellMar>
          <w:left w:w="0" w:type="dxa"/>
          <w:right w:w="0" w:type="dxa"/>
        </w:tblCellMar>
        <w:tblLook w:val="04A0" w:firstRow="1" w:lastRow="0" w:firstColumn="1" w:lastColumn="0" w:noHBand="0" w:noVBand="1"/>
      </w:tblPr>
      <w:tblGrid>
        <w:gridCol w:w="480"/>
        <w:gridCol w:w="240"/>
        <w:gridCol w:w="140"/>
        <w:gridCol w:w="360"/>
        <w:gridCol w:w="1800"/>
        <w:gridCol w:w="680"/>
        <w:gridCol w:w="660"/>
        <w:gridCol w:w="20"/>
      </w:tblGrid>
      <w:tr w:rsidR="00E46CF1" w:rsidTr="00F66744">
        <w:trPr>
          <w:trHeight w:val="443"/>
        </w:trPr>
        <w:tc>
          <w:tcPr>
            <w:tcW w:w="480" w:type="dxa"/>
            <w:vMerge w:val="restart"/>
            <w:vAlign w:val="bottom"/>
          </w:tcPr>
          <w:p w:rsidR="00E46CF1" w:rsidRDefault="00E46CF1" w:rsidP="00F66744">
            <w:pPr>
              <w:spacing w:line="543" w:lineRule="exact"/>
              <w:rPr>
                <w:sz w:val="20"/>
                <w:szCs w:val="20"/>
              </w:rPr>
            </w:pPr>
            <w:r>
              <w:rPr>
                <w:rFonts w:eastAsia="Times New Roman"/>
                <w:i/>
                <w:iCs/>
                <w:w w:val="83"/>
                <w:sz w:val="48"/>
                <w:szCs w:val="48"/>
                <w:vertAlign w:val="superscript"/>
              </w:rPr>
              <w:t>ПВ</w:t>
            </w:r>
            <w:r>
              <w:rPr>
                <w:rFonts w:eastAsia="Times New Roman"/>
                <w:i/>
                <w:iCs/>
                <w:w w:val="83"/>
                <w:sz w:val="14"/>
                <w:szCs w:val="14"/>
              </w:rPr>
              <w:t>cе</w:t>
            </w:r>
          </w:p>
        </w:tc>
        <w:tc>
          <w:tcPr>
            <w:tcW w:w="24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140" w:type="dxa"/>
            <w:vAlign w:val="bottom"/>
          </w:tcPr>
          <w:p w:rsidR="00E46CF1" w:rsidRDefault="00E46CF1" w:rsidP="00F66744">
            <w:pPr>
              <w:rPr>
                <w:sz w:val="24"/>
                <w:szCs w:val="24"/>
              </w:rPr>
            </w:pPr>
          </w:p>
        </w:tc>
        <w:tc>
          <w:tcPr>
            <w:tcW w:w="360" w:type="dxa"/>
            <w:vAlign w:val="bottom"/>
          </w:tcPr>
          <w:p w:rsidR="00E46CF1" w:rsidRDefault="00E46CF1" w:rsidP="00F66744">
            <w:pPr>
              <w:rPr>
                <w:sz w:val="24"/>
                <w:szCs w:val="24"/>
              </w:rPr>
            </w:pPr>
          </w:p>
        </w:tc>
        <w:tc>
          <w:tcPr>
            <w:tcW w:w="1800" w:type="dxa"/>
            <w:vAlign w:val="bottom"/>
          </w:tcPr>
          <w:p w:rsidR="00E46CF1" w:rsidRDefault="00E46CF1" w:rsidP="00F66744">
            <w:pPr>
              <w:ind w:left="420"/>
              <w:rPr>
                <w:sz w:val="20"/>
                <w:szCs w:val="20"/>
              </w:rPr>
            </w:pPr>
            <w:r>
              <w:rPr>
                <w:rFonts w:eastAsia="Times New Roman"/>
                <w:sz w:val="24"/>
                <w:szCs w:val="24"/>
              </w:rPr>
              <w:t xml:space="preserve">2 </w:t>
            </w:r>
            <w:r>
              <w:rPr>
                <w:rFonts w:ascii="Symbol" w:eastAsia="Symbol" w:hAnsi="Symbol" w:cs="Symbol"/>
                <w:sz w:val="24"/>
                <w:szCs w:val="24"/>
              </w:rPr>
              <w:t></w:t>
            </w:r>
            <w:r>
              <w:rPr>
                <w:rFonts w:eastAsia="Times New Roman"/>
                <w:sz w:val="24"/>
                <w:szCs w:val="24"/>
              </w:rPr>
              <w:t>30</w:t>
            </w:r>
          </w:p>
        </w:tc>
        <w:tc>
          <w:tcPr>
            <w:tcW w:w="680" w:type="dxa"/>
            <w:vMerge w:val="restart"/>
            <w:vAlign w:val="bottom"/>
          </w:tcPr>
          <w:p w:rsidR="00E46CF1" w:rsidRDefault="00E46CF1" w:rsidP="00F66744">
            <w:pPr>
              <w:ind w:left="20"/>
              <w:rPr>
                <w:sz w:val="20"/>
                <w:szCs w:val="20"/>
              </w:rPr>
            </w:pPr>
            <w:r>
              <w:rPr>
                <w:rFonts w:ascii="Symbol" w:eastAsia="Symbol" w:hAnsi="Symbol" w:cs="Symbol"/>
                <w:w w:val="94"/>
                <w:sz w:val="24"/>
                <w:szCs w:val="24"/>
              </w:rPr>
              <w:t></w:t>
            </w:r>
            <w:r>
              <w:rPr>
                <w:rFonts w:eastAsia="Times New Roman"/>
                <w:w w:val="94"/>
                <w:sz w:val="24"/>
                <w:szCs w:val="24"/>
              </w:rPr>
              <w:t xml:space="preserve"> 100%</w:t>
            </w:r>
          </w:p>
        </w:tc>
        <w:tc>
          <w:tcPr>
            <w:tcW w:w="660" w:type="dxa"/>
            <w:vMerge w:val="restart"/>
            <w:vAlign w:val="bottom"/>
          </w:tcPr>
          <w:p w:rsidR="00E46CF1" w:rsidRDefault="00E46CF1" w:rsidP="00F66744">
            <w:pPr>
              <w:ind w:left="20"/>
              <w:rPr>
                <w:sz w:val="20"/>
                <w:szCs w:val="20"/>
              </w:rPr>
            </w:pPr>
            <w:r>
              <w:rPr>
                <w:rFonts w:ascii="Symbol" w:eastAsia="Symbol" w:hAnsi="Symbol" w:cs="Symbol"/>
                <w:w w:val="98"/>
                <w:sz w:val="24"/>
                <w:szCs w:val="24"/>
              </w:rPr>
              <w:t></w:t>
            </w:r>
            <w:r>
              <w:rPr>
                <w:rFonts w:eastAsia="Times New Roman"/>
                <w:w w:val="98"/>
                <w:sz w:val="24"/>
                <w:szCs w:val="24"/>
              </w:rPr>
              <w:t xml:space="preserve"> 49%</w:t>
            </w:r>
          </w:p>
        </w:tc>
        <w:tc>
          <w:tcPr>
            <w:tcW w:w="20" w:type="dxa"/>
            <w:vAlign w:val="bottom"/>
          </w:tcPr>
          <w:p w:rsidR="00E46CF1" w:rsidRDefault="00E46CF1" w:rsidP="00F66744">
            <w:pPr>
              <w:rPr>
                <w:sz w:val="1"/>
                <w:szCs w:val="1"/>
              </w:rPr>
            </w:pPr>
          </w:p>
        </w:tc>
      </w:tr>
      <w:tr w:rsidR="00E46CF1" w:rsidTr="00F66744">
        <w:trPr>
          <w:trHeight w:val="34"/>
        </w:trPr>
        <w:tc>
          <w:tcPr>
            <w:tcW w:w="480" w:type="dxa"/>
            <w:vMerge/>
            <w:vAlign w:val="bottom"/>
          </w:tcPr>
          <w:p w:rsidR="00E46CF1" w:rsidRDefault="00E46CF1" w:rsidP="00F66744">
            <w:pPr>
              <w:rPr>
                <w:sz w:val="2"/>
                <w:szCs w:val="2"/>
              </w:rPr>
            </w:pPr>
          </w:p>
        </w:tc>
        <w:tc>
          <w:tcPr>
            <w:tcW w:w="240" w:type="dxa"/>
            <w:vMerge/>
            <w:vAlign w:val="bottom"/>
          </w:tcPr>
          <w:p w:rsidR="00E46CF1" w:rsidRDefault="00E46CF1" w:rsidP="00F66744">
            <w:pPr>
              <w:rPr>
                <w:sz w:val="2"/>
                <w:szCs w:val="2"/>
              </w:rPr>
            </w:pPr>
          </w:p>
        </w:tc>
        <w:tc>
          <w:tcPr>
            <w:tcW w:w="140" w:type="dxa"/>
            <w:tcBorders>
              <w:bottom w:val="single" w:sz="8" w:space="0" w:color="auto"/>
            </w:tcBorders>
            <w:vAlign w:val="bottom"/>
          </w:tcPr>
          <w:p w:rsidR="00E46CF1" w:rsidRDefault="00E46CF1" w:rsidP="00F66744">
            <w:pPr>
              <w:rPr>
                <w:sz w:val="2"/>
                <w:szCs w:val="2"/>
              </w:rPr>
            </w:pPr>
          </w:p>
        </w:tc>
        <w:tc>
          <w:tcPr>
            <w:tcW w:w="360" w:type="dxa"/>
            <w:tcBorders>
              <w:bottom w:val="single" w:sz="8" w:space="0" w:color="auto"/>
            </w:tcBorders>
            <w:vAlign w:val="bottom"/>
          </w:tcPr>
          <w:p w:rsidR="00E46CF1" w:rsidRDefault="00E46CF1" w:rsidP="00F66744">
            <w:pPr>
              <w:rPr>
                <w:sz w:val="2"/>
                <w:szCs w:val="2"/>
              </w:rPr>
            </w:pPr>
          </w:p>
        </w:tc>
        <w:tc>
          <w:tcPr>
            <w:tcW w:w="1800" w:type="dxa"/>
            <w:tcBorders>
              <w:bottom w:val="single" w:sz="8" w:space="0" w:color="auto"/>
            </w:tcBorders>
            <w:vAlign w:val="bottom"/>
          </w:tcPr>
          <w:p w:rsidR="00E46CF1" w:rsidRDefault="00E46CF1" w:rsidP="00F66744">
            <w:pPr>
              <w:rPr>
                <w:sz w:val="2"/>
                <w:szCs w:val="2"/>
              </w:rPr>
            </w:pPr>
          </w:p>
        </w:tc>
        <w:tc>
          <w:tcPr>
            <w:tcW w:w="680" w:type="dxa"/>
            <w:vMerge/>
            <w:vAlign w:val="bottom"/>
          </w:tcPr>
          <w:p w:rsidR="00E46CF1" w:rsidRDefault="00E46CF1" w:rsidP="00F66744">
            <w:pPr>
              <w:rPr>
                <w:sz w:val="2"/>
                <w:szCs w:val="2"/>
              </w:rPr>
            </w:pPr>
          </w:p>
        </w:tc>
        <w:tc>
          <w:tcPr>
            <w:tcW w:w="660" w:type="dxa"/>
            <w:vMerge/>
            <w:vAlign w:val="bottom"/>
          </w:tcPr>
          <w:p w:rsidR="00E46CF1" w:rsidRDefault="00E46CF1" w:rsidP="00F66744">
            <w:pPr>
              <w:rPr>
                <w:sz w:val="2"/>
                <w:szCs w:val="2"/>
              </w:rPr>
            </w:pPr>
          </w:p>
        </w:tc>
        <w:tc>
          <w:tcPr>
            <w:tcW w:w="20" w:type="dxa"/>
            <w:vAlign w:val="bottom"/>
          </w:tcPr>
          <w:p w:rsidR="00E46CF1" w:rsidRDefault="00E46CF1" w:rsidP="00F66744">
            <w:pPr>
              <w:rPr>
                <w:sz w:val="1"/>
                <w:szCs w:val="1"/>
              </w:rPr>
            </w:pPr>
          </w:p>
        </w:tc>
      </w:tr>
      <w:tr w:rsidR="00E46CF1" w:rsidTr="00F66744">
        <w:trPr>
          <w:trHeight w:val="47"/>
        </w:trPr>
        <w:tc>
          <w:tcPr>
            <w:tcW w:w="480" w:type="dxa"/>
            <w:vMerge/>
            <w:vAlign w:val="bottom"/>
          </w:tcPr>
          <w:p w:rsidR="00E46CF1" w:rsidRDefault="00E46CF1" w:rsidP="00F66744">
            <w:pPr>
              <w:rPr>
                <w:sz w:val="4"/>
                <w:szCs w:val="4"/>
              </w:rPr>
            </w:pPr>
          </w:p>
        </w:tc>
        <w:tc>
          <w:tcPr>
            <w:tcW w:w="240" w:type="dxa"/>
            <w:vMerge/>
            <w:vAlign w:val="bottom"/>
          </w:tcPr>
          <w:p w:rsidR="00E46CF1" w:rsidRDefault="00E46CF1" w:rsidP="00F66744">
            <w:pPr>
              <w:rPr>
                <w:sz w:val="4"/>
                <w:szCs w:val="4"/>
              </w:rPr>
            </w:pPr>
          </w:p>
        </w:tc>
        <w:tc>
          <w:tcPr>
            <w:tcW w:w="140" w:type="dxa"/>
            <w:vAlign w:val="bottom"/>
          </w:tcPr>
          <w:p w:rsidR="00E46CF1" w:rsidRDefault="00E46CF1" w:rsidP="00F66744">
            <w:pPr>
              <w:rPr>
                <w:sz w:val="4"/>
                <w:szCs w:val="4"/>
              </w:rPr>
            </w:pPr>
          </w:p>
        </w:tc>
        <w:tc>
          <w:tcPr>
            <w:tcW w:w="360" w:type="dxa"/>
            <w:vMerge w:val="restart"/>
            <w:vAlign w:val="bottom"/>
          </w:tcPr>
          <w:p w:rsidR="00E46CF1" w:rsidRDefault="00E46CF1" w:rsidP="00F66744">
            <w:pPr>
              <w:ind w:left="20"/>
              <w:rPr>
                <w:sz w:val="20"/>
                <w:szCs w:val="20"/>
              </w:rPr>
            </w:pPr>
            <w:r>
              <w:rPr>
                <w:rFonts w:ascii="Symbol" w:eastAsia="Symbol" w:hAnsi="Symbol" w:cs="Symbol"/>
                <w:w w:val="88"/>
                <w:sz w:val="24"/>
                <w:szCs w:val="24"/>
              </w:rPr>
              <w:t></w:t>
            </w:r>
            <w:r>
              <w:rPr>
                <w:rFonts w:eastAsia="Times New Roman"/>
                <w:w w:val="88"/>
                <w:sz w:val="24"/>
                <w:szCs w:val="24"/>
              </w:rPr>
              <w:t xml:space="preserve"> 30</w:t>
            </w:r>
          </w:p>
        </w:tc>
        <w:tc>
          <w:tcPr>
            <w:tcW w:w="1800" w:type="dxa"/>
            <w:vMerge w:val="restart"/>
            <w:vAlign w:val="bottom"/>
          </w:tcPr>
          <w:p w:rsidR="00E46CF1" w:rsidRDefault="00E46CF1" w:rsidP="00F66744">
            <w:pPr>
              <w:ind w:left="20"/>
              <w:rPr>
                <w:sz w:val="20"/>
                <w:szCs w:val="20"/>
              </w:rPr>
            </w:pPr>
            <w:r>
              <w:rPr>
                <w:rFonts w:ascii="Symbol" w:eastAsia="Symbol" w:hAnsi="Symbol" w:cs="Symbol"/>
                <w:w w:val="84"/>
                <w:sz w:val="24"/>
                <w:szCs w:val="24"/>
              </w:rPr>
              <w:t></w:t>
            </w:r>
            <w:r>
              <w:rPr>
                <w:rFonts w:eastAsia="Times New Roman"/>
                <w:w w:val="84"/>
                <w:sz w:val="24"/>
                <w:szCs w:val="24"/>
              </w:rPr>
              <w:t xml:space="preserve"> 9 </w:t>
            </w:r>
            <w:r>
              <w:rPr>
                <w:rFonts w:ascii="Symbol" w:eastAsia="Symbol" w:hAnsi="Symbol" w:cs="Symbol"/>
                <w:w w:val="84"/>
                <w:sz w:val="24"/>
                <w:szCs w:val="24"/>
              </w:rPr>
              <w:t></w:t>
            </w:r>
            <w:r>
              <w:rPr>
                <w:rFonts w:eastAsia="Times New Roman"/>
                <w:w w:val="84"/>
                <w:sz w:val="24"/>
                <w:szCs w:val="24"/>
              </w:rPr>
              <w:t xml:space="preserve"> 1 </w:t>
            </w:r>
            <w:r>
              <w:rPr>
                <w:rFonts w:ascii="Symbol" w:eastAsia="Symbol" w:hAnsi="Symbol" w:cs="Symbol"/>
                <w:w w:val="84"/>
                <w:sz w:val="24"/>
                <w:szCs w:val="24"/>
              </w:rPr>
              <w:t></w:t>
            </w:r>
            <w:r>
              <w:rPr>
                <w:rFonts w:eastAsia="Times New Roman"/>
                <w:w w:val="84"/>
                <w:sz w:val="24"/>
                <w:szCs w:val="24"/>
              </w:rPr>
              <w:t xml:space="preserve"> 9 </w:t>
            </w:r>
            <w:r>
              <w:rPr>
                <w:rFonts w:ascii="Symbol" w:eastAsia="Symbol" w:hAnsi="Symbol" w:cs="Symbol"/>
                <w:w w:val="84"/>
                <w:sz w:val="24"/>
                <w:szCs w:val="24"/>
              </w:rPr>
              <w:t></w:t>
            </w:r>
            <w:r>
              <w:rPr>
                <w:rFonts w:eastAsia="Times New Roman"/>
                <w:w w:val="84"/>
                <w:sz w:val="24"/>
                <w:szCs w:val="24"/>
              </w:rPr>
              <w:t xml:space="preserve"> 3 </w:t>
            </w:r>
            <w:r>
              <w:rPr>
                <w:rFonts w:ascii="Symbol" w:eastAsia="Symbol" w:hAnsi="Symbol" w:cs="Symbol"/>
                <w:w w:val="84"/>
                <w:sz w:val="24"/>
                <w:szCs w:val="24"/>
              </w:rPr>
              <w:t></w:t>
            </w:r>
            <w:r>
              <w:rPr>
                <w:rFonts w:eastAsia="Times New Roman"/>
                <w:w w:val="84"/>
                <w:sz w:val="24"/>
                <w:szCs w:val="24"/>
              </w:rPr>
              <w:t xml:space="preserve"> 9 </w:t>
            </w:r>
            <w:r>
              <w:rPr>
                <w:rFonts w:ascii="Symbol" w:eastAsia="Symbol" w:hAnsi="Symbol" w:cs="Symbol"/>
                <w:w w:val="84"/>
                <w:sz w:val="24"/>
                <w:szCs w:val="24"/>
              </w:rPr>
              <w:t></w:t>
            </w:r>
            <w:r>
              <w:rPr>
                <w:rFonts w:eastAsia="Times New Roman"/>
                <w:w w:val="84"/>
                <w:sz w:val="24"/>
                <w:szCs w:val="24"/>
              </w:rPr>
              <w:t>2.8</w:t>
            </w:r>
          </w:p>
        </w:tc>
        <w:tc>
          <w:tcPr>
            <w:tcW w:w="680" w:type="dxa"/>
            <w:vMerge/>
            <w:vAlign w:val="bottom"/>
          </w:tcPr>
          <w:p w:rsidR="00E46CF1" w:rsidRDefault="00E46CF1" w:rsidP="00F66744">
            <w:pPr>
              <w:rPr>
                <w:sz w:val="4"/>
                <w:szCs w:val="4"/>
              </w:rPr>
            </w:pPr>
          </w:p>
        </w:tc>
        <w:tc>
          <w:tcPr>
            <w:tcW w:w="660" w:type="dxa"/>
            <w:vMerge/>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268"/>
        </w:trPr>
        <w:tc>
          <w:tcPr>
            <w:tcW w:w="480" w:type="dxa"/>
            <w:vAlign w:val="bottom"/>
          </w:tcPr>
          <w:p w:rsidR="00E46CF1" w:rsidRDefault="00E46CF1" w:rsidP="00F66744">
            <w:pPr>
              <w:rPr>
                <w:sz w:val="23"/>
                <w:szCs w:val="23"/>
              </w:rPr>
            </w:pPr>
          </w:p>
        </w:tc>
        <w:tc>
          <w:tcPr>
            <w:tcW w:w="380" w:type="dxa"/>
            <w:gridSpan w:val="2"/>
            <w:vAlign w:val="bottom"/>
          </w:tcPr>
          <w:p w:rsidR="00E46CF1" w:rsidRDefault="00E46CF1" w:rsidP="00F66744">
            <w:pPr>
              <w:spacing w:line="267" w:lineRule="exact"/>
              <w:jc w:val="right"/>
              <w:rPr>
                <w:sz w:val="20"/>
                <w:szCs w:val="20"/>
              </w:rPr>
            </w:pPr>
            <w:r>
              <w:rPr>
                <w:rFonts w:eastAsia="Times New Roman"/>
                <w:sz w:val="24"/>
                <w:szCs w:val="24"/>
              </w:rPr>
              <w:t>2</w:t>
            </w:r>
          </w:p>
        </w:tc>
        <w:tc>
          <w:tcPr>
            <w:tcW w:w="360" w:type="dxa"/>
            <w:vMerge/>
            <w:vAlign w:val="bottom"/>
          </w:tcPr>
          <w:p w:rsidR="00E46CF1" w:rsidRDefault="00E46CF1" w:rsidP="00F66744">
            <w:pPr>
              <w:rPr>
                <w:sz w:val="23"/>
                <w:szCs w:val="23"/>
              </w:rPr>
            </w:pPr>
          </w:p>
        </w:tc>
        <w:tc>
          <w:tcPr>
            <w:tcW w:w="1800" w:type="dxa"/>
            <w:vMerge/>
            <w:vAlign w:val="bottom"/>
          </w:tcPr>
          <w:p w:rsidR="00E46CF1" w:rsidRDefault="00E46CF1" w:rsidP="00F66744">
            <w:pPr>
              <w:rPr>
                <w:sz w:val="23"/>
                <w:szCs w:val="23"/>
              </w:rPr>
            </w:pPr>
          </w:p>
        </w:tc>
        <w:tc>
          <w:tcPr>
            <w:tcW w:w="680" w:type="dxa"/>
            <w:vAlign w:val="bottom"/>
          </w:tcPr>
          <w:p w:rsidR="00E46CF1" w:rsidRDefault="00E46CF1" w:rsidP="00F66744">
            <w:pPr>
              <w:rPr>
                <w:sz w:val="23"/>
                <w:szCs w:val="23"/>
              </w:rPr>
            </w:pPr>
          </w:p>
        </w:tc>
        <w:tc>
          <w:tcPr>
            <w:tcW w:w="660" w:type="dxa"/>
            <w:vAlign w:val="bottom"/>
          </w:tcPr>
          <w:p w:rsidR="00E46CF1" w:rsidRDefault="00E46CF1" w:rsidP="00F66744">
            <w:pPr>
              <w:rPr>
                <w:sz w:val="23"/>
                <w:szCs w:val="23"/>
              </w:rPr>
            </w:pPr>
          </w:p>
        </w:tc>
        <w:tc>
          <w:tcPr>
            <w:tcW w:w="20" w:type="dxa"/>
            <w:vAlign w:val="bottom"/>
          </w:tcPr>
          <w:p w:rsidR="00E46CF1" w:rsidRDefault="00E46CF1" w:rsidP="00F66744">
            <w:pPr>
              <w:rPr>
                <w:sz w:val="1"/>
                <w:szCs w:val="1"/>
              </w:rPr>
            </w:pPr>
          </w:p>
        </w:tc>
      </w:tr>
    </w:tbl>
    <w:p w:rsidR="00E46CF1" w:rsidRPr="002047AF" w:rsidRDefault="00E46CF1" w:rsidP="00E46CF1">
      <w:pPr>
        <w:jc w:val="both"/>
        <w:rPr>
          <w:sz w:val="28"/>
          <w:szCs w:val="28"/>
          <w:lang w:val="uk-UA"/>
        </w:rPr>
      </w:pPr>
      <w:r w:rsidRPr="002047AF">
        <w:rPr>
          <w:sz w:val="28"/>
          <w:szCs w:val="28"/>
          <w:lang w:val="uk-UA"/>
        </w:rPr>
        <w:t>що входить в діапазон</w:t>
      </w:r>
      <w:r w:rsidR="004A79F4">
        <w:rPr>
          <w:sz w:val="28"/>
          <w:szCs w:val="28"/>
          <w:lang w:val="uk-UA"/>
        </w:rPr>
        <w:t>, зазначений в завданні на ВКР</w:t>
      </w:r>
    </w:p>
    <w:p w:rsidR="00E46CF1" w:rsidRPr="000255F4" w:rsidRDefault="00E46CF1" w:rsidP="000255F4">
      <w:pPr>
        <w:jc w:val="both"/>
        <w:rPr>
          <w:sz w:val="28"/>
          <w:szCs w:val="28"/>
          <w:lang w:val="uk-UA"/>
        </w:rPr>
      </w:pPr>
      <w:r w:rsidRPr="002047AF">
        <w:rPr>
          <w:sz w:val="28"/>
          <w:szCs w:val="28"/>
          <w:lang w:val="uk-UA"/>
        </w:rPr>
        <w:t xml:space="preserve">За графіком залежності коефіцієнта корисної дії </w:t>
      </w:r>
      <w:r w:rsidR="000255F4">
        <w:rPr>
          <w:sz w:val="28"/>
          <w:szCs w:val="28"/>
          <w:lang w:val="uk-UA"/>
        </w:rPr>
        <w:t>механізмів від навантаження при</w:t>
      </w:r>
    </w:p>
    <w:p w:rsidR="00E46CF1" w:rsidRDefault="00E46CF1" w:rsidP="00E46CF1">
      <w:pPr>
        <w:spacing w:line="12" w:lineRule="exact"/>
        <w:rPr>
          <w:sz w:val="20"/>
          <w:szCs w:val="20"/>
        </w:rPr>
      </w:pPr>
    </w:p>
    <w:tbl>
      <w:tblPr>
        <w:tblW w:w="0" w:type="auto"/>
        <w:tblInd w:w="3880" w:type="dxa"/>
        <w:tblLayout w:type="fixed"/>
        <w:tblCellMar>
          <w:left w:w="0" w:type="dxa"/>
          <w:right w:w="0" w:type="dxa"/>
        </w:tblCellMar>
        <w:tblLook w:val="04A0" w:firstRow="1" w:lastRow="0" w:firstColumn="1" w:lastColumn="0" w:noHBand="0" w:noVBand="1"/>
      </w:tblPr>
      <w:tblGrid>
        <w:gridCol w:w="740"/>
        <w:gridCol w:w="260"/>
        <w:gridCol w:w="1180"/>
        <w:gridCol w:w="660"/>
        <w:gridCol w:w="20"/>
      </w:tblGrid>
      <w:tr w:rsidR="00E46CF1" w:rsidTr="00F66744">
        <w:trPr>
          <w:trHeight w:val="320"/>
        </w:trPr>
        <w:tc>
          <w:tcPr>
            <w:tcW w:w="740" w:type="dxa"/>
            <w:tcBorders>
              <w:bottom w:val="single" w:sz="8" w:space="0" w:color="auto"/>
            </w:tcBorders>
            <w:vAlign w:val="bottom"/>
          </w:tcPr>
          <w:p w:rsidR="00E46CF1" w:rsidRDefault="00E46CF1" w:rsidP="00F66744">
            <w:pPr>
              <w:jc w:val="center"/>
              <w:rPr>
                <w:sz w:val="20"/>
                <w:szCs w:val="20"/>
              </w:rPr>
            </w:pPr>
            <w:r>
              <w:rPr>
                <w:rFonts w:eastAsia="Times New Roman"/>
                <w:i/>
                <w:iCs/>
                <w:w w:val="90"/>
                <w:sz w:val="24"/>
                <w:szCs w:val="24"/>
              </w:rPr>
              <w:t>G</w:t>
            </w:r>
            <w:r>
              <w:rPr>
                <w:rFonts w:eastAsia="Times New Roman"/>
                <w:w w:val="90"/>
                <w:sz w:val="27"/>
                <w:szCs w:val="27"/>
                <w:vertAlign w:val="subscript"/>
              </w:rPr>
              <w:t>0</w:t>
            </w:r>
          </w:p>
        </w:tc>
        <w:tc>
          <w:tcPr>
            <w:tcW w:w="260" w:type="dxa"/>
            <w:vMerge w:val="restart"/>
            <w:vAlign w:val="bottom"/>
          </w:tcPr>
          <w:p w:rsidR="00E46CF1" w:rsidRDefault="00E46CF1" w:rsidP="00F66744">
            <w:pPr>
              <w:ind w:left="80"/>
              <w:rPr>
                <w:sz w:val="20"/>
                <w:szCs w:val="20"/>
              </w:rPr>
            </w:pPr>
            <w:r>
              <w:rPr>
                <w:rFonts w:ascii="Symbol" w:eastAsia="Symbol" w:hAnsi="Symbol" w:cs="Symbol"/>
                <w:sz w:val="24"/>
                <w:szCs w:val="24"/>
              </w:rPr>
              <w:t></w:t>
            </w:r>
          </w:p>
        </w:tc>
        <w:tc>
          <w:tcPr>
            <w:tcW w:w="1180" w:type="dxa"/>
            <w:tcBorders>
              <w:bottom w:val="single" w:sz="8" w:space="0" w:color="auto"/>
            </w:tcBorders>
            <w:vAlign w:val="bottom"/>
          </w:tcPr>
          <w:p w:rsidR="00E46CF1" w:rsidRDefault="00E46CF1" w:rsidP="00F66744">
            <w:pPr>
              <w:ind w:right="222"/>
              <w:jc w:val="right"/>
              <w:rPr>
                <w:sz w:val="20"/>
                <w:szCs w:val="20"/>
              </w:rPr>
            </w:pPr>
            <w:r>
              <w:rPr>
                <w:rFonts w:eastAsia="Times New Roman"/>
                <w:sz w:val="24"/>
                <w:szCs w:val="24"/>
              </w:rPr>
              <w:t>5000</w:t>
            </w:r>
          </w:p>
        </w:tc>
        <w:tc>
          <w:tcPr>
            <w:tcW w:w="660" w:type="dxa"/>
            <w:vMerge w:val="restart"/>
            <w:vAlign w:val="bottom"/>
          </w:tcPr>
          <w:p w:rsidR="00E46CF1" w:rsidRDefault="00E46CF1" w:rsidP="00F66744">
            <w:pPr>
              <w:ind w:left="60"/>
              <w:rPr>
                <w:sz w:val="20"/>
                <w:szCs w:val="20"/>
              </w:rPr>
            </w:pPr>
            <w:r>
              <w:rPr>
                <w:rFonts w:ascii="Symbol" w:eastAsia="Symbol" w:hAnsi="Symbol" w:cs="Symbol"/>
                <w:w w:val="94"/>
                <w:sz w:val="24"/>
                <w:szCs w:val="24"/>
              </w:rPr>
              <w:t></w:t>
            </w:r>
            <w:r>
              <w:rPr>
                <w:rFonts w:eastAsia="Times New Roman"/>
                <w:w w:val="94"/>
                <w:sz w:val="24"/>
                <w:szCs w:val="24"/>
              </w:rPr>
              <w:t xml:space="preserve"> 0.38</w:t>
            </w:r>
          </w:p>
        </w:tc>
        <w:tc>
          <w:tcPr>
            <w:tcW w:w="20" w:type="dxa"/>
            <w:vAlign w:val="bottom"/>
          </w:tcPr>
          <w:p w:rsidR="00E46CF1" w:rsidRDefault="00E46CF1" w:rsidP="00F66744">
            <w:pPr>
              <w:rPr>
                <w:sz w:val="1"/>
                <w:szCs w:val="1"/>
              </w:rPr>
            </w:pPr>
          </w:p>
        </w:tc>
      </w:tr>
      <w:tr w:rsidR="00E46CF1" w:rsidTr="00F66744">
        <w:trPr>
          <w:trHeight w:val="230"/>
        </w:trPr>
        <w:tc>
          <w:tcPr>
            <w:tcW w:w="740" w:type="dxa"/>
            <w:vAlign w:val="bottom"/>
          </w:tcPr>
          <w:p w:rsidR="00E46CF1" w:rsidRDefault="00E46CF1" w:rsidP="00F66744">
            <w:pPr>
              <w:spacing w:line="230" w:lineRule="exact"/>
              <w:ind w:right="25"/>
              <w:jc w:val="center"/>
              <w:rPr>
                <w:sz w:val="20"/>
                <w:szCs w:val="20"/>
              </w:rPr>
            </w:pPr>
            <w:r>
              <w:rPr>
                <w:rFonts w:eastAsia="Times New Roman"/>
                <w:i/>
                <w:iCs/>
                <w:w w:val="97"/>
                <w:sz w:val="24"/>
                <w:szCs w:val="24"/>
              </w:rPr>
              <w:t xml:space="preserve">G  </w:t>
            </w:r>
            <w:r>
              <w:rPr>
                <w:rFonts w:ascii="Symbol" w:eastAsia="Symbol" w:hAnsi="Symbol" w:cs="Symbol"/>
                <w:w w:val="97"/>
                <w:sz w:val="24"/>
                <w:szCs w:val="24"/>
              </w:rPr>
              <w:t></w:t>
            </w:r>
            <w:r>
              <w:rPr>
                <w:rFonts w:eastAsia="Times New Roman"/>
                <w:i/>
                <w:iCs/>
                <w:w w:val="97"/>
                <w:sz w:val="24"/>
                <w:szCs w:val="24"/>
              </w:rPr>
              <w:t xml:space="preserve"> G</w:t>
            </w:r>
          </w:p>
        </w:tc>
        <w:tc>
          <w:tcPr>
            <w:tcW w:w="260" w:type="dxa"/>
            <w:vMerge/>
            <w:vAlign w:val="bottom"/>
          </w:tcPr>
          <w:p w:rsidR="00E46CF1" w:rsidRDefault="00E46CF1" w:rsidP="00F66744">
            <w:pPr>
              <w:rPr>
                <w:sz w:val="19"/>
                <w:szCs w:val="19"/>
              </w:rPr>
            </w:pPr>
          </w:p>
        </w:tc>
        <w:tc>
          <w:tcPr>
            <w:tcW w:w="1180" w:type="dxa"/>
            <w:vAlign w:val="bottom"/>
          </w:tcPr>
          <w:p w:rsidR="00E46CF1" w:rsidRDefault="00E46CF1" w:rsidP="00F66744">
            <w:pPr>
              <w:spacing w:line="230" w:lineRule="exact"/>
              <w:jc w:val="center"/>
              <w:rPr>
                <w:sz w:val="20"/>
                <w:szCs w:val="20"/>
              </w:rPr>
            </w:pPr>
            <w:r>
              <w:rPr>
                <w:rFonts w:eastAsia="Times New Roman"/>
                <w:w w:val="97"/>
                <w:sz w:val="24"/>
                <w:szCs w:val="24"/>
              </w:rPr>
              <w:t xml:space="preserve">8000 </w:t>
            </w:r>
            <w:r>
              <w:rPr>
                <w:rFonts w:ascii="Symbol" w:eastAsia="Symbol" w:hAnsi="Symbol" w:cs="Symbol"/>
                <w:w w:val="97"/>
                <w:sz w:val="24"/>
                <w:szCs w:val="24"/>
              </w:rPr>
              <w:t></w:t>
            </w:r>
            <w:r>
              <w:rPr>
                <w:rFonts w:eastAsia="Times New Roman"/>
                <w:w w:val="97"/>
                <w:sz w:val="24"/>
                <w:szCs w:val="24"/>
              </w:rPr>
              <w:t xml:space="preserve"> 5000</w:t>
            </w:r>
          </w:p>
        </w:tc>
        <w:tc>
          <w:tcPr>
            <w:tcW w:w="660" w:type="dxa"/>
            <w:vMerge/>
            <w:vAlign w:val="bottom"/>
          </w:tcPr>
          <w:p w:rsidR="00E46CF1" w:rsidRDefault="00E46CF1" w:rsidP="00F66744">
            <w:pPr>
              <w:rPr>
                <w:sz w:val="19"/>
                <w:szCs w:val="19"/>
              </w:rPr>
            </w:pPr>
          </w:p>
        </w:tc>
        <w:tc>
          <w:tcPr>
            <w:tcW w:w="20" w:type="dxa"/>
            <w:vAlign w:val="bottom"/>
          </w:tcPr>
          <w:p w:rsidR="00E46CF1" w:rsidRDefault="00E46CF1" w:rsidP="00F66744">
            <w:pPr>
              <w:rPr>
                <w:sz w:val="1"/>
                <w:szCs w:val="1"/>
              </w:rPr>
            </w:pPr>
          </w:p>
        </w:tc>
      </w:tr>
      <w:tr w:rsidR="00E46CF1" w:rsidTr="00F66744">
        <w:trPr>
          <w:trHeight w:val="148"/>
        </w:trPr>
        <w:tc>
          <w:tcPr>
            <w:tcW w:w="740" w:type="dxa"/>
            <w:vAlign w:val="bottom"/>
          </w:tcPr>
          <w:p w:rsidR="00E46CF1" w:rsidRDefault="00E46CF1" w:rsidP="00F66744">
            <w:pPr>
              <w:spacing w:line="149" w:lineRule="exact"/>
              <w:ind w:left="180"/>
              <w:rPr>
                <w:sz w:val="20"/>
                <w:szCs w:val="20"/>
              </w:rPr>
            </w:pPr>
            <w:r>
              <w:rPr>
                <w:rFonts w:eastAsia="Times New Roman"/>
                <w:i/>
                <w:iCs/>
                <w:sz w:val="14"/>
                <w:szCs w:val="14"/>
              </w:rPr>
              <w:t>н</w:t>
            </w:r>
            <w:r>
              <w:rPr>
                <w:rFonts w:eastAsia="Times New Roman"/>
                <w:sz w:val="14"/>
                <w:szCs w:val="14"/>
              </w:rPr>
              <w:t>0</w:t>
            </w:r>
          </w:p>
        </w:tc>
        <w:tc>
          <w:tcPr>
            <w:tcW w:w="260" w:type="dxa"/>
            <w:vAlign w:val="bottom"/>
          </w:tcPr>
          <w:p w:rsidR="00E46CF1" w:rsidRDefault="00E46CF1" w:rsidP="00F66744">
            <w:pPr>
              <w:rPr>
                <w:sz w:val="12"/>
                <w:szCs w:val="12"/>
              </w:rPr>
            </w:pPr>
          </w:p>
        </w:tc>
        <w:tc>
          <w:tcPr>
            <w:tcW w:w="1180" w:type="dxa"/>
            <w:vAlign w:val="bottom"/>
          </w:tcPr>
          <w:p w:rsidR="00E46CF1" w:rsidRDefault="00E46CF1" w:rsidP="00F66744">
            <w:pPr>
              <w:rPr>
                <w:sz w:val="12"/>
                <w:szCs w:val="12"/>
              </w:rPr>
            </w:pPr>
          </w:p>
        </w:tc>
        <w:tc>
          <w:tcPr>
            <w:tcW w:w="660" w:type="dxa"/>
            <w:vAlign w:val="bottom"/>
          </w:tcPr>
          <w:p w:rsidR="00E46CF1" w:rsidRDefault="00E46CF1" w:rsidP="00F66744">
            <w:pPr>
              <w:rPr>
                <w:sz w:val="12"/>
                <w:szCs w:val="12"/>
              </w:rPr>
            </w:pPr>
          </w:p>
        </w:tc>
        <w:tc>
          <w:tcPr>
            <w:tcW w:w="20" w:type="dxa"/>
            <w:vAlign w:val="bottom"/>
          </w:tcPr>
          <w:p w:rsidR="00E46CF1" w:rsidRDefault="00E46CF1" w:rsidP="00F66744">
            <w:pPr>
              <w:rPr>
                <w:sz w:val="1"/>
                <w:szCs w:val="1"/>
              </w:rPr>
            </w:pPr>
          </w:p>
        </w:tc>
      </w:tr>
      <w:tr w:rsidR="00E46CF1" w:rsidTr="00F66744">
        <w:trPr>
          <w:trHeight w:val="148"/>
        </w:trPr>
        <w:tc>
          <w:tcPr>
            <w:tcW w:w="740" w:type="dxa"/>
            <w:vAlign w:val="bottom"/>
          </w:tcPr>
          <w:p w:rsidR="00E46CF1" w:rsidRDefault="00E46CF1" w:rsidP="00F66744">
            <w:pPr>
              <w:spacing w:line="149" w:lineRule="exact"/>
              <w:ind w:left="180"/>
              <w:rPr>
                <w:rFonts w:eastAsia="Times New Roman"/>
                <w:i/>
                <w:iCs/>
                <w:sz w:val="14"/>
                <w:szCs w:val="14"/>
              </w:rPr>
            </w:pPr>
          </w:p>
        </w:tc>
        <w:tc>
          <w:tcPr>
            <w:tcW w:w="260" w:type="dxa"/>
            <w:vAlign w:val="bottom"/>
          </w:tcPr>
          <w:p w:rsidR="00E46CF1" w:rsidRDefault="00E46CF1" w:rsidP="00F66744">
            <w:pPr>
              <w:rPr>
                <w:sz w:val="12"/>
                <w:szCs w:val="12"/>
              </w:rPr>
            </w:pPr>
          </w:p>
        </w:tc>
        <w:tc>
          <w:tcPr>
            <w:tcW w:w="1180" w:type="dxa"/>
            <w:vAlign w:val="bottom"/>
          </w:tcPr>
          <w:p w:rsidR="00E46CF1" w:rsidRDefault="00E46CF1" w:rsidP="00F66744">
            <w:pPr>
              <w:rPr>
                <w:sz w:val="12"/>
                <w:szCs w:val="12"/>
              </w:rPr>
            </w:pPr>
          </w:p>
        </w:tc>
        <w:tc>
          <w:tcPr>
            <w:tcW w:w="660" w:type="dxa"/>
            <w:vAlign w:val="bottom"/>
          </w:tcPr>
          <w:p w:rsidR="00E46CF1" w:rsidRDefault="00E46CF1" w:rsidP="00F66744">
            <w:pPr>
              <w:rPr>
                <w:sz w:val="12"/>
                <w:szCs w:val="12"/>
              </w:rPr>
            </w:pPr>
          </w:p>
        </w:tc>
        <w:tc>
          <w:tcPr>
            <w:tcW w:w="20" w:type="dxa"/>
            <w:vAlign w:val="bottom"/>
          </w:tcPr>
          <w:p w:rsidR="00E46CF1" w:rsidRDefault="00E46CF1" w:rsidP="00F66744">
            <w:pPr>
              <w:rPr>
                <w:sz w:val="1"/>
                <w:szCs w:val="1"/>
              </w:rPr>
            </w:pPr>
          </w:p>
        </w:tc>
      </w:tr>
    </w:tbl>
    <w:p w:rsidR="000255F4" w:rsidRDefault="000255F4" w:rsidP="00E46CF1">
      <w:pPr>
        <w:jc w:val="both"/>
        <w:rPr>
          <w:sz w:val="28"/>
          <w:szCs w:val="28"/>
          <w:lang w:val="uk-UA"/>
        </w:rPr>
      </w:pPr>
    </w:p>
    <w:p w:rsidR="00E46CF1" w:rsidRPr="002047AF" w:rsidRDefault="00E46CF1" w:rsidP="00E46CF1">
      <w:pPr>
        <w:jc w:val="both"/>
        <w:rPr>
          <w:sz w:val="28"/>
          <w:szCs w:val="28"/>
          <w:lang w:val="uk-UA"/>
        </w:rPr>
      </w:pPr>
      <w:r w:rsidRPr="002047AF">
        <w:rPr>
          <w:sz w:val="28"/>
          <w:szCs w:val="28"/>
          <w:lang w:val="uk-UA"/>
        </w:rPr>
        <w:t>визначається ККД при переміщенні ліфта</w:t>
      </w:r>
      <w:r w:rsidR="004A79F4">
        <w:rPr>
          <w:sz w:val="28"/>
          <w:szCs w:val="28"/>
          <w:lang w:val="uk-UA"/>
        </w:rPr>
        <w:t xml:space="preserve"> без вантажу η = 0,75.</w:t>
      </w:r>
    </w:p>
    <w:p w:rsidR="00E46CF1" w:rsidRPr="002047AF" w:rsidRDefault="00E46CF1" w:rsidP="00E46CF1">
      <w:pPr>
        <w:jc w:val="both"/>
        <w:rPr>
          <w:sz w:val="28"/>
          <w:szCs w:val="28"/>
          <w:lang w:val="uk-UA"/>
        </w:rPr>
      </w:pPr>
      <w:r w:rsidRPr="002047AF">
        <w:rPr>
          <w:sz w:val="28"/>
          <w:szCs w:val="28"/>
          <w:lang w:val="uk-UA"/>
        </w:rPr>
        <w:t>При ПВСЕ = 49% попередній вибір електродвигуна можна виконати за потужністю:</w:t>
      </w:r>
    </w:p>
    <w:tbl>
      <w:tblPr>
        <w:tblW w:w="9360" w:type="dxa"/>
        <w:tblInd w:w="260" w:type="dxa"/>
        <w:tblLayout w:type="fixed"/>
        <w:tblCellMar>
          <w:left w:w="0" w:type="dxa"/>
          <w:right w:w="0" w:type="dxa"/>
        </w:tblCellMar>
        <w:tblLook w:val="04A0" w:firstRow="1" w:lastRow="0" w:firstColumn="1" w:lastColumn="0" w:noHBand="0" w:noVBand="1"/>
      </w:tblPr>
      <w:tblGrid>
        <w:gridCol w:w="7300"/>
        <w:gridCol w:w="2060"/>
      </w:tblGrid>
      <w:tr w:rsidR="00E46CF1" w:rsidTr="00F66744">
        <w:trPr>
          <w:trHeight w:val="336"/>
        </w:trPr>
        <w:tc>
          <w:tcPr>
            <w:tcW w:w="7300" w:type="dxa"/>
            <w:vAlign w:val="bottom"/>
          </w:tcPr>
          <w:p w:rsidR="00E46CF1" w:rsidRDefault="00E46CF1" w:rsidP="00F66744">
            <w:pPr>
              <w:ind w:left="3440"/>
              <w:rPr>
                <w:sz w:val="20"/>
                <w:szCs w:val="20"/>
              </w:rPr>
            </w:pPr>
            <w:r>
              <w:rPr>
                <w:rFonts w:eastAsia="Times New Roman"/>
                <w:i/>
                <w:iCs/>
                <w:sz w:val="23"/>
                <w:szCs w:val="23"/>
              </w:rPr>
              <w:t>P</w:t>
            </w:r>
            <w:r>
              <w:rPr>
                <w:rFonts w:eastAsia="Times New Roman"/>
                <w:i/>
                <w:iCs/>
                <w:sz w:val="26"/>
                <w:szCs w:val="26"/>
                <w:vertAlign w:val="subscript"/>
              </w:rPr>
              <w:t>н</w:t>
            </w:r>
            <w:r>
              <w:rPr>
                <w:rFonts w:eastAsia="Times New Roman"/>
                <w:sz w:val="26"/>
                <w:szCs w:val="26"/>
                <w:vertAlign w:val="subscript"/>
              </w:rPr>
              <w:t>1</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k </w:t>
            </w:r>
            <w:r>
              <w:rPr>
                <w:rFonts w:ascii="Symbol" w:eastAsia="Symbol" w:hAnsi="Symbol" w:cs="Symbol"/>
                <w:sz w:val="23"/>
                <w:szCs w:val="23"/>
              </w:rPr>
              <w:t></w:t>
            </w:r>
            <w:r>
              <w:rPr>
                <w:rFonts w:eastAsia="Times New Roman"/>
                <w:i/>
                <w:iCs/>
                <w:sz w:val="23"/>
                <w:szCs w:val="23"/>
              </w:rPr>
              <w:t xml:space="preserve"> P</w:t>
            </w:r>
            <w:r>
              <w:rPr>
                <w:rFonts w:eastAsia="Times New Roman"/>
                <w:i/>
                <w:iCs/>
                <w:sz w:val="26"/>
                <w:szCs w:val="26"/>
                <w:vertAlign w:val="subscript"/>
              </w:rPr>
              <w:t>c</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1.49</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11.18</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16.76</w:t>
            </w:r>
            <w:r>
              <w:rPr>
                <w:rFonts w:eastAsia="Times New Roman"/>
                <w:i/>
                <w:iCs/>
                <w:sz w:val="23"/>
                <w:szCs w:val="23"/>
              </w:rPr>
              <w:t>кВт</w:t>
            </w:r>
          </w:p>
        </w:tc>
        <w:tc>
          <w:tcPr>
            <w:tcW w:w="2060" w:type="dxa"/>
            <w:vAlign w:val="bottom"/>
          </w:tcPr>
          <w:p w:rsidR="00E46CF1" w:rsidRDefault="00E46CF1" w:rsidP="00F66744">
            <w:pPr>
              <w:spacing w:line="310" w:lineRule="exact"/>
              <w:jc w:val="right"/>
              <w:rPr>
                <w:sz w:val="20"/>
                <w:szCs w:val="20"/>
              </w:rPr>
            </w:pPr>
            <w:r>
              <w:rPr>
                <w:rFonts w:eastAsia="Times New Roman"/>
                <w:sz w:val="28"/>
                <w:szCs w:val="28"/>
              </w:rPr>
              <w:t>(1.5)</w:t>
            </w:r>
          </w:p>
        </w:tc>
      </w:tr>
    </w:tbl>
    <w:p w:rsidR="00E46CF1" w:rsidRPr="002047AF" w:rsidRDefault="00E46CF1" w:rsidP="00E46CF1">
      <w:pPr>
        <w:jc w:val="both"/>
        <w:rPr>
          <w:sz w:val="28"/>
          <w:szCs w:val="28"/>
          <w:lang w:val="uk-UA"/>
        </w:rPr>
      </w:pPr>
      <w:r w:rsidRPr="002047AF">
        <w:rPr>
          <w:sz w:val="28"/>
          <w:szCs w:val="28"/>
          <w:lang w:val="uk-UA"/>
        </w:rPr>
        <w:t>Так як при ПВСЕ = 49% номінальні потужності електродвигунів НЕ</w:t>
      </w:r>
    </w:p>
    <w:p w:rsidR="00E46CF1" w:rsidRPr="002047AF" w:rsidRDefault="00E46CF1" w:rsidP="00E46CF1">
      <w:pPr>
        <w:jc w:val="both"/>
        <w:rPr>
          <w:sz w:val="28"/>
          <w:szCs w:val="28"/>
          <w:lang w:val="uk-UA"/>
        </w:rPr>
      </w:pPr>
      <w:r w:rsidRPr="002047AF">
        <w:rPr>
          <w:sz w:val="28"/>
          <w:szCs w:val="28"/>
          <w:lang w:val="uk-UA"/>
        </w:rPr>
        <w:t>вказуються, то слід перерахувати потужність РН1 на найближчий</w:t>
      </w:r>
    </w:p>
    <w:p w:rsidR="00E46CF1" w:rsidRPr="002047AF" w:rsidRDefault="00E46CF1" w:rsidP="00E46CF1">
      <w:pPr>
        <w:jc w:val="both"/>
        <w:rPr>
          <w:sz w:val="28"/>
          <w:szCs w:val="28"/>
          <w:lang w:val="uk-UA"/>
        </w:rPr>
      </w:pPr>
      <w:r w:rsidRPr="002047AF">
        <w:rPr>
          <w:sz w:val="28"/>
          <w:szCs w:val="28"/>
          <w:lang w:val="uk-UA"/>
        </w:rPr>
        <w:t>номінальне значення ПВН = 50%:</w:t>
      </w:r>
    </w:p>
    <w:tbl>
      <w:tblPr>
        <w:tblW w:w="9360" w:type="dxa"/>
        <w:tblInd w:w="260" w:type="dxa"/>
        <w:tblLayout w:type="fixed"/>
        <w:tblCellMar>
          <w:left w:w="0" w:type="dxa"/>
          <w:right w:w="0" w:type="dxa"/>
        </w:tblCellMar>
        <w:tblLook w:val="04A0" w:firstRow="1" w:lastRow="0" w:firstColumn="1" w:lastColumn="0" w:noHBand="0" w:noVBand="1"/>
      </w:tblPr>
      <w:tblGrid>
        <w:gridCol w:w="3780"/>
        <w:gridCol w:w="240"/>
        <w:gridCol w:w="20"/>
        <w:gridCol w:w="480"/>
        <w:gridCol w:w="40"/>
        <w:gridCol w:w="1020"/>
        <w:gridCol w:w="20"/>
        <w:gridCol w:w="20"/>
        <w:gridCol w:w="320"/>
        <w:gridCol w:w="40"/>
        <w:gridCol w:w="1320"/>
        <w:gridCol w:w="2060"/>
      </w:tblGrid>
      <w:tr w:rsidR="00E46CF1" w:rsidTr="00F66744">
        <w:trPr>
          <w:trHeight w:val="273"/>
        </w:trPr>
        <w:tc>
          <w:tcPr>
            <w:tcW w:w="3780" w:type="dxa"/>
            <w:vMerge w:val="restart"/>
            <w:vAlign w:val="bottom"/>
          </w:tcPr>
          <w:p w:rsidR="00E46CF1" w:rsidRDefault="00E46CF1" w:rsidP="00F66744">
            <w:pPr>
              <w:ind w:left="3040"/>
              <w:rPr>
                <w:sz w:val="20"/>
                <w:szCs w:val="20"/>
              </w:rPr>
            </w:pPr>
            <w:r>
              <w:rPr>
                <w:rFonts w:eastAsia="Times New Roman"/>
                <w:i/>
                <w:iCs/>
                <w:sz w:val="24"/>
                <w:szCs w:val="24"/>
              </w:rPr>
              <w:t xml:space="preserve">P </w:t>
            </w:r>
            <w:r>
              <w:rPr>
                <w:rFonts w:ascii="Symbol" w:eastAsia="Symbol" w:hAnsi="Symbol" w:cs="Symbol"/>
                <w:sz w:val="24"/>
                <w:szCs w:val="24"/>
              </w:rPr>
              <w:t></w:t>
            </w:r>
            <w:r>
              <w:rPr>
                <w:rFonts w:eastAsia="Times New Roman"/>
                <w:i/>
                <w:iCs/>
                <w:sz w:val="24"/>
                <w:szCs w:val="24"/>
              </w:rPr>
              <w:t xml:space="preserve"> P</w:t>
            </w:r>
          </w:p>
        </w:tc>
        <w:tc>
          <w:tcPr>
            <w:tcW w:w="260" w:type="dxa"/>
            <w:gridSpan w:val="2"/>
            <w:vMerge w:val="restart"/>
            <w:vAlign w:val="bottom"/>
          </w:tcPr>
          <w:p w:rsidR="00E46CF1" w:rsidRDefault="00E46CF1" w:rsidP="00F66744">
            <w:pPr>
              <w:rPr>
                <w:sz w:val="20"/>
                <w:szCs w:val="20"/>
              </w:rPr>
            </w:pPr>
            <w:r>
              <w:rPr>
                <w:rFonts w:ascii="Symbol" w:eastAsia="Symbol" w:hAnsi="Symbol" w:cs="Symbol"/>
                <w:sz w:val="24"/>
                <w:szCs w:val="24"/>
              </w:rPr>
              <w:t></w:t>
            </w:r>
          </w:p>
        </w:tc>
        <w:tc>
          <w:tcPr>
            <w:tcW w:w="480" w:type="dxa"/>
            <w:tcBorders>
              <w:bottom w:val="single" w:sz="8" w:space="0" w:color="auto"/>
            </w:tcBorders>
            <w:vAlign w:val="bottom"/>
          </w:tcPr>
          <w:p w:rsidR="00E46CF1" w:rsidRDefault="00E46CF1" w:rsidP="00F66744">
            <w:pPr>
              <w:spacing w:line="271" w:lineRule="exact"/>
              <w:jc w:val="center"/>
              <w:rPr>
                <w:sz w:val="20"/>
                <w:szCs w:val="20"/>
              </w:rPr>
            </w:pPr>
            <w:r>
              <w:rPr>
                <w:rFonts w:eastAsia="Times New Roman"/>
                <w:i/>
                <w:iCs/>
                <w:w w:val="91"/>
                <w:sz w:val="24"/>
                <w:szCs w:val="24"/>
              </w:rPr>
              <w:t>ПВ</w:t>
            </w:r>
            <w:r>
              <w:rPr>
                <w:rFonts w:eastAsia="Times New Roman"/>
                <w:i/>
                <w:iCs/>
                <w:w w:val="91"/>
                <w:sz w:val="27"/>
                <w:szCs w:val="27"/>
                <w:vertAlign w:val="subscript"/>
              </w:rPr>
              <w:t>се</w:t>
            </w:r>
          </w:p>
        </w:tc>
        <w:tc>
          <w:tcPr>
            <w:tcW w:w="40" w:type="dxa"/>
            <w:vMerge w:val="restart"/>
            <w:vAlign w:val="bottom"/>
          </w:tcPr>
          <w:p w:rsidR="00E46CF1" w:rsidRDefault="00E46CF1" w:rsidP="00F66744">
            <w:pPr>
              <w:rPr>
                <w:sz w:val="23"/>
                <w:szCs w:val="23"/>
              </w:rPr>
            </w:pPr>
          </w:p>
        </w:tc>
        <w:tc>
          <w:tcPr>
            <w:tcW w:w="1020" w:type="dxa"/>
            <w:vMerge w:val="restart"/>
            <w:vAlign w:val="bottom"/>
          </w:tcPr>
          <w:p w:rsidR="00E46CF1" w:rsidRDefault="00E46CF1" w:rsidP="00F66744">
            <w:pPr>
              <w:ind w:left="40"/>
              <w:rPr>
                <w:sz w:val="20"/>
                <w:szCs w:val="20"/>
              </w:rPr>
            </w:pPr>
            <w:r>
              <w:rPr>
                <w:rFonts w:ascii="Symbol" w:eastAsia="Symbol" w:hAnsi="Symbol" w:cs="Symbol"/>
                <w:sz w:val="24"/>
                <w:szCs w:val="24"/>
              </w:rPr>
              <w:t></w:t>
            </w:r>
            <w:r>
              <w:rPr>
                <w:rFonts w:eastAsia="Times New Roman"/>
                <w:sz w:val="24"/>
                <w:szCs w:val="24"/>
              </w:rPr>
              <w:t xml:space="preserve"> 16.76 </w:t>
            </w:r>
            <w:r>
              <w:rPr>
                <w:rFonts w:ascii="Symbol" w:eastAsia="Symbol" w:hAnsi="Symbol" w:cs="Symbol"/>
                <w:sz w:val="24"/>
                <w:szCs w:val="24"/>
              </w:rPr>
              <w:t></w:t>
            </w:r>
          </w:p>
        </w:tc>
        <w:tc>
          <w:tcPr>
            <w:tcW w:w="20" w:type="dxa"/>
            <w:vMerge w:val="restart"/>
            <w:vAlign w:val="bottom"/>
          </w:tcPr>
          <w:p w:rsidR="00E46CF1" w:rsidRDefault="00E46CF1" w:rsidP="00F66744">
            <w:pPr>
              <w:rPr>
                <w:sz w:val="23"/>
                <w:szCs w:val="23"/>
              </w:rPr>
            </w:pPr>
          </w:p>
        </w:tc>
        <w:tc>
          <w:tcPr>
            <w:tcW w:w="340" w:type="dxa"/>
            <w:gridSpan w:val="2"/>
            <w:tcBorders>
              <w:bottom w:val="single" w:sz="8" w:space="0" w:color="auto"/>
            </w:tcBorders>
            <w:vAlign w:val="bottom"/>
          </w:tcPr>
          <w:p w:rsidR="00E46CF1" w:rsidRDefault="00E46CF1" w:rsidP="00F66744">
            <w:pPr>
              <w:spacing w:line="267" w:lineRule="exact"/>
              <w:ind w:left="60"/>
              <w:rPr>
                <w:sz w:val="20"/>
                <w:szCs w:val="20"/>
              </w:rPr>
            </w:pPr>
            <w:r>
              <w:rPr>
                <w:rFonts w:eastAsia="Times New Roman"/>
                <w:sz w:val="24"/>
                <w:szCs w:val="24"/>
              </w:rPr>
              <w:t>50</w:t>
            </w:r>
          </w:p>
        </w:tc>
        <w:tc>
          <w:tcPr>
            <w:tcW w:w="40" w:type="dxa"/>
            <w:vMerge w:val="restart"/>
            <w:vAlign w:val="bottom"/>
          </w:tcPr>
          <w:p w:rsidR="00E46CF1" w:rsidRDefault="00E46CF1" w:rsidP="00F66744">
            <w:pPr>
              <w:rPr>
                <w:sz w:val="23"/>
                <w:szCs w:val="23"/>
              </w:rPr>
            </w:pPr>
          </w:p>
        </w:tc>
        <w:tc>
          <w:tcPr>
            <w:tcW w:w="1320" w:type="dxa"/>
            <w:vMerge w:val="restart"/>
            <w:vAlign w:val="bottom"/>
          </w:tcPr>
          <w:p w:rsidR="00E46CF1" w:rsidRDefault="00E46CF1" w:rsidP="00F66744">
            <w:pPr>
              <w:ind w:right="19"/>
              <w:jc w:val="right"/>
              <w:rPr>
                <w:sz w:val="20"/>
                <w:szCs w:val="20"/>
              </w:rPr>
            </w:pPr>
            <w:r>
              <w:rPr>
                <w:rFonts w:ascii="Symbol" w:eastAsia="Symbol" w:hAnsi="Symbol" w:cs="Symbol"/>
                <w:sz w:val="24"/>
                <w:szCs w:val="24"/>
              </w:rPr>
              <w:t></w:t>
            </w:r>
            <w:r>
              <w:rPr>
                <w:rFonts w:eastAsia="Times New Roman"/>
                <w:sz w:val="24"/>
                <w:szCs w:val="24"/>
              </w:rPr>
              <w:t>11.73</w:t>
            </w:r>
            <w:r>
              <w:rPr>
                <w:rFonts w:eastAsia="Times New Roman"/>
                <w:i/>
                <w:iCs/>
                <w:sz w:val="24"/>
                <w:szCs w:val="24"/>
              </w:rPr>
              <w:t>кВт</w:t>
            </w:r>
          </w:p>
        </w:tc>
        <w:tc>
          <w:tcPr>
            <w:tcW w:w="2060" w:type="dxa"/>
            <w:vMerge w:val="restart"/>
            <w:vAlign w:val="bottom"/>
          </w:tcPr>
          <w:p w:rsidR="00E46CF1" w:rsidRDefault="00E46CF1" w:rsidP="00F66744">
            <w:pPr>
              <w:jc w:val="right"/>
              <w:rPr>
                <w:sz w:val="20"/>
                <w:szCs w:val="20"/>
              </w:rPr>
            </w:pPr>
            <w:r>
              <w:rPr>
                <w:rFonts w:eastAsia="Times New Roman"/>
                <w:sz w:val="28"/>
                <w:szCs w:val="28"/>
              </w:rPr>
              <w:t>(1.6)</w:t>
            </w:r>
          </w:p>
        </w:tc>
      </w:tr>
      <w:tr w:rsidR="00E46CF1" w:rsidTr="00F66744">
        <w:trPr>
          <w:trHeight w:val="47"/>
        </w:trPr>
        <w:tc>
          <w:tcPr>
            <w:tcW w:w="3780" w:type="dxa"/>
            <w:vMerge/>
            <w:vAlign w:val="bottom"/>
          </w:tcPr>
          <w:p w:rsidR="00E46CF1" w:rsidRDefault="00E46CF1" w:rsidP="00F66744">
            <w:pPr>
              <w:rPr>
                <w:sz w:val="4"/>
                <w:szCs w:val="4"/>
              </w:rPr>
            </w:pPr>
          </w:p>
        </w:tc>
        <w:tc>
          <w:tcPr>
            <w:tcW w:w="260" w:type="dxa"/>
            <w:gridSpan w:val="2"/>
            <w:vMerge/>
            <w:vAlign w:val="bottom"/>
          </w:tcPr>
          <w:p w:rsidR="00E46CF1" w:rsidRDefault="00E46CF1" w:rsidP="00F66744">
            <w:pPr>
              <w:rPr>
                <w:sz w:val="4"/>
                <w:szCs w:val="4"/>
              </w:rPr>
            </w:pPr>
          </w:p>
        </w:tc>
        <w:tc>
          <w:tcPr>
            <w:tcW w:w="480" w:type="dxa"/>
            <w:vAlign w:val="bottom"/>
          </w:tcPr>
          <w:p w:rsidR="00E46CF1" w:rsidRDefault="00E46CF1" w:rsidP="00F66744">
            <w:pPr>
              <w:rPr>
                <w:sz w:val="4"/>
                <w:szCs w:val="4"/>
              </w:rPr>
            </w:pPr>
          </w:p>
        </w:tc>
        <w:tc>
          <w:tcPr>
            <w:tcW w:w="40" w:type="dxa"/>
            <w:vMerge/>
            <w:vAlign w:val="bottom"/>
          </w:tcPr>
          <w:p w:rsidR="00E46CF1" w:rsidRDefault="00E46CF1" w:rsidP="00F66744">
            <w:pPr>
              <w:rPr>
                <w:sz w:val="4"/>
                <w:szCs w:val="4"/>
              </w:rPr>
            </w:pPr>
          </w:p>
        </w:tc>
        <w:tc>
          <w:tcPr>
            <w:tcW w:w="1020" w:type="dxa"/>
            <w:vMerge/>
            <w:vAlign w:val="bottom"/>
          </w:tcPr>
          <w:p w:rsidR="00E46CF1" w:rsidRDefault="00E46CF1" w:rsidP="00F66744">
            <w:pPr>
              <w:rPr>
                <w:sz w:val="4"/>
                <w:szCs w:val="4"/>
              </w:rPr>
            </w:pPr>
          </w:p>
        </w:tc>
        <w:tc>
          <w:tcPr>
            <w:tcW w:w="20" w:type="dxa"/>
            <w:vMerge/>
            <w:vAlign w:val="bottom"/>
          </w:tcPr>
          <w:p w:rsidR="00E46CF1" w:rsidRDefault="00E46CF1" w:rsidP="00F66744">
            <w:pPr>
              <w:rPr>
                <w:sz w:val="4"/>
                <w:szCs w:val="4"/>
              </w:rPr>
            </w:pPr>
          </w:p>
        </w:tc>
        <w:tc>
          <w:tcPr>
            <w:tcW w:w="20" w:type="dxa"/>
            <w:vAlign w:val="bottom"/>
          </w:tcPr>
          <w:p w:rsidR="00E46CF1" w:rsidRDefault="00E46CF1" w:rsidP="00F66744">
            <w:pPr>
              <w:rPr>
                <w:sz w:val="4"/>
                <w:szCs w:val="4"/>
              </w:rPr>
            </w:pPr>
          </w:p>
        </w:tc>
        <w:tc>
          <w:tcPr>
            <w:tcW w:w="320" w:type="dxa"/>
            <w:vAlign w:val="bottom"/>
          </w:tcPr>
          <w:p w:rsidR="00E46CF1" w:rsidRDefault="00E46CF1" w:rsidP="00F66744">
            <w:pPr>
              <w:rPr>
                <w:sz w:val="4"/>
                <w:szCs w:val="4"/>
              </w:rPr>
            </w:pPr>
          </w:p>
        </w:tc>
        <w:tc>
          <w:tcPr>
            <w:tcW w:w="40" w:type="dxa"/>
            <w:vMerge/>
            <w:vAlign w:val="bottom"/>
          </w:tcPr>
          <w:p w:rsidR="00E46CF1" w:rsidRDefault="00E46CF1" w:rsidP="00F66744">
            <w:pPr>
              <w:rPr>
                <w:sz w:val="4"/>
                <w:szCs w:val="4"/>
              </w:rPr>
            </w:pPr>
          </w:p>
        </w:tc>
        <w:tc>
          <w:tcPr>
            <w:tcW w:w="1320" w:type="dxa"/>
            <w:vMerge/>
            <w:vAlign w:val="bottom"/>
          </w:tcPr>
          <w:p w:rsidR="00E46CF1" w:rsidRDefault="00E46CF1" w:rsidP="00F66744">
            <w:pPr>
              <w:rPr>
                <w:sz w:val="4"/>
                <w:szCs w:val="4"/>
              </w:rPr>
            </w:pPr>
          </w:p>
        </w:tc>
        <w:tc>
          <w:tcPr>
            <w:tcW w:w="2060" w:type="dxa"/>
            <w:vMerge/>
            <w:vAlign w:val="bottom"/>
          </w:tcPr>
          <w:p w:rsidR="00E46CF1" w:rsidRDefault="00E46CF1" w:rsidP="00F66744">
            <w:pPr>
              <w:rPr>
                <w:sz w:val="4"/>
                <w:szCs w:val="4"/>
              </w:rPr>
            </w:pPr>
          </w:p>
        </w:tc>
      </w:tr>
      <w:tr w:rsidR="00E46CF1" w:rsidTr="00F66744">
        <w:trPr>
          <w:trHeight w:val="153"/>
        </w:trPr>
        <w:tc>
          <w:tcPr>
            <w:tcW w:w="3780" w:type="dxa"/>
            <w:vAlign w:val="bottom"/>
          </w:tcPr>
          <w:p w:rsidR="00E46CF1" w:rsidRDefault="00E46CF1" w:rsidP="00F66744">
            <w:pPr>
              <w:spacing w:line="153" w:lineRule="exact"/>
              <w:ind w:left="3140"/>
              <w:rPr>
                <w:sz w:val="20"/>
                <w:szCs w:val="20"/>
              </w:rPr>
            </w:pPr>
            <w:r>
              <w:rPr>
                <w:rFonts w:eastAsia="Times New Roman"/>
                <w:i/>
                <w:iCs/>
                <w:sz w:val="14"/>
                <w:szCs w:val="14"/>
              </w:rPr>
              <w:t>нн</w:t>
            </w:r>
            <w:r>
              <w:rPr>
                <w:rFonts w:eastAsia="Times New Roman"/>
                <w:sz w:val="14"/>
                <w:szCs w:val="14"/>
              </w:rPr>
              <w:t>1</w:t>
            </w:r>
          </w:p>
        </w:tc>
        <w:tc>
          <w:tcPr>
            <w:tcW w:w="240" w:type="dxa"/>
            <w:vAlign w:val="bottom"/>
          </w:tcPr>
          <w:p w:rsidR="00E46CF1" w:rsidRDefault="00E46CF1" w:rsidP="00F66744">
            <w:pPr>
              <w:rPr>
                <w:sz w:val="13"/>
                <w:szCs w:val="13"/>
              </w:rPr>
            </w:pPr>
          </w:p>
        </w:tc>
        <w:tc>
          <w:tcPr>
            <w:tcW w:w="20" w:type="dxa"/>
            <w:vAlign w:val="bottom"/>
          </w:tcPr>
          <w:p w:rsidR="00E46CF1" w:rsidRDefault="00E46CF1" w:rsidP="00F66744">
            <w:pPr>
              <w:rPr>
                <w:sz w:val="13"/>
                <w:szCs w:val="13"/>
              </w:rPr>
            </w:pPr>
          </w:p>
        </w:tc>
        <w:tc>
          <w:tcPr>
            <w:tcW w:w="1540" w:type="dxa"/>
            <w:gridSpan w:val="3"/>
            <w:vMerge w:val="restart"/>
            <w:vAlign w:val="bottom"/>
          </w:tcPr>
          <w:p w:rsidR="00E46CF1" w:rsidRDefault="00E46CF1" w:rsidP="00F66744">
            <w:pPr>
              <w:ind w:right="962"/>
              <w:jc w:val="center"/>
              <w:rPr>
                <w:sz w:val="20"/>
                <w:szCs w:val="20"/>
              </w:rPr>
            </w:pPr>
            <w:r>
              <w:rPr>
                <w:rFonts w:eastAsia="Times New Roman"/>
                <w:i/>
                <w:iCs/>
                <w:w w:val="92"/>
                <w:sz w:val="24"/>
                <w:szCs w:val="24"/>
              </w:rPr>
              <w:t>ПВ</w:t>
            </w:r>
            <w:r>
              <w:rPr>
                <w:rFonts w:eastAsia="Times New Roman"/>
                <w:i/>
                <w:iCs/>
                <w:w w:val="92"/>
                <w:sz w:val="27"/>
                <w:szCs w:val="27"/>
                <w:vertAlign w:val="subscript"/>
              </w:rPr>
              <w:t>н</w:t>
            </w:r>
          </w:p>
        </w:tc>
        <w:tc>
          <w:tcPr>
            <w:tcW w:w="360" w:type="dxa"/>
            <w:gridSpan w:val="3"/>
            <w:vMerge w:val="restart"/>
            <w:vAlign w:val="bottom"/>
          </w:tcPr>
          <w:p w:rsidR="00E46CF1" w:rsidRDefault="00E46CF1" w:rsidP="00F66744">
            <w:pPr>
              <w:spacing w:line="267" w:lineRule="exact"/>
              <w:jc w:val="right"/>
              <w:rPr>
                <w:sz w:val="20"/>
                <w:szCs w:val="20"/>
              </w:rPr>
            </w:pPr>
            <w:r>
              <w:rPr>
                <w:rFonts w:eastAsia="Times New Roman"/>
                <w:w w:val="94"/>
                <w:sz w:val="24"/>
                <w:szCs w:val="24"/>
              </w:rPr>
              <w:t>100</w:t>
            </w:r>
          </w:p>
        </w:tc>
        <w:tc>
          <w:tcPr>
            <w:tcW w:w="40" w:type="dxa"/>
            <w:vAlign w:val="bottom"/>
          </w:tcPr>
          <w:p w:rsidR="00E46CF1" w:rsidRDefault="00E46CF1" w:rsidP="00F66744">
            <w:pPr>
              <w:rPr>
                <w:sz w:val="13"/>
                <w:szCs w:val="13"/>
              </w:rPr>
            </w:pPr>
          </w:p>
        </w:tc>
        <w:tc>
          <w:tcPr>
            <w:tcW w:w="1320" w:type="dxa"/>
            <w:vAlign w:val="bottom"/>
          </w:tcPr>
          <w:p w:rsidR="00E46CF1" w:rsidRDefault="00E46CF1" w:rsidP="00F66744">
            <w:pPr>
              <w:rPr>
                <w:sz w:val="13"/>
                <w:szCs w:val="13"/>
              </w:rPr>
            </w:pPr>
          </w:p>
        </w:tc>
        <w:tc>
          <w:tcPr>
            <w:tcW w:w="2060" w:type="dxa"/>
            <w:vAlign w:val="bottom"/>
          </w:tcPr>
          <w:p w:rsidR="00E46CF1" w:rsidRDefault="00E46CF1" w:rsidP="00F66744">
            <w:pPr>
              <w:rPr>
                <w:sz w:val="13"/>
                <w:szCs w:val="13"/>
              </w:rPr>
            </w:pPr>
          </w:p>
        </w:tc>
      </w:tr>
      <w:tr w:rsidR="00E46CF1" w:rsidTr="00F66744">
        <w:trPr>
          <w:trHeight w:val="178"/>
        </w:trPr>
        <w:tc>
          <w:tcPr>
            <w:tcW w:w="3780" w:type="dxa"/>
            <w:vAlign w:val="bottom"/>
          </w:tcPr>
          <w:p w:rsidR="00E46CF1" w:rsidRDefault="00E46CF1" w:rsidP="00F66744">
            <w:pPr>
              <w:rPr>
                <w:sz w:val="15"/>
                <w:szCs w:val="15"/>
              </w:rPr>
            </w:pPr>
          </w:p>
        </w:tc>
        <w:tc>
          <w:tcPr>
            <w:tcW w:w="240" w:type="dxa"/>
            <w:vAlign w:val="bottom"/>
          </w:tcPr>
          <w:p w:rsidR="00E46CF1" w:rsidRDefault="00E46CF1" w:rsidP="00F66744">
            <w:pPr>
              <w:rPr>
                <w:sz w:val="15"/>
                <w:szCs w:val="15"/>
              </w:rPr>
            </w:pPr>
          </w:p>
        </w:tc>
        <w:tc>
          <w:tcPr>
            <w:tcW w:w="20" w:type="dxa"/>
            <w:vAlign w:val="bottom"/>
          </w:tcPr>
          <w:p w:rsidR="00E46CF1" w:rsidRDefault="00E46CF1" w:rsidP="00F66744">
            <w:pPr>
              <w:rPr>
                <w:sz w:val="15"/>
                <w:szCs w:val="15"/>
              </w:rPr>
            </w:pPr>
          </w:p>
        </w:tc>
        <w:tc>
          <w:tcPr>
            <w:tcW w:w="1540" w:type="dxa"/>
            <w:gridSpan w:val="3"/>
            <w:vMerge/>
            <w:vAlign w:val="bottom"/>
          </w:tcPr>
          <w:p w:rsidR="00E46CF1" w:rsidRDefault="00E46CF1" w:rsidP="00F66744">
            <w:pPr>
              <w:rPr>
                <w:sz w:val="15"/>
                <w:szCs w:val="15"/>
              </w:rPr>
            </w:pPr>
          </w:p>
        </w:tc>
        <w:tc>
          <w:tcPr>
            <w:tcW w:w="360" w:type="dxa"/>
            <w:gridSpan w:val="3"/>
            <w:vMerge/>
            <w:vAlign w:val="bottom"/>
          </w:tcPr>
          <w:p w:rsidR="00E46CF1" w:rsidRDefault="00E46CF1" w:rsidP="00F66744">
            <w:pPr>
              <w:rPr>
                <w:sz w:val="15"/>
                <w:szCs w:val="15"/>
              </w:rPr>
            </w:pPr>
          </w:p>
        </w:tc>
        <w:tc>
          <w:tcPr>
            <w:tcW w:w="40" w:type="dxa"/>
            <w:vAlign w:val="bottom"/>
          </w:tcPr>
          <w:p w:rsidR="00E46CF1" w:rsidRDefault="00E46CF1" w:rsidP="00F66744">
            <w:pPr>
              <w:rPr>
                <w:sz w:val="15"/>
                <w:szCs w:val="15"/>
              </w:rPr>
            </w:pPr>
          </w:p>
        </w:tc>
        <w:tc>
          <w:tcPr>
            <w:tcW w:w="1320" w:type="dxa"/>
            <w:vAlign w:val="bottom"/>
          </w:tcPr>
          <w:p w:rsidR="00E46CF1" w:rsidRDefault="00E46CF1" w:rsidP="00F66744">
            <w:pPr>
              <w:rPr>
                <w:sz w:val="15"/>
                <w:szCs w:val="15"/>
              </w:rPr>
            </w:pPr>
          </w:p>
        </w:tc>
        <w:tc>
          <w:tcPr>
            <w:tcW w:w="2060" w:type="dxa"/>
            <w:vAlign w:val="bottom"/>
          </w:tcPr>
          <w:p w:rsidR="00E46CF1" w:rsidRDefault="00E46CF1" w:rsidP="00F66744">
            <w:pPr>
              <w:rPr>
                <w:sz w:val="15"/>
                <w:szCs w:val="15"/>
              </w:rPr>
            </w:pPr>
          </w:p>
        </w:tc>
      </w:tr>
    </w:tbl>
    <w:p w:rsidR="00E46CF1" w:rsidRPr="002047AF" w:rsidRDefault="00E46CF1" w:rsidP="00E46CF1">
      <w:pPr>
        <w:jc w:val="both"/>
        <w:rPr>
          <w:sz w:val="28"/>
          <w:szCs w:val="28"/>
          <w:lang w:val="uk-UA"/>
        </w:rPr>
      </w:pPr>
      <w:r w:rsidRPr="002047AF">
        <w:rPr>
          <w:sz w:val="28"/>
          <w:szCs w:val="28"/>
          <w:lang w:val="uk-UA"/>
        </w:rPr>
        <w:t>Швидкість обертання двигуна:</w:t>
      </w:r>
    </w:p>
    <w:tbl>
      <w:tblPr>
        <w:tblW w:w="9380" w:type="dxa"/>
        <w:tblInd w:w="260" w:type="dxa"/>
        <w:tblLayout w:type="fixed"/>
        <w:tblCellMar>
          <w:left w:w="0" w:type="dxa"/>
          <w:right w:w="0" w:type="dxa"/>
        </w:tblCellMar>
        <w:tblLook w:val="04A0" w:firstRow="1" w:lastRow="0" w:firstColumn="1" w:lastColumn="0" w:noHBand="0" w:noVBand="1"/>
      </w:tblPr>
      <w:tblGrid>
        <w:gridCol w:w="3780"/>
        <w:gridCol w:w="240"/>
        <w:gridCol w:w="20"/>
        <w:gridCol w:w="480"/>
        <w:gridCol w:w="40"/>
        <w:gridCol w:w="180"/>
        <w:gridCol w:w="60"/>
        <w:gridCol w:w="500"/>
        <w:gridCol w:w="280"/>
        <w:gridCol w:w="20"/>
        <w:gridCol w:w="20"/>
        <w:gridCol w:w="320"/>
        <w:gridCol w:w="40"/>
        <w:gridCol w:w="1320"/>
        <w:gridCol w:w="2060"/>
        <w:gridCol w:w="20"/>
      </w:tblGrid>
      <w:tr w:rsidR="00E46CF1" w:rsidTr="00F66744">
        <w:trPr>
          <w:trHeight w:val="477"/>
        </w:trPr>
        <w:tc>
          <w:tcPr>
            <w:tcW w:w="3780" w:type="dxa"/>
            <w:vAlign w:val="bottom"/>
          </w:tcPr>
          <w:p w:rsidR="00E46CF1" w:rsidRDefault="00E46CF1" w:rsidP="00F66744">
            <w:pPr>
              <w:rPr>
                <w:sz w:val="24"/>
                <w:szCs w:val="24"/>
              </w:rPr>
            </w:pPr>
          </w:p>
        </w:tc>
        <w:tc>
          <w:tcPr>
            <w:tcW w:w="24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760" w:type="dxa"/>
            <w:gridSpan w:val="4"/>
            <w:vMerge w:val="restart"/>
            <w:vAlign w:val="bottom"/>
          </w:tcPr>
          <w:p w:rsidR="00E46CF1" w:rsidRDefault="00E46CF1" w:rsidP="00F66744">
            <w:pPr>
              <w:ind w:left="400"/>
              <w:rPr>
                <w:sz w:val="20"/>
                <w:szCs w:val="20"/>
              </w:rPr>
            </w:pPr>
            <w:r>
              <w:rPr>
                <w:rFonts w:eastAsia="Times New Roman"/>
                <w:i/>
                <w:iCs/>
                <w:sz w:val="24"/>
                <w:szCs w:val="24"/>
              </w:rPr>
              <w:t xml:space="preserve">n </w:t>
            </w:r>
            <w:r>
              <w:rPr>
                <w:rFonts w:ascii="Symbol" w:eastAsia="Symbol" w:hAnsi="Symbol" w:cs="Symbol"/>
                <w:sz w:val="24"/>
                <w:szCs w:val="24"/>
              </w:rPr>
              <w:t></w:t>
            </w:r>
          </w:p>
        </w:tc>
        <w:tc>
          <w:tcPr>
            <w:tcW w:w="500" w:type="dxa"/>
            <w:tcBorders>
              <w:bottom w:val="single" w:sz="8" w:space="0" w:color="auto"/>
            </w:tcBorders>
            <w:vAlign w:val="bottom"/>
          </w:tcPr>
          <w:p w:rsidR="00E46CF1" w:rsidRDefault="00E46CF1" w:rsidP="00F66744">
            <w:pPr>
              <w:rPr>
                <w:sz w:val="20"/>
                <w:szCs w:val="20"/>
              </w:rPr>
            </w:pPr>
            <w:r>
              <w:rPr>
                <w:rFonts w:eastAsia="Times New Roman"/>
                <w:w w:val="98"/>
                <w:sz w:val="24"/>
                <w:szCs w:val="24"/>
              </w:rPr>
              <w:t xml:space="preserve">60 </w:t>
            </w:r>
            <w:r>
              <w:rPr>
                <w:rFonts w:ascii="Symbol" w:eastAsia="Symbol" w:hAnsi="Symbol" w:cs="Symbol"/>
                <w:w w:val="98"/>
                <w:sz w:val="24"/>
                <w:szCs w:val="24"/>
              </w:rPr>
              <w:t></w:t>
            </w:r>
            <w:r>
              <w:rPr>
                <w:rFonts w:ascii="Symbol" w:eastAsia="Symbol" w:hAnsi="Symbol" w:cs="Symbol"/>
                <w:i/>
                <w:iCs/>
                <w:w w:val="98"/>
                <w:sz w:val="24"/>
                <w:szCs w:val="24"/>
              </w:rPr>
              <w:t></w:t>
            </w:r>
          </w:p>
        </w:tc>
        <w:tc>
          <w:tcPr>
            <w:tcW w:w="280" w:type="dxa"/>
            <w:vMerge w:val="restart"/>
            <w:vAlign w:val="bottom"/>
          </w:tcPr>
          <w:p w:rsidR="00E46CF1" w:rsidRDefault="00E46CF1" w:rsidP="00F66744">
            <w:pPr>
              <w:ind w:left="40"/>
              <w:rPr>
                <w:sz w:val="20"/>
                <w:szCs w:val="20"/>
              </w:rPr>
            </w:pPr>
            <w:r>
              <w:rPr>
                <w:rFonts w:ascii="Symbol" w:eastAsia="Symbol" w:hAnsi="Symbol" w:cs="Symbol"/>
                <w:sz w:val="24"/>
                <w:szCs w:val="24"/>
              </w:rPr>
              <w:t></w:t>
            </w:r>
            <w:r>
              <w:rPr>
                <w:rFonts w:eastAsia="Times New Roman"/>
                <w:i/>
                <w:iCs/>
                <w:sz w:val="24"/>
                <w:szCs w:val="24"/>
              </w:rPr>
              <w:t>i</w:t>
            </w:r>
          </w:p>
        </w:tc>
        <w:tc>
          <w:tcPr>
            <w:tcW w:w="2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320" w:type="dxa"/>
            <w:vAlign w:val="bottom"/>
          </w:tcPr>
          <w:p w:rsidR="00E46CF1" w:rsidRDefault="00E46CF1" w:rsidP="00F66744">
            <w:pPr>
              <w:rPr>
                <w:sz w:val="24"/>
                <w:szCs w:val="24"/>
              </w:rPr>
            </w:pPr>
          </w:p>
        </w:tc>
        <w:tc>
          <w:tcPr>
            <w:tcW w:w="40" w:type="dxa"/>
            <w:vAlign w:val="bottom"/>
          </w:tcPr>
          <w:p w:rsidR="00E46CF1" w:rsidRDefault="00E46CF1" w:rsidP="00F66744">
            <w:pPr>
              <w:rPr>
                <w:sz w:val="24"/>
                <w:szCs w:val="24"/>
              </w:rPr>
            </w:pPr>
          </w:p>
        </w:tc>
        <w:tc>
          <w:tcPr>
            <w:tcW w:w="1320" w:type="dxa"/>
            <w:vAlign w:val="bottom"/>
          </w:tcPr>
          <w:p w:rsidR="00E46CF1" w:rsidRDefault="00E46CF1" w:rsidP="00F66744">
            <w:pPr>
              <w:rPr>
                <w:sz w:val="24"/>
                <w:szCs w:val="24"/>
              </w:rPr>
            </w:pPr>
          </w:p>
        </w:tc>
        <w:tc>
          <w:tcPr>
            <w:tcW w:w="2060" w:type="dxa"/>
            <w:vMerge w:val="restart"/>
            <w:vAlign w:val="bottom"/>
          </w:tcPr>
          <w:p w:rsidR="00E46CF1" w:rsidRDefault="00E46CF1" w:rsidP="00F66744">
            <w:pPr>
              <w:jc w:val="right"/>
              <w:rPr>
                <w:sz w:val="20"/>
                <w:szCs w:val="20"/>
              </w:rPr>
            </w:pPr>
            <w:r>
              <w:rPr>
                <w:rFonts w:eastAsia="Times New Roman"/>
                <w:sz w:val="28"/>
                <w:szCs w:val="28"/>
              </w:rPr>
              <w:t>(1.7)</w:t>
            </w:r>
          </w:p>
        </w:tc>
        <w:tc>
          <w:tcPr>
            <w:tcW w:w="20" w:type="dxa"/>
            <w:vAlign w:val="bottom"/>
          </w:tcPr>
          <w:p w:rsidR="00E46CF1" w:rsidRDefault="00E46CF1" w:rsidP="00F66744">
            <w:pPr>
              <w:rPr>
                <w:sz w:val="1"/>
                <w:szCs w:val="1"/>
              </w:rPr>
            </w:pPr>
          </w:p>
        </w:tc>
      </w:tr>
      <w:tr w:rsidR="00E46CF1" w:rsidTr="00F66744">
        <w:trPr>
          <w:trHeight w:val="45"/>
        </w:trPr>
        <w:tc>
          <w:tcPr>
            <w:tcW w:w="3780" w:type="dxa"/>
            <w:vAlign w:val="bottom"/>
          </w:tcPr>
          <w:p w:rsidR="00E46CF1" w:rsidRDefault="00E46CF1" w:rsidP="00F66744">
            <w:pPr>
              <w:rPr>
                <w:sz w:val="3"/>
                <w:szCs w:val="3"/>
              </w:rPr>
            </w:pPr>
          </w:p>
        </w:tc>
        <w:tc>
          <w:tcPr>
            <w:tcW w:w="240" w:type="dxa"/>
            <w:vAlign w:val="bottom"/>
          </w:tcPr>
          <w:p w:rsidR="00E46CF1" w:rsidRDefault="00E46CF1" w:rsidP="00F66744">
            <w:pPr>
              <w:rPr>
                <w:sz w:val="3"/>
                <w:szCs w:val="3"/>
              </w:rPr>
            </w:pPr>
          </w:p>
        </w:tc>
        <w:tc>
          <w:tcPr>
            <w:tcW w:w="20" w:type="dxa"/>
            <w:vAlign w:val="bottom"/>
          </w:tcPr>
          <w:p w:rsidR="00E46CF1" w:rsidRDefault="00E46CF1" w:rsidP="00F66744">
            <w:pPr>
              <w:rPr>
                <w:sz w:val="3"/>
                <w:szCs w:val="3"/>
              </w:rPr>
            </w:pPr>
          </w:p>
        </w:tc>
        <w:tc>
          <w:tcPr>
            <w:tcW w:w="760" w:type="dxa"/>
            <w:gridSpan w:val="4"/>
            <w:vMerge/>
            <w:vAlign w:val="bottom"/>
          </w:tcPr>
          <w:p w:rsidR="00E46CF1" w:rsidRDefault="00E46CF1" w:rsidP="00F66744">
            <w:pPr>
              <w:rPr>
                <w:sz w:val="3"/>
                <w:szCs w:val="3"/>
              </w:rPr>
            </w:pPr>
          </w:p>
        </w:tc>
        <w:tc>
          <w:tcPr>
            <w:tcW w:w="500" w:type="dxa"/>
            <w:vAlign w:val="bottom"/>
          </w:tcPr>
          <w:p w:rsidR="00E46CF1" w:rsidRDefault="00E46CF1" w:rsidP="00F66744">
            <w:pPr>
              <w:rPr>
                <w:sz w:val="3"/>
                <w:szCs w:val="3"/>
              </w:rPr>
            </w:pPr>
          </w:p>
        </w:tc>
        <w:tc>
          <w:tcPr>
            <w:tcW w:w="280" w:type="dxa"/>
            <w:vMerge/>
            <w:vAlign w:val="bottom"/>
          </w:tcPr>
          <w:p w:rsidR="00E46CF1" w:rsidRDefault="00E46CF1" w:rsidP="00F66744">
            <w:pPr>
              <w:rPr>
                <w:sz w:val="3"/>
                <w:szCs w:val="3"/>
              </w:rPr>
            </w:pPr>
          </w:p>
        </w:tc>
        <w:tc>
          <w:tcPr>
            <w:tcW w:w="20" w:type="dxa"/>
            <w:vAlign w:val="bottom"/>
          </w:tcPr>
          <w:p w:rsidR="00E46CF1" w:rsidRDefault="00E46CF1" w:rsidP="00F66744">
            <w:pPr>
              <w:rPr>
                <w:sz w:val="3"/>
                <w:szCs w:val="3"/>
              </w:rPr>
            </w:pPr>
          </w:p>
        </w:tc>
        <w:tc>
          <w:tcPr>
            <w:tcW w:w="20" w:type="dxa"/>
            <w:vAlign w:val="bottom"/>
          </w:tcPr>
          <w:p w:rsidR="00E46CF1" w:rsidRDefault="00E46CF1" w:rsidP="00F66744">
            <w:pPr>
              <w:rPr>
                <w:sz w:val="3"/>
                <w:szCs w:val="3"/>
              </w:rPr>
            </w:pPr>
          </w:p>
        </w:tc>
        <w:tc>
          <w:tcPr>
            <w:tcW w:w="320" w:type="dxa"/>
            <w:vAlign w:val="bottom"/>
          </w:tcPr>
          <w:p w:rsidR="00E46CF1" w:rsidRDefault="00E46CF1" w:rsidP="00F66744">
            <w:pPr>
              <w:rPr>
                <w:sz w:val="3"/>
                <w:szCs w:val="3"/>
              </w:rPr>
            </w:pPr>
          </w:p>
        </w:tc>
        <w:tc>
          <w:tcPr>
            <w:tcW w:w="40" w:type="dxa"/>
            <w:vAlign w:val="bottom"/>
          </w:tcPr>
          <w:p w:rsidR="00E46CF1" w:rsidRDefault="00E46CF1" w:rsidP="00F66744">
            <w:pPr>
              <w:rPr>
                <w:sz w:val="3"/>
                <w:szCs w:val="3"/>
              </w:rPr>
            </w:pPr>
          </w:p>
        </w:tc>
        <w:tc>
          <w:tcPr>
            <w:tcW w:w="1320" w:type="dxa"/>
            <w:vAlign w:val="bottom"/>
          </w:tcPr>
          <w:p w:rsidR="00E46CF1" w:rsidRDefault="00E46CF1" w:rsidP="00F66744">
            <w:pPr>
              <w:rPr>
                <w:sz w:val="3"/>
                <w:szCs w:val="3"/>
              </w:rPr>
            </w:pPr>
          </w:p>
        </w:tc>
        <w:tc>
          <w:tcPr>
            <w:tcW w:w="2060" w:type="dxa"/>
            <w:vMerge/>
            <w:vAlign w:val="bottom"/>
          </w:tcPr>
          <w:p w:rsidR="00E46CF1" w:rsidRDefault="00E46CF1" w:rsidP="00F66744">
            <w:pPr>
              <w:rPr>
                <w:sz w:val="3"/>
                <w:szCs w:val="3"/>
              </w:rPr>
            </w:pPr>
          </w:p>
        </w:tc>
        <w:tc>
          <w:tcPr>
            <w:tcW w:w="20" w:type="dxa"/>
            <w:vAlign w:val="bottom"/>
          </w:tcPr>
          <w:p w:rsidR="00E46CF1" w:rsidRDefault="00E46CF1" w:rsidP="00F66744">
            <w:pPr>
              <w:rPr>
                <w:sz w:val="1"/>
                <w:szCs w:val="1"/>
              </w:rPr>
            </w:pPr>
          </w:p>
        </w:tc>
      </w:tr>
      <w:tr w:rsidR="00E46CF1" w:rsidTr="00F66744">
        <w:trPr>
          <w:trHeight w:val="287"/>
        </w:trPr>
        <w:tc>
          <w:tcPr>
            <w:tcW w:w="3780" w:type="dxa"/>
            <w:vAlign w:val="bottom"/>
          </w:tcPr>
          <w:p w:rsidR="00E46CF1" w:rsidRDefault="00E46CF1" w:rsidP="00F66744">
            <w:pPr>
              <w:rPr>
                <w:sz w:val="24"/>
                <w:szCs w:val="24"/>
              </w:rPr>
            </w:pPr>
          </w:p>
        </w:tc>
        <w:tc>
          <w:tcPr>
            <w:tcW w:w="24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480" w:type="dxa"/>
            <w:vAlign w:val="bottom"/>
          </w:tcPr>
          <w:p w:rsidR="00E46CF1" w:rsidRDefault="00E46CF1" w:rsidP="00F66744">
            <w:pPr>
              <w:rPr>
                <w:sz w:val="24"/>
                <w:szCs w:val="24"/>
              </w:rPr>
            </w:pPr>
          </w:p>
        </w:tc>
        <w:tc>
          <w:tcPr>
            <w:tcW w:w="40" w:type="dxa"/>
            <w:vAlign w:val="bottom"/>
          </w:tcPr>
          <w:p w:rsidR="00E46CF1" w:rsidRDefault="00E46CF1" w:rsidP="00F66744">
            <w:pPr>
              <w:rPr>
                <w:sz w:val="24"/>
                <w:szCs w:val="24"/>
              </w:rPr>
            </w:pPr>
          </w:p>
        </w:tc>
        <w:tc>
          <w:tcPr>
            <w:tcW w:w="180" w:type="dxa"/>
            <w:vAlign w:val="bottom"/>
          </w:tcPr>
          <w:p w:rsidR="00E46CF1" w:rsidRDefault="00E46CF1" w:rsidP="00F66744">
            <w:pPr>
              <w:rPr>
                <w:sz w:val="24"/>
                <w:szCs w:val="24"/>
              </w:rPr>
            </w:pPr>
          </w:p>
        </w:tc>
        <w:tc>
          <w:tcPr>
            <w:tcW w:w="60" w:type="dxa"/>
            <w:vAlign w:val="bottom"/>
          </w:tcPr>
          <w:p w:rsidR="00E46CF1" w:rsidRDefault="00E46CF1" w:rsidP="00F66744">
            <w:pPr>
              <w:rPr>
                <w:sz w:val="24"/>
                <w:szCs w:val="24"/>
              </w:rPr>
            </w:pPr>
          </w:p>
        </w:tc>
        <w:tc>
          <w:tcPr>
            <w:tcW w:w="780" w:type="dxa"/>
            <w:gridSpan w:val="2"/>
            <w:vAlign w:val="bottom"/>
          </w:tcPr>
          <w:p w:rsidR="00E46CF1" w:rsidRDefault="00E46CF1" w:rsidP="00F66744">
            <w:pPr>
              <w:spacing w:line="287" w:lineRule="exact"/>
              <w:rPr>
                <w:sz w:val="20"/>
                <w:szCs w:val="20"/>
              </w:rPr>
            </w:pPr>
            <w:r>
              <w:rPr>
                <w:rFonts w:ascii="Symbol" w:eastAsia="Symbol" w:hAnsi="Symbol" w:cs="Symbol"/>
                <w:i/>
                <w:iCs/>
                <w:sz w:val="24"/>
                <w:szCs w:val="24"/>
              </w:rPr>
              <w:t></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D</w:t>
            </w:r>
          </w:p>
        </w:tc>
        <w:tc>
          <w:tcPr>
            <w:tcW w:w="2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320" w:type="dxa"/>
            <w:vAlign w:val="bottom"/>
          </w:tcPr>
          <w:p w:rsidR="00E46CF1" w:rsidRDefault="00E46CF1" w:rsidP="00F66744">
            <w:pPr>
              <w:rPr>
                <w:sz w:val="24"/>
                <w:szCs w:val="24"/>
              </w:rPr>
            </w:pPr>
          </w:p>
        </w:tc>
        <w:tc>
          <w:tcPr>
            <w:tcW w:w="40" w:type="dxa"/>
            <w:vAlign w:val="bottom"/>
          </w:tcPr>
          <w:p w:rsidR="00E46CF1" w:rsidRDefault="00E46CF1" w:rsidP="00F66744">
            <w:pPr>
              <w:rPr>
                <w:sz w:val="24"/>
                <w:szCs w:val="24"/>
              </w:rPr>
            </w:pPr>
          </w:p>
        </w:tc>
        <w:tc>
          <w:tcPr>
            <w:tcW w:w="1320" w:type="dxa"/>
            <w:vAlign w:val="bottom"/>
          </w:tcPr>
          <w:p w:rsidR="00E46CF1" w:rsidRDefault="00E46CF1" w:rsidP="00F66744">
            <w:pPr>
              <w:rPr>
                <w:sz w:val="24"/>
                <w:szCs w:val="24"/>
              </w:rPr>
            </w:pPr>
          </w:p>
        </w:tc>
        <w:tc>
          <w:tcPr>
            <w:tcW w:w="2060" w:type="dxa"/>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bl>
    <w:p w:rsidR="00E46CF1" w:rsidRPr="002047AF" w:rsidRDefault="00E46CF1" w:rsidP="00E46CF1">
      <w:pPr>
        <w:jc w:val="both"/>
        <w:rPr>
          <w:sz w:val="28"/>
          <w:szCs w:val="28"/>
          <w:lang w:val="uk-UA"/>
        </w:rPr>
      </w:pPr>
      <w:r w:rsidRPr="002047AF">
        <w:rPr>
          <w:sz w:val="28"/>
          <w:szCs w:val="28"/>
          <w:lang w:val="uk-UA"/>
        </w:rPr>
        <w:t>де D - діаметр канатоведущего шківа, В = 0,45 м;</w:t>
      </w:r>
    </w:p>
    <w:tbl>
      <w:tblPr>
        <w:tblW w:w="0" w:type="auto"/>
        <w:tblInd w:w="260" w:type="dxa"/>
        <w:tblLayout w:type="fixed"/>
        <w:tblCellMar>
          <w:left w:w="0" w:type="dxa"/>
          <w:right w:w="0" w:type="dxa"/>
        </w:tblCellMar>
        <w:tblLook w:val="04A0" w:firstRow="1" w:lastRow="0" w:firstColumn="1" w:lastColumn="0" w:noHBand="0" w:noVBand="1"/>
      </w:tblPr>
      <w:tblGrid>
        <w:gridCol w:w="20"/>
        <w:gridCol w:w="20"/>
        <w:gridCol w:w="320"/>
        <w:gridCol w:w="40"/>
        <w:gridCol w:w="1320"/>
      </w:tblGrid>
      <w:tr w:rsidR="00E46CF1" w:rsidTr="00F66744">
        <w:trPr>
          <w:trHeight w:val="479"/>
        </w:trPr>
        <w:tc>
          <w:tcPr>
            <w:tcW w:w="2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1680" w:type="dxa"/>
            <w:gridSpan w:val="3"/>
            <w:vAlign w:val="bottom"/>
          </w:tcPr>
          <w:p w:rsidR="00E46CF1" w:rsidRDefault="00E46CF1" w:rsidP="00F66744">
            <w:pPr>
              <w:spacing w:line="417" w:lineRule="exact"/>
              <w:ind w:left="60"/>
              <w:rPr>
                <w:sz w:val="20"/>
                <w:szCs w:val="20"/>
              </w:rPr>
            </w:pPr>
            <w:r>
              <w:rPr>
                <w:rFonts w:ascii="Cambria Math" w:eastAsia="Cambria Math" w:hAnsi="Cambria Math" w:cs="Cambria Math"/>
                <w:sz w:val="9"/>
                <w:szCs w:val="9"/>
              </w:rPr>
              <w:t>об</w:t>
            </w:r>
          </w:p>
        </w:tc>
      </w:tr>
      <w:tr w:rsidR="00E46CF1" w:rsidTr="00F66744">
        <w:trPr>
          <w:trHeight w:val="45"/>
        </w:trPr>
        <w:tc>
          <w:tcPr>
            <w:tcW w:w="20" w:type="dxa"/>
            <w:vAlign w:val="bottom"/>
          </w:tcPr>
          <w:p w:rsidR="00E46CF1" w:rsidRDefault="00E46CF1" w:rsidP="00F66744">
            <w:pPr>
              <w:rPr>
                <w:sz w:val="3"/>
                <w:szCs w:val="3"/>
              </w:rPr>
            </w:pPr>
          </w:p>
        </w:tc>
        <w:tc>
          <w:tcPr>
            <w:tcW w:w="20" w:type="dxa"/>
            <w:vAlign w:val="bottom"/>
          </w:tcPr>
          <w:p w:rsidR="00E46CF1" w:rsidRDefault="00E46CF1" w:rsidP="00F66744">
            <w:pPr>
              <w:rPr>
                <w:sz w:val="3"/>
                <w:szCs w:val="3"/>
              </w:rPr>
            </w:pPr>
          </w:p>
        </w:tc>
        <w:tc>
          <w:tcPr>
            <w:tcW w:w="320" w:type="dxa"/>
            <w:tcBorders>
              <w:top w:val="single" w:sz="8" w:space="0" w:color="auto"/>
            </w:tcBorders>
            <w:vAlign w:val="bottom"/>
          </w:tcPr>
          <w:p w:rsidR="00E46CF1" w:rsidRDefault="00E46CF1" w:rsidP="00F66744">
            <w:pPr>
              <w:rPr>
                <w:sz w:val="3"/>
                <w:szCs w:val="3"/>
              </w:rPr>
            </w:pPr>
          </w:p>
        </w:tc>
        <w:tc>
          <w:tcPr>
            <w:tcW w:w="40" w:type="dxa"/>
            <w:tcBorders>
              <w:top w:val="single" w:sz="8" w:space="0" w:color="auto"/>
            </w:tcBorders>
            <w:vAlign w:val="bottom"/>
          </w:tcPr>
          <w:p w:rsidR="00E46CF1" w:rsidRDefault="00E46CF1" w:rsidP="00F66744">
            <w:pPr>
              <w:rPr>
                <w:sz w:val="3"/>
                <w:szCs w:val="3"/>
              </w:rPr>
            </w:pPr>
          </w:p>
        </w:tc>
        <w:tc>
          <w:tcPr>
            <w:tcW w:w="1320" w:type="dxa"/>
            <w:vAlign w:val="bottom"/>
          </w:tcPr>
          <w:p w:rsidR="00E46CF1" w:rsidRDefault="00E46CF1" w:rsidP="00F66744">
            <w:pPr>
              <w:rPr>
                <w:sz w:val="3"/>
                <w:szCs w:val="3"/>
              </w:rPr>
            </w:pPr>
          </w:p>
        </w:tc>
      </w:tr>
      <w:tr w:rsidR="00E46CF1" w:rsidTr="00F66744">
        <w:trPr>
          <w:trHeight w:val="287"/>
        </w:trPr>
        <w:tc>
          <w:tcPr>
            <w:tcW w:w="2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1680" w:type="dxa"/>
            <w:gridSpan w:val="3"/>
            <w:vAlign w:val="bottom"/>
          </w:tcPr>
          <w:p w:rsidR="00E46CF1" w:rsidRDefault="00E46CF1" w:rsidP="00F66744">
            <w:pPr>
              <w:spacing w:line="200" w:lineRule="exact"/>
              <w:rPr>
                <w:sz w:val="20"/>
                <w:szCs w:val="20"/>
              </w:rPr>
            </w:pPr>
            <w:r>
              <w:rPr>
                <w:rFonts w:ascii="Cambria Math" w:eastAsia="Cambria Math" w:hAnsi="Cambria Math" w:cs="Cambria Math"/>
                <w:sz w:val="4"/>
                <w:szCs w:val="4"/>
              </w:rPr>
              <w:t>мин</w:t>
            </w:r>
          </w:p>
        </w:tc>
      </w:tr>
    </w:tbl>
    <w:p w:rsidR="00E46CF1" w:rsidRDefault="00E46CF1" w:rsidP="00E46CF1">
      <w:pPr>
        <w:jc w:val="both"/>
        <w:rPr>
          <w:lang w:val="uk-UA"/>
        </w:rPr>
      </w:pPr>
    </w:p>
    <w:tbl>
      <w:tblPr>
        <w:tblW w:w="0" w:type="auto"/>
        <w:tblInd w:w="260" w:type="dxa"/>
        <w:tblLayout w:type="fixed"/>
        <w:tblCellMar>
          <w:left w:w="0" w:type="dxa"/>
          <w:right w:w="0" w:type="dxa"/>
        </w:tblCellMar>
        <w:tblLook w:val="04A0" w:firstRow="1" w:lastRow="0" w:firstColumn="1" w:lastColumn="0" w:noHBand="0" w:noVBand="1"/>
      </w:tblPr>
      <w:tblGrid>
        <w:gridCol w:w="3780"/>
        <w:gridCol w:w="960"/>
        <w:gridCol w:w="840"/>
      </w:tblGrid>
      <w:tr w:rsidR="00E46CF1" w:rsidTr="00F66744">
        <w:trPr>
          <w:trHeight w:val="479"/>
        </w:trPr>
        <w:tc>
          <w:tcPr>
            <w:tcW w:w="3780" w:type="dxa"/>
            <w:vMerge w:val="restart"/>
            <w:vAlign w:val="bottom"/>
          </w:tcPr>
          <w:p w:rsidR="00E46CF1" w:rsidRDefault="00E46CF1" w:rsidP="00F66744">
            <w:pPr>
              <w:ind w:left="3420"/>
              <w:rPr>
                <w:sz w:val="20"/>
                <w:szCs w:val="20"/>
              </w:rPr>
            </w:pPr>
            <w:r>
              <w:rPr>
                <w:rFonts w:eastAsia="Times New Roman"/>
                <w:i/>
                <w:iCs/>
                <w:sz w:val="24"/>
                <w:szCs w:val="24"/>
              </w:rPr>
              <w:t xml:space="preserve">n </w:t>
            </w:r>
            <w:r>
              <w:rPr>
                <w:rFonts w:ascii="Symbol" w:eastAsia="Symbol" w:hAnsi="Symbol" w:cs="Symbol"/>
                <w:sz w:val="24"/>
                <w:szCs w:val="24"/>
              </w:rPr>
              <w:t></w:t>
            </w:r>
          </w:p>
        </w:tc>
        <w:tc>
          <w:tcPr>
            <w:tcW w:w="960" w:type="dxa"/>
            <w:vAlign w:val="bottom"/>
          </w:tcPr>
          <w:p w:rsidR="00E46CF1" w:rsidRDefault="00E46CF1" w:rsidP="00F66744">
            <w:pPr>
              <w:ind w:left="160"/>
              <w:rPr>
                <w:sz w:val="20"/>
                <w:szCs w:val="20"/>
              </w:rPr>
            </w:pPr>
            <w:r>
              <w:rPr>
                <w:rFonts w:eastAsia="Times New Roman"/>
                <w:sz w:val="24"/>
                <w:szCs w:val="24"/>
              </w:rPr>
              <w:t xml:space="preserve">60 </w:t>
            </w:r>
            <w:r>
              <w:rPr>
                <w:rFonts w:ascii="Symbol" w:eastAsia="Symbol" w:hAnsi="Symbol" w:cs="Symbol"/>
                <w:sz w:val="24"/>
                <w:szCs w:val="24"/>
              </w:rPr>
              <w:t></w:t>
            </w:r>
            <w:r>
              <w:rPr>
                <w:rFonts w:eastAsia="Times New Roman"/>
                <w:sz w:val="24"/>
                <w:szCs w:val="24"/>
              </w:rPr>
              <w:t xml:space="preserve"> 2.5</w:t>
            </w:r>
          </w:p>
        </w:tc>
        <w:tc>
          <w:tcPr>
            <w:tcW w:w="840" w:type="dxa"/>
            <w:vMerge w:val="restart"/>
            <w:vAlign w:val="bottom"/>
          </w:tcPr>
          <w:p w:rsidR="00E46CF1" w:rsidRDefault="00E46CF1" w:rsidP="00F66744">
            <w:pPr>
              <w:ind w:left="40"/>
              <w:rPr>
                <w:sz w:val="20"/>
                <w:szCs w:val="20"/>
              </w:rPr>
            </w:pPr>
            <w:r>
              <w:rPr>
                <w:rFonts w:ascii="Symbol" w:eastAsia="Symbol" w:hAnsi="Symbol" w:cs="Symbol"/>
                <w:w w:val="91"/>
                <w:sz w:val="24"/>
                <w:szCs w:val="24"/>
              </w:rPr>
              <w:t></w:t>
            </w:r>
            <w:r>
              <w:rPr>
                <w:rFonts w:eastAsia="Times New Roman"/>
                <w:w w:val="91"/>
                <w:sz w:val="24"/>
                <w:szCs w:val="24"/>
              </w:rPr>
              <w:t xml:space="preserve"> 9 </w:t>
            </w:r>
            <w:r>
              <w:rPr>
                <w:rFonts w:ascii="Symbol" w:eastAsia="Symbol" w:hAnsi="Symbol" w:cs="Symbol"/>
                <w:w w:val="91"/>
                <w:sz w:val="24"/>
                <w:szCs w:val="24"/>
              </w:rPr>
              <w:t></w:t>
            </w:r>
            <w:r>
              <w:rPr>
                <w:rFonts w:eastAsia="Times New Roman"/>
                <w:w w:val="91"/>
                <w:sz w:val="24"/>
                <w:szCs w:val="24"/>
              </w:rPr>
              <w:t xml:space="preserve"> 955</w:t>
            </w:r>
          </w:p>
        </w:tc>
      </w:tr>
      <w:tr w:rsidR="00E46CF1" w:rsidTr="00F66744">
        <w:trPr>
          <w:trHeight w:val="45"/>
        </w:trPr>
        <w:tc>
          <w:tcPr>
            <w:tcW w:w="3780" w:type="dxa"/>
            <w:vMerge/>
            <w:vAlign w:val="bottom"/>
          </w:tcPr>
          <w:p w:rsidR="00E46CF1" w:rsidRDefault="00E46CF1" w:rsidP="00F66744">
            <w:pPr>
              <w:rPr>
                <w:sz w:val="3"/>
                <w:szCs w:val="3"/>
              </w:rPr>
            </w:pPr>
          </w:p>
        </w:tc>
        <w:tc>
          <w:tcPr>
            <w:tcW w:w="960" w:type="dxa"/>
            <w:tcBorders>
              <w:top w:val="single" w:sz="8" w:space="0" w:color="auto"/>
            </w:tcBorders>
            <w:vAlign w:val="bottom"/>
          </w:tcPr>
          <w:p w:rsidR="00E46CF1" w:rsidRDefault="00E46CF1" w:rsidP="00F66744">
            <w:pPr>
              <w:rPr>
                <w:sz w:val="3"/>
                <w:szCs w:val="3"/>
              </w:rPr>
            </w:pPr>
          </w:p>
        </w:tc>
        <w:tc>
          <w:tcPr>
            <w:tcW w:w="840" w:type="dxa"/>
            <w:vMerge/>
            <w:vAlign w:val="bottom"/>
          </w:tcPr>
          <w:p w:rsidR="00E46CF1" w:rsidRDefault="00E46CF1" w:rsidP="00F66744">
            <w:pPr>
              <w:rPr>
                <w:sz w:val="3"/>
                <w:szCs w:val="3"/>
              </w:rPr>
            </w:pPr>
          </w:p>
        </w:tc>
      </w:tr>
      <w:tr w:rsidR="00E46CF1" w:rsidTr="00F66744">
        <w:trPr>
          <w:trHeight w:val="287"/>
        </w:trPr>
        <w:tc>
          <w:tcPr>
            <w:tcW w:w="3780" w:type="dxa"/>
            <w:vAlign w:val="bottom"/>
          </w:tcPr>
          <w:p w:rsidR="00E46CF1" w:rsidRDefault="00E46CF1" w:rsidP="00F66744">
            <w:pPr>
              <w:rPr>
                <w:sz w:val="24"/>
                <w:szCs w:val="24"/>
              </w:rPr>
            </w:pPr>
          </w:p>
        </w:tc>
        <w:tc>
          <w:tcPr>
            <w:tcW w:w="1800" w:type="dxa"/>
            <w:gridSpan w:val="2"/>
            <w:vAlign w:val="bottom"/>
          </w:tcPr>
          <w:p w:rsidR="00E46CF1" w:rsidRDefault="00E46CF1" w:rsidP="00F66744">
            <w:pPr>
              <w:spacing w:line="287" w:lineRule="exact"/>
              <w:rPr>
                <w:sz w:val="20"/>
                <w:szCs w:val="20"/>
              </w:rPr>
            </w:pPr>
            <w:r>
              <w:rPr>
                <w:rFonts w:eastAsia="Times New Roman"/>
                <w:sz w:val="24"/>
                <w:szCs w:val="24"/>
              </w:rPr>
              <w:t xml:space="preserve">3.14 </w:t>
            </w:r>
            <w:r>
              <w:rPr>
                <w:rFonts w:ascii="Symbol" w:eastAsia="Symbol" w:hAnsi="Symbol" w:cs="Symbol"/>
                <w:sz w:val="24"/>
                <w:szCs w:val="24"/>
              </w:rPr>
              <w:t></w:t>
            </w:r>
            <w:r>
              <w:rPr>
                <w:rFonts w:eastAsia="Times New Roman"/>
                <w:sz w:val="24"/>
                <w:szCs w:val="24"/>
              </w:rPr>
              <w:t>0.45</w:t>
            </w:r>
          </w:p>
        </w:tc>
      </w:tr>
    </w:tbl>
    <w:p w:rsidR="00E46CF1" w:rsidRDefault="00E46CF1" w:rsidP="00E46CF1">
      <w:pPr>
        <w:jc w:val="both"/>
        <w:rPr>
          <w:lang w:val="uk-UA"/>
        </w:rPr>
      </w:pPr>
    </w:p>
    <w:p w:rsidR="00E46CF1" w:rsidRPr="002047AF" w:rsidRDefault="00E46CF1" w:rsidP="00E46CF1">
      <w:pPr>
        <w:jc w:val="both"/>
        <w:rPr>
          <w:sz w:val="28"/>
          <w:szCs w:val="28"/>
          <w:lang w:val="uk-UA"/>
        </w:rPr>
      </w:pPr>
      <w:r w:rsidRPr="002047AF">
        <w:rPr>
          <w:sz w:val="28"/>
          <w:szCs w:val="28"/>
          <w:lang w:val="uk-UA"/>
        </w:rPr>
        <w:t>2.4. Розрахунок і вибір елементів системи електрообладнання швидкісного ліфта</w:t>
      </w:r>
    </w:p>
    <w:p w:rsidR="00E46CF1" w:rsidRPr="002047AF" w:rsidRDefault="00E46CF1" w:rsidP="00E46CF1">
      <w:pPr>
        <w:jc w:val="both"/>
        <w:rPr>
          <w:sz w:val="28"/>
          <w:szCs w:val="28"/>
          <w:lang w:val="uk-UA"/>
        </w:rPr>
      </w:pPr>
    </w:p>
    <w:p w:rsidR="00E46CF1" w:rsidRPr="002047AF" w:rsidRDefault="00E46CF1" w:rsidP="00E46CF1">
      <w:pPr>
        <w:jc w:val="both"/>
        <w:rPr>
          <w:sz w:val="28"/>
          <w:szCs w:val="28"/>
          <w:lang w:val="uk-UA"/>
        </w:rPr>
      </w:pPr>
      <w:r w:rsidRPr="002047AF">
        <w:rPr>
          <w:sz w:val="28"/>
          <w:szCs w:val="28"/>
          <w:lang w:val="uk-UA"/>
        </w:rPr>
        <w:t>2.4.1.Расчет потужності електродвигуна і його вибір</w:t>
      </w:r>
    </w:p>
    <w:p w:rsidR="00E46CF1" w:rsidRPr="002047AF" w:rsidRDefault="00E46CF1" w:rsidP="00E46CF1">
      <w:pPr>
        <w:jc w:val="both"/>
        <w:rPr>
          <w:sz w:val="28"/>
          <w:szCs w:val="28"/>
          <w:lang w:val="uk-UA"/>
        </w:rPr>
      </w:pPr>
    </w:p>
    <w:p w:rsidR="00E46CF1" w:rsidRPr="002047AF" w:rsidRDefault="00E46CF1" w:rsidP="00E46CF1">
      <w:pPr>
        <w:jc w:val="both"/>
        <w:rPr>
          <w:sz w:val="28"/>
          <w:szCs w:val="28"/>
          <w:lang w:val="uk-UA"/>
        </w:rPr>
      </w:pPr>
      <w:r w:rsidRPr="002047AF">
        <w:rPr>
          <w:sz w:val="28"/>
          <w:szCs w:val="28"/>
          <w:lang w:val="uk-UA"/>
        </w:rPr>
        <w:t>На підставі попереднього розрахунку по каталогу попередньо вибирається асинхронний електродвигун з короткозамкненим ротором марки АІР160S6. Технічні характеристики даного двигуна представлені в таблиці 2:</w:t>
      </w:r>
    </w:p>
    <w:p w:rsidR="00E140C2" w:rsidRDefault="00E140C2" w:rsidP="00E46CF1">
      <w:pPr>
        <w:jc w:val="both"/>
        <w:rPr>
          <w:sz w:val="28"/>
          <w:szCs w:val="28"/>
        </w:rPr>
      </w:pPr>
    </w:p>
    <w:p w:rsidR="00E46CF1" w:rsidRPr="002047AF" w:rsidRDefault="00E46CF1" w:rsidP="00E46CF1">
      <w:pPr>
        <w:jc w:val="both"/>
        <w:rPr>
          <w:sz w:val="28"/>
          <w:szCs w:val="28"/>
          <w:lang w:val="uk-UA"/>
        </w:rPr>
      </w:pPr>
      <w:r w:rsidRPr="002047AF">
        <w:rPr>
          <w:sz w:val="28"/>
          <w:szCs w:val="28"/>
        </w:rPr>
        <w:t xml:space="preserve"> </w:t>
      </w:r>
      <w:r w:rsidRPr="002047AF">
        <w:rPr>
          <w:sz w:val="28"/>
          <w:szCs w:val="28"/>
          <w:lang w:val="uk-UA"/>
        </w:rPr>
        <w:t>Таблиця 2. Технічні характеристики двигуна АІР160S6</w:t>
      </w:r>
    </w:p>
    <w:p w:rsidR="00E46CF1" w:rsidRDefault="00E46CF1" w:rsidP="00E46CF1">
      <w:pPr>
        <w:jc w:val="both"/>
        <w:rPr>
          <w:lang w:val="uk-UA"/>
        </w:rPr>
      </w:pPr>
    </w:p>
    <w:tbl>
      <w:tblPr>
        <w:tblW w:w="0" w:type="auto"/>
        <w:tblInd w:w="416" w:type="dxa"/>
        <w:tblLayout w:type="fixed"/>
        <w:tblCellMar>
          <w:left w:w="0" w:type="dxa"/>
          <w:right w:w="0" w:type="dxa"/>
        </w:tblCellMar>
        <w:tblLook w:val="04A0" w:firstRow="1" w:lastRow="0" w:firstColumn="1" w:lastColumn="0" w:noHBand="0" w:noVBand="1"/>
      </w:tblPr>
      <w:tblGrid>
        <w:gridCol w:w="6334"/>
        <w:gridCol w:w="1960"/>
      </w:tblGrid>
      <w:tr w:rsidR="00E46CF1" w:rsidTr="00F66744">
        <w:trPr>
          <w:trHeight w:val="283"/>
        </w:trPr>
        <w:tc>
          <w:tcPr>
            <w:tcW w:w="6334" w:type="dxa"/>
            <w:tcBorders>
              <w:top w:val="single" w:sz="8" w:space="0" w:color="auto"/>
              <w:left w:val="single" w:sz="8" w:space="0" w:color="auto"/>
              <w:right w:val="single" w:sz="8" w:space="0" w:color="auto"/>
            </w:tcBorders>
            <w:vAlign w:val="bottom"/>
          </w:tcPr>
          <w:p w:rsidR="00E46CF1" w:rsidRDefault="00E46CF1" w:rsidP="00F66744">
            <w:pPr>
              <w:ind w:left="2280"/>
              <w:rPr>
                <w:sz w:val="20"/>
                <w:szCs w:val="20"/>
              </w:rPr>
            </w:pPr>
            <w:r>
              <w:rPr>
                <w:rFonts w:eastAsia="Times New Roman"/>
                <w:sz w:val="24"/>
                <w:szCs w:val="24"/>
              </w:rPr>
              <w:t>Параметр</w:t>
            </w:r>
          </w:p>
        </w:tc>
        <w:tc>
          <w:tcPr>
            <w:tcW w:w="1960" w:type="dxa"/>
            <w:tcBorders>
              <w:top w:val="single" w:sz="8" w:space="0" w:color="auto"/>
              <w:right w:val="single" w:sz="8" w:space="0" w:color="auto"/>
            </w:tcBorders>
            <w:vAlign w:val="bottom"/>
          </w:tcPr>
          <w:p w:rsidR="00E46CF1" w:rsidRDefault="00E46CF1" w:rsidP="00F66744">
            <w:pPr>
              <w:ind w:left="100"/>
              <w:rPr>
                <w:sz w:val="20"/>
                <w:szCs w:val="20"/>
              </w:rPr>
            </w:pPr>
            <w:r>
              <w:rPr>
                <w:rFonts w:eastAsia="Times New Roman"/>
                <w:sz w:val="24"/>
                <w:szCs w:val="24"/>
              </w:rPr>
              <w:t>Значение</w:t>
            </w:r>
          </w:p>
        </w:tc>
      </w:tr>
      <w:tr w:rsidR="00E46CF1" w:rsidTr="00F66744">
        <w:trPr>
          <w:trHeight w:val="48"/>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Номинальная мощность</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11 кВт</w:t>
            </w:r>
          </w:p>
        </w:tc>
      </w:tr>
      <w:tr w:rsidR="00E46CF1" w:rsidTr="00F66744">
        <w:trPr>
          <w:trHeight w:val="51"/>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Номинальное напряжение</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380 В</w:t>
            </w:r>
          </w:p>
        </w:tc>
      </w:tr>
      <w:tr w:rsidR="00E46CF1" w:rsidTr="00F66744">
        <w:trPr>
          <w:trHeight w:val="48"/>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Скольжение</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3 %</w:t>
            </w:r>
          </w:p>
        </w:tc>
      </w:tr>
      <w:tr w:rsidR="00E46CF1" w:rsidTr="00F66744">
        <w:trPr>
          <w:trHeight w:val="51"/>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Кратность пускового момента</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1,8</w:t>
            </w:r>
          </w:p>
        </w:tc>
      </w:tr>
      <w:tr w:rsidR="00E46CF1" w:rsidTr="00F66744">
        <w:trPr>
          <w:trHeight w:val="48"/>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Кратность максимального момента</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2,7</w:t>
            </w:r>
          </w:p>
        </w:tc>
      </w:tr>
      <w:tr w:rsidR="00E46CF1" w:rsidTr="00F66744">
        <w:trPr>
          <w:trHeight w:val="51"/>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311"/>
        </w:trPr>
        <w:tc>
          <w:tcPr>
            <w:tcW w:w="6334" w:type="dxa"/>
            <w:tcBorders>
              <w:left w:val="single" w:sz="8" w:space="0" w:color="auto"/>
              <w:bottom w:val="single" w:sz="8" w:space="0" w:color="auto"/>
              <w:right w:val="single" w:sz="8" w:space="0" w:color="auto"/>
            </w:tcBorders>
            <w:vAlign w:val="bottom"/>
          </w:tcPr>
          <w:p w:rsidR="00E46CF1" w:rsidRDefault="00E46CF1" w:rsidP="00F66744">
            <w:pPr>
              <w:spacing w:line="264" w:lineRule="exact"/>
              <w:ind w:left="100"/>
              <w:rPr>
                <w:sz w:val="20"/>
                <w:szCs w:val="20"/>
              </w:rPr>
            </w:pPr>
            <w:r>
              <w:rPr>
                <w:rFonts w:eastAsia="Times New Roman"/>
                <w:sz w:val="24"/>
                <w:szCs w:val="24"/>
              </w:rPr>
              <w:t>Момент инерции</w:t>
            </w:r>
          </w:p>
        </w:tc>
        <w:tc>
          <w:tcPr>
            <w:tcW w:w="1960" w:type="dxa"/>
            <w:tcBorders>
              <w:bottom w:val="single" w:sz="8" w:space="0" w:color="auto"/>
              <w:right w:val="single" w:sz="8" w:space="0" w:color="auto"/>
            </w:tcBorders>
            <w:vAlign w:val="bottom"/>
          </w:tcPr>
          <w:p w:rsidR="00E46CF1" w:rsidRDefault="00E46CF1" w:rsidP="00F66744">
            <w:pPr>
              <w:spacing w:line="310" w:lineRule="exact"/>
              <w:ind w:left="100"/>
              <w:rPr>
                <w:sz w:val="20"/>
                <w:szCs w:val="20"/>
              </w:rPr>
            </w:pPr>
            <w:r>
              <w:rPr>
                <w:rFonts w:eastAsia="Times New Roman"/>
                <w:sz w:val="24"/>
                <w:szCs w:val="24"/>
              </w:rPr>
              <w:t>0,043 кг∙м</w:t>
            </w:r>
            <w:r>
              <w:rPr>
                <w:rFonts w:eastAsia="Times New Roman"/>
                <w:sz w:val="32"/>
                <w:szCs w:val="32"/>
                <w:vertAlign w:val="superscript"/>
              </w:rPr>
              <w:t>2</w:t>
            </w: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Номинальная скорость вращения,</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970 об/мин</w:t>
            </w:r>
          </w:p>
        </w:tc>
      </w:tr>
      <w:tr w:rsidR="00E46CF1" w:rsidTr="00F66744">
        <w:trPr>
          <w:trHeight w:val="51"/>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Номинальный ток</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23,5 А</w:t>
            </w:r>
          </w:p>
        </w:tc>
      </w:tr>
      <w:tr w:rsidR="00E46CF1" w:rsidTr="00F66744">
        <w:trPr>
          <w:trHeight w:val="48"/>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4" w:lineRule="exact"/>
              <w:ind w:left="100"/>
              <w:rPr>
                <w:sz w:val="20"/>
                <w:szCs w:val="20"/>
              </w:rPr>
            </w:pPr>
            <w:r>
              <w:rPr>
                <w:rFonts w:eastAsia="Times New Roman"/>
                <w:sz w:val="24"/>
                <w:szCs w:val="24"/>
              </w:rPr>
              <w:t>Пусковой ток</w:t>
            </w:r>
          </w:p>
        </w:tc>
        <w:tc>
          <w:tcPr>
            <w:tcW w:w="1960" w:type="dxa"/>
            <w:tcBorders>
              <w:right w:val="single" w:sz="8" w:space="0" w:color="auto"/>
            </w:tcBorders>
            <w:vAlign w:val="bottom"/>
          </w:tcPr>
          <w:p w:rsidR="00E46CF1" w:rsidRDefault="00E46CF1" w:rsidP="00F66744">
            <w:pPr>
              <w:spacing w:line="264" w:lineRule="exact"/>
              <w:ind w:left="100"/>
              <w:rPr>
                <w:sz w:val="20"/>
                <w:szCs w:val="20"/>
              </w:rPr>
            </w:pPr>
            <w:r>
              <w:rPr>
                <w:rFonts w:eastAsia="Times New Roman"/>
                <w:sz w:val="24"/>
                <w:szCs w:val="24"/>
              </w:rPr>
              <w:t>164,5 А</w:t>
            </w:r>
          </w:p>
        </w:tc>
      </w:tr>
      <w:tr w:rsidR="00E46CF1" w:rsidTr="00F66744">
        <w:trPr>
          <w:trHeight w:val="51"/>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Коэффициент полезного действия</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0,85</w:t>
            </w:r>
          </w:p>
        </w:tc>
      </w:tr>
      <w:tr w:rsidR="00E46CF1" w:rsidTr="00F66744">
        <w:trPr>
          <w:trHeight w:val="48"/>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ПВ</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100 %</w:t>
            </w:r>
          </w:p>
        </w:tc>
      </w:tr>
      <w:tr w:rsidR="00E46CF1" w:rsidTr="00F66744">
        <w:trPr>
          <w:trHeight w:val="51"/>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r w:rsidR="00E46CF1" w:rsidTr="00F66744">
        <w:trPr>
          <w:trHeight w:val="263"/>
        </w:trPr>
        <w:tc>
          <w:tcPr>
            <w:tcW w:w="6334" w:type="dxa"/>
            <w:tcBorders>
              <w:left w:val="single" w:sz="8" w:space="0" w:color="auto"/>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COS φ</w:t>
            </w:r>
          </w:p>
        </w:tc>
        <w:tc>
          <w:tcPr>
            <w:tcW w:w="1960" w:type="dxa"/>
            <w:tcBorders>
              <w:right w:val="single" w:sz="8" w:space="0" w:color="auto"/>
            </w:tcBorders>
            <w:vAlign w:val="bottom"/>
          </w:tcPr>
          <w:p w:rsidR="00E46CF1" w:rsidRDefault="00E46CF1" w:rsidP="00F66744">
            <w:pPr>
              <w:spacing w:line="263" w:lineRule="exact"/>
              <w:ind w:left="100"/>
              <w:rPr>
                <w:sz w:val="20"/>
                <w:szCs w:val="20"/>
              </w:rPr>
            </w:pPr>
            <w:r>
              <w:rPr>
                <w:rFonts w:eastAsia="Times New Roman"/>
                <w:sz w:val="24"/>
                <w:szCs w:val="24"/>
              </w:rPr>
              <w:t>0,9</w:t>
            </w:r>
          </w:p>
        </w:tc>
      </w:tr>
      <w:tr w:rsidR="00E46CF1" w:rsidTr="00F66744">
        <w:trPr>
          <w:trHeight w:val="48"/>
        </w:trPr>
        <w:tc>
          <w:tcPr>
            <w:tcW w:w="6334" w:type="dxa"/>
            <w:tcBorders>
              <w:left w:val="single" w:sz="8" w:space="0" w:color="auto"/>
              <w:bottom w:val="single" w:sz="8" w:space="0" w:color="auto"/>
              <w:right w:val="single" w:sz="8" w:space="0" w:color="auto"/>
            </w:tcBorders>
            <w:vAlign w:val="bottom"/>
          </w:tcPr>
          <w:p w:rsidR="00E46CF1" w:rsidRDefault="00E46CF1" w:rsidP="00F66744">
            <w:pPr>
              <w:rPr>
                <w:sz w:val="4"/>
                <w:szCs w:val="4"/>
              </w:rPr>
            </w:pPr>
          </w:p>
        </w:tc>
        <w:tc>
          <w:tcPr>
            <w:tcW w:w="1960" w:type="dxa"/>
            <w:tcBorders>
              <w:bottom w:val="single" w:sz="8" w:space="0" w:color="auto"/>
              <w:right w:val="single" w:sz="8" w:space="0" w:color="auto"/>
            </w:tcBorders>
            <w:vAlign w:val="bottom"/>
          </w:tcPr>
          <w:p w:rsidR="00E46CF1" w:rsidRDefault="00E46CF1" w:rsidP="00F66744">
            <w:pPr>
              <w:rPr>
                <w:sz w:val="4"/>
                <w:szCs w:val="4"/>
              </w:rPr>
            </w:pPr>
          </w:p>
        </w:tc>
      </w:tr>
    </w:tbl>
    <w:p w:rsidR="00E46CF1" w:rsidRDefault="00E46CF1" w:rsidP="00E46CF1">
      <w:pPr>
        <w:jc w:val="both"/>
        <w:rPr>
          <w:lang w:val="uk-UA"/>
        </w:rPr>
      </w:pPr>
    </w:p>
    <w:p w:rsidR="00E46CF1" w:rsidRPr="002047AF" w:rsidRDefault="00E46CF1" w:rsidP="00FE7785">
      <w:pPr>
        <w:spacing w:line="360" w:lineRule="auto"/>
        <w:jc w:val="both"/>
        <w:rPr>
          <w:sz w:val="28"/>
          <w:szCs w:val="28"/>
          <w:lang w:val="uk-UA"/>
        </w:rPr>
      </w:pPr>
      <w:r w:rsidRPr="002047AF">
        <w:rPr>
          <w:sz w:val="28"/>
          <w:szCs w:val="28"/>
          <w:lang w:val="uk-UA"/>
        </w:rPr>
        <w:t>Електродвигуни асинхронні трифазні малошумні з короткозамкненим ротором типу АІР160S6 - призначений для комплектації електроприводів лебідок пасажирських, вантажопасажирських і вантажних ліфтів, адміністр</w:t>
      </w:r>
      <w:r w:rsidR="00FE7785">
        <w:rPr>
          <w:sz w:val="28"/>
          <w:szCs w:val="28"/>
          <w:lang w:val="uk-UA"/>
        </w:rPr>
        <w:t>ативних і промислових будівель.</w:t>
      </w:r>
    </w:p>
    <w:p w:rsidR="00E46CF1" w:rsidRPr="002047AF" w:rsidRDefault="00E46CF1" w:rsidP="00FE7785">
      <w:pPr>
        <w:spacing w:line="360" w:lineRule="auto"/>
        <w:jc w:val="both"/>
        <w:rPr>
          <w:sz w:val="28"/>
          <w:szCs w:val="28"/>
          <w:lang w:val="uk-UA"/>
        </w:rPr>
      </w:pPr>
      <w:r w:rsidRPr="002047AF">
        <w:rPr>
          <w:sz w:val="28"/>
          <w:szCs w:val="28"/>
          <w:lang w:val="uk-UA"/>
        </w:rPr>
        <w:t>Номінальний режим роботи - S1- S8 але ми його будемо використовувати в режимі повторно-короткочасний з частими пусками і електромагнітн</w:t>
      </w:r>
      <w:r w:rsidR="00FE7785">
        <w:rPr>
          <w:sz w:val="28"/>
          <w:szCs w:val="28"/>
          <w:lang w:val="uk-UA"/>
        </w:rPr>
        <w:t>им гальмом (S5) по ГОСТ 183-74.</w:t>
      </w:r>
    </w:p>
    <w:p w:rsidR="00E46CF1" w:rsidRPr="002047AF" w:rsidRDefault="00E46CF1" w:rsidP="00FE7785">
      <w:pPr>
        <w:spacing w:line="360" w:lineRule="auto"/>
        <w:jc w:val="both"/>
        <w:rPr>
          <w:sz w:val="28"/>
          <w:szCs w:val="28"/>
          <w:lang w:val="uk-UA"/>
        </w:rPr>
      </w:pPr>
      <w:r w:rsidRPr="002047AF">
        <w:rPr>
          <w:sz w:val="28"/>
          <w:szCs w:val="28"/>
          <w:lang w:val="uk-UA"/>
        </w:rPr>
        <w:t>Ступінь захисту</w:t>
      </w:r>
      <w:r w:rsidR="00FE7785">
        <w:rPr>
          <w:sz w:val="28"/>
          <w:szCs w:val="28"/>
          <w:lang w:val="uk-UA"/>
        </w:rPr>
        <w:t xml:space="preserve"> двигуна IP54 по ГОСТ 17494-87.</w:t>
      </w:r>
    </w:p>
    <w:p w:rsidR="00E46CF1" w:rsidRPr="00FE7785" w:rsidRDefault="00E46CF1" w:rsidP="00FE7785">
      <w:pPr>
        <w:spacing w:line="360" w:lineRule="auto"/>
        <w:jc w:val="both"/>
        <w:rPr>
          <w:sz w:val="28"/>
          <w:szCs w:val="28"/>
          <w:lang w:val="uk-UA"/>
        </w:rPr>
      </w:pPr>
      <w:r w:rsidRPr="002047AF">
        <w:rPr>
          <w:sz w:val="28"/>
          <w:szCs w:val="28"/>
          <w:lang w:val="uk-UA"/>
        </w:rPr>
        <w:t>Клас нагрівання стійко</w:t>
      </w:r>
      <w:r w:rsidR="00FE7785">
        <w:rPr>
          <w:sz w:val="28"/>
          <w:szCs w:val="28"/>
          <w:lang w:val="uk-UA"/>
        </w:rPr>
        <w:t>сті ізоляції F по ГОСТ 8865-93.</w:t>
      </w:r>
    </w:p>
    <w:p w:rsidR="00E46CF1" w:rsidRPr="002047AF" w:rsidRDefault="00E46CF1" w:rsidP="00FE7785">
      <w:pPr>
        <w:spacing w:line="360" w:lineRule="auto"/>
        <w:jc w:val="both"/>
        <w:rPr>
          <w:sz w:val="28"/>
          <w:szCs w:val="28"/>
          <w:lang w:val="uk-UA"/>
        </w:rPr>
      </w:pPr>
      <w:r w:rsidRPr="002047AF">
        <w:rPr>
          <w:sz w:val="28"/>
          <w:szCs w:val="28"/>
          <w:lang w:val="uk-UA"/>
        </w:rPr>
        <w:t>Спосіб охолод</w:t>
      </w:r>
      <w:r w:rsidR="00FE7785">
        <w:rPr>
          <w:sz w:val="28"/>
          <w:szCs w:val="28"/>
          <w:lang w:val="uk-UA"/>
        </w:rPr>
        <w:t>ження двигуна по ГОСТ 20495-75.</w:t>
      </w:r>
    </w:p>
    <w:p w:rsidR="00E46CF1" w:rsidRPr="002047AF" w:rsidRDefault="00E46CF1" w:rsidP="00FE7785">
      <w:pPr>
        <w:spacing w:line="360" w:lineRule="auto"/>
        <w:jc w:val="both"/>
        <w:rPr>
          <w:sz w:val="28"/>
          <w:szCs w:val="28"/>
          <w:lang w:val="uk-UA"/>
        </w:rPr>
      </w:pPr>
      <w:r w:rsidRPr="002047AF">
        <w:rPr>
          <w:sz w:val="28"/>
          <w:szCs w:val="28"/>
          <w:lang w:val="uk-UA"/>
        </w:rPr>
        <w:t>Харчування від мережі змінного струму частотою 50 Гц напругою 380 В. Середньоквадратичні значення вібраційної швидкост</w:t>
      </w:r>
      <w:r w:rsidR="00FE7785">
        <w:rPr>
          <w:sz w:val="28"/>
          <w:szCs w:val="28"/>
          <w:lang w:val="uk-UA"/>
        </w:rPr>
        <w:t>і двигуна</w:t>
      </w:r>
    </w:p>
    <w:p w:rsidR="00E140C2" w:rsidRDefault="00E46CF1" w:rsidP="00FE7785">
      <w:pPr>
        <w:spacing w:line="360" w:lineRule="auto"/>
        <w:jc w:val="both"/>
        <w:rPr>
          <w:sz w:val="28"/>
          <w:szCs w:val="28"/>
          <w:lang w:val="uk-UA"/>
        </w:rPr>
      </w:pPr>
      <w:r w:rsidRPr="002047AF">
        <w:rPr>
          <w:sz w:val="28"/>
          <w:szCs w:val="28"/>
          <w:lang w:val="uk-UA"/>
        </w:rPr>
        <w:lastRenderedPageBreak/>
        <w:t>становить 2.8 м / с по ГОСТ 16921-83. Рівень шуму двигуна регламентується не тільки в стаціонарному режимі роботи, але і в перехідних режимах (при пуску двигуна і при перемиканні частоти обертання з вищої на нижчу).</w:t>
      </w:r>
    </w:p>
    <w:p w:rsidR="00E46CF1" w:rsidRPr="002047AF" w:rsidRDefault="00FE7785" w:rsidP="00E46CF1">
      <w:pPr>
        <w:jc w:val="both"/>
        <w:rPr>
          <w:sz w:val="28"/>
          <w:szCs w:val="28"/>
          <w:lang w:val="uk-UA"/>
        </w:rPr>
      </w:pPr>
      <w:r>
        <w:rPr>
          <w:sz w:val="28"/>
          <w:szCs w:val="28"/>
          <w:lang w:val="uk-UA"/>
        </w:rPr>
        <w:t>Показники надійності:</w:t>
      </w:r>
    </w:p>
    <w:p w:rsidR="00E46CF1" w:rsidRPr="002047AF" w:rsidRDefault="00E46CF1" w:rsidP="00E46CF1">
      <w:pPr>
        <w:jc w:val="both"/>
        <w:rPr>
          <w:sz w:val="28"/>
          <w:szCs w:val="28"/>
          <w:lang w:val="uk-UA"/>
        </w:rPr>
      </w:pPr>
      <w:r w:rsidRPr="002047AF">
        <w:rPr>
          <w:sz w:val="28"/>
          <w:szCs w:val="28"/>
          <w:lang w:val="uk-UA"/>
        </w:rPr>
        <w:t xml:space="preserve">• середній ресурс до </w:t>
      </w:r>
      <w:r w:rsidR="00FE7785">
        <w:rPr>
          <w:sz w:val="28"/>
          <w:szCs w:val="28"/>
          <w:lang w:val="uk-UA"/>
        </w:rPr>
        <w:t>капітального ремонту 30000 ч .;</w:t>
      </w:r>
    </w:p>
    <w:p w:rsidR="00E46CF1" w:rsidRPr="002047AF" w:rsidRDefault="00E46CF1" w:rsidP="00E46CF1">
      <w:pPr>
        <w:jc w:val="both"/>
        <w:rPr>
          <w:sz w:val="28"/>
          <w:szCs w:val="28"/>
          <w:lang w:val="uk-UA"/>
        </w:rPr>
      </w:pPr>
      <w:r w:rsidRPr="002047AF">
        <w:rPr>
          <w:sz w:val="28"/>
          <w:szCs w:val="28"/>
          <w:lang w:val="uk-UA"/>
        </w:rPr>
        <w:t>• середнє напрацювання на відмову - 23000 год .;</w:t>
      </w:r>
    </w:p>
    <w:p w:rsidR="00E46CF1" w:rsidRPr="002047AF" w:rsidRDefault="00E46CF1" w:rsidP="00E46CF1">
      <w:pPr>
        <w:jc w:val="both"/>
        <w:rPr>
          <w:sz w:val="28"/>
          <w:szCs w:val="28"/>
          <w:lang w:val="uk-UA"/>
        </w:rPr>
      </w:pPr>
      <w:r w:rsidRPr="002047AF">
        <w:rPr>
          <w:sz w:val="28"/>
          <w:szCs w:val="28"/>
          <w:lang w:val="uk-UA"/>
        </w:rPr>
        <w:t>• гарантійний термін експлуатації - 2 роки з дн</w:t>
      </w:r>
      <w:r w:rsidR="00FE7785">
        <w:rPr>
          <w:sz w:val="28"/>
          <w:szCs w:val="28"/>
          <w:lang w:val="uk-UA"/>
        </w:rPr>
        <w:t>я початку експлуатації двигуна;</w:t>
      </w:r>
    </w:p>
    <w:p w:rsidR="00E46CF1" w:rsidRPr="002047AF" w:rsidRDefault="00E46CF1" w:rsidP="00E46CF1">
      <w:pPr>
        <w:jc w:val="both"/>
        <w:rPr>
          <w:sz w:val="28"/>
          <w:szCs w:val="28"/>
          <w:lang w:val="uk-UA"/>
        </w:rPr>
      </w:pPr>
      <w:r w:rsidRPr="002047AF">
        <w:rPr>
          <w:sz w:val="28"/>
          <w:szCs w:val="28"/>
          <w:lang w:val="uk-UA"/>
        </w:rPr>
        <w:t>• гарантійна напрацювання на відмову - 10000 год.</w:t>
      </w:r>
    </w:p>
    <w:p w:rsidR="00E46CF1" w:rsidRPr="002047AF" w:rsidRDefault="00E46CF1" w:rsidP="00E46CF1">
      <w:pPr>
        <w:jc w:val="both"/>
        <w:rPr>
          <w:sz w:val="28"/>
          <w:szCs w:val="28"/>
          <w:lang w:val="uk-UA"/>
        </w:rPr>
      </w:pPr>
      <w:r w:rsidRPr="002047AF">
        <w:rPr>
          <w:sz w:val="28"/>
          <w:szCs w:val="28"/>
          <w:lang w:val="uk-UA"/>
        </w:rPr>
        <w:t>Особливості конструк</w:t>
      </w:r>
      <w:r w:rsidR="00FE7785">
        <w:rPr>
          <w:sz w:val="28"/>
          <w:szCs w:val="28"/>
          <w:lang w:val="uk-UA"/>
        </w:rPr>
        <w:t>ції.</w:t>
      </w:r>
    </w:p>
    <w:p w:rsidR="00E46CF1" w:rsidRDefault="00E46CF1" w:rsidP="00E46CF1">
      <w:pPr>
        <w:jc w:val="both"/>
        <w:rPr>
          <w:noProof/>
          <w:sz w:val="28"/>
          <w:szCs w:val="28"/>
        </w:rPr>
      </w:pPr>
      <w:r w:rsidRPr="002047AF">
        <w:rPr>
          <w:sz w:val="28"/>
          <w:szCs w:val="28"/>
          <w:lang w:val="uk-UA"/>
        </w:rPr>
        <w:t>Короткозамкнена монолітна обмотка ротора виконана зі сплаву підвищеного опору для отримання необхідних пускових характеристик. Конструкційне виконання за способом монтажу для двигуна АІР160S6 - прилаштовується по ГОСТ 2479-79 (рис.5).</w:t>
      </w:r>
      <w:r w:rsidRPr="002047AF">
        <w:rPr>
          <w:noProof/>
          <w:sz w:val="28"/>
          <w:szCs w:val="28"/>
        </w:rPr>
        <w:t xml:space="preserve"> </w:t>
      </w:r>
    </w:p>
    <w:p w:rsidR="00E46CF1" w:rsidRDefault="00E46CF1" w:rsidP="00E46CF1">
      <w:pPr>
        <w:jc w:val="both"/>
        <w:rPr>
          <w:noProof/>
          <w:sz w:val="28"/>
          <w:szCs w:val="28"/>
        </w:rPr>
      </w:pPr>
    </w:p>
    <w:p w:rsidR="00E46CF1" w:rsidRDefault="00E46CF1" w:rsidP="00E46CF1">
      <w:pPr>
        <w:jc w:val="both"/>
        <w:rPr>
          <w:noProof/>
          <w:sz w:val="28"/>
          <w:szCs w:val="28"/>
        </w:rPr>
      </w:pPr>
    </w:p>
    <w:p w:rsidR="00E46CF1" w:rsidRDefault="00E46CF1" w:rsidP="00E46CF1">
      <w:pPr>
        <w:jc w:val="both"/>
        <w:rPr>
          <w:noProof/>
          <w:sz w:val="28"/>
          <w:szCs w:val="28"/>
        </w:rPr>
      </w:pPr>
    </w:p>
    <w:p w:rsidR="00E46CF1" w:rsidRPr="002047AF" w:rsidRDefault="00E46CF1" w:rsidP="00E46CF1">
      <w:pPr>
        <w:jc w:val="both"/>
        <w:rPr>
          <w:noProof/>
          <w:sz w:val="28"/>
          <w:szCs w:val="28"/>
        </w:rPr>
      </w:pPr>
    </w:p>
    <w:p w:rsidR="00E46CF1" w:rsidRPr="002047AF" w:rsidRDefault="00E46CF1" w:rsidP="00E46CF1">
      <w:pPr>
        <w:jc w:val="both"/>
        <w:rPr>
          <w:noProof/>
          <w:sz w:val="28"/>
          <w:szCs w:val="28"/>
        </w:rPr>
      </w:pPr>
      <w:r w:rsidRPr="002047AF">
        <w:rPr>
          <w:noProof/>
          <w:sz w:val="28"/>
          <w:szCs w:val="28"/>
        </w:rPr>
        <w:drawing>
          <wp:anchor distT="0" distB="0" distL="114300" distR="114300" simplePos="0" relativeHeight="251746816" behindDoc="1" locked="0" layoutInCell="0" allowOverlap="1" wp14:anchorId="02A45CDE" wp14:editId="768B6B0D">
            <wp:simplePos x="0" y="0"/>
            <wp:positionH relativeFrom="page">
              <wp:align>center</wp:align>
            </wp:positionH>
            <wp:positionV relativeFrom="paragraph">
              <wp:posOffset>16052</wp:posOffset>
            </wp:positionV>
            <wp:extent cx="5927090" cy="3449955"/>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2">
                      <a:extLst/>
                    </a:blip>
                    <a:srcRect/>
                    <a:stretch>
                      <a:fillRect/>
                    </a:stretch>
                  </pic:blipFill>
                  <pic:spPr bwMode="auto">
                    <a:xfrm>
                      <a:off x="0" y="0"/>
                      <a:ext cx="5927090" cy="3449955"/>
                    </a:xfrm>
                    <a:prstGeom prst="rect">
                      <a:avLst/>
                    </a:prstGeom>
                    <a:noFill/>
                  </pic:spPr>
                </pic:pic>
              </a:graphicData>
            </a:graphic>
            <wp14:sizeRelH relativeFrom="margin">
              <wp14:pctWidth>0</wp14:pctWidth>
            </wp14:sizeRelH>
            <wp14:sizeRelV relativeFrom="margin">
              <wp14:pctHeight>0</wp14:pctHeight>
            </wp14:sizeRelV>
          </wp:anchor>
        </w:drawing>
      </w: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46CF1" w:rsidRDefault="00E46CF1"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E74F3" w:rsidRDefault="00EE74F3" w:rsidP="00E46CF1">
      <w:pPr>
        <w:jc w:val="both"/>
        <w:rPr>
          <w:noProof/>
          <w:sz w:val="20"/>
          <w:szCs w:val="20"/>
        </w:rPr>
      </w:pPr>
    </w:p>
    <w:p w:rsidR="00E46CF1" w:rsidRPr="002047AF" w:rsidRDefault="00E46CF1" w:rsidP="00E46CF1">
      <w:pPr>
        <w:jc w:val="both"/>
        <w:rPr>
          <w:sz w:val="28"/>
          <w:szCs w:val="28"/>
          <w:lang w:val="uk-UA"/>
        </w:rPr>
      </w:pPr>
      <w:r w:rsidRPr="002047AF">
        <w:rPr>
          <w:sz w:val="28"/>
          <w:szCs w:val="28"/>
          <w:lang w:val="uk-UA"/>
        </w:rPr>
        <w:t>Рис.5 - Загальний вигляд, габаритні, установочні і приєднувальні розміри</w:t>
      </w:r>
    </w:p>
    <w:p w:rsidR="00E140C2" w:rsidRDefault="00E46CF1" w:rsidP="00E46CF1">
      <w:pPr>
        <w:jc w:val="both"/>
        <w:rPr>
          <w:sz w:val="28"/>
          <w:szCs w:val="28"/>
        </w:rPr>
      </w:pPr>
      <w:r w:rsidRPr="002047AF">
        <w:rPr>
          <w:sz w:val="28"/>
          <w:szCs w:val="28"/>
        </w:rPr>
        <w:t xml:space="preserve">Фази обмоток з'єднані в «зірку», три вихідних кінця обмотківиведени до </w:t>
      </w:r>
    </w:p>
    <w:p w:rsidR="00E46CF1" w:rsidRPr="002047AF" w:rsidRDefault="00E46CF1" w:rsidP="00E46CF1">
      <w:pPr>
        <w:jc w:val="both"/>
        <w:rPr>
          <w:sz w:val="28"/>
          <w:szCs w:val="28"/>
        </w:rPr>
      </w:pPr>
      <w:r w:rsidRPr="002047AF">
        <w:rPr>
          <w:sz w:val="28"/>
          <w:szCs w:val="28"/>
        </w:rPr>
        <w:t>ввідного пристрою на клемну панель. У кожну обмотку встановлюють датчик температурного захисту типу СТ14-5 з температурою спрацьовування 145 ОС. Двигун має ввідний пристрій типу к-3-II розташоване збоку станини - справа, якщо дивитися з боку робочого кінця вала. Двигун оснащений підшипником типу 6-313Ш2У.</w:t>
      </w:r>
    </w:p>
    <w:p w:rsidR="00E46CF1" w:rsidRPr="002047AF" w:rsidRDefault="00E46CF1" w:rsidP="00E46CF1">
      <w:pPr>
        <w:jc w:val="both"/>
        <w:rPr>
          <w:sz w:val="28"/>
          <w:szCs w:val="28"/>
        </w:rPr>
      </w:pPr>
    </w:p>
    <w:p w:rsidR="00FE7785" w:rsidRDefault="00FE7785" w:rsidP="00E46CF1">
      <w:pPr>
        <w:jc w:val="both"/>
        <w:rPr>
          <w:sz w:val="28"/>
          <w:szCs w:val="28"/>
        </w:rPr>
      </w:pPr>
    </w:p>
    <w:p w:rsidR="00FE7785" w:rsidRDefault="00FE7785" w:rsidP="00E46CF1">
      <w:pPr>
        <w:jc w:val="both"/>
        <w:rPr>
          <w:sz w:val="28"/>
          <w:szCs w:val="28"/>
        </w:rPr>
      </w:pPr>
    </w:p>
    <w:p w:rsidR="00E46CF1" w:rsidRDefault="00E46CF1" w:rsidP="00E46CF1">
      <w:pPr>
        <w:jc w:val="both"/>
        <w:rPr>
          <w:sz w:val="28"/>
          <w:szCs w:val="28"/>
        </w:rPr>
      </w:pPr>
    </w:p>
    <w:p w:rsidR="00FE7785" w:rsidRPr="002047AF" w:rsidRDefault="00FE7785" w:rsidP="00E46CF1">
      <w:pPr>
        <w:jc w:val="both"/>
        <w:rPr>
          <w:sz w:val="28"/>
          <w:szCs w:val="28"/>
        </w:rPr>
      </w:pPr>
    </w:p>
    <w:p w:rsidR="00EE74F3" w:rsidRDefault="00E46CF1" w:rsidP="00E46CF1">
      <w:pPr>
        <w:jc w:val="both"/>
        <w:rPr>
          <w:sz w:val="28"/>
          <w:szCs w:val="28"/>
        </w:rPr>
      </w:pPr>
      <w:r w:rsidRPr="002047AF">
        <w:rPr>
          <w:sz w:val="28"/>
          <w:szCs w:val="28"/>
        </w:rPr>
        <w:t>Знаходимо номінальний момент двигуна:</w:t>
      </w:r>
    </w:p>
    <w:p w:rsidR="00E46CF1" w:rsidRPr="002047AF" w:rsidRDefault="00E46CF1" w:rsidP="00E46CF1">
      <w:pPr>
        <w:jc w:val="both"/>
        <w:rPr>
          <w:sz w:val="28"/>
          <w:szCs w:val="28"/>
        </w:rPr>
      </w:pPr>
      <w:r w:rsidRPr="002047AF">
        <w:rPr>
          <w:sz w:val="28"/>
          <w:szCs w:val="28"/>
        </w:rPr>
        <w:lastRenderedPageBreak/>
        <w:t>Побудова спрощеної тахо грама і навантажувальної діаграми. Номінальний момент і критичний момент електродвигуна визначаються за формулами:</w:t>
      </w:r>
    </w:p>
    <w:tbl>
      <w:tblPr>
        <w:tblW w:w="6520" w:type="dxa"/>
        <w:tblInd w:w="3120" w:type="dxa"/>
        <w:tblLayout w:type="fixed"/>
        <w:tblCellMar>
          <w:left w:w="0" w:type="dxa"/>
          <w:right w:w="0" w:type="dxa"/>
        </w:tblCellMar>
        <w:tblLook w:val="04A0" w:firstRow="1" w:lastRow="0" w:firstColumn="1" w:lastColumn="0" w:noHBand="0" w:noVBand="1"/>
      </w:tblPr>
      <w:tblGrid>
        <w:gridCol w:w="540"/>
        <w:gridCol w:w="40"/>
        <w:gridCol w:w="820"/>
        <w:gridCol w:w="60"/>
        <w:gridCol w:w="200"/>
        <w:gridCol w:w="800"/>
        <w:gridCol w:w="40"/>
        <w:gridCol w:w="2360"/>
        <w:gridCol w:w="1640"/>
        <w:gridCol w:w="20"/>
      </w:tblGrid>
      <w:tr w:rsidR="00E46CF1" w:rsidTr="00F66744">
        <w:trPr>
          <w:trHeight w:val="330"/>
        </w:trPr>
        <w:tc>
          <w:tcPr>
            <w:tcW w:w="540" w:type="dxa"/>
            <w:vMerge w:val="restart"/>
            <w:vAlign w:val="bottom"/>
          </w:tcPr>
          <w:p w:rsidR="00E46CF1" w:rsidRDefault="00E46CF1" w:rsidP="00F66744">
            <w:pPr>
              <w:rPr>
                <w:sz w:val="20"/>
                <w:szCs w:val="20"/>
              </w:rPr>
            </w:pPr>
            <w:r>
              <w:rPr>
                <w:rFonts w:eastAsia="Times New Roman"/>
                <w:i/>
                <w:iCs/>
                <w:w w:val="86"/>
                <w:sz w:val="24"/>
                <w:szCs w:val="24"/>
              </w:rPr>
              <w:t xml:space="preserve">M </w:t>
            </w:r>
            <w:r>
              <w:rPr>
                <w:rFonts w:eastAsia="Times New Roman"/>
                <w:i/>
                <w:iCs/>
                <w:w w:val="86"/>
                <w:sz w:val="27"/>
                <w:szCs w:val="27"/>
                <w:vertAlign w:val="subscript"/>
              </w:rPr>
              <w:t>n</w:t>
            </w:r>
            <w:r>
              <w:rPr>
                <w:rFonts w:eastAsia="Times New Roman"/>
                <w:i/>
                <w:iCs/>
                <w:w w:val="86"/>
                <w:sz w:val="24"/>
                <w:szCs w:val="24"/>
              </w:rPr>
              <w:t xml:space="preserve">  </w:t>
            </w:r>
            <w:r>
              <w:rPr>
                <w:rFonts w:ascii="Symbol" w:eastAsia="Symbol" w:hAnsi="Symbol" w:cs="Symbol"/>
                <w:w w:val="86"/>
                <w:sz w:val="24"/>
                <w:szCs w:val="24"/>
              </w:rPr>
              <w:t></w:t>
            </w:r>
          </w:p>
        </w:tc>
        <w:tc>
          <w:tcPr>
            <w:tcW w:w="40" w:type="dxa"/>
            <w:vAlign w:val="bottom"/>
          </w:tcPr>
          <w:p w:rsidR="00E46CF1" w:rsidRDefault="00E46CF1" w:rsidP="00F66744">
            <w:pPr>
              <w:rPr>
                <w:sz w:val="24"/>
                <w:szCs w:val="24"/>
              </w:rPr>
            </w:pPr>
          </w:p>
        </w:tc>
        <w:tc>
          <w:tcPr>
            <w:tcW w:w="820" w:type="dxa"/>
            <w:vAlign w:val="bottom"/>
          </w:tcPr>
          <w:p w:rsidR="00E46CF1" w:rsidRDefault="00E46CF1" w:rsidP="00F66744">
            <w:pPr>
              <w:jc w:val="center"/>
              <w:rPr>
                <w:sz w:val="20"/>
                <w:szCs w:val="20"/>
              </w:rPr>
            </w:pPr>
            <w:r>
              <w:rPr>
                <w:rFonts w:eastAsia="Times New Roman"/>
                <w:w w:val="87"/>
                <w:sz w:val="24"/>
                <w:szCs w:val="24"/>
              </w:rPr>
              <w:t xml:space="preserve">9550 </w:t>
            </w:r>
            <w:r>
              <w:rPr>
                <w:rFonts w:ascii="Symbol" w:eastAsia="Symbol" w:hAnsi="Symbol" w:cs="Symbol"/>
                <w:w w:val="87"/>
                <w:sz w:val="24"/>
                <w:szCs w:val="24"/>
              </w:rPr>
              <w:t></w:t>
            </w:r>
            <w:r>
              <w:rPr>
                <w:rFonts w:eastAsia="Times New Roman"/>
                <w:w w:val="87"/>
                <w:sz w:val="24"/>
                <w:szCs w:val="24"/>
              </w:rPr>
              <w:t xml:space="preserve"> </w:t>
            </w:r>
            <w:r>
              <w:rPr>
                <w:rFonts w:eastAsia="Times New Roman"/>
                <w:i/>
                <w:iCs/>
                <w:w w:val="87"/>
                <w:sz w:val="24"/>
                <w:szCs w:val="24"/>
              </w:rPr>
              <w:t>P</w:t>
            </w:r>
            <w:r>
              <w:rPr>
                <w:rFonts w:eastAsia="Times New Roman"/>
                <w:i/>
                <w:iCs/>
                <w:w w:val="87"/>
                <w:sz w:val="27"/>
                <w:szCs w:val="27"/>
                <w:vertAlign w:val="subscript"/>
              </w:rPr>
              <w:t>н</w:t>
            </w:r>
          </w:p>
        </w:tc>
        <w:tc>
          <w:tcPr>
            <w:tcW w:w="60" w:type="dxa"/>
            <w:vAlign w:val="bottom"/>
          </w:tcPr>
          <w:p w:rsidR="00E46CF1" w:rsidRDefault="00E46CF1" w:rsidP="00F66744">
            <w:pPr>
              <w:rPr>
                <w:sz w:val="24"/>
                <w:szCs w:val="24"/>
              </w:rPr>
            </w:pPr>
          </w:p>
        </w:tc>
        <w:tc>
          <w:tcPr>
            <w:tcW w:w="200" w:type="dxa"/>
            <w:vMerge w:val="restart"/>
            <w:vAlign w:val="bottom"/>
          </w:tcPr>
          <w:p w:rsidR="00E46CF1" w:rsidRDefault="00E46CF1" w:rsidP="00F66744">
            <w:pPr>
              <w:rPr>
                <w:sz w:val="20"/>
                <w:szCs w:val="20"/>
              </w:rPr>
            </w:pPr>
            <w:r>
              <w:rPr>
                <w:rFonts w:ascii="Symbol" w:eastAsia="Symbol" w:hAnsi="Symbol" w:cs="Symbol"/>
                <w:sz w:val="24"/>
                <w:szCs w:val="24"/>
              </w:rPr>
              <w:t></w:t>
            </w:r>
          </w:p>
        </w:tc>
        <w:tc>
          <w:tcPr>
            <w:tcW w:w="840" w:type="dxa"/>
            <w:gridSpan w:val="2"/>
            <w:vAlign w:val="bottom"/>
          </w:tcPr>
          <w:p w:rsidR="00E46CF1" w:rsidRDefault="00E46CF1" w:rsidP="00F66744">
            <w:pPr>
              <w:ind w:right="40"/>
              <w:jc w:val="center"/>
              <w:rPr>
                <w:sz w:val="20"/>
                <w:szCs w:val="20"/>
              </w:rPr>
            </w:pPr>
            <w:r>
              <w:rPr>
                <w:rFonts w:eastAsia="Times New Roman"/>
                <w:w w:val="95"/>
                <w:sz w:val="24"/>
                <w:szCs w:val="24"/>
              </w:rPr>
              <w:t xml:space="preserve">9550 </w:t>
            </w:r>
            <w:r>
              <w:rPr>
                <w:rFonts w:ascii="Symbol" w:eastAsia="Symbol" w:hAnsi="Symbol" w:cs="Symbol"/>
                <w:w w:val="95"/>
                <w:sz w:val="24"/>
                <w:szCs w:val="24"/>
              </w:rPr>
              <w:t></w:t>
            </w:r>
            <w:r>
              <w:rPr>
                <w:rFonts w:eastAsia="Times New Roman"/>
                <w:w w:val="95"/>
                <w:sz w:val="24"/>
                <w:szCs w:val="24"/>
              </w:rPr>
              <w:t>11</w:t>
            </w:r>
          </w:p>
        </w:tc>
        <w:tc>
          <w:tcPr>
            <w:tcW w:w="2360" w:type="dxa"/>
            <w:vMerge w:val="restart"/>
            <w:vAlign w:val="bottom"/>
          </w:tcPr>
          <w:p w:rsidR="00E46CF1" w:rsidRDefault="00E46CF1" w:rsidP="00F66744">
            <w:pPr>
              <w:ind w:left="20"/>
              <w:rPr>
                <w:sz w:val="20"/>
                <w:szCs w:val="20"/>
              </w:rPr>
            </w:pPr>
            <w:r>
              <w:rPr>
                <w:rFonts w:ascii="Symbol" w:eastAsia="Symbol" w:hAnsi="Symbol" w:cs="Symbol"/>
                <w:sz w:val="24"/>
                <w:szCs w:val="24"/>
              </w:rPr>
              <w:t></w:t>
            </w:r>
            <w:r>
              <w:rPr>
                <w:rFonts w:eastAsia="Times New Roman"/>
                <w:sz w:val="24"/>
                <w:szCs w:val="24"/>
              </w:rPr>
              <w:t xml:space="preserve"> 105</w:t>
            </w:r>
            <w:r>
              <w:rPr>
                <w:rFonts w:eastAsia="Times New Roman"/>
                <w:i/>
                <w:iCs/>
                <w:sz w:val="24"/>
                <w:szCs w:val="24"/>
              </w:rPr>
              <w:t>Н</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w:t>
            </w:r>
            <w:r>
              <w:rPr>
                <w:rFonts w:eastAsia="Times New Roman"/>
                <w:i/>
                <w:iCs/>
                <w:sz w:val="24"/>
                <w:szCs w:val="24"/>
              </w:rPr>
              <w:t>м</w:t>
            </w:r>
          </w:p>
        </w:tc>
        <w:tc>
          <w:tcPr>
            <w:tcW w:w="1640" w:type="dxa"/>
            <w:vMerge w:val="restart"/>
            <w:vAlign w:val="bottom"/>
          </w:tcPr>
          <w:p w:rsidR="00E46CF1" w:rsidRDefault="00E46CF1" w:rsidP="00F66744">
            <w:pPr>
              <w:jc w:val="right"/>
              <w:rPr>
                <w:sz w:val="20"/>
                <w:szCs w:val="20"/>
              </w:rPr>
            </w:pPr>
            <w:r>
              <w:rPr>
                <w:rFonts w:eastAsia="Times New Roman"/>
                <w:sz w:val="28"/>
                <w:szCs w:val="28"/>
              </w:rPr>
              <w:t>(1.8)</w:t>
            </w:r>
          </w:p>
        </w:tc>
        <w:tc>
          <w:tcPr>
            <w:tcW w:w="20" w:type="dxa"/>
            <w:vAlign w:val="bottom"/>
          </w:tcPr>
          <w:p w:rsidR="00E46CF1" w:rsidRDefault="00E46CF1" w:rsidP="00F66744">
            <w:pPr>
              <w:rPr>
                <w:sz w:val="1"/>
                <w:szCs w:val="1"/>
              </w:rPr>
            </w:pPr>
          </w:p>
        </w:tc>
      </w:tr>
      <w:tr w:rsidR="00E46CF1" w:rsidTr="00F66744">
        <w:trPr>
          <w:trHeight w:val="134"/>
        </w:trPr>
        <w:tc>
          <w:tcPr>
            <w:tcW w:w="540" w:type="dxa"/>
            <w:vMerge/>
            <w:vAlign w:val="bottom"/>
          </w:tcPr>
          <w:p w:rsidR="00E46CF1" w:rsidRDefault="00E46CF1" w:rsidP="00F66744">
            <w:pPr>
              <w:rPr>
                <w:sz w:val="11"/>
                <w:szCs w:val="11"/>
              </w:rPr>
            </w:pPr>
          </w:p>
        </w:tc>
        <w:tc>
          <w:tcPr>
            <w:tcW w:w="40" w:type="dxa"/>
            <w:vAlign w:val="bottom"/>
          </w:tcPr>
          <w:p w:rsidR="00E46CF1" w:rsidRDefault="00E46CF1" w:rsidP="00F66744">
            <w:pPr>
              <w:rPr>
                <w:sz w:val="11"/>
                <w:szCs w:val="11"/>
              </w:rPr>
            </w:pPr>
          </w:p>
        </w:tc>
        <w:tc>
          <w:tcPr>
            <w:tcW w:w="820" w:type="dxa"/>
            <w:vMerge w:val="restart"/>
            <w:tcBorders>
              <w:top w:val="single" w:sz="8" w:space="0" w:color="auto"/>
            </w:tcBorders>
            <w:vAlign w:val="bottom"/>
          </w:tcPr>
          <w:p w:rsidR="00E46CF1" w:rsidRDefault="00E46CF1" w:rsidP="00F66744">
            <w:pPr>
              <w:jc w:val="center"/>
              <w:rPr>
                <w:sz w:val="20"/>
                <w:szCs w:val="20"/>
              </w:rPr>
            </w:pPr>
            <w:r>
              <w:rPr>
                <w:rFonts w:eastAsia="Times New Roman"/>
                <w:i/>
                <w:iCs/>
                <w:w w:val="85"/>
                <w:sz w:val="24"/>
                <w:szCs w:val="24"/>
              </w:rPr>
              <w:t>n</w:t>
            </w:r>
            <w:r>
              <w:rPr>
                <w:rFonts w:eastAsia="Times New Roman"/>
                <w:i/>
                <w:iCs/>
                <w:w w:val="85"/>
                <w:sz w:val="27"/>
                <w:szCs w:val="27"/>
                <w:vertAlign w:val="subscript"/>
              </w:rPr>
              <w:t>н</w:t>
            </w:r>
          </w:p>
        </w:tc>
        <w:tc>
          <w:tcPr>
            <w:tcW w:w="60" w:type="dxa"/>
            <w:vMerge w:val="restart"/>
            <w:vAlign w:val="bottom"/>
          </w:tcPr>
          <w:p w:rsidR="00E46CF1" w:rsidRDefault="00E46CF1" w:rsidP="00F66744">
            <w:pPr>
              <w:rPr>
                <w:sz w:val="11"/>
                <w:szCs w:val="11"/>
              </w:rPr>
            </w:pPr>
          </w:p>
        </w:tc>
        <w:tc>
          <w:tcPr>
            <w:tcW w:w="200" w:type="dxa"/>
            <w:vMerge/>
            <w:vAlign w:val="bottom"/>
          </w:tcPr>
          <w:p w:rsidR="00E46CF1" w:rsidRDefault="00E46CF1" w:rsidP="00F66744">
            <w:pPr>
              <w:rPr>
                <w:sz w:val="11"/>
                <w:szCs w:val="11"/>
              </w:rPr>
            </w:pPr>
          </w:p>
        </w:tc>
        <w:tc>
          <w:tcPr>
            <w:tcW w:w="800" w:type="dxa"/>
            <w:vMerge w:val="restart"/>
            <w:tcBorders>
              <w:top w:val="single" w:sz="8" w:space="0" w:color="auto"/>
            </w:tcBorders>
            <w:vAlign w:val="bottom"/>
          </w:tcPr>
          <w:p w:rsidR="00E46CF1" w:rsidRDefault="00E46CF1" w:rsidP="00F66744">
            <w:pPr>
              <w:ind w:right="102"/>
              <w:jc w:val="right"/>
              <w:rPr>
                <w:sz w:val="20"/>
                <w:szCs w:val="20"/>
              </w:rPr>
            </w:pPr>
            <w:r>
              <w:rPr>
                <w:rFonts w:eastAsia="Times New Roman"/>
                <w:sz w:val="24"/>
                <w:szCs w:val="24"/>
              </w:rPr>
              <w:t>970</w:t>
            </w:r>
          </w:p>
        </w:tc>
        <w:tc>
          <w:tcPr>
            <w:tcW w:w="40" w:type="dxa"/>
            <w:vAlign w:val="bottom"/>
          </w:tcPr>
          <w:p w:rsidR="00E46CF1" w:rsidRDefault="00E46CF1" w:rsidP="00F66744">
            <w:pPr>
              <w:rPr>
                <w:sz w:val="11"/>
                <w:szCs w:val="11"/>
              </w:rPr>
            </w:pPr>
          </w:p>
        </w:tc>
        <w:tc>
          <w:tcPr>
            <w:tcW w:w="2360" w:type="dxa"/>
            <w:vMerge/>
            <w:vAlign w:val="bottom"/>
          </w:tcPr>
          <w:p w:rsidR="00E46CF1" w:rsidRDefault="00E46CF1" w:rsidP="00F66744">
            <w:pPr>
              <w:rPr>
                <w:sz w:val="11"/>
                <w:szCs w:val="11"/>
              </w:rPr>
            </w:pPr>
          </w:p>
        </w:tc>
        <w:tc>
          <w:tcPr>
            <w:tcW w:w="1640" w:type="dxa"/>
            <w:vMerge/>
            <w:vAlign w:val="bottom"/>
          </w:tcPr>
          <w:p w:rsidR="00E46CF1" w:rsidRDefault="00E46CF1" w:rsidP="00F66744">
            <w:pPr>
              <w:rPr>
                <w:sz w:val="11"/>
                <w:szCs w:val="11"/>
              </w:rPr>
            </w:pPr>
          </w:p>
        </w:tc>
        <w:tc>
          <w:tcPr>
            <w:tcW w:w="20" w:type="dxa"/>
            <w:vAlign w:val="bottom"/>
          </w:tcPr>
          <w:p w:rsidR="00E46CF1" w:rsidRDefault="00E46CF1" w:rsidP="00F66744">
            <w:pPr>
              <w:rPr>
                <w:sz w:val="1"/>
                <w:szCs w:val="1"/>
              </w:rPr>
            </w:pPr>
          </w:p>
        </w:tc>
      </w:tr>
      <w:tr w:rsidR="00E46CF1" w:rsidTr="00F66744">
        <w:trPr>
          <w:trHeight w:val="185"/>
        </w:trPr>
        <w:tc>
          <w:tcPr>
            <w:tcW w:w="540" w:type="dxa"/>
            <w:vAlign w:val="bottom"/>
          </w:tcPr>
          <w:p w:rsidR="00E46CF1" w:rsidRDefault="00E46CF1" w:rsidP="00F66744">
            <w:pPr>
              <w:rPr>
                <w:sz w:val="16"/>
                <w:szCs w:val="16"/>
              </w:rPr>
            </w:pPr>
          </w:p>
        </w:tc>
        <w:tc>
          <w:tcPr>
            <w:tcW w:w="40" w:type="dxa"/>
            <w:vAlign w:val="bottom"/>
          </w:tcPr>
          <w:p w:rsidR="00E46CF1" w:rsidRDefault="00E46CF1" w:rsidP="00F66744">
            <w:pPr>
              <w:rPr>
                <w:sz w:val="16"/>
                <w:szCs w:val="16"/>
              </w:rPr>
            </w:pPr>
          </w:p>
        </w:tc>
        <w:tc>
          <w:tcPr>
            <w:tcW w:w="820" w:type="dxa"/>
            <w:vMerge/>
            <w:vAlign w:val="bottom"/>
          </w:tcPr>
          <w:p w:rsidR="00E46CF1" w:rsidRDefault="00E46CF1" w:rsidP="00F66744">
            <w:pPr>
              <w:rPr>
                <w:sz w:val="16"/>
                <w:szCs w:val="16"/>
              </w:rPr>
            </w:pPr>
          </w:p>
        </w:tc>
        <w:tc>
          <w:tcPr>
            <w:tcW w:w="60" w:type="dxa"/>
            <w:vMerge/>
            <w:vAlign w:val="bottom"/>
          </w:tcPr>
          <w:p w:rsidR="00E46CF1" w:rsidRDefault="00E46CF1" w:rsidP="00F66744">
            <w:pPr>
              <w:rPr>
                <w:sz w:val="16"/>
                <w:szCs w:val="16"/>
              </w:rPr>
            </w:pPr>
          </w:p>
        </w:tc>
        <w:tc>
          <w:tcPr>
            <w:tcW w:w="200" w:type="dxa"/>
            <w:vAlign w:val="bottom"/>
          </w:tcPr>
          <w:p w:rsidR="00E46CF1" w:rsidRDefault="00E46CF1" w:rsidP="00F66744">
            <w:pPr>
              <w:rPr>
                <w:sz w:val="16"/>
                <w:szCs w:val="16"/>
              </w:rPr>
            </w:pPr>
          </w:p>
        </w:tc>
        <w:tc>
          <w:tcPr>
            <w:tcW w:w="800" w:type="dxa"/>
            <w:vMerge/>
            <w:vAlign w:val="bottom"/>
          </w:tcPr>
          <w:p w:rsidR="00E46CF1" w:rsidRDefault="00E46CF1" w:rsidP="00F66744">
            <w:pPr>
              <w:rPr>
                <w:sz w:val="16"/>
                <w:szCs w:val="16"/>
              </w:rPr>
            </w:pPr>
          </w:p>
        </w:tc>
        <w:tc>
          <w:tcPr>
            <w:tcW w:w="40" w:type="dxa"/>
            <w:vAlign w:val="bottom"/>
          </w:tcPr>
          <w:p w:rsidR="00E46CF1" w:rsidRDefault="00E46CF1" w:rsidP="00F66744">
            <w:pPr>
              <w:rPr>
                <w:sz w:val="16"/>
                <w:szCs w:val="16"/>
              </w:rPr>
            </w:pPr>
          </w:p>
        </w:tc>
        <w:tc>
          <w:tcPr>
            <w:tcW w:w="2360" w:type="dxa"/>
            <w:vAlign w:val="bottom"/>
          </w:tcPr>
          <w:p w:rsidR="00E46CF1" w:rsidRDefault="00E46CF1" w:rsidP="00F66744">
            <w:pPr>
              <w:rPr>
                <w:sz w:val="16"/>
                <w:szCs w:val="16"/>
              </w:rPr>
            </w:pPr>
          </w:p>
        </w:tc>
        <w:tc>
          <w:tcPr>
            <w:tcW w:w="1640" w:type="dxa"/>
            <w:vAlign w:val="bottom"/>
          </w:tcPr>
          <w:p w:rsidR="00E46CF1" w:rsidRDefault="00E46CF1" w:rsidP="00F66744">
            <w:pPr>
              <w:rPr>
                <w:sz w:val="16"/>
                <w:szCs w:val="16"/>
              </w:rPr>
            </w:pPr>
          </w:p>
        </w:tc>
        <w:tc>
          <w:tcPr>
            <w:tcW w:w="20" w:type="dxa"/>
            <w:vAlign w:val="bottom"/>
          </w:tcPr>
          <w:p w:rsidR="00E46CF1" w:rsidRDefault="00E46CF1" w:rsidP="00F66744">
            <w:pPr>
              <w:rPr>
                <w:sz w:val="1"/>
                <w:szCs w:val="1"/>
              </w:rPr>
            </w:pPr>
          </w:p>
        </w:tc>
      </w:tr>
      <w:tr w:rsidR="00E46CF1" w:rsidTr="00F66744">
        <w:trPr>
          <w:trHeight w:val="749"/>
        </w:trPr>
        <w:tc>
          <w:tcPr>
            <w:tcW w:w="540" w:type="dxa"/>
            <w:vAlign w:val="bottom"/>
          </w:tcPr>
          <w:p w:rsidR="00E46CF1" w:rsidRDefault="00E46CF1" w:rsidP="00F66744">
            <w:pPr>
              <w:ind w:left="180"/>
              <w:rPr>
                <w:sz w:val="20"/>
                <w:szCs w:val="20"/>
              </w:rPr>
            </w:pPr>
            <w:r>
              <w:rPr>
                <w:rFonts w:eastAsia="Times New Roman"/>
                <w:i/>
                <w:iCs/>
                <w:w w:val="97"/>
                <w:sz w:val="46"/>
                <w:szCs w:val="46"/>
                <w:vertAlign w:val="superscript"/>
              </w:rPr>
              <w:t>M</w:t>
            </w:r>
            <w:r>
              <w:rPr>
                <w:rFonts w:eastAsia="Times New Roman"/>
                <w:i/>
                <w:iCs/>
                <w:w w:val="97"/>
                <w:sz w:val="13"/>
                <w:szCs w:val="13"/>
              </w:rPr>
              <w:t xml:space="preserve"> к</w:t>
            </w:r>
          </w:p>
        </w:tc>
        <w:tc>
          <w:tcPr>
            <w:tcW w:w="920" w:type="dxa"/>
            <w:gridSpan w:val="3"/>
            <w:vAlign w:val="bottom"/>
          </w:tcPr>
          <w:p w:rsidR="00E46CF1" w:rsidRDefault="00E46CF1" w:rsidP="00F66744">
            <w:pPr>
              <w:jc w:val="center"/>
              <w:rPr>
                <w:sz w:val="20"/>
                <w:szCs w:val="20"/>
              </w:rPr>
            </w:pPr>
            <w:r>
              <w:rPr>
                <w:rFonts w:ascii="Symbol" w:eastAsia="Symbol" w:hAnsi="Symbol" w:cs="Symbol"/>
                <w:w w:val="91"/>
                <w:sz w:val="23"/>
                <w:szCs w:val="23"/>
              </w:rPr>
              <w:t></w:t>
            </w:r>
            <w:r>
              <w:rPr>
                <w:rFonts w:eastAsia="Times New Roman"/>
                <w:w w:val="91"/>
                <w:sz w:val="23"/>
                <w:szCs w:val="23"/>
              </w:rPr>
              <w:t xml:space="preserve"> 2.7 </w:t>
            </w:r>
            <w:r>
              <w:rPr>
                <w:rFonts w:ascii="Symbol" w:eastAsia="Symbol" w:hAnsi="Symbol" w:cs="Symbol"/>
                <w:w w:val="91"/>
                <w:sz w:val="23"/>
                <w:szCs w:val="23"/>
              </w:rPr>
              <w:t></w:t>
            </w:r>
            <w:r>
              <w:rPr>
                <w:rFonts w:eastAsia="Times New Roman"/>
                <w:w w:val="91"/>
                <w:sz w:val="23"/>
                <w:szCs w:val="23"/>
              </w:rPr>
              <w:t xml:space="preserve"> </w:t>
            </w:r>
            <w:r>
              <w:rPr>
                <w:rFonts w:eastAsia="Times New Roman"/>
                <w:i/>
                <w:iCs/>
                <w:w w:val="91"/>
                <w:sz w:val="23"/>
                <w:szCs w:val="23"/>
              </w:rPr>
              <w:t>M</w:t>
            </w:r>
            <w:r>
              <w:rPr>
                <w:rFonts w:eastAsia="Times New Roman"/>
                <w:w w:val="91"/>
                <w:sz w:val="23"/>
                <w:szCs w:val="23"/>
              </w:rPr>
              <w:t xml:space="preserve"> </w:t>
            </w:r>
            <w:r>
              <w:rPr>
                <w:rFonts w:eastAsia="Times New Roman"/>
                <w:i/>
                <w:iCs/>
                <w:w w:val="91"/>
                <w:sz w:val="26"/>
                <w:szCs w:val="26"/>
                <w:vertAlign w:val="subscript"/>
              </w:rPr>
              <w:t>н</w:t>
            </w:r>
          </w:p>
        </w:tc>
        <w:tc>
          <w:tcPr>
            <w:tcW w:w="3400" w:type="dxa"/>
            <w:gridSpan w:val="4"/>
            <w:vAlign w:val="bottom"/>
          </w:tcPr>
          <w:p w:rsidR="00E46CF1" w:rsidRDefault="00E46CF1" w:rsidP="00F66744">
            <w:pPr>
              <w:ind w:left="80"/>
              <w:rPr>
                <w:sz w:val="20"/>
                <w:szCs w:val="20"/>
              </w:rPr>
            </w:pPr>
            <w:r>
              <w:rPr>
                <w:rFonts w:ascii="Symbol" w:eastAsia="Symbol" w:hAnsi="Symbol" w:cs="Symbol"/>
                <w:sz w:val="23"/>
                <w:szCs w:val="23"/>
              </w:rPr>
              <w:t></w:t>
            </w:r>
            <w:r>
              <w:rPr>
                <w:rFonts w:eastAsia="Times New Roman"/>
                <w:sz w:val="23"/>
                <w:szCs w:val="23"/>
              </w:rPr>
              <w:t xml:space="preserve"> 2.7 </w:t>
            </w:r>
            <w:r>
              <w:rPr>
                <w:rFonts w:ascii="Symbol" w:eastAsia="Symbol" w:hAnsi="Symbol" w:cs="Symbol"/>
                <w:sz w:val="23"/>
                <w:szCs w:val="23"/>
              </w:rPr>
              <w:t></w:t>
            </w:r>
            <w:r>
              <w:rPr>
                <w:rFonts w:eastAsia="Times New Roman"/>
                <w:sz w:val="23"/>
                <w:szCs w:val="23"/>
              </w:rPr>
              <w:t xml:space="preserve"> 108 </w:t>
            </w:r>
            <w:r>
              <w:rPr>
                <w:rFonts w:ascii="Symbol" w:eastAsia="Symbol" w:hAnsi="Symbol" w:cs="Symbol"/>
                <w:sz w:val="23"/>
                <w:szCs w:val="23"/>
              </w:rPr>
              <w:t></w:t>
            </w:r>
            <w:r>
              <w:rPr>
                <w:rFonts w:eastAsia="Times New Roman"/>
                <w:sz w:val="23"/>
                <w:szCs w:val="23"/>
              </w:rPr>
              <w:t xml:space="preserve"> 291.6</w:t>
            </w:r>
            <w:r>
              <w:rPr>
                <w:rFonts w:eastAsia="Times New Roman"/>
                <w:i/>
                <w:iCs/>
                <w:sz w:val="23"/>
                <w:szCs w:val="23"/>
              </w:rPr>
              <w:t>Н</w:t>
            </w:r>
            <w:r>
              <w:rPr>
                <w:rFonts w:eastAsia="Times New Roman"/>
                <w:sz w:val="23"/>
                <w:szCs w:val="23"/>
              </w:rPr>
              <w:t xml:space="preserve"> </w:t>
            </w:r>
            <w:r>
              <w:rPr>
                <w:rFonts w:ascii="Symbol" w:eastAsia="Symbol" w:hAnsi="Symbol" w:cs="Symbol"/>
                <w:sz w:val="23"/>
                <w:szCs w:val="23"/>
              </w:rPr>
              <w:t></w:t>
            </w:r>
            <w:r>
              <w:rPr>
                <w:rFonts w:eastAsia="Times New Roman"/>
                <w:sz w:val="23"/>
                <w:szCs w:val="23"/>
              </w:rPr>
              <w:t xml:space="preserve"> </w:t>
            </w:r>
            <w:r>
              <w:rPr>
                <w:rFonts w:eastAsia="Times New Roman"/>
                <w:i/>
                <w:iCs/>
                <w:sz w:val="23"/>
                <w:szCs w:val="23"/>
              </w:rPr>
              <w:t>м</w:t>
            </w:r>
          </w:p>
        </w:tc>
        <w:tc>
          <w:tcPr>
            <w:tcW w:w="1640" w:type="dxa"/>
            <w:vAlign w:val="bottom"/>
          </w:tcPr>
          <w:p w:rsidR="00E46CF1" w:rsidRDefault="00E46CF1" w:rsidP="00F66744">
            <w:pPr>
              <w:jc w:val="right"/>
              <w:rPr>
                <w:sz w:val="20"/>
                <w:szCs w:val="20"/>
              </w:rPr>
            </w:pPr>
            <w:r>
              <w:rPr>
                <w:rFonts w:eastAsia="Times New Roman"/>
                <w:sz w:val="28"/>
                <w:szCs w:val="28"/>
              </w:rPr>
              <w:t>(1.9)</w:t>
            </w:r>
          </w:p>
        </w:tc>
        <w:tc>
          <w:tcPr>
            <w:tcW w:w="20" w:type="dxa"/>
            <w:vAlign w:val="bottom"/>
          </w:tcPr>
          <w:p w:rsidR="00E46CF1" w:rsidRDefault="00E46CF1" w:rsidP="00F66744">
            <w:pPr>
              <w:rPr>
                <w:sz w:val="1"/>
                <w:szCs w:val="1"/>
              </w:rPr>
            </w:pPr>
          </w:p>
        </w:tc>
      </w:tr>
    </w:tbl>
    <w:p w:rsidR="00E46CF1" w:rsidRPr="00F65DC8" w:rsidRDefault="00E46CF1" w:rsidP="00E46CF1">
      <w:pPr>
        <w:jc w:val="both"/>
        <w:rPr>
          <w:sz w:val="28"/>
          <w:szCs w:val="28"/>
        </w:rPr>
      </w:pPr>
      <w:r w:rsidRPr="00F65DC8">
        <w:rPr>
          <w:sz w:val="28"/>
          <w:szCs w:val="28"/>
        </w:rPr>
        <w:t>Швидкість ідеального холостого ходу визначається за виразом:</w:t>
      </w:r>
    </w:p>
    <w:tbl>
      <w:tblPr>
        <w:tblW w:w="6240" w:type="dxa"/>
        <w:tblInd w:w="3400" w:type="dxa"/>
        <w:tblLayout w:type="fixed"/>
        <w:tblCellMar>
          <w:left w:w="0" w:type="dxa"/>
          <w:right w:w="0" w:type="dxa"/>
        </w:tblCellMar>
        <w:tblLook w:val="04A0" w:firstRow="1" w:lastRow="0" w:firstColumn="1" w:lastColumn="0" w:noHBand="0" w:noVBand="1"/>
      </w:tblPr>
      <w:tblGrid>
        <w:gridCol w:w="400"/>
        <w:gridCol w:w="40"/>
        <w:gridCol w:w="120"/>
        <w:gridCol w:w="380"/>
        <w:gridCol w:w="260"/>
        <w:gridCol w:w="720"/>
        <w:gridCol w:w="20"/>
        <w:gridCol w:w="720"/>
        <w:gridCol w:w="360"/>
        <w:gridCol w:w="3200"/>
        <w:gridCol w:w="20"/>
      </w:tblGrid>
      <w:tr w:rsidR="00E46CF1" w:rsidTr="00F66744">
        <w:trPr>
          <w:trHeight w:val="457"/>
        </w:trPr>
        <w:tc>
          <w:tcPr>
            <w:tcW w:w="400" w:type="dxa"/>
            <w:vMerge w:val="restart"/>
            <w:vAlign w:val="bottom"/>
          </w:tcPr>
          <w:p w:rsidR="00E46CF1" w:rsidRDefault="00E46CF1" w:rsidP="00F66744">
            <w:pPr>
              <w:jc w:val="right"/>
              <w:rPr>
                <w:sz w:val="20"/>
                <w:szCs w:val="20"/>
              </w:rPr>
            </w:pPr>
            <w:r>
              <w:rPr>
                <w:rFonts w:eastAsia="Times New Roman"/>
                <w:i/>
                <w:iCs/>
                <w:w w:val="96"/>
                <w:sz w:val="24"/>
                <w:szCs w:val="24"/>
              </w:rPr>
              <w:t xml:space="preserve">n  </w:t>
            </w:r>
            <w:r>
              <w:rPr>
                <w:rFonts w:ascii="Symbol" w:eastAsia="Symbol" w:hAnsi="Symbol" w:cs="Symbol"/>
                <w:w w:val="96"/>
                <w:sz w:val="24"/>
                <w:szCs w:val="24"/>
              </w:rPr>
              <w:t></w:t>
            </w:r>
          </w:p>
        </w:tc>
        <w:tc>
          <w:tcPr>
            <w:tcW w:w="40" w:type="dxa"/>
            <w:vAlign w:val="bottom"/>
          </w:tcPr>
          <w:p w:rsidR="00E46CF1" w:rsidRDefault="00E46CF1" w:rsidP="00F66744">
            <w:pPr>
              <w:rPr>
                <w:sz w:val="24"/>
                <w:szCs w:val="24"/>
              </w:rPr>
            </w:pPr>
          </w:p>
        </w:tc>
        <w:tc>
          <w:tcPr>
            <w:tcW w:w="120" w:type="dxa"/>
            <w:vAlign w:val="bottom"/>
          </w:tcPr>
          <w:p w:rsidR="00E46CF1" w:rsidRDefault="00E46CF1" w:rsidP="00F66744">
            <w:pPr>
              <w:rPr>
                <w:sz w:val="24"/>
                <w:szCs w:val="24"/>
              </w:rPr>
            </w:pPr>
          </w:p>
        </w:tc>
        <w:tc>
          <w:tcPr>
            <w:tcW w:w="380" w:type="dxa"/>
            <w:vMerge w:val="restart"/>
            <w:vAlign w:val="bottom"/>
          </w:tcPr>
          <w:p w:rsidR="00E46CF1" w:rsidRDefault="00E46CF1" w:rsidP="00F66744">
            <w:pPr>
              <w:spacing w:line="458" w:lineRule="exact"/>
              <w:ind w:left="40"/>
              <w:rPr>
                <w:sz w:val="20"/>
                <w:szCs w:val="20"/>
              </w:rPr>
            </w:pPr>
            <w:r>
              <w:rPr>
                <w:rFonts w:eastAsia="Times New Roman"/>
                <w:i/>
                <w:iCs/>
                <w:sz w:val="47"/>
                <w:szCs w:val="47"/>
                <w:vertAlign w:val="superscript"/>
              </w:rPr>
              <w:t>n</w:t>
            </w:r>
            <w:r>
              <w:rPr>
                <w:rFonts w:eastAsia="Times New Roman"/>
                <w:i/>
                <w:iCs/>
                <w:sz w:val="14"/>
                <w:szCs w:val="14"/>
              </w:rPr>
              <w:t>н</w:t>
            </w:r>
          </w:p>
        </w:tc>
        <w:tc>
          <w:tcPr>
            <w:tcW w:w="26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720" w:type="dxa"/>
            <w:vAlign w:val="bottom"/>
          </w:tcPr>
          <w:p w:rsidR="00E46CF1" w:rsidRDefault="00E46CF1" w:rsidP="00F66744">
            <w:pPr>
              <w:ind w:right="62"/>
              <w:jc w:val="right"/>
              <w:rPr>
                <w:sz w:val="20"/>
                <w:szCs w:val="20"/>
              </w:rPr>
            </w:pPr>
            <w:r>
              <w:rPr>
                <w:rFonts w:eastAsia="Times New Roman"/>
                <w:sz w:val="24"/>
                <w:szCs w:val="24"/>
              </w:rPr>
              <w:t>970</w:t>
            </w:r>
          </w:p>
        </w:tc>
        <w:tc>
          <w:tcPr>
            <w:tcW w:w="20" w:type="dxa"/>
            <w:vAlign w:val="bottom"/>
          </w:tcPr>
          <w:p w:rsidR="00E46CF1" w:rsidRDefault="00E46CF1" w:rsidP="00F66744">
            <w:pPr>
              <w:rPr>
                <w:sz w:val="24"/>
                <w:szCs w:val="24"/>
              </w:rPr>
            </w:pPr>
          </w:p>
        </w:tc>
        <w:tc>
          <w:tcPr>
            <w:tcW w:w="720" w:type="dxa"/>
            <w:vMerge w:val="restart"/>
            <w:vAlign w:val="bottom"/>
          </w:tcPr>
          <w:p w:rsidR="00E46CF1" w:rsidRDefault="00E46CF1" w:rsidP="00F66744">
            <w:pPr>
              <w:ind w:left="40"/>
              <w:rPr>
                <w:sz w:val="20"/>
                <w:szCs w:val="20"/>
              </w:rPr>
            </w:pPr>
            <w:r>
              <w:rPr>
                <w:rFonts w:ascii="Symbol" w:eastAsia="Symbol" w:hAnsi="Symbol" w:cs="Symbol"/>
                <w:w w:val="98"/>
                <w:sz w:val="24"/>
                <w:szCs w:val="24"/>
              </w:rPr>
              <w:t></w:t>
            </w:r>
            <w:r>
              <w:rPr>
                <w:rFonts w:eastAsia="Times New Roman"/>
                <w:w w:val="98"/>
                <w:sz w:val="24"/>
                <w:szCs w:val="24"/>
              </w:rPr>
              <w:t xml:space="preserve"> 1000</w:t>
            </w:r>
          </w:p>
        </w:tc>
        <w:tc>
          <w:tcPr>
            <w:tcW w:w="360" w:type="dxa"/>
            <w:tcBorders>
              <w:bottom w:val="single" w:sz="8" w:space="0" w:color="auto"/>
            </w:tcBorders>
            <w:vAlign w:val="bottom"/>
          </w:tcPr>
          <w:p w:rsidR="00E46CF1" w:rsidRDefault="00E46CF1" w:rsidP="00F66744">
            <w:pPr>
              <w:spacing w:line="424" w:lineRule="exact"/>
              <w:jc w:val="center"/>
              <w:rPr>
                <w:sz w:val="20"/>
                <w:szCs w:val="20"/>
              </w:rPr>
            </w:pPr>
            <w:r>
              <w:rPr>
                <w:rFonts w:ascii="Cambria Math" w:eastAsia="Cambria Math" w:hAnsi="Cambria Math" w:cs="Cambria Math"/>
                <w:sz w:val="10"/>
                <w:szCs w:val="10"/>
              </w:rPr>
              <w:t>об</w:t>
            </w:r>
          </w:p>
        </w:tc>
        <w:tc>
          <w:tcPr>
            <w:tcW w:w="3200" w:type="dxa"/>
            <w:vMerge w:val="restart"/>
            <w:vAlign w:val="bottom"/>
          </w:tcPr>
          <w:p w:rsidR="00E46CF1" w:rsidRDefault="00E46CF1" w:rsidP="00F66744">
            <w:pPr>
              <w:jc w:val="right"/>
              <w:rPr>
                <w:sz w:val="20"/>
                <w:szCs w:val="20"/>
              </w:rPr>
            </w:pPr>
            <w:r>
              <w:rPr>
                <w:rFonts w:eastAsia="Times New Roman"/>
                <w:sz w:val="28"/>
                <w:szCs w:val="28"/>
              </w:rPr>
              <w:t>(1.10)</w:t>
            </w:r>
          </w:p>
        </w:tc>
        <w:tc>
          <w:tcPr>
            <w:tcW w:w="20" w:type="dxa"/>
            <w:vAlign w:val="bottom"/>
          </w:tcPr>
          <w:p w:rsidR="00E46CF1" w:rsidRDefault="00E46CF1" w:rsidP="00F66744">
            <w:pPr>
              <w:rPr>
                <w:sz w:val="1"/>
                <w:szCs w:val="1"/>
              </w:rPr>
            </w:pPr>
          </w:p>
        </w:tc>
      </w:tr>
      <w:tr w:rsidR="00E46CF1" w:rsidTr="00F66744">
        <w:trPr>
          <w:trHeight w:val="20"/>
        </w:trPr>
        <w:tc>
          <w:tcPr>
            <w:tcW w:w="400" w:type="dxa"/>
            <w:vMerge/>
            <w:vAlign w:val="bottom"/>
          </w:tcPr>
          <w:p w:rsidR="00E46CF1" w:rsidRDefault="00E46CF1" w:rsidP="00F66744">
            <w:pPr>
              <w:spacing w:line="20" w:lineRule="exact"/>
              <w:rPr>
                <w:sz w:val="1"/>
                <w:szCs w:val="1"/>
              </w:rPr>
            </w:pPr>
          </w:p>
        </w:tc>
        <w:tc>
          <w:tcPr>
            <w:tcW w:w="40" w:type="dxa"/>
            <w:vAlign w:val="bottom"/>
          </w:tcPr>
          <w:p w:rsidR="00E46CF1" w:rsidRDefault="00E46CF1" w:rsidP="00F66744">
            <w:pPr>
              <w:spacing w:line="20" w:lineRule="exact"/>
              <w:rPr>
                <w:sz w:val="1"/>
                <w:szCs w:val="1"/>
              </w:rPr>
            </w:pPr>
          </w:p>
        </w:tc>
        <w:tc>
          <w:tcPr>
            <w:tcW w:w="120" w:type="dxa"/>
            <w:tcBorders>
              <w:bottom w:val="single" w:sz="8" w:space="0" w:color="auto"/>
            </w:tcBorders>
            <w:vAlign w:val="bottom"/>
          </w:tcPr>
          <w:p w:rsidR="00E46CF1" w:rsidRDefault="00E46CF1" w:rsidP="00F66744">
            <w:pPr>
              <w:spacing w:line="20" w:lineRule="exact"/>
              <w:rPr>
                <w:sz w:val="1"/>
                <w:szCs w:val="1"/>
              </w:rPr>
            </w:pPr>
          </w:p>
        </w:tc>
        <w:tc>
          <w:tcPr>
            <w:tcW w:w="380" w:type="dxa"/>
            <w:vMerge/>
            <w:tcBorders>
              <w:bottom w:val="single" w:sz="8" w:space="0" w:color="auto"/>
            </w:tcBorders>
            <w:vAlign w:val="bottom"/>
          </w:tcPr>
          <w:p w:rsidR="00E46CF1" w:rsidRDefault="00E46CF1" w:rsidP="00F66744">
            <w:pPr>
              <w:spacing w:line="20" w:lineRule="exact"/>
              <w:rPr>
                <w:sz w:val="1"/>
                <w:szCs w:val="1"/>
              </w:rPr>
            </w:pPr>
          </w:p>
        </w:tc>
        <w:tc>
          <w:tcPr>
            <w:tcW w:w="260" w:type="dxa"/>
            <w:vMerge/>
            <w:vAlign w:val="bottom"/>
          </w:tcPr>
          <w:p w:rsidR="00E46CF1" w:rsidRDefault="00E46CF1" w:rsidP="00F66744">
            <w:pPr>
              <w:spacing w:line="20" w:lineRule="exact"/>
              <w:rPr>
                <w:sz w:val="1"/>
                <w:szCs w:val="1"/>
              </w:rPr>
            </w:pPr>
          </w:p>
        </w:tc>
        <w:tc>
          <w:tcPr>
            <w:tcW w:w="720" w:type="dxa"/>
            <w:tcBorders>
              <w:bottom w:val="single" w:sz="8" w:space="0" w:color="auto"/>
            </w:tcBorders>
            <w:vAlign w:val="bottom"/>
          </w:tcPr>
          <w:p w:rsidR="00E46CF1" w:rsidRDefault="00E46CF1" w:rsidP="00F66744">
            <w:pPr>
              <w:spacing w:line="20" w:lineRule="exact"/>
              <w:rPr>
                <w:sz w:val="1"/>
                <w:szCs w:val="1"/>
              </w:rPr>
            </w:pPr>
          </w:p>
        </w:tc>
        <w:tc>
          <w:tcPr>
            <w:tcW w:w="20" w:type="dxa"/>
            <w:vMerge w:val="restart"/>
            <w:vAlign w:val="bottom"/>
          </w:tcPr>
          <w:p w:rsidR="00E46CF1" w:rsidRDefault="00E46CF1" w:rsidP="00F66744">
            <w:pPr>
              <w:spacing w:line="20" w:lineRule="exact"/>
              <w:rPr>
                <w:sz w:val="1"/>
                <w:szCs w:val="1"/>
              </w:rPr>
            </w:pPr>
          </w:p>
        </w:tc>
        <w:tc>
          <w:tcPr>
            <w:tcW w:w="720" w:type="dxa"/>
            <w:vMerge/>
            <w:vAlign w:val="bottom"/>
          </w:tcPr>
          <w:p w:rsidR="00E46CF1" w:rsidRDefault="00E46CF1" w:rsidP="00F66744">
            <w:pPr>
              <w:spacing w:line="20" w:lineRule="exact"/>
              <w:rPr>
                <w:sz w:val="1"/>
                <w:szCs w:val="1"/>
              </w:rPr>
            </w:pPr>
          </w:p>
        </w:tc>
        <w:tc>
          <w:tcPr>
            <w:tcW w:w="360" w:type="dxa"/>
            <w:vMerge w:val="restart"/>
            <w:vAlign w:val="bottom"/>
          </w:tcPr>
          <w:p w:rsidR="00E46CF1" w:rsidRDefault="00E46CF1" w:rsidP="00F66744">
            <w:pPr>
              <w:spacing w:line="20" w:lineRule="exact"/>
              <w:rPr>
                <w:sz w:val="1"/>
                <w:szCs w:val="1"/>
              </w:rPr>
            </w:pPr>
          </w:p>
        </w:tc>
        <w:tc>
          <w:tcPr>
            <w:tcW w:w="3200" w:type="dxa"/>
            <w:vMerge/>
            <w:vAlign w:val="bottom"/>
          </w:tcPr>
          <w:p w:rsidR="00E46CF1" w:rsidRDefault="00E46CF1" w:rsidP="00F66744">
            <w:pPr>
              <w:spacing w:line="20" w:lineRule="exact"/>
              <w:rPr>
                <w:sz w:val="1"/>
                <w:szCs w:val="1"/>
              </w:rPr>
            </w:pPr>
          </w:p>
        </w:tc>
        <w:tc>
          <w:tcPr>
            <w:tcW w:w="20" w:type="dxa"/>
            <w:vAlign w:val="bottom"/>
          </w:tcPr>
          <w:p w:rsidR="00E46CF1" w:rsidRDefault="00E46CF1" w:rsidP="00F66744">
            <w:pPr>
              <w:spacing w:line="20" w:lineRule="exact"/>
              <w:rPr>
                <w:sz w:val="1"/>
                <w:szCs w:val="1"/>
              </w:rPr>
            </w:pPr>
          </w:p>
        </w:tc>
      </w:tr>
      <w:tr w:rsidR="00E46CF1" w:rsidTr="00F66744">
        <w:trPr>
          <w:trHeight w:val="29"/>
        </w:trPr>
        <w:tc>
          <w:tcPr>
            <w:tcW w:w="400" w:type="dxa"/>
            <w:vMerge/>
            <w:vAlign w:val="bottom"/>
          </w:tcPr>
          <w:p w:rsidR="00E46CF1" w:rsidRDefault="00E46CF1" w:rsidP="00F66744">
            <w:pPr>
              <w:rPr>
                <w:sz w:val="2"/>
                <w:szCs w:val="2"/>
              </w:rPr>
            </w:pPr>
          </w:p>
        </w:tc>
        <w:tc>
          <w:tcPr>
            <w:tcW w:w="40" w:type="dxa"/>
            <w:vAlign w:val="bottom"/>
          </w:tcPr>
          <w:p w:rsidR="00E46CF1" w:rsidRDefault="00E46CF1" w:rsidP="00F66744">
            <w:pPr>
              <w:rPr>
                <w:sz w:val="2"/>
                <w:szCs w:val="2"/>
              </w:rPr>
            </w:pPr>
          </w:p>
        </w:tc>
        <w:tc>
          <w:tcPr>
            <w:tcW w:w="120" w:type="dxa"/>
            <w:vAlign w:val="bottom"/>
          </w:tcPr>
          <w:p w:rsidR="00E46CF1" w:rsidRDefault="00E46CF1" w:rsidP="00F66744">
            <w:pPr>
              <w:rPr>
                <w:sz w:val="2"/>
                <w:szCs w:val="2"/>
              </w:rPr>
            </w:pPr>
          </w:p>
        </w:tc>
        <w:tc>
          <w:tcPr>
            <w:tcW w:w="380" w:type="dxa"/>
            <w:vAlign w:val="bottom"/>
          </w:tcPr>
          <w:p w:rsidR="00E46CF1" w:rsidRDefault="00E46CF1" w:rsidP="00F66744">
            <w:pPr>
              <w:rPr>
                <w:sz w:val="2"/>
                <w:szCs w:val="2"/>
              </w:rPr>
            </w:pPr>
          </w:p>
        </w:tc>
        <w:tc>
          <w:tcPr>
            <w:tcW w:w="260" w:type="dxa"/>
            <w:vMerge/>
            <w:vAlign w:val="bottom"/>
          </w:tcPr>
          <w:p w:rsidR="00E46CF1" w:rsidRDefault="00E46CF1" w:rsidP="00F66744">
            <w:pPr>
              <w:rPr>
                <w:sz w:val="2"/>
                <w:szCs w:val="2"/>
              </w:rPr>
            </w:pPr>
          </w:p>
        </w:tc>
        <w:tc>
          <w:tcPr>
            <w:tcW w:w="720" w:type="dxa"/>
            <w:vAlign w:val="bottom"/>
          </w:tcPr>
          <w:p w:rsidR="00E46CF1" w:rsidRDefault="00E46CF1" w:rsidP="00F66744">
            <w:pPr>
              <w:rPr>
                <w:sz w:val="2"/>
                <w:szCs w:val="2"/>
              </w:rPr>
            </w:pPr>
          </w:p>
        </w:tc>
        <w:tc>
          <w:tcPr>
            <w:tcW w:w="20" w:type="dxa"/>
            <w:vMerge/>
            <w:vAlign w:val="bottom"/>
          </w:tcPr>
          <w:p w:rsidR="00E46CF1" w:rsidRDefault="00E46CF1" w:rsidP="00F66744">
            <w:pPr>
              <w:rPr>
                <w:sz w:val="2"/>
                <w:szCs w:val="2"/>
              </w:rPr>
            </w:pPr>
          </w:p>
        </w:tc>
        <w:tc>
          <w:tcPr>
            <w:tcW w:w="720" w:type="dxa"/>
            <w:vMerge/>
            <w:vAlign w:val="bottom"/>
          </w:tcPr>
          <w:p w:rsidR="00E46CF1" w:rsidRDefault="00E46CF1" w:rsidP="00F66744">
            <w:pPr>
              <w:rPr>
                <w:sz w:val="2"/>
                <w:szCs w:val="2"/>
              </w:rPr>
            </w:pPr>
          </w:p>
        </w:tc>
        <w:tc>
          <w:tcPr>
            <w:tcW w:w="360" w:type="dxa"/>
            <w:vMerge/>
            <w:vAlign w:val="bottom"/>
          </w:tcPr>
          <w:p w:rsidR="00E46CF1" w:rsidRDefault="00E46CF1" w:rsidP="00F66744">
            <w:pPr>
              <w:rPr>
                <w:sz w:val="2"/>
                <w:szCs w:val="2"/>
              </w:rPr>
            </w:pPr>
          </w:p>
        </w:tc>
        <w:tc>
          <w:tcPr>
            <w:tcW w:w="3200" w:type="dxa"/>
            <w:vMerge/>
            <w:vAlign w:val="bottom"/>
          </w:tcPr>
          <w:p w:rsidR="00E46CF1" w:rsidRDefault="00E46CF1" w:rsidP="00F66744">
            <w:pPr>
              <w:rPr>
                <w:sz w:val="2"/>
                <w:szCs w:val="2"/>
              </w:rPr>
            </w:pPr>
          </w:p>
        </w:tc>
        <w:tc>
          <w:tcPr>
            <w:tcW w:w="20" w:type="dxa"/>
            <w:vAlign w:val="bottom"/>
          </w:tcPr>
          <w:p w:rsidR="00E46CF1" w:rsidRDefault="00E46CF1" w:rsidP="00F66744">
            <w:pPr>
              <w:spacing w:line="20" w:lineRule="exact"/>
              <w:rPr>
                <w:sz w:val="1"/>
                <w:szCs w:val="1"/>
              </w:rPr>
            </w:pPr>
          </w:p>
        </w:tc>
      </w:tr>
      <w:tr w:rsidR="00E46CF1" w:rsidTr="00F66744">
        <w:trPr>
          <w:trHeight w:val="148"/>
        </w:trPr>
        <w:tc>
          <w:tcPr>
            <w:tcW w:w="400" w:type="dxa"/>
            <w:vAlign w:val="bottom"/>
          </w:tcPr>
          <w:p w:rsidR="00E46CF1" w:rsidRDefault="00E46CF1" w:rsidP="00F66744">
            <w:pPr>
              <w:spacing w:line="149" w:lineRule="exact"/>
              <w:ind w:right="127"/>
              <w:jc w:val="right"/>
              <w:rPr>
                <w:sz w:val="20"/>
                <w:szCs w:val="20"/>
              </w:rPr>
            </w:pPr>
            <w:r>
              <w:rPr>
                <w:rFonts w:eastAsia="Times New Roman"/>
                <w:sz w:val="14"/>
                <w:szCs w:val="14"/>
              </w:rPr>
              <w:t>0</w:t>
            </w:r>
          </w:p>
        </w:tc>
        <w:tc>
          <w:tcPr>
            <w:tcW w:w="160" w:type="dxa"/>
            <w:gridSpan w:val="2"/>
            <w:vMerge w:val="restart"/>
            <w:vAlign w:val="bottom"/>
          </w:tcPr>
          <w:p w:rsidR="00E46CF1" w:rsidRDefault="00E46CF1" w:rsidP="00F66744">
            <w:pPr>
              <w:spacing w:line="259" w:lineRule="exact"/>
              <w:jc w:val="right"/>
              <w:rPr>
                <w:sz w:val="20"/>
                <w:szCs w:val="20"/>
              </w:rPr>
            </w:pPr>
            <w:r>
              <w:rPr>
                <w:rFonts w:eastAsia="Times New Roman"/>
                <w:sz w:val="24"/>
                <w:szCs w:val="24"/>
              </w:rPr>
              <w:t>1</w:t>
            </w:r>
          </w:p>
        </w:tc>
        <w:tc>
          <w:tcPr>
            <w:tcW w:w="380" w:type="dxa"/>
            <w:vMerge w:val="restart"/>
            <w:vAlign w:val="bottom"/>
          </w:tcPr>
          <w:p w:rsidR="00E46CF1" w:rsidRDefault="00E46CF1" w:rsidP="00F66744">
            <w:pPr>
              <w:ind w:left="20"/>
              <w:rPr>
                <w:sz w:val="20"/>
                <w:szCs w:val="20"/>
              </w:rPr>
            </w:pPr>
            <w:r>
              <w:rPr>
                <w:rFonts w:ascii="Symbol" w:eastAsia="Symbol" w:hAnsi="Symbol" w:cs="Symbol"/>
                <w:w w:val="90"/>
                <w:sz w:val="24"/>
                <w:szCs w:val="24"/>
              </w:rPr>
              <w:t></w:t>
            </w:r>
            <w:r>
              <w:rPr>
                <w:rFonts w:eastAsia="Times New Roman"/>
                <w:i/>
                <w:iCs/>
                <w:w w:val="90"/>
                <w:sz w:val="24"/>
                <w:szCs w:val="24"/>
              </w:rPr>
              <w:t xml:space="preserve"> s</w:t>
            </w:r>
            <w:r>
              <w:rPr>
                <w:rFonts w:eastAsia="Times New Roman"/>
                <w:i/>
                <w:iCs/>
                <w:w w:val="90"/>
                <w:sz w:val="27"/>
                <w:szCs w:val="27"/>
                <w:vertAlign w:val="subscript"/>
              </w:rPr>
              <w:t>н</w:t>
            </w:r>
          </w:p>
        </w:tc>
        <w:tc>
          <w:tcPr>
            <w:tcW w:w="1000" w:type="dxa"/>
            <w:gridSpan w:val="3"/>
            <w:vMerge w:val="restart"/>
            <w:vAlign w:val="bottom"/>
          </w:tcPr>
          <w:p w:rsidR="00E46CF1" w:rsidRDefault="00E46CF1" w:rsidP="00F66744">
            <w:pPr>
              <w:spacing w:line="288" w:lineRule="exact"/>
              <w:ind w:left="102"/>
              <w:jc w:val="center"/>
              <w:rPr>
                <w:sz w:val="20"/>
                <w:szCs w:val="20"/>
              </w:rPr>
            </w:pPr>
            <w:r>
              <w:rPr>
                <w:rFonts w:eastAsia="Times New Roman"/>
                <w:w w:val="93"/>
                <w:sz w:val="24"/>
                <w:szCs w:val="24"/>
              </w:rPr>
              <w:t xml:space="preserve">1 </w:t>
            </w:r>
            <w:r>
              <w:rPr>
                <w:rFonts w:ascii="Symbol" w:eastAsia="Symbol" w:hAnsi="Symbol" w:cs="Symbol"/>
                <w:w w:val="93"/>
                <w:sz w:val="24"/>
                <w:szCs w:val="24"/>
              </w:rPr>
              <w:t></w:t>
            </w:r>
            <w:r>
              <w:rPr>
                <w:rFonts w:eastAsia="Times New Roman"/>
                <w:w w:val="93"/>
                <w:sz w:val="24"/>
                <w:szCs w:val="24"/>
              </w:rPr>
              <w:t xml:space="preserve"> 0.03</w:t>
            </w:r>
          </w:p>
        </w:tc>
        <w:tc>
          <w:tcPr>
            <w:tcW w:w="720" w:type="dxa"/>
            <w:vAlign w:val="bottom"/>
          </w:tcPr>
          <w:p w:rsidR="00E46CF1" w:rsidRDefault="00E46CF1" w:rsidP="00F66744">
            <w:pPr>
              <w:rPr>
                <w:sz w:val="12"/>
                <w:szCs w:val="12"/>
              </w:rPr>
            </w:pPr>
          </w:p>
        </w:tc>
        <w:tc>
          <w:tcPr>
            <w:tcW w:w="360" w:type="dxa"/>
            <w:vMerge w:val="restart"/>
            <w:vAlign w:val="bottom"/>
          </w:tcPr>
          <w:p w:rsidR="00E46CF1" w:rsidRDefault="00E46CF1" w:rsidP="00F66744">
            <w:pPr>
              <w:spacing w:line="200" w:lineRule="exact"/>
              <w:jc w:val="center"/>
              <w:rPr>
                <w:sz w:val="20"/>
                <w:szCs w:val="20"/>
              </w:rPr>
            </w:pPr>
            <w:r>
              <w:rPr>
                <w:rFonts w:ascii="Cambria Math" w:eastAsia="Cambria Math" w:hAnsi="Cambria Math" w:cs="Cambria Math"/>
                <w:sz w:val="4"/>
                <w:szCs w:val="4"/>
              </w:rPr>
              <w:t>мин</w:t>
            </w:r>
          </w:p>
        </w:tc>
        <w:tc>
          <w:tcPr>
            <w:tcW w:w="3200" w:type="dxa"/>
            <w:vAlign w:val="bottom"/>
          </w:tcPr>
          <w:p w:rsidR="00E46CF1" w:rsidRDefault="00E46CF1" w:rsidP="00F66744">
            <w:pPr>
              <w:rPr>
                <w:sz w:val="12"/>
                <w:szCs w:val="12"/>
              </w:rPr>
            </w:pPr>
          </w:p>
        </w:tc>
        <w:tc>
          <w:tcPr>
            <w:tcW w:w="20" w:type="dxa"/>
            <w:vAlign w:val="bottom"/>
          </w:tcPr>
          <w:p w:rsidR="00E46CF1" w:rsidRDefault="00E46CF1" w:rsidP="00F66744">
            <w:pPr>
              <w:rPr>
                <w:sz w:val="1"/>
                <w:szCs w:val="1"/>
              </w:rPr>
            </w:pPr>
          </w:p>
        </w:tc>
      </w:tr>
      <w:tr w:rsidR="00E46CF1" w:rsidTr="00F66744">
        <w:trPr>
          <w:trHeight w:val="174"/>
        </w:trPr>
        <w:tc>
          <w:tcPr>
            <w:tcW w:w="400" w:type="dxa"/>
            <w:vAlign w:val="bottom"/>
          </w:tcPr>
          <w:p w:rsidR="00E46CF1" w:rsidRDefault="00E46CF1" w:rsidP="00F66744">
            <w:pPr>
              <w:rPr>
                <w:sz w:val="15"/>
                <w:szCs w:val="15"/>
              </w:rPr>
            </w:pPr>
          </w:p>
        </w:tc>
        <w:tc>
          <w:tcPr>
            <w:tcW w:w="160" w:type="dxa"/>
            <w:gridSpan w:val="2"/>
            <w:vMerge/>
            <w:vAlign w:val="bottom"/>
          </w:tcPr>
          <w:p w:rsidR="00E46CF1" w:rsidRDefault="00E46CF1" w:rsidP="00F66744">
            <w:pPr>
              <w:rPr>
                <w:sz w:val="15"/>
                <w:szCs w:val="15"/>
              </w:rPr>
            </w:pPr>
          </w:p>
        </w:tc>
        <w:tc>
          <w:tcPr>
            <w:tcW w:w="380" w:type="dxa"/>
            <w:vMerge/>
            <w:vAlign w:val="bottom"/>
          </w:tcPr>
          <w:p w:rsidR="00E46CF1" w:rsidRDefault="00E46CF1" w:rsidP="00F66744">
            <w:pPr>
              <w:rPr>
                <w:sz w:val="15"/>
                <w:szCs w:val="15"/>
              </w:rPr>
            </w:pPr>
          </w:p>
        </w:tc>
        <w:tc>
          <w:tcPr>
            <w:tcW w:w="1000" w:type="dxa"/>
            <w:gridSpan w:val="3"/>
            <w:vMerge/>
            <w:vAlign w:val="bottom"/>
          </w:tcPr>
          <w:p w:rsidR="00E46CF1" w:rsidRDefault="00E46CF1" w:rsidP="00F66744">
            <w:pPr>
              <w:rPr>
                <w:sz w:val="15"/>
                <w:szCs w:val="15"/>
              </w:rPr>
            </w:pPr>
          </w:p>
        </w:tc>
        <w:tc>
          <w:tcPr>
            <w:tcW w:w="720" w:type="dxa"/>
            <w:vAlign w:val="bottom"/>
          </w:tcPr>
          <w:p w:rsidR="00E46CF1" w:rsidRDefault="00E46CF1" w:rsidP="00F66744">
            <w:pPr>
              <w:rPr>
                <w:sz w:val="15"/>
                <w:szCs w:val="15"/>
              </w:rPr>
            </w:pPr>
          </w:p>
        </w:tc>
        <w:tc>
          <w:tcPr>
            <w:tcW w:w="360" w:type="dxa"/>
            <w:vMerge/>
            <w:vAlign w:val="bottom"/>
          </w:tcPr>
          <w:p w:rsidR="00E46CF1" w:rsidRDefault="00E46CF1" w:rsidP="00F66744">
            <w:pPr>
              <w:rPr>
                <w:sz w:val="15"/>
                <w:szCs w:val="15"/>
              </w:rPr>
            </w:pPr>
          </w:p>
        </w:tc>
        <w:tc>
          <w:tcPr>
            <w:tcW w:w="3200" w:type="dxa"/>
            <w:vAlign w:val="bottom"/>
          </w:tcPr>
          <w:p w:rsidR="00E46CF1" w:rsidRDefault="00E46CF1" w:rsidP="00F66744">
            <w:pPr>
              <w:rPr>
                <w:sz w:val="15"/>
                <w:szCs w:val="15"/>
              </w:rPr>
            </w:pPr>
          </w:p>
        </w:tc>
        <w:tc>
          <w:tcPr>
            <w:tcW w:w="20" w:type="dxa"/>
            <w:vAlign w:val="bottom"/>
          </w:tcPr>
          <w:p w:rsidR="00E46CF1" w:rsidRDefault="00E46CF1" w:rsidP="00F66744">
            <w:pPr>
              <w:rPr>
                <w:sz w:val="1"/>
                <w:szCs w:val="1"/>
              </w:rPr>
            </w:pPr>
          </w:p>
        </w:tc>
      </w:tr>
    </w:tbl>
    <w:p w:rsidR="00E46CF1" w:rsidRPr="00F65DC8" w:rsidRDefault="00E46CF1" w:rsidP="00E46CF1">
      <w:pPr>
        <w:jc w:val="both"/>
        <w:rPr>
          <w:sz w:val="28"/>
          <w:szCs w:val="28"/>
        </w:rPr>
      </w:pPr>
      <w:r w:rsidRPr="00F65DC8">
        <w:rPr>
          <w:sz w:val="28"/>
          <w:szCs w:val="28"/>
        </w:rPr>
        <w:t>Момент інерції, приведений до валу двигуна визначається за формулою:</w:t>
      </w:r>
    </w:p>
    <w:tbl>
      <w:tblPr>
        <w:tblW w:w="0" w:type="auto"/>
        <w:tblInd w:w="3880" w:type="dxa"/>
        <w:tblLayout w:type="fixed"/>
        <w:tblCellMar>
          <w:left w:w="0" w:type="dxa"/>
          <w:right w:w="0" w:type="dxa"/>
        </w:tblCellMar>
        <w:tblLook w:val="04A0" w:firstRow="1" w:lastRow="0" w:firstColumn="1" w:lastColumn="0" w:noHBand="0" w:noVBand="1"/>
      </w:tblPr>
      <w:tblGrid>
        <w:gridCol w:w="100"/>
        <w:gridCol w:w="200"/>
        <w:gridCol w:w="360"/>
        <w:gridCol w:w="100"/>
        <w:gridCol w:w="720"/>
        <w:gridCol w:w="120"/>
        <w:gridCol w:w="200"/>
        <w:gridCol w:w="180"/>
        <w:gridCol w:w="120"/>
        <w:gridCol w:w="180"/>
        <w:gridCol w:w="1440"/>
        <w:gridCol w:w="2020"/>
        <w:gridCol w:w="20"/>
      </w:tblGrid>
      <w:tr w:rsidR="00E46CF1" w:rsidTr="00F66744">
        <w:trPr>
          <w:trHeight w:val="332"/>
        </w:trPr>
        <w:tc>
          <w:tcPr>
            <w:tcW w:w="100" w:type="dxa"/>
            <w:vMerge w:val="restart"/>
            <w:vAlign w:val="bottom"/>
          </w:tcPr>
          <w:p w:rsidR="00E46CF1" w:rsidRDefault="00E46CF1" w:rsidP="00F66744">
            <w:pPr>
              <w:rPr>
                <w:sz w:val="20"/>
                <w:szCs w:val="20"/>
              </w:rPr>
            </w:pPr>
            <w:r>
              <w:rPr>
                <w:rFonts w:eastAsia="Times New Roman"/>
                <w:i/>
                <w:iCs/>
                <w:w w:val="74"/>
                <w:sz w:val="24"/>
                <w:szCs w:val="24"/>
              </w:rPr>
              <w:t>J</w:t>
            </w:r>
          </w:p>
        </w:tc>
        <w:tc>
          <w:tcPr>
            <w:tcW w:w="200" w:type="dxa"/>
            <w:vAlign w:val="bottom"/>
          </w:tcPr>
          <w:p w:rsidR="00E46CF1" w:rsidRDefault="00E46CF1" w:rsidP="00F66744">
            <w:pPr>
              <w:rPr>
                <w:sz w:val="24"/>
                <w:szCs w:val="24"/>
              </w:rPr>
            </w:pPr>
          </w:p>
        </w:tc>
        <w:tc>
          <w:tcPr>
            <w:tcW w:w="360" w:type="dxa"/>
            <w:vMerge w:val="restart"/>
            <w:vAlign w:val="bottom"/>
          </w:tcPr>
          <w:p w:rsidR="00E46CF1" w:rsidRDefault="00E46CF1" w:rsidP="00F66744">
            <w:pPr>
              <w:ind w:left="40"/>
              <w:rPr>
                <w:sz w:val="20"/>
                <w:szCs w:val="20"/>
              </w:rPr>
            </w:pPr>
            <w:r>
              <w:rPr>
                <w:rFonts w:ascii="Symbol" w:eastAsia="Symbol" w:hAnsi="Symbol" w:cs="Symbol"/>
                <w:sz w:val="24"/>
                <w:szCs w:val="24"/>
              </w:rPr>
              <w:t></w:t>
            </w:r>
            <w:r>
              <w:rPr>
                <w:rFonts w:eastAsia="Times New Roman"/>
                <w:i/>
                <w:iCs/>
                <w:sz w:val="24"/>
                <w:szCs w:val="24"/>
              </w:rPr>
              <w:t xml:space="preserve"> J</w:t>
            </w:r>
          </w:p>
        </w:tc>
        <w:tc>
          <w:tcPr>
            <w:tcW w:w="100" w:type="dxa"/>
            <w:vAlign w:val="bottom"/>
          </w:tcPr>
          <w:p w:rsidR="00E46CF1" w:rsidRDefault="00E46CF1" w:rsidP="00F66744">
            <w:pPr>
              <w:rPr>
                <w:sz w:val="24"/>
                <w:szCs w:val="24"/>
              </w:rPr>
            </w:pPr>
          </w:p>
        </w:tc>
        <w:tc>
          <w:tcPr>
            <w:tcW w:w="720" w:type="dxa"/>
            <w:vMerge w:val="restart"/>
            <w:vAlign w:val="bottom"/>
          </w:tcPr>
          <w:p w:rsidR="00E46CF1" w:rsidRDefault="00E46CF1" w:rsidP="00F66744">
            <w:pPr>
              <w:ind w:left="40"/>
              <w:rPr>
                <w:sz w:val="20"/>
                <w:szCs w:val="20"/>
              </w:rPr>
            </w:pPr>
            <w:r>
              <w:rPr>
                <w:rFonts w:ascii="Symbol" w:eastAsia="Symbol" w:hAnsi="Symbol" w:cs="Symbol"/>
                <w:w w:val="84"/>
                <w:sz w:val="24"/>
                <w:szCs w:val="24"/>
              </w:rPr>
              <w:t></w:t>
            </w:r>
            <w:r>
              <w:rPr>
                <w:rFonts w:eastAsia="Times New Roman"/>
                <w:w w:val="84"/>
                <w:sz w:val="24"/>
                <w:szCs w:val="24"/>
              </w:rPr>
              <w:t xml:space="preserve"> 1.1 </w:t>
            </w:r>
            <w:r>
              <w:rPr>
                <w:rFonts w:ascii="Symbol" w:eastAsia="Symbol" w:hAnsi="Symbol" w:cs="Symbol"/>
                <w:w w:val="84"/>
                <w:sz w:val="24"/>
                <w:szCs w:val="24"/>
              </w:rPr>
              <w:t></w:t>
            </w:r>
            <w:r>
              <w:rPr>
                <w:rFonts w:eastAsia="Times New Roman"/>
                <w:w w:val="84"/>
                <w:sz w:val="24"/>
                <w:szCs w:val="24"/>
              </w:rPr>
              <w:t xml:space="preserve"> </w:t>
            </w:r>
            <w:r>
              <w:rPr>
                <w:rFonts w:eastAsia="Times New Roman"/>
                <w:i/>
                <w:iCs/>
                <w:w w:val="84"/>
                <w:sz w:val="24"/>
                <w:szCs w:val="24"/>
              </w:rPr>
              <w:t>J</w:t>
            </w:r>
          </w:p>
        </w:tc>
        <w:tc>
          <w:tcPr>
            <w:tcW w:w="120" w:type="dxa"/>
            <w:vAlign w:val="bottom"/>
          </w:tcPr>
          <w:p w:rsidR="00E46CF1" w:rsidRDefault="00E46CF1" w:rsidP="00F66744">
            <w:pPr>
              <w:rPr>
                <w:sz w:val="24"/>
                <w:szCs w:val="24"/>
              </w:rPr>
            </w:pPr>
          </w:p>
        </w:tc>
        <w:tc>
          <w:tcPr>
            <w:tcW w:w="200" w:type="dxa"/>
            <w:vMerge w:val="restart"/>
            <w:vAlign w:val="bottom"/>
          </w:tcPr>
          <w:p w:rsidR="00E46CF1" w:rsidRDefault="00E46CF1" w:rsidP="00F66744">
            <w:pPr>
              <w:ind w:left="40"/>
              <w:rPr>
                <w:sz w:val="20"/>
                <w:szCs w:val="20"/>
              </w:rPr>
            </w:pPr>
            <w:r>
              <w:rPr>
                <w:rFonts w:ascii="Symbol" w:eastAsia="Symbol" w:hAnsi="Symbol" w:cs="Symbol"/>
                <w:w w:val="99"/>
                <w:sz w:val="24"/>
                <w:szCs w:val="24"/>
              </w:rPr>
              <w:t></w:t>
            </w:r>
            <w:r>
              <w:rPr>
                <w:rFonts w:eastAsia="Times New Roman"/>
                <w:w w:val="99"/>
                <w:sz w:val="24"/>
                <w:szCs w:val="24"/>
              </w:rPr>
              <w:t>(</w:t>
            </w:r>
          </w:p>
        </w:tc>
        <w:tc>
          <w:tcPr>
            <w:tcW w:w="300" w:type="dxa"/>
            <w:gridSpan w:val="2"/>
            <w:tcBorders>
              <w:bottom w:val="single" w:sz="8" w:space="0" w:color="auto"/>
            </w:tcBorders>
            <w:vAlign w:val="bottom"/>
          </w:tcPr>
          <w:p w:rsidR="00E46CF1" w:rsidRDefault="00E46CF1" w:rsidP="00F66744">
            <w:pPr>
              <w:spacing w:line="312" w:lineRule="exact"/>
              <w:rPr>
                <w:sz w:val="20"/>
                <w:szCs w:val="20"/>
              </w:rPr>
            </w:pPr>
            <w:r>
              <w:rPr>
                <w:rFonts w:ascii="Symbol" w:eastAsia="Symbol" w:hAnsi="Symbol" w:cs="Symbol"/>
                <w:i/>
                <w:iCs/>
                <w:sz w:val="24"/>
                <w:szCs w:val="24"/>
              </w:rPr>
              <w:t></w:t>
            </w:r>
            <w:r>
              <w:rPr>
                <w:rFonts w:eastAsia="Times New Roman"/>
                <w:i/>
                <w:iCs/>
                <w:sz w:val="27"/>
                <w:szCs w:val="27"/>
                <w:vertAlign w:val="subscript"/>
              </w:rPr>
              <w:t>м</w:t>
            </w:r>
          </w:p>
        </w:tc>
        <w:tc>
          <w:tcPr>
            <w:tcW w:w="180" w:type="dxa"/>
            <w:vMerge w:val="restart"/>
            <w:vAlign w:val="bottom"/>
          </w:tcPr>
          <w:p w:rsidR="00E46CF1" w:rsidRDefault="00E46CF1" w:rsidP="00F66744">
            <w:pPr>
              <w:jc w:val="right"/>
              <w:rPr>
                <w:sz w:val="20"/>
                <w:szCs w:val="20"/>
              </w:rPr>
            </w:pPr>
            <w:r>
              <w:rPr>
                <w:rFonts w:eastAsia="Times New Roman"/>
                <w:w w:val="86"/>
                <w:sz w:val="24"/>
                <w:szCs w:val="24"/>
              </w:rPr>
              <w:t xml:space="preserve">) </w:t>
            </w:r>
            <w:r>
              <w:rPr>
                <w:rFonts w:eastAsia="Times New Roman"/>
                <w:w w:val="86"/>
                <w:sz w:val="9"/>
                <w:szCs w:val="9"/>
              </w:rPr>
              <w:t>2</w:t>
            </w:r>
          </w:p>
        </w:tc>
        <w:tc>
          <w:tcPr>
            <w:tcW w:w="1440" w:type="dxa"/>
            <w:vMerge w:val="restart"/>
            <w:vAlign w:val="bottom"/>
          </w:tcPr>
          <w:p w:rsidR="00E46CF1" w:rsidRDefault="00E46CF1" w:rsidP="00F66744">
            <w:pPr>
              <w:ind w:right="1222"/>
              <w:jc w:val="right"/>
              <w:rPr>
                <w:sz w:val="20"/>
                <w:szCs w:val="20"/>
              </w:rPr>
            </w:pPr>
            <w:r>
              <w:rPr>
                <w:rFonts w:eastAsia="Times New Roman"/>
                <w:sz w:val="24"/>
                <w:szCs w:val="24"/>
              </w:rPr>
              <w:t>;</w:t>
            </w:r>
          </w:p>
        </w:tc>
        <w:tc>
          <w:tcPr>
            <w:tcW w:w="2020" w:type="dxa"/>
            <w:vMerge w:val="restart"/>
            <w:vAlign w:val="bottom"/>
          </w:tcPr>
          <w:p w:rsidR="00E46CF1" w:rsidRDefault="00E46CF1" w:rsidP="00F66744">
            <w:pPr>
              <w:jc w:val="right"/>
              <w:rPr>
                <w:sz w:val="20"/>
                <w:szCs w:val="20"/>
              </w:rPr>
            </w:pPr>
            <w:r>
              <w:rPr>
                <w:rFonts w:eastAsia="Times New Roman"/>
                <w:sz w:val="28"/>
                <w:szCs w:val="28"/>
              </w:rPr>
              <w:t>(1.11)</w:t>
            </w:r>
          </w:p>
        </w:tc>
        <w:tc>
          <w:tcPr>
            <w:tcW w:w="0" w:type="dxa"/>
            <w:vAlign w:val="bottom"/>
          </w:tcPr>
          <w:p w:rsidR="00E46CF1" w:rsidRDefault="00E46CF1" w:rsidP="00F66744">
            <w:pPr>
              <w:rPr>
                <w:sz w:val="1"/>
                <w:szCs w:val="1"/>
              </w:rPr>
            </w:pPr>
          </w:p>
        </w:tc>
      </w:tr>
      <w:tr w:rsidR="00E46CF1" w:rsidTr="00F66744">
        <w:trPr>
          <w:trHeight w:val="47"/>
        </w:trPr>
        <w:tc>
          <w:tcPr>
            <w:tcW w:w="100" w:type="dxa"/>
            <w:vMerge/>
            <w:vAlign w:val="bottom"/>
          </w:tcPr>
          <w:p w:rsidR="00E46CF1" w:rsidRDefault="00E46CF1" w:rsidP="00F66744">
            <w:pPr>
              <w:rPr>
                <w:sz w:val="4"/>
                <w:szCs w:val="4"/>
              </w:rPr>
            </w:pPr>
          </w:p>
        </w:tc>
        <w:tc>
          <w:tcPr>
            <w:tcW w:w="200" w:type="dxa"/>
            <w:vMerge w:val="restart"/>
            <w:vAlign w:val="bottom"/>
          </w:tcPr>
          <w:p w:rsidR="00E46CF1" w:rsidRDefault="00E46CF1" w:rsidP="00F66744">
            <w:pPr>
              <w:spacing w:line="135" w:lineRule="exact"/>
              <w:ind w:left="20"/>
              <w:rPr>
                <w:sz w:val="20"/>
                <w:szCs w:val="20"/>
              </w:rPr>
            </w:pPr>
            <w:r>
              <w:rPr>
                <w:rFonts w:eastAsia="Times New Roman"/>
                <w:i/>
                <w:iCs/>
                <w:sz w:val="14"/>
                <w:szCs w:val="14"/>
              </w:rPr>
              <w:t>пр</w:t>
            </w:r>
          </w:p>
        </w:tc>
        <w:tc>
          <w:tcPr>
            <w:tcW w:w="360" w:type="dxa"/>
            <w:vMerge/>
            <w:vAlign w:val="bottom"/>
          </w:tcPr>
          <w:p w:rsidR="00E46CF1" w:rsidRDefault="00E46CF1" w:rsidP="00F66744">
            <w:pPr>
              <w:rPr>
                <w:sz w:val="4"/>
                <w:szCs w:val="4"/>
              </w:rPr>
            </w:pPr>
          </w:p>
        </w:tc>
        <w:tc>
          <w:tcPr>
            <w:tcW w:w="100" w:type="dxa"/>
            <w:vMerge w:val="restart"/>
            <w:vAlign w:val="bottom"/>
          </w:tcPr>
          <w:p w:rsidR="00E46CF1" w:rsidRDefault="00E46CF1" w:rsidP="00F66744">
            <w:pPr>
              <w:spacing w:line="135" w:lineRule="exact"/>
              <w:rPr>
                <w:sz w:val="20"/>
                <w:szCs w:val="20"/>
              </w:rPr>
            </w:pPr>
            <w:r>
              <w:rPr>
                <w:rFonts w:eastAsia="Times New Roman"/>
                <w:i/>
                <w:iCs/>
                <w:sz w:val="14"/>
                <w:szCs w:val="14"/>
              </w:rPr>
              <w:t>д</w:t>
            </w:r>
          </w:p>
        </w:tc>
        <w:tc>
          <w:tcPr>
            <w:tcW w:w="720" w:type="dxa"/>
            <w:vMerge/>
            <w:vAlign w:val="bottom"/>
          </w:tcPr>
          <w:p w:rsidR="00E46CF1" w:rsidRDefault="00E46CF1" w:rsidP="00F66744">
            <w:pPr>
              <w:rPr>
                <w:sz w:val="4"/>
                <w:szCs w:val="4"/>
              </w:rPr>
            </w:pPr>
          </w:p>
        </w:tc>
        <w:tc>
          <w:tcPr>
            <w:tcW w:w="120" w:type="dxa"/>
            <w:vMerge w:val="restart"/>
            <w:vAlign w:val="bottom"/>
          </w:tcPr>
          <w:p w:rsidR="00E46CF1" w:rsidRDefault="00E46CF1" w:rsidP="00F66744">
            <w:pPr>
              <w:spacing w:line="135" w:lineRule="exact"/>
              <w:rPr>
                <w:sz w:val="20"/>
                <w:szCs w:val="20"/>
              </w:rPr>
            </w:pPr>
            <w:r>
              <w:rPr>
                <w:rFonts w:eastAsia="Times New Roman"/>
                <w:i/>
                <w:iCs/>
                <w:sz w:val="14"/>
                <w:szCs w:val="14"/>
              </w:rPr>
              <w:t>м</w:t>
            </w:r>
          </w:p>
        </w:tc>
        <w:tc>
          <w:tcPr>
            <w:tcW w:w="200" w:type="dxa"/>
            <w:vMerge/>
            <w:vAlign w:val="bottom"/>
          </w:tcPr>
          <w:p w:rsidR="00E46CF1" w:rsidRDefault="00E46CF1" w:rsidP="00F66744">
            <w:pPr>
              <w:rPr>
                <w:sz w:val="4"/>
                <w:szCs w:val="4"/>
              </w:rPr>
            </w:pPr>
          </w:p>
        </w:tc>
        <w:tc>
          <w:tcPr>
            <w:tcW w:w="300" w:type="dxa"/>
            <w:gridSpan w:val="2"/>
            <w:vAlign w:val="bottom"/>
          </w:tcPr>
          <w:p w:rsidR="00E46CF1" w:rsidRDefault="00E46CF1" w:rsidP="00F66744">
            <w:pPr>
              <w:rPr>
                <w:sz w:val="4"/>
                <w:szCs w:val="4"/>
              </w:rPr>
            </w:pPr>
          </w:p>
        </w:tc>
        <w:tc>
          <w:tcPr>
            <w:tcW w:w="180" w:type="dxa"/>
            <w:vMerge/>
            <w:vAlign w:val="bottom"/>
          </w:tcPr>
          <w:p w:rsidR="00E46CF1" w:rsidRDefault="00E46CF1" w:rsidP="00F66744">
            <w:pPr>
              <w:rPr>
                <w:sz w:val="4"/>
                <w:szCs w:val="4"/>
              </w:rPr>
            </w:pPr>
          </w:p>
        </w:tc>
        <w:tc>
          <w:tcPr>
            <w:tcW w:w="1440" w:type="dxa"/>
            <w:vMerge/>
            <w:vAlign w:val="bottom"/>
          </w:tcPr>
          <w:p w:rsidR="00E46CF1" w:rsidRDefault="00E46CF1" w:rsidP="00F66744">
            <w:pPr>
              <w:rPr>
                <w:sz w:val="4"/>
                <w:szCs w:val="4"/>
              </w:rPr>
            </w:pPr>
          </w:p>
        </w:tc>
        <w:tc>
          <w:tcPr>
            <w:tcW w:w="2020" w:type="dxa"/>
            <w:vMerge/>
            <w:vAlign w:val="bottom"/>
          </w:tcPr>
          <w:p w:rsidR="00E46CF1" w:rsidRDefault="00E46CF1" w:rsidP="00F66744">
            <w:pPr>
              <w:rPr>
                <w:sz w:val="4"/>
                <w:szCs w:val="4"/>
              </w:rPr>
            </w:pPr>
          </w:p>
        </w:tc>
        <w:tc>
          <w:tcPr>
            <w:tcW w:w="0" w:type="dxa"/>
            <w:vAlign w:val="bottom"/>
          </w:tcPr>
          <w:p w:rsidR="00E46CF1" w:rsidRDefault="00E46CF1" w:rsidP="00F66744">
            <w:pPr>
              <w:rPr>
                <w:sz w:val="1"/>
                <w:szCs w:val="1"/>
              </w:rPr>
            </w:pPr>
          </w:p>
        </w:tc>
      </w:tr>
      <w:tr w:rsidR="00E46CF1" w:rsidTr="00F66744">
        <w:trPr>
          <w:trHeight w:val="244"/>
        </w:trPr>
        <w:tc>
          <w:tcPr>
            <w:tcW w:w="100" w:type="dxa"/>
            <w:vAlign w:val="bottom"/>
          </w:tcPr>
          <w:p w:rsidR="00E46CF1" w:rsidRDefault="00E46CF1" w:rsidP="00F66744">
            <w:pPr>
              <w:rPr>
                <w:sz w:val="21"/>
                <w:szCs w:val="21"/>
              </w:rPr>
            </w:pPr>
          </w:p>
        </w:tc>
        <w:tc>
          <w:tcPr>
            <w:tcW w:w="200" w:type="dxa"/>
            <w:vMerge/>
            <w:vAlign w:val="bottom"/>
          </w:tcPr>
          <w:p w:rsidR="00E46CF1" w:rsidRDefault="00E46CF1" w:rsidP="00F66744">
            <w:pPr>
              <w:rPr>
                <w:sz w:val="21"/>
                <w:szCs w:val="21"/>
              </w:rPr>
            </w:pPr>
          </w:p>
        </w:tc>
        <w:tc>
          <w:tcPr>
            <w:tcW w:w="360" w:type="dxa"/>
            <w:vAlign w:val="bottom"/>
          </w:tcPr>
          <w:p w:rsidR="00E46CF1" w:rsidRDefault="00E46CF1" w:rsidP="00F66744">
            <w:pPr>
              <w:rPr>
                <w:sz w:val="21"/>
                <w:szCs w:val="21"/>
              </w:rPr>
            </w:pPr>
          </w:p>
        </w:tc>
        <w:tc>
          <w:tcPr>
            <w:tcW w:w="100" w:type="dxa"/>
            <w:vMerge/>
            <w:vAlign w:val="bottom"/>
          </w:tcPr>
          <w:p w:rsidR="00E46CF1" w:rsidRDefault="00E46CF1" w:rsidP="00F66744">
            <w:pPr>
              <w:rPr>
                <w:sz w:val="21"/>
                <w:szCs w:val="21"/>
              </w:rPr>
            </w:pPr>
          </w:p>
        </w:tc>
        <w:tc>
          <w:tcPr>
            <w:tcW w:w="720" w:type="dxa"/>
            <w:vAlign w:val="bottom"/>
          </w:tcPr>
          <w:p w:rsidR="00E46CF1" w:rsidRDefault="00E46CF1" w:rsidP="00F66744">
            <w:pPr>
              <w:rPr>
                <w:sz w:val="21"/>
                <w:szCs w:val="21"/>
              </w:rPr>
            </w:pPr>
          </w:p>
        </w:tc>
        <w:tc>
          <w:tcPr>
            <w:tcW w:w="120" w:type="dxa"/>
            <w:vMerge/>
            <w:vAlign w:val="bottom"/>
          </w:tcPr>
          <w:p w:rsidR="00E46CF1" w:rsidRDefault="00E46CF1" w:rsidP="00F66744">
            <w:pPr>
              <w:rPr>
                <w:sz w:val="21"/>
                <w:szCs w:val="21"/>
              </w:rPr>
            </w:pPr>
          </w:p>
        </w:tc>
        <w:tc>
          <w:tcPr>
            <w:tcW w:w="200" w:type="dxa"/>
            <w:vAlign w:val="bottom"/>
          </w:tcPr>
          <w:p w:rsidR="00E46CF1" w:rsidRDefault="00E46CF1" w:rsidP="00F66744">
            <w:pPr>
              <w:rPr>
                <w:sz w:val="21"/>
                <w:szCs w:val="21"/>
              </w:rPr>
            </w:pPr>
          </w:p>
        </w:tc>
        <w:tc>
          <w:tcPr>
            <w:tcW w:w="180" w:type="dxa"/>
            <w:vAlign w:val="bottom"/>
          </w:tcPr>
          <w:p w:rsidR="00E46CF1" w:rsidRDefault="00E46CF1" w:rsidP="00F66744">
            <w:pPr>
              <w:spacing w:line="244" w:lineRule="exact"/>
              <w:ind w:left="20"/>
              <w:rPr>
                <w:sz w:val="20"/>
                <w:szCs w:val="20"/>
              </w:rPr>
            </w:pPr>
            <w:r>
              <w:rPr>
                <w:rFonts w:ascii="Symbol" w:eastAsia="Symbol" w:hAnsi="Symbol" w:cs="Symbol"/>
                <w:i/>
                <w:iCs/>
                <w:w w:val="84"/>
                <w:sz w:val="24"/>
                <w:szCs w:val="24"/>
              </w:rPr>
              <w:t></w:t>
            </w:r>
          </w:p>
        </w:tc>
        <w:tc>
          <w:tcPr>
            <w:tcW w:w="300" w:type="dxa"/>
            <w:gridSpan w:val="2"/>
            <w:vMerge w:val="restart"/>
            <w:vAlign w:val="bottom"/>
          </w:tcPr>
          <w:p w:rsidR="00E46CF1" w:rsidRDefault="00E46CF1" w:rsidP="00F66744">
            <w:pPr>
              <w:ind w:right="102"/>
              <w:jc w:val="right"/>
              <w:rPr>
                <w:sz w:val="20"/>
                <w:szCs w:val="20"/>
              </w:rPr>
            </w:pPr>
            <w:r>
              <w:rPr>
                <w:rFonts w:eastAsia="Times New Roman"/>
                <w:i/>
                <w:iCs/>
                <w:w w:val="95"/>
                <w:sz w:val="14"/>
                <w:szCs w:val="14"/>
              </w:rPr>
              <w:t>с</w:t>
            </w:r>
          </w:p>
        </w:tc>
        <w:tc>
          <w:tcPr>
            <w:tcW w:w="1440" w:type="dxa"/>
            <w:vAlign w:val="bottom"/>
          </w:tcPr>
          <w:p w:rsidR="00E46CF1" w:rsidRDefault="00E46CF1" w:rsidP="00F66744">
            <w:pPr>
              <w:rPr>
                <w:sz w:val="21"/>
                <w:szCs w:val="21"/>
              </w:rPr>
            </w:pPr>
          </w:p>
        </w:tc>
        <w:tc>
          <w:tcPr>
            <w:tcW w:w="2020" w:type="dxa"/>
            <w:vAlign w:val="bottom"/>
          </w:tcPr>
          <w:p w:rsidR="00E46CF1" w:rsidRDefault="00E46CF1" w:rsidP="00F66744">
            <w:pPr>
              <w:rPr>
                <w:sz w:val="21"/>
                <w:szCs w:val="21"/>
              </w:rPr>
            </w:pPr>
          </w:p>
        </w:tc>
        <w:tc>
          <w:tcPr>
            <w:tcW w:w="0" w:type="dxa"/>
            <w:vAlign w:val="bottom"/>
          </w:tcPr>
          <w:p w:rsidR="00E46CF1" w:rsidRDefault="00E46CF1" w:rsidP="00F66744">
            <w:pPr>
              <w:rPr>
                <w:sz w:val="1"/>
                <w:szCs w:val="1"/>
              </w:rPr>
            </w:pPr>
          </w:p>
        </w:tc>
      </w:tr>
      <w:tr w:rsidR="00E46CF1" w:rsidTr="00F66744">
        <w:trPr>
          <w:trHeight w:val="28"/>
        </w:trPr>
        <w:tc>
          <w:tcPr>
            <w:tcW w:w="100" w:type="dxa"/>
            <w:vAlign w:val="bottom"/>
          </w:tcPr>
          <w:p w:rsidR="00E46CF1" w:rsidRDefault="00E46CF1" w:rsidP="00F66744">
            <w:pPr>
              <w:rPr>
                <w:sz w:val="2"/>
                <w:szCs w:val="2"/>
              </w:rPr>
            </w:pPr>
          </w:p>
        </w:tc>
        <w:tc>
          <w:tcPr>
            <w:tcW w:w="200" w:type="dxa"/>
            <w:vAlign w:val="bottom"/>
          </w:tcPr>
          <w:p w:rsidR="00E46CF1" w:rsidRDefault="00E46CF1" w:rsidP="00F66744">
            <w:pPr>
              <w:rPr>
                <w:sz w:val="2"/>
                <w:szCs w:val="2"/>
              </w:rPr>
            </w:pPr>
          </w:p>
        </w:tc>
        <w:tc>
          <w:tcPr>
            <w:tcW w:w="360" w:type="dxa"/>
            <w:vAlign w:val="bottom"/>
          </w:tcPr>
          <w:p w:rsidR="00E46CF1" w:rsidRDefault="00E46CF1" w:rsidP="00F66744">
            <w:pPr>
              <w:rPr>
                <w:sz w:val="2"/>
                <w:szCs w:val="2"/>
              </w:rPr>
            </w:pPr>
          </w:p>
        </w:tc>
        <w:tc>
          <w:tcPr>
            <w:tcW w:w="100" w:type="dxa"/>
            <w:vAlign w:val="bottom"/>
          </w:tcPr>
          <w:p w:rsidR="00E46CF1" w:rsidRDefault="00E46CF1" w:rsidP="00F66744">
            <w:pPr>
              <w:rPr>
                <w:sz w:val="2"/>
                <w:szCs w:val="2"/>
              </w:rPr>
            </w:pPr>
          </w:p>
        </w:tc>
        <w:tc>
          <w:tcPr>
            <w:tcW w:w="720" w:type="dxa"/>
            <w:vAlign w:val="bottom"/>
          </w:tcPr>
          <w:p w:rsidR="00E46CF1" w:rsidRDefault="00E46CF1" w:rsidP="00F66744">
            <w:pPr>
              <w:rPr>
                <w:sz w:val="2"/>
                <w:szCs w:val="2"/>
              </w:rPr>
            </w:pPr>
          </w:p>
        </w:tc>
        <w:tc>
          <w:tcPr>
            <w:tcW w:w="120" w:type="dxa"/>
            <w:vAlign w:val="bottom"/>
          </w:tcPr>
          <w:p w:rsidR="00E46CF1" w:rsidRDefault="00E46CF1" w:rsidP="00F66744">
            <w:pPr>
              <w:rPr>
                <w:sz w:val="2"/>
                <w:szCs w:val="2"/>
              </w:rPr>
            </w:pPr>
          </w:p>
        </w:tc>
        <w:tc>
          <w:tcPr>
            <w:tcW w:w="200" w:type="dxa"/>
            <w:vAlign w:val="bottom"/>
          </w:tcPr>
          <w:p w:rsidR="00E46CF1" w:rsidRDefault="00E46CF1" w:rsidP="00F66744">
            <w:pPr>
              <w:rPr>
                <w:sz w:val="2"/>
                <w:szCs w:val="2"/>
              </w:rPr>
            </w:pPr>
          </w:p>
        </w:tc>
        <w:tc>
          <w:tcPr>
            <w:tcW w:w="180" w:type="dxa"/>
            <w:vAlign w:val="bottom"/>
          </w:tcPr>
          <w:p w:rsidR="00E46CF1" w:rsidRDefault="00E46CF1" w:rsidP="00F66744">
            <w:pPr>
              <w:rPr>
                <w:sz w:val="2"/>
                <w:szCs w:val="2"/>
              </w:rPr>
            </w:pPr>
          </w:p>
        </w:tc>
        <w:tc>
          <w:tcPr>
            <w:tcW w:w="300" w:type="dxa"/>
            <w:gridSpan w:val="2"/>
            <w:vMerge/>
            <w:vAlign w:val="bottom"/>
          </w:tcPr>
          <w:p w:rsidR="00E46CF1" w:rsidRDefault="00E46CF1" w:rsidP="00F66744">
            <w:pPr>
              <w:rPr>
                <w:sz w:val="2"/>
                <w:szCs w:val="2"/>
              </w:rPr>
            </w:pPr>
          </w:p>
        </w:tc>
        <w:tc>
          <w:tcPr>
            <w:tcW w:w="1440" w:type="dxa"/>
            <w:vAlign w:val="bottom"/>
          </w:tcPr>
          <w:p w:rsidR="00E46CF1" w:rsidRDefault="00E46CF1" w:rsidP="00F66744">
            <w:pPr>
              <w:rPr>
                <w:sz w:val="2"/>
                <w:szCs w:val="2"/>
              </w:rPr>
            </w:pPr>
          </w:p>
        </w:tc>
        <w:tc>
          <w:tcPr>
            <w:tcW w:w="2020" w:type="dxa"/>
            <w:vAlign w:val="bottom"/>
          </w:tcPr>
          <w:p w:rsidR="00E46CF1" w:rsidRDefault="00E46CF1" w:rsidP="00F66744">
            <w:pPr>
              <w:rPr>
                <w:sz w:val="2"/>
                <w:szCs w:val="2"/>
              </w:rPr>
            </w:pPr>
          </w:p>
        </w:tc>
        <w:tc>
          <w:tcPr>
            <w:tcW w:w="0" w:type="dxa"/>
            <w:vAlign w:val="bottom"/>
          </w:tcPr>
          <w:p w:rsidR="00E46CF1" w:rsidRDefault="00E46CF1" w:rsidP="00F66744">
            <w:pPr>
              <w:spacing w:line="20" w:lineRule="exact"/>
              <w:rPr>
                <w:sz w:val="1"/>
                <w:szCs w:val="1"/>
              </w:rPr>
            </w:pPr>
          </w:p>
        </w:tc>
      </w:tr>
    </w:tbl>
    <w:p w:rsidR="00E46CF1" w:rsidRDefault="00E46CF1" w:rsidP="00E46CF1">
      <w:pPr>
        <w:spacing w:line="98" w:lineRule="exact"/>
        <w:rPr>
          <w:sz w:val="20"/>
          <w:szCs w:val="20"/>
        </w:rPr>
      </w:pPr>
    </w:p>
    <w:p w:rsidR="00E46CF1" w:rsidRPr="00FE7785" w:rsidRDefault="00E46CF1" w:rsidP="00E46CF1">
      <w:pPr>
        <w:jc w:val="both"/>
        <w:rPr>
          <w:sz w:val="28"/>
          <w:szCs w:val="28"/>
        </w:rPr>
      </w:pPr>
      <w:r w:rsidRPr="00F65DC8">
        <w:rPr>
          <w:sz w:val="28"/>
          <w:szCs w:val="28"/>
        </w:rPr>
        <w:t xml:space="preserve">де Jд - момент інерції електродвигуна, Jд = 0,043 кг • м2; Jм момент інерції </w:t>
      </w:r>
      <w:r w:rsidR="00FE7785">
        <w:rPr>
          <w:sz w:val="28"/>
          <w:szCs w:val="28"/>
        </w:rPr>
        <w:t>виконавчого механізму, кг • м2.</w:t>
      </w:r>
    </w:p>
    <w:p w:rsidR="00E46CF1" w:rsidRPr="00F65DC8" w:rsidRDefault="00E46CF1" w:rsidP="00E46CF1">
      <w:pPr>
        <w:jc w:val="both"/>
        <w:rPr>
          <w:sz w:val="28"/>
        </w:rPr>
      </w:pPr>
      <w:r w:rsidRPr="00F65DC8">
        <w:rPr>
          <w:sz w:val="28"/>
        </w:rPr>
        <w:t>Визначимо ωм за формулою:</w:t>
      </w:r>
    </w:p>
    <w:tbl>
      <w:tblPr>
        <w:tblW w:w="6040" w:type="dxa"/>
        <w:tblInd w:w="3580" w:type="dxa"/>
        <w:tblLayout w:type="fixed"/>
        <w:tblCellMar>
          <w:left w:w="0" w:type="dxa"/>
          <w:right w:w="0" w:type="dxa"/>
        </w:tblCellMar>
        <w:tblLook w:val="04A0" w:firstRow="1" w:lastRow="0" w:firstColumn="1" w:lastColumn="0" w:noHBand="0" w:noVBand="1"/>
      </w:tblPr>
      <w:tblGrid>
        <w:gridCol w:w="540"/>
        <w:gridCol w:w="360"/>
        <w:gridCol w:w="260"/>
        <w:gridCol w:w="560"/>
        <w:gridCol w:w="660"/>
        <w:gridCol w:w="400"/>
        <w:gridCol w:w="3260"/>
      </w:tblGrid>
      <w:tr w:rsidR="00E46CF1" w:rsidTr="00F66744">
        <w:trPr>
          <w:trHeight w:val="328"/>
        </w:trPr>
        <w:tc>
          <w:tcPr>
            <w:tcW w:w="540" w:type="dxa"/>
            <w:vMerge w:val="restart"/>
            <w:vAlign w:val="bottom"/>
          </w:tcPr>
          <w:p w:rsidR="00E46CF1" w:rsidRDefault="00E46CF1" w:rsidP="00F66744">
            <w:pPr>
              <w:rPr>
                <w:sz w:val="20"/>
                <w:szCs w:val="20"/>
              </w:rPr>
            </w:pPr>
            <w:r>
              <w:rPr>
                <w:rFonts w:ascii="Symbol" w:eastAsia="Symbol" w:hAnsi="Symbol" w:cs="Symbol"/>
                <w:i/>
                <w:iCs/>
                <w:w w:val="97"/>
                <w:sz w:val="24"/>
                <w:szCs w:val="24"/>
              </w:rPr>
              <w:t></w:t>
            </w:r>
            <w:r>
              <w:rPr>
                <w:rFonts w:eastAsia="Times New Roman"/>
                <w:i/>
                <w:iCs/>
                <w:w w:val="97"/>
                <w:sz w:val="27"/>
                <w:szCs w:val="27"/>
                <w:vertAlign w:val="subscript"/>
              </w:rPr>
              <w:t>м</w:t>
            </w:r>
            <w:r>
              <w:rPr>
                <w:rFonts w:ascii="Symbol" w:eastAsia="Symbol" w:hAnsi="Symbol" w:cs="Symbol"/>
                <w:i/>
                <w:iCs/>
                <w:w w:val="97"/>
                <w:sz w:val="24"/>
                <w:szCs w:val="24"/>
              </w:rPr>
              <w:t></w:t>
            </w:r>
            <w:r>
              <w:rPr>
                <w:rFonts w:ascii="Symbol" w:eastAsia="Symbol" w:hAnsi="Symbol" w:cs="Symbol"/>
                <w:i/>
                <w:iCs/>
                <w:w w:val="97"/>
                <w:sz w:val="24"/>
                <w:szCs w:val="24"/>
              </w:rPr>
              <w:t></w:t>
            </w:r>
            <w:r>
              <w:rPr>
                <w:rFonts w:ascii="Symbol" w:eastAsia="Symbol" w:hAnsi="Symbol" w:cs="Symbol"/>
                <w:w w:val="97"/>
                <w:sz w:val="24"/>
                <w:szCs w:val="24"/>
              </w:rPr>
              <w:t></w:t>
            </w:r>
          </w:p>
        </w:tc>
        <w:tc>
          <w:tcPr>
            <w:tcW w:w="360" w:type="dxa"/>
            <w:tcBorders>
              <w:bottom w:val="single" w:sz="8" w:space="0" w:color="auto"/>
            </w:tcBorders>
            <w:vAlign w:val="bottom"/>
          </w:tcPr>
          <w:p w:rsidR="00E46CF1" w:rsidRDefault="00E46CF1" w:rsidP="00F66744">
            <w:pPr>
              <w:jc w:val="center"/>
              <w:rPr>
                <w:sz w:val="20"/>
                <w:szCs w:val="20"/>
              </w:rPr>
            </w:pPr>
            <w:r>
              <w:rPr>
                <w:rFonts w:ascii="Symbol" w:eastAsia="Symbol" w:hAnsi="Symbol" w:cs="Symbol"/>
                <w:i/>
                <w:iCs/>
                <w:w w:val="95"/>
                <w:sz w:val="24"/>
                <w:szCs w:val="24"/>
              </w:rPr>
              <w:t></w:t>
            </w:r>
          </w:p>
        </w:tc>
        <w:tc>
          <w:tcPr>
            <w:tcW w:w="26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560" w:type="dxa"/>
            <w:tcBorders>
              <w:bottom w:val="single" w:sz="8" w:space="0" w:color="auto"/>
            </w:tcBorders>
            <w:vAlign w:val="bottom"/>
          </w:tcPr>
          <w:p w:rsidR="00E46CF1" w:rsidRDefault="00E46CF1" w:rsidP="00F66744">
            <w:pPr>
              <w:ind w:right="2"/>
              <w:jc w:val="right"/>
              <w:rPr>
                <w:sz w:val="20"/>
                <w:szCs w:val="20"/>
              </w:rPr>
            </w:pPr>
            <w:r>
              <w:rPr>
                <w:rFonts w:eastAsia="Times New Roman"/>
                <w:sz w:val="24"/>
                <w:szCs w:val="24"/>
              </w:rPr>
              <w:t>2.5</w:t>
            </w:r>
          </w:p>
        </w:tc>
        <w:tc>
          <w:tcPr>
            <w:tcW w:w="660" w:type="dxa"/>
            <w:vMerge w:val="restart"/>
            <w:vAlign w:val="bottom"/>
          </w:tcPr>
          <w:p w:rsidR="00E46CF1" w:rsidRDefault="00E46CF1" w:rsidP="00F66744">
            <w:pPr>
              <w:ind w:left="60"/>
              <w:rPr>
                <w:sz w:val="20"/>
                <w:szCs w:val="20"/>
              </w:rPr>
            </w:pPr>
            <w:r>
              <w:rPr>
                <w:rFonts w:ascii="Symbol" w:eastAsia="Symbol" w:hAnsi="Symbol" w:cs="Symbol"/>
                <w:w w:val="94"/>
                <w:sz w:val="24"/>
                <w:szCs w:val="24"/>
              </w:rPr>
              <w:t></w:t>
            </w:r>
            <w:r>
              <w:rPr>
                <w:rFonts w:eastAsia="Times New Roman"/>
                <w:w w:val="94"/>
                <w:sz w:val="24"/>
                <w:szCs w:val="24"/>
              </w:rPr>
              <w:t xml:space="preserve"> 11.1</w:t>
            </w:r>
          </w:p>
        </w:tc>
        <w:tc>
          <w:tcPr>
            <w:tcW w:w="400" w:type="dxa"/>
            <w:tcBorders>
              <w:bottom w:val="single" w:sz="8" w:space="0" w:color="auto"/>
            </w:tcBorders>
            <w:vAlign w:val="bottom"/>
          </w:tcPr>
          <w:p w:rsidR="00E46CF1" w:rsidRDefault="00E46CF1" w:rsidP="00F66744">
            <w:pPr>
              <w:jc w:val="center"/>
              <w:rPr>
                <w:sz w:val="20"/>
                <w:szCs w:val="20"/>
              </w:rPr>
            </w:pPr>
            <w:r>
              <w:rPr>
                <w:rFonts w:eastAsia="Times New Roman"/>
                <w:i/>
                <w:iCs/>
                <w:w w:val="99"/>
                <w:sz w:val="24"/>
                <w:szCs w:val="24"/>
              </w:rPr>
              <w:t>рад</w:t>
            </w:r>
          </w:p>
        </w:tc>
        <w:tc>
          <w:tcPr>
            <w:tcW w:w="3260" w:type="dxa"/>
            <w:vMerge w:val="restart"/>
            <w:vAlign w:val="bottom"/>
          </w:tcPr>
          <w:p w:rsidR="00E46CF1" w:rsidRDefault="00E46CF1" w:rsidP="00F66744">
            <w:pPr>
              <w:jc w:val="right"/>
              <w:rPr>
                <w:sz w:val="20"/>
                <w:szCs w:val="20"/>
              </w:rPr>
            </w:pPr>
            <w:r>
              <w:rPr>
                <w:rFonts w:eastAsia="Times New Roman"/>
                <w:sz w:val="28"/>
                <w:szCs w:val="28"/>
              </w:rPr>
              <w:t>(1.12)</w:t>
            </w:r>
          </w:p>
        </w:tc>
      </w:tr>
      <w:tr w:rsidR="00E46CF1" w:rsidTr="00F66744">
        <w:trPr>
          <w:trHeight w:val="305"/>
        </w:trPr>
        <w:tc>
          <w:tcPr>
            <w:tcW w:w="540" w:type="dxa"/>
            <w:vMerge/>
            <w:vAlign w:val="bottom"/>
          </w:tcPr>
          <w:p w:rsidR="00E46CF1" w:rsidRDefault="00E46CF1" w:rsidP="00F66744">
            <w:pPr>
              <w:rPr>
                <w:sz w:val="11"/>
                <w:szCs w:val="11"/>
              </w:rPr>
            </w:pPr>
          </w:p>
        </w:tc>
        <w:tc>
          <w:tcPr>
            <w:tcW w:w="360" w:type="dxa"/>
            <w:vMerge w:val="restart"/>
            <w:vAlign w:val="bottom"/>
          </w:tcPr>
          <w:p w:rsidR="00E46CF1" w:rsidRDefault="00E46CF1" w:rsidP="00F66744">
            <w:pPr>
              <w:spacing w:line="525" w:lineRule="exact"/>
              <w:jc w:val="center"/>
              <w:rPr>
                <w:sz w:val="20"/>
                <w:szCs w:val="20"/>
              </w:rPr>
            </w:pPr>
            <w:r>
              <w:rPr>
                <w:rFonts w:eastAsia="Times New Roman"/>
                <w:i/>
                <w:iCs/>
                <w:w w:val="82"/>
                <w:sz w:val="47"/>
                <w:szCs w:val="47"/>
                <w:vertAlign w:val="superscript"/>
              </w:rPr>
              <w:t>R</w:t>
            </w:r>
            <w:r>
              <w:rPr>
                <w:rFonts w:eastAsia="Times New Roman"/>
                <w:i/>
                <w:iCs/>
                <w:w w:val="82"/>
                <w:sz w:val="14"/>
                <w:szCs w:val="14"/>
              </w:rPr>
              <w:t>шк</w:t>
            </w:r>
          </w:p>
        </w:tc>
        <w:tc>
          <w:tcPr>
            <w:tcW w:w="260" w:type="dxa"/>
            <w:vMerge/>
            <w:vAlign w:val="bottom"/>
          </w:tcPr>
          <w:p w:rsidR="00E46CF1" w:rsidRDefault="00E46CF1" w:rsidP="00F66744">
            <w:pPr>
              <w:rPr>
                <w:sz w:val="11"/>
                <w:szCs w:val="11"/>
              </w:rPr>
            </w:pPr>
          </w:p>
        </w:tc>
        <w:tc>
          <w:tcPr>
            <w:tcW w:w="560" w:type="dxa"/>
            <w:vMerge w:val="restart"/>
            <w:vAlign w:val="bottom"/>
          </w:tcPr>
          <w:p w:rsidR="00E46CF1" w:rsidRDefault="00E46CF1" w:rsidP="00F66744">
            <w:pPr>
              <w:jc w:val="right"/>
              <w:rPr>
                <w:sz w:val="20"/>
                <w:szCs w:val="20"/>
              </w:rPr>
            </w:pPr>
            <w:r>
              <w:rPr>
                <w:rFonts w:eastAsia="Times New Roman"/>
                <w:w w:val="96"/>
                <w:sz w:val="24"/>
                <w:szCs w:val="24"/>
              </w:rPr>
              <w:t>0.225</w:t>
            </w:r>
          </w:p>
        </w:tc>
        <w:tc>
          <w:tcPr>
            <w:tcW w:w="660" w:type="dxa"/>
            <w:vMerge/>
            <w:vAlign w:val="bottom"/>
          </w:tcPr>
          <w:p w:rsidR="00E46CF1" w:rsidRDefault="00E46CF1" w:rsidP="00F66744">
            <w:pPr>
              <w:rPr>
                <w:sz w:val="11"/>
                <w:szCs w:val="11"/>
              </w:rPr>
            </w:pPr>
          </w:p>
        </w:tc>
        <w:tc>
          <w:tcPr>
            <w:tcW w:w="400" w:type="dxa"/>
            <w:vMerge w:val="restart"/>
            <w:vAlign w:val="bottom"/>
          </w:tcPr>
          <w:p w:rsidR="00E46CF1" w:rsidRDefault="00E46CF1" w:rsidP="00F66744">
            <w:pPr>
              <w:jc w:val="center"/>
              <w:rPr>
                <w:sz w:val="20"/>
                <w:szCs w:val="20"/>
              </w:rPr>
            </w:pPr>
            <w:r>
              <w:rPr>
                <w:rFonts w:eastAsia="Times New Roman"/>
                <w:i/>
                <w:iCs/>
                <w:sz w:val="24"/>
                <w:szCs w:val="24"/>
              </w:rPr>
              <w:t>с</w:t>
            </w:r>
          </w:p>
        </w:tc>
        <w:tc>
          <w:tcPr>
            <w:tcW w:w="3260" w:type="dxa"/>
            <w:vMerge/>
            <w:vAlign w:val="bottom"/>
          </w:tcPr>
          <w:p w:rsidR="00E46CF1" w:rsidRDefault="00E46CF1" w:rsidP="00F66744">
            <w:pPr>
              <w:rPr>
                <w:sz w:val="11"/>
                <w:szCs w:val="11"/>
              </w:rPr>
            </w:pPr>
          </w:p>
        </w:tc>
      </w:tr>
      <w:tr w:rsidR="00E46CF1" w:rsidTr="00F66744">
        <w:trPr>
          <w:trHeight w:val="392"/>
        </w:trPr>
        <w:tc>
          <w:tcPr>
            <w:tcW w:w="540" w:type="dxa"/>
            <w:vAlign w:val="bottom"/>
          </w:tcPr>
          <w:p w:rsidR="00E46CF1" w:rsidRDefault="00E46CF1" w:rsidP="00F66744">
            <w:pPr>
              <w:rPr>
                <w:sz w:val="24"/>
                <w:szCs w:val="24"/>
              </w:rPr>
            </w:pPr>
          </w:p>
        </w:tc>
        <w:tc>
          <w:tcPr>
            <w:tcW w:w="360" w:type="dxa"/>
            <w:vMerge/>
            <w:vAlign w:val="bottom"/>
          </w:tcPr>
          <w:p w:rsidR="00E46CF1" w:rsidRDefault="00E46CF1" w:rsidP="00F66744">
            <w:pPr>
              <w:rPr>
                <w:sz w:val="24"/>
                <w:szCs w:val="24"/>
              </w:rPr>
            </w:pPr>
          </w:p>
        </w:tc>
        <w:tc>
          <w:tcPr>
            <w:tcW w:w="260" w:type="dxa"/>
            <w:vAlign w:val="bottom"/>
          </w:tcPr>
          <w:p w:rsidR="00E46CF1" w:rsidRDefault="00E46CF1" w:rsidP="00F66744">
            <w:pPr>
              <w:rPr>
                <w:sz w:val="24"/>
                <w:szCs w:val="24"/>
              </w:rPr>
            </w:pPr>
          </w:p>
        </w:tc>
        <w:tc>
          <w:tcPr>
            <w:tcW w:w="560" w:type="dxa"/>
            <w:vMerge/>
            <w:vAlign w:val="bottom"/>
          </w:tcPr>
          <w:p w:rsidR="00E46CF1" w:rsidRDefault="00E46CF1" w:rsidP="00F66744">
            <w:pPr>
              <w:rPr>
                <w:sz w:val="24"/>
                <w:szCs w:val="24"/>
              </w:rPr>
            </w:pPr>
          </w:p>
        </w:tc>
        <w:tc>
          <w:tcPr>
            <w:tcW w:w="660" w:type="dxa"/>
            <w:vAlign w:val="bottom"/>
          </w:tcPr>
          <w:p w:rsidR="00E46CF1" w:rsidRDefault="00E46CF1" w:rsidP="00F66744">
            <w:pPr>
              <w:rPr>
                <w:sz w:val="24"/>
                <w:szCs w:val="24"/>
              </w:rPr>
            </w:pPr>
          </w:p>
        </w:tc>
        <w:tc>
          <w:tcPr>
            <w:tcW w:w="400" w:type="dxa"/>
            <w:vMerge/>
            <w:vAlign w:val="bottom"/>
          </w:tcPr>
          <w:p w:rsidR="00E46CF1" w:rsidRDefault="00E46CF1" w:rsidP="00F66744">
            <w:pPr>
              <w:rPr>
                <w:sz w:val="24"/>
                <w:szCs w:val="24"/>
              </w:rPr>
            </w:pPr>
          </w:p>
        </w:tc>
        <w:tc>
          <w:tcPr>
            <w:tcW w:w="3260" w:type="dxa"/>
            <w:vAlign w:val="bottom"/>
          </w:tcPr>
          <w:p w:rsidR="00E46CF1" w:rsidRDefault="00E46CF1" w:rsidP="00F66744">
            <w:pPr>
              <w:rPr>
                <w:sz w:val="24"/>
                <w:szCs w:val="24"/>
              </w:rPr>
            </w:pPr>
          </w:p>
        </w:tc>
      </w:tr>
    </w:tbl>
    <w:p w:rsidR="00E46CF1" w:rsidRPr="00F65DC8" w:rsidRDefault="00E46CF1" w:rsidP="00E46CF1">
      <w:pPr>
        <w:jc w:val="both"/>
        <w:rPr>
          <w:sz w:val="28"/>
        </w:rPr>
      </w:pPr>
      <w:r w:rsidRPr="00F65DC8">
        <w:rPr>
          <w:sz w:val="28"/>
        </w:rPr>
        <w:t>де Rш - радіус канатоведущего шківа, м v - швидкість механізму, м / с</w:t>
      </w:r>
    </w:p>
    <w:p w:rsidR="00E46CF1" w:rsidRPr="00F65DC8" w:rsidRDefault="00E46CF1" w:rsidP="00E46CF1">
      <w:pPr>
        <w:jc w:val="both"/>
        <w:rPr>
          <w:sz w:val="28"/>
        </w:rPr>
      </w:pPr>
    </w:p>
    <w:p w:rsidR="00E46CF1" w:rsidRPr="00F65DC8" w:rsidRDefault="00E46CF1" w:rsidP="00E46CF1">
      <w:pPr>
        <w:jc w:val="both"/>
        <w:rPr>
          <w:sz w:val="28"/>
        </w:rPr>
      </w:pPr>
      <w:r w:rsidRPr="00F65DC8">
        <w:rPr>
          <w:sz w:val="28"/>
        </w:rPr>
        <w:t>Так як маса канатів врівноважена - при рівномірному русі статичний момент не змінюється, рух вважаємо поступальним і момент інерції механізму можна, описати наступним законом:</w:t>
      </w:r>
    </w:p>
    <w:tbl>
      <w:tblPr>
        <w:tblW w:w="5220" w:type="dxa"/>
        <w:tblInd w:w="4420" w:type="dxa"/>
        <w:tblLayout w:type="fixed"/>
        <w:tblCellMar>
          <w:left w:w="0" w:type="dxa"/>
          <w:right w:w="0" w:type="dxa"/>
        </w:tblCellMar>
        <w:tblLook w:val="04A0" w:firstRow="1" w:lastRow="0" w:firstColumn="1" w:lastColumn="0" w:noHBand="0" w:noVBand="1"/>
      </w:tblPr>
      <w:tblGrid>
        <w:gridCol w:w="120"/>
        <w:gridCol w:w="140"/>
        <w:gridCol w:w="720"/>
        <w:gridCol w:w="20"/>
        <w:gridCol w:w="160"/>
        <w:gridCol w:w="140"/>
        <w:gridCol w:w="1740"/>
        <w:gridCol w:w="2160"/>
        <w:gridCol w:w="20"/>
      </w:tblGrid>
      <w:tr w:rsidR="00E46CF1" w:rsidTr="00F66744">
        <w:trPr>
          <w:trHeight w:val="325"/>
        </w:trPr>
        <w:tc>
          <w:tcPr>
            <w:tcW w:w="120" w:type="dxa"/>
            <w:vMerge w:val="restart"/>
            <w:vAlign w:val="bottom"/>
          </w:tcPr>
          <w:p w:rsidR="00E46CF1" w:rsidRDefault="00E46CF1" w:rsidP="00F66744">
            <w:pPr>
              <w:rPr>
                <w:sz w:val="20"/>
                <w:szCs w:val="20"/>
              </w:rPr>
            </w:pPr>
            <w:r>
              <w:rPr>
                <w:rFonts w:eastAsia="Times New Roman"/>
                <w:i/>
                <w:iCs/>
                <w:w w:val="93"/>
                <w:sz w:val="24"/>
                <w:szCs w:val="24"/>
              </w:rPr>
              <w:t>J</w:t>
            </w:r>
          </w:p>
        </w:tc>
        <w:tc>
          <w:tcPr>
            <w:tcW w:w="140" w:type="dxa"/>
            <w:vAlign w:val="bottom"/>
          </w:tcPr>
          <w:p w:rsidR="00E46CF1" w:rsidRDefault="00E46CF1" w:rsidP="00F66744">
            <w:pPr>
              <w:rPr>
                <w:sz w:val="24"/>
                <w:szCs w:val="24"/>
              </w:rPr>
            </w:pPr>
          </w:p>
        </w:tc>
        <w:tc>
          <w:tcPr>
            <w:tcW w:w="720" w:type="dxa"/>
            <w:vMerge w:val="restart"/>
            <w:vAlign w:val="bottom"/>
          </w:tcPr>
          <w:p w:rsidR="00E46CF1" w:rsidRDefault="00E46CF1" w:rsidP="00F66744">
            <w:pPr>
              <w:ind w:left="40"/>
              <w:rPr>
                <w:sz w:val="20"/>
                <w:szCs w:val="20"/>
              </w:rPr>
            </w:pPr>
            <w:r>
              <w:rPr>
                <w:rFonts w:ascii="Symbol" w:eastAsia="Symbol" w:hAnsi="Symbol" w:cs="Symbol"/>
                <w:sz w:val="24"/>
                <w:szCs w:val="24"/>
              </w:rPr>
              <w:t></w:t>
            </w:r>
            <w:r>
              <w:rPr>
                <w:rFonts w:eastAsia="Times New Roman"/>
                <w:i/>
                <w:iCs/>
                <w:sz w:val="24"/>
                <w:szCs w:val="24"/>
              </w:rPr>
              <w:t xml:space="preserve"> m  </w:t>
            </w:r>
            <w:r>
              <w:rPr>
                <w:rFonts w:ascii="Symbol" w:eastAsia="Symbol" w:hAnsi="Symbol" w:cs="Symbol"/>
                <w:sz w:val="24"/>
                <w:szCs w:val="24"/>
              </w:rPr>
              <w:t></w:t>
            </w:r>
            <w:r>
              <w:rPr>
                <w:rFonts w:eastAsia="Times New Roman"/>
                <w:sz w:val="24"/>
                <w:szCs w:val="24"/>
              </w:rPr>
              <w:t>(</w:t>
            </w:r>
          </w:p>
        </w:tc>
        <w:tc>
          <w:tcPr>
            <w:tcW w:w="20" w:type="dxa"/>
            <w:vAlign w:val="bottom"/>
          </w:tcPr>
          <w:p w:rsidR="00E46CF1" w:rsidRDefault="00E46CF1" w:rsidP="00F66744">
            <w:pPr>
              <w:rPr>
                <w:sz w:val="24"/>
                <w:szCs w:val="24"/>
              </w:rPr>
            </w:pPr>
          </w:p>
        </w:tc>
        <w:tc>
          <w:tcPr>
            <w:tcW w:w="300" w:type="dxa"/>
            <w:gridSpan w:val="2"/>
            <w:tcBorders>
              <w:bottom w:val="single" w:sz="8" w:space="0" w:color="auto"/>
            </w:tcBorders>
            <w:vAlign w:val="bottom"/>
          </w:tcPr>
          <w:p w:rsidR="00E46CF1" w:rsidRDefault="00E46CF1" w:rsidP="00F66744">
            <w:pPr>
              <w:spacing w:line="291" w:lineRule="exact"/>
              <w:ind w:right="72"/>
              <w:jc w:val="right"/>
              <w:rPr>
                <w:sz w:val="20"/>
                <w:szCs w:val="20"/>
              </w:rPr>
            </w:pPr>
            <w:r>
              <w:rPr>
                <w:rFonts w:ascii="Symbol" w:eastAsia="Symbol" w:hAnsi="Symbol" w:cs="Symbol"/>
                <w:i/>
                <w:iCs/>
                <w:sz w:val="24"/>
                <w:szCs w:val="24"/>
              </w:rPr>
              <w:t></w:t>
            </w:r>
          </w:p>
        </w:tc>
        <w:tc>
          <w:tcPr>
            <w:tcW w:w="1740" w:type="dxa"/>
            <w:vMerge w:val="restart"/>
            <w:vAlign w:val="bottom"/>
          </w:tcPr>
          <w:p w:rsidR="00E46CF1" w:rsidRDefault="00E46CF1" w:rsidP="00F66744">
            <w:pPr>
              <w:ind w:right="1395"/>
              <w:jc w:val="right"/>
              <w:rPr>
                <w:sz w:val="20"/>
                <w:szCs w:val="20"/>
              </w:rPr>
            </w:pPr>
            <w:r>
              <w:rPr>
                <w:rFonts w:eastAsia="Times New Roman"/>
                <w:w w:val="70"/>
                <w:sz w:val="21"/>
                <w:szCs w:val="21"/>
              </w:rPr>
              <w:t xml:space="preserve">) </w:t>
            </w:r>
            <w:r>
              <w:rPr>
                <w:rFonts w:eastAsia="Times New Roman"/>
                <w:w w:val="70"/>
                <w:sz w:val="24"/>
                <w:szCs w:val="24"/>
                <w:vertAlign w:val="superscript"/>
              </w:rPr>
              <w:t>2</w:t>
            </w:r>
            <w:r>
              <w:rPr>
                <w:rFonts w:eastAsia="Times New Roman"/>
                <w:w w:val="70"/>
                <w:sz w:val="21"/>
                <w:szCs w:val="21"/>
              </w:rPr>
              <w:t xml:space="preserve"> ;</w:t>
            </w:r>
          </w:p>
        </w:tc>
        <w:tc>
          <w:tcPr>
            <w:tcW w:w="2160" w:type="dxa"/>
            <w:vMerge w:val="restart"/>
            <w:vAlign w:val="bottom"/>
          </w:tcPr>
          <w:p w:rsidR="00E46CF1" w:rsidRDefault="00E46CF1" w:rsidP="00F66744">
            <w:pPr>
              <w:jc w:val="right"/>
              <w:rPr>
                <w:sz w:val="20"/>
                <w:szCs w:val="20"/>
              </w:rPr>
            </w:pPr>
            <w:r>
              <w:rPr>
                <w:rFonts w:eastAsia="Times New Roman"/>
                <w:sz w:val="28"/>
                <w:szCs w:val="28"/>
              </w:rPr>
              <w:t>(1.13)</w:t>
            </w:r>
          </w:p>
        </w:tc>
        <w:tc>
          <w:tcPr>
            <w:tcW w:w="20" w:type="dxa"/>
            <w:vAlign w:val="bottom"/>
          </w:tcPr>
          <w:p w:rsidR="00E46CF1" w:rsidRDefault="00E46CF1" w:rsidP="00F66744">
            <w:pPr>
              <w:rPr>
                <w:sz w:val="1"/>
                <w:szCs w:val="1"/>
              </w:rPr>
            </w:pPr>
          </w:p>
        </w:tc>
      </w:tr>
      <w:tr w:rsidR="00E46CF1" w:rsidTr="00F66744">
        <w:trPr>
          <w:trHeight w:val="48"/>
        </w:trPr>
        <w:tc>
          <w:tcPr>
            <w:tcW w:w="120" w:type="dxa"/>
            <w:vMerge/>
            <w:vAlign w:val="bottom"/>
          </w:tcPr>
          <w:p w:rsidR="00E46CF1" w:rsidRDefault="00E46CF1" w:rsidP="00F66744">
            <w:pPr>
              <w:rPr>
                <w:sz w:val="4"/>
                <w:szCs w:val="4"/>
              </w:rPr>
            </w:pPr>
          </w:p>
        </w:tc>
        <w:tc>
          <w:tcPr>
            <w:tcW w:w="140" w:type="dxa"/>
            <w:vAlign w:val="bottom"/>
          </w:tcPr>
          <w:p w:rsidR="00E46CF1" w:rsidRDefault="00E46CF1" w:rsidP="00F66744">
            <w:pPr>
              <w:rPr>
                <w:sz w:val="4"/>
                <w:szCs w:val="4"/>
              </w:rPr>
            </w:pPr>
          </w:p>
        </w:tc>
        <w:tc>
          <w:tcPr>
            <w:tcW w:w="720" w:type="dxa"/>
            <w:vMerge/>
            <w:vAlign w:val="bottom"/>
          </w:tcPr>
          <w:p w:rsidR="00E46CF1" w:rsidRDefault="00E46CF1" w:rsidP="00F66744">
            <w:pPr>
              <w:rPr>
                <w:sz w:val="4"/>
                <w:szCs w:val="4"/>
              </w:rPr>
            </w:pPr>
          </w:p>
        </w:tc>
        <w:tc>
          <w:tcPr>
            <w:tcW w:w="180" w:type="dxa"/>
            <w:gridSpan w:val="2"/>
            <w:vMerge w:val="restart"/>
            <w:vAlign w:val="bottom"/>
          </w:tcPr>
          <w:p w:rsidR="00E46CF1" w:rsidRDefault="00E46CF1" w:rsidP="00F66744">
            <w:pPr>
              <w:spacing w:line="280" w:lineRule="exact"/>
              <w:jc w:val="right"/>
              <w:rPr>
                <w:sz w:val="20"/>
                <w:szCs w:val="20"/>
              </w:rPr>
            </w:pPr>
            <w:r>
              <w:rPr>
                <w:rFonts w:ascii="Symbol" w:eastAsia="Symbol" w:hAnsi="Symbol" w:cs="Symbol"/>
                <w:i/>
                <w:iCs/>
                <w:w w:val="96"/>
                <w:sz w:val="24"/>
                <w:szCs w:val="24"/>
              </w:rPr>
              <w:t></w:t>
            </w:r>
          </w:p>
        </w:tc>
        <w:tc>
          <w:tcPr>
            <w:tcW w:w="140" w:type="dxa"/>
            <w:vAlign w:val="bottom"/>
          </w:tcPr>
          <w:p w:rsidR="00E46CF1" w:rsidRDefault="00E46CF1" w:rsidP="00F66744">
            <w:pPr>
              <w:rPr>
                <w:sz w:val="4"/>
                <w:szCs w:val="4"/>
              </w:rPr>
            </w:pPr>
          </w:p>
        </w:tc>
        <w:tc>
          <w:tcPr>
            <w:tcW w:w="1740" w:type="dxa"/>
            <w:vMerge/>
            <w:vAlign w:val="bottom"/>
          </w:tcPr>
          <w:p w:rsidR="00E46CF1" w:rsidRDefault="00E46CF1" w:rsidP="00F66744">
            <w:pPr>
              <w:rPr>
                <w:sz w:val="4"/>
                <w:szCs w:val="4"/>
              </w:rPr>
            </w:pPr>
          </w:p>
        </w:tc>
        <w:tc>
          <w:tcPr>
            <w:tcW w:w="2160" w:type="dxa"/>
            <w:vMerge/>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232"/>
        </w:trPr>
        <w:tc>
          <w:tcPr>
            <w:tcW w:w="120" w:type="dxa"/>
            <w:vAlign w:val="bottom"/>
          </w:tcPr>
          <w:p w:rsidR="00E46CF1" w:rsidRDefault="00E46CF1" w:rsidP="00F66744">
            <w:pPr>
              <w:rPr>
                <w:sz w:val="20"/>
                <w:szCs w:val="20"/>
              </w:rPr>
            </w:pPr>
          </w:p>
        </w:tc>
        <w:tc>
          <w:tcPr>
            <w:tcW w:w="140" w:type="dxa"/>
            <w:vAlign w:val="bottom"/>
          </w:tcPr>
          <w:p w:rsidR="00E46CF1" w:rsidRDefault="00E46CF1" w:rsidP="00F66744">
            <w:pPr>
              <w:spacing w:line="148" w:lineRule="exact"/>
              <w:ind w:left="20"/>
              <w:rPr>
                <w:sz w:val="20"/>
                <w:szCs w:val="20"/>
              </w:rPr>
            </w:pPr>
            <w:r>
              <w:rPr>
                <w:rFonts w:eastAsia="Times New Roman"/>
                <w:i/>
                <w:iCs/>
                <w:sz w:val="14"/>
                <w:szCs w:val="14"/>
              </w:rPr>
              <w:t>м</w:t>
            </w:r>
          </w:p>
        </w:tc>
        <w:tc>
          <w:tcPr>
            <w:tcW w:w="720" w:type="dxa"/>
            <w:vAlign w:val="bottom"/>
          </w:tcPr>
          <w:p w:rsidR="00E46CF1" w:rsidRDefault="00E46CF1" w:rsidP="00F66744">
            <w:pPr>
              <w:spacing w:line="166" w:lineRule="exact"/>
              <w:ind w:left="400"/>
              <w:rPr>
                <w:sz w:val="20"/>
                <w:szCs w:val="20"/>
              </w:rPr>
            </w:pPr>
            <w:r>
              <w:rPr>
                <w:rFonts w:ascii="Symbol" w:eastAsia="Symbol" w:hAnsi="Symbol" w:cs="Symbol"/>
                <w:sz w:val="14"/>
                <w:szCs w:val="14"/>
              </w:rPr>
              <w:t></w:t>
            </w:r>
          </w:p>
        </w:tc>
        <w:tc>
          <w:tcPr>
            <w:tcW w:w="180" w:type="dxa"/>
            <w:gridSpan w:val="2"/>
            <w:vMerge/>
            <w:vAlign w:val="bottom"/>
          </w:tcPr>
          <w:p w:rsidR="00E46CF1" w:rsidRDefault="00E46CF1" w:rsidP="00F66744">
            <w:pPr>
              <w:rPr>
                <w:sz w:val="20"/>
                <w:szCs w:val="20"/>
              </w:rPr>
            </w:pPr>
          </w:p>
        </w:tc>
        <w:tc>
          <w:tcPr>
            <w:tcW w:w="140" w:type="dxa"/>
            <w:vAlign w:val="bottom"/>
          </w:tcPr>
          <w:p w:rsidR="00E46CF1" w:rsidRDefault="00E46CF1" w:rsidP="00F66744">
            <w:pPr>
              <w:jc w:val="right"/>
              <w:rPr>
                <w:sz w:val="20"/>
                <w:szCs w:val="20"/>
              </w:rPr>
            </w:pPr>
            <w:r>
              <w:rPr>
                <w:rFonts w:eastAsia="Times New Roman"/>
                <w:i/>
                <w:iCs/>
                <w:w w:val="89"/>
                <w:sz w:val="14"/>
                <w:szCs w:val="14"/>
              </w:rPr>
              <w:t>м</w:t>
            </w:r>
          </w:p>
        </w:tc>
        <w:tc>
          <w:tcPr>
            <w:tcW w:w="1740" w:type="dxa"/>
            <w:vAlign w:val="bottom"/>
          </w:tcPr>
          <w:p w:rsidR="00E46CF1" w:rsidRDefault="00E46CF1" w:rsidP="00F66744">
            <w:pPr>
              <w:rPr>
                <w:sz w:val="20"/>
                <w:szCs w:val="20"/>
              </w:rPr>
            </w:pPr>
          </w:p>
        </w:tc>
        <w:tc>
          <w:tcPr>
            <w:tcW w:w="2160" w:type="dxa"/>
            <w:vAlign w:val="bottom"/>
          </w:tcPr>
          <w:p w:rsidR="00E46CF1" w:rsidRDefault="00E46CF1" w:rsidP="00F66744">
            <w:pPr>
              <w:rPr>
                <w:sz w:val="20"/>
                <w:szCs w:val="20"/>
              </w:rPr>
            </w:pPr>
          </w:p>
        </w:tc>
        <w:tc>
          <w:tcPr>
            <w:tcW w:w="20" w:type="dxa"/>
            <w:vAlign w:val="bottom"/>
          </w:tcPr>
          <w:p w:rsidR="00E46CF1" w:rsidRDefault="00E46CF1" w:rsidP="00F66744">
            <w:pPr>
              <w:rPr>
                <w:sz w:val="1"/>
                <w:szCs w:val="1"/>
              </w:rPr>
            </w:pPr>
          </w:p>
        </w:tc>
      </w:tr>
    </w:tbl>
    <w:p w:rsidR="00F65DC8" w:rsidRDefault="00F65DC8" w:rsidP="00E46CF1">
      <w:pPr>
        <w:jc w:val="both"/>
        <w:rPr>
          <w:sz w:val="28"/>
          <w:szCs w:val="28"/>
        </w:rPr>
      </w:pPr>
    </w:p>
    <w:p w:rsidR="007D5211" w:rsidRPr="00FE7785" w:rsidRDefault="00E46CF1" w:rsidP="00E46CF1">
      <w:pPr>
        <w:jc w:val="both"/>
        <w:rPr>
          <w:sz w:val="28"/>
          <w:szCs w:val="28"/>
        </w:rPr>
      </w:pPr>
      <w:r w:rsidRPr="00F65DC8">
        <w:rPr>
          <w:sz w:val="28"/>
          <w:szCs w:val="28"/>
        </w:rPr>
        <w:t>де mΣ - м</w:t>
      </w:r>
      <w:r w:rsidR="00FE7785">
        <w:rPr>
          <w:sz w:val="28"/>
          <w:szCs w:val="28"/>
        </w:rPr>
        <w:t>аса всіх тіл, кг.</w:t>
      </w:r>
    </w:p>
    <w:p w:rsidR="00E46CF1" w:rsidRPr="00F65DC8" w:rsidRDefault="00E46CF1" w:rsidP="00E46CF1">
      <w:pPr>
        <w:jc w:val="both"/>
        <w:rPr>
          <w:sz w:val="28"/>
        </w:rPr>
      </w:pPr>
      <w:r w:rsidRPr="00F65DC8">
        <w:rPr>
          <w:sz w:val="28"/>
        </w:rPr>
        <w:t>Маса тел визначається за виразом:</w:t>
      </w:r>
    </w:p>
    <w:tbl>
      <w:tblPr>
        <w:tblW w:w="5380" w:type="dxa"/>
        <w:tblInd w:w="4260" w:type="dxa"/>
        <w:tblLayout w:type="fixed"/>
        <w:tblCellMar>
          <w:left w:w="0" w:type="dxa"/>
          <w:right w:w="0" w:type="dxa"/>
        </w:tblCellMar>
        <w:tblLook w:val="04A0" w:firstRow="1" w:lastRow="0" w:firstColumn="1" w:lastColumn="0" w:noHBand="0" w:noVBand="1"/>
      </w:tblPr>
      <w:tblGrid>
        <w:gridCol w:w="380"/>
        <w:gridCol w:w="220"/>
        <w:gridCol w:w="1300"/>
        <w:gridCol w:w="1440"/>
        <w:gridCol w:w="2020"/>
        <w:gridCol w:w="20"/>
      </w:tblGrid>
      <w:tr w:rsidR="00E46CF1" w:rsidTr="00F66744">
        <w:trPr>
          <w:trHeight w:val="351"/>
        </w:trPr>
        <w:tc>
          <w:tcPr>
            <w:tcW w:w="380" w:type="dxa"/>
            <w:vMerge w:val="restart"/>
            <w:vAlign w:val="bottom"/>
          </w:tcPr>
          <w:p w:rsidR="00E46CF1" w:rsidRDefault="00E46CF1" w:rsidP="00F66744">
            <w:pPr>
              <w:rPr>
                <w:sz w:val="20"/>
                <w:szCs w:val="20"/>
              </w:rPr>
            </w:pPr>
            <w:r>
              <w:rPr>
                <w:rFonts w:eastAsia="Times New Roman"/>
                <w:i/>
                <w:iCs/>
                <w:sz w:val="24"/>
                <w:szCs w:val="24"/>
              </w:rPr>
              <w:t>m</w:t>
            </w:r>
          </w:p>
        </w:tc>
        <w:tc>
          <w:tcPr>
            <w:tcW w:w="22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1300" w:type="dxa"/>
            <w:tcBorders>
              <w:bottom w:val="single" w:sz="8" w:space="0" w:color="auto"/>
            </w:tcBorders>
            <w:vAlign w:val="bottom"/>
          </w:tcPr>
          <w:p w:rsidR="00E46CF1" w:rsidRDefault="00E46CF1" w:rsidP="00F66744">
            <w:pPr>
              <w:jc w:val="center"/>
              <w:rPr>
                <w:sz w:val="20"/>
                <w:szCs w:val="20"/>
              </w:rPr>
            </w:pPr>
            <w:r>
              <w:rPr>
                <w:rFonts w:eastAsia="Times New Roman"/>
                <w:i/>
                <w:iCs/>
                <w:w w:val="91"/>
                <w:sz w:val="24"/>
                <w:szCs w:val="24"/>
              </w:rPr>
              <w:t>G</w:t>
            </w:r>
            <w:r>
              <w:rPr>
                <w:rFonts w:eastAsia="Times New Roman"/>
                <w:w w:val="91"/>
                <w:sz w:val="27"/>
                <w:szCs w:val="27"/>
                <w:vertAlign w:val="subscript"/>
              </w:rPr>
              <w:t>0</w:t>
            </w:r>
            <w:r>
              <w:rPr>
                <w:rFonts w:eastAsia="Times New Roman"/>
                <w:i/>
                <w:iCs/>
                <w:w w:val="91"/>
                <w:sz w:val="24"/>
                <w:szCs w:val="24"/>
              </w:rPr>
              <w:t xml:space="preserve"> </w:t>
            </w:r>
            <w:r>
              <w:rPr>
                <w:rFonts w:ascii="Symbol" w:eastAsia="Symbol" w:hAnsi="Symbol" w:cs="Symbol"/>
                <w:w w:val="91"/>
                <w:sz w:val="24"/>
                <w:szCs w:val="24"/>
              </w:rPr>
              <w:t></w:t>
            </w:r>
            <w:r>
              <w:rPr>
                <w:rFonts w:eastAsia="Times New Roman"/>
                <w:i/>
                <w:iCs/>
                <w:w w:val="91"/>
                <w:sz w:val="24"/>
                <w:szCs w:val="24"/>
              </w:rPr>
              <w:t xml:space="preserve"> G</w:t>
            </w:r>
            <w:r>
              <w:rPr>
                <w:rFonts w:eastAsia="Times New Roman"/>
                <w:i/>
                <w:iCs/>
                <w:w w:val="91"/>
                <w:sz w:val="27"/>
                <w:szCs w:val="27"/>
                <w:vertAlign w:val="subscript"/>
              </w:rPr>
              <w:t>пр</w:t>
            </w:r>
            <w:r>
              <w:rPr>
                <w:rFonts w:eastAsia="Times New Roman"/>
                <w:i/>
                <w:iCs/>
                <w:w w:val="91"/>
                <w:sz w:val="24"/>
                <w:szCs w:val="24"/>
              </w:rPr>
              <w:t xml:space="preserve"> </w:t>
            </w:r>
            <w:r>
              <w:rPr>
                <w:rFonts w:ascii="Symbol" w:eastAsia="Symbol" w:hAnsi="Symbol" w:cs="Symbol"/>
                <w:w w:val="91"/>
                <w:sz w:val="24"/>
                <w:szCs w:val="24"/>
              </w:rPr>
              <w:t></w:t>
            </w:r>
            <w:r>
              <w:rPr>
                <w:rFonts w:eastAsia="Times New Roman"/>
                <w:i/>
                <w:iCs/>
                <w:w w:val="91"/>
                <w:sz w:val="24"/>
                <w:szCs w:val="24"/>
              </w:rPr>
              <w:t xml:space="preserve"> G</w:t>
            </w:r>
            <w:r>
              <w:rPr>
                <w:rFonts w:eastAsia="Times New Roman"/>
                <w:i/>
                <w:iCs/>
                <w:w w:val="91"/>
                <w:sz w:val="27"/>
                <w:szCs w:val="27"/>
                <w:vertAlign w:val="subscript"/>
              </w:rPr>
              <w:t>н</w:t>
            </w:r>
          </w:p>
        </w:tc>
        <w:tc>
          <w:tcPr>
            <w:tcW w:w="1440" w:type="dxa"/>
            <w:vMerge w:val="restart"/>
            <w:vAlign w:val="bottom"/>
          </w:tcPr>
          <w:p w:rsidR="00E46CF1" w:rsidRDefault="00E46CF1" w:rsidP="00F66744">
            <w:pPr>
              <w:ind w:right="1242"/>
              <w:jc w:val="right"/>
              <w:rPr>
                <w:sz w:val="20"/>
                <w:szCs w:val="20"/>
              </w:rPr>
            </w:pPr>
            <w:r>
              <w:rPr>
                <w:rFonts w:eastAsia="Times New Roman"/>
                <w:w w:val="89"/>
                <w:sz w:val="24"/>
                <w:szCs w:val="24"/>
              </w:rPr>
              <w:t>;</w:t>
            </w:r>
          </w:p>
        </w:tc>
        <w:tc>
          <w:tcPr>
            <w:tcW w:w="2020" w:type="dxa"/>
            <w:vMerge w:val="restart"/>
            <w:vAlign w:val="bottom"/>
          </w:tcPr>
          <w:p w:rsidR="00E46CF1" w:rsidRDefault="00E46CF1" w:rsidP="00F66744">
            <w:pPr>
              <w:jc w:val="right"/>
              <w:rPr>
                <w:sz w:val="20"/>
                <w:szCs w:val="20"/>
              </w:rPr>
            </w:pPr>
            <w:r>
              <w:rPr>
                <w:rFonts w:eastAsia="Times New Roman"/>
                <w:sz w:val="28"/>
                <w:szCs w:val="28"/>
              </w:rPr>
              <w:t>(1.14)</w:t>
            </w:r>
          </w:p>
        </w:tc>
        <w:tc>
          <w:tcPr>
            <w:tcW w:w="20" w:type="dxa"/>
            <w:vAlign w:val="bottom"/>
          </w:tcPr>
          <w:p w:rsidR="00E46CF1" w:rsidRDefault="00E46CF1" w:rsidP="00F66744">
            <w:pPr>
              <w:rPr>
                <w:sz w:val="1"/>
                <w:szCs w:val="1"/>
              </w:rPr>
            </w:pPr>
          </w:p>
        </w:tc>
      </w:tr>
      <w:tr w:rsidR="00E46CF1" w:rsidTr="00F66744">
        <w:trPr>
          <w:trHeight w:val="49"/>
        </w:trPr>
        <w:tc>
          <w:tcPr>
            <w:tcW w:w="380" w:type="dxa"/>
            <w:vMerge/>
            <w:vAlign w:val="bottom"/>
          </w:tcPr>
          <w:p w:rsidR="00E46CF1" w:rsidRDefault="00E46CF1" w:rsidP="00F66744">
            <w:pPr>
              <w:rPr>
                <w:sz w:val="4"/>
                <w:szCs w:val="4"/>
              </w:rPr>
            </w:pPr>
          </w:p>
        </w:tc>
        <w:tc>
          <w:tcPr>
            <w:tcW w:w="220" w:type="dxa"/>
            <w:vMerge/>
            <w:vAlign w:val="bottom"/>
          </w:tcPr>
          <w:p w:rsidR="00E46CF1" w:rsidRDefault="00E46CF1" w:rsidP="00F66744">
            <w:pPr>
              <w:rPr>
                <w:sz w:val="4"/>
                <w:szCs w:val="4"/>
              </w:rPr>
            </w:pPr>
          </w:p>
        </w:tc>
        <w:tc>
          <w:tcPr>
            <w:tcW w:w="1300" w:type="dxa"/>
            <w:vAlign w:val="bottom"/>
          </w:tcPr>
          <w:p w:rsidR="00E46CF1" w:rsidRDefault="00E46CF1" w:rsidP="00F66744">
            <w:pPr>
              <w:rPr>
                <w:sz w:val="4"/>
                <w:szCs w:val="4"/>
              </w:rPr>
            </w:pPr>
          </w:p>
        </w:tc>
        <w:tc>
          <w:tcPr>
            <w:tcW w:w="1440" w:type="dxa"/>
            <w:vMerge/>
            <w:vAlign w:val="bottom"/>
          </w:tcPr>
          <w:p w:rsidR="00E46CF1" w:rsidRDefault="00E46CF1" w:rsidP="00F66744">
            <w:pPr>
              <w:rPr>
                <w:sz w:val="4"/>
                <w:szCs w:val="4"/>
              </w:rPr>
            </w:pPr>
          </w:p>
        </w:tc>
        <w:tc>
          <w:tcPr>
            <w:tcW w:w="2020" w:type="dxa"/>
            <w:vMerge/>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165"/>
        </w:trPr>
        <w:tc>
          <w:tcPr>
            <w:tcW w:w="380" w:type="dxa"/>
            <w:vAlign w:val="bottom"/>
          </w:tcPr>
          <w:p w:rsidR="00E46CF1" w:rsidRDefault="00E46CF1" w:rsidP="00F66744">
            <w:pPr>
              <w:spacing w:line="165" w:lineRule="exact"/>
              <w:ind w:left="180"/>
              <w:rPr>
                <w:sz w:val="20"/>
                <w:szCs w:val="20"/>
              </w:rPr>
            </w:pPr>
            <w:r>
              <w:rPr>
                <w:rFonts w:ascii="Symbol" w:eastAsia="Symbol" w:hAnsi="Symbol" w:cs="Symbol"/>
                <w:sz w:val="14"/>
                <w:szCs w:val="14"/>
              </w:rPr>
              <w:t></w:t>
            </w:r>
            <w:r>
              <w:rPr>
                <w:rFonts w:eastAsia="Times New Roman"/>
                <w:sz w:val="14"/>
                <w:szCs w:val="14"/>
              </w:rPr>
              <w:t>1</w:t>
            </w:r>
          </w:p>
        </w:tc>
        <w:tc>
          <w:tcPr>
            <w:tcW w:w="220" w:type="dxa"/>
            <w:vAlign w:val="bottom"/>
          </w:tcPr>
          <w:p w:rsidR="00E46CF1" w:rsidRDefault="00E46CF1" w:rsidP="00F66744">
            <w:pPr>
              <w:rPr>
                <w:sz w:val="14"/>
                <w:szCs w:val="14"/>
              </w:rPr>
            </w:pPr>
          </w:p>
        </w:tc>
        <w:tc>
          <w:tcPr>
            <w:tcW w:w="2740" w:type="dxa"/>
            <w:gridSpan w:val="2"/>
            <w:vAlign w:val="bottom"/>
          </w:tcPr>
          <w:p w:rsidR="00E46CF1" w:rsidRDefault="00E46CF1" w:rsidP="00F66744">
            <w:pPr>
              <w:spacing w:line="258" w:lineRule="exact"/>
              <w:ind w:right="1342"/>
              <w:jc w:val="center"/>
              <w:rPr>
                <w:sz w:val="20"/>
                <w:szCs w:val="20"/>
              </w:rPr>
            </w:pPr>
            <w:r>
              <w:rPr>
                <w:rFonts w:eastAsia="Times New Roman"/>
                <w:i/>
                <w:iCs/>
                <w:w w:val="99"/>
                <w:sz w:val="24"/>
                <w:szCs w:val="24"/>
              </w:rPr>
              <w:t>g</w:t>
            </w:r>
          </w:p>
        </w:tc>
        <w:tc>
          <w:tcPr>
            <w:tcW w:w="2020" w:type="dxa"/>
            <w:vAlign w:val="bottom"/>
          </w:tcPr>
          <w:p w:rsidR="00E46CF1" w:rsidRDefault="00E46CF1" w:rsidP="00F66744">
            <w:pPr>
              <w:rPr>
                <w:sz w:val="14"/>
                <w:szCs w:val="14"/>
              </w:rPr>
            </w:pPr>
          </w:p>
        </w:tc>
        <w:tc>
          <w:tcPr>
            <w:tcW w:w="20" w:type="dxa"/>
            <w:vAlign w:val="bottom"/>
          </w:tcPr>
          <w:p w:rsidR="00E46CF1" w:rsidRDefault="00E46CF1" w:rsidP="00F66744">
            <w:pPr>
              <w:rPr>
                <w:sz w:val="1"/>
                <w:szCs w:val="1"/>
              </w:rPr>
            </w:pPr>
          </w:p>
        </w:tc>
      </w:tr>
    </w:tbl>
    <w:p w:rsidR="00E46CF1" w:rsidRPr="00F65DC8" w:rsidRDefault="00E46CF1" w:rsidP="00E46CF1">
      <w:pPr>
        <w:jc w:val="both"/>
        <w:rPr>
          <w:sz w:val="28"/>
        </w:rPr>
      </w:pPr>
      <w:r w:rsidRPr="00F65DC8">
        <w:rPr>
          <w:sz w:val="28"/>
        </w:rPr>
        <w:t>де Gпр- сила тяжіння противаги, Gпр = 9650 Н;</w:t>
      </w:r>
    </w:p>
    <w:p w:rsidR="00E46CF1" w:rsidRDefault="00E46CF1" w:rsidP="00E46CF1">
      <w:pPr>
        <w:ind w:left="3820"/>
        <w:rPr>
          <w:sz w:val="20"/>
          <w:szCs w:val="20"/>
        </w:rPr>
      </w:pPr>
      <w:r>
        <w:rPr>
          <w:rFonts w:eastAsia="Times New Roman"/>
          <w:sz w:val="24"/>
          <w:szCs w:val="24"/>
        </w:rPr>
        <w:t xml:space="preserve">5000 </w:t>
      </w:r>
      <w:r>
        <w:rPr>
          <w:rFonts w:ascii="Symbol" w:eastAsia="Symbol" w:hAnsi="Symbol" w:cs="Symbol"/>
          <w:sz w:val="24"/>
          <w:szCs w:val="24"/>
        </w:rPr>
        <w:t></w:t>
      </w:r>
      <w:r>
        <w:rPr>
          <w:rFonts w:eastAsia="Times New Roman"/>
          <w:sz w:val="24"/>
          <w:szCs w:val="24"/>
        </w:rPr>
        <w:t xml:space="preserve"> 9200 </w:t>
      </w:r>
      <w:r>
        <w:rPr>
          <w:rFonts w:ascii="Symbol" w:eastAsia="Symbol" w:hAnsi="Symbol" w:cs="Symbol"/>
          <w:sz w:val="24"/>
          <w:szCs w:val="24"/>
        </w:rPr>
        <w:t></w:t>
      </w:r>
      <w:r>
        <w:rPr>
          <w:rFonts w:eastAsia="Times New Roman"/>
          <w:sz w:val="24"/>
          <w:szCs w:val="24"/>
        </w:rPr>
        <w:t xml:space="preserve"> 8000</w:t>
      </w:r>
    </w:p>
    <w:p w:rsidR="00F65DC8" w:rsidRDefault="00E46CF1" w:rsidP="00E46CF1">
      <w:pPr>
        <w:tabs>
          <w:tab w:val="left" w:pos="5720"/>
        </w:tabs>
        <w:spacing w:line="183" w:lineRule="auto"/>
        <w:ind w:left="3260"/>
        <w:rPr>
          <w:rFonts w:eastAsia="Times New Roman"/>
          <w:i/>
          <w:iCs/>
          <w:sz w:val="25"/>
          <w:szCs w:val="25"/>
          <w:vertAlign w:val="subscript"/>
        </w:rPr>
      </w:pPr>
      <w:r>
        <w:rPr>
          <w:rFonts w:eastAsia="Times New Roman"/>
          <w:i/>
          <w:iCs/>
          <w:sz w:val="25"/>
          <w:szCs w:val="25"/>
          <w:vertAlign w:val="subscript"/>
        </w:rPr>
        <w:t>m</w:t>
      </w:r>
      <w:r>
        <w:rPr>
          <w:rFonts w:ascii="Symbol" w:eastAsia="Symbol" w:hAnsi="Symbol" w:cs="Symbol"/>
          <w:sz w:val="17"/>
          <w:szCs w:val="17"/>
          <w:vertAlign w:val="subscript"/>
        </w:rPr>
        <w:t></w:t>
      </w:r>
      <w:r>
        <w:rPr>
          <w:rFonts w:eastAsia="Times New Roman"/>
          <w:i/>
          <w:iCs/>
          <w:sz w:val="25"/>
          <w:szCs w:val="25"/>
          <w:vertAlign w:val="subscript"/>
        </w:rPr>
        <w:t xml:space="preserve"> </w:t>
      </w:r>
      <w:r>
        <w:rPr>
          <w:rFonts w:ascii="Symbol" w:eastAsia="Symbol" w:hAnsi="Symbol" w:cs="Symbol"/>
          <w:sz w:val="25"/>
          <w:szCs w:val="25"/>
          <w:vertAlign w:val="subscript"/>
        </w:rPr>
        <w:t></w:t>
      </w:r>
      <w:r>
        <w:rPr>
          <w:sz w:val="20"/>
          <w:szCs w:val="20"/>
        </w:rPr>
        <w:tab/>
      </w:r>
      <w:r>
        <w:rPr>
          <w:rFonts w:ascii="Symbol" w:eastAsia="Symbol" w:hAnsi="Symbol" w:cs="Symbol"/>
          <w:sz w:val="25"/>
          <w:szCs w:val="25"/>
          <w:vertAlign w:val="subscript"/>
        </w:rPr>
        <w:t></w:t>
      </w:r>
      <w:r>
        <w:rPr>
          <w:rFonts w:ascii="Symbol" w:eastAsia="Symbol" w:hAnsi="Symbol" w:cs="Symbol"/>
          <w:sz w:val="25"/>
          <w:szCs w:val="25"/>
          <w:vertAlign w:val="subscript"/>
        </w:rPr>
        <w:t></w:t>
      </w:r>
      <w:r>
        <w:rPr>
          <w:rFonts w:eastAsia="Times New Roman"/>
          <w:sz w:val="25"/>
          <w:szCs w:val="25"/>
          <w:vertAlign w:val="subscript"/>
        </w:rPr>
        <w:t>2265</w:t>
      </w:r>
      <w:r>
        <w:rPr>
          <w:rFonts w:eastAsia="Times New Roman"/>
          <w:i/>
          <w:iCs/>
          <w:sz w:val="25"/>
          <w:szCs w:val="25"/>
          <w:vertAlign w:val="subscript"/>
        </w:rPr>
        <w:t>кг</w:t>
      </w:r>
    </w:p>
    <w:p w:rsidR="00E46CF1" w:rsidRDefault="00E46CF1" w:rsidP="00E46CF1">
      <w:pPr>
        <w:tabs>
          <w:tab w:val="left" w:pos="5720"/>
        </w:tabs>
        <w:spacing w:line="183" w:lineRule="auto"/>
        <w:ind w:left="3260"/>
        <w:rPr>
          <w:sz w:val="20"/>
          <w:szCs w:val="20"/>
        </w:rPr>
      </w:pPr>
      <w:r>
        <w:rPr>
          <w:noProof/>
          <w:sz w:val="20"/>
          <w:szCs w:val="20"/>
        </w:rPr>
        <mc:AlternateContent>
          <mc:Choice Requires="wps">
            <w:drawing>
              <wp:anchor distT="0" distB="0" distL="114300" distR="114300" simplePos="0" relativeHeight="251747840" behindDoc="1" locked="0" layoutInCell="0" allowOverlap="1" wp14:anchorId="537CAFAD" wp14:editId="716C67FF">
                <wp:simplePos x="0" y="0"/>
                <wp:positionH relativeFrom="column">
                  <wp:posOffset>2416810</wp:posOffset>
                </wp:positionH>
                <wp:positionV relativeFrom="paragraph">
                  <wp:posOffset>-58420</wp:posOffset>
                </wp:positionV>
                <wp:extent cx="1183640" cy="0"/>
                <wp:effectExtent l="0" t="0" r="0" b="0"/>
                <wp:wrapNone/>
                <wp:docPr id="54" name="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83640" cy="4763"/>
                        </a:xfrm>
                        <a:prstGeom prst="line">
                          <a:avLst/>
                        </a:prstGeom>
                        <a:solidFill>
                          <a:srgbClr val="FFFFFF"/>
                        </a:solidFill>
                        <a:ln w="7467">
                          <a:solidFill>
                            <a:srgbClr val="000000"/>
                          </a:solidFill>
                          <a:miter lim="800000"/>
                          <a:headEnd/>
                          <a:tailEnd/>
                        </a:ln>
                      </wps:spPr>
                      <wps:bodyPr/>
                    </wps:wsp>
                  </a:graphicData>
                </a:graphic>
              </wp:anchor>
            </w:drawing>
          </mc:Choice>
          <mc:Fallback>
            <w:pict>
              <v:line w14:anchorId="0F30E6C2" id="Shape 54" o:spid="_x0000_s1026" style="position:absolute;z-index:-251568640;visibility:visible;mso-wrap-style:square;mso-wrap-distance-left:9pt;mso-wrap-distance-top:0;mso-wrap-distance-right:9pt;mso-wrap-distance-bottom:0;mso-position-horizontal:absolute;mso-position-horizontal-relative:text;mso-position-vertical:absolute;mso-position-vertical-relative:text" from="190.3pt,-4.6pt" to="283.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" o:allowincell="f" filled="t" strokeweight=".20742mm">
                <v:stroke joinstyle="miter"/>
                <o:lock v:ext="edit" shapetype="f"/>
              </v:line>
            </w:pict>
          </mc:Fallback>
        </mc:AlternateContent>
      </w:r>
    </w:p>
    <w:p w:rsidR="00F65DC8" w:rsidRPr="0030173D" w:rsidRDefault="00E46CF1" w:rsidP="0030173D">
      <w:pPr>
        <w:spacing w:line="360" w:lineRule="auto"/>
        <w:ind w:right="-238"/>
        <w:jc w:val="center"/>
        <w:rPr>
          <w:rFonts w:eastAsia="Times New Roman"/>
          <w:sz w:val="44"/>
          <w:szCs w:val="47"/>
          <w:vertAlign w:val="subscript"/>
        </w:rPr>
      </w:pPr>
      <w:bookmarkStart w:id="1" w:name="page28"/>
      <w:bookmarkEnd w:id="1"/>
      <w:r w:rsidRPr="0030173D">
        <w:rPr>
          <w:rFonts w:eastAsia="Times New Roman"/>
          <w:i/>
          <w:iCs/>
          <w:sz w:val="24"/>
          <w:szCs w:val="24"/>
        </w:rPr>
        <w:t xml:space="preserve">J </w:t>
      </w:r>
      <w:r w:rsidRPr="0030173D">
        <w:rPr>
          <w:rFonts w:eastAsia="Times New Roman"/>
          <w:i/>
          <w:iCs/>
          <w:sz w:val="24"/>
          <w:szCs w:val="27"/>
          <w:vertAlign w:val="subscript"/>
        </w:rPr>
        <w:t>м</w:t>
      </w:r>
      <w:r w:rsidRPr="0030173D">
        <w:rPr>
          <w:rFonts w:eastAsia="Times New Roman"/>
          <w:i/>
          <w:iCs/>
          <w:sz w:val="24"/>
          <w:szCs w:val="24"/>
        </w:rPr>
        <w:t xml:space="preserve">  </w:t>
      </w:r>
      <w:r w:rsidRPr="0030173D">
        <w:rPr>
          <w:rFonts w:ascii="Symbol" w:eastAsia="Symbol" w:hAnsi="Symbol" w:cs="Symbol"/>
          <w:sz w:val="24"/>
          <w:szCs w:val="24"/>
        </w:rPr>
        <w:t></w:t>
      </w:r>
      <w:r w:rsidRPr="0030173D">
        <w:rPr>
          <w:rFonts w:eastAsia="Times New Roman"/>
          <w:i/>
          <w:iCs/>
          <w:sz w:val="24"/>
          <w:szCs w:val="24"/>
        </w:rPr>
        <w:t xml:space="preserve"> </w:t>
      </w:r>
      <w:r w:rsidRPr="0030173D">
        <w:rPr>
          <w:rFonts w:eastAsia="Times New Roman"/>
          <w:sz w:val="24"/>
          <w:szCs w:val="24"/>
        </w:rPr>
        <w:t>2265</w:t>
      </w:r>
      <w:r w:rsidRPr="0030173D">
        <w:rPr>
          <w:rFonts w:eastAsia="Times New Roman"/>
          <w:i/>
          <w:iCs/>
          <w:sz w:val="24"/>
          <w:szCs w:val="24"/>
        </w:rPr>
        <w:t xml:space="preserve"> </w:t>
      </w:r>
      <w:r w:rsidRPr="0030173D">
        <w:rPr>
          <w:rFonts w:ascii="Symbol" w:eastAsia="Symbol" w:hAnsi="Symbol" w:cs="Symbol"/>
          <w:sz w:val="24"/>
          <w:szCs w:val="24"/>
        </w:rPr>
        <w:t></w:t>
      </w:r>
      <w:r w:rsidRPr="0030173D">
        <w:rPr>
          <w:rFonts w:eastAsia="Times New Roman"/>
          <w:i/>
          <w:iCs/>
          <w:sz w:val="24"/>
          <w:szCs w:val="24"/>
        </w:rPr>
        <w:t xml:space="preserve"> </w:t>
      </w:r>
      <w:r w:rsidRPr="0030173D">
        <w:rPr>
          <w:rFonts w:eastAsia="Times New Roman"/>
          <w:sz w:val="24"/>
          <w:szCs w:val="24"/>
        </w:rPr>
        <w:t>(</w:t>
      </w:r>
      <w:r w:rsidR="0030173D">
        <w:rPr>
          <w:rFonts w:eastAsia="Times New Roman"/>
          <w:sz w:val="24"/>
          <w:szCs w:val="24"/>
          <w:lang w:val="uk-UA"/>
        </w:rPr>
        <w:t>2.5/</w:t>
      </w:r>
      <w:r w:rsidRPr="0030173D">
        <w:rPr>
          <w:rFonts w:eastAsia="Times New Roman"/>
          <w:sz w:val="44"/>
          <w:szCs w:val="47"/>
          <w:vertAlign w:val="subscript"/>
        </w:rPr>
        <w:t>11.1</w:t>
      </w:r>
      <w:r w:rsidRPr="0030173D">
        <w:rPr>
          <w:rFonts w:eastAsia="Times New Roman"/>
          <w:sz w:val="24"/>
          <w:szCs w:val="24"/>
        </w:rPr>
        <w:t>)</w:t>
      </w:r>
      <w:r w:rsidRPr="0030173D">
        <w:rPr>
          <w:rFonts w:eastAsia="Times New Roman"/>
          <w:i/>
          <w:iCs/>
          <w:sz w:val="24"/>
          <w:szCs w:val="24"/>
        </w:rPr>
        <w:t xml:space="preserve"> </w:t>
      </w:r>
      <w:r w:rsidRPr="0030173D">
        <w:rPr>
          <w:rFonts w:eastAsia="Times New Roman"/>
          <w:sz w:val="24"/>
          <w:szCs w:val="27"/>
          <w:vertAlign w:val="superscript"/>
        </w:rPr>
        <w:t>2</w:t>
      </w:r>
      <w:r w:rsidRPr="0030173D">
        <w:rPr>
          <w:rFonts w:eastAsia="Times New Roman"/>
          <w:i/>
          <w:iCs/>
          <w:sz w:val="24"/>
          <w:szCs w:val="24"/>
        </w:rPr>
        <w:t xml:space="preserve">  </w:t>
      </w:r>
      <w:r w:rsidRPr="0030173D">
        <w:rPr>
          <w:rFonts w:ascii="Symbol" w:eastAsia="Symbol" w:hAnsi="Symbol" w:cs="Symbol"/>
          <w:sz w:val="24"/>
          <w:szCs w:val="24"/>
        </w:rPr>
        <w:t></w:t>
      </w:r>
      <w:r w:rsidRPr="0030173D">
        <w:rPr>
          <w:rFonts w:eastAsia="Times New Roman"/>
          <w:i/>
          <w:iCs/>
          <w:sz w:val="24"/>
          <w:szCs w:val="24"/>
        </w:rPr>
        <w:t xml:space="preserve"> </w:t>
      </w:r>
      <w:r w:rsidRPr="0030173D">
        <w:rPr>
          <w:rFonts w:eastAsia="Times New Roman"/>
          <w:sz w:val="24"/>
          <w:szCs w:val="24"/>
        </w:rPr>
        <w:t>114</w:t>
      </w:r>
      <w:r w:rsidRPr="0030173D">
        <w:rPr>
          <w:rFonts w:eastAsia="Times New Roman"/>
          <w:i/>
          <w:iCs/>
          <w:sz w:val="24"/>
          <w:szCs w:val="24"/>
        </w:rPr>
        <w:t xml:space="preserve">кг </w:t>
      </w:r>
      <w:r w:rsidRPr="0030173D">
        <w:rPr>
          <w:rFonts w:ascii="Symbol" w:eastAsia="Symbol" w:hAnsi="Symbol" w:cs="Symbol"/>
          <w:sz w:val="24"/>
          <w:szCs w:val="24"/>
        </w:rPr>
        <w:t></w:t>
      </w:r>
      <w:r w:rsidRPr="0030173D">
        <w:rPr>
          <w:rFonts w:eastAsia="Times New Roman"/>
          <w:i/>
          <w:iCs/>
          <w:sz w:val="24"/>
          <w:szCs w:val="24"/>
        </w:rPr>
        <w:t xml:space="preserve"> м</w:t>
      </w:r>
      <w:r w:rsidRPr="0030173D">
        <w:rPr>
          <w:rFonts w:eastAsia="Times New Roman"/>
          <w:sz w:val="24"/>
          <w:szCs w:val="27"/>
          <w:vertAlign w:val="superscript"/>
        </w:rPr>
        <w:t>2</w:t>
      </w:r>
    </w:p>
    <w:p w:rsidR="00E46CF1" w:rsidRDefault="00E46CF1" w:rsidP="00E46CF1">
      <w:pPr>
        <w:spacing w:line="20" w:lineRule="exact"/>
        <w:rPr>
          <w:sz w:val="20"/>
          <w:szCs w:val="20"/>
        </w:rPr>
      </w:pPr>
      <w:r>
        <w:rPr>
          <w:noProof/>
          <w:sz w:val="20"/>
          <w:szCs w:val="20"/>
        </w:rPr>
        <mc:AlternateContent>
          <mc:Choice Requires="wps">
            <w:drawing>
              <wp:anchor distT="0" distB="0" distL="114300" distR="114300" simplePos="0" relativeHeight="251748864" behindDoc="1" locked="0" layoutInCell="0" allowOverlap="1" wp14:anchorId="66DE8DE8" wp14:editId="02F6E942">
                <wp:simplePos x="0" y="0"/>
                <wp:positionH relativeFrom="column">
                  <wp:posOffset>2948305</wp:posOffset>
                </wp:positionH>
                <wp:positionV relativeFrom="paragraph">
                  <wp:posOffset>-153670</wp:posOffset>
                </wp:positionV>
                <wp:extent cx="251460" cy="0"/>
                <wp:effectExtent l="0" t="0" r="0" b="0"/>
                <wp:wrapNone/>
                <wp:docPr id="55" name="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4763"/>
                        </a:xfrm>
                        <a:prstGeom prst="line">
                          <a:avLst/>
                        </a:prstGeom>
                        <a:solidFill>
                          <a:srgbClr val="FFFFFF"/>
                        </a:solidFill>
                        <a:ln w="7466">
                          <a:solidFill>
                            <a:srgbClr val="000000"/>
                          </a:solidFill>
                          <a:miter lim="800000"/>
                          <a:headEnd/>
                          <a:tailEnd/>
                        </a:ln>
                      </wps:spPr>
                      <wps:bodyPr/>
                    </wps:wsp>
                  </a:graphicData>
                </a:graphic>
              </wp:anchor>
            </w:drawing>
          </mc:Choice>
          <mc:Fallback>
            <w:pict>
              <v:line w14:anchorId="226465F9" id="Shape 55" o:spid="_x0000_s1026" style="position:absolute;z-index:-251567616;visibility:visible;mso-wrap-style:square;mso-wrap-distance-left:9pt;mso-wrap-distance-top:0;mso-wrap-distance-right:9pt;mso-wrap-distance-bottom:0;mso-position-horizontal:absolute;mso-position-horizontal-relative:text;mso-position-vertical:absolute;mso-position-vertical-relative:text" from="232.15pt,-12.1pt" to="251.95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" o:allowincell="f" filled="t" strokeweight=".20739mm">
                <v:stroke joinstyle="miter"/>
                <o:lock v:ext="edit" shapetype="f"/>
              </v:line>
            </w:pict>
          </mc:Fallback>
        </mc:AlternateContent>
      </w:r>
    </w:p>
    <w:p w:rsidR="00E46CF1" w:rsidRDefault="00E46CF1" w:rsidP="00E46CF1">
      <w:pPr>
        <w:spacing w:line="190" w:lineRule="exact"/>
        <w:rPr>
          <w:sz w:val="20"/>
          <w:szCs w:val="20"/>
        </w:rPr>
      </w:pPr>
    </w:p>
    <w:tbl>
      <w:tblPr>
        <w:tblW w:w="0" w:type="auto"/>
        <w:tblInd w:w="4060" w:type="dxa"/>
        <w:tblLayout w:type="fixed"/>
        <w:tblCellMar>
          <w:left w:w="0" w:type="dxa"/>
          <w:right w:w="0" w:type="dxa"/>
        </w:tblCellMar>
        <w:tblLook w:val="04A0" w:firstRow="1" w:lastRow="0" w:firstColumn="1" w:lastColumn="0" w:noHBand="0" w:noVBand="1"/>
      </w:tblPr>
      <w:tblGrid>
        <w:gridCol w:w="400"/>
        <w:gridCol w:w="220"/>
        <w:gridCol w:w="820"/>
        <w:gridCol w:w="1780"/>
        <w:gridCol w:w="2340"/>
        <w:gridCol w:w="20"/>
      </w:tblGrid>
      <w:tr w:rsidR="00E46CF1" w:rsidTr="00F66744">
        <w:trPr>
          <w:trHeight w:val="351"/>
        </w:trPr>
        <w:tc>
          <w:tcPr>
            <w:tcW w:w="400" w:type="dxa"/>
            <w:vMerge w:val="restart"/>
            <w:vAlign w:val="bottom"/>
          </w:tcPr>
          <w:p w:rsidR="00E46CF1" w:rsidRDefault="00E46CF1" w:rsidP="00F66744">
            <w:pPr>
              <w:rPr>
                <w:sz w:val="20"/>
                <w:szCs w:val="20"/>
              </w:rPr>
            </w:pPr>
            <w:r>
              <w:rPr>
                <w:rFonts w:eastAsia="Times New Roman"/>
                <w:i/>
                <w:iCs/>
                <w:sz w:val="24"/>
                <w:szCs w:val="24"/>
              </w:rPr>
              <w:t>m</w:t>
            </w:r>
          </w:p>
        </w:tc>
        <w:tc>
          <w:tcPr>
            <w:tcW w:w="22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820" w:type="dxa"/>
            <w:tcBorders>
              <w:bottom w:val="single" w:sz="8" w:space="0" w:color="auto"/>
            </w:tcBorders>
            <w:vAlign w:val="bottom"/>
          </w:tcPr>
          <w:p w:rsidR="00E46CF1" w:rsidRDefault="00E46CF1" w:rsidP="00F66744">
            <w:pPr>
              <w:jc w:val="center"/>
              <w:rPr>
                <w:sz w:val="20"/>
                <w:szCs w:val="20"/>
              </w:rPr>
            </w:pPr>
            <w:r>
              <w:rPr>
                <w:rFonts w:eastAsia="Times New Roman"/>
                <w:i/>
                <w:iCs/>
                <w:w w:val="87"/>
                <w:sz w:val="24"/>
                <w:szCs w:val="24"/>
              </w:rPr>
              <w:t>G</w:t>
            </w:r>
            <w:r>
              <w:rPr>
                <w:rFonts w:eastAsia="Times New Roman"/>
                <w:w w:val="87"/>
                <w:sz w:val="27"/>
                <w:szCs w:val="27"/>
                <w:vertAlign w:val="subscript"/>
              </w:rPr>
              <w:t>0</w:t>
            </w:r>
            <w:r>
              <w:rPr>
                <w:rFonts w:eastAsia="Times New Roman"/>
                <w:i/>
                <w:iCs/>
                <w:w w:val="87"/>
                <w:sz w:val="24"/>
                <w:szCs w:val="24"/>
              </w:rPr>
              <w:t xml:space="preserve"> </w:t>
            </w:r>
            <w:r>
              <w:rPr>
                <w:rFonts w:ascii="Symbol" w:eastAsia="Symbol" w:hAnsi="Symbol" w:cs="Symbol"/>
                <w:w w:val="87"/>
                <w:sz w:val="24"/>
                <w:szCs w:val="24"/>
              </w:rPr>
              <w:t></w:t>
            </w:r>
            <w:r>
              <w:rPr>
                <w:rFonts w:eastAsia="Times New Roman"/>
                <w:i/>
                <w:iCs/>
                <w:w w:val="87"/>
                <w:sz w:val="24"/>
                <w:szCs w:val="24"/>
              </w:rPr>
              <w:t xml:space="preserve"> G</w:t>
            </w:r>
            <w:r>
              <w:rPr>
                <w:rFonts w:eastAsia="Times New Roman"/>
                <w:i/>
                <w:iCs/>
                <w:w w:val="87"/>
                <w:sz w:val="27"/>
                <w:szCs w:val="27"/>
                <w:vertAlign w:val="subscript"/>
              </w:rPr>
              <w:t>пр</w:t>
            </w:r>
          </w:p>
        </w:tc>
        <w:tc>
          <w:tcPr>
            <w:tcW w:w="1780" w:type="dxa"/>
            <w:vMerge w:val="restart"/>
            <w:vAlign w:val="bottom"/>
          </w:tcPr>
          <w:p w:rsidR="00E46CF1" w:rsidRDefault="00E46CF1" w:rsidP="00F66744">
            <w:pPr>
              <w:ind w:right="1562"/>
              <w:jc w:val="right"/>
              <w:rPr>
                <w:sz w:val="20"/>
                <w:szCs w:val="20"/>
              </w:rPr>
            </w:pPr>
            <w:r>
              <w:rPr>
                <w:rFonts w:eastAsia="Times New Roman"/>
                <w:sz w:val="24"/>
                <w:szCs w:val="24"/>
              </w:rPr>
              <w:t>;</w:t>
            </w:r>
          </w:p>
        </w:tc>
        <w:tc>
          <w:tcPr>
            <w:tcW w:w="2340" w:type="dxa"/>
            <w:vMerge w:val="restart"/>
            <w:vAlign w:val="bottom"/>
          </w:tcPr>
          <w:p w:rsidR="00E46CF1" w:rsidRDefault="00E46CF1" w:rsidP="00F66744">
            <w:pPr>
              <w:jc w:val="right"/>
              <w:rPr>
                <w:sz w:val="20"/>
                <w:szCs w:val="20"/>
              </w:rPr>
            </w:pPr>
            <w:r>
              <w:rPr>
                <w:rFonts w:eastAsia="Times New Roman"/>
                <w:sz w:val="28"/>
                <w:szCs w:val="28"/>
              </w:rPr>
              <w:t>(1.15)</w:t>
            </w:r>
          </w:p>
        </w:tc>
        <w:tc>
          <w:tcPr>
            <w:tcW w:w="0" w:type="dxa"/>
            <w:vAlign w:val="bottom"/>
          </w:tcPr>
          <w:p w:rsidR="00E46CF1" w:rsidRDefault="00E46CF1" w:rsidP="00F66744">
            <w:pPr>
              <w:rPr>
                <w:sz w:val="1"/>
                <w:szCs w:val="1"/>
              </w:rPr>
            </w:pPr>
          </w:p>
        </w:tc>
      </w:tr>
      <w:tr w:rsidR="00E46CF1" w:rsidTr="00F66744">
        <w:trPr>
          <w:trHeight w:val="47"/>
        </w:trPr>
        <w:tc>
          <w:tcPr>
            <w:tcW w:w="400" w:type="dxa"/>
            <w:vMerge/>
            <w:vAlign w:val="bottom"/>
          </w:tcPr>
          <w:p w:rsidR="00E46CF1" w:rsidRDefault="00E46CF1" w:rsidP="00F66744">
            <w:pPr>
              <w:rPr>
                <w:sz w:val="4"/>
                <w:szCs w:val="4"/>
              </w:rPr>
            </w:pPr>
          </w:p>
        </w:tc>
        <w:tc>
          <w:tcPr>
            <w:tcW w:w="220" w:type="dxa"/>
            <w:vMerge/>
            <w:vAlign w:val="bottom"/>
          </w:tcPr>
          <w:p w:rsidR="00E46CF1" w:rsidRDefault="00E46CF1" w:rsidP="00F66744">
            <w:pPr>
              <w:rPr>
                <w:sz w:val="4"/>
                <w:szCs w:val="4"/>
              </w:rPr>
            </w:pPr>
          </w:p>
        </w:tc>
        <w:tc>
          <w:tcPr>
            <w:tcW w:w="820" w:type="dxa"/>
            <w:vAlign w:val="bottom"/>
          </w:tcPr>
          <w:p w:rsidR="00E46CF1" w:rsidRDefault="00E46CF1" w:rsidP="00F66744">
            <w:pPr>
              <w:rPr>
                <w:sz w:val="4"/>
                <w:szCs w:val="4"/>
              </w:rPr>
            </w:pPr>
          </w:p>
        </w:tc>
        <w:tc>
          <w:tcPr>
            <w:tcW w:w="1780" w:type="dxa"/>
            <w:vMerge/>
            <w:vAlign w:val="bottom"/>
          </w:tcPr>
          <w:p w:rsidR="00E46CF1" w:rsidRDefault="00E46CF1" w:rsidP="00F66744">
            <w:pPr>
              <w:rPr>
                <w:sz w:val="4"/>
                <w:szCs w:val="4"/>
              </w:rPr>
            </w:pPr>
          </w:p>
        </w:tc>
        <w:tc>
          <w:tcPr>
            <w:tcW w:w="2340" w:type="dxa"/>
            <w:vMerge/>
            <w:vAlign w:val="bottom"/>
          </w:tcPr>
          <w:p w:rsidR="00E46CF1" w:rsidRDefault="00E46CF1" w:rsidP="00F66744">
            <w:pPr>
              <w:rPr>
                <w:sz w:val="4"/>
                <w:szCs w:val="4"/>
              </w:rPr>
            </w:pPr>
          </w:p>
        </w:tc>
        <w:tc>
          <w:tcPr>
            <w:tcW w:w="0" w:type="dxa"/>
            <w:vAlign w:val="bottom"/>
          </w:tcPr>
          <w:p w:rsidR="00E46CF1" w:rsidRDefault="00E46CF1" w:rsidP="00F66744">
            <w:pPr>
              <w:rPr>
                <w:sz w:val="1"/>
                <w:szCs w:val="1"/>
              </w:rPr>
            </w:pPr>
          </w:p>
        </w:tc>
      </w:tr>
      <w:tr w:rsidR="00E46CF1" w:rsidTr="00F66744">
        <w:trPr>
          <w:trHeight w:val="165"/>
        </w:trPr>
        <w:tc>
          <w:tcPr>
            <w:tcW w:w="400" w:type="dxa"/>
            <w:vAlign w:val="bottom"/>
          </w:tcPr>
          <w:p w:rsidR="00E46CF1" w:rsidRDefault="00E46CF1" w:rsidP="00F66744">
            <w:pPr>
              <w:spacing w:line="165" w:lineRule="exact"/>
              <w:ind w:left="160"/>
              <w:rPr>
                <w:sz w:val="20"/>
                <w:szCs w:val="20"/>
              </w:rPr>
            </w:pPr>
            <w:r>
              <w:rPr>
                <w:rFonts w:ascii="Symbol" w:eastAsia="Symbol" w:hAnsi="Symbol" w:cs="Symbol"/>
                <w:sz w:val="14"/>
                <w:szCs w:val="14"/>
              </w:rPr>
              <w:t></w:t>
            </w:r>
            <w:r>
              <w:rPr>
                <w:rFonts w:eastAsia="Times New Roman"/>
                <w:sz w:val="14"/>
                <w:szCs w:val="14"/>
              </w:rPr>
              <w:t xml:space="preserve"> 2</w:t>
            </w:r>
          </w:p>
        </w:tc>
        <w:tc>
          <w:tcPr>
            <w:tcW w:w="220" w:type="dxa"/>
            <w:vAlign w:val="bottom"/>
          </w:tcPr>
          <w:p w:rsidR="00E46CF1" w:rsidRDefault="00E46CF1" w:rsidP="00F66744">
            <w:pPr>
              <w:rPr>
                <w:sz w:val="14"/>
                <w:szCs w:val="14"/>
              </w:rPr>
            </w:pPr>
          </w:p>
        </w:tc>
        <w:tc>
          <w:tcPr>
            <w:tcW w:w="2600" w:type="dxa"/>
            <w:gridSpan w:val="2"/>
            <w:vMerge w:val="restart"/>
            <w:vAlign w:val="bottom"/>
          </w:tcPr>
          <w:p w:rsidR="00E46CF1" w:rsidRDefault="00E46CF1" w:rsidP="00F66744">
            <w:pPr>
              <w:spacing w:line="258" w:lineRule="exact"/>
              <w:ind w:right="1642"/>
              <w:jc w:val="center"/>
              <w:rPr>
                <w:sz w:val="20"/>
                <w:szCs w:val="20"/>
              </w:rPr>
            </w:pPr>
            <w:r>
              <w:rPr>
                <w:rFonts w:eastAsia="Times New Roman"/>
                <w:i/>
                <w:iCs/>
                <w:w w:val="99"/>
                <w:sz w:val="24"/>
                <w:szCs w:val="24"/>
              </w:rPr>
              <w:t>g</w:t>
            </w:r>
          </w:p>
        </w:tc>
        <w:tc>
          <w:tcPr>
            <w:tcW w:w="2340" w:type="dxa"/>
            <w:vAlign w:val="bottom"/>
          </w:tcPr>
          <w:p w:rsidR="00E46CF1" w:rsidRDefault="00E46CF1" w:rsidP="00F66744">
            <w:pPr>
              <w:rPr>
                <w:sz w:val="14"/>
                <w:szCs w:val="14"/>
              </w:rPr>
            </w:pPr>
          </w:p>
        </w:tc>
        <w:tc>
          <w:tcPr>
            <w:tcW w:w="0" w:type="dxa"/>
            <w:vAlign w:val="bottom"/>
          </w:tcPr>
          <w:p w:rsidR="00E46CF1" w:rsidRDefault="00E46CF1" w:rsidP="00F66744">
            <w:pPr>
              <w:rPr>
                <w:sz w:val="1"/>
                <w:szCs w:val="1"/>
              </w:rPr>
            </w:pPr>
          </w:p>
        </w:tc>
      </w:tr>
      <w:tr w:rsidR="00E46CF1" w:rsidTr="00F66744">
        <w:trPr>
          <w:trHeight w:val="93"/>
        </w:trPr>
        <w:tc>
          <w:tcPr>
            <w:tcW w:w="400" w:type="dxa"/>
            <w:vAlign w:val="bottom"/>
          </w:tcPr>
          <w:p w:rsidR="00E46CF1" w:rsidRDefault="00E46CF1" w:rsidP="00F66744">
            <w:pPr>
              <w:rPr>
                <w:sz w:val="8"/>
                <w:szCs w:val="8"/>
              </w:rPr>
            </w:pPr>
          </w:p>
        </w:tc>
        <w:tc>
          <w:tcPr>
            <w:tcW w:w="220" w:type="dxa"/>
            <w:vAlign w:val="bottom"/>
          </w:tcPr>
          <w:p w:rsidR="00E46CF1" w:rsidRDefault="00E46CF1" w:rsidP="00F66744">
            <w:pPr>
              <w:rPr>
                <w:sz w:val="8"/>
                <w:szCs w:val="8"/>
              </w:rPr>
            </w:pPr>
          </w:p>
        </w:tc>
        <w:tc>
          <w:tcPr>
            <w:tcW w:w="2600" w:type="dxa"/>
            <w:gridSpan w:val="2"/>
            <w:vMerge/>
            <w:vAlign w:val="bottom"/>
          </w:tcPr>
          <w:p w:rsidR="00E46CF1" w:rsidRDefault="00E46CF1" w:rsidP="00F66744">
            <w:pPr>
              <w:rPr>
                <w:sz w:val="8"/>
                <w:szCs w:val="8"/>
              </w:rPr>
            </w:pPr>
          </w:p>
        </w:tc>
        <w:tc>
          <w:tcPr>
            <w:tcW w:w="2340" w:type="dxa"/>
            <w:vAlign w:val="bottom"/>
          </w:tcPr>
          <w:p w:rsidR="00E46CF1" w:rsidRDefault="00E46CF1" w:rsidP="00F66744">
            <w:pPr>
              <w:rPr>
                <w:sz w:val="8"/>
                <w:szCs w:val="8"/>
              </w:rPr>
            </w:pPr>
          </w:p>
        </w:tc>
        <w:tc>
          <w:tcPr>
            <w:tcW w:w="0" w:type="dxa"/>
            <w:vAlign w:val="bottom"/>
          </w:tcPr>
          <w:p w:rsidR="00E46CF1" w:rsidRDefault="00E46CF1" w:rsidP="00F66744">
            <w:pPr>
              <w:rPr>
                <w:sz w:val="1"/>
                <w:szCs w:val="1"/>
              </w:rPr>
            </w:pPr>
          </w:p>
        </w:tc>
      </w:tr>
    </w:tbl>
    <w:p w:rsidR="00E46CF1" w:rsidRDefault="00E46CF1" w:rsidP="00E46CF1">
      <w:pPr>
        <w:spacing w:line="184" w:lineRule="auto"/>
        <w:ind w:left="4200"/>
        <w:rPr>
          <w:sz w:val="20"/>
          <w:szCs w:val="20"/>
        </w:rPr>
      </w:pPr>
      <w:r>
        <w:rPr>
          <w:rFonts w:eastAsia="Times New Roman"/>
          <w:sz w:val="38"/>
          <w:szCs w:val="38"/>
          <w:vertAlign w:val="superscript"/>
        </w:rPr>
        <w:t xml:space="preserve">5000 </w:t>
      </w:r>
      <w:r>
        <w:rPr>
          <w:rFonts w:ascii="Symbol" w:eastAsia="Symbol" w:hAnsi="Symbol" w:cs="Symbol"/>
          <w:sz w:val="38"/>
          <w:szCs w:val="38"/>
          <w:vertAlign w:val="superscript"/>
        </w:rPr>
        <w:t></w:t>
      </w:r>
      <w:r>
        <w:rPr>
          <w:rFonts w:eastAsia="Times New Roman"/>
          <w:sz w:val="38"/>
          <w:szCs w:val="38"/>
          <w:vertAlign w:val="superscript"/>
        </w:rPr>
        <w:t xml:space="preserve"> 9200</w:t>
      </w:r>
    </w:p>
    <w:p w:rsidR="00E46CF1" w:rsidRDefault="00E46CF1" w:rsidP="00E46CF1">
      <w:pPr>
        <w:tabs>
          <w:tab w:val="left" w:pos="5420"/>
        </w:tabs>
        <w:spacing w:line="192" w:lineRule="auto"/>
        <w:ind w:left="3580"/>
        <w:rPr>
          <w:sz w:val="20"/>
          <w:szCs w:val="20"/>
        </w:rPr>
      </w:pPr>
      <w:r>
        <w:rPr>
          <w:rFonts w:eastAsia="Times New Roman"/>
          <w:i/>
          <w:iCs/>
          <w:sz w:val="24"/>
          <w:szCs w:val="24"/>
        </w:rPr>
        <w:t>m</w:t>
      </w:r>
      <w:r>
        <w:rPr>
          <w:rFonts w:ascii="Symbol" w:eastAsia="Symbol" w:hAnsi="Symbol" w:cs="Symbol"/>
          <w:sz w:val="13"/>
          <w:szCs w:val="13"/>
        </w:rPr>
        <w:t></w:t>
      </w:r>
      <w:r>
        <w:rPr>
          <w:rFonts w:eastAsia="Times New Roman"/>
          <w:sz w:val="13"/>
          <w:szCs w:val="13"/>
        </w:rPr>
        <w:t>2</w:t>
      </w:r>
      <w:r>
        <w:rPr>
          <w:rFonts w:eastAsia="Times New Roman"/>
          <w:i/>
          <w:iCs/>
          <w:sz w:val="24"/>
          <w:szCs w:val="24"/>
        </w:rPr>
        <w:t xml:space="preserve">  </w:t>
      </w:r>
      <w:r>
        <w:rPr>
          <w:rFonts w:ascii="Symbol" w:eastAsia="Symbol" w:hAnsi="Symbol" w:cs="Symbol"/>
          <w:sz w:val="24"/>
          <w:szCs w:val="24"/>
        </w:rPr>
        <w:t></w:t>
      </w:r>
      <w:r>
        <w:rPr>
          <w:sz w:val="20"/>
          <w:szCs w:val="20"/>
        </w:rPr>
        <w:tab/>
      </w:r>
      <w:r w:rsidR="0030173D">
        <w:rPr>
          <w:sz w:val="20"/>
          <w:szCs w:val="20"/>
          <w:lang w:val="uk-UA"/>
        </w:rPr>
        <w:t xml:space="preserve">    </w:t>
      </w:r>
      <w:r>
        <w:rPr>
          <w:rFonts w:ascii="Symbol" w:eastAsia="Symbol" w:hAnsi="Symbol" w:cs="Symbol"/>
          <w:sz w:val="24"/>
          <w:szCs w:val="24"/>
        </w:rPr>
        <w:t></w:t>
      </w:r>
      <w:r>
        <w:rPr>
          <w:rFonts w:eastAsia="Times New Roman"/>
          <w:sz w:val="24"/>
          <w:szCs w:val="24"/>
        </w:rPr>
        <w:t>1465</w:t>
      </w:r>
      <w:r>
        <w:rPr>
          <w:rFonts w:eastAsia="Times New Roman"/>
          <w:i/>
          <w:iCs/>
          <w:sz w:val="24"/>
          <w:szCs w:val="24"/>
        </w:rPr>
        <w:t>кг</w:t>
      </w:r>
      <w:r>
        <w:rPr>
          <w:noProof/>
          <w:sz w:val="20"/>
          <w:szCs w:val="20"/>
        </w:rPr>
        <mc:AlternateContent>
          <mc:Choice Requires="wps">
            <w:drawing>
              <wp:anchor distT="0" distB="0" distL="114300" distR="114300" simplePos="0" relativeHeight="251749888" behindDoc="1" locked="0" layoutInCell="0" allowOverlap="1" wp14:anchorId="555F32A3" wp14:editId="402670C2">
                <wp:simplePos x="0" y="0"/>
                <wp:positionH relativeFrom="column">
                  <wp:posOffset>2667000</wp:posOffset>
                </wp:positionH>
                <wp:positionV relativeFrom="paragraph">
                  <wp:posOffset>-59055</wp:posOffset>
                </wp:positionV>
                <wp:extent cx="749300" cy="0"/>
                <wp:effectExtent l="0" t="0" r="0" b="0"/>
                <wp:wrapNone/>
                <wp:docPr id="56" name="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49300" cy="4763"/>
                        </a:xfrm>
                        <a:prstGeom prst="line">
                          <a:avLst/>
                        </a:prstGeom>
                        <a:solidFill>
                          <a:srgbClr val="FFFFFF"/>
                        </a:solidFill>
                        <a:ln w="7444">
                          <a:solidFill>
                            <a:srgbClr val="000000"/>
                          </a:solidFill>
                          <a:miter lim="800000"/>
                          <a:headEnd/>
                          <a:tailEnd/>
                        </a:ln>
                      </wps:spPr>
                      <wps:bodyPr/>
                    </wps:wsp>
                  </a:graphicData>
                </a:graphic>
              </wp:anchor>
            </w:drawing>
          </mc:Choice>
          <mc:Fallback>
            <w:pict>
              <v:line w14:anchorId="37F61D2F" id="Shape 56" o:spid="_x0000_s1026" style="position:absolute;z-index:-251566592;visibility:visible;mso-wrap-style:square;mso-wrap-distance-left:9pt;mso-wrap-distance-top:0;mso-wrap-distance-right:9pt;mso-wrap-distance-bottom:0;mso-position-horizontal:absolute;mso-position-horizontal-relative:text;mso-position-vertical:absolute;mso-position-vertical-relative:text" from="210pt,-4.65pt" to="269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" o:allowincell="f" filled="t" strokeweight=".20678mm">
                <v:stroke joinstyle="miter"/>
                <o:lock v:ext="edit" shapetype="f"/>
              </v:line>
            </w:pict>
          </mc:Fallback>
        </mc:AlternateContent>
      </w:r>
    </w:p>
    <w:p w:rsidR="0030173D" w:rsidRPr="0030173D" w:rsidRDefault="0030173D" w:rsidP="0030173D">
      <w:pPr>
        <w:ind w:right="-279"/>
        <w:rPr>
          <w:rFonts w:eastAsia="Times New Roman"/>
          <w:i/>
          <w:iCs/>
          <w:sz w:val="24"/>
          <w:szCs w:val="24"/>
          <w:lang w:val="uk-UA"/>
        </w:rPr>
      </w:pPr>
      <w:r>
        <w:rPr>
          <w:rFonts w:eastAsia="Times New Roman"/>
          <w:i/>
          <w:iCs/>
          <w:sz w:val="24"/>
          <w:szCs w:val="24"/>
          <w:lang w:val="uk-UA"/>
        </w:rPr>
        <w:t xml:space="preserve">                      </w:t>
      </w:r>
      <w:r w:rsidR="00FE7785">
        <w:rPr>
          <w:rFonts w:eastAsia="Times New Roman"/>
          <w:i/>
          <w:iCs/>
          <w:sz w:val="24"/>
          <w:szCs w:val="24"/>
          <w:lang w:val="uk-UA"/>
        </w:rPr>
        <w:t xml:space="preserve">                               </w:t>
      </w:r>
      <w:r>
        <w:rPr>
          <w:rFonts w:eastAsia="Times New Roman"/>
          <w:i/>
          <w:iCs/>
          <w:sz w:val="24"/>
          <w:szCs w:val="24"/>
          <w:lang w:val="uk-UA"/>
        </w:rPr>
        <w:t xml:space="preserve">                    9.81 </w:t>
      </w:r>
    </w:p>
    <w:p w:rsidR="00E46CF1" w:rsidRDefault="00E46CF1" w:rsidP="00E46CF1">
      <w:pPr>
        <w:ind w:right="-279"/>
        <w:jc w:val="center"/>
        <w:rPr>
          <w:rFonts w:eastAsia="Times New Roman"/>
          <w:sz w:val="27"/>
          <w:szCs w:val="27"/>
          <w:vertAlign w:val="superscript"/>
        </w:rPr>
      </w:pPr>
      <w:r>
        <w:rPr>
          <w:rFonts w:eastAsia="Times New Roman"/>
          <w:i/>
          <w:iCs/>
          <w:sz w:val="24"/>
          <w:szCs w:val="24"/>
        </w:rPr>
        <w:t xml:space="preserve">J </w:t>
      </w:r>
      <w:r>
        <w:rPr>
          <w:rFonts w:eastAsia="Times New Roman"/>
          <w:i/>
          <w:iCs/>
          <w:sz w:val="27"/>
          <w:szCs w:val="27"/>
          <w:vertAlign w:val="subscript"/>
        </w:rPr>
        <w:t>м</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1465</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w:t>
      </w:r>
      <w:r w:rsidR="0030173D">
        <w:rPr>
          <w:rFonts w:eastAsia="Times New Roman"/>
          <w:sz w:val="24"/>
          <w:szCs w:val="24"/>
          <w:lang w:val="uk-UA"/>
        </w:rPr>
        <w:t>2.5/</w:t>
      </w:r>
      <w:r>
        <w:rPr>
          <w:rFonts w:eastAsia="Times New Roman"/>
          <w:sz w:val="47"/>
          <w:szCs w:val="47"/>
          <w:vertAlign w:val="subscript"/>
        </w:rPr>
        <w:t>11.1</w:t>
      </w:r>
      <w:r>
        <w:rPr>
          <w:rFonts w:eastAsia="Times New Roman"/>
          <w:sz w:val="24"/>
          <w:szCs w:val="24"/>
        </w:rPr>
        <w:t>)</w:t>
      </w:r>
      <w:r>
        <w:rPr>
          <w:rFonts w:eastAsia="Times New Roman"/>
          <w:i/>
          <w:iCs/>
          <w:sz w:val="24"/>
          <w:szCs w:val="24"/>
        </w:rPr>
        <w:t xml:space="preserve"> </w:t>
      </w:r>
      <w:r>
        <w:rPr>
          <w:rFonts w:eastAsia="Times New Roman"/>
          <w:sz w:val="27"/>
          <w:szCs w:val="27"/>
          <w:vertAlign w:val="superscript"/>
        </w:rPr>
        <w:t>2</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73.5</w:t>
      </w:r>
      <w:r>
        <w:rPr>
          <w:rFonts w:eastAsia="Times New Roman"/>
          <w:i/>
          <w:iCs/>
          <w:sz w:val="24"/>
          <w:szCs w:val="24"/>
        </w:rPr>
        <w:t xml:space="preserve">кг </w:t>
      </w:r>
      <w:r>
        <w:rPr>
          <w:rFonts w:ascii="Symbol" w:eastAsia="Symbol" w:hAnsi="Symbol" w:cs="Symbol"/>
          <w:sz w:val="24"/>
          <w:szCs w:val="24"/>
        </w:rPr>
        <w:t></w:t>
      </w:r>
      <w:r>
        <w:rPr>
          <w:rFonts w:eastAsia="Times New Roman"/>
          <w:i/>
          <w:iCs/>
          <w:sz w:val="24"/>
          <w:szCs w:val="24"/>
        </w:rPr>
        <w:t xml:space="preserve"> м</w:t>
      </w:r>
      <w:r>
        <w:rPr>
          <w:rFonts w:eastAsia="Times New Roman"/>
          <w:sz w:val="27"/>
          <w:szCs w:val="27"/>
          <w:vertAlign w:val="superscript"/>
        </w:rPr>
        <w:t>2</w:t>
      </w:r>
    </w:p>
    <w:p w:rsidR="00E46CF1" w:rsidRDefault="00E46CF1" w:rsidP="00E46CF1">
      <w:pPr>
        <w:ind w:right="-279"/>
        <w:jc w:val="center"/>
        <w:rPr>
          <w:sz w:val="20"/>
          <w:szCs w:val="20"/>
        </w:rPr>
      </w:pPr>
    </w:p>
    <w:p w:rsidR="00E46CF1" w:rsidRPr="00FE7785" w:rsidRDefault="00E46CF1" w:rsidP="00FE7785">
      <w:pPr>
        <w:spacing w:line="360" w:lineRule="auto"/>
        <w:jc w:val="both"/>
        <w:rPr>
          <w:rFonts w:eastAsia="Times New Roman"/>
          <w:sz w:val="28"/>
          <w:szCs w:val="27"/>
          <w:vertAlign w:val="superscript"/>
        </w:rPr>
      </w:pPr>
      <w:r w:rsidRPr="00FE7785">
        <w:rPr>
          <w:sz w:val="24"/>
        </w:rPr>
        <w:t>Наведений момент інерції завантаженого ліфта становить (з 1.11):</w:t>
      </w:r>
      <w:r w:rsidRPr="00FE7785">
        <w:rPr>
          <w:rFonts w:eastAsia="Times New Roman"/>
          <w:i/>
          <w:iCs/>
          <w:sz w:val="28"/>
          <w:szCs w:val="24"/>
        </w:rPr>
        <w:t xml:space="preserve"> J</w:t>
      </w:r>
      <w:r w:rsidRPr="00FE7785">
        <w:rPr>
          <w:rFonts w:eastAsia="Times New Roman"/>
          <w:i/>
          <w:iCs/>
          <w:sz w:val="28"/>
          <w:szCs w:val="27"/>
          <w:vertAlign w:val="subscript"/>
        </w:rPr>
        <w:t>пр</w:t>
      </w:r>
      <w:r w:rsidRPr="00FE7785">
        <w:rPr>
          <w:rFonts w:eastAsia="Times New Roman"/>
          <w:i/>
          <w:iCs/>
          <w:sz w:val="28"/>
          <w:szCs w:val="24"/>
        </w:rPr>
        <w:t xml:space="preserve">  </w:t>
      </w:r>
      <w:r w:rsidRPr="00FE7785">
        <w:rPr>
          <w:rFonts w:ascii="Symbol" w:eastAsia="Symbol" w:hAnsi="Symbol" w:cs="Symbol"/>
          <w:sz w:val="28"/>
          <w:szCs w:val="24"/>
        </w:rPr>
        <w:t></w:t>
      </w:r>
      <w:r w:rsidRPr="00FE7785">
        <w:rPr>
          <w:rFonts w:eastAsia="Times New Roman"/>
          <w:i/>
          <w:iCs/>
          <w:sz w:val="28"/>
          <w:szCs w:val="24"/>
        </w:rPr>
        <w:t xml:space="preserve"> </w:t>
      </w:r>
      <w:r w:rsidRPr="00FE7785">
        <w:rPr>
          <w:rFonts w:eastAsia="Times New Roman"/>
          <w:sz w:val="28"/>
          <w:szCs w:val="24"/>
        </w:rPr>
        <w:t>0.043</w:t>
      </w:r>
      <w:r w:rsidRPr="00FE7785">
        <w:rPr>
          <w:rFonts w:eastAsia="Times New Roman"/>
          <w:i/>
          <w:iCs/>
          <w:sz w:val="28"/>
          <w:szCs w:val="24"/>
        </w:rPr>
        <w:t xml:space="preserve"> </w:t>
      </w:r>
      <w:r w:rsidRPr="00FE7785">
        <w:rPr>
          <w:rFonts w:ascii="Symbol" w:eastAsia="Symbol" w:hAnsi="Symbol" w:cs="Symbol"/>
          <w:sz w:val="28"/>
          <w:szCs w:val="24"/>
        </w:rPr>
        <w:t></w:t>
      </w:r>
      <w:r w:rsidRPr="00FE7785">
        <w:rPr>
          <w:rFonts w:eastAsia="Times New Roman"/>
          <w:i/>
          <w:iCs/>
          <w:sz w:val="28"/>
          <w:szCs w:val="24"/>
        </w:rPr>
        <w:t xml:space="preserve"> </w:t>
      </w:r>
      <w:r w:rsidRPr="00FE7785">
        <w:rPr>
          <w:rFonts w:eastAsia="Times New Roman"/>
          <w:sz w:val="28"/>
          <w:szCs w:val="24"/>
        </w:rPr>
        <w:t>1.1</w:t>
      </w:r>
      <w:r w:rsidRPr="00FE7785">
        <w:rPr>
          <w:rFonts w:eastAsia="Times New Roman"/>
          <w:i/>
          <w:iCs/>
          <w:sz w:val="28"/>
          <w:szCs w:val="24"/>
        </w:rPr>
        <w:t xml:space="preserve"> </w:t>
      </w:r>
      <w:r w:rsidRPr="00FE7785">
        <w:rPr>
          <w:rFonts w:ascii="Symbol" w:eastAsia="Symbol" w:hAnsi="Symbol" w:cs="Symbol"/>
          <w:sz w:val="28"/>
          <w:szCs w:val="24"/>
        </w:rPr>
        <w:t></w:t>
      </w:r>
      <w:r w:rsidRPr="00FE7785">
        <w:rPr>
          <w:rFonts w:eastAsia="Times New Roman"/>
          <w:i/>
          <w:iCs/>
          <w:sz w:val="28"/>
          <w:szCs w:val="24"/>
        </w:rPr>
        <w:t xml:space="preserve"> </w:t>
      </w:r>
      <w:r w:rsidRPr="00FE7785">
        <w:rPr>
          <w:rFonts w:eastAsia="Times New Roman"/>
          <w:sz w:val="28"/>
          <w:szCs w:val="24"/>
        </w:rPr>
        <w:t>114.89</w:t>
      </w:r>
      <w:r w:rsidRPr="00FE7785">
        <w:rPr>
          <w:rFonts w:eastAsia="Times New Roman"/>
          <w:iCs/>
          <w:sz w:val="28"/>
          <w:szCs w:val="24"/>
        </w:rPr>
        <w:t xml:space="preserve"> </w:t>
      </w:r>
      <w:r w:rsidRPr="00FE7785">
        <w:rPr>
          <w:rFonts w:ascii="Symbol" w:eastAsia="Symbol" w:hAnsi="Symbol" w:cs="Symbol"/>
          <w:sz w:val="28"/>
          <w:szCs w:val="24"/>
        </w:rPr>
        <w:t></w:t>
      </w:r>
      <w:r w:rsidRPr="00FE7785">
        <w:rPr>
          <w:rFonts w:eastAsia="Times New Roman"/>
          <w:iCs/>
          <w:sz w:val="28"/>
          <w:szCs w:val="24"/>
        </w:rPr>
        <w:t xml:space="preserve"> </w:t>
      </w:r>
      <w:r w:rsidRPr="00FE7785">
        <w:rPr>
          <w:rFonts w:eastAsia="Times New Roman"/>
          <w:sz w:val="28"/>
          <w:szCs w:val="24"/>
        </w:rPr>
        <w:t>(</w:t>
      </w:r>
      <w:r w:rsidR="0030173D" w:rsidRPr="00FE7785">
        <w:rPr>
          <w:rFonts w:eastAsia="Times New Roman"/>
          <w:sz w:val="28"/>
          <w:szCs w:val="24"/>
          <w:lang w:val="uk-UA"/>
        </w:rPr>
        <w:t>11.1/</w:t>
      </w:r>
      <w:r w:rsidRPr="00FE7785">
        <w:rPr>
          <w:rFonts w:eastAsia="Times New Roman"/>
          <w:sz w:val="48"/>
          <w:szCs w:val="47"/>
          <w:vertAlign w:val="subscript"/>
        </w:rPr>
        <w:t>104.7</w:t>
      </w:r>
      <w:r w:rsidRPr="00FE7785">
        <w:rPr>
          <w:rFonts w:eastAsia="Times New Roman"/>
          <w:i/>
          <w:iCs/>
          <w:sz w:val="28"/>
          <w:szCs w:val="24"/>
        </w:rPr>
        <w:t xml:space="preserve"> </w:t>
      </w:r>
      <w:r w:rsidRPr="00FE7785">
        <w:rPr>
          <w:rFonts w:eastAsia="Times New Roman"/>
          <w:sz w:val="28"/>
          <w:szCs w:val="24"/>
        </w:rPr>
        <w:t>)</w:t>
      </w:r>
      <w:r w:rsidRPr="00FE7785">
        <w:rPr>
          <w:rFonts w:eastAsia="Times New Roman"/>
          <w:i/>
          <w:iCs/>
          <w:sz w:val="28"/>
          <w:szCs w:val="24"/>
        </w:rPr>
        <w:t xml:space="preserve"> </w:t>
      </w:r>
      <w:r w:rsidRPr="00FE7785">
        <w:rPr>
          <w:rFonts w:eastAsia="Times New Roman"/>
          <w:sz w:val="28"/>
          <w:szCs w:val="27"/>
          <w:vertAlign w:val="superscript"/>
        </w:rPr>
        <w:t>2</w:t>
      </w:r>
      <w:r w:rsidRPr="00FE7785">
        <w:rPr>
          <w:rFonts w:eastAsia="Times New Roman"/>
          <w:i/>
          <w:iCs/>
          <w:sz w:val="28"/>
          <w:szCs w:val="24"/>
        </w:rPr>
        <w:t xml:space="preserve">  </w:t>
      </w:r>
      <w:r w:rsidRPr="00FE7785">
        <w:rPr>
          <w:rFonts w:ascii="Symbol" w:eastAsia="Symbol" w:hAnsi="Symbol" w:cs="Symbol"/>
          <w:sz w:val="28"/>
          <w:szCs w:val="24"/>
        </w:rPr>
        <w:t></w:t>
      </w:r>
      <w:r w:rsidRPr="00FE7785">
        <w:rPr>
          <w:rFonts w:eastAsia="Times New Roman"/>
          <w:i/>
          <w:iCs/>
          <w:sz w:val="28"/>
          <w:szCs w:val="24"/>
        </w:rPr>
        <w:t xml:space="preserve"> </w:t>
      </w:r>
      <w:r w:rsidRPr="00FE7785">
        <w:rPr>
          <w:rFonts w:eastAsia="Times New Roman"/>
          <w:sz w:val="28"/>
          <w:szCs w:val="24"/>
        </w:rPr>
        <w:t>1.46</w:t>
      </w:r>
      <w:r w:rsidRPr="00FE7785">
        <w:rPr>
          <w:rFonts w:eastAsia="Times New Roman"/>
          <w:i/>
          <w:iCs/>
          <w:sz w:val="28"/>
          <w:szCs w:val="24"/>
        </w:rPr>
        <w:t xml:space="preserve">кг </w:t>
      </w:r>
      <w:r w:rsidRPr="00FE7785">
        <w:rPr>
          <w:rFonts w:ascii="Symbol" w:eastAsia="Symbol" w:hAnsi="Symbol" w:cs="Symbol"/>
          <w:sz w:val="28"/>
          <w:szCs w:val="24"/>
        </w:rPr>
        <w:t></w:t>
      </w:r>
      <w:r w:rsidRPr="00FE7785">
        <w:rPr>
          <w:rFonts w:eastAsia="Times New Roman"/>
          <w:i/>
          <w:iCs/>
          <w:sz w:val="28"/>
          <w:szCs w:val="24"/>
        </w:rPr>
        <w:t xml:space="preserve"> м</w:t>
      </w:r>
      <w:r w:rsidRPr="00FE7785">
        <w:rPr>
          <w:rFonts w:eastAsia="Times New Roman"/>
          <w:sz w:val="28"/>
          <w:szCs w:val="27"/>
          <w:vertAlign w:val="superscript"/>
        </w:rPr>
        <w:t>2</w:t>
      </w:r>
    </w:p>
    <w:p w:rsidR="00EE74F3" w:rsidRPr="00FE7785" w:rsidRDefault="00E46CF1" w:rsidP="00FE7785">
      <w:pPr>
        <w:spacing w:line="360" w:lineRule="auto"/>
        <w:jc w:val="both"/>
        <w:rPr>
          <w:szCs w:val="20"/>
        </w:rPr>
      </w:pPr>
      <w:r w:rsidRPr="00FE7785">
        <w:rPr>
          <w:szCs w:val="20"/>
        </w:rPr>
        <w:lastRenderedPageBreak/>
        <w:t>Наведений момент інерції при відсутності вантажу становить:</w:t>
      </w:r>
    </w:p>
    <w:p w:rsidR="00E46CF1" w:rsidRPr="00FE7785" w:rsidRDefault="00E46CF1" w:rsidP="00FE7785">
      <w:pPr>
        <w:spacing w:line="360" w:lineRule="auto"/>
        <w:ind w:left="1580" w:firstLine="720"/>
        <w:jc w:val="both"/>
        <w:rPr>
          <w:sz w:val="24"/>
          <w:szCs w:val="20"/>
        </w:rPr>
      </w:pPr>
      <w:r w:rsidRPr="00FE7785">
        <w:rPr>
          <w:rFonts w:eastAsia="Times New Roman"/>
          <w:i/>
          <w:iCs/>
          <w:sz w:val="32"/>
          <w:szCs w:val="24"/>
        </w:rPr>
        <w:t>J</w:t>
      </w:r>
      <w:r w:rsidRPr="00FE7785">
        <w:rPr>
          <w:rFonts w:eastAsia="Times New Roman"/>
          <w:i/>
          <w:iCs/>
          <w:sz w:val="32"/>
          <w:szCs w:val="27"/>
          <w:vertAlign w:val="subscript"/>
        </w:rPr>
        <w:t>пр</w:t>
      </w:r>
      <w:r w:rsidRPr="00FE7785">
        <w:rPr>
          <w:rFonts w:eastAsia="Times New Roman"/>
          <w:i/>
          <w:iCs/>
          <w:sz w:val="32"/>
          <w:szCs w:val="24"/>
        </w:rPr>
        <w:t xml:space="preserve">  </w:t>
      </w:r>
      <w:r w:rsidRPr="00FE7785">
        <w:rPr>
          <w:rFonts w:ascii="Symbol" w:eastAsia="Symbol" w:hAnsi="Symbol" w:cs="Symbol"/>
          <w:sz w:val="32"/>
          <w:szCs w:val="24"/>
        </w:rPr>
        <w:t></w:t>
      </w:r>
      <w:r w:rsidRPr="00FE7785">
        <w:rPr>
          <w:rFonts w:eastAsia="Times New Roman"/>
          <w:i/>
          <w:iCs/>
          <w:sz w:val="32"/>
          <w:szCs w:val="24"/>
        </w:rPr>
        <w:t xml:space="preserve"> </w:t>
      </w:r>
      <w:r w:rsidRPr="00FE7785">
        <w:rPr>
          <w:rFonts w:eastAsia="Times New Roman"/>
          <w:sz w:val="32"/>
          <w:szCs w:val="24"/>
        </w:rPr>
        <w:t>0.043</w:t>
      </w:r>
      <w:r w:rsidRPr="00FE7785">
        <w:rPr>
          <w:rFonts w:eastAsia="Times New Roman"/>
          <w:i/>
          <w:iCs/>
          <w:sz w:val="32"/>
          <w:szCs w:val="24"/>
        </w:rPr>
        <w:t xml:space="preserve"> </w:t>
      </w:r>
      <w:r w:rsidRPr="00FE7785">
        <w:rPr>
          <w:rFonts w:ascii="Symbol" w:eastAsia="Symbol" w:hAnsi="Symbol" w:cs="Symbol"/>
          <w:sz w:val="32"/>
          <w:szCs w:val="24"/>
        </w:rPr>
        <w:t></w:t>
      </w:r>
      <w:r w:rsidRPr="00FE7785">
        <w:rPr>
          <w:rFonts w:eastAsia="Times New Roman"/>
          <w:i/>
          <w:iCs/>
          <w:sz w:val="32"/>
          <w:szCs w:val="24"/>
        </w:rPr>
        <w:t xml:space="preserve"> </w:t>
      </w:r>
      <w:r w:rsidRPr="00FE7785">
        <w:rPr>
          <w:rFonts w:eastAsia="Times New Roman"/>
          <w:sz w:val="32"/>
          <w:szCs w:val="24"/>
        </w:rPr>
        <w:t>1.1</w:t>
      </w:r>
      <w:r w:rsidRPr="00FE7785">
        <w:rPr>
          <w:rFonts w:eastAsia="Times New Roman"/>
          <w:i/>
          <w:iCs/>
          <w:sz w:val="32"/>
          <w:szCs w:val="24"/>
        </w:rPr>
        <w:t xml:space="preserve"> </w:t>
      </w:r>
      <w:r w:rsidRPr="00FE7785">
        <w:rPr>
          <w:rFonts w:ascii="Symbol" w:eastAsia="Symbol" w:hAnsi="Symbol" w:cs="Symbol"/>
          <w:sz w:val="32"/>
          <w:szCs w:val="24"/>
        </w:rPr>
        <w:t></w:t>
      </w:r>
      <w:r w:rsidRPr="00FE7785">
        <w:rPr>
          <w:rFonts w:eastAsia="Times New Roman"/>
          <w:i/>
          <w:iCs/>
          <w:sz w:val="32"/>
          <w:szCs w:val="24"/>
        </w:rPr>
        <w:t xml:space="preserve"> </w:t>
      </w:r>
      <w:r w:rsidRPr="00FE7785">
        <w:rPr>
          <w:rFonts w:eastAsia="Times New Roman"/>
          <w:sz w:val="32"/>
          <w:szCs w:val="24"/>
        </w:rPr>
        <w:t>73.5</w:t>
      </w:r>
      <w:r w:rsidRPr="00FE7785">
        <w:rPr>
          <w:rFonts w:eastAsia="Times New Roman"/>
          <w:i/>
          <w:iCs/>
          <w:sz w:val="32"/>
          <w:szCs w:val="24"/>
        </w:rPr>
        <w:t xml:space="preserve"> </w:t>
      </w:r>
      <w:r w:rsidRPr="00FE7785">
        <w:rPr>
          <w:rFonts w:ascii="Symbol" w:eastAsia="Symbol" w:hAnsi="Symbol" w:cs="Symbol"/>
          <w:sz w:val="32"/>
          <w:szCs w:val="24"/>
        </w:rPr>
        <w:t></w:t>
      </w:r>
      <w:r w:rsidRPr="00FE7785">
        <w:rPr>
          <w:rFonts w:eastAsia="Times New Roman"/>
          <w:i/>
          <w:iCs/>
          <w:sz w:val="32"/>
          <w:szCs w:val="24"/>
        </w:rPr>
        <w:t xml:space="preserve"> </w:t>
      </w:r>
      <w:r w:rsidRPr="00FE7785">
        <w:rPr>
          <w:rFonts w:eastAsia="Times New Roman"/>
          <w:sz w:val="32"/>
          <w:szCs w:val="24"/>
        </w:rPr>
        <w:t>(</w:t>
      </w:r>
      <w:r w:rsidR="0030173D" w:rsidRPr="00FE7785">
        <w:rPr>
          <w:rFonts w:eastAsia="Times New Roman"/>
          <w:sz w:val="32"/>
          <w:szCs w:val="24"/>
          <w:lang w:val="uk-UA"/>
        </w:rPr>
        <w:t>11.1/</w:t>
      </w:r>
      <w:r w:rsidRPr="00FE7785">
        <w:rPr>
          <w:rFonts w:eastAsia="Times New Roman"/>
          <w:sz w:val="52"/>
          <w:szCs w:val="47"/>
          <w:vertAlign w:val="subscript"/>
        </w:rPr>
        <w:t>104.</w:t>
      </w:r>
      <w:r w:rsidR="0030173D" w:rsidRPr="00FE7785">
        <w:rPr>
          <w:rFonts w:eastAsia="Times New Roman"/>
          <w:sz w:val="52"/>
          <w:szCs w:val="47"/>
          <w:vertAlign w:val="subscript"/>
          <w:lang w:val="uk-UA"/>
        </w:rPr>
        <w:t>7</w:t>
      </w:r>
      <w:r w:rsidRPr="00FE7785">
        <w:rPr>
          <w:rFonts w:eastAsia="Times New Roman"/>
          <w:sz w:val="32"/>
          <w:szCs w:val="24"/>
        </w:rPr>
        <w:t>)</w:t>
      </w:r>
      <w:r w:rsidRPr="00FE7785">
        <w:rPr>
          <w:rFonts w:eastAsia="Times New Roman"/>
          <w:i/>
          <w:iCs/>
          <w:sz w:val="32"/>
          <w:szCs w:val="24"/>
        </w:rPr>
        <w:t xml:space="preserve"> </w:t>
      </w:r>
      <w:r w:rsidRPr="00FE7785">
        <w:rPr>
          <w:rFonts w:eastAsia="Times New Roman"/>
          <w:sz w:val="32"/>
          <w:szCs w:val="27"/>
          <w:vertAlign w:val="superscript"/>
        </w:rPr>
        <w:t>2</w:t>
      </w:r>
      <w:r w:rsidRPr="00FE7785">
        <w:rPr>
          <w:rFonts w:eastAsia="Times New Roman"/>
          <w:i/>
          <w:iCs/>
          <w:sz w:val="32"/>
          <w:szCs w:val="24"/>
        </w:rPr>
        <w:t xml:space="preserve">  </w:t>
      </w:r>
      <w:r w:rsidRPr="00FE7785">
        <w:rPr>
          <w:rFonts w:ascii="Symbol" w:eastAsia="Symbol" w:hAnsi="Symbol" w:cs="Symbol"/>
          <w:sz w:val="32"/>
          <w:szCs w:val="24"/>
        </w:rPr>
        <w:t></w:t>
      </w:r>
      <w:r w:rsidRPr="00FE7785">
        <w:rPr>
          <w:rFonts w:eastAsia="Times New Roman"/>
          <w:i/>
          <w:iCs/>
          <w:sz w:val="32"/>
          <w:szCs w:val="24"/>
        </w:rPr>
        <w:t xml:space="preserve"> </w:t>
      </w:r>
      <w:r w:rsidRPr="00FE7785">
        <w:rPr>
          <w:rFonts w:eastAsia="Times New Roman"/>
          <w:sz w:val="32"/>
          <w:szCs w:val="24"/>
        </w:rPr>
        <w:t>0.95</w:t>
      </w:r>
      <w:r w:rsidRPr="00FE7785">
        <w:rPr>
          <w:rFonts w:eastAsia="Times New Roman"/>
          <w:i/>
          <w:iCs/>
          <w:sz w:val="32"/>
          <w:szCs w:val="24"/>
        </w:rPr>
        <w:t xml:space="preserve">кг </w:t>
      </w:r>
      <w:r w:rsidRPr="00FE7785">
        <w:rPr>
          <w:rFonts w:ascii="Symbol" w:eastAsia="Symbol" w:hAnsi="Symbol" w:cs="Symbol"/>
          <w:sz w:val="32"/>
          <w:szCs w:val="24"/>
        </w:rPr>
        <w:t></w:t>
      </w:r>
      <w:r w:rsidRPr="00FE7785">
        <w:rPr>
          <w:rFonts w:eastAsia="Times New Roman"/>
          <w:i/>
          <w:iCs/>
          <w:sz w:val="32"/>
          <w:szCs w:val="24"/>
        </w:rPr>
        <w:t xml:space="preserve"> м</w:t>
      </w:r>
      <w:r w:rsidRPr="00FE7785">
        <w:rPr>
          <w:rFonts w:eastAsia="Times New Roman"/>
          <w:sz w:val="32"/>
          <w:szCs w:val="27"/>
          <w:vertAlign w:val="superscript"/>
        </w:rPr>
        <w:t>2</w:t>
      </w:r>
    </w:p>
    <w:p w:rsidR="00E46CF1" w:rsidRPr="00FE7785" w:rsidRDefault="00E46CF1" w:rsidP="00FE7785">
      <w:pPr>
        <w:spacing w:line="360" w:lineRule="auto"/>
        <w:ind w:left="3080" w:firstLine="720"/>
        <w:jc w:val="both"/>
        <w:rPr>
          <w:sz w:val="24"/>
          <w:szCs w:val="20"/>
        </w:rPr>
      </w:pPr>
      <w:r w:rsidRPr="00FE7785">
        <w:rPr>
          <w:sz w:val="24"/>
          <w:szCs w:val="20"/>
        </w:rPr>
        <w:t>Для вибору середнього пускового моменту електродвигуна визначається статичний момент при навантаженому ліфті:</w:t>
      </w:r>
    </w:p>
    <w:p w:rsidR="00E46CF1" w:rsidRPr="00FE7785" w:rsidRDefault="00E46CF1" w:rsidP="00E46CF1">
      <w:pPr>
        <w:ind w:left="3080"/>
        <w:rPr>
          <w:sz w:val="24"/>
          <w:szCs w:val="20"/>
        </w:rPr>
      </w:pPr>
    </w:p>
    <w:tbl>
      <w:tblPr>
        <w:tblW w:w="0" w:type="auto"/>
        <w:tblInd w:w="4120" w:type="dxa"/>
        <w:tblLayout w:type="fixed"/>
        <w:tblCellMar>
          <w:left w:w="0" w:type="dxa"/>
          <w:right w:w="0" w:type="dxa"/>
        </w:tblCellMar>
        <w:tblLook w:val="04A0" w:firstRow="1" w:lastRow="0" w:firstColumn="1" w:lastColumn="0" w:noHBand="0" w:noVBand="1"/>
      </w:tblPr>
      <w:tblGrid>
        <w:gridCol w:w="220"/>
        <w:gridCol w:w="100"/>
        <w:gridCol w:w="200"/>
        <w:gridCol w:w="40"/>
        <w:gridCol w:w="260"/>
        <w:gridCol w:w="220"/>
        <w:gridCol w:w="40"/>
        <w:gridCol w:w="580"/>
        <w:gridCol w:w="2120"/>
        <w:gridCol w:w="1720"/>
        <w:gridCol w:w="20"/>
      </w:tblGrid>
      <w:tr w:rsidR="00E46CF1" w:rsidTr="00F66744">
        <w:trPr>
          <w:trHeight w:val="330"/>
        </w:trPr>
        <w:tc>
          <w:tcPr>
            <w:tcW w:w="220" w:type="dxa"/>
            <w:vMerge w:val="restart"/>
            <w:vAlign w:val="bottom"/>
          </w:tcPr>
          <w:p w:rsidR="00E46CF1" w:rsidRDefault="00E46CF1" w:rsidP="00F66744">
            <w:pPr>
              <w:rPr>
                <w:sz w:val="20"/>
                <w:szCs w:val="20"/>
              </w:rPr>
            </w:pPr>
            <w:r>
              <w:rPr>
                <w:rFonts w:eastAsia="Times New Roman"/>
                <w:i/>
                <w:iCs/>
                <w:w w:val="99"/>
                <w:sz w:val="24"/>
                <w:szCs w:val="24"/>
              </w:rPr>
              <w:t>M</w:t>
            </w:r>
          </w:p>
        </w:tc>
        <w:tc>
          <w:tcPr>
            <w:tcW w:w="100" w:type="dxa"/>
            <w:vAlign w:val="bottom"/>
          </w:tcPr>
          <w:p w:rsidR="00E46CF1" w:rsidRDefault="00E46CF1" w:rsidP="00F66744">
            <w:pPr>
              <w:rPr>
                <w:sz w:val="24"/>
                <w:szCs w:val="24"/>
              </w:rPr>
            </w:pPr>
          </w:p>
        </w:tc>
        <w:tc>
          <w:tcPr>
            <w:tcW w:w="20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40" w:type="dxa"/>
            <w:vAlign w:val="bottom"/>
          </w:tcPr>
          <w:p w:rsidR="00E46CF1" w:rsidRDefault="00E46CF1" w:rsidP="00F66744">
            <w:pPr>
              <w:rPr>
                <w:sz w:val="24"/>
                <w:szCs w:val="24"/>
              </w:rPr>
            </w:pPr>
          </w:p>
        </w:tc>
        <w:tc>
          <w:tcPr>
            <w:tcW w:w="260" w:type="dxa"/>
            <w:vAlign w:val="bottom"/>
          </w:tcPr>
          <w:p w:rsidR="00E46CF1" w:rsidRDefault="00E46CF1" w:rsidP="00F66744">
            <w:pPr>
              <w:ind w:left="40"/>
              <w:rPr>
                <w:sz w:val="20"/>
                <w:szCs w:val="20"/>
              </w:rPr>
            </w:pPr>
            <w:r>
              <w:rPr>
                <w:rFonts w:eastAsia="Times New Roman"/>
                <w:i/>
                <w:iCs/>
                <w:w w:val="84"/>
                <w:sz w:val="24"/>
                <w:szCs w:val="24"/>
              </w:rPr>
              <w:t>P</w:t>
            </w:r>
            <w:r>
              <w:rPr>
                <w:rFonts w:eastAsia="Times New Roman"/>
                <w:i/>
                <w:iCs/>
                <w:w w:val="84"/>
                <w:sz w:val="27"/>
                <w:szCs w:val="27"/>
                <w:vertAlign w:val="subscript"/>
              </w:rPr>
              <w:t>н</w:t>
            </w:r>
          </w:p>
        </w:tc>
        <w:tc>
          <w:tcPr>
            <w:tcW w:w="22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620" w:type="dxa"/>
            <w:gridSpan w:val="2"/>
            <w:vAlign w:val="bottom"/>
          </w:tcPr>
          <w:p w:rsidR="00E46CF1" w:rsidRDefault="00E46CF1" w:rsidP="00F66744">
            <w:pPr>
              <w:jc w:val="right"/>
              <w:rPr>
                <w:sz w:val="20"/>
                <w:szCs w:val="20"/>
              </w:rPr>
            </w:pPr>
            <w:r>
              <w:rPr>
                <w:rFonts w:eastAsia="Times New Roman"/>
                <w:w w:val="99"/>
                <w:sz w:val="24"/>
                <w:szCs w:val="24"/>
              </w:rPr>
              <w:t>11000</w:t>
            </w:r>
          </w:p>
        </w:tc>
        <w:tc>
          <w:tcPr>
            <w:tcW w:w="2120" w:type="dxa"/>
            <w:vMerge w:val="restart"/>
            <w:vAlign w:val="bottom"/>
          </w:tcPr>
          <w:p w:rsidR="00E46CF1" w:rsidRDefault="00E46CF1" w:rsidP="00F66744">
            <w:pPr>
              <w:ind w:left="60"/>
              <w:rPr>
                <w:sz w:val="20"/>
                <w:szCs w:val="20"/>
              </w:rPr>
            </w:pPr>
            <w:r>
              <w:rPr>
                <w:rFonts w:ascii="Symbol" w:eastAsia="Symbol" w:hAnsi="Symbol" w:cs="Symbol"/>
                <w:sz w:val="24"/>
                <w:szCs w:val="24"/>
              </w:rPr>
              <w:t></w:t>
            </w:r>
            <w:r>
              <w:rPr>
                <w:rFonts w:eastAsia="Times New Roman"/>
                <w:sz w:val="24"/>
                <w:szCs w:val="24"/>
              </w:rPr>
              <w:t xml:space="preserve"> 105</w:t>
            </w:r>
            <w:r>
              <w:rPr>
                <w:rFonts w:eastAsia="Times New Roman"/>
                <w:i/>
                <w:iCs/>
                <w:sz w:val="24"/>
                <w:szCs w:val="24"/>
              </w:rPr>
              <w:t>Н</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w:t>
            </w:r>
            <w:r>
              <w:rPr>
                <w:rFonts w:eastAsia="Times New Roman"/>
                <w:i/>
                <w:iCs/>
                <w:sz w:val="24"/>
                <w:szCs w:val="24"/>
              </w:rPr>
              <w:t>м</w:t>
            </w:r>
          </w:p>
        </w:tc>
        <w:tc>
          <w:tcPr>
            <w:tcW w:w="1720" w:type="dxa"/>
            <w:vMerge w:val="restart"/>
            <w:vAlign w:val="bottom"/>
          </w:tcPr>
          <w:p w:rsidR="00E46CF1" w:rsidRDefault="00E46CF1" w:rsidP="00F66744">
            <w:pPr>
              <w:jc w:val="right"/>
              <w:rPr>
                <w:sz w:val="20"/>
                <w:szCs w:val="20"/>
              </w:rPr>
            </w:pPr>
            <w:r>
              <w:rPr>
                <w:rFonts w:eastAsia="Times New Roman"/>
                <w:sz w:val="28"/>
                <w:szCs w:val="28"/>
              </w:rPr>
              <w:t>(1.16)</w:t>
            </w:r>
          </w:p>
        </w:tc>
        <w:tc>
          <w:tcPr>
            <w:tcW w:w="0" w:type="dxa"/>
            <w:vAlign w:val="bottom"/>
          </w:tcPr>
          <w:p w:rsidR="00E46CF1" w:rsidRDefault="00E46CF1" w:rsidP="00F66744">
            <w:pPr>
              <w:rPr>
                <w:sz w:val="1"/>
                <w:szCs w:val="1"/>
              </w:rPr>
            </w:pPr>
          </w:p>
        </w:tc>
      </w:tr>
      <w:tr w:rsidR="00E46CF1" w:rsidTr="00F66744">
        <w:trPr>
          <w:trHeight w:val="20"/>
        </w:trPr>
        <w:tc>
          <w:tcPr>
            <w:tcW w:w="220" w:type="dxa"/>
            <w:vMerge/>
            <w:vAlign w:val="bottom"/>
          </w:tcPr>
          <w:p w:rsidR="00E46CF1" w:rsidRDefault="00E46CF1" w:rsidP="00F66744">
            <w:pPr>
              <w:spacing w:line="20" w:lineRule="exact"/>
              <w:rPr>
                <w:sz w:val="1"/>
                <w:szCs w:val="1"/>
              </w:rPr>
            </w:pPr>
          </w:p>
        </w:tc>
        <w:tc>
          <w:tcPr>
            <w:tcW w:w="100" w:type="dxa"/>
            <w:vMerge w:val="restart"/>
            <w:vAlign w:val="bottom"/>
          </w:tcPr>
          <w:p w:rsidR="00E46CF1" w:rsidRDefault="00E46CF1" w:rsidP="00F66744">
            <w:pPr>
              <w:spacing w:line="155" w:lineRule="exact"/>
              <w:rPr>
                <w:sz w:val="20"/>
                <w:szCs w:val="20"/>
              </w:rPr>
            </w:pPr>
            <w:r>
              <w:rPr>
                <w:rFonts w:eastAsia="Times New Roman"/>
                <w:i/>
                <w:iCs/>
                <w:sz w:val="14"/>
                <w:szCs w:val="14"/>
              </w:rPr>
              <w:t>c</w:t>
            </w:r>
          </w:p>
        </w:tc>
        <w:tc>
          <w:tcPr>
            <w:tcW w:w="200" w:type="dxa"/>
            <w:vMerge/>
            <w:vAlign w:val="bottom"/>
          </w:tcPr>
          <w:p w:rsidR="00E46CF1" w:rsidRDefault="00E46CF1" w:rsidP="00F66744">
            <w:pPr>
              <w:spacing w:line="20" w:lineRule="exact"/>
              <w:rPr>
                <w:sz w:val="1"/>
                <w:szCs w:val="1"/>
              </w:rPr>
            </w:pPr>
          </w:p>
        </w:tc>
        <w:tc>
          <w:tcPr>
            <w:tcW w:w="40" w:type="dxa"/>
            <w:vAlign w:val="bottom"/>
          </w:tcPr>
          <w:p w:rsidR="00E46CF1" w:rsidRDefault="00E46CF1" w:rsidP="00F66744">
            <w:pPr>
              <w:spacing w:line="20" w:lineRule="exact"/>
              <w:rPr>
                <w:sz w:val="1"/>
                <w:szCs w:val="1"/>
              </w:rPr>
            </w:pPr>
          </w:p>
        </w:tc>
        <w:tc>
          <w:tcPr>
            <w:tcW w:w="260" w:type="dxa"/>
            <w:shd w:val="clear" w:color="auto" w:fill="000000"/>
            <w:vAlign w:val="bottom"/>
          </w:tcPr>
          <w:p w:rsidR="00E46CF1" w:rsidRDefault="00E46CF1" w:rsidP="00F66744">
            <w:pPr>
              <w:spacing w:line="20" w:lineRule="exact"/>
              <w:rPr>
                <w:sz w:val="1"/>
                <w:szCs w:val="1"/>
              </w:rPr>
            </w:pPr>
          </w:p>
        </w:tc>
        <w:tc>
          <w:tcPr>
            <w:tcW w:w="220" w:type="dxa"/>
            <w:vMerge/>
            <w:vAlign w:val="bottom"/>
          </w:tcPr>
          <w:p w:rsidR="00E46CF1" w:rsidRDefault="00E46CF1" w:rsidP="00F66744">
            <w:pPr>
              <w:spacing w:line="20" w:lineRule="exact"/>
              <w:rPr>
                <w:sz w:val="1"/>
                <w:szCs w:val="1"/>
              </w:rPr>
            </w:pPr>
          </w:p>
        </w:tc>
        <w:tc>
          <w:tcPr>
            <w:tcW w:w="40" w:type="dxa"/>
            <w:vAlign w:val="bottom"/>
          </w:tcPr>
          <w:p w:rsidR="00E46CF1" w:rsidRDefault="00E46CF1" w:rsidP="00F66744">
            <w:pPr>
              <w:spacing w:line="20" w:lineRule="exact"/>
              <w:rPr>
                <w:sz w:val="1"/>
                <w:szCs w:val="1"/>
              </w:rPr>
            </w:pPr>
          </w:p>
        </w:tc>
        <w:tc>
          <w:tcPr>
            <w:tcW w:w="580" w:type="dxa"/>
            <w:shd w:val="clear" w:color="auto" w:fill="000000"/>
            <w:vAlign w:val="bottom"/>
          </w:tcPr>
          <w:p w:rsidR="00E46CF1" w:rsidRDefault="00E46CF1" w:rsidP="00F66744">
            <w:pPr>
              <w:spacing w:line="20" w:lineRule="exact"/>
              <w:rPr>
                <w:sz w:val="1"/>
                <w:szCs w:val="1"/>
              </w:rPr>
            </w:pPr>
          </w:p>
        </w:tc>
        <w:tc>
          <w:tcPr>
            <w:tcW w:w="2120" w:type="dxa"/>
            <w:vMerge/>
            <w:vAlign w:val="bottom"/>
          </w:tcPr>
          <w:p w:rsidR="00E46CF1" w:rsidRDefault="00E46CF1" w:rsidP="00F66744">
            <w:pPr>
              <w:spacing w:line="20" w:lineRule="exact"/>
              <w:rPr>
                <w:sz w:val="1"/>
                <w:szCs w:val="1"/>
              </w:rPr>
            </w:pPr>
          </w:p>
        </w:tc>
        <w:tc>
          <w:tcPr>
            <w:tcW w:w="1720" w:type="dxa"/>
            <w:vMerge/>
            <w:vAlign w:val="bottom"/>
          </w:tcPr>
          <w:p w:rsidR="00E46CF1" w:rsidRDefault="00E46CF1" w:rsidP="00F66744">
            <w:pPr>
              <w:spacing w:line="20" w:lineRule="exact"/>
              <w:rPr>
                <w:sz w:val="1"/>
                <w:szCs w:val="1"/>
              </w:rPr>
            </w:pPr>
          </w:p>
        </w:tc>
        <w:tc>
          <w:tcPr>
            <w:tcW w:w="0" w:type="dxa"/>
            <w:vAlign w:val="bottom"/>
          </w:tcPr>
          <w:p w:rsidR="00E46CF1" w:rsidRDefault="00E46CF1" w:rsidP="00F66744">
            <w:pPr>
              <w:spacing w:line="20" w:lineRule="exact"/>
              <w:rPr>
                <w:sz w:val="1"/>
                <w:szCs w:val="1"/>
              </w:rPr>
            </w:pPr>
          </w:p>
        </w:tc>
      </w:tr>
      <w:tr w:rsidR="00E46CF1" w:rsidTr="00F66744">
        <w:trPr>
          <w:trHeight w:val="108"/>
        </w:trPr>
        <w:tc>
          <w:tcPr>
            <w:tcW w:w="220" w:type="dxa"/>
            <w:vMerge/>
            <w:vAlign w:val="bottom"/>
          </w:tcPr>
          <w:p w:rsidR="00E46CF1" w:rsidRDefault="00E46CF1" w:rsidP="00F66744">
            <w:pPr>
              <w:rPr>
                <w:sz w:val="9"/>
                <w:szCs w:val="9"/>
              </w:rPr>
            </w:pPr>
          </w:p>
        </w:tc>
        <w:tc>
          <w:tcPr>
            <w:tcW w:w="100" w:type="dxa"/>
            <w:vMerge/>
            <w:vAlign w:val="bottom"/>
          </w:tcPr>
          <w:p w:rsidR="00E46CF1" w:rsidRDefault="00E46CF1" w:rsidP="00F66744">
            <w:pPr>
              <w:rPr>
                <w:sz w:val="9"/>
                <w:szCs w:val="9"/>
              </w:rPr>
            </w:pPr>
          </w:p>
        </w:tc>
        <w:tc>
          <w:tcPr>
            <w:tcW w:w="200" w:type="dxa"/>
            <w:vMerge/>
            <w:vAlign w:val="bottom"/>
          </w:tcPr>
          <w:p w:rsidR="00E46CF1" w:rsidRDefault="00E46CF1" w:rsidP="00F66744">
            <w:pPr>
              <w:rPr>
                <w:sz w:val="9"/>
                <w:szCs w:val="9"/>
              </w:rPr>
            </w:pPr>
          </w:p>
        </w:tc>
        <w:tc>
          <w:tcPr>
            <w:tcW w:w="300" w:type="dxa"/>
            <w:gridSpan w:val="2"/>
            <w:vMerge w:val="restart"/>
            <w:vAlign w:val="bottom"/>
          </w:tcPr>
          <w:p w:rsidR="00E46CF1" w:rsidRDefault="00E46CF1" w:rsidP="00F66744">
            <w:pPr>
              <w:spacing w:line="230" w:lineRule="exact"/>
              <w:ind w:left="40"/>
              <w:rPr>
                <w:sz w:val="20"/>
                <w:szCs w:val="20"/>
              </w:rPr>
            </w:pPr>
            <w:r>
              <w:rPr>
                <w:rFonts w:ascii="Symbol" w:eastAsia="Symbol" w:hAnsi="Symbol" w:cs="Symbol"/>
                <w:i/>
                <w:iCs/>
                <w:sz w:val="24"/>
                <w:szCs w:val="24"/>
              </w:rPr>
              <w:t></w:t>
            </w:r>
          </w:p>
        </w:tc>
        <w:tc>
          <w:tcPr>
            <w:tcW w:w="220" w:type="dxa"/>
            <w:vMerge/>
            <w:vAlign w:val="bottom"/>
          </w:tcPr>
          <w:p w:rsidR="00E46CF1" w:rsidRDefault="00E46CF1" w:rsidP="00F66744">
            <w:pPr>
              <w:rPr>
                <w:sz w:val="9"/>
                <w:szCs w:val="9"/>
              </w:rPr>
            </w:pPr>
          </w:p>
        </w:tc>
        <w:tc>
          <w:tcPr>
            <w:tcW w:w="620" w:type="dxa"/>
            <w:gridSpan w:val="2"/>
            <w:vMerge w:val="restart"/>
            <w:vAlign w:val="bottom"/>
          </w:tcPr>
          <w:p w:rsidR="00E46CF1" w:rsidRDefault="00E46CF1" w:rsidP="00F66744">
            <w:pPr>
              <w:spacing w:line="229" w:lineRule="exact"/>
              <w:ind w:right="40"/>
              <w:jc w:val="right"/>
              <w:rPr>
                <w:sz w:val="20"/>
                <w:szCs w:val="20"/>
              </w:rPr>
            </w:pPr>
            <w:r>
              <w:rPr>
                <w:rFonts w:eastAsia="Times New Roman"/>
                <w:sz w:val="24"/>
                <w:szCs w:val="24"/>
              </w:rPr>
              <w:t>104.7</w:t>
            </w:r>
          </w:p>
        </w:tc>
        <w:tc>
          <w:tcPr>
            <w:tcW w:w="2120" w:type="dxa"/>
            <w:vMerge/>
            <w:vAlign w:val="bottom"/>
          </w:tcPr>
          <w:p w:rsidR="00E46CF1" w:rsidRDefault="00E46CF1" w:rsidP="00F66744">
            <w:pPr>
              <w:rPr>
                <w:sz w:val="9"/>
                <w:szCs w:val="9"/>
              </w:rPr>
            </w:pPr>
          </w:p>
        </w:tc>
        <w:tc>
          <w:tcPr>
            <w:tcW w:w="1720" w:type="dxa"/>
            <w:vMerge/>
            <w:vAlign w:val="bottom"/>
          </w:tcPr>
          <w:p w:rsidR="00E46CF1" w:rsidRDefault="00E46CF1" w:rsidP="00F66744">
            <w:pPr>
              <w:rPr>
                <w:sz w:val="9"/>
                <w:szCs w:val="9"/>
              </w:rPr>
            </w:pPr>
          </w:p>
        </w:tc>
        <w:tc>
          <w:tcPr>
            <w:tcW w:w="0" w:type="dxa"/>
            <w:vAlign w:val="bottom"/>
          </w:tcPr>
          <w:p w:rsidR="00E46CF1" w:rsidRDefault="00E46CF1" w:rsidP="00F66744">
            <w:pPr>
              <w:rPr>
                <w:sz w:val="1"/>
                <w:szCs w:val="1"/>
              </w:rPr>
            </w:pPr>
          </w:p>
        </w:tc>
      </w:tr>
      <w:tr w:rsidR="00E46CF1" w:rsidTr="00F66744">
        <w:trPr>
          <w:trHeight w:val="122"/>
        </w:trPr>
        <w:tc>
          <w:tcPr>
            <w:tcW w:w="220" w:type="dxa"/>
            <w:vAlign w:val="bottom"/>
          </w:tcPr>
          <w:p w:rsidR="00E46CF1" w:rsidRDefault="00E46CF1" w:rsidP="00F66744">
            <w:pPr>
              <w:rPr>
                <w:sz w:val="10"/>
                <w:szCs w:val="10"/>
              </w:rPr>
            </w:pPr>
          </w:p>
        </w:tc>
        <w:tc>
          <w:tcPr>
            <w:tcW w:w="100" w:type="dxa"/>
            <w:vMerge/>
            <w:vAlign w:val="bottom"/>
          </w:tcPr>
          <w:p w:rsidR="00E46CF1" w:rsidRDefault="00E46CF1" w:rsidP="00F66744">
            <w:pPr>
              <w:rPr>
                <w:sz w:val="10"/>
                <w:szCs w:val="10"/>
              </w:rPr>
            </w:pPr>
          </w:p>
        </w:tc>
        <w:tc>
          <w:tcPr>
            <w:tcW w:w="200" w:type="dxa"/>
            <w:vAlign w:val="bottom"/>
          </w:tcPr>
          <w:p w:rsidR="00E46CF1" w:rsidRDefault="00E46CF1" w:rsidP="00F66744">
            <w:pPr>
              <w:rPr>
                <w:sz w:val="10"/>
                <w:szCs w:val="10"/>
              </w:rPr>
            </w:pPr>
          </w:p>
        </w:tc>
        <w:tc>
          <w:tcPr>
            <w:tcW w:w="300" w:type="dxa"/>
            <w:gridSpan w:val="2"/>
            <w:vMerge/>
            <w:vAlign w:val="bottom"/>
          </w:tcPr>
          <w:p w:rsidR="00E46CF1" w:rsidRDefault="00E46CF1" w:rsidP="00F66744">
            <w:pPr>
              <w:rPr>
                <w:sz w:val="10"/>
                <w:szCs w:val="10"/>
              </w:rPr>
            </w:pPr>
          </w:p>
        </w:tc>
        <w:tc>
          <w:tcPr>
            <w:tcW w:w="220" w:type="dxa"/>
            <w:vAlign w:val="bottom"/>
          </w:tcPr>
          <w:p w:rsidR="00E46CF1" w:rsidRDefault="00E46CF1" w:rsidP="00F66744">
            <w:pPr>
              <w:rPr>
                <w:sz w:val="10"/>
                <w:szCs w:val="10"/>
              </w:rPr>
            </w:pPr>
          </w:p>
        </w:tc>
        <w:tc>
          <w:tcPr>
            <w:tcW w:w="620" w:type="dxa"/>
            <w:gridSpan w:val="2"/>
            <w:vMerge/>
            <w:vAlign w:val="bottom"/>
          </w:tcPr>
          <w:p w:rsidR="00E46CF1" w:rsidRDefault="00E46CF1" w:rsidP="00F66744">
            <w:pPr>
              <w:rPr>
                <w:sz w:val="10"/>
                <w:szCs w:val="10"/>
              </w:rPr>
            </w:pPr>
          </w:p>
        </w:tc>
        <w:tc>
          <w:tcPr>
            <w:tcW w:w="2120" w:type="dxa"/>
            <w:vAlign w:val="bottom"/>
          </w:tcPr>
          <w:p w:rsidR="00E46CF1" w:rsidRDefault="00E46CF1" w:rsidP="00F66744">
            <w:pPr>
              <w:rPr>
                <w:sz w:val="10"/>
                <w:szCs w:val="10"/>
              </w:rPr>
            </w:pPr>
          </w:p>
        </w:tc>
        <w:tc>
          <w:tcPr>
            <w:tcW w:w="1720" w:type="dxa"/>
            <w:vAlign w:val="bottom"/>
          </w:tcPr>
          <w:p w:rsidR="00E46CF1" w:rsidRDefault="00E46CF1" w:rsidP="00F66744">
            <w:pPr>
              <w:rPr>
                <w:sz w:val="10"/>
                <w:szCs w:val="10"/>
              </w:rPr>
            </w:pPr>
          </w:p>
        </w:tc>
        <w:tc>
          <w:tcPr>
            <w:tcW w:w="0" w:type="dxa"/>
            <w:vAlign w:val="bottom"/>
          </w:tcPr>
          <w:p w:rsidR="00E46CF1" w:rsidRDefault="00E46CF1" w:rsidP="00F66744">
            <w:pPr>
              <w:rPr>
                <w:sz w:val="1"/>
                <w:szCs w:val="1"/>
              </w:rPr>
            </w:pPr>
          </w:p>
        </w:tc>
      </w:tr>
      <w:tr w:rsidR="00E46CF1" w:rsidTr="00F66744">
        <w:trPr>
          <w:trHeight w:val="148"/>
        </w:trPr>
        <w:tc>
          <w:tcPr>
            <w:tcW w:w="220" w:type="dxa"/>
            <w:vAlign w:val="bottom"/>
          </w:tcPr>
          <w:p w:rsidR="00E46CF1" w:rsidRDefault="00E46CF1" w:rsidP="00F66744">
            <w:pPr>
              <w:rPr>
                <w:sz w:val="12"/>
                <w:szCs w:val="12"/>
              </w:rPr>
            </w:pPr>
          </w:p>
        </w:tc>
        <w:tc>
          <w:tcPr>
            <w:tcW w:w="100" w:type="dxa"/>
            <w:vAlign w:val="bottom"/>
          </w:tcPr>
          <w:p w:rsidR="00E46CF1" w:rsidRDefault="00E46CF1" w:rsidP="00F66744">
            <w:pPr>
              <w:rPr>
                <w:sz w:val="12"/>
                <w:szCs w:val="12"/>
              </w:rPr>
            </w:pPr>
          </w:p>
        </w:tc>
        <w:tc>
          <w:tcPr>
            <w:tcW w:w="20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260" w:type="dxa"/>
            <w:vAlign w:val="bottom"/>
          </w:tcPr>
          <w:p w:rsidR="00E46CF1" w:rsidRDefault="00E46CF1" w:rsidP="00F66744">
            <w:pPr>
              <w:spacing w:line="149" w:lineRule="exact"/>
              <w:ind w:left="160"/>
              <w:rPr>
                <w:sz w:val="20"/>
                <w:szCs w:val="20"/>
              </w:rPr>
            </w:pPr>
            <w:r>
              <w:rPr>
                <w:rFonts w:eastAsia="Times New Roman"/>
                <w:i/>
                <w:iCs/>
                <w:sz w:val="14"/>
                <w:szCs w:val="14"/>
              </w:rPr>
              <w:t>с</w:t>
            </w:r>
          </w:p>
        </w:tc>
        <w:tc>
          <w:tcPr>
            <w:tcW w:w="22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580" w:type="dxa"/>
            <w:vAlign w:val="bottom"/>
          </w:tcPr>
          <w:p w:rsidR="00E46CF1" w:rsidRDefault="00E46CF1" w:rsidP="00F66744">
            <w:pPr>
              <w:rPr>
                <w:sz w:val="12"/>
                <w:szCs w:val="12"/>
              </w:rPr>
            </w:pPr>
          </w:p>
        </w:tc>
        <w:tc>
          <w:tcPr>
            <w:tcW w:w="2120" w:type="dxa"/>
            <w:vAlign w:val="bottom"/>
          </w:tcPr>
          <w:p w:rsidR="00E46CF1" w:rsidRDefault="00E46CF1" w:rsidP="00F66744">
            <w:pPr>
              <w:rPr>
                <w:sz w:val="12"/>
                <w:szCs w:val="12"/>
              </w:rPr>
            </w:pPr>
          </w:p>
        </w:tc>
        <w:tc>
          <w:tcPr>
            <w:tcW w:w="1720" w:type="dxa"/>
            <w:vAlign w:val="bottom"/>
          </w:tcPr>
          <w:p w:rsidR="00E46CF1" w:rsidRDefault="00E46CF1" w:rsidP="00F66744">
            <w:pPr>
              <w:rPr>
                <w:sz w:val="12"/>
                <w:szCs w:val="12"/>
              </w:rPr>
            </w:pPr>
          </w:p>
        </w:tc>
        <w:tc>
          <w:tcPr>
            <w:tcW w:w="0" w:type="dxa"/>
            <w:vAlign w:val="bottom"/>
          </w:tcPr>
          <w:p w:rsidR="00E46CF1" w:rsidRDefault="00E46CF1" w:rsidP="00F66744">
            <w:pPr>
              <w:rPr>
                <w:sz w:val="1"/>
                <w:szCs w:val="1"/>
              </w:rPr>
            </w:pPr>
          </w:p>
        </w:tc>
      </w:tr>
    </w:tbl>
    <w:p w:rsidR="00E46CF1" w:rsidRDefault="00E46CF1" w:rsidP="00FE7785">
      <w:pPr>
        <w:rPr>
          <w:sz w:val="20"/>
          <w:szCs w:val="20"/>
        </w:rPr>
      </w:pPr>
      <w:r>
        <w:rPr>
          <w:noProof/>
          <w:sz w:val="20"/>
          <w:szCs w:val="20"/>
        </w:rPr>
        <mc:AlternateContent>
          <mc:Choice Requires="wps">
            <w:drawing>
              <wp:anchor distT="0" distB="0" distL="114300" distR="114300" simplePos="0" relativeHeight="251750912" behindDoc="1" locked="0" layoutInCell="0" allowOverlap="1" wp14:anchorId="1DC08F48" wp14:editId="7F457799">
                <wp:simplePos x="0" y="0"/>
                <wp:positionH relativeFrom="column">
                  <wp:posOffset>3533140</wp:posOffset>
                </wp:positionH>
                <wp:positionV relativeFrom="paragraph">
                  <wp:posOffset>-153670</wp:posOffset>
                </wp:positionV>
                <wp:extent cx="343535" cy="0"/>
                <wp:effectExtent l="0" t="0" r="0" b="0"/>
                <wp:wrapNone/>
                <wp:docPr id="58" name="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3535" cy="4763"/>
                        </a:xfrm>
                        <a:prstGeom prst="line">
                          <a:avLst/>
                        </a:prstGeom>
                        <a:solidFill>
                          <a:srgbClr val="FFFFFF"/>
                        </a:solidFill>
                        <a:ln w="7481">
                          <a:solidFill>
                            <a:srgbClr val="000000"/>
                          </a:solidFill>
                          <a:miter lim="800000"/>
                          <a:headEnd/>
                          <a:tailEnd/>
                        </a:ln>
                      </wps:spPr>
                      <wps:bodyPr/>
                    </wps:wsp>
                  </a:graphicData>
                </a:graphic>
              </wp:anchor>
            </w:drawing>
          </mc:Choice>
          <mc:Fallback>
            <w:pict>
              <v:line w14:anchorId="5C4D28B4" id="Shape 58" o:spid="_x0000_s1026" style="position:absolute;z-index:-251565568;visibility:visible;mso-wrap-style:square;mso-wrap-distance-left:9pt;mso-wrap-distance-top:0;mso-wrap-distance-right:9pt;mso-wrap-distance-bottom:0;mso-position-horizontal:absolute;mso-position-horizontal-relative:text;mso-position-vertical:absolute;mso-position-vertical-relative:text" from="278.2pt,-12.1pt" to="305.25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" o:allowincell="f" filled="t" strokeweight=".20781mm">
                <v:stroke joinstyle="miter"/>
                <o:lock v:ext="edit" shapetype="f"/>
              </v:line>
            </w:pict>
          </mc:Fallback>
        </mc:AlternateContent>
      </w:r>
    </w:p>
    <w:p w:rsidR="00E46CF1" w:rsidRDefault="00E46CF1" w:rsidP="00E46CF1">
      <w:pPr>
        <w:spacing w:line="188" w:lineRule="exact"/>
        <w:rPr>
          <w:sz w:val="20"/>
          <w:szCs w:val="20"/>
        </w:rPr>
      </w:pPr>
    </w:p>
    <w:p w:rsidR="00E46CF1" w:rsidRDefault="00E46CF1" w:rsidP="00E46CF1">
      <w:pPr>
        <w:jc w:val="both"/>
      </w:pPr>
      <w:r w:rsidRPr="00073989">
        <w:t>Вибирається мінімальний момент електродвигуна під час пуску:</w:t>
      </w:r>
    </w:p>
    <w:p w:rsidR="00E46CF1" w:rsidRDefault="00E46CF1" w:rsidP="00E46CF1">
      <w:pPr>
        <w:tabs>
          <w:tab w:val="left" w:pos="660"/>
        </w:tabs>
        <w:jc w:val="right"/>
        <w:rPr>
          <w:sz w:val="20"/>
          <w:szCs w:val="20"/>
        </w:rPr>
      </w:pPr>
      <w:r>
        <w:rPr>
          <w:rFonts w:eastAsia="Times New Roman"/>
          <w:i/>
          <w:iCs/>
          <w:sz w:val="23"/>
          <w:szCs w:val="23"/>
        </w:rPr>
        <w:t xml:space="preserve">M </w:t>
      </w:r>
      <w:r>
        <w:rPr>
          <w:rFonts w:eastAsia="Times New Roman"/>
          <w:sz w:val="27"/>
          <w:szCs w:val="27"/>
          <w:vertAlign w:val="subscript"/>
        </w:rPr>
        <w:t>min</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1.8</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M </w:t>
      </w:r>
      <w:r>
        <w:rPr>
          <w:rFonts w:eastAsia="Times New Roman"/>
          <w:i/>
          <w:iCs/>
          <w:sz w:val="27"/>
          <w:szCs w:val="27"/>
          <w:vertAlign w:val="subscript"/>
        </w:rPr>
        <w:t>н</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1.8</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108</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194</w:t>
      </w:r>
      <w:r>
        <w:rPr>
          <w:rFonts w:eastAsia="Times New Roman"/>
          <w:i/>
          <w:iCs/>
          <w:sz w:val="23"/>
          <w:szCs w:val="23"/>
        </w:rPr>
        <w:t xml:space="preserve">Н </w:t>
      </w:r>
      <w:r>
        <w:rPr>
          <w:rFonts w:ascii="Symbol" w:eastAsia="Symbol" w:hAnsi="Symbol" w:cs="Symbol"/>
          <w:sz w:val="23"/>
          <w:szCs w:val="23"/>
        </w:rPr>
        <w:t></w:t>
      </w:r>
      <w:r>
        <w:rPr>
          <w:rFonts w:eastAsia="Times New Roman"/>
          <w:i/>
          <w:iCs/>
          <w:sz w:val="23"/>
          <w:szCs w:val="23"/>
        </w:rPr>
        <w:t xml:space="preserve"> м</w:t>
      </w:r>
      <w:r>
        <w:rPr>
          <w:sz w:val="20"/>
          <w:szCs w:val="20"/>
        </w:rPr>
        <w:tab/>
      </w:r>
      <w:r>
        <w:rPr>
          <w:rFonts w:eastAsia="Times New Roman"/>
          <w:sz w:val="28"/>
          <w:szCs w:val="28"/>
        </w:rPr>
        <w:t>(1.17)</w:t>
      </w:r>
    </w:p>
    <w:p w:rsidR="00E46CF1" w:rsidRDefault="00E46CF1" w:rsidP="00E46CF1">
      <w:pPr>
        <w:jc w:val="both"/>
      </w:pPr>
      <w:r w:rsidRPr="00073989">
        <w:t>Максимальний момент електродвигуна під час пуску приймається рівним:</w:t>
      </w:r>
    </w:p>
    <w:tbl>
      <w:tblPr>
        <w:tblW w:w="5620" w:type="dxa"/>
        <w:tblInd w:w="4000" w:type="dxa"/>
        <w:tblLayout w:type="fixed"/>
        <w:tblCellMar>
          <w:left w:w="0" w:type="dxa"/>
          <w:right w:w="0" w:type="dxa"/>
        </w:tblCellMar>
        <w:tblLook w:val="04A0" w:firstRow="1" w:lastRow="0" w:firstColumn="1" w:lastColumn="0" w:noHBand="0" w:noVBand="1"/>
      </w:tblPr>
      <w:tblGrid>
        <w:gridCol w:w="4360"/>
        <w:gridCol w:w="1260"/>
      </w:tblGrid>
      <w:tr w:rsidR="00E46CF1" w:rsidTr="00F66744">
        <w:trPr>
          <w:trHeight w:val="348"/>
        </w:trPr>
        <w:tc>
          <w:tcPr>
            <w:tcW w:w="4360" w:type="dxa"/>
            <w:vAlign w:val="bottom"/>
          </w:tcPr>
          <w:p w:rsidR="00E46CF1" w:rsidRDefault="00E46CF1" w:rsidP="00F66744">
            <w:pPr>
              <w:rPr>
                <w:sz w:val="20"/>
                <w:szCs w:val="20"/>
              </w:rPr>
            </w:pPr>
            <w:r>
              <w:rPr>
                <w:rFonts w:eastAsia="Times New Roman"/>
                <w:i/>
                <w:iCs/>
                <w:sz w:val="23"/>
                <w:szCs w:val="23"/>
              </w:rPr>
              <w:t xml:space="preserve">M </w:t>
            </w:r>
            <w:r>
              <w:rPr>
                <w:rFonts w:eastAsia="Times New Roman"/>
                <w:sz w:val="26"/>
                <w:szCs w:val="26"/>
                <w:vertAlign w:val="subscript"/>
              </w:rPr>
              <w:t>max</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2.7</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M </w:t>
            </w:r>
            <w:r>
              <w:rPr>
                <w:rFonts w:eastAsia="Times New Roman"/>
                <w:i/>
                <w:iCs/>
                <w:sz w:val="26"/>
                <w:szCs w:val="26"/>
                <w:vertAlign w:val="subscript"/>
              </w:rPr>
              <w:t>н</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2.7</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108</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291.6</w:t>
            </w:r>
            <w:r>
              <w:rPr>
                <w:rFonts w:eastAsia="Times New Roman"/>
                <w:i/>
                <w:iCs/>
                <w:sz w:val="23"/>
                <w:szCs w:val="23"/>
              </w:rPr>
              <w:t xml:space="preserve">Н </w:t>
            </w:r>
            <w:r>
              <w:rPr>
                <w:rFonts w:ascii="Symbol" w:eastAsia="Symbol" w:hAnsi="Symbol" w:cs="Symbol"/>
                <w:sz w:val="23"/>
                <w:szCs w:val="23"/>
              </w:rPr>
              <w:t></w:t>
            </w:r>
            <w:r>
              <w:rPr>
                <w:rFonts w:eastAsia="Times New Roman"/>
                <w:i/>
                <w:iCs/>
                <w:sz w:val="23"/>
                <w:szCs w:val="23"/>
              </w:rPr>
              <w:t xml:space="preserve"> м</w:t>
            </w:r>
          </w:p>
        </w:tc>
        <w:tc>
          <w:tcPr>
            <w:tcW w:w="1260" w:type="dxa"/>
            <w:vAlign w:val="bottom"/>
          </w:tcPr>
          <w:p w:rsidR="00E46CF1" w:rsidRDefault="00E46CF1" w:rsidP="00F66744">
            <w:pPr>
              <w:jc w:val="right"/>
              <w:rPr>
                <w:sz w:val="20"/>
                <w:szCs w:val="20"/>
              </w:rPr>
            </w:pPr>
            <w:r>
              <w:rPr>
                <w:rFonts w:eastAsia="Times New Roman"/>
                <w:sz w:val="28"/>
                <w:szCs w:val="28"/>
              </w:rPr>
              <w:t>(1.18)</w:t>
            </w:r>
          </w:p>
        </w:tc>
      </w:tr>
    </w:tbl>
    <w:p w:rsidR="00E46CF1" w:rsidRDefault="00E46CF1" w:rsidP="00E46CF1">
      <w:pPr>
        <w:jc w:val="both"/>
      </w:pPr>
      <w:r w:rsidRPr="00073989">
        <w:t>Середній момент електродвигуна під час пуску становить:</w:t>
      </w:r>
    </w:p>
    <w:tbl>
      <w:tblPr>
        <w:tblW w:w="5640" w:type="dxa"/>
        <w:tblInd w:w="3780" w:type="dxa"/>
        <w:tblLayout w:type="fixed"/>
        <w:tblCellMar>
          <w:left w:w="0" w:type="dxa"/>
          <w:right w:w="0" w:type="dxa"/>
        </w:tblCellMar>
        <w:tblLook w:val="04A0" w:firstRow="1" w:lastRow="0" w:firstColumn="1" w:lastColumn="0" w:noHBand="0" w:noVBand="1"/>
      </w:tblPr>
      <w:tblGrid>
        <w:gridCol w:w="180"/>
        <w:gridCol w:w="240"/>
        <w:gridCol w:w="200"/>
        <w:gridCol w:w="240"/>
        <w:gridCol w:w="840"/>
        <w:gridCol w:w="360"/>
        <w:gridCol w:w="1820"/>
        <w:gridCol w:w="1740"/>
        <w:gridCol w:w="20"/>
      </w:tblGrid>
      <w:tr w:rsidR="00E46CF1" w:rsidTr="00F66744">
        <w:trPr>
          <w:trHeight w:val="476"/>
        </w:trPr>
        <w:tc>
          <w:tcPr>
            <w:tcW w:w="180" w:type="dxa"/>
            <w:vAlign w:val="bottom"/>
          </w:tcPr>
          <w:p w:rsidR="00E46CF1" w:rsidRDefault="00E46CF1" w:rsidP="00F66744">
            <w:pPr>
              <w:rPr>
                <w:sz w:val="24"/>
                <w:szCs w:val="24"/>
              </w:rPr>
            </w:pPr>
          </w:p>
        </w:tc>
        <w:tc>
          <w:tcPr>
            <w:tcW w:w="440" w:type="dxa"/>
            <w:gridSpan w:val="2"/>
            <w:vMerge w:val="restart"/>
            <w:vAlign w:val="bottom"/>
          </w:tcPr>
          <w:p w:rsidR="00E46CF1" w:rsidRDefault="00E46CF1" w:rsidP="00F66744">
            <w:pPr>
              <w:ind w:left="60"/>
              <w:rPr>
                <w:sz w:val="20"/>
                <w:szCs w:val="20"/>
              </w:rPr>
            </w:pPr>
            <w:r>
              <w:rPr>
                <w:rFonts w:eastAsia="Times New Roman"/>
                <w:i/>
                <w:iCs/>
                <w:w w:val="91"/>
                <w:sz w:val="47"/>
                <w:szCs w:val="47"/>
                <w:vertAlign w:val="superscript"/>
              </w:rPr>
              <w:t>M</w:t>
            </w:r>
            <w:r>
              <w:rPr>
                <w:rFonts w:eastAsia="Times New Roman"/>
                <w:i/>
                <w:iCs/>
                <w:w w:val="91"/>
                <w:sz w:val="14"/>
                <w:szCs w:val="14"/>
              </w:rPr>
              <w:t>ср</w:t>
            </w:r>
          </w:p>
        </w:tc>
        <w:tc>
          <w:tcPr>
            <w:tcW w:w="24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1200" w:type="dxa"/>
            <w:gridSpan w:val="2"/>
            <w:tcBorders>
              <w:bottom w:val="single" w:sz="8" w:space="0" w:color="auto"/>
            </w:tcBorders>
            <w:vAlign w:val="bottom"/>
          </w:tcPr>
          <w:p w:rsidR="00E46CF1" w:rsidRDefault="00E46CF1" w:rsidP="00F66744">
            <w:pPr>
              <w:spacing w:line="456" w:lineRule="exact"/>
              <w:jc w:val="center"/>
              <w:rPr>
                <w:sz w:val="20"/>
                <w:szCs w:val="20"/>
              </w:rPr>
            </w:pPr>
            <w:r>
              <w:rPr>
                <w:rFonts w:eastAsia="Times New Roman"/>
                <w:i/>
                <w:iCs/>
                <w:w w:val="85"/>
                <w:sz w:val="47"/>
                <w:szCs w:val="47"/>
                <w:vertAlign w:val="superscript"/>
              </w:rPr>
              <w:t>M</w:t>
            </w:r>
            <w:r>
              <w:rPr>
                <w:rFonts w:eastAsia="Times New Roman"/>
                <w:w w:val="85"/>
                <w:sz w:val="14"/>
                <w:szCs w:val="14"/>
              </w:rPr>
              <w:t xml:space="preserve"> max  </w:t>
            </w:r>
            <w:r>
              <w:rPr>
                <w:rFonts w:ascii="Symbol" w:eastAsia="Symbol" w:hAnsi="Symbol" w:cs="Symbol"/>
                <w:w w:val="85"/>
                <w:sz w:val="47"/>
                <w:szCs w:val="47"/>
                <w:vertAlign w:val="superscript"/>
              </w:rPr>
              <w:t></w:t>
            </w:r>
            <w:r>
              <w:rPr>
                <w:rFonts w:eastAsia="Times New Roman"/>
                <w:w w:val="85"/>
                <w:sz w:val="14"/>
                <w:szCs w:val="14"/>
              </w:rPr>
              <w:t xml:space="preserve"> </w:t>
            </w:r>
            <w:r>
              <w:rPr>
                <w:rFonts w:eastAsia="Times New Roman"/>
                <w:i/>
                <w:iCs/>
                <w:w w:val="85"/>
                <w:sz w:val="47"/>
                <w:szCs w:val="47"/>
                <w:vertAlign w:val="superscript"/>
              </w:rPr>
              <w:t>M</w:t>
            </w:r>
            <w:r>
              <w:rPr>
                <w:rFonts w:eastAsia="Times New Roman"/>
                <w:w w:val="85"/>
                <w:sz w:val="14"/>
                <w:szCs w:val="14"/>
              </w:rPr>
              <w:t xml:space="preserve"> min</w:t>
            </w:r>
          </w:p>
        </w:tc>
        <w:tc>
          <w:tcPr>
            <w:tcW w:w="1820" w:type="dxa"/>
            <w:vMerge w:val="restart"/>
            <w:vAlign w:val="bottom"/>
          </w:tcPr>
          <w:p w:rsidR="00E46CF1" w:rsidRDefault="00E46CF1" w:rsidP="00F66744">
            <w:pPr>
              <w:ind w:right="1602"/>
              <w:jc w:val="right"/>
              <w:rPr>
                <w:sz w:val="20"/>
                <w:szCs w:val="20"/>
              </w:rPr>
            </w:pPr>
            <w:r>
              <w:rPr>
                <w:rFonts w:eastAsia="Times New Roman"/>
                <w:sz w:val="24"/>
                <w:szCs w:val="24"/>
              </w:rPr>
              <w:t>;</w:t>
            </w:r>
          </w:p>
        </w:tc>
        <w:tc>
          <w:tcPr>
            <w:tcW w:w="1740" w:type="dxa"/>
            <w:vMerge w:val="restart"/>
            <w:vAlign w:val="bottom"/>
          </w:tcPr>
          <w:p w:rsidR="00E46CF1" w:rsidRDefault="00E46CF1" w:rsidP="00F66744">
            <w:pPr>
              <w:jc w:val="right"/>
              <w:rPr>
                <w:sz w:val="20"/>
                <w:szCs w:val="20"/>
              </w:rPr>
            </w:pPr>
            <w:r>
              <w:rPr>
                <w:rFonts w:eastAsia="Times New Roman"/>
                <w:sz w:val="28"/>
                <w:szCs w:val="28"/>
              </w:rPr>
              <w:t>(1.19)</w:t>
            </w:r>
          </w:p>
        </w:tc>
        <w:tc>
          <w:tcPr>
            <w:tcW w:w="20" w:type="dxa"/>
            <w:vAlign w:val="bottom"/>
          </w:tcPr>
          <w:p w:rsidR="00E46CF1" w:rsidRDefault="00E46CF1" w:rsidP="00F66744">
            <w:pPr>
              <w:rPr>
                <w:sz w:val="1"/>
                <w:szCs w:val="1"/>
              </w:rPr>
            </w:pPr>
          </w:p>
        </w:tc>
      </w:tr>
      <w:tr w:rsidR="00E46CF1" w:rsidTr="00F66744">
        <w:trPr>
          <w:trHeight w:val="229"/>
        </w:trPr>
        <w:tc>
          <w:tcPr>
            <w:tcW w:w="180" w:type="dxa"/>
            <w:vAlign w:val="bottom"/>
          </w:tcPr>
          <w:p w:rsidR="00E46CF1" w:rsidRDefault="00E46CF1" w:rsidP="00F66744">
            <w:pPr>
              <w:rPr>
                <w:sz w:val="19"/>
                <w:szCs w:val="19"/>
              </w:rPr>
            </w:pPr>
          </w:p>
        </w:tc>
        <w:tc>
          <w:tcPr>
            <w:tcW w:w="440" w:type="dxa"/>
            <w:gridSpan w:val="2"/>
            <w:vMerge/>
            <w:vAlign w:val="bottom"/>
          </w:tcPr>
          <w:p w:rsidR="00E46CF1" w:rsidRDefault="00E46CF1" w:rsidP="00F66744">
            <w:pPr>
              <w:rPr>
                <w:sz w:val="19"/>
                <w:szCs w:val="19"/>
              </w:rPr>
            </w:pPr>
          </w:p>
        </w:tc>
        <w:tc>
          <w:tcPr>
            <w:tcW w:w="240" w:type="dxa"/>
            <w:vMerge/>
            <w:vAlign w:val="bottom"/>
          </w:tcPr>
          <w:p w:rsidR="00E46CF1" w:rsidRDefault="00E46CF1" w:rsidP="00F66744">
            <w:pPr>
              <w:rPr>
                <w:sz w:val="19"/>
                <w:szCs w:val="19"/>
              </w:rPr>
            </w:pPr>
          </w:p>
        </w:tc>
        <w:tc>
          <w:tcPr>
            <w:tcW w:w="840" w:type="dxa"/>
            <w:vMerge w:val="restart"/>
            <w:vAlign w:val="bottom"/>
          </w:tcPr>
          <w:p w:rsidR="00E46CF1" w:rsidRDefault="00E46CF1" w:rsidP="00F66744">
            <w:pPr>
              <w:ind w:right="59"/>
              <w:jc w:val="right"/>
              <w:rPr>
                <w:sz w:val="20"/>
                <w:szCs w:val="20"/>
              </w:rPr>
            </w:pPr>
            <w:r>
              <w:rPr>
                <w:rFonts w:eastAsia="Times New Roman"/>
                <w:sz w:val="24"/>
                <w:szCs w:val="24"/>
              </w:rPr>
              <w:t>2</w:t>
            </w:r>
          </w:p>
        </w:tc>
        <w:tc>
          <w:tcPr>
            <w:tcW w:w="360" w:type="dxa"/>
            <w:vAlign w:val="bottom"/>
          </w:tcPr>
          <w:p w:rsidR="00E46CF1" w:rsidRDefault="00E46CF1" w:rsidP="00F66744">
            <w:pPr>
              <w:rPr>
                <w:sz w:val="19"/>
                <w:szCs w:val="19"/>
              </w:rPr>
            </w:pPr>
          </w:p>
        </w:tc>
        <w:tc>
          <w:tcPr>
            <w:tcW w:w="1820" w:type="dxa"/>
            <w:vMerge/>
            <w:vAlign w:val="bottom"/>
          </w:tcPr>
          <w:p w:rsidR="00E46CF1" w:rsidRDefault="00E46CF1" w:rsidP="00F66744">
            <w:pPr>
              <w:rPr>
                <w:sz w:val="19"/>
                <w:szCs w:val="19"/>
              </w:rPr>
            </w:pPr>
          </w:p>
        </w:tc>
        <w:tc>
          <w:tcPr>
            <w:tcW w:w="1740" w:type="dxa"/>
            <w:vMerge/>
            <w:vAlign w:val="bottom"/>
          </w:tcPr>
          <w:p w:rsidR="00E46CF1" w:rsidRDefault="00E46CF1" w:rsidP="00F66744">
            <w:pPr>
              <w:rPr>
                <w:sz w:val="19"/>
                <w:szCs w:val="19"/>
              </w:rPr>
            </w:pPr>
          </w:p>
        </w:tc>
        <w:tc>
          <w:tcPr>
            <w:tcW w:w="20" w:type="dxa"/>
            <w:vAlign w:val="bottom"/>
          </w:tcPr>
          <w:p w:rsidR="00E46CF1" w:rsidRDefault="00E46CF1" w:rsidP="00F66744">
            <w:pPr>
              <w:rPr>
                <w:sz w:val="1"/>
                <w:szCs w:val="1"/>
              </w:rPr>
            </w:pPr>
          </w:p>
        </w:tc>
      </w:tr>
      <w:tr w:rsidR="00E46CF1" w:rsidTr="00F66744">
        <w:trPr>
          <w:trHeight w:val="50"/>
        </w:trPr>
        <w:tc>
          <w:tcPr>
            <w:tcW w:w="180" w:type="dxa"/>
            <w:vAlign w:val="bottom"/>
          </w:tcPr>
          <w:p w:rsidR="00E46CF1" w:rsidRDefault="00E46CF1" w:rsidP="00F66744">
            <w:pPr>
              <w:rPr>
                <w:sz w:val="4"/>
                <w:szCs w:val="4"/>
              </w:rPr>
            </w:pPr>
          </w:p>
        </w:tc>
        <w:tc>
          <w:tcPr>
            <w:tcW w:w="240" w:type="dxa"/>
            <w:vAlign w:val="bottom"/>
          </w:tcPr>
          <w:p w:rsidR="00E46CF1" w:rsidRDefault="00E46CF1" w:rsidP="00F66744">
            <w:pPr>
              <w:rPr>
                <w:sz w:val="4"/>
                <w:szCs w:val="4"/>
              </w:rPr>
            </w:pPr>
          </w:p>
        </w:tc>
        <w:tc>
          <w:tcPr>
            <w:tcW w:w="200" w:type="dxa"/>
            <w:vAlign w:val="bottom"/>
          </w:tcPr>
          <w:p w:rsidR="00E46CF1" w:rsidRDefault="00E46CF1" w:rsidP="00F66744">
            <w:pPr>
              <w:rPr>
                <w:sz w:val="4"/>
                <w:szCs w:val="4"/>
              </w:rPr>
            </w:pPr>
          </w:p>
        </w:tc>
        <w:tc>
          <w:tcPr>
            <w:tcW w:w="240" w:type="dxa"/>
            <w:vAlign w:val="bottom"/>
          </w:tcPr>
          <w:p w:rsidR="00E46CF1" w:rsidRDefault="00E46CF1" w:rsidP="00F66744">
            <w:pPr>
              <w:rPr>
                <w:sz w:val="4"/>
                <w:szCs w:val="4"/>
              </w:rPr>
            </w:pPr>
          </w:p>
        </w:tc>
        <w:tc>
          <w:tcPr>
            <w:tcW w:w="840" w:type="dxa"/>
            <w:vMerge/>
            <w:vAlign w:val="bottom"/>
          </w:tcPr>
          <w:p w:rsidR="00E46CF1" w:rsidRDefault="00E46CF1" w:rsidP="00F66744">
            <w:pPr>
              <w:rPr>
                <w:sz w:val="4"/>
                <w:szCs w:val="4"/>
              </w:rPr>
            </w:pPr>
          </w:p>
        </w:tc>
        <w:tc>
          <w:tcPr>
            <w:tcW w:w="360" w:type="dxa"/>
            <w:vAlign w:val="bottom"/>
          </w:tcPr>
          <w:p w:rsidR="00E46CF1" w:rsidRDefault="00E46CF1" w:rsidP="00F66744">
            <w:pPr>
              <w:rPr>
                <w:sz w:val="4"/>
                <w:szCs w:val="4"/>
              </w:rPr>
            </w:pPr>
          </w:p>
        </w:tc>
        <w:tc>
          <w:tcPr>
            <w:tcW w:w="1820" w:type="dxa"/>
            <w:vAlign w:val="bottom"/>
          </w:tcPr>
          <w:p w:rsidR="00E46CF1" w:rsidRDefault="00E46CF1" w:rsidP="00F66744">
            <w:pPr>
              <w:rPr>
                <w:sz w:val="4"/>
                <w:szCs w:val="4"/>
              </w:rPr>
            </w:pPr>
          </w:p>
        </w:tc>
        <w:tc>
          <w:tcPr>
            <w:tcW w:w="1740" w:type="dxa"/>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471"/>
        </w:trPr>
        <w:tc>
          <w:tcPr>
            <w:tcW w:w="180" w:type="dxa"/>
            <w:vAlign w:val="bottom"/>
          </w:tcPr>
          <w:p w:rsidR="00E46CF1" w:rsidRPr="0030173D" w:rsidRDefault="0030173D" w:rsidP="00F66744">
            <w:pPr>
              <w:rPr>
                <w:sz w:val="24"/>
                <w:szCs w:val="24"/>
                <w:lang w:val="uk-UA"/>
              </w:rPr>
            </w:pPr>
            <w:r>
              <w:rPr>
                <w:sz w:val="24"/>
                <w:szCs w:val="24"/>
                <w:lang w:val="uk-UA"/>
              </w:rPr>
              <w:t>М</w:t>
            </w:r>
          </w:p>
        </w:tc>
        <w:tc>
          <w:tcPr>
            <w:tcW w:w="24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1280" w:type="dxa"/>
            <w:gridSpan w:val="3"/>
            <w:tcBorders>
              <w:bottom w:val="single" w:sz="8" w:space="0" w:color="auto"/>
            </w:tcBorders>
            <w:vAlign w:val="bottom"/>
          </w:tcPr>
          <w:p w:rsidR="00E46CF1" w:rsidRDefault="00E46CF1" w:rsidP="00F66744">
            <w:pPr>
              <w:jc w:val="center"/>
              <w:rPr>
                <w:sz w:val="20"/>
                <w:szCs w:val="20"/>
              </w:rPr>
            </w:pPr>
            <w:r>
              <w:rPr>
                <w:rFonts w:eastAsia="Times New Roman"/>
                <w:sz w:val="24"/>
                <w:szCs w:val="24"/>
              </w:rPr>
              <w:t xml:space="preserve">291.6 </w:t>
            </w:r>
            <w:r>
              <w:rPr>
                <w:rFonts w:ascii="Symbol" w:eastAsia="Symbol" w:hAnsi="Symbol" w:cs="Symbol"/>
                <w:sz w:val="24"/>
                <w:szCs w:val="24"/>
              </w:rPr>
              <w:t></w:t>
            </w:r>
            <w:r>
              <w:rPr>
                <w:rFonts w:eastAsia="Times New Roman"/>
                <w:sz w:val="24"/>
                <w:szCs w:val="24"/>
              </w:rPr>
              <w:t>194.4</w:t>
            </w:r>
          </w:p>
        </w:tc>
        <w:tc>
          <w:tcPr>
            <w:tcW w:w="2180" w:type="dxa"/>
            <w:gridSpan w:val="2"/>
            <w:vMerge w:val="restart"/>
            <w:vAlign w:val="bottom"/>
          </w:tcPr>
          <w:p w:rsidR="00E46CF1" w:rsidRDefault="00E46CF1" w:rsidP="00F66744">
            <w:pPr>
              <w:ind w:right="942"/>
              <w:jc w:val="right"/>
              <w:rPr>
                <w:sz w:val="20"/>
                <w:szCs w:val="20"/>
              </w:rPr>
            </w:pPr>
            <w:r>
              <w:rPr>
                <w:rFonts w:ascii="Symbol" w:eastAsia="Symbol" w:hAnsi="Symbol" w:cs="Symbol"/>
                <w:sz w:val="24"/>
                <w:szCs w:val="24"/>
              </w:rPr>
              <w:t></w:t>
            </w:r>
            <w:r>
              <w:rPr>
                <w:rFonts w:eastAsia="Times New Roman"/>
                <w:sz w:val="24"/>
                <w:szCs w:val="24"/>
              </w:rPr>
              <w:t xml:space="preserve"> 243</w:t>
            </w:r>
            <w:r>
              <w:rPr>
                <w:rFonts w:eastAsia="Times New Roman"/>
                <w:i/>
                <w:iCs/>
                <w:sz w:val="24"/>
                <w:szCs w:val="24"/>
              </w:rPr>
              <w:t>Н</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w:t>
            </w:r>
            <w:r>
              <w:rPr>
                <w:rFonts w:eastAsia="Times New Roman"/>
                <w:i/>
                <w:iCs/>
                <w:sz w:val="24"/>
                <w:szCs w:val="24"/>
              </w:rPr>
              <w:t>м</w:t>
            </w:r>
          </w:p>
        </w:tc>
        <w:tc>
          <w:tcPr>
            <w:tcW w:w="1740" w:type="dxa"/>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r w:rsidR="00E46CF1" w:rsidTr="00F66744">
        <w:trPr>
          <w:trHeight w:val="45"/>
        </w:trPr>
        <w:tc>
          <w:tcPr>
            <w:tcW w:w="180" w:type="dxa"/>
            <w:vMerge w:val="restart"/>
            <w:vAlign w:val="bottom"/>
          </w:tcPr>
          <w:p w:rsidR="00E46CF1" w:rsidRDefault="00E46CF1" w:rsidP="00F66744">
            <w:pPr>
              <w:spacing w:line="134" w:lineRule="exact"/>
              <w:rPr>
                <w:sz w:val="20"/>
                <w:szCs w:val="20"/>
              </w:rPr>
            </w:pPr>
            <w:r>
              <w:rPr>
                <w:rFonts w:eastAsia="Times New Roman"/>
                <w:i/>
                <w:iCs/>
                <w:sz w:val="14"/>
                <w:szCs w:val="14"/>
              </w:rPr>
              <w:t>ср</w:t>
            </w:r>
          </w:p>
        </w:tc>
        <w:tc>
          <w:tcPr>
            <w:tcW w:w="240" w:type="dxa"/>
            <w:vMerge/>
            <w:vAlign w:val="bottom"/>
          </w:tcPr>
          <w:p w:rsidR="00E46CF1" w:rsidRDefault="00E46CF1" w:rsidP="00F66744">
            <w:pPr>
              <w:rPr>
                <w:sz w:val="3"/>
                <w:szCs w:val="3"/>
              </w:rPr>
            </w:pPr>
          </w:p>
        </w:tc>
        <w:tc>
          <w:tcPr>
            <w:tcW w:w="1280" w:type="dxa"/>
            <w:gridSpan w:val="3"/>
            <w:vAlign w:val="bottom"/>
          </w:tcPr>
          <w:p w:rsidR="00E46CF1" w:rsidRDefault="00E46CF1" w:rsidP="00F66744">
            <w:pPr>
              <w:rPr>
                <w:sz w:val="3"/>
                <w:szCs w:val="3"/>
              </w:rPr>
            </w:pPr>
          </w:p>
        </w:tc>
        <w:tc>
          <w:tcPr>
            <w:tcW w:w="2180" w:type="dxa"/>
            <w:gridSpan w:val="2"/>
            <w:vMerge/>
            <w:vAlign w:val="bottom"/>
          </w:tcPr>
          <w:p w:rsidR="00E46CF1" w:rsidRDefault="00E46CF1" w:rsidP="00F66744">
            <w:pPr>
              <w:rPr>
                <w:sz w:val="3"/>
                <w:szCs w:val="3"/>
              </w:rPr>
            </w:pPr>
          </w:p>
        </w:tc>
        <w:tc>
          <w:tcPr>
            <w:tcW w:w="1740" w:type="dxa"/>
            <w:vAlign w:val="bottom"/>
          </w:tcPr>
          <w:p w:rsidR="00E46CF1" w:rsidRDefault="00E46CF1" w:rsidP="00F66744">
            <w:pPr>
              <w:rPr>
                <w:sz w:val="3"/>
                <w:szCs w:val="3"/>
              </w:rPr>
            </w:pPr>
          </w:p>
        </w:tc>
        <w:tc>
          <w:tcPr>
            <w:tcW w:w="20" w:type="dxa"/>
            <w:vAlign w:val="bottom"/>
          </w:tcPr>
          <w:p w:rsidR="00E46CF1" w:rsidRDefault="00E46CF1" w:rsidP="00F66744">
            <w:pPr>
              <w:rPr>
                <w:sz w:val="1"/>
                <w:szCs w:val="1"/>
              </w:rPr>
            </w:pPr>
          </w:p>
        </w:tc>
      </w:tr>
      <w:tr w:rsidR="00E46CF1" w:rsidTr="00F66744">
        <w:trPr>
          <w:trHeight w:val="89"/>
        </w:trPr>
        <w:tc>
          <w:tcPr>
            <w:tcW w:w="180" w:type="dxa"/>
            <w:vMerge/>
            <w:vAlign w:val="bottom"/>
          </w:tcPr>
          <w:p w:rsidR="00E46CF1" w:rsidRDefault="00E46CF1" w:rsidP="00F66744">
            <w:pPr>
              <w:rPr>
                <w:sz w:val="7"/>
                <w:szCs w:val="7"/>
              </w:rPr>
            </w:pPr>
          </w:p>
        </w:tc>
        <w:tc>
          <w:tcPr>
            <w:tcW w:w="240" w:type="dxa"/>
            <w:vAlign w:val="bottom"/>
          </w:tcPr>
          <w:p w:rsidR="00E46CF1" w:rsidRDefault="00E46CF1" w:rsidP="00F66744">
            <w:pPr>
              <w:rPr>
                <w:sz w:val="7"/>
                <w:szCs w:val="7"/>
              </w:rPr>
            </w:pPr>
          </w:p>
        </w:tc>
        <w:tc>
          <w:tcPr>
            <w:tcW w:w="200" w:type="dxa"/>
            <w:vAlign w:val="bottom"/>
          </w:tcPr>
          <w:p w:rsidR="00E46CF1" w:rsidRDefault="00E46CF1" w:rsidP="00F66744">
            <w:pPr>
              <w:rPr>
                <w:sz w:val="7"/>
                <w:szCs w:val="7"/>
              </w:rPr>
            </w:pPr>
          </w:p>
        </w:tc>
        <w:tc>
          <w:tcPr>
            <w:tcW w:w="240" w:type="dxa"/>
            <w:vAlign w:val="bottom"/>
          </w:tcPr>
          <w:p w:rsidR="00E46CF1" w:rsidRDefault="00E46CF1" w:rsidP="00F66744">
            <w:pPr>
              <w:rPr>
                <w:sz w:val="7"/>
                <w:szCs w:val="7"/>
              </w:rPr>
            </w:pPr>
          </w:p>
        </w:tc>
        <w:tc>
          <w:tcPr>
            <w:tcW w:w="840" w:type="dxa"/>
            <w:vMerge w:val="restart"/>
            <w:vAlign w:val="bottom"/>
          </w:tcPr>
          <w:p w:rsidR="00E46CF1" w:rsidRDefault="00E46CF1" w:rsidP="00F66744">
            <w:pPr>
              <w:spacing w:line="258" w:lineRule="exact"/>
              <w:ind w:right="479"/>
              <w:jc w:val="right"/>
              <w:rPr>
                <w:sz w:val="20"/>
                <w:szCs w:val="20"/>
              </w:rPr>
            </w:pPr>
            <w:r>
              <w:rPr>
                <w:rFonts w:eastAsia="Times New Roman"/>
                <w:sz w:val="24"/>
                <w:szCs w:val="24"/>
              </w:rPr>
              <w:t>2</w:t>
            </w:r>
          </w:p>
        </w:tc>
        <w:tc>
          <w:tcPr>
            <w:tcW w:w="360" w:type="dxa"/>
            <w:vAlign w:val="bottom"/>
          </w:tcPr>
          <w:p w:rsidR="00E46CF1" w:rsidRDefault="00E46CF1" w:rsidP="00F66744">
            <w:pPr>
              <w:rPr>
                <w:sz w:val="7"/>
                <w:szCs w:val="7"/>
              </w:rPr>
            </w:pPr>
          </w:p>
        </w:tc>
        <w:tc>
          <w:tcPr>
            <w:tcW w:w="1820" w:type="dxa"/>
            <w:vAlign w:val="bottom"/>
          </w:tcPr>
          <w:p w:rsidR="00E46CF1" w:rsidRDefault="00E46CF1" w:rsidP="00F66744">
            <w:pPr>
              <w:rPr>
                <w:sz w:val="7"/>
                <w:szCs w:val="7"/>
              </w:rPr>
            </w:pPr>
          </w:p>
        </w:tc>
        <w:tc>
          <w:tcPr>
            <w:tcW w:w="1740" w:type="dxa"/>
            <w:vAlign w:val="bottom"/>
          </w:tcPr>
          <w:p w:rsidR="00E46CF1" w:rsidRDefault="00E46CF1" w:rsidP="00F66744">
            <w:pPr>
              <w:rPr>
                <w:sz w:val="7"/>
                <w:szCs w:val="7"/>
              </w:rPr>
            </w:pPr>
          </w:p>
        </w:tc>
        <w:tc>
          <w:tcPr>
            <w:tcW w:w="20" w:type="dxa"/>
            <w:vAlign w:val="bottom"/>
          </w:tcPr>
          <w:p w:rsidR="00E46CF1" w:rsidRDefault="00E46CF1" w:rsidP="00F66744">
            <w:pPr>
              <w:rPr>
                <w:sz w:val="1"/>
                <w:szCs w:val="1"/>
              </w:rPr>
            </w:pPr>
          </w:p>
        </w:tc>
      </w:tr>
      <w:tr w:rsidR="00E46CF1" w:rsidTr="00F66744">
        <w:trPr>
          <w:trHeight w:val="170"/>
        </w:trPr>
        <w:tc>
          <w:tcPr>
            <w:tcW w:w="180" w:type="dxa"/>
            <w:vAlign w:val="bottom"/>
          </w:tcPr>
          <w:p w:rsidR="00E46CF1" w:rsidRDefault="00E46CF1" w:rsidP="00F66744">
            <w:pPr>
              <w:rPr>
                <w:sz w:val="14"/>
                <w:szCs w:val="14"/>
              </w:rPr>
            </w:pPr>
          </w:p>
        </w:tc>
        <w:tc>
          <w:tcPr>
            <w:tcW w:w="240" w:type="dxa"/>
            <w:vAlign w:val="bottom"/>
          </w:tcPr>
          <w:p w:rsidR="00E46CF1" w:rsidRDefault="00E46CF1" w:rsidP="00F66744">
            <w:pPr>
              <w:rPr>
                <w:sz w:val="14"/>
                <w:szCs w:val="14"/>
              </w:rPr>
            </w:pPr>
          </w:p>
        </w:tc>
        <w:tc>
          <w:tcPr>
            <w:tcW w:w="200" w:type="dxa"/>
            <w:vAlign w:val="bottom"/>
          </w:tcPr>
          <w:p w:rsidR="00E46CF1" w:rsidRDefault="00E46CF1" w:rsidP="00F66744">
            <w:pPr>
              <w:rPr>
                <w:sz w:val="14"/>
                <w:szCs w:val="14"/>
              </w:rPr>
            </w:pPr>
          </w:p>
        </w:tc>
        <w:tc>
          <w:tcPr>
            <w:tcW w:w="240" w:type="dxa"/>
            <w:vAlign w:val="bottom"/>
          </w:tcPr>
          <w:p w:rsidR="00E46CF1" w:rsidRDefault="00E46CF1" w:rsidP="00F66744">
            <w:pPr>
              <w:rPr>
                <w:sz w:val="14"/>
                <w:szCs w:val="14"/>
              </w:rPr>
            </w:pPr>
          </w:p>
        </w:tc>
        <w:tc>
          <w:tcPr>
            <w:tcW w:w="840" w:type="dxa"/>
            <w:vMerge/>
            <w:vAlign w:val="bottom"/>
          </w:tcPr>
          <w:p w:rsidR="00E46CF1" w:rsidRDefault="00E46CF1" w:rsidP="00F66744">
            <w:pPr>
              <w:rPr>
                <w:sz w:val="14"/>
                <w:szCs w:val="14"/>
              </w:rPr>
            </w:pPr>
          </w:p>
        </w:tc>
        <w:tc>
          <w:tcPr>
            <w:tcW w:w="360" w:type="dxa"/>
            <w:vAlign w:val="bottom"/>
          </w:tcPr>
          <w:p w:rsidR="00E46CF1" w:rsidRDefault="00E46CF1" w:rsidP="00F66744">
            <w:pPr>
              <w:rPr>
                <w:sz w:val="14"/>
                <w:szCs w:val="14"/>
              </w:rPr>
            </w:pPr>
          </w:p>
        </w:tc>
        <w:tc>
          <w:tcPr>
            <w:tcW w:w="1820" w:type="dxa"/>
            <w:vAlign w:val="bottom"/>
          </w:tcPr>
          <w:p w:rsidR="00E46CF1" w:rsidRDefault="00E46CF1" w:rsidP="00F66744">
            <w:pPr>
              <w:rPr>
                <w:sz w:val="14"/>
                <w:szCs w:val="14"/>
              </w:rPr>
            </w:pPr>
          </w:p>
        </w:tc>
        <w:tc>
          <w:tcPr>
            <w:tcW w:w="1740" w:type="dxa"/>
            <w:vAlign w:val="bottom"/>
          </w:tcPr>
          <w:p w:rsidR="00E46CF1" w:rsidRDefault="00E46CF1" w:rsidP="00F66744">
            <w:pPr>
              <w:rPr>
                <w:sz w:val="14"/>
                <w:szCs w:val="14"/>
              </w:rPr>
            </w:pPr>
          </w:p>
        </w:tc>
        <w:tc>
          <w:tcPr>
            <w:tcW w:w="20" w:type="dxa"/>
            <w:vAlign w:val="bottom"/>
          </w:tcPr>
          <w:p w:rsidR="00E46CF1" w:rsidRDefault="00E46CF1" w:rsidP="00F66744">
            <w:pPr>
              <w:rPr>
                <w:sz w:val="1"/>
                <w:szCs w:val="1"/>
              </w:rPr>
            </w:pPr>
          </w:p>
        </w:tc>
      </w:tr>
    </w:tbl>
    <w:p w:rsidR="0030173D" w:rsidRDefault="0030173D" w:rsidP="00E46CF1">
      <w:pPr>
        <w:jc w:val="both"/>
      </w:pPr>
    </w:p>
    <w:p w:rsidR="00E46CF1" w:rsidRDefault="00E46CF1" w:rsidP="00E46CF1">
      <w:pPr>
        <w:jc w:val="both"/>
      </w:pPr>
      <w:r>
        <w:t>Отже, момент двигуна під час пуску з навантаженням і без неѐ буде в одних</w:t>
      </w:r>
      <w:r w:rsidR="00FE7785">
        <w:t xml:space="preserve"> значеннях, як і під час пуску.</w:t>
      </w:r>
    </w:p>
    <w:p w:rsidR="00E46CF1" w:rsidRDefault="00E46CF1" w:rsidP="00E46CF1">
      <w:pPr>
        <w:jc w:val="both"/>
      </w:pPr>
      <w:r>
        <w:t>Пусковий час електродвигуна з навантаженим ліфтом (час пуску) визначається за формулою:</w:t>
      </w:r>
    </w:p>
    <w:tbl>
      <w:tblPr>
        <w:tblW w:w="5960" w:type="dxa"/>
        <w:tblInd w:w="3680" w:type="dxa"/>
        <w:tblLayout w:type="fixed"/>
        <w:tblCellMar>
          <w:left w:w="0" w:type="dxa"/>
          <w:right w:w="0" w:type="dxa"/>
        </w:tblCellMar>
        <w:tblLook w:val="04A0" w:firstRow="1" w:lastRow="0" w:firstColumn="1" w:lastColumn="0" w:noHBand="0" w:noVBand="1"/>
      </w:tblPr>
      <w:tblGrid>
        <w:gridCol w:w="420"/>
        <w:gridCol w:w="1060"/>
        <w:gridCol w:w="240"/>
        <w:gridCol w:w="1120"/>
        <w:gridCol w:w="1600"/>
        <w:gridCol w:w="1500"/>
        <w:gridCol w:w="20"/>
      </w:tblGrid>
      <w:tr w:rsidR="00E46CF1" w:rsidTr="00F66744">
        <w:trPr>
          <w:trHeight w:val="328"/>
        </w:trPr>
        <w:tc>
          <w:tcPr>
            <w:tcW w:w="420" w:type="dxa"/>
            <w:vMerge w:val="restart"/>
            <w:vAlign w:val="bottom"/>
          </w:tcPr>
          <w:p w:rsidR="00E46CF1" w:rsidRDefault="00E46CF1" w:rsidP="00F66744">
            <w:pPr>
              <w:rPr>
                <w:sz w:val="20"/>
                <w:szCs w:val="20"/>
              </w:rPr>
            </w:pPr>
            <w:r>
              <w:rPr>
                <w:rFonts w:eastAsia="Times New Roman"/>
                <w:i/>
                <w:iCs/>
                <w:w w:val="85"/>
                <w:sz w:val="24"/>
                <w:szCs w:val="24"/>
              </w:rPr>
              <w:t xml:space="preserve">t </w:t>
            </w:r>
            <w:r>
              <w:rPr>
                <w:rFonts w:eastAsia="Times New Roman"/>
                <w:i/>
                <w:iCs/>
                <w:w w:val="85"/>
                <w:sz w:val="27"/>
                <w:szCs w:val="27"/>
                <w:vertAlign w:val="subscript"/>
              </w:rPr>
              <w:t>п</w:t>
            </w:r>
            <w:r>
              <w:rPr>
                <w:rFonts w:eastAsia="Times New Roman"/>
                <w:i/>
                <w:iCs/>
                <w:w w:val="85"/>
                <w:sz w:val="24"/>
                <w:szCs w:val="24"/>
              </w:rPr>
              <w:t xml:space="preserve">  </w:t>
            </w:r>
            <w:r>
              <w:rPr>
                <w:rFonts w:ascii="Symbol" w:eastAsia="Symbol" w:hAnsi="Symbol" w:cs="Symbol"/>
                <w:w w:val="85"/>
                <w:sz w:val="24"/>
                <w:szCs w:val="24"/>
              </w:rPr>
              <w:t></w:t>
            </w:r>
          </w:p>
        </w:tc>
        <w:tc>
          <w:tcPr>
            <w:tcW w:w="1060" w:type="dxa"/>
            <w:tcBorders>
              <w:bottom w:val="single" w:sz="8" w:space="0" w:color="auto"/>
            </w:tcBorders>
            <w:vAlign w:val="bottom"/>
          </w:tcPr>
          <w:p w:rsidR="00E46CF1" w:rsidRDefault="00E46CF1" w:rsidP="00F66744">
            <w:pPr>
              <w:jc w:val="center"/>
              <w:rPr>
                <w:sz w:val="20"/>
                <w:szCs w:val="20"/>
              </w:rPr>
            </w:pPr>
            <w:r>
              <w:rPr>
                <w:rFonts w:eastAsia="Times New Roman"/>
                <w:i/>
                <w:iCs/>
                <w:w w:val="88"/>
                <w:sz w:val="24"/>
                <w:szCs w:val="24"/>
              </w:rPr>
              <w:t xml:space="preserve">J </w:t>
            </w:r>
            <w:r>
              <w:rPr>
                <w:rFonts w:ascii="Symbol" w:eastAsia="Symbol" w:hAnsi="Symbol" w:cs="Symbol"/>
                <w:w w:val="88"/>
                <w:sz w:val="24"/>
                <w:szCs w:val="24"/>
              </w:rPr>
              <w:t></w:t>
            </w:r>
            <w:r>
              <w:rPr>
                <w:rFonts w:eastAsia="Times New Roman"/>
                <w:i/>
                <w:iCs/>
                <w:w w:val="88"/>
                <w:sz w:val="24"/>
                <w:szCs w:val="24"/>
              </w:rPr>
              <w:t xml:space="preserve"> </w:t>
            </w:r>
            <w:r>
              <w:rPr>
                <w:rFonts w:ascii="Symbol" w:eastAsia="Symbol" w:hAnsi="Symbol" w:cs="Symbol"/>
                <w:i/>
                <w:iCs/>
                <w:w w:val="88"/>
                <w:sz w:val="24"/>
                <w:szCs w:val="24"/>
              </w:rPr>
              <w:t></w:t>
            </w:r>
          </w:p>
        </w:tc>
        <w:tc>
          <w:tcPr>
            <w:tcW w:w="24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1120" w:type="dxa"/>
            <w:tcBorders>
              <w:bottom w:val="single" w:sz="8" w:space="0" w:color="auto"/>
            </w:tcBorders>
            <w:vAlign w:val="bottom"/>
          </w:tcPr>
          <w:p w:rsidR="00E46CF1" w:rsidRDefault="00E46CF1" w:rsidP="00F66744">
            <w:pPr>
              <w:ind w:left="20"/>
              <w:rPr>
                <w:sz w:val="20"/>
                <w:szCs w:val="20"/>
              </w:rPr>
            </w:pPr>
            <w:r>
              <w:rPr>
                <w:rFonts w:eastAsia="Times New Roman"/>
                <w:w w:val="99"/>
                <w:sz w:val="24"/>
                <w:szCs w:val="24"/>
              </w:rPr>
              <w:t xml:space="preserve">1.46 </w:t>
            </w:r>
            <w:r>
              <w:rPr>
                <w:rFonts w:ascii="Symbol" w:eastAsia="Symbol" w:hAnsi="Symbol" w:cs="Symbol"/>
                <w:w w:val="99"/>
                <w:sz w:val="24"/>
                <w:szCs w:val="24"/>
              </w:rPr>
              <w:t></w:t>
            </w:r>
            <w:r>
              <w:rPr>
                <w:rFonts w:eastAsia="Times New Roman"/>
                <w:w w:val="99"/>
                <w:sz w:val="24"/>
                <w:szCs w:val="24"/>
              </w:rPr>
              <w:t>104.7</w:t>
            </w:r>
          </w:p>
        </w:tc>
        <w:tc>
          <w:tcPr>
            <w:tcW w:w="1600" w:type="dxa"/>
            <w:vMerge w:val="restart"/>
            <w:vAlign w:val="bottom"/>
          </w:tcPr>
          <w:p w:rsidR="00E46CF1" w:rsidRDefault="00E46CF1" w:rsidP="00F66744">
            <w:pPr>
              <w:ind w:left="60"/>
              <w:rPr>
                <w:sz w:val="20"/>
                <w:szCs w:val="20"/>
              </w:rPr>
            </w:pPr>
            <w:r>
              <w:rPr>
                <w:rFonts w:ascii="Symbol" w:eastAsia="Symbol" w:hAnsi="Symbol" w:cs="Symbol"/>
                <w:sz w:val="24"/>
                <w:szCs w:val="24"/>
              </w:rPr>
              <w:t></w:t>
            </w:r>
            <w:r>
              <w:rPr>
                <w:rFonts w:eastAsia="Times New Roman"/>
                <w:sz w:val="24"/>
                <w:szCs w:val="24"/>
              </w:rPr>
              <w:t xml:space="preserve"> 0.82</w:t>
            </w:r>
            <w:r>
              <w:rPr>
                <w:rFonts w:eastAsia="Times New Roman"/>
                <w:i/>
                <w:iCs/>
                <w:sz w:val="24"/>
                <w:szCs w:val="24"/>
              </w:rPr>
              <w:t>c</w:t>
            </w:r>
          </w:p>
        </w:tc>
        <w:tc>
          <w:tcPr>
            <w:tcW w:w="1500" w:type="dxa"/>
            <w:vMerge w:val="restart"/>
            <w:vAlign w:val="bottom"/>
          </w:tcPr>
          <w:p w:rsidR="00E46CF1" w:rsidRDefault="00E46CF1" w:rsidP="00F66744">
            <w:pPr>
              <w:jc w:val="right"/>
              <w:rPr>
                <w:sz w:val="20"/>
                <w:szCs w:val="20"/>
              </w:rPr>
            </w:pPr>
            <w:r>
              <w:rPr>
                <w:rFonts w:eastAsia="Times New Roman"/>
                <w:sz w:val="28"/>
                <w:szCs w:val="28"/>
              </w:rPr>
              <w:t>(1.20)</w:t>
            </w:r>
          </w:p>
        </w:tc>
        <w:tc>
          <w:tcPr>
            <w:tcW w:w="20" w:type="dxa"/>
            <w:vAlign w:val="bottom"/>
          </w:tcPr>
          <w:p w:rsidR="00E46CF1" w:rsidRDefault="00E46CF1" w:rsidP="00F66744">
            <w:pPr>
              <w:rPr>
                <w:sz w:val="1"/>
                <w:szCs w:val="1"/>
              </w:rPr>
            </w:pPr>
          </w:p>
        </w:tc>
      </w:tr>
      <w:tr w:rsidR="00E46CF1" w:rsidTr="00F66744">
        <w:trPr>
          <w:trHeight w:val="134"/>
        </w:trPr>
        <w:tc>
          <w:tcPr>
            <w:tcW w:w="420" w:type="dxa"/>
            <w:vMerge/>
            <w:vAlign w:val="bottom"/>
          </w:tcPr>
          <w:p w:rsidR="00E46CF1" w:rsidRDefault="00E46CF1" w:rsidP="00F66744">
            <w:pPr>
              <w:rPr>
                <w:sz w:val="11"/>
                <w:szCs w:val="11"/>
              </w:rPr>
            </w:pPr>
          </w:p>
        </w:tc>
        <w:tc>
          <w:tcPr>
            <w:tcW w:w="1060" w:type="dxa"/>
            <w:vMerge w:val="restart"/>
            <w:vAlign w:val="bottom"/>
          </w:tcPr>
          <w:p w:rsidR="00E46CF1" w:rsidRDefault="00E46CF1" w:rsidP="00F66744">
            <w:pPr>
              <w:spacing w:line="526" w:lineRule="exact"/>
              <w:jc w:val="center"/>
              <w:rPr>
                <w:sz w:val="20"/>
                <w:szCs w:val="20"/>
              </w:rPr>
            </w:pPr>
            <w:r>
              <w:rPr>
                <w:rFonts w:eastAsia="Times New Roman"/>
                <w:i/>
                <w:iCs/>
                <w:w w:val="85"/>
                <w:sz w:val="47"/>
                <w:szCs w:val="47"/>
                <w:vertAlign w:val="superscript"/>
              </w:rPr>
              <w:t>M</w:t>
            </w:r>
            <w:r>
              <w:rPr>
                <w:rFonts w:eastAsia="Times New Roman"/>
                <w:w w:val="85"/>
                <w:sz w:val="14"/>
                <w:szCs w:val="14"/>
              </w:rPr>
              <w:t xml:space="preserve"> max  </w:t>
            </w:r>
            <w:r>
              <w:rPr>
                <w:rFonts w:ascii="Symbol" w:eastAsia="Symbol" w:hAnsi="Symbol" w:cs="Symbol"/>
                <w:w w:val="85"/>
                <w:sz w:val="47"/>
                <w:szCs w:val="47"/>
                <w:vertAlign w:val="superscript"/>
              </w:rPr>
              <w:t></w:t>
            </w:r>
            <w:r>
              <w:rPr>
                <w:rFonts w:eastAsia="Times New Roman"/>
                <w:w w:val="85"/>
                <w:sz w:val="14"/>
                <w:szCs w:val="14"/>
              </w:rPr>
              <w:t xml:space="preserve"> </w:t>
            </w:r>
            <w:r>
              <w:rPr>
                <w:rFonts w:eastAsia="Times New Roman"/>
                <w:i/>
                <w:iCs/>
                <w:w w:val="85"/>
                <w:sz w:val="47"/>
                <w:szCs w:val="47"/>
                <w:vertAlign w:val="superscript"/>
              </w:rPr>
              <w:t>M</w:t>
            </w:r>
            <w:r>
              <w:rPr>
                <w:rFonts w:eastAsia="Times New Roman"/>
                <w:w w:val="85"/>
                <w:sz w:val="14"/>
                <w:szCs w:val="14"/>
              </w:rPr>
              <w:t xml:space="preserve"> </w:t>
            </w:r>
            <w:r>
              <w:rPr>
                <w:rFonts w:eastAsia="Times New Roman"/>
                <w:i/>
                <w:iCs/>
                <w:w w:val="85"/>
                <w:sz w:val="14"/>
                <w:szCs w:val="14"/>
              </w:rPr>
              <w:t>c</w:t>
            </w:r>
          </w:p>
        </w:tc>
        <w:tc>
          <w:tcPr>
            <w:tcW w:w="240" w:type="dxa"/>
            <w:vMerge/>
            <w:vAlign w:val="bottom"/>
          </w:tcPr>
          <w:p w:rsidR="00E46CF1" w:rsidRDefault="00E46CF1" w:rsidP="00F66744">
            <w:pPr>
              <w:rPr>
                <w:sz w:val="11"/>
                <w:szCs w:val="11"/>
              </w:rPr>
            </w:pPr>
          </w:p>
        </w:tc>
        <w:tc>
          <w:tcPr>
            <w:tcW w:w="1120" w:type="dxa"/>
            <w:vMerge w:val="restart"/>
            <w:vAlign w:val="bottom"/>
          </w:tcPr>
          <w:p w:rsidR="00E46CF1" w:rsidRDefault="00E46CF1" w:rsidP="00F66744">
            <w:pPr>
              <w:spacing w:line="288" w:lineRule="exact"/>
              <w:ind w:left="20"/>
              <w:rPr>
                <w:sz w:val="20"/>
                <w:szCs w:val="20"/>
              </w:rPr>
            </w:pPr>
            <w:r>
              <w:rPr>
                <w:rFonts w:eastAsia="Times New Roman"/>
                <w:w w:val="98"/>
                <w:sz w:val="24"/>
                <w:szCs w:val="24"/>
              </w:rPr>
              <w:t xml:space="preserve">291.6 </w:t>
            </w:r>
            <w:r>
              <w:rPr>
                <w:rFonts w:ascii="Symbol" w:eastAsia="Symbol" w:hAnsi="Symbol" w:cs="Symbol"/>
                <w:w w:val="98"/>
                <w:sz w:val="24"/>
                <w:szCs w:val="24"/>
              </w:rPr>
              <w:t></w:t>
            </w:r>
            <w:r>
              <w:rPr>
                <w:rFonts w:eastAsia="Times New Roman"/>
                <w:w w:val="98"/>
                <w:sz w:val="24"/>
                <w:szCs w:val="24"/>
              </w:rPr>
              <w:t>105</w:t>
            </w:r>
          </w:p>
        </w:tc>
        <w:tc>
          <w:tcPr>
            <w:tcW w:w="1600" w:type="dxa"/>
            <w:vMerge/>
            <w:vAlign w:val="bottom"/>
          </w:tcPr>
          <w:p w:rsidR="00E46CF1" w:rsidRDefault="00E46CF1" w:rsidP="00F66744">
            <w:pPr>
              <w:rPr>
                <w:sz w:val="11"/>
                <w:szCs w:val="11"/>
              </w:rPr>
            </w:pPr>
          </w:p>
        </w:tc>
        <w:tc>
          <w:tcPr>
            <w:tcW w:w="1500" w:type="dxa"/>
            <w:vMerge/>
            <w:vAlign w:val="bottom"/>
          </w:tcPr>
          <w:p w:rsidR="00E46CF1" w:rsidRDefault="00E46CF1" w:rsidP="00F66744">
            <w:pPr>
              <w:rPr>
                <w:sz w:val="11"/>
                <w:szCs w:val="11"/>
              </w:rPr>
            </w:pPr>
          </w:p>
        </w:tc>
        <w:tc>
          <w:tcPr>
            <w:tcW w:w="20" w:type="dxa"/>
            <w:vAlign w:val="bottom"/>
          </w:tcPr>
          <w:p w:rsidR="00E46CF1" w:rsidRDefault="00E46CF1" w:rsidP="00F66744">
            <w:pPr>
              <w:rPr>
                <w:sz w:val="1"/>
                <w:szCs w:val="1"/>
              </w:rPr>
            </w:pPr>
          </w:p>
        </w:tc>
      </w:tr>
      <w:tr w:rsidR="00E46CF1" w:rsidTr="00F66744">
        <w:trPr>
          <w:trHeight w:val="391"/>
        </w:trPr>
        <w:tc>
          <w:tcPr>
            <w:tcW w:w="420" w:type="dxa"/>
            <w:vAlign w:val="bottom"/>
          </w:tcPr>
          <w:p w:rsidR="00E46CF1" w:rsidRDefault="00E46CF1" w:rsidP="00F66744">
            <w:pPr>
              <w:rPr>
                <w:sz w:val="24"/>
                <w:szCs w:val="24"/>
              </w:rPr>
            </w:pPr>
          </w:p>
        </w:tc>
        <w:tc>
          <w:tcPr>
            <w:tcW w:w="1060" w:type="dxa"/>
            <w:vMerge/>
            <w:vAlign w:val="bottom"/>
          </w:tcPr>
          <w:p w:rsidR="00E46CF1" w:rsidRDefault="00E46CF1" w:rsidP="00F66744">
            <w:pPr>
              <w:rPr>
                <w:sz w:val="24"/>
                <w:szCs w:val="24"/>
              </w:rPr>
            </w:pPr>
          </w:p>
        </w:tc>
        <w:tc>
          <w:tcPr>
            <w:tcW w:w="240" w:type="dxa"/>
            <w:vAlign w:val="bottom"/>
          </w:tcPr>
          <w:p w:rsidR="00E46CF1" w:rsidRDefault="00E46CF1" w:rsidP="00F66744">
            <w:pPr>
              <w:rPr>
                <w:sz w:val="24"/>
                <w:szCs w:val="24"/>
              </w:rPr>
            </w:pPr>
          </w:p>
        </w:tc>
        <w:tc>
          <w:tcPr>
            <w:tcW w:w="1120" w:type="dxa"/>
            <w:vMerge/>
            <w:vAlign w:val="bottom"/>
          </w:tcPr>
          <w:p w:rsidR="00E46CF1" w:rsidRDefault="00E46CF1" w:rsidP="00F66744">
            <w:pPr>
              <w:rPr>
                <w:sz w:val="24"/>
                <w:szCs w:val="24"/>
              </w:rPr>
            </w:pPr>
          </w:p>
        </w:tc>
        <w:tc>
          <w:tcPr>
            <w:tcW w:w="1600" w:type="dxa"/>
            <w:vAlign w:val="bottom"/>
          </w:tcPr>
          <w:p w:rsidR="00E46CF1" w:rsidRDefault="00E46CF1" w:rsidP="00F66744">
            <w:pPr>
              <w:rPr>
                <w:sz w:val="24"/>
                <w:szCs w:val="24"/>
              </w:rPr>
            </w:pPr>
          </w:p>
        </w:tc>
        <w:tc>
          <w:tcPr>
            <w:tcW w:w="1500" w:type="dxa"/>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bl>
    <w:p w:rsidR="007D5211" w:rsidRDefault="007D5211" w:rsidP="00E46CF1">
      <w:pPr>
        <w:jc w:val="both"/>
      </w:pPr>
    </w:p>
    <w:p w:rsidR="00E46CF1" w:rsidRDefault="00E46CF1" w:rsidP="00E46CF1">
      <w:pPr>
        <w:jc w:val="both"/>
      </w:pPr>
      <w:r>
        <w:t>Так як час пусків невелика в порівнянні з часом роботи при сталій швидкості, то можна зупинитися на їх наближеному розрахунку.</w:t>
      </w:r>
    </w:p>
    <w:p w:rsidR="00E46CF1" w:rsidRDefault="00E46CF1" w:rsidP="00E46CF1">
      <w:pPr>
        <w:jc w:val="both"/>
      </w:pPr>
    </w:p>
    <w:p w:rsidR="00E46CF1" w:rsidRDefault="00E46CF1" w:rsidP="00E46CF1">
      <w:pPr>
        <w:jc w:val="both"/>
      </w:pPr>
      <w:r>
        <w:t>Наближено визначається також шлях при перехідних процесах. Час гальмування навантаженого і ненавантаженого ліфта під</w:t>
      </w:r>
    </w:p>
    <w:p w:rsidR="00E46CF1" w:rsidRDefault="00E46CF1" w:rsidP="00E46CF1">
      <w:pPr>
        <w:jc w:val="both"/>
      </w:pPr>
    </w:p>
    <w:p w:rsidR="00E46CF1" w:rsidRDefault="00E46CF1" w:rsidP="00E46CF1">
      <w:pPr>
        <w:jc w:val="both"/>
      </w:pPr>
      <w:r>
        <w:t>дією електромагнітного гальма з моментом Мт = 100 Н • м визначається за формулою:</w:t>
      </w:r>
    </w:p>
    <w:tbl>
      <w:tblPr>
        <w:tblW w:w="0" w:type="auto"/>
        <w:tblInd w:w="260" w:type="dxa"/>
        <w:tblLayout w:type="fixed"/>
        <w:tblCellMar>
          <w:left w:w="0" w:type="dxa"/>
          <w:right w:w="0" w:type="dxa"/>
        </w:tblCellMar>
        <w:tblLook w:val="04A0" w:firstRow="1" w:lastRow="0" w:firstColumn="1" w:lastColumn="0" w:noHBand="0" w:noVBand="1"/>
      </w:tblPr>
      <w:tblGrid>
        <w:gridCol w:w="220"/>
        <w:gridCol w:w="20"/>
        <w:gridCol w:w="160"/>
        <w:gridCol w:w="20"/>
        <w:gridCol w:w="120"/>
        <w:gridCol w:w="220"/>
        <w:gridCol w:w="20"/>
        <w:gridCol w:w="20"/>
        <w:gridCol w:w="140"/>
        <w:gridCol w:w="600"/>
        <w:gridCol w:w="40"/>
        <w:gridCol w:w="20"/>
        <w:gridCol w:w="100"/>
        <w:gridCol w:w="60"/>
        <w:gridCol w:w="20"/>
        <w:gridCol w:w="140"/>
        <w:gridCol w:w="40"/>
        <w:gridCol w:w="160"/>
        <w:gridCol w:w="40"/>
        <w:gridCol w:w="160"/>
        <w:gridCol w:w="360"/>
        <w:gridCol w:w="320"/>
        <w:gridCol w:w="2260"/>
        <w:gridCol w:w="980"/>
        <w:gridCol w:w="20"/>
      </w:tblGrid>
      <w:tr w:rsidR="00E46CF1" w:rsidTr="00F66744">
        <w:trPr>
          <w:trHeight w:val="324"/>
        </w:trPr>
        <w:tc>
          <w:tcPr>
            <w:tcW w:w="22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300" w:type="dxa"/>
            <w:gridSpan w:val="3"/>
            <w:vMerge w:val="restart"/>
            <w:vAlign w:val="bottom"/>
          </w:tcPr>
          <w:p w:rsidR="00E46CF1" w:rsidRDefault="00E46CF1" w:rsidP="00F66744">
            <w:pPr>
              <w:spacing w:line="391" w:lineRule="exact"/>
              <w:ind w:left="120"/>
              <w:rPr>
                <w:sz w:val="20"/>
                <w:szCs w:val="20"/>
              </w:rPr>
            </w:pPr>
            <w:r>
              <w:rPr>
                <w:rFonts w:eastAsia="Times New Roman"/>
                <w:i/>
                <w:iCs/>
                <w:w w:val="76"/>
                <w:sz w:val="45"/>
                <w:szCs w:val="45"/>
                <w:vertAlign w:val="superscript"/>
              </w:rPr>
              <w:t>t</w:t>
            </w:r>
            <w:r>
              <w:rPr>
                <w:rFonts w:eastAsia="Times New Roman"/>
                <w:i/>
                <w:iCs/>
                <w:w w:val="76"/>
                <w:sz w:val="13"/>
                <w:szCs w:val="13"/>
              </w:rPr>
              <w:t xml:space="preserve"> т</w:t>
            </w:r>
          </w:p>
        </w:tc>
        <w:tc>
          <w:tcPr>
            <w:tcW w:w="260" w:type="dxa"/>
            <w:gridSpan w:val="3"/>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140" w:type="dxa"/>
            <w:tcBorders>
              <w:bottom w:val="single" w:sz="8" w:space="0" w:color="auto"/>
            </w:tcBorders>
            <w:vAlign w:val="bottom"/>
          </w:tcPr>
          <w:p w:rsidR="00E46CF1" w:rsidRDefault="00E46CF1" w:rsidP="00F66744">
            <w:pPr>
              <w:rPr>
                <w:sz w:val="24"/>
                <w:szCs w:val="24"/>
              </w:rPr>
            </w:pPr>
          </w:p>
        </w:tc>
        <w:tc>
          <w:tcPr>
            <w:tcW w:w="600" w:type="dxa"/>
            <w:tcBorders>
              <w:bottom w:val="single" w:sz="8" w:space="0" w:color="auto"/>
            </w:tcBorders>
            <w:vAlign w:val="bottom"/>
          </w:tcPr>
          <w:p w:rsidR="00E46CF1" w:rsidRDefault="00E46CF1" w:rsidP="00F66744">
            <w:pPr>
              <w:spacing w:line="291" w:lineRule="exact"/>
              <w:ind w:left="100"/>
              <w:rPr>
                <w:sz w:val="20"/>
                <w:szCs w:val="20"/>
              </w:rPr>
            </w:pPr>
            <w:r>
              <w:rPr>
                <w:rFonts w:eastAsia="Times New Roman"/>
                <w:i/>
                <w:iCs/>
                <w:sz w:val="24"/>
                <w:szCs w:val="24"/>
              </w:rPr>
              <w:t xml:space="preserve">J </w:t>
            </w:r>
            <w:r>
              <w:rPr>
                <w:rFonts w:ascii="Symbol" w:eastAsia="Symbol" w:hAnsi="Symbol" w:cs="Symbol"/>
                <w:sz w:val="24"/>
                <w:szCs w:val="24"/>
              </w:rPr>
              <w:t></w:t>
            </w:r>
            <w:r>
              <w:rPr>
                <w:rFonts w:eastAsia="Times New Roman"/>
                <w:i/>
                <w:iCs/>
                <w:sz w:val="24"/>
                <w:szCs w:val="24"/>
              </w:rPr>
              <w:t xml:space="preserve"> </w:t>
            </w:r>
            <w:r>
              <w:rPr>
                <w:rFonts w:ascii="Symbol" w:eastAsia="Symbol" w:hAnsi="Symbol" w:cs="Symbol"/>
                <w:i/>
                <w:iCs/>
                <w:sz w:val="24"/>
                <w:szCs w:val="24"/>
              </w:rPr>
              <w:t></w:t>
            </w:r>
          </w:p>
        </w:tc>
        <w:tc>
          <w:tcPr>
            <w:tcW w:w="40" w:type="dxa"/>
            <w:tcBorders>
              <w:bottom w:val="single" w:sz="8" w:space="0" w:color="auto"/>
            </w:tcBorders>
            <w:vAlign w:val="bottom"/>
          </w:tcPr>
          <w:p w:rsidR="00E46CF1" w:rsidRDefault="00E46CF1" w:rsidP="00F66744">
            <w:pPr>
              <w:rPr>
                <w:sz w:val="24"/>
                <w:szCs w:val="24"/>
              </w:rPr>
            </w:pPr>
          </w:p>
        </w:tc>
        <w:tc>
          <w:tcPr>
            <w:tcW w:w="20" w:type="dxa"/>
            <w:tcBorders>
              <w:bottom w:val="single" w:sz="8" w:space="0" w:color="auto"/>
            </w:tcBorders>
            <w:vAlign w:val="bottom"/>
          </w:tcPr>
          <w:p w:rsidR="00E46CF1" w:rsidRDefault="00E46CF1" w:rsidP="00F66744">
            <w:pPr>
              <w:rPr>
                <w:sz w:val="24"/>
                <w:szCs w:val="24"/>
              </w:rPr>
            </w:pPr>
          </w:p>
        </w:tc>
        <w:tc>
          <w:tcPr>
            <w:tcW w:w="100" w:type="dxa"/>
            <w:tcBorders>
              <w:bottom w:val="single" w:sz="8" w:space="0" w:color="auto"/>
            </w:tcBorders>
            <w:vAlign w:val="bottom"/>
          </w:tcPr>
          <w:p w:rsidR="00E46CF1" w:rsidRDefault="00E46CF1" w:rsidP="00F66744">
            <w:pPr>
              <w:rPr>
                <w:sz w:val="24"/>
                <w:szCs w:val="24"/>
              </w:rPr>
            </w:pPr>
          </w:p>
        </w:tc>
        <w:tc>
          <w:tcPr>
            <w:tcW w:w="60" w:type="dxa"/>
            <w:vAlign w:val="bottom"/>
          </w:tcPr>
          <w:p w:rsidR="00E46CF1" w:rsidRDefault="00E46CF1" w:rsidP="00F66744">
            <w:pPr>
              <w:rPr>
                <w:sz w:val="24"/>
                <w:szCs w:val="24"/>
              </w:rPr>
            </w:pPr>
          </w:p>
        </w:tc>
        <w:tc>
          <w:tcPr>
            <w:tcW w:w="160" w:type="dxa"/>
            <w:gridSpan w:val="2"/>
            <w:vMerge w:val="restart"/>
            <w:vAlign w:val="bottom"/>
          </w:tcPr>
          <w:p w:rsidR="00E46CF1" w:rsidRDefault="00E46CF1" w:rsidP="00F66744">
            <w:pPr>
              <w:rPr>
                <w:sz w:val="20"/>
                <w:szCs w:val="20"/>
              </w:rPr>
            </w:pPr>
            <w:r>
              <w:rPr>
                <w:rFonts w:ascii="Symbol" w:eastAsia="Symbol" w:hAnsi="Symbol" w:cs="Symbol"/>
                <w:sz w:val="24"/>
                <w:szCs w:val="24"/>
              </w:rPr>
              <w:t></w:t>
            </w:r>
          </w:p>
        </w:tc>
        <w:tc>
          <w:tcPr>
            <w:tcW w:w="40" w:type="dxa"/>
            <w:vMerge w:val="restart"/>
            <w:vAlign w:val="bottom"/>
          </w:tcPr>
          <w:p w:rsidR="00E46CF1" w:rsidRDefault="00E46CF1" w:rsidP="00F66744">
            <w:pPr>
              <w:rPr>
                <w:sz w:val="24"/>
                <w:szCs w:val="24"/>
              </w:rPr>
            </w:pPr>
          </w:p>
        </w:tc>
        <w:tc>
          <w:tcPr>
            <w:tcW w:w="1040" w:type="dxa"/>
            <w:gridSpan w:val="5"/>
            <w:tcBorders>
              <w:bottom w:val="single" w:sz="8" w:space="0" w:color="auto"/>
            </w:tcBorders>
            <w:vAlign w:val="bottom"/>
          </w:tcPr>
          <w:p w:rsidR="00E46CF1" w:rsidRDefault="00E46CF1" w:rsidP="00F66744">
            <w:pPr>
              <w:spacing w:line="291" w:lineRule="exact"/>
              <w:rPr>
                <w:sz w:val="20"/>
                <w:szCs w:val="20"/>
              </w:rPr>
            </w:pPr>
            <w:r>
              <w:rPr>
                <w:rFonts w:eastAsia="Times New Roman"/>
                <w:w w:val="94"/>
                <w:sz w:val="24"/>
                <w:szCs w:val="24"/>
              </w:rPr>
              <w:t xml:space="preserve">1.46 </w:t>
            </w:r>
            <w:r>
              <w:rPr>
                <w:rFonts w:ascii="Symbol" w:eastAsia="Symbol" w:hAnsi="Symbol" w:cs="Symbol"/>
                <w:w w:val="94"/>
                <w:sz w:val="24"/>
                <w:szCs w:val="24"/>
              </w:rPr>
              <w:t></w:t>
            </w:r>
            <w:r>
              <w:rPr>
                <w:rFonts w:eastAsia="Times New Roman"/>
                <w:w w:val="94"/>
                <w:sz w:val="24"/>
                <w:szCs w:val="24"/>
              </w:rPr>
              <w:t>104.7</w:t>
            </w:r>
          </w:p>
        </w:tc>
        <w:tc>
          <w:tcPr>
            <w:tcW w:w="2260" w:type="dxa"/>
            <w:vMerge w:val="restart"/>
            <w:vAlign w:val="bottom"/>
          </w:tcPr>
          <w:p w:rsidR="00E46CF1" w:rsidRDefault="00E46CF1" w:rsidP="00F66744">
            <w:pPr>
              <w:ind w:left="80"/>
              <w:rPr>
                <w:sz w:val="20"/>
                <w:szCs w:val="20"/>
              </w:rPr>
            </w:pPr>
            <w:r>
              <w:rPr>
                <w:rFonts w:ascii="Symbol" w:eastAsia="Symbol" w:hAnsi="Symbol" w:cs="Symbol"/>
                <w:sz w:val="24"/>
                <w:szCs w:val="24"/>
              </w:rPr>
              <w:t></w:t>
            </w:r>
            <w:r>
              <w:rPr>
                <w:rFonts w:eastAsia="Times New Roman"/>
                <w:sz w:val="24"/>
                <w:szCs w:val="24"/>
              </w:rPr>
              <w:t xml:space="preserve"> 0.75</w:t>
            </w:r>
            <w:r>
              <w:rPr>
                <w:rFonts w:eastAsia="Times New Roman"/>
                <w:i/>
                <w:iCs/>
                <w:sz w:val="24"/>
                <w:szCs w:val="24"/>
              </w:rPr>
              <w:t>c</w:t>
            </w:r>
          </w:p>
        </w:tc>
        <w:tc>
          <w:tcPr>
            <w:tcW w:w="980" w:type="dxa"/>
            <w:vMerge w:val="restart"/>
            <w:vAlign w:val="bottom"/>
          </w:tcPr>
          <w:p w:rsidR="00E46CF1" w:rsidRDefault="00E46CF1" w:rsidP="00F66744">
            <w:pPr>
              <w:jc w:val="right"/>
              <w:rPr>
                <w:sz w:val="20"/>
                <w:szCs w:val="20"/>
              </w:rPr>
            </w:pPr>
            <w:r>
              <w:rPr>
                <w:rFonts w:eastAsia="Times New Roman"/>
                <w:sz w:val="28"/>
                <w:szCs w:val="28"/>
              </w:rPr>
              <w:t>(1.21)</w:t>
            </w:r>
          </w:p>
        </w:tc>
        <w:tc>
          <w:tcPr>
            <w:tcW w:w="20" w:type="dxa"/>
            <w:vAlign w:val="bottom"/>
          </w:tcPr>
          <w:p w:rsidR="00E46CF1" w:rsidRDefault="00E46CF1" w:rsidP="00F66744">
            <w:pPr>
              <w:rPr>
                <w:sz w:val="1"/>
                <w:szCs w:val="1"/>
              </w:rPr>
            </w:pPr>
          </w:p>
        </w:tc>
      </w:tr>
      <w:tr w:rsidR="00E46CF1" w:rsidTr="00F66744">
        <w:trPr>
          <w:trHeight w:val="47"/>
        </w:trPr>
        <w:tc>
          <w:tcPr>
            <w:tcW w:w="220" w:type="dxa"/>
            <w:vAlign w:val="bottom"/>
          </w:tcPr>
          <w:p w:rsidR="00E46CF1" w:rsidRDefault="00E46CF1" w:rsidP="00F66744">
            <w:pPr>
              <w:rPr>
                <w:sz w:val="4"/>
                <w:szCs w:val="4"/>
              </w:rPr>
            </w:pPr>
          </w:p>
        </w:tc>
        <w:tc>
          <w:tcPr>
            <w:tcW w:w="20" w:type="dxa"/>
            <w:vAlign w:val="bottom"/>
          </w:tcPr>
          <w:p w:rsidR="00E46CF1" w:rsidRDefault="00E46CF1" w:rsidP="00F66744">
            <w:pPr>
              <w:rPr>
                <w:sz w:val="4"/>
                <w:szCs w:val="4"/>
              </w:rPr>
            </w:pPr>
          </w:p>
        </w:tc>
        <w:tc>
          <w:tcPr>
            <w:tcW w:w="300" w:type="dxa"/>
            <w:gridSpan w:val="3"/>
            <w:vMerge/>
            <w:vAlign w:val="bottom"/>
          </w:tcPr>
          <w:p w:rsidR="00E46CF1" w:rsidRDefault="00E46CF1" w:rsidP="00F66744">
            <w:pPr>
              <w:rPr>
                <w:sz w:val="4"/>
                <w:szCs w:val="4"/>
              </w:rPr>
            </w:pPr>
          </w:p>
        </w:tc>
        <w:tc>
          <w:tcPr>
            <w:tcW w:w="260" w:type="dxa"/>
            <w:gridSpan w:val="3"/>
            <w:vMerge/>
            <w:vAlign w:val="bottom"/>
          </w:tcPr>
          <w:p w:rsidR="00E46CF1" w:rsidRDefault="00E46CF1" w:rsidP="00F66744">
            <w:pPr>
              <w:rPr>
                <w:sz w:val="4"/>
                <w:szCs w:val="4"/>
              </w:rPr>
            </w:pPr>
          </w:p>
        </w:tc>
        <w:tc>
          <w:tcPr>
            <w:tcW w:w="740" w:type="dxa"/>
            <w:gridSpan w:val="2"/>
            <w:vMerge w:val="restart"/>
            <w:vAlign w:val="bottom"/>
          </w:tcPr>
          <w:p w:rsidR="00E46CF1" w:rsidRDefault="00E46CF1" w:rsidP="00F66744">
            <w:pPr>
              <w:jc w:val="center"/>
              <w:rPr>
                <w:sz w:val="20"/>
                <w:szCs w:val="20"/>
              </w:rPr>
            </w:pPr>
            <w:r>
              <w:rPr>
                <w:rFonts w:eastAsia="Times New Roman"/>
                <w:i/>
                <w:iCs/>
                <w:w w:val="90"/>
                <w:sz w:val="24"/>
                <w:szCs w:val="24"/>
              </w:rPr>
              <w:t xml:space="preserve">M </w:t>
            </w:r>
            <w:r>
              <w:rPr>
                <w:rFonts w:eastAsia="Times New Roman"/>
                <w:i/>
                <w:iCs/>
                <w:w w:val="90"/>
                <w:sz w:val="27"/>
                <w:szCs w:val="27"/>
                <w:vertAlign w:val="subscript"/>
              </w:rPr>
              <w:t>с</w:t>
            </w:r>
            <w:r>
              <w:rPr>
                <w:rFonts w:eastAsia="Times New Roman"/>
                <w:i/>
                <w:iCs/>
                <w:w w:val="90"/>
                <w:sz w:val="24"/>
                <w:szCs w:val="24"/>
              </w:rPr>
              <w:t xml:space="preserve"> </w:t>
            </w:r>
            <w:r>
              <w:rPr>
                <w:rFonts w:ascii="Symbol" w:eastAsia="Symbol" w:hAnsi="Symbol" w:cs="Symbol"/>
                <w:w w:val="90"/>
                <w:sz w:val="24"/>
                <w:szCs w:val="24"/>
              </w:rPr>
              <w:t></w:t>
            </w:r>
            <w:r>
              <w:rPr>
                <w:rFonts w:eastAsia="Times New Roman"/>
                <w:i/>
                <w:iCs/>
                <w:w w:val="90"/>
                <w:sz w:val="24"/>
                <w:szCs w:val="24"/>
              </w:rPr>
              <w:t xml:space="preserve"> M</w:t>
            </w:r>
          </w:p>
        </w:tc>
        <w:tc>
          <w:tcPr>
            <w:tcW w:w="40" w:type="dxa"/>
            <w:vAlign w:val="bottom"/>
          </w:tcPr>
          <w:p w:rsidR="00E46CF1" w:rsidRDefault="00E46CF1" w:rsidP="00F66744">
            <w:pPr>
              <w:rPr>
                <w:sz w:val="4"/>
                <w:szCs w:val="4"/>
              </w:rPr>
            </w:pPr>
          </w:p>
        </w:tc>
        <w:tc>
          <w:tcPr>
            <w:tcW w:w="20" w:type="dxa"/>
            <w:vAlign w:val="bottom"/>
          </w:tcPr>
          <w:p w:rsidR="00E46CF1" w:rsidRDefault="00E46CF1" w:rsidP="00F66744">
            <w:pPr>
              <w:rPr>
                <w:sz w:val="4"/>
                <w:szCs w:val="4"/>
              </w:rPr>
            </w:pPr>
          </w:p>
        </w:tc>
        <w:tc>
          <w:tcPr>
            <w:tcW w:w="100" w:type="dxa"/>
            <w:vAlign w:val="bottom"/>
          </w:tcPr>
          <w:p w:rsidR="00E46CF1" w:rsidRDefault="00E46CF1" w:rsidP="00F66744">
            <w:pPr>
              <w:rPr>
                <w:sz w:val="4"/>
                <w:szCs w:val="4"/>
              </w:rPr>
            </w:pPr>
          </w:p>
        </w:tc>
        <w:tc>
          <w:tcPr>
            <w:tcW w:w="60" w:type="dxa"/>
            <w:vAlign w:val="bottom"/>
          </w:tcPr>
          <w:p w:rsidR="00E46CF1" w:rsidRDefault="00E46CF1" w:rsidP="00F66744">
            <w:pPr>
              <w:rPr>
                <w:sz w:val="4"/>
                <w:szCs w:val="4"/>
              </w:rPr>
            </w:pPr>
          </w:p>
        </w:tc>
        <w:tc>
          <w:tcPr>
            <w:tcW w:w="160" w:type="dxa"/>
            <w:gridSpan w:val="2"/>
            <w:vMerge/>
            <w:vAlign w:val="bottom"/>
          </w:tcPr>
          <w:p w:rsidR="00E46CF1" w:rsidRDefault="00E46CF1" w:rsidP="00F66744">
            <w:pPr>
              <w:rPr>
                <w:sz w:val="4"/>
                <w:szCs w:val="4"/>
              </w:rPr>
            </w:pPr>
          </w:p>
        </w:tc>
        <w:tc>
          <w:tcPr>
            <w:tcW w:w="40" w:type="dxa"/>
            <w:vMerge/>
            <w:vAlign w:val="bottom"/>
          </w:tcPr>
          <w:p w:rsidR="00E46CF1" w:rsidRDefault="00E46CF1" w:rsidP="00F66744">
            <w:pPr>
              <w:rPr>
                <w:sz w:val="4"/>
                <w:szCs w:val="4"/>
              </w:rPr>
            </w:pPr>
          </w:p>
        </w:tc>
        <w:tc>
          <w:tcPr>
            <w:tcW w:w="160" w:type="dxa"/>
            <w:vAlign w:val="bottom"/>
          </w:tcPr>
          <w:p w:rsidR="00E46CF1" w:rsidRDefault="00E46CF1" w:rsidP="00F66744">
            <w:pPr>
              <w:rPr>
                <w:sz w:val="4"/>
                <w:szCs w:val="4"/>
              </w:rPr>
            </w:pPr>
          </w:p>
        </w:tc>
        <w:tc>
          <w:tcPr>
            <w:tcW w:w="40" w:type="dxa"/>
            <w:vAlign w:val="bottom"/>
          </w:tcPr>
          <w:p w:rsidR="00E46CF1" w:rsidRDefault="00E46CF1" w:rsidP="00F66744">
            <w:pPr>
              <w:rPr>
                <w:sz w:val="4"/>
                <w:szCs w:val="4"/>
              </w:rPr>
            </w:pPr>
          </w:p>
        </w:tc>
        <w:tc>
          <w:tcPr>
            <w:tcW w:w="160" w:type="dxa"/>
            <w:vAlign w:val="bottom"/>
          </w:tcPr>
          <w:p w:rsidR="00E46CF1" w:rsidRDefault="00E46CF1" w:rsidP="00F66744">
            <w:pPr>
              <w:rPr>
                <w:sz w:val="4"/>
                <w:szCs w:val="4"/>
              </w:rPr>
            </w:pPr>
          </w:p>
        </w:tc>
        <w:tc>
          <w:tcPr>
            <w:tcW w:w="360" w:type="dxa"/>
            <w:vAlign w:val="bottom"/>
          </w:tcPr>
          <w:p w:rsidR="00E46CF1" w:rsidRDefault="00E46CF1" w:rsidP="00F66744">
            <w:pPr>
              <w:rPr>
                <w:sz w:val="4"/>
                <w:szCs w:val="4"/>
              </w:rPr>
            </w:pPr>
          </w:p>
        </w:tc>
        <w:tc>
          <w:tcPr>
            <w:tcW w:w="320" w:type="dxa"/>
            <w:vAlign w:val="bottom"/>
          </w:tcPr>
          <w:p w:rsidR="00E46CF1" w:rsidRDefault="00E46CF1" w:rsidP="00F66744">
            <w:pPr>
              <w:rPr>
                <w:sz w:val="4"/>
                <w:szCs w:val="4"/>
              </w:rPr>
            </w:pPr>
          </w:p>
        </w:tc>
        <w:tc>
          <w:tcPr>
            <w:tcW w:w="2260" w:type="dxa"/>
            <w:vMerge/>
            <w:vAlign w:val="bottom"/>
          </w:tcPr>
          <w:p w:rsidR="00E46CF1" w:rsidRDefault="00E46CF1" w:rsidP="00F66744">
            <w:pPr>
              <w:rPr>
                <w:sz w:val="4"/>
                <w:szCs w:val="4"/>
              </w:rPr>
            </w:pPr>
          </w:p>
        </w:tc>
        <w:tc>
          <w:tcPr>
            <w:tcW w:w="980" w:type="dxa"/>
            <w:vMerge/>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288"/>
        </w:trPr>
        <w:tc>
          <w:tcPr>
            <w:tcW w:w="22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16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120" w:type="dxa"/>
            <w:vAlign w:val="bottom"/>
          </w:tcPr>
          <w:p w:rsidR="00E46CF1" w:rsidRDefault="00E46CF1" w:rsidP="00F66744">
            <w:pPr>
              <w:rPr>
                <w:sz w:val="24"/>
                <w:szCs w:val="24"/>
              </w:rPr>
            </w:pPr>
          </w:p>
        </w:tc>
        <w:tc>
          <w:tcPr>
            <w:tcW w:w="22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740" w:type="dxa"/>
            <w:gridSpan w:val="2"/>
            <w:vMerge/>
            <w:vAlign w:val="bottom"/>
          </w:tcPr>
          <w:p w:rsidR="00E46CF1" w:rsidRDefault="00E46CF1" w:rsidP="00F66744">
            <w:pPr>
              <w:rPr>
                <w:sz w:val="24"/>
                <w:szCs w:val="24"/>
              </w:rPr>
            </w:pPr>
          </w:p>
        </w:tc>
        <w:tc>
          <w:tcPr>
            <w:tcW w:w="220" w:type="dxa"/>
            <w:gridSpan w:val="4"/>
            <w:vAlign w:val="bottom"/>
          </w:tcPr>
          <w:p w:rsidR="00E46CF1" w:rsidRDefault="00E46CF1" w:rsidP="00F66744">
            <w:pPr>
              <w:ind w:left="40"/>
              <w:rPr>
                <w:sz w:val="20"/>
                <w:szCs w:val="20"/>
              </w:rPr>
            </w:pPr>
            <w:r>
              <w:rPr>
                <w:rFonts w:eastAsia="Times New Roman"/>
                <w:i/>
                <w:iCs/>
                <w:sz w:val="14"/>
                <w:szCs w:val="14"/>
              </w:rPr>
              <w:t>т</w:t>
            </w:r>
          </w:p>
        </w:tc>
        <w:tc>
          <w:tcPr>
            <w:tcW w:w="20" w:type="dxa"/>
            <w:vAlign w:val="bottom"/>
          </w:tcPr>
          <w:p w:rsidR="00E46CF1" w:rsidRDefault="00E46CF1" w:rsidP="00F66744">
            <w:pPr>
              <w:rPr>
                <w:sz w:val="24"/>
                <w:szCs w:val="24"/>
              </w:rPr>
            </w:pPr>
          </w:p>
        </w:tc>
        <w:tc>
          <w:tcPr>
            <w:tcW w:w="140" w:type="dxa"/>
            <w:vAlign w:val="bottom"/>
          </w:tcPr>
          <w:p w:rsidR="00E46CF1" w:rsidRDefault="00E46CF1" w:rsidP="00F66744">
            <w:pPr>
              <w:rPr>
                <w:sz w:val="24"/>
                <w:szCs w:val="24"/>
              </w:rPr>
            </w:pPr>
          </w:p>
        </w:tc>
        <w:tc>
          <w:tcPr>
            <w:tcW w:w="40" w:type="dxa"/>
            <w:vAlign w:val="bottom"/>
          </w:tcPr>
          <w:p w:rsidR="00E46CF1" w:rsidRDefault="00E46CF1" w:rsidP="00F66744">
            <w:pPr>
              <w:rPr>
                <w:sz w:val="24"/>
                <w:szCs w:val="24"/>
              </w:rPr>
            </w:pPr>
          </w:p>
        </w:tc>
        <w:tc>
          <w:tcPr>
            <w:tcW w:w="3300" w:type="dxa"/>
            <w:gridSpan w:val="6"/>
            <w:vAlign w:val="bottom"/>
          </w:tcPr>
          <w:p w:rsidR="00E46CF1" w:rsidRDefault="00E46CF1" w:rsidP="00F66744">
            <w:pPr>
              <w:spacing w:line="288" w:lineRule="exact"/>
              <w:ind w:left="60"/>
              <w:rPr>
                <w:sz w:val="20"/>
                <w:szCs w:val="20"/>
              </w:rPr>
            </w:pPr>
            <w:r>
              <w:rPr>
                <w:rFonts w:eastAsia="Times New Roman"/>
                <w:sz w:val="24"/>
                <w:szCs w:val="24"/>
              </w:rPr>
              <w:t xml:space="preserve">105 </w:t>
            </w:r>
            <w:r>
              <w:rPr>
                <w:rFonts w:ascii="Symbol" w:eastAsia="Symbol" w:hAnsi="Symbol" w:cs="Symbol"/>
                <w:sz w:val="24"/>
                <w:szCs w:val="24"/>
              </w:rPr>
              <w:t></w:t>
            </w:r>
            <w:r>
              <w:rPr>
                <w:rFonts w:eastAsia="Times New Roman"/>
                <w:sz w:val="24"/>
                <w:szCs w:val="24"/>
              </w:rPr>
              <w:t>100</w:t>
            </w:r>
          </w:p>
        </w:tc>
        <w:tc>
          <w:tcPr>
            <w:tcW w:w="980" w:type="dxa"/>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bl>
    <w:p w:rsidR="00E46CF1" w:rsidRDefault="00E46CF1" w:rsidP="00E46CF1">
      <w:pPr>
        <w:jc w:val="both"/>
      </w:pPr>
      <w:r>
        <w:t>Шлях навантаженого і ненавантаженого ліфта при пуску визначається</w:t>
      </w:r>
    </w:p>
    <w:p w:rsidR="00E46CF1" w:rsidRPr="00073989" w:rsidRDefault="00E46CF1" w:rsidP="00E46CF1">
      <w:pPr>
        <w:jc w:val="both"/>
      </w:pPr>
      <w:r>
        <w:t>за формулою:</w:t>
      </w:r>
    </w:p>
    <w:tbl>
      <w:tblPr>
        <w:tblW w:w="9380" w:type="dxa"/>
        <w:tblInd w:w="260" w:type="dxa"/>
        <w:tblLayout w:type="fixed"/>
        <w:tblCellMar>
          <w:left w:w="0" w:type="dxa"/>
          <w:right w:w="0" w:type="dxa"/>
        </w:tblCellMar>
        <w:tblLook w:val="04A0" w:firstRow="1" w:lastRow="0" w:firstColumn="1" w:lastColumn="0" w:noHBand="0" w:noVBand="1"/>
      </w:tblPr>
      <w:tblGrid>
        <w:gridCol w:w="2880"/>
        <w:gridCol w:w="240"/>
        <w:gridCol w:w="220"/>
        <w:gridCol w:w="20"/>
        <w:gridCol w:w="160"/>
        <w:gridCol w:w="20"/>
        <w:gridCol w:w="120"/>
        <w:gridCol w:w="220"/>
        <w:gridCol w:w="20"/>
        <w:gridCol w:w="20"/>
        <w:gridCol w:w="740"/>
        <w:gridCol w:w="40"/>
        <w:gridCol w:w="20"/>
        <w:gridCol w:w="100"/>
        <w:gridCol w:w="60"/>
        <w:gridCol w:w="20"/>
        <w:gridCol w:w="140"/>
        <w:gridCol w:w="40"/>
        <w:gridCol w:w="160"/>
        <w:gridCol w:w="40"/>
        <w:gridCol w:w="160"/>
        <w:gridCol w:w="360"/>
        <w:gridCol w:w="860"/>
        <w:gridCol w:w="1720"/>
        <w:gridCol w:w="980"/>
        <w:gridCol w:w="20"/>
      </w:tblGrid>
      <w:tr w:rsidR="00E46CF1" w:rsidTr="00F66744">
        <w:trPr>
          <w:trHeight w:val="479"/>
        </w:trPr>
        <w:tc>
          <w:tcPr>
            <w:tcW w:w="2880" w:type="dxa"/>
            <w:vMerge w:val="restart"/>
            <w:vAlign w:val="bottom"/>
          </w:tcPr>
          <w:p w:rsidR="00E46CF1" w:rsidRDefault="00E46CF1" w:rsidP="00F66744">
            <w:pPr>
              <w:ind w:left="2720"/>
              <w:rPr>
                <w:sz w:val="20"/>
                <w:szCs w:val="20"/>
              </w:rPr>
            </w:pPr>
            <w:r>
              <w:rPr>
                <w:rFonts w:eastAsia="Times New Roman"/>
                <w:i/>
                <w:iCs/>
                <w:sz w:val="24"/>
                <w:szCs w:val="24"/>
              </w:rPr>
              <w:t>l</w:t>
            </w:r>
          </w:p>
        </w:tc>
        <w:tc>
          <w:tcPr>
            <w:tcW w:w="24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240" w:type="dxa"/>
            <w:gridSpan w:val="2"/>
            <w:tcBorders>
              <w:bottom w:val="single" w:sz="8" w:space="0" w:color="auto"/>
            </w:tcBorders>
            <w:vAlign w:val="bottom"/>
          </w:tcPr>
          <w:p w:rsidR="00E46CF1" w:rsidRDefault="00E46CF1" w:rsidP="00F66744">
            <w:pPr>
              <w:spacing w:line="459" w:lineRule="exact"/>
              <w:ind w:right="40"/>
              <w:jc w:val="center"/>
              <w:rPr>
                <w:sz w:val="20"/>
                <w:szCs w:val="20"/>
              </w:rPr>
            </w:pPr>
            <w:r>
              <w:rPr>
                <w:rFonts w:ascii="Symbol" w:eastAsia="Symbol" w:hAnsi="Symbol" w:cs="Symbol"/>
                <w:i/>
                <w:iCs/>
                <w:w w:val="74"/>
                <w:sz w:val="47"/>
                <w:szCs w:val="47"/>
                <w:vertAlign w:val="superscript"/>
              </w:rPr>
              <w:t></w:t>
            </w:r>
            <w:r>
              <w:rPr>
                <w:rFonts w:eastAsia="Times New Roman"/>
                <w:i/>
                <w:iCs/>
                <w:w w:val="74"/>
                <w:sz w:val="14"/>
                <w:szCs w:val="14"/>
              </w:rPr>
              <w:t xml:space="preserve"> н</w:t>
            </w:r>
          </w:p>
        </w:tc>
        <w:tc>
          <w:tcPr>
            <w:tcW w:w="180" w:type="dxa"/>
            <w:gridSpan w:val="2"/>
            <w:vMerge w:val="restart"/>
            <w:vAlign w:val="bottom"/>
          </w:tcPr>
          <w:p w:rsidR="00E46CF1" w:rsidRDefault="00E46CF1" w:rsidP="00F66744">
            <w:pPr>
              <w:ind w:left="40"/>
              <w:rPr>
                <w:sz w:val="20"/>
                <w:szCs w:val="20"/>
              </w:rPr>
            </w:pPr>
            <w:r>
              <w:rPr>
                <w:rFonts w:ascii="Symbol" w:eastAsia="Symbol" w:hAnsi="Symbol" w:cs="Symbol"/>
                <w:w w:val="73"/>
                <w:sz w:val="21"/>
                <w:szCs w:val="21"/>
              </w:rPr>
              <w:t></w:t>
            </w:r>
            <w:r>
              <w:rPr>
                <w:rFonts w:eastAsia="Times New Roman"/>
                <w:i/>
                <w:iCs/>
                <w:w w:val="73"/>
                <w:sz w:val="21"/>
                <w:szCs w:val="21"/>
              </w:rPr>
              <w:t xml:space="preserve"> t</w:t>
            </w:r>
          </w:p>
        </w:tc>
        <w:tc>
          <w:tcPr>
            <w:tcW w:w="120" w:type="dxa"/>
            <w:vAlign w:val="bottom"/>
          </w:tcPr>
          <w:p w:rsidR="00E46CF1" w:rsidRDefault="00E46CF1" w:rsidP="00F66744">
            <w:pPr>
              <w:rPr>
                <w:sz w:val="24"/>
                <w:szCs w:val="24"/>
              </w:rPr>
            </w:pPr>
          </w:p>
        </w:tc>
        <w:tc>
          <w:tcPr>
            <w:tcW w:w="22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780" w:type="dxa"/>
            <w:gridSpan w:val="3"/>
            <w:tcBorders>
              <w:bottom w:val="single" w:sz="8" w:space="0" w:color="auto"/>
            </w:tcBorders>
            <w:vAlign w:val="bottom"/>
          </w:tcPr>
          <w:p w:rsidR="00E46CF1" w:rsidRDefault="00E46CF1" w:rsidP="00F66744">
            <w:pPr>
              <w:jc w:val="center"/>
              <w:rPr>
                <w:sz w:val="20"/>
                <w:szCs w:val="20"/>
              </w:rPr>
            </w:pPr>
            <w:r>
              <w:rPr>
                <w:rFonts w:ascii="Symbol" w:eastAsia="Symbol" w:hAnsi="Symbol" w:cs="Symbol"/>
                <w:i/>
                <w:iCs/>
                <w:w w:val="95"/>
                <w:sz w:val="24"/>
                <w:szCs w:val="24"/>
              </w:rPr>
              <w:t></w:t>
            </w:r>
            <w:r>
              <w:rPr>
                <w:rFonts w:eastAsia="Times New Roman"/>
                <w:i/>
                <w:iCs/>
                <w:w w:val="95"/>
                <w:sz w:val="24"/>
                <w:szCs w:val="24"/>
              </w:rPr>
              <w:t xml:space="preserve"> </w:t>
            </w:r>
            <w:r>
              <w:rPr>
                <w:rFonts w:ascii="Symbol" w:eastAsia="Symbol" w:hAnsi="Symbol" w:cs="Symbol"/>
                <w:w w:val="95"/>
                <w:sz w:val="24"/>
                <w:szCs w:val="24"/>
              </w:rPr>
              <w:t></w:t>
            </w:r>
            <w:r>
              <w:rPr>
                <w:rFonts w:eastAsia="Times New Roman"/>
                <w:i/>
                <w:iCs/>
                <w:w w:val="95"/>
                <w:sz w:val="24"/>
                <w:szCs w:val="24"/>
              </w:rPr>
              <w:t xml:space="preserve"> D </w:t>
            </w:r>
            <w:r>
              <w:rPr>
                <w:rFonts w:ascii="Symbol" w:eastAsia="Symbol" w:hAnsi="Symbol" w:cs="Symbol"/>
                <w:w w:val="95"/>
                <w:sz w:val="24"/>
                <w:szCs w:val="24"/>
              </w:rPr>
              <w:t></w:t>
            </w:r>
            <w:r>
              <w:rPr>
                <w:rFonts w:eastAsia="Times New Roman"/>
                <w:i/>
                <w:iCs/>
                <w:w w:val="95"/>
                <w:sz w:val="24"/>
                <w:szCs w:val="24"/>
              </w:rPr>
              <w:t>n</w:t>
            </w:r>
            <w:r>
              <w:rPr>
                <w:rFonts w:eastAsia="Times New Roman"/>
                <w:i/>
                <w:iCs/>
                <w:w w:val="95"/>
                <w:sz w:val="27"/>
                <w:szCs w:val="27"/>
                <w:vertAlign w:val="subscript"/>
              </w:rPr>
              <w:t>н</w:t>
            </w:r>
          </w:p>
        </w:tc>
        <w:tc>
          <w:tcPr>
            <w:tcW w:w="40" w:type="dxa"/>
            <w:tcBorders>
              <w:bottom w:val="single" w:sz="8" w:space="0" w:color="auto"/>
            </w:tcBorders>
            <w:vAlign w:val="bottom"/>
          </w:tcPr>
          <w:p w:rsidR="00E46CF1" w:rsidRDefault="00E46CF1" w:rsidP="00F66744">
            <w:pPr>
              <w:rPr>
                <w:sz w:val="24"/>
                <w:szCs w:val="24"/>
              </w:rPr>
            </w:pPr>
          </w:p>
        </w:tc>
        <w:tc>
          <w:tcPr>
            <w:tcW w:w="20" w:type="dxa"/>
            <w:vMerge w:val="restart"/>
            <w:vAlign w:val="bottom"/>
          </w:tcPr>
          <w:p w:rsidR="00E46CF1" w:rsidRDefault="00E46CF1" w:rsidP="00F66744">
            <w:pPr>
              <w:rPr>
                <w:sz w:val="24"/>
                <w:szCs w:val="24"/>
              </w:rPr>
            </w:pPr>
          </w:p>
        </w:tc>
        <w:tc>
          <w:tcPr>
            <w:tcW w:w="160" w:type="dxa"/>
            <w:gridSpan w:val="2"/>
            <w:vMerge w:val="restart"/>
            <w:vAlign w:val="bottom"/>
          </w:tcPr>
          <w:p w:rsidR="00E46CF1" w:rsidRDefault="00E46CF1" w:rsidP="00F66744">
            <w:pPr>
              <w:ind w:left="20"/>
              <w:rPr>
                <w:sz w:val="20"/>
                <w:szCs w:val="20"/>
              </w:rPr>
            </w:pPr>
            <w:r>
              <w:rPr>
                <w:rFonts w:ascii="Symbol" w:eastAsia="Symbol" w:hAnsi="Symbol" w:cs="Symbol"/>
                <w:w w:val="73"/>
                <w:sz w:val="21"/>
                <w:szCs w:val="21"/>
              </w:rPr>
              <w:t></w:t>
            </w:r>
            <w:r>
              <w:rPr>
                <w:rFonts w:eastAsia="Times New Roman"/>
                <w:i/>
                <w:iCs/>
                <w:w w:val="73"/>
                <w:sz w:val="21"/>
                <w:szCs w:val="21"/>
              </w:rPr>
              <w:t xml:space="preserve"> t</w:t>
            </w:r>
          </w:p>
        </w:tc>
        <w:tc>
          <w:tcPr>
            <w:tcW w:w="20" w:type="dxa"/>
            <w:vAlign w:val="bottom"/>
          </w:tcPr>
          <w:p w:rsidR="00E46CF1" w:rsidRDefault="00E46CF1" w:rsidP="00F66744">
            <w:pPr>
              <w:rPr>
                <w:sz w:val="24"/>
                <w:szCs w:val="24"/>
              </w:rPr>
            </w:pPr>
          </w:p>
        </w:tc>
        <w:tc>
          <w:tcPr>
            <w:tcW w:w="140" w:type="dxa"/>
            <w:vAlign w:val="bottom"/>
          </w:tcPr>
          <w:p w:rsidR="00E46CF1" w:rsidRDefault="00E46CF1" w:rsidP="00F66744">
            <w:pPr>
              <w:rPr>
                <w:sz w:val="24"/>
                <w:szCs w:val="24"/>
              </w:rPr>
            </w:pPr>
          </w:p>
        </w:tc>
        <w:tc>
          <w:tcPr>
            <w:tcW w:w="200" w:type="dxa"/>
            <w:gridSpan w:val="2"/>
            <w:vMerge w:val="restart"/>
            <w:vAlign w:val="bottom"/>
          </w:tcPr>
          <w:p w:rsidR="00E46CF1" w:rsidRDefault="00E46CF1" w:rsidP="00F66744">
            <w:pPr>
              <w:rPr>
                <w:sz w:val="20"/>
                <w:szCs w:val="20"/>
              </w:rPr>
            </w:pPr>
            <w:r>
              <w:rPr>
                <w:rFonts w:ascii="Symbol" w:eastAsia="Symbol" w:hAnsi="Symbol" w:cs="Symbol"/>
                <w:sz w:val="24"/>
                <w:szCs w:val="24"/>
              </w:rPr>
              <w:t></w:t>
            </w:r>
          </w:p>
        </w:tc>
        <w:tc>
          <w:tcPr>
            <w:tcW w:w="1420" w:type="dxa"/>
            <w:gridSpan w:val="4"/>
            <w:tcBorders>
              <w:bottom w:val="single" w:sz="8" w:space="0" w:color="auto"/>
            </w:tcBorders>
            <w:vAlign w:val="bottom"/>
          </w:tcPr>
          <w:p w:rsidR="00E46CF1" w:rsidRDefault="00E46CF1" w:rsidP="00F66744">
            <w:pPr>
              <w:jc w:val="center"/>
              <w:rPr>
                <w:sz w:val="20"/>
                <w:szCs w:val="20"/>
              </w:rPr>
            </w:pPr>
            <w:r>
              <w:rPr>
                <w:rFonts w:eastAsia="Times New Roman"/>
                <w:w w:val="94"/>
                <w:sz w:val="24"/>
                <w:szCs w:val="24"/>
              </w:rPr>
              <w:t xml:space="preserve">3.14 </w:t>
            </w:r>
            <w:r>
              <w:rPr>
                <w:rFonts w:ascii="Symbol" w:eastAsia="Symbol" w:hAnsi="Symbol" w:cs="Symbol"/>
                <w:w w:val="94"/>
                <w:sz w:val="24"/>
                <w:szCs w:val="24"/>
              </w:rPr>
              <w:t></w:t>
            </w:r>
            <w:r>
              <w:rPr>
                <w:rFonts w:eastAsia="Times New Roman"/>
                <w:w w:val="94"/>
                <w:sz w:val="24"/>
                <w:szCs w:val="24"/>
              </w:rPr>
              <w:t xml:space="preserve"> 0.45 </w:t>
            </w:r>
            <w:r>
              <w:rPr>
                <w:rFonts w:ascii="Symbol" w:eastAsia="Symbol" w:hAnsi="Symbol" w:cs="Symbol"/>
                <w:w w:val="94"/>
                <w:sz w:val="24"/>
                <w:szCs w:val="24"/>
              </w:rPr>
              <w:t></w:t>
            </w:r>
            <w:r>
              <w:rPr>
                <w:rFonts w:eastAsia="Times New Roman"/>
                <w:w w:val="94"/>
                <w:sz w:val="24"/>
                <w:szCs w:val="24"/>
              </w:rPr>
              <w:t>970</w:t>
            </w:r>
          </w:p>
        </w:tc>
        <w:tc>
          <w:tcPr>
            <w:tcW w:w="1720" w:type="dxa"/>
            <w:vMerge w:val="restart"/>
            <w:vAlign w:val="bottom"/>
          </w:tcPr>
          <w:p w:rsidR="00E46CF1" w:rsidRDefault="00E46CF1" w:rsidP="00F66744">
            <w:pPr>
              <w:ind w:left="40"/>
              <w:rPr>
                <w:sz w:val="20"/>
                <w:szCs w:val="20"/>
              </w:rPr>
            </w:pPr>
            <w:r>
              <w:rPr>
                <w:rFonts w:ascii="Symbol" w:eastAsia="Symbol" w:hAnsi="Symbol" w:cs="Symbol"/>
                <w:sz w:val="24"/>
                <w:szCs w:val="24"/>
              </w:rPr>
              <w:t></w:t>
            </w:r>
            <w:r>
              <w:rPr>
                <w:rFonts w:eastAsia="Times New Roman"/>
                <w:sz w:val="24"/>
                <w:szCs w:val="24"/>
              </w:rPr>
              <w:t xml:space="preserve"> 0.82 </w:t>
            </w:r>
            <w:r>
              <w:rPr>
                <w:rFonts w:ascii="Symbol" w:eastAsia="Symbol" w:hAnsi="Symbol" w:cs="Symbol"/>
                <w:sz w:val="24"/>
                <w:szCs w:val="24"/>
              </w:rPr>
              <w:t></w:t>
            </w:r>
            <w:r>
              <w:rPr>
                <w:rFonts w:eastAsia="Times New Roman"/>
                <w:sz w:val="24"/>
                <w:szCs w:val="24"/>
              </w:rPr>
              <w:t xml:space="preserve">1.27 </w:t>
            </w:r>
            <w:r>
              <w:rPr>
                <w:rFonts w:eastAsia="Times New Roman"/>
                <w:i/>
                <w:iCs/>
                <w:sz w:val="24"/>
                <w:szCs w:val="24"/>
              </w:rPr>
              <w:t>м</w:t>
            </w:r>
          </w:p>
        </w:tc>
        <w:tc>
          <w:tcPr>
            <w:tcW w:w="980" w:type="dxa"/>
            <w:vMerge w:val="restart"/>
            <w:vAlign w:val="bottom"/>
          </w:tcPr>
          <w:p w:rsidR="00E46CF1" w:rsidRDefault="00E46CF1" w:rsidP="00F66744">
            <w:pPr>
              <w:jc w:val="right"/>
              <w:rPr>
                <w:sz w:val="20"/>
                <w:szCs w:val="20"/>
              </w:rPr>
            </w:pPr>
            <w:r>
              <w:rPr>
                <w:rFonts w:eastAsia="Times New Roman"/>
                <w:sz w:val="28"/>
                <w:szCs w:val="28"/>
              </w:rPr>
              <w:t>(1.22)</w:t>
            </w:r>
          </w:p>
        </w:tc>
        <w:tc>
          <w:tcPr>
            <w:tcW w:w="20" w:type="dxa"/>
            <w:vAlign w:val="bottom"/>
          </w:tcPr>
          <w:p w:rsidR="00E46CF1" w:rsidRDefault="00E46CF1" w:rsidP="00F66744">
            <w:pPr>
              <w:rPr>
                <w:sz w:val="1"/>
                <w:szCs w:val="1"/>
              </w:rPr>
            </w:pPr>
          </w:p>
        </w:tc>
      </w:tr>
      <w:tr w:rsidR="00E46CF1" w:rsidTr="00F66744">
        <w:trPr>
          <w:trHeight w:val="45"/>
        </w:trPr>
        <w:tc>
          <w:tcPr>
            <w:tcW w:w="2880" w:type="dxa"/>
            <w:vMerge/>
            <w:vAlign w:val="bottom"/>
          </w:tcPr>
          <w:p w:rsidR="00E46CF1" w:rsidRDefault="00E46CF1" w:rsidP="00F66744">
            <w:pPr>
              <w:rPr>
                <w:sz w:val="3"/>
                <w:szCs w:val="3"/>
              </w:rPr>
            </w:pPr>
          </w:p>
        </w:tc>
        <w:tc>
          <w:tcPr>
            <w:tcW w:w="240" w:type="dxa"/>
            <w:vMerge/>
            <w:vAlign w:val="bottom"/>
          </w:tcPr>
          <w:p w:rsidR="00E46CF1" w:rsidRDefault="00E46CF1" w:rsidP="00F66744">
            <w:pPr>
              <w:rPr>
                <w:sz w:val="3"/>
                <w:szCs w:val="3"/>
              </w:rPr>
            </w:pPr>
          </w:p>
        </w:tc>
        <w:tc>
          <w:tcPr>
            <w:tcW w:w="220" w:type="dxa"/>
            <w:vAlign w:val="bottom"/>
          </w:tcPr>
          <w:p w:rsidR="00E46CF1" w:rsidRDefault="00E46CF1" w:rsidP="00F66744">
            <w:pPr>
              <w:rPr>
                <w:sz w:val="3"/>
                <w:szCs w:val="3"/>
              </w:rPr>
            </w:pPr>
          </w:p>
        </w:tc>
        <w:tc>
          <w:tcPr>
            <w:tcW w:w="20" w:type="dxa"/>
            <w:vAlign w:val="bottom"/>
          </w:tcPr>
          <w:p w:rsidR="00E46CF1" w:rsidRDefault="00E46CF1" w:rsidP="00F66744">
            <w:pPr>
              <w:rPr>
                <w:sz w:val="3"/>
                <w:szCs w:val="3"/>
              </w:rPr>
            </w:pPr>
          </w:p>
        </w:tc>
        <w:tc>
          <w:tcPr>
            <w:tcW w:w="180" w:type="dxa"/>
            <w:gridSpan w:val="2"/>
            <w:vMerge/>
            <w:vAlign w:val="bottom"/>
          </w:tcPr>
          <w:p w:rsidR="00E46CF1" w:rsidRDefault="00E46CF1" w:rsidP="00F66744">
            <w:pPr>
              <w:rPr>
                <w:sz w:val="3"/>
                <w:szCs w:val="3"/>
              </w:rPr>
            </w:pPr>
          </w:p>
        </w:tc>
        <w:tc>
          <w:tcPr>
            <w:tcW w:w="120" w:type="dxa"/>
            <w:vMerge w:val="restart"/>
            <w:vAlign w:val="bottom"/>
          </w:tcPr>
          <w:p w:rsidR="00E46CF1" w:rsidRDefault="00E46CF1" w:rsidP="00F66744">
            <w:pPr>
              <w:spacing w:line="134" w:lineRule="exact"/>
              <w:jc w:val="center"/>
              <w:rPr>
                <w:sz w:val="20"/>
                <w:szCs w:val="20"/>
              </w:rPr>
            </w:pPr>
            <w:r>
              <w:rPr>
                <w:rFonts w:eastAsia="Times New Roman"/>
                <w:i/>
                <w:iCs/>
                <w:sz w:val="14"/>
                <w:szCs w:val="14"/>
              </w:rPr>
              <w:t>п</w:t>
            </w:r>
          </w:p>
        </w:tc>
        <w:tc>
          <w:tcPr>
            <w:tcW w:w="220" w:type="dxa"/>
            <w:vMerge/>
            <w:vAlign w:val="bottom"/>
          </w:tcPr>
          <w:p w:rsidR="00E46CF1" w:rsidRDefault="00E46CF1" w:rsidP="00F66744">
            <w:pPr>
              <w:rPr>
                <w:sz w:val="3"/>
                <w:szCs w:val="3"/>
              </w:rPr>
            </w:pPr>
          </w:p>
        </w:tc>
        <w:tc>
          <w:tcPr>
            <w:tcW w:w="20" w:type="dxa"/>
            <w:vAlign w:val="bottom"/>
          </w:tcPr>
          <w:p w:rsidR="00E46CF1" w:rsidRDefault="00E46CF1" w:rsidP="00F66744">
            <w:pPr>
              <w:rPr>
                <w:sz w:val="3"/>
                <w:szCs w:val="3"/>
              </w:rPr>
            </w:pPr>
          </w:p>
        </w:tc>
        <w:tc>
          <w:tcPr>
            <w:tcW w:w="760" w:type="dxa"/>
            <w:gridSpan w:val="2"/>
            <w:vAlign w:val="bottom"/>
          </w:tcPr>
          <w:p w:rsidR="00E46CF1" w:rsidRDefault="00E46CF1" w:rsidP="00F66744">
            <w:pPr>
              <w:rPr>
                <w:sz w:val="3"/>
                <w:szCs w:val="3"/>
              </w:rPr>
            </w:pPr>
          </w:p>
        </w:tc>
        <w:tc>
          <w:tcPr>
            <w:tcW w:w="40" w:type="dxa"/>
            <w:vAlign w:val="bottom"/>
          </w:tcPr>
          <w:p w:rsidR="00E46CF1" w:rsidRDefault="00E46CF1" w:rsidP="00F66744">
            <w:pPr>
              <w:rPr>
                <w:sz w:val="3"/>
                <w:szCs w:val="3"/>
              </w:rPr>
            </w:pPr>
          </w:p>
        </w:tc>
        <w:tc>
          <w:tcPr>
            <w:tcW w:w="20" w:type="dxa"/>
            <w:vMerge/>
            <w:vAlign w:val="bottom"/>
          </w:tcPr>
          <w:p w:rsidR="00E46CF1" w:rsidRDefault="00E46CF1" w:rsidP="00F66744">
            <w:pPr>
              <w:rPr>
                <w:sz w:val="3"/>
                <w:szCs w:val="3"/>
              </w:rPr>
            </w:pPr>
          </w:p>
        </w:tc>
        <w:tc>
          <w:tcPr>
            <w:tcW w:w="160" w:type="dxa"/>
            <w:gridSpan w:val="2"/>
            <w:vMerge/>
            <w:vAlign w:val="bottom"/>
          </w:tcPr>
          <w:p w:rsidR="00E46CF1" w:rsidRDefault="00E46CF1" w:rsidP="00F66744">
            <w:pPr>
              <w:rPr>
                <w:sz w:val="3"/>
                <w:szCs w:val="3"/>
              </w:rPr>
            </w:pPr>
          </w:p>
        </w:tc>
        <w:tc>
          <w:tcPr>
            <w:tcW w:w="160" w:type="dxa"/>
            <w:gridSpan w:val="2"/>
            <w:vMerge w:val="restart"/>
            <w:vAlign w:val="bottom"/>
          </w:tcPr>
          <w:p w:rsidR="00E46CF1" w:rsidRDefault="00E46CF1" w:rsidP="00F66744">
            <w:pPr>
              <w:spacing w:line="134" w:lineRule="exact"/>
              <w:ind w:left="20"/>
              <w:rPr>
                <w:sz w:val="20"/>
                <w:szCs w:val="20"/>
              </w:rPr>
            </w:pPr>
            <w:r>
              <w:rPr>
                <w:rFonts w:eastAsia="Times New Roman"/>
                <w:i/>
                <w:iCs/>
                <w:sz w:val="14"/>
                <w:szCs w:val="14"/>
              </w:rPr>
              <w:t>п</w:t>
            </w:r>
          </w:p>
        </w:tc>
        <w:tc>
          <w:tcPr>
            <w:tcW w:w="200" w:type="dxa"/>
            <w:gridSpan w:val="2"/>
            <w:vMerge/>
            <w:vAlign w:val="bottom"/>
          </w:tcPr>
          <w:p w:rsidR="00E46CF1" w:rsidRDefault="00E46CF1" w:rsidP="00F66744">
            <w:pPr>
              <w:rPr>
                <w:sz w:val="3"/>
                <w:szCs w:val="3"/>
              </w:rPr>
            </w:pPr>
          </w:p>
        </w:tc>
        <w:tc>
          <w:tcPr>
            <w:tcW w:w="40" w:type="dxa"/>
            <w:vAlign w:val="bottom"/>
          </w:tcPr>
          <w:p w:rsidR="00E46CF1" w:rsidRDefault="00E46CF1" w:rsidP="00F66744">
            <w:pPr>
              <w:rPr>
                <w:sz w:val="3"/>
                <w:szCs w:val="3"/>
              </w:rPr>
            </w:pPr>
          </w:p>
        </w:tc>
        <w:tc>
          <w:tcPr>
            <w:tcW w:w="160" w:type="dxa"/>
            <w:vAlign w:val="bottom"/>
          </w:tcPr>
          <w:p w:rsidR="00E46CF1" w:rsidRDefault="00E46CF1" w:rsidP="00F66744">
            <w:pPr>
              <w:rPr>
                <w:sz w:val="3"/>
                <w:szCs w:val="3"/>
              </w:rPr>
            </w:pPr>
          </w:p>
        </w:tc>
        <w:tc>
          <w:tcPr>
            <w:tcW w:w="360" w:type="dxa"/>
            <w:vAlign w:val="bottom"/>
          </w:tcPr>
          <w:p w:rsidR="00E46CF1" w:rsidRDefault="00E46CF1" w:rsidP="00F66744">
            <w:pPr>
              <w:rPr>
                <w:sz w:val="3"/>
                <w:szCs w:val="3"/>
              </w:rPr>
            </w:pPr>
          </w:p>
        </w:tc>
        <w:tc>
          <w:tcPr>
            <w:tcW w:w="860" w:type="dxa"/>
            <w:vAlign w:val="bottom"/>
          </w:tcPr>
          <w:p w:rsidR="00E46CF1" w:rsidRDefault="00E46CF1" w:rsidP="00F66744">
            <w:pPr>
              <w:rPr>
                <w:sz w:val="3"/>
                <w:szCs w:val="3"/>
              </w:rPr>
            </w:pPr>
          </w:p>
        </w:tc>
        <w:tc>
          <w:tcPr>
            <w:tcW w:w="1720" w:type="dxa"/>
            <w:vMerge/>
            <w:vAlign w:val="bottom"/>
          </w:tcPr>
          <w:p w:rsidR="00E46CF1" w:rsidRDefault="00E46CF1" w:rsidP="00F66744">
            <w:pPr>
              <w:rPr>
                <w:sz w:val="3"/>
                <w:szCs w:val="3"/>
              </w:rPr>
            </w:pPr>
          </w:p>
        </w:tc>
        <w:tc>
          <w:tcPr>
            <w:tcW w:w="980" w:type="dxa"/>
            <w:vMerge/>
            <w:vAlign w:val="bottom"/>
          </w:tcPr>
          <w:p w:rsidR="00E46CF1" w:rsidRDefault="00E46CF1" w:rsidP="00F66744">
            <w:pPr>
              <w:rPr>
                <w:sz w:val="3"/>
                <w:szCs w:val="3"/>
              </w:rPr>
            </w:pPr>
          </w:p>
        </w:tc>
        <w:tc>
          <w:tcPr>
            <w:tcW w:w="20" w:type="dxa"/>
            <w:vAlign w:val="bottom"/>
          </w:tcPr>
          <w:p w:rsidR="00E46CF1" w:rsidRDefault="00E46CF1" w:rsidP="00F66744">
            <w:pPr>
              <w:rPr>
                <w:sz w:val="1"/>
                <w:szCs w:val="1"/>
              </w:rPr>
            </w:pPr>
          </w:p>
        </w:tc>
      </w:tr>
      <w:tr w:rsidR="00E46CF1" w:rsidTr="00F66744">
        <w:trPr>
          <w:trHeight w:val="148"/>
        </w:trPr>
        <w:tc>
          <w:tcPr>
            <w:tcW w:w="2880" w:type="dxa"/>
            <w:vAlign w:val="bottom"/>
          </w:tcPr>
          <w:p w:rsidR="00E46CF1" w:rsidRDefault="00E46CF1" w:rsidP="00F66744">
            <w:pPr>
              <w:spacing w:line="148" w:lineRule="exact"/>
              <w:ind w:left="2780"/>
              <w:rPr>
                <w:sz w:val="20"/>
                <w:szCs w:val="20"/>
              </w:rPr>
            </w:pPr>
            <w:r>
              <w:rPr>
                <w:rFonts w:eastAsia="Times New Roman"/>
                <w:i/>
                <w:iCs/>
                <w:sz w:val="14"/>
                <w:szCs w:val="14"/>
              </w:rPr>
              <w:t>п</w:t>
            </w:r>
          </w:p>
        </w:tc>
        <w:tc>
          <w:tcPr>
            <w:tcW w:w="460" w:type="dxa"/>
            <w:gridSpan w:val="2"/>
            <w:vMerge w:val="restart"/>
            <w:vAlign w:val="bottom"/>
          </w:tcPr>
          <w:p w:rsidR="00E46CF1" w:rsidRDefault="00E46CF1" w:rsidP="00F66744">
            <w:pPr>
              <w:spacing w:line="258" w:lineRule="exact"/>
              <w:jc w:val="right"/>
              <w:rPr>
                <w:sz w:val="20"/>
                <w:szCs w:val="20"/>
              </w:rPr>
            </w:pPr>
            <w:r>
              <w:rPr>
                <w:rFonts w:eastAsia="Times New Roman"/>
                <w:sz w:val="24"/>
                <w:szCs w:val="24"/>
              </w:rPr>
              <w:t>2</w:t>
            </w:r>
          </w:p>
        </w:tc>
        <w:tc>
          <w:tcPr>
            <w:tcW w:w="2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20" w:type="dxa"/>
            <w:vMerge/>
            <w:vAlign w:val="bottom"/>
          </w:tcPr>
          <w:p w:rsidR="00E46CF1" w:rsidRDefault="00E46CF1" w:rsidP="00F66744">
            <w:pPr>
              <w:rPr>
                <w:sz w:val="12"/>
                <w:szCs w:val="12"/>
              </w:rPr>
            </w:pPr>
          </w:p>
        </w:tc>
        <w:tc>
          <w:tcPr>
            <w:tcW w:w="2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740" w:type="dxa"/>
            <w:vMerge w:val="restart"/>
            <w:vAlign w:val="bottom"/>
          </w:tcPr>
          <w:p w:rsidR="00E46CF1" w:rsidRDefault="00E46CF1" w:rsidP="00F66744">
            <w:pPr>
              <w:spacing w:line="287" w:lineRule="exact"/>
              <w:jc w:val="center"/>
              <w:rPr>
                <w:sz w:val="20"/>
                <w:szCs w:val="20"/>
              </w:rPr>
            </w:pPr>
            <w:r>
              <w:rPr>
                <w:rFonts w:eastAsia="Times New Roman"/>
                <w:w w:val="83"/>
                <w:sz w:val="24"/>
                <w:szCs w:val="24"/>
              </w:rPr>
              <w:t xml:space="preserve">2 </w:t>
            </w:r>
            <w:r>
              <w:rPr>
                <w:rFonts w:ascii="Symbol" w:eastAsia="Symbol" w:hAnsi="Symbol" w:cs="Symbol"/>
                <w:w w:val="83"/>
                <w:sz w:val="24"/>
                <w:szCs w:val="24"/>
              </w:rPr>
              <w:t></w:t>
            </w:r>
            <w:r>
              <w:rPr>
                <w:rFonts w:eastAsia="Times New Roman"/>
                <w:w w:val="83"/>
                <w:sz w:val="24"/>
                <w:szCs w:val="24"/>
              </w:rPr>
              <w:t xml:space="preserve"> 60 </w:t>
            </w:r>
            <w:r>
              <w:rPr>
                <w:rFonts w:ascii="Symbol" w:eastAsia="Symbol" w:hAnsi="Symbol" w:cs="Symbol"/>
                <w:w w:val="83"/>
                <w:sz w:val="24"/>
                <w:szCs w:val="24"/>
              </w:rPr>
              <w:t></w:t>
            </w:r>
            <w:r>
              <w:rPr>
                <w:rFonts w:eastAsia="Times New Roman"/>
                <w:w w:val="83"/>
                <w:sz w:val="24"/>
                <w:szCs w:val="24"/>
              </w:rPr>
              <w:t xml:space="preserve"> </w:t>
            </w:r>
            <w:r>
              <w:rPr>
                <w:rFonts w:eastAsia="Times New Roman"/>
                <w:i/>
                <w:iCs/>
                <w:w w:val="83"/>
                <w:sz w:val="24"/>
                <w:szCs w:val="24"/>
              </w:rPr>
              <w:t>i</w:t>
            </w:r>
          </w:p>
        </w:tc>
        <w:tc>
          <w:tcPr>
            <w:tcW w:w="4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00" w:type="dxa"/>
            <w:vAlign w:val="bottom"/>
          </w:tcPr>
          <w:p w:rsidR="00E46CF1" w:rsidRDefault="00E46CF1" w:rsidP="00F66744">
            <w:pPr>
              <w:rPr>
                <w:sz w:val="12"/>
                <w:szCs w:val="12"/>
              </w:rPr>
            </w:pPr>
          </w:p>
        </w:tc>
        <w:tc>
          <w:tcPr>
            <w:tcW w:w="60" w:type="dxa"/>
            <w:vAlign w:val="bottom"/>
          </w:tcPr>
          <w:p w:rsidR="00E46CF1" w:rsidRDefault="00E46CF1" w:rsidP="00F66744">
            <w:pPr>
              <w:rPr>
                <w:sz w:val="12"/>
                <w:szCs w:val="12"/>
              </w:rPr>
            </w:pPr>
          </w:p>
        </w:tc>
        <w:tc>
          <w:tcPr>
            <w:tcW w:w="160" w:type="dxa"/>
            <w:gridSpan w:val="2"/>
            <w:vMerge/>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2940" w:type="dxa"/>
            <w:gridSpan w:val="3"/>
            <w:vMerge w:val="restart"/>
            <w:vAlign w:val="bottom"/>
          </w:tcPr>
          <w:p w:rsidR="00E46CF1" w:rsidRDefault="00E46CF1" w:rsidP="00F66744">
            <w:pPr>
              <w:spacing w:line="287" w:lineRule="exact"/>
              <w:ind w:right="1920"/>
              <w:jc w:val="center"/>
              <w:rPr>
                <w:sz w:val="20"/>
                <w:szCs w:val="20"/>
              </w:rPr>
            </w:pPr>
            <w:r>
              <w:rPr>
                <w:rFonts w:eastAsia="Times New Roman"/>
                <w:w w:val="89"/>
                <w:sz w:val="24"/>
                <w:szCs w:val="24"/>
              </w:rPr>
              <w:t xml:space="preserve">2 </w:t>
            </w:r>
            <w:r>
              <w:rPr>
                <w:rFonts w:ascii="Symbol" w:eastAsia="Symbol" w:hAnsi="Symbol" w:cs="Symbol"/>
                <w:w w:val="89"/>
                <w:sz w:val="24"/>
                <w:szCs w:val="24"/>
              </w:rPr>
              <w:t></w:t>
            </w:r>
            <w:r>
              <w:rPr>
                <w:rFonts w:eastAsia="Times New Roman"/>
                <w:w w:val="89"/>
                <w:sz w:val="24"/>
                <w:szCs w:val="24"/>
              </w:rPr>
              <w:t xml:space="preserve"> 60 </w:t>
            </w:r>
            <w:r>
              <w:rPr>
                <w:rFonts w:ascii="Symbol" w:eastAsia="Symbol" w:hAnsi="Symbol" w:cs="Symbol"/>
                <w:w w:val="89"/>
                <w:sz w:val="24"/>
                <w:szCs w:val="24"/>
              </w:rPr>
              <w:t></w:t>
            </w:r>
            <w:r>
              <w:rPr>
                <w:rFonts w:eastAsia="Times New Roman"/>
                <w:w w:val="89"/>
                <w:sz w:val="24"/>
                <w:szCs w:val="24"/>
              </w:rPr>
              <w:t>9</w:t>
            </w:r>
          </w:p>
        </w:tc>
        <w:tc>
          <w:tcPr>
            <w:tcW w:w="980" w:type="dxa"/>
            <w:vAlign w:val="bottom"/>
          </w:tcPr>
          <w:p w:rsidR="00E46CF1" w:rsidRDefault="00E46CF1" w:rsidP="00F66744">
            <w:pPr>
              <w:rPr>
                <w:sz w:val="12"/>
                <w:szCs w:val="12"/>
              </w:rPr>
            </w:pPr>
          </w:p>
        </w:tc>
        <w:tc>
          <w:tcPr>
            <w:tcW w:w="20" w:type="dxa"/>
            <w:vAlign w:val="bottom"/>
          </w:tcPr>
          <w:p w:rsidR="00E46CF1" w:rsidRDefault="00E46CF1" w:rsidP="00F66744">
            <w:pPr>
              <w:rPr>
                <w:sz w:val="1"/>
                <w:szCs w:val="1"/>
              </w:rPr>
            </w:pPr>
          </w:p>
        </w:tc>
      </w:tr>
      <w:tr w:rsidR="00E46CF1" w:rsidTr="00F66744">
        <w:trPr>
          <w:trHeight w:val="140"/>
        </w:trPr>
        <w:tc>
          <w:tcPr>
            <w:tcW w:w="2880" w:type="dxa"/>
            <w:vAlign w:val="bottom"/>
          </w:tcPr>
          <w:p w:rsidR="00E46CF1" w:rsidRDefault="00E46CF1" w:rsidP="00F66744">
            <w:pPr>
              <w:rPr>
                <w:sz w:val="12"/>
                <w:szCs w:val="12"/>
              </w:rPr>
            </w:pPr>
          </w:p>
        </w:tc>
        <w:tc>
          <w:tcPr>
            <w:tcW w:w="460" w:type="dxa"/>
            <w:gridSpan w:val="2"/>
            <w:vMerge/>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20" w:type="dxa"/>
            <w:vAlign w:val="bottom"/>
          </w:tcPr>
          <w:p w:rsidR="00E46CF1" w:rsidRDefault="00E46CF1" w:rsidP="00F66744">
            <w:pPr>
              <w:rPr>
                <w:sz w:val="12"/>
                <w:szCs w:val="12"/>
              </w:rPr>
            </w:pPr>
          </w:p>
        </w:tc>
        <w:tc>
          <w:tcPr>
            <w:tcW w:w="2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740" w:type="dxa"/>
            <w:vMerge/>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00" w:type="dxa"/>
            <w:vAlign w:val="bottom"/>
          </w:tcPr>
          <w:p w:rsidR="00E46CF1" w:rsidRDefault="00E46CF1" w:rsidP="00F66744">
            <w:pPr>
              <w:rPr>
                <w:sz w:val="12"/>
                <w:szCs w:val="12"/>
              </w:rPr>
            </w:pPr>
          </w:p>
        </w:tc>
        <w:tc>
          <w:tcPr>
            <w:tcW w:w="6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4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2940" w:type="dxa"/>
            <w:gridSpan w:val="3"/>
            <w:vMerge/>
            <w:vAlign w:val="bottom"/>
          </w:tcPr>
          <w:p w:rsidR="00E46CF1" w:rsidRDefault="00E46CF1" w:rsidP="00F66744">
            <w:pPr>
              <w:rPr>
                <w:sz w:val="12"/>
                <w:szCs w:val="12"/>
              </w:rPr>
            </w:pPr>
          </w:p>
        </w:tc>
        <w:tc>
          <w:tcPr>
            <w:tcW w:w="980" w:type="dxa"/>
            <w:vAlign w:val="bottom"/>
          </w:tcPr>
          <w:p w:rsidR="00E46CF1" w:rsidRDefault="00E46CF1" w:rsidP="00F66744">
            <w:pPr>
              <w:rPr>
                <w:sz w:val="12"/>
                <w:szCs w:val="12"/>
              </w:rPr>
            </w:pPr>
          </w:p>
        </w:tc>
        <w:tc>
          <w:tcPr>
            <w:tcW w:w="20" w:type="dxa"/>
            <w:vAlign w:val="bottom"/>
          </w:tcPr>
          <w:p w:rsidR="00E46CF1" w:rsidRDefault="00E46CF1" w:rsidP="00F66744">
            <w:pPr>
              <w:rPr>
                <w:sz w:val="1"/>
                <w:szCs w:val="1"/>
              </w:rPr>
            </w:pPr>
          </w:p>
        </w:tc>
      </w:tr>
    </w:tbl>
    <w:p w:rsidR="00FE7785" w:rsidRDefault="00FE7785" w:rsidP="00E46CF1">
      <w:pPr>
        <w:jc w:val="both"/>
      </w:pPr>
    </w:p>
    <w:p w:rsidR="00FE7785" w:rsidRDefault="00FE7785" w:rsidP="00E46CF1">
      <w:pPr>
        <w:jc w:val="both"/>
      </w:pPr>
    </w:p>
    <w:p w:rsidR="00FE7785" w:rsidRDefault="00FE7785" w:rsidP="00E46CF1">
      <w:pPr>
        <w:jc w:val="both"/>
      </w:pPr>
    </w:p>
    <w:p w:rsidR="00FE7785" w:rsidRDefault="00FE7785" w:rsidP="00E46CF1">
      <w:pPr>
        <w:jc w:val="both"/>
      </w:pPr>
    </w:p>
    <w:p w:rsidR="00FE7785" w:rsidRDefault="00FE7785" w:rsidP="00E46CF1">
      <w:pPr>
        <w:jc w:val="both"/>
      </w:pPr>
    </w:p>
    <w:p w:rsidR="00E46CF1" w:rsidRDefault="00E46CF1" w:rsidP="00E46CF1">
      <w:pPr>
        <w:jc w:val="both"/>
      </w:pPr>
      <w:r>
        <w:t>Шлях навантаженого і ненавантаженого ліфта при гальмуванні</w:t>
      </w:r>
    </w:p>
    <w:p w:rsidR="00E46CF1" w:rsidRDefault="00E46CF1" w:rsidP="00E46CF1">
      <w:pPr>
        <w:jc w:val="both"/>
      </w:pPr>
      <w:r>
        <w:t>визначається за формулою:</w:t>
      </w:r>
    </w:p>
    <w:tbl>
      <w:tblPr>
        <w:tblW w:w="9360" w:type="dxa"/>
        <w:tblInd w:w="260" w:type="dxa"/>
        <w:tblLayout w:type="fixed"/>
        <w:tblCellMar>
          <w:left w:w="0" w:type="dxa"/>
          <w:right w:w="0" w:type="dxa"/>
        </w:tblCellMar>
        <w:tblLook w:val="04A0" w:firstRow="1" w:lastRow="0" w:firstColumn="1" w:lastColumn="0" w:noHBand="0" w:noVBand="1"/>
      </w:tblPr>
      <w:tblGrid>
        <w:gridCol w:w="2880"/>
        <w:gridCol w:w="220"/>
        <w:gridCol w:w="240"/>
        <w:gridCol w:w="20"/>
        <w:gridCol w:w="160"/>
        <w:gridCol w:w="20"/>
        <w:gridCol w:w="120"/>
        <w:gridCol w:w="220"/>
        <w:gridCol w:w="20"/>
        <w:gridCol w:w="20"/>
        <w:gridCol w:w="740"/>
        <w:gridCol w:w="40"/>
        <w:gridCol w:w="20"/>
        <w:gridCol w:w="100"/>
        <w:gridCol w:w="60"/>
        <w:gridCol w:w="20"/>
        <w:gridCol w:w="140"/>
        <w:gridCol w:w="40"/>
        <w:gridCol w:w="160"/>
        <w:gridCol w:w="40"/>
        <w:gridCol w:w="160"/>
        <w:gridCol w:w="360"/>
        <w:gridCol w:w="900"/>
        <w:gridCol w:w="1680"/>
        <w:gridCol w:w="980"/>
      </w:tblGrid>
      <w:tr w:rsidR="00E46CF1" w:rsidTr="00F66744">
        <w:trPr>
          <w:trHeight w:val="476"/>
        </w:trPr>
        <w:tc>
          <w:tcPr>
            <w:tcW w:w="2880" w:type="dxa"/>
            <w:vMerge w:val="restart"/>
            <w:vAlign w:val="bottom"/>
          </w:tcPr>
          <w:p w:rsidR="00E46CF1" w:rsidRDefault="00E46CF1" w:rsidP="00F66744">
            <w:pPr>
              <w:ind w:left="2700"/>
              <w:rPr>
                <w:sz w:val="20"/>
                <w:szCs w:val="20"/>
              </w:rPr>
            </w:pPr>
            <w:r>
              <w:rPr>
                <w:rFonts w:eastAsia="Times New Roman"/>
                <w:i/>
                <w:iCs/>
                <w:sz w:val="24"/>
                <w:szCs w:val="24"/>
              </w:rPr>
              <w:t>l</w:t>
            </w:r>
          </w:p>
        </w:tc>
        <w:tc>
          <w:tcPr>
            <w:tcW w:w="22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240" w:type="dxa"/>
            <w:tcBorders>
              <w:bottom w:val="single" w:sz="8" w:space="0" w:color="auto"/>
            </w:tcBorders>
            <w:vAlign w:val="bottom"/>
          </w:tcPr>
          <w:p w:rsidR="00E46CF1" w:rsidRDefault="00E46CF1" w:rsidP="00F66744">
            <w:pPr>
              <w:spacing w:line="455" w:lineRule="exact"/>
              <w:jc w:val="right"/>
              <w:rPr>
                <w:sz w:val="20"/>
                <w:szCs w:val="20"/>
              </w:rPr>
            </w:pPr>
            <w:r>
              <w:rPr>
                <w:rFonts w:ascii="Symbol" w:eastAsia="Symbol" w:hAnsi="Symbol" w:cs="Symbol"/>
                <w:i/>
                <w:iCs/>
                <w:w w:val="70"/>
                <w:sz w:val="45"/>
                <w:szCs w:val="45"/>
                <w:vertAlign w:val="superscript"/>
              </w:rPr>
              <w:t></w:t>
            </w:r>
            <w:r>
              <w:rPr>
                <w:rFonts w:eastAsia="Times New Roman"/>
                <w:i/>
                <w:iCs/>
                <w:w w:val="70"/>
                <w:sz w:val="13"/>
                <w:szCs w:val="13"/>
              </w:rPr>
              <w:t xml:space="preserve"> н</w:t>
            </w:r>
          </w:p>
        </w:tc>
        <w:tc>
          <w:tcPr>
            <w:tcW w:w="20" w:type="dxa"/>
            <w:vMerge w:val="restart"/>
            <w:vAlign w:val="bottom"/>
          </w:tcPr>
          <w:p w:rsidR="00E46CF1" w:rsidRDefault="00E46CF1" w:rsidP="00F66744">
            <w:pPr>
              <w:rPr>
                <w:sz w:val="24"/>
                <w:szCs w:val="24"/>
              </w:rPr>
            </w:pPr>
          </w:p>
        </w:tc>
        <w:tc>
          <w:tcPr>
            <w:tcW w:w="160" w:type="dxa"/>
            <w:vMerge w:val="restart"/>
            <w:vAlign w:val="bottom"/>
          </w:tcPr>
          <w:p w:rsidR="00E46CF1" w:rsidRDefault="00E46CF1" w:rsidP="00F66744">
            <w:pPr>
              <w:ind w:left="20"/>
              <w:rPr>
                <w:sz w:val="20"/>
                <w:szCs w:val="20"/>
              </w:rPr>
            </w:pPr>
            <w:r>
              <w:rPr>
                <w:rFonts w:ascii="Symbol" w:eastAsia="Symbol" w:hAnsi="Symbol" w:cs="Symbol"/>
                <w:w w:val="73"/>
                <w:sz w:val="21"/>
                <w:szCs w:val="21"/>
              </w:rPr>
              <w:t></w:t>
            </w:r>
            <w:r>
              <w:rPr>
                <w:rFonts w:eastAsia="Times New Roman"/>
                <w:i/>
                <w:iCs/>
                <w:w w:val="73"/>
                <w:sz w:val="21"/>
                <w:szCs w:val="21"/>
              </w:rPr>
              <w:t xml:space="preserve"> t</w:t>
            </w:r>
          </w:p>
        </w:tc>
        <w:tc>
          <w:tcPr>
            <w:tcW w:w="20" w:type="dxa"/>
            <w:vAlign w:val="bottom"/>
          </w:tcPr>
          <w:p w:rsidR="00E46CF1" w:rsidRDefault="00E46CF1" w:rsidP="00F66744">
            <w:pPr>
              <w:rPr>
                <w:sz w:val="24"/>
                <w:szCs w:val="24"/>
              </w:rPr>
            </w:pPr>
          </w:p>
        </w:tc>
        <w:tc>
          <w:tcPr>
            <w:tcW w:w="120" w:type="dxa"/>
            <w:vAlign w:val="bottom"/>
          </w:tcPr>
          <w:p w:rsidR="00E46CF1" w:rsidRDefault="00E46CF1" w:rsidP="00F66744">
            <w:pPr>
              <w:rPr>
                <w:sz w:val="24"/>
                <w:szCs w:val="24"/>
              </w:rPr>
            </w:pPr>
          </w:p>
        </w:tc>
        <w:tc>
          <w:tcPr>
            <w:tcW w:w="240" w:type="dxa"/>
            <w:gridSpan w:val="2"/>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820" w:type="dxa"/>
            <w:gridSpan w:val="4"/>
            <w:tcBorders>
              <w:bottom w:val="single" w:sz="8" w:space="0" w:color="auto"/>
            </w:tcBorders>
            <w:vAlign w:val="bottom"/>
          </w:tcPr>
          <w:p w:rsidR="00E46CF1" w:rsidRDefault="00E46CF1" w:rsidP="00F66744">
            <w:pPr>
              <w:ind w:right="40"/>
              <w:jc w:val="center"/>
              <w:rPr>
                <w:sz w:val="20"/>
                <w:szCs w:val="20"/>
              </w:rPr>
            </w:pPr>
            <w:r>
              <w:rPr>
                <w:rFonts w:ascii="Symbol" w:eastAsia="Symbol" w:hAnsi="Symbol" w:cs="Symbol"/>
                <w:i/>
                <w:iCs/>
                <w:w w:val="89"/>
                <w:sz w:val="24"/>
                <w:szCs w:val="24"/>
              </w:rPr>
              <w:t></w:t>
            </w:r>
            <w:r>
              <w:rPr>
                <w:rFonts w:eastAsia="Times New Roman"/>
                <w:i/>
                <w:iCs/>
                <w:w w:val="89"/>
                <w:sz w:val="24"/>
                <w:szCs w:val="24"/>
              </w:rPr>
              <w:t xml:space="preserve"> </w:t>
            </w:r>
            <w:r>
              <w:rPr>
                <w:rFonts w:ascii="Symbol" w:eastAsia="Symbol" w:hAnsi="Symbol" w:cs="Symbol"/>
                <w:w w:val="89"/>
                <w:sz w:val="24"/>
                <w:szCs w:val="24"/>
              </w:rPr>
              <w:t></w:t>
            </w:r>
            <w:r>
              <w:rPr>
                <w:rFonts w:eastAsia="Times New Roman"/>
                <w:i/>
                <w:iCs/>
                <w:w w:val="89"/>
                <w:sz w:val="24"/>
                <w:szCs w:val="24"/>
              </w:rPr>
              <w:t xml:space="preserve"> D </w:t>
            </w:r>
            <w:r>
              <w:rPr>
                <w:rFonts w:ascii="Symbol" w:eastAsia="Symbol" w:hAnsi="Symbol" w:cs="Symbol"/>
                <w:w w:val="89"/>
                <w:sz w:val="24"/>
                <w:szCs w:val="24"/>
              </w:rPr>
              <w:t></w:t>
            </w:r>
            <w:r>
              <w:rPr>
                <w:rFonts w:eastAsia="Times New Roman"/>
                <w:i/>
                <w:iCs/>
                <w:w w:val="89"/>
                <w:sz w:val="24"/>
                <w:szCs w:val="24"/>
              </w:rPr>
              <w:t xml:space="preserve"> n</w:t>
            </w:r>
            <w:r>
              <w:rPr>
                <w:rFonts w:eastAsia="Times New Roman"/>
                <w:i/>
                <w:iCs/>
                <w:w w:val="89"/>
                <w:sz w:val="27"/>
                <w:szCs w:val="27"/>
                <w:vertAlign w:val="subscript"/>
              </w:rPr>
              <w:t>н</w:t>
            </w:r>
          </w:p>
        </w:tc>
        <w:tc>
          <w:tcPr>
            <w:tcW w:w="180" w:type="dxa"/>
            <w:gridSpan w:val="3"/>
            <w:vMerge w:val="restart"/>
            <w:vAlign w:val="bottom"/>
          </w:tcPr>
          <w:p w:rsidR="00E46CF1" w:rsidRDefault="00E46CF1" w:rsidP="00F66744">
            <w:pPr>
              <w:ind w:left="20"/>
              <w:rPr>
                <w:sz w:val="20"/>
                <w:szCs w:val="20"/>
              </w:rPr>
            </w:pPr>
            <w:r>
              <w:rPr>
                <w:rFonts w:ascii="Symbol" w:eastAsia="Symbol" w:hAnsi="Symbol" w:cs="Symbol"/>
                <w:w w:val="74"/>
                <w:sz w:val="24"/>
                <w:szCs w:val="24"/>
              </w:rPr>
              <w:t></w:t>
            </w:r>
            <w:r>
              <w:rPr>
                <w:rFonts w:eastAsia="Times New Roman"/>
                <w:i/>
                <w:iCs/>
                <w:w w:val="74"/>
                <w:sz w:val="24"/>
                <w:szCs w:val="24"/>
              </w:rPr>
              <w:t xml:space="preserve"> t</w:t>
            </w:r>
          </w:p>
        </w:tc>
        <w:tc>
          <w:tcPr>
            <w:tcW w:w="140" w:type="dxa"/>
            <w:vAlign w:val="bottom"/>
          </w:tcPr>
          <w:p w:rsidR="00E46CF1" w:rsidRDefault="00E46CF1" w:rsidP="00F66744">
            <w:pPr>
              <w:rPr>
                <w:sz w:val="24"/>
                <w:szCs w:val="24"/>
              </w:rPr>
            </w:pPr>
          </w:p>
        </w:tc>
        <w:tc>
          <w:tcPr>
            <w:tcW w:w="40" w:type="dxa"/>
            <w:vAlign w:val="bottom"/>
          </w:tcPr>
          <w:p w:rsidR="00E46CF1" w:rsidRDefault="00E46CF1" w:rsidP="00F66744">
            <w:pPr>
              <w:rPr>
                <w:sz w:val="24"/>
                <w:szCs w:val="24"/>
              </w:rPr>
            </w:pPr>
          </w:p>
        </w:tc>
        <w:tc>
          <w:tcPr>
            <w:tcW w:w="200" w:type="dxa"/>
            <w:gridSpan w:val="2"/>
            <w:vMerge w:val="restart"/>
            <w:vAlign w:val="bottom"/>
          </w:tcPr>
          <w:p w:rsidR="00E46CF1" w:rsidRDefault="00E46CF1" w:rsidP="00F66744">
            <w:pPr>
              <w:rPr>
                <w:sz w:val="20"/>
                <w:szCs w:val="20"/>
              </w:rPr>
            </w:pPr>
            <w:r>
              <w:rPr>
                <w:rFonts w:ascii="Symbol" w:eastAsia="Symbol" w:hAnsi="Symbol" w:cs="Symbol"/>
                <w:sz w:val="24"/>
                <w:szCs w:val="24"/>
              </w:rPr>
              <w:t></w:t>
            </w:r>
          </w:p>
        </w:tc>
        <w:tc>
          <w:tcPr>
            <w:tcW w:w="1420" w:type="dxa"/>
            <w:gridSpan w:val="3"/>
            <w:tcBorders>
              <w:bottom w:val="single" w:sz="8" w:space="0" w:color="auto"/>
            </w:tcBorders>
            <w:vAlign w:val="bottom"/>
          </w:tcPr>
          <w:p w:rsidR="00E46CF1" w:rsidRDefault="00E46CF1" w:rsidP="00F66744">
            <w:pPr>
              <w:jc w:val="center"/>
              <w:rPr>
                <w:sz w:val="20"/>
                <w:szCs w:val="20"/>
              </w:rPr>
            </w:pPr>
            <w:r>
              <w:rPr>
                <w:rFonts w:eastAsia="Times New Roman"/>
                <w:w w:val="94"/>
                <w:sz w:val="24"/>
                <w:szCs w:val="24"/>
              </w:rPr>
              <w:t xml:space="preserve">3.14 </w:t>
            </w:r>
            <w:r>
              <w:rPr>
                <w:rFonts w:ascii="Symbol" w:eastAsia="Symbol" w:hAnsi="Symbol" w:cs="Symbol"/>
                <w:w w:val="94"/>
                <w:sz w:val="24"/>
                <w:szCs w:val="24"/>
              </w:rPr>
              <w:t></w:t>
            </w:r>
            <w:r>
              <w:rPr>
                <w:rFonts w:eastAsia="Times New Roman"/>
                <w:w w:val="94"/>
                <w:sz w:val="24"/>
                <w:szCs w:val="24"/>
              </w:rPr>
              <w:t xml:space="preserve"> 0.45 </w:t>
            </w:r>
            <w:r>
              <w:rPr>
                <w:rFonts w:ascii="Symbol" w:eastAsia="Symbol" w:hAnsi="Symbol" w:cs="Symbol"/>
                <w:w w:val="94"/>
                <w:sz w:val="24"/>
                <w:szCs w:val="24"/>
              </w:rPr>
              <w:t></w:t>
            </w:r>
            <w:r>
              <w:rPr>
                <w:rFonts w:eastAsia="Times New Roman"/>
                <w:w w:val="94"/>
                <w:sz w:val="24"/>
                <w:szCs w:val="24"/>
              </w:rPr>
              <w:t>970</w:t>
            </w:r>
          </w:p>
        </w:tc>
        <w:tc>
          <w:tcPr>
            <w:tcW w:w="1680" w:type="dxa"/>
            <w:vMerge w:val="restart"/>
            <w:vAlign w:val="bottom"/>
          </w:tcPr>
          <w:p w:rsidR="00E46CF1" w:rsidRDefault="00E46CF1" w:rsidP="00F66744">
            <w:pPr>
              <w:ind w:left="40"/>
              <w:rPr>
                <w:sz w:val="20"/>
                <w:szCs w:val="20"/>
              </w:rPr>
            </w:pPr>
            <w:r>
              <w:rPr>
                <w:rFonts w:ascii="Symbol" w:eastAsia="Symbol" w:hAnsi="Symbol" w:cs="Symbol"/>
                <w:sz w:val="24"/>
                <w:szCs w:val="24"/>
              </w:rPr>
              <w:t></w:t>
            </w:r>
            <w:r>
              <w:rPr>
                <w:rFonts w:eastAsia="Times New Roman"/>
                <w:sz w:val="24"/>
                <w:szCs w:val="24"/>
              </w:rPr>
              <w:t xml:space="preserve"> 0.75 </w:t>
            </w:r>
            <w:r>
              <w:rPr>
                <w:rFonts w:ascii="Symbol" w:eastAsia="Symbol" w:hAnsi="Symbol" w:cs="Symbol"/>
                <w:sz w:val="24"/>
                <w:szCs w:val="24"/>
              </w:rPr>
              <w:t></w:t>
            </w:r>
            <w:r>
              <w:rPr>
                <w:rFonts w:eastAsia="Times New Roman"/>
                <w:sz w:val="24"/>
                <w:szCs w:val="24"/>
              </w:rPr>
              <w:t xml:space="preserve"> 0.95</w:t>
            </w:r>
            <w:r>
              <w:rPr>
                <w:rFonts w:eastAsia="Times New Roman"/>
                <w:i/>
                <w:iCs/>
                <w:sz w:val="24"/>
                <w:szCs w:val="24"/>
              </w:rPr>
              <w:t>м</w:t>
            </w:r>
          </w:p>
        </w:tc>
        <w:tc>
          <w:tcPr>
            <w:tcW w:w="980" w:type="dxa"/>
            <w:vMerge w:val="restart"/>
            <w:vAlign w:val="bottom"/>
          </w:tcPr>
          <w:p w:rsidR="00E46CF1" w:rsidRDefault="00E46CF1" w:rsidP="00F66744">
            <w:pPr>
              <w:jc w:val="right"/>
              <w:rPr>
                <w:sz w:val="20"/>
                <w:szCs w:val="20"/>
              </w:rPr>
            </w:pPr>
            <w:r>
              <w:rPr>
                <w:rFonts w:eastAsia="Times New Roman"/>
                <w:sz w:val="28"/>
                <w:szCs w:val="28"/>
              </w:rPr>
              <w:t>(1.23)</w:t>
            </w:r>
          </w:p>
        </w:tc>
      </w:tr>
      <w:tr w:rsidR="00E46CF1" w:rsidTr="00F66744">
        <w:trPr>
          <w:trHeight w:val="45"/>
        </w:trPr>
        <w:tc>
          <w:tcPr>
            <w:tcW w:w="2880" w:type="dxa"/>
            <w:vMerge/>
            <w:vAlign w:val="bottom"/>
          </w:tcPr>
          <w:p w:rsidR="00E46CF1" w:rsidRDefault="00E46CF1" w:rsidP="00F66744">
            <w:pPr>
              <w:rPr>
                <w:sz w:val="3"/>
                <w:szCs w:val="3"/>
              </w:rPr>
            </w:pPr>
          </w:p>
        </w:tc>
        <w:tc>
          <w:tcPr>
            <w:tcW w:w="220" w:type="dxa"/>
            <w:vMerge/>
            <w:vAlign w:val="bottom"/>
          </w:tcPr>
          <w:p w:rsidR="00E46CF1" w:rsidRDefault="00E46CF1" w:rsidP="00F66744">
            <w:pPr>
              <w:rPr>
                <w:sz w:val="3"/>
                <w:szCs w:val="3"/>
              </w:rPr>
            </w:pPr>
          </w:p>
        </w:tc>
        <w:tc>
          <w:tcPr>
            <w:tcW w:w="240" w:type="dxa"/>
            <w:vAlign w:val="bottom"/>
          </w:tcPr>
          <w:p w:rsidR="00E46CF1" w:rsidRDefault="00E46CF1" w:rsidP="00F66744">
            <w:pPr>
              <w:rPr>
                <w:sz w:val="3"/>
                <w:szCs w:val="3"/>
              </w:rPr>
            </w:pPr>
          </w:p>
        </w:tc>
        <w:tc>
          <w:tcPr>
            <w:tcW w:w="20" w:type="dxa"/>
            <w:vMerge/>
            <w:vAlign w:val="bottom"/>
          </w:tcPr>
          <w:p w:rsidR="00E46CF1" w:rsidRDefault="00E46CF1" w:rsidP="00F66744">
            <w:pPr>
              <w:rPr>
                <w:sz w:val="3"/>
                <w:szCs w:val="3"/>
              </w:rPr>
            </w:pPr>
          </w:p>
        </w:tc>
        <w:tc>
          <w:tcPr>
            <w:tcW w:w="160" w:type="dxa"/>
            <w:vMerge/>
            <w:vAlign w:val="bottom"/>
          </w:tcPr>
          <w:p w:rsidR="00E46CF1" w:rsidRDefault="00E46CF1" w:rsidP="00F66744">
            <w:pPr>
              <w:rPr>
                <w:sz w:val="3"/>
                <w:szCs w:val="3"/>
              </w:rPr>
            </w:pPr>
          </w:p>
        </w:tc>
        <w:tc>
          <w:tcPr>
            <w:tcW w:w="140" w:type="dxa"/>
            <w:gridSpan w:val="2"/>
            <w:vMerge w:val="restart"/>
            <w:vAlign w:val="bottom"/>
          </w:tcPr>
          <w:p w:rsidR="00E46CF1" w:rsidRDefault="00E46CF1" w:rsidP="00F66744">
            <w:pPr>
              <w:spacing w:line="134" w:lineRule="exact"/>
              <w:jc w:val="center"/>
              <w:rPr>
                <w:sz w:val="20"/>
                <w:szCs w:val="20"/>
              </w:rPr>
            </w:pPr>
            <w:r>
              <w:rPr>
                <w:rFonts w:eastAsia="Times New Roman"/>
                <w:i/>
                <w:iCs/>
                <w:w w:val="98"/>
                <w:sz w:val="14"/>
                <w:szCs w:val="14"/>
              </w:rPr>
              <w:t>т</w:t>
            </w:r>
          </w:p>
        </w:tc>
        <w:tc>
          <w:tcPr>
            <w:tcW w:w="240" w:type="dxa"/>
            <w:gridSpan w:val="2"/>
            <w:vMerge/>
            <w:vAlign w:val="bottom"/>
          </w:tcPr>
          <w:p w:rsidR="00E46CF1" w:rsidRDefault="00E46CF1" w:rsidP="00F66744">
            <w:pPr>
              <w:rPr>
                <w:sz w:val="3"/>
                <w:szCs w:val="3"/>
              </w:rPr>
            </w:pPr>
          </w:p>
        </w:tc>
        <w:tc>
          <w:tcPr>
            <w:tcW w:w="820" w:type="dxa"/>
            <w:gridSpan w:val="4"/>
            <w:vAlign w:val="bottom"/>
          </w:tcPr>
          <w:p w:rsidR="00E46CF1" w:rsidRDefault="00E46CF1" w:rsidP="00F66744">
            <w:pPr>
              <w:rPr>
                <w:sz w:val="3"/>
                <w:szCs w:val="3"/>
              </w:rPr>
            </w:pPr>
          </w:p>
        </w:tc>
        <w:tc>
          <w:tcPr>
            <w:tcW w:w="180" w:type="dxa"/>
            <w:gridSpan w:val="3"/>
            <w:vMerge/>
            <w:vAlign w:val="bottom"/>
          </w:tcPr>
          <w:p w:rsidR="00E46CF1" w:rsidRDefault="00E46CF1" w:rsidP="00F66744">
            <w:pPr>
              <w:rPr>
                <w:sz w:val="3"/>
                <w:szCs w:val="3"/>
              </w:rPr>
            </w:pPr>
          </w:p>
        </w:tc>
        <w:tc>
          <w:tcPr>
            <w:tcW w:w="140" w:type="dxa"/>
            <w:vMerge w:val="restart"/>
            <w:vAlign w:val="bottom"/>
          </w:tcPr>
          <w:p w:rsidR="00E46CF1" w:rsidRDefault="00E46CF1" w:rsidP="00F66744">
            <w:pPr>
              <w:spacing w:line="134" w:lineRule="exact"/>
              <w:rPr>
                <w:sz w:val="20"/>
                <w:szCs w:val="20"/>
              </w:rPr>
            </w:pPr>
            <w:r>
              <w:rPr>
                <w:rFonts w:eastAsia="Times New Roman"/>
                <w:i/>
                <w:iCs/>
                <w:sz w:val="14"/>
                <w:szCs w:val="14"/>
              </w:rPr>
              <w:t>т</w:t>
            </w:r>
          </w:p>
        </w:tc>
        <w:tc>
          <w:tcPr>
            <w:tcW w:w="40" w:type="dxa"/>
            <w:vAlign w:val="bottom"/>
          </w:tcPr>
          <w:p w:rsidR="00E46CF1" w:rsidRDefault="00E46CF1" w:rsidP="00F66744">
            <w:pPr>
              <w:rPr>
                <w:sz w:val="3"/>
                <w:szCs w:val="3"/>
              </w:rPr>
            </w:pPr>
          </w:p>
        </w:tc>
        <w:tc>
          <w:tcPr>
            <w:tcW w:w="200" w:type="dxa"/>
            <w:gridSpan w:val="2"/>
            <w:vMerge/>
            <w:vAlign w:val="bottom"/>
          </w:tcPr>
          <w:p w:rsidR="00E46CF1" w:rsidRDefault="00E46CF1" w:rsidP="00F66744">
            <w:pPr>
              <w:rPr>
                <w:sz w:val="3"/>
                <w:szCs w:val="3"/>
              </w:rPr>
            </w:pPr>
          </w:p>
        </w:tc>
        <w:tc>
          <w:tcPr>
            <w:tcW w:w="160" w:type="dxa"/>
            <w:vAlign w:val="bottom"/>
          </w:tcPr>
          <w:p w:rsidR="00E46CF1" w:rsidRDefault="00E46CF1" w:rsidP="00F66744">
            <w:pPr>
              <w:rPr>
                <w:sz w:val="3"/>
                <w:szCs w:val="3"/>
              </w:rPr>
            </w:pPr>
          </w:p>
        </w:tc>
        <w:tc>
          <w:tcPr>
            <w:tcW w:w="360" w:type="dxa"/>
            <w:vAlign w:val="bottom"/>
          </w:tcPr>
          <w:p w:rsidR="00E46CF1" w:rsidRDefault="00E46CF1" w:rsidP="00F66744">
            <w:pPr>
              <w:rPr>
                <w:sz w:val="3"/>
                <w:szCs w:val="3"/>
              </w:rPr>
            </w:pPr>
          </w:p>
        </w:tc>
        <w:tc>
          <w:tcPr>
            <w:tcW w:w="900" w:type="dxa"/>
            <w:vAlign w:val="bottom"/>
          </w:tcPr>
          <w:p w:rsidR="00E46CF1" w:rsidRDefault="00E46CF1" w:rsidP="00F66744">
            <w:pPr>
              <w:rPr>
                <w:sz w:val="3"/>
                <w:szCs w:val="3"/>
              </w:rPr>
            </w:pPr>
          </w:p>
        </w:tc>
        <w:tc>
          <w:tcPr>
            <w:tcW w:w="1680" w:type="dxa"/>
            <w:vMerge/>
            <w:vAlign w:val="bottom"/>
          </w:tcPr>
          <w:p w:rsidR="00E46CF1" w:rsidRDefault="00E46CF1" w:rsidP="00F66744">
            <w:pPr>
              <w:rPr>
                <w:sz w:val="3"/>
                <w:szCs w:val="3"/>
              </w:rPr>
            </w:pPr>
          </w:p>
        </w:tc>
        <w:tc>
          <w:tcPr>
            <w:tcW w:w="980" w:type="dxa"/>
            <w:vMerge/>
            <w:vAlign w:val="bottom"/>
          </w:tcPr>
          <w:p w:rsidR="00E46CF1" w:rsidRDefault="00E46CF1" w:rsidP="00F66744">
            <w:pPr>
              <w:rPr>
                <w:sz w:val="3"/>
                <w:szCs w:val="3"/>
              </w:rPr>
            </w:pPr>
          </w:p>
        </w:tc>
      </w:tr>
      <w:tr w:rsidR="00E46CF1" w:rsidTr="00F66744">
        <w:trPr>
          <w:trHeight w:val="148"/>
        </w:trPr>
        <w:tc>
          <w:tcPr>
            <w:tcW w:w="2880" w:type="dxa"/>
            <w:vAlign w:val="bottom"/>
          </w:tcPr>
          <w:p w:rsidR="00E46CF1" w:rsidRDefault="00E46CF1" w:rsidP="00F66744">
            <w:pPr>
              <w:spacing w:line="148" w:lineRule="exact"/>
              <w:ind w:left="2760"/>
              <w:rPr>
                <w:sz w:val="20"/>
                <w:szCs w:val="20"/>
              </w:rPr>
            </w:pPr>
            <w:r>
              <w:rPr>
                <w:rFonts w:eastAsia="Times New Roman"/>
                <w:i/>
                <w:iCs/>
                <w:sz w:val="14"/>
                <w:szCs w:val="14"/>
              </w:rPr>
              <w:t>п</w:t>
            </w:r>
          </w:p>
        </w:tc>
        <w:tc>
          <w:tcPr>
            <w:tcW w:w="460" w:type="dxa"/>
            <w:gridSpan w:val="2"/>
            <w:vMerge w:val="restart"/>
            <w:vAlign w:val="bottom"/>
          </w:tcPr>
          <w:p w:rsidR="00E46CF1" w:rsidRDefault="00E46CF1" w:rsidP="00F66744">
            <w:pPr>
              <w:spacing w:line="258" w:lineRule="exact"/>
              <w:ind w:left="102"/>
              <w:jc w:val="center"/>
              <w:rPr>
                <w:sz w:val="20"/>
                <w:szCs w:val="20"/>
              </w:rPr>
            </w:pPr>
            <w:r>
              <w:rPr>
                <w:rFonts w:eastAsia="Times New Roman"/>
                <w:w w:val="99"/>
                <w:sz w:val="24"/>
                <w:szCs w:val="24"/>
              </w:rPr>
              <w:t>2</w:t>
            </w:r>
          </w:p>
        </w:tc>
        <w:tc>
          <w:tcPr>
            <w:tcW w:w="2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140" w:type="dxa"/>
            <w:gridSpan w:val="2"/>
            <w:vMerge/>
            <w:vAlign w:val="bottom"/>
          </w:tcPr>
          <w:p w:rsidR="00E46CF1" w:rsidRDefault="00E46CF1" w:rsidP="00F66744">
            <w:pPr>
              <w:rPr>
                <w:sz w:val="12"/>
                <w:szCs w:val="12"/>
              </w:rPr>
            </w:pPr>
          </w:p>
        </w:tc>
        <w:tc>
          <w:tcPr>
            <w:tcW w:w="2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740" w:type="dxa"/>
            <w:vMerge w:val="restart"/>
            <w:vAlign w:val="bottom"/>
          </w:tcPr>
          <w:p w:rsidR="00E46CF1" w:rsidRDefault="00E46CF1" w:rsidP="00F66744">
            <w:pPr>
              <w:spacing w:line="287" w:lineRule="exact"/>
              <w:jc w:val="center"/>
              <w:rPr>
                <w:sz w:val="20"/>
                <w:szCs w:val="20"/>
              </w:rPr>
            </w:pPr>
            <w:r>
              <w:rPr>
                <w:rFonts w:eastAsia="Times New Roman"/>
                <w:w w:val="83"/>
                <w:sz w:val="24"/>
                <w:szCs w:val="24"/>
              </w:rPr>
              <w:t xml:space="preserve">2 </w:t>
            </w:r>
            <w:r>
              <w:rPr>
                <w:rFonts w:ascii="Symbol" w:eastAsia="Symbol" w:hAnsi="Symbol" w:cs="Symbol"/>
                <w:w w:val="83"/>
                <w:sz w:val="24"/>
                <w:szCs w:val="24"/>
              </w:rPr>
              <w:t></w:t>
            </w:r>
            <w:r>
              <w:rPr>
                <w:rFonts w:eastAsia="Times New Roman"/>
                <w:w w:val="83"/>
                <w:sz w:val="24"/>
                <w:szCs w:val="24"/>
              </w:rPr>
              <w:t xml:space="preserve"> 60 </w:t>
            </w:r>
            <w:r>
              <w:rPr>
                <w:rFonts w:ascii="Symbol" w:eastAsia="Symbol" w:hAnsi="Symbol" w:cs="Symbol"/>
                <w:w w:val="83"/>
                <w:sz w:val="24"/>
                <w:szCs w:val="24"/>
              </w:rPr>
              <w:t></w:t>
            </w:r>
            <w:r>
              <w:rPr>
                <w:rFonts w:eastAsia="Times New Roman"/>
                <w:w w:val="83"/>
                <w:sz w:val="24"/>
                <w:szCs w:val="24"/>
              </w:rPr>
              <w:t xml:space="preserve"> </w:t>
            </w:r>
            <w:r>
              <w:rPr>
                <w:rFonts w:eastAsia="Times New Roman"/>
                <w:i/>
                <w:iCs/>
                <w:w w:val="83"/>
                <w:sz w:val="24"/>
                <w:szCs w:val="24"/>
              </w:rPr>
              <w:t>i</w:t>
            </w:r>
          </w:p>
        </w:tc>
        <w:tc>
          <w:tcPr>
            <w:tcW w:w="4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00" w:type="dxa"/>
            <w:vAlign w:val="bottom"/>
          </w:tcPr>
          <w:p w:rsidR="00E46CF1" w:rsidRDefault="00E46CF1" w:rsidP="00F66744">
            <w:pPr>
              <w:rPr>
                <w:sz w:val="12"/>
                <w:szCs w:val="12"/>
              </w:rPr>
            </w:pPr>
          </w:p>
        </w:tc>
        <w:tc>
          <w:tcPr>
            <w:tcW w:w="6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40" w:type="dxa"/>
            <w:vMerge/>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2940" w:type="dxa"/>
            <w:gridSpan w:val="3"/>
            <w:vMerge w:val="restart"/>
            <w:vAlign w:val="bottom"/>
          </w:tcPr>
          <w:p w:rsidR="00E46CF1" w:rsidRDefault="00E46CF1" w:rsidP="00F66744">
            <w:pPr>
              <w:spacing w:line="287" w:lineRule="exact"/>
              <w:ind w:right="1840"/>
              <w:jc w:val="center"/>
              <w:rPr>
                <w:sz w:val="20"/>
                <w:szCs w:val="20"/>
              </w:rPr>
            </w:pPr>
            <w:r>
              <w:rPr>
                <w:rFonts w:eastAsia="Times New Roman"/>
                <w:w w:val="89"/>
                <w:sz w:val="24"/>
                <w:szCs w:val="24"/>
              </w:rPr>
              <w:t xml:space="preserve">2 </w:t>
            </w:r>
            <w:r>
              <w:rPr>
                <w:rFonts w:ascii="Symbol" w:eastAsia="Symbol" w:hAnsi="Symbol" w:cs="Symbol"/>
                <w:w w:val="89"/>
                <w:sz w:val="24"/>
                <w:szCs w:val="24"/>
              </w:rPr>
              <w:t></w:t>
            </w:r>
            <w:r>
              <w:rPr>
                <w:rFonts w:eastAsia="Times New Roman"/>
                <w:w w:val="89"/>
                <w:sz w:val="24"/>
                <w:szCs w:val="24"/>
              </w:rPr>
              <w:t xml:space="preserve"> 60 </w:t>
            </w:r>
            <w:r>
              <w:rPr>
                <w:rFonts w:ascii="Symbol" w:eastAsia="Symbol" w:hAnsi="Symbol" w:cs="Symbol"/>
                <w:w w:val="89"/>
                <w:sz w:val="24"/>
                <w:szCs w:val="24"/>
              </w:rPr>
              <w:t></w:t>
            </w:r>
            <w:r>
              <w:rPr>
                <w:rFonts w:eastAsia="Times New Roman"/>
                <w:w w:val="89"/>
                <w:sz w:val="24"/>
                <w:szCs w:val="24"/>
              </w:rPr>
              <w:t>9</w:t>
            </w:r>
          </w:p>
        </w:tc>
        <w:tc>
          <w:tcPr>
            <w:tcW w:w="980" w:type="dxa"/>
            <w:vAlign w:val="bottom"/>
          </w:tcPr>
          <w:p w:rsidR="00E46CF1" w:rsidRDefault="00E46CF1" w:rsidP="00F66744">
            <w:pPr>
              <w:rPr>
                <w:sz w:val="12"/>
                <w:szCs w:val="12"/>
              </w:rPr>
            </w:pPr>
          </w:p>
        </w:tc>
      </w:tr>
      <w:tr w:rsidR="00E46CF1" w:rsidTr="00F66744">
        <w:trPr>
          <w:trHeight w:val="140"/>
        </w:trPr>
        <w:tc>
          <w:tcPr>
            <w:tcW w:w="2880" w:type="dxa"/>
            <w:vAlign w:val="bottom"/>
          </w:tcPr>
          <w:p w:rsidR="00E46CF1" w:rsidRDefault="00E46CF1" w:rsidP="00F66744">
            <w:pPr>
              <w:rPr>
                <w:sz w:val="12"/>
                <w:szCs w:val="12"/>
              </w:rPr>
            </w:pPr>
          </w:p>
        </w:tc>
        <w:tc>
          <w:tcPr>
            <w:tcW w:w="460" w:type="dxa"/>
            <w:gridSpan w:val="2"/>
            <w:vMerge/>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20" w:type="dxa"/>
            <w:vAlign w:val="bottom"/>
          </w:tcPr>
          <w:p w:rsidR="00E46CF1" w:rsidRDefault="00E46CF1" w:rsidP="00F66744">
            <w:pPr>
              <w:rPr>
                <w:sz w:val="12"/>
                <w:szCs w:val="12"/>
              </w:rPr>
            </w:pPr>
          </w:p>
        </w:tc>
        <w:tc>
          <w:tcPr>
            <w:tcW w:w="2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740" w:type="dxa"/>
            <w:vMerge/>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00" w:type="dxa"/>
            <w:vAlign w:val="bottom"/>
          </w:tcPr>
          <w:p w:rsidR="00E46CF1" w:rsidRDefault="00E46CF1" w:rsidP="00F66744">
            <w:pPr>
              <w:rPr>
                <w:sz w:val="12"/>
                <w:szCs w:val="12"/>
              </w:rPr>
            </w:pPr>
          </w:p>
        </w:tc>
        <w:tc>
          <w:tcPr>
            <w:tcW w:w="6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4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2940" w:type="dxa"/>
            <w:gridSpan w:val="3"/>
            <w:vMerge/>
            <w:vAlign w:val="bottom"/>
          </w:tcPr>
          <w:p w:rsidR="00E46CF1" w:rsidRDefault="00E46CF1" w:rsidP="00F66744">
            <w:pPr>
              <w:rPr>
                <w:sz w:val="12"/>
                <w:szCs w:val="12"/>
              </w:rPr>
            </w:pPr>
          </w:p>
        </w:tc>
        <w:tc>
          <w:tcPr>
            <w:tcW w:w="980" w:type="dxa"/>
            <w:vAlign w:val="bottom"/>
          </w:tcPr>
          <w:p w:rsidR="00E46CF1" w:rsidRDefault="00E46CF1" w:rsidP="00F66744">
            <w:pPr>
              <w:rPr>
                <w:sz w:val="12"/>
                <w:szCs w:val="12"/>
              </w:rPr>
            </w:pPr>
          </w:p>
        </w:tc>
      </w:tr>
    </w:tbl>
    <w:p w:rsidR="00E46CF1" w:rsidRDefault="00E46CF1" w:rsidP="00E46CF1">
      <w:pPr>
        <w:jc w:val="both"/>
      </w:pPr>
      <w:r>
        <w:t>Шлях навантаженого ліфта при сталій швидкості, при</w:t>
      </w:r>
    </w:p>
    <w:p w:rsidR="00E46CF1" w:rsidRPr="00073989" w:rsidRDefault="00E46CF1" w:rsidP="00E46CF1">
      <w:pPr>
        <w:jc w:val="both"/>
      </w:pPr>
      <w:r>
        <w:t>вчинення ним семи зупинок становить:</w:t>
      </w:r>
    </w:p>
    <w:tbl>
      <w:tblPr>
        <w:tblW w:w="9380" w:type="dxa"/>
        <w:tblInd w:w="260" w:type="dxa"/>
        <w:tblLayout w:type="fixed"/>
        <w:tblCellMar>
          <w:left w:w="0" w:type="dxa"/>
          <w:right w:w="0" w:type="dxa"/>
        </w:tblCellMar>
        <w:tblLook w:val="04A0" w:firstRow="1" w:lastRow="0" w:firstColumn="1" w:lastColumn="0" w:noHBand="0" w:noVBand="1"/>
      </w:tblPr>
      <w:tblGrid>
        <w:gridCol w:w="4060"/>
        <w:gridCol w:w="4320"/>
        <w:gridCol w:w="980"/>
        <w:gridCol w:w="20"/>
      </w:tblGrid>
      <w:tr w:rsidR="00E46CF1" w:rsidTr="00F66744">
        <w:trPr>
          <w:trHeight w:val="513"/>
        </w:trPr>
        <w:tc>
          <w:tcPr>
            <w:tcW w:w="4060" w:type="dxa"/>
            <w:vAlign w:val="bottom"/>
          </w:tcPr>
          <w:p w:rsidR="00E46CF1" w:rsidRDefault="00E46CF1" w:rsidP="00F66744">
            <w:pPr>
              <w:ind w:left="2196"/>
              <w:jc w:val="center"/>
              <w:rPr>
                <w:sz w:val="20"/>
                <w:szCs w:val="20"/>
              </w:rPr>
            </w:pPr>
            <w:r>
              <w:rPr>
                <w:rFonts w:eastAsia="Times New Roman"/>
                <w:i/>
                <w:iCs/>
                <w:w w:val="88"/>
                <w:sz w:val="23"/>
                <w:szCs w:val="23"/>
              </w:rPr>
              <w:lastRenderedPageBreak/>
              <w:t>l</w:t>
            </w:r>
            <w:r>
              <w:rPr>
                <w:rFonts w:eastAsia="Times New Roman"/>
                <w:w w:val="88"/>
                <w:sz w:val="26"/>
                <w:szCs w:val="26"/>
                <w:vertAlign w:val="subscript"/>
              </w:rPr>
              <w:t>1</w:t>
            </w:r>
            <w:r>
              <w:rPr>
                <w:rFonts w:eastAsia="Times New Roman"/>
                <w:i/>
                <w:iCs/>
                <w:w w:val="88"/>
                <w:sz w:val="23"/>
                <w:szCs w:val="23"/>
              </w:rPr>
              <w:t xml:space="preserve"> </w:t>
            </w:r>
            <w:r>
              <w:rPr>
                <w:rFonts w:ascii="Symbol" w:eastAsia="Symbol" w:hAnsi="Symbol" w:cs="Symbol"/>
                <w:w w:val="88"/>
                <w:sz w:val="23"/>
                <w:szCs w:val="23"/>
              </w:rPr>
              <w:t></w:t>
            </w:r>
            <w:r>
              <w:rPr>
                <w:rFonts w:eastAsia="Times New Roman"/>
                <w:i/>
                <w:iCs/>
                <w:w w:val="88"/>
                <w:sz w:val="23"/>
                <w:szCs w:val="23"/>
              </w:rPr>
              <w:t xml:space="preserve"> l </w:t>
            </w:r>
            <w:r>
              <w:rPr>
                <w:rFonts w:ascii="Symbol" w:eastAsia="Symbol" w:hAnsi="Symbol" w:cs="Symbol"/>
                <w:w w:val="88"/>
                <w:sz w:val="23"/>
                <w:szCs w:val="23"/>
              </w:rPr>
              <w:t></w:t>
            </w:r>
            <w:r>
              <w:rPr>
                <w:rFonts w:eastAsia="Times New Roman"/>
                <w:i/>
                <w:iCs/>
                <w:w w:val="88"/>
                <w:sz w:val="23"/>
                <w:szCs w:val="23"/>
              </w:rPr>
              <w:t xml:space="preserve"> </w:t>
            </w:r>
            <w:r>
              <w:rPr>
                <w:rFonts w:eastAsia="Times New Roman"/>
                <w:w w:val="88"/>
                <w:sz w:val="23"/>
                <w:szCs w:val="23"/>
              </w:rPr>
              <w:t>6</w:t>
            </w:r>
            <w:r>
              <w:rPr>
                <w:rFonts w:eastAsia="Times New Roman"/>
                <w:i/>
                <w:iCs/>
                <w:w w:val="88"/>
                <w:sz w:val="23"/>
                <w:szCs w:val="23"/>
              </w:rPr>
              <w:t xml:space="preserve"> </w:t>
            </w:r>
            <w:r>
              <w:rPr>
                <w:rFonts w:ascii="Symbol" w:eastAsia="Symbol" w:hAnsi="Symbol" w:cs="Symbol"/>
                <w:w w:val="88"/>
                <w:sz w:val="23"/>
                <w:szCs w:val="23"/>
              </w:rPr>
              <w:t></w:t>
            </w:r>
            <w:r>
              <w:rPr>
                <w:rFonts w:eastAsia="Times New Roman"/>
                <w:i/>
                <w:iCs/>
                <w:w w:val="88"/>
                <w:sz w:val="23"/>
                <w:szCs w:val="23"/>
              </w:rPr>
              <w:t xml:space="preserve"> l</w:t>
            </w:r>
            <w:r>
              <w:rPr>
                <w:rFonts w:eastAsia="Times New Roman"/>
                <w:i/>
                <w:iCs/>
                <w:w w:val="88"/>
                <w:sz w:val="26"/>
                <w:szCs w:val="26"/>
                <w:vertAlign w:val="subscript"/>
              </w:rPr>
              <w:t>п</w:t>
            </w:r>
            <w:r>
              <w:rPr>
                <w:rFonts w:eastAsia="Times New Roman"/>
                <w:i/>
                <w:iCs/>
                <w:w w:val="88"/>
                <w:sz w:val="23"/>
                <w:szCs w:val="23"/>
              </w:rPr>
              <w:t xml:space="preserve"> </w:t>
            </w:r>
            <w:r>
              <w:rPr>
                <w:rFonts w:ascii="Symbol" w:eastAsia="Symbol" w:hAnsi="Symbol" w:cs="Symbol"/>
                <w:w w:val="88"/>
                <w:sz w:val="23"/>
                <w:szCs w:val="23"/>
              </w:rPr>
              <w:t></w:t>
            </w:r>
            <w:r>
              <w:rPr>
                <w:rFonts w:eastAsia="Times New Roman"/>
                <w:i/>
                <w:iCs/>
                <w:w w:val="88"/>
                <w:sz w:val="23"/>
                <w:szCs w:val="23"/>
              </w:rPr>
              <w:t xml:space="preserve"> </w:t>
            </w:r>
            <w:r>
              <w:rPr>
                <w:rFonts w:eastAsia="Times New Roman"/>
                <w:w w:val="88"/>
                <w:sz w:val="23"/>
                <w:szCs w:val="23"/>
              </w:rPr>
              <w:t>6</w:t>
            </w:r>
            <w:r>
              <w:rPr>
                <w:rFonts w:eastAsia="Times New Roman"/>
                <w:i/>
                <w:iCs/>
                <w:w w:val="88"/>
                <w:sz w:val="23"/>
                <w:szCs w:val="23"/>
              </w:rPr>
              <w:t xml:space="preserve"> </w:t>
            </w:r>
            <w:r>
              <w:rPr>
                <w:rFonts w:ascii="Symbol" w:eastAsia="Symbol" w:hAnsi="Symbol" w:cs="Symbol"/>
                <w:w w:val="88"/>
                <w:sz w:val="23"/>
                <w:szCs w:val="23"/>
              </w:rPr>
              <w:t></w:t>
            </w:r>
            <w:r>
              <w:rPr>
                <w:rFonts w:eastAsia="Times New Roman"/>
                <w:i/>
                <w:iCs/>
                <w:w w:val="88"/>
                <w:sz w:val="23"/>
                <w:szCs w:val="23"/>
              </w:rPr>
              <w:t xml:space="preserve"> l</w:t>
            </w:r>
            <w:r>
              <w:rPr>
                <w:rFonts w:eastAsia="Times New Roman"/>
                <w:i/>
                <w:iCs/>
                <w:w w:val="88"/>
                <w:sz w:val="26"/>
                <w:szCs w:val="26"/>
                <w:vertAlign w:val="subscript"/>
              </w:rPr>
              <w:t>Т</w:t>
            </w:r>
          </w:p>
        </w:tc>
        <w:tc>
          <w:tcPr>
            <w:tcW w:w="4320" w:type="dxa"/>
            <w:vAlign w:val="bottom"/>
          </w:tcPr>
          <w:p w:rsidR="00E46CF1" w:rsidRDefault="00E46CF1" w:rsidP="00F66744">
            <w:pPr>
              <w:ind w:left="40"/>
              <w:rPr>
                <w:sz w:val="20"/>
                <w:szCs w:val="20"/>
              </w:rPr>
            </w:pPr>
            <w:r>
              <w:rPr>
                <w:rFonts w:ascii="Symbol" w:eastAsia="Symbol" w:hAnsi="Symbol" w:cs="Symbol"/>
                <w:sz w:val="23"/>
                <w:szCs w:val="23"/>
              </w:rPr>
              <w:t></w:t>
            </w:r>
            <w:r>
              <w:rPr>
                <w:rFonts w:eastAsia="Times New Roman"/>
                <w:sz w:val="23"/>
                <w:szCs w:val="23"/>
              </w:rPr>
              <w:t xml:space="preserve"> 75 </w:t>
            </w:r>
            <w:r>
              <w:rPr>
                <w:rFonts w:ascii="Symbol" w:eastAsia="Symbol" w:hAnsi="Symbol" w:cs="Symbol"/>
                <w:sz w:val="23"/>
                <w:szCs w:val="23"/>
              </w:rPr>
              <w:t></w:t>
            </w:r>
            <w:r>
              <w:rPr>
                <w:rFonts w:eastAsia="Times New Roman"/>
                <w:sz w:val="23"/>
                <w:szCs w:val="23"/>
              </w:rPr>
              <w:t xml:space="preserve"> 6 </w:t>
            </w:r>
            <w:r>
              <w:rPr>
                <w:rFonts w:ascii="Symbol" w:eastAsia="Symbol" w:hAnsi="Symbol" w:cs="Symbol"/>
                <w:sz w:val="23"/>
                <w:szCs w:val="23"/>
              </w:rPr>
              <w:t></w:t>
            </w:r>
            <w:r>
              <w:rPr>
                <w:rFonts w:eastAsia="Times New Roman"/>
                <w:sz w:val="23"/>
                <w:szCs w:val="23"/>
              </w:rPr>
              <w:t xml:space="preserve"> 1.27 </w:t>
            </w:r>
            <w:r>
              <w:rPr>
                <w:rFonts w:ascii="Symbol" w:eastAsia="Symbol" w:hAnsi="Symbol" w:cs="Symbol"/>
                <w:sz w:val="23"/>
                <w:szCs w:val="23"/>
              </w:rPr>
              <w:t></w:t>
            </w:r>
            <w:r>
              <w:rPr>
                <w:rFonts w:eastAsia="Times New Roman"/>
                <w:sz w:val="23"/>
                <w:szCs w:val="23"/>
              </w:rPr>
              <w:t xml:space="preserve"> 6 </w:t>
            </w:r>
            <w:r>
              <w:rPr>
                <w:rFonts w:ascii="Symbol" w:eastAsia="Symbol" w:hAnsi="Symbol" w:cs="Symbol"/>
                <w:sz w:val="23"/>
                <w:szCs w:val="23"/>
              </w:rPr>
              <w:t></w:t>
            </w:r>
            <w:r>
              <w:rPr>
                <w:rFonts w:eastAsia="Times New Roman"/>
                <w:sz w:val="23"/>
                <w:szCs w:val="23"/>
              </w:rPr>
              <w:t xml:space="preserve"> 0.95 </w:t>
            </w:r>
            <w:r>
              <w:rPr>
                <w:rFonts w:ascii="Symbol" w:eastAsia="Symbol" w:hAnsi="Symbol" w:cs="Symbol"/>
                <w:sz w:val="23"/>
                <w:szCs w:val="23"/>
              </w:rPr>
              <w:t></w:t>
            </w:r>
            <w:r>
              <w:rPr>
                <w:rFonts w:eastAsia="Times New Roman"/>
                <w:sz w:val="23"/>
                <w:szCs w:val="23"/>
              </w:rPr>
              <w:t xml:space="preserve"> 61.68</w:t>
            </w:r>
            <w:r>
              <w:rPr>
                <w:rFonts w:eastAsia="Times New Roman"/>
                <w:i/>
                <w:iCs/>
                <w:sz w:val="23"/>
                <w:szCs w:val="23"/>
              </w:rPr>
              <w:t>м</w:t>
            </w:r>
          </w:p>
        </w:tc>
        <w:tc>
          <w:tcPr>
            <w:tcW w:w="980" w:type="dxa"/>
            <w:vAlign w:val="bottom"/>
          </w:tcPr>
          <w:p w:rsidR="00E46CF1" w:rsidRDefault="00E46CF1" w:rsidP="00F66744">
            <w:pPr>
              <w:jc w:val="right"/>
              <w:rPr>
                <w:sz w:val="20"/>
                <w:szCs w:val="20"/>
              </w:rPr>
            </w:pPr>
            <w:r>
              <w:rPr>
                <w:rFonts w:eastAsia="Times New Roman"/>
                <w:sz w:val="28"/>
                <w:szCs w:val="28"/>
              </w:rPr>
              <w:t>(1.24)</w:t>
            </w:r>
          </w:p>
        </w:tc>
        <w:tc>
          <w:tcPr>
            <w:tcW w:w="20" w:type="dxa"/>
            <w:vAlign w:val="bottom"/>
          </w:tcPr>
          <w:p w:rsidR="00E46CF1" w:rsidRDefault="00E46CF1" w:rsidP="00F66744">
            <w:pPr>
              <w:rPr>
                <w:sz w:val="1"/>
                <w:szCs w:val="1"/>
              </w:rPr>
            </w:pPr>
          </w:p>
        </w:tc>
      </w:tr>
    </w:tbl>
    <w:p w:rsidR="00E46CF1" w:rsidRDefault="00E46CF1" w:rsidP="00E46CF1">
      <w:pPr>
        <w:jc w:val="both"/>
      </w:pPr>
      <w:r>
        <w:t>Ковзання і швидкість електродвигуна при Мс = 105 Н • м</w:t>
      </w:r>
    </w:p>
    <w:p w:rsidR="00E46CF1" w:rsidRPr="00073989" w:rsidRDefault="00E46CF1" w:rsidP="00E46CF1">
      <w:pPr>
        <w:jc w:val="both"/>
      </w:pPr>
      <w:r>
        <w:t>визначаються за формулою:</w:t>
      </w:r>
    </w:p>
    <w:tbl>
      <w:tblPr>
        <w:tblW w:w="0" w:type="auto"/>
        <w:tblInd w:w="260" w:type="dxa"/>
        <w:tblLayout w:type="fixed"/>
        <w:tblCellMar>
          <w:left w:w="0" w:type="dxa"/>
          <w:right w:w="0" w:type="dxa"/>
        </w:tblCellMar>
        <w:tblLook w:val="04A0" w:firstRow="1" w:lastRow="0" w:firstColumn="1" w:lastColumn="0" w:noHBand="0" w:noVBand="1"/>
      </w:tblPr>
      <w:tblGrid>
        <w:gridCol w:w="220"/>
        <w:gridCol w:w="20"/>
        <w:gridCol w:w="160"/>
        <w:gridCol w:w="20"/>
        <w:gridCol w:w="120"/>
        <w:gridCol w:w="220"/>
        <w:gridCol w:w="20"/>
        <w:gridCol w:w="20"/>
        <w:gridCol w:w="140"/>
        <w:gridCol w:w="260"/>
        <w:gridCol w:w="220"/>
        <w:gridCol w:w="120"/>
        <w:gridCol w:w="40"/>
        <w:gridCol w:w="20"/>
        <w:gridCol w:w="100"/>
        <w:gridCol w:w="60"/>
        <w:gridCol w:w="20"/>
        <w:gridCol w:w="140"/>
        <w:gridCol w:w="40"/>
        <w:gridCol w:w="160"/>
        <w:gridCol w:w="40"/>
        <w:gridCol w:w="160"/>
        <w:gridCol w:w="360"/>
        <w:gridCol w:w="320"/>
        <w:gridCol w:w="540"/>
        <w:gridCol w:w="40"/>
        <w:gridCol w:w="180"/>
        <w:gridCol w:w="440"/>
        <w:gridCol w:w="1060"/>
        <w:gridCol w:w="980"/>
        <w:gridCol w:w="20"/>
      </w:tblGrid>
      <w:tr w:rsidR="00E46CF1" w:rsidTr="00F66744">
        <w:trPr>
          <w:trHeight w:val="479"/>
        </w:trPr>
        <w:tc>
          <w:tcPr>
            <w:tcW w:w="22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16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120" w:type="dxa"/>
            <w:vAlign w:val="bottom"/>
          </w:tcPr>
          <w:p w:rsidR="00E46CF1" w:rsidRDefault="00E46CF1" w:rsidP="00F66744">
            <w:pPr>
              <w:rPr>
                <w:sz w:val="24"/>
                <w:szCs w:val="24"/>
              </w:rPr>
            </w:pPr>
          </w:p>
        </w:tc>
        <w:tc>
          <w:tcPr>
            <w:tcW w:w="660" w:type="dxa"/>
            <w:gridSpan w:val="5"/>
            <w:vMerge w:val="restart"/>
            <w:vAlign w:val="bottom"/>
          </w:tcPr>
          <w:p w:rsidR="00E46CF1" w:rsidRDefault="00E46CF1" w:rsidP="00F66744">
            <w:pPr>
              <w:rPr>
                <w:sz w:val="20"/>
                <w:szCs w:val="20"/>
              </w:rPr>
            </w:pPr>
            <w:r>
              <w:rPr>
                <w:rFonts w:eastAsia="Times New Roman"/>
                <w:i/>
                <w:iCs/>
                <w:sz w:val="24"/>
                <w:szCs w:val="24"/>
              </w:rPr>
              <w:t xml:space="preserve">s </w:t>
            </w:r>
            <w:r>
              <w:rPr>
                <w:rFonts w:ascii="Symbol" w:eastAsia="Symbol" w:hAnsi="Symbol" w:cs="Symbol"/>
                <w:sz w:val="24"/>
                <w:szCs w:val="24"/>
              </w:rPr>
              <w:t></w:t>
            </w:r>
            <w:r>
              <w:rPr>
                <w:rFonts w:eastAsia="Times New Roman"/>
                <w:i/>
                <w:iCs/>
                <w:sz w:val="24"/>
                <w:szCs w:val="24"/>
              </w:rPr>
              <w:t xml:space="preserve"> s  </w:t>
            </w:r>
            <w:r>
              <w:rPr>
                <w:rFonts w:ascii="Symbol" w:eastAsia="Symbol" w:hAnsi="Symbol" w:cs="Symbol"/>
                <w:sz w:val="24"/>
                <w:szCs w:val="24"/>
              </w:rPr>
              <w:t></w:t>
            </w:r>
          </w:p>
        </w:tc>
        <w:tc>
          <w:tcPr>
            <w:tcW w:w="340" w:type="dxa"/>
            <w:gridSpan w:val="2"/>
            <w:tcBorders>
              <w:bottom w:val="single" w:sz="8" w:space="0" w:color="auto"/>
            </w:tcBorders>
            <w:vAlign w:val="bottom"/>
          </w:tcPr>
          <w:p w:rsidR="00E46CF1" w:rsidRDefault="00E46CF1" w:rsidP="00F66744">
            <w:pPr>
              <w:ind w:left="20"/>
              <w:rPr>
                <w:sz w:val="20"/>
                <w:szCs w:val="20"/>
              </w:rPr>
            </w:pPr>
            <w:r>
              <w:rPr>
                <w:rFonts w:eastAsia="Times New Roman"/>
                <w:i/>
                <w:iCs/>
                <w:w w:val="88"/>
                <w:sz w:val="24"/>
                <w:szCs w:val="24"/>
              </w:rPr>
              <w:t xml:space="preserve">M </w:t>
            </w:r>
            <w:r>
              <w:rPr>
                <w:rFonts w:eastAsia="Times New Roman"/>
                <w:i/>
                <w:iCs/>
                <w:w w:val="88"/>
                <w:sz w:val="27"/>
                <w:szCs w:val="27"/>
                <w:vertAlign w:val="subscript"/>
              </w:rPr>
              <w:t>с</w:t>
            </w:r>
          </w:p>
        </w:tc>
        <w:tc>
          <w:tcPr>
            <w:tcW w:w="40"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720" w:type="dxa"/>
            <w:gridSpan w:val="8"/>
            <w:vMerge w:val="restart"/>
            <w:vAlign w:val="bottom"/>
          </w:tcPr>
          <w:p w:rsidR="00E46CF1" w:rsidRDefault="00E46CF1" w:rsidP="00F66744">
            <w:pPr>
              <w:ind w:left="20"/>
              <w:rPr>
                <w:sz w:val="20"/>
                <w:szCs w:val="20"/>
              </w:rPr>
            </w:pPr>
            <w:r>
              <w:rPr>
                <w:rFonts w:ascii="Symbol" w:eastAsia="Symbol" w:hAnsi="Symbol" w:cs="Symbol"/>
                <w:w w:val="92"/>
                <w:sz w:val="24"/>
                <w:szCs w:val="24"/>
              </w:rPr>
              <w:t></w:t>
            </w:r>
            <w:r>
              <w:rPr>
                <w:rFonts w:eastAsia="Times New Roman"/>
                <w:w w:val="92"/>
                <w:sz w:val="24"/>
                <w:szCs w:val="24"/>
              </w:rPr>
              <w:t xml:space="preserve"> 0.03 </w:t>
            </w:r>
            <w:r>
              <w:rPr>
                <w:rFonts w:ascii="Symbol" w:eastAsia="Symbol" w:hAnsi="Symbol" w:cs="Symbol"/>
                <w:w w:val="92"/>
                <w:sz w:val="24"/>
                <w:szCs w:val="24"/>
              </w:rPr>
              <w:t></w:t>
            </w:r>
          </w:p>
        </w:tc>
        <w:tc>
          <w:tcPr>
            <w:tcW w:w="360" w:type="dxa"/>
            <w:tcBorders>
              <w:bottom w:val="single" w:sz="8" w:space="0" w:color="auto"/>
            </w:tcBorders>
            <w:vAlign w:val="bottom"/>
          </w:tcPr>
          <w:p w:rsidR="00E46CF1" w:rsidRDefault="00E46CF1" w:rsidP="00F66744">
            <w:pPr>
              <w:jc w:val="right"/>
              <w:rPr>
                <w:sz w:val="20"/>
                <w:szCs w:val="20"/>
              </w:rPr>
            </w:pPr>
            <w:r>
              <w:rPr>
                <w:rFonts w:eastAsia="Times New Roman"/>
                <w:w w:val="94"/>
                <w:sz w:val="24"/>
                <w:szCs w:val="24"/>
              </w:rPr>
              <w:t>105</w:t>
            </w:r>
          </w:p>
        </w:tc>
        <w:tc>
          <w:tcPr>
            <w:tcW w:w="2580" w:type="dxa"/>
            <w:gridSpan w:val="6"/>
            <w:vMerge w:val="restart"/>
            <w:vAlign w:val="bottom"/>
          </w:tcPr>
          <w:p w:rsidR="00E46CF1" w:rsidRDefault="00E46CF1" w:rsidP="00F66744">
            <w:pPr>
              <w:ind w:right="1060"/>
              <w:jc w:val="right"/>
              <w:rPr>
                <w:sz w:val="20"/>
                <w:szCs w:val="20"/>
              </w:rPr>
            </w:pPr>
            <w:r>
              <w:rPr>
                <w:rFonts w:ascii="Symbol" w:eastAsia="Symbol" w:hAnsi="Symbol" w:cs="Symbol"/>
                <w:sz w:val="24"/>
                <w:szCs w:val="24"/>
              </w:rPr>
              <w:t></w:t>
            </w:r>
            <w:r>
              <w:rPr>
                <w:rFonts w:eastAsia="Times New Roman"/>
                <w:sz w:val="24"/>
                <w:szCs w:val="24"/>
              </w:rPr>
              <w:t xml:space="preserve"> 0.029 </w:t>
            </w:r>
            <w:r>
              <w:rPr>
                <w:rFonts w:ascii="Symbol" w:eastAsia="Symbol" w:hAnsi="Symbol" w:cs="Symbol"/>
                <w:sz w:val="24"/>
                <w:szCs w:val="24"/>
              </w:rPr>
              <w:t></w:t>
            </w:r>
            <w:r>
              <w:rPr>
                <w:rFonts w:eastAsia="Times New Roman"/>
                <w:sz w:val="24"/>
                <w:szCs w:val="24"/>
              </w:rPr>
              <w:t xml:space="preserve"> 2.9%</w:t>
            </w:r>
          </w:p>
        </w:tc>
        <w:tc>
          <w:tcPr>
            <w:tcW w:w="980" w:type="dxa"/>
            <w:vMerge w:val="restart"/>
            <w:vAlign w:val="bottom"/>
          </w:tcPr>
          <w:p w:rsidR="00E46CF1" w:rsidRDefault="00E46CF1" w:rsidP="00F66744">
            <w:pPr>
              <w:jc w:val="right"/>
              <w:rPr>
                <w:sz w:val="20"/>
                <w:szCs w:val="20"/>
              </w:rPr>
            </w:pPr>
            <w:r>
              <w:rPr>
                <w:rFonts w:eastAsia="Times New Roman"/>
                <w:sz w:val="28"/>
                <w:szCs w:val="28"/>
              </w:rPr>
              <w:t>(1.25)</w:t>
            </w:r>
          </w:p>
        </w:tc>
        <w:tc>
          <w:tcPr>
            <w:tcW w:w="20" w:type="dxa"/>
            <w:vAlign w:val="bottom"/>
          </w:tcPr>
          <w:p w:rsidR="00E46CF1" w:rsidRDefault="00E46CF1" w:rsidP="00F66744">
            <w:pPr>
              <w:rPr>
                <w:sz w:val="1"/>
                <w:szCs w:val="1"/>
              </w:rPr>
            </w:pPr>
          </w:p>
        </w:tc>
      </w:tr>
      <w:tr w:rsidR="00E46CF1" w:rsidTr="00F66744">
        <w:trPr>
          <w:trHeight w:val="48"/>
        </w:trPr>
        <w:tc>
          <w:tcPr>
            <w:tcW w:w="220" w:type="dxa"/>
            <w:vAlign w:val="bottom"/>
          </w:tcPr>
          <w:p w:rsidR="00E46CF1" w:rsidRDefault="00E46CF1" w:rsidP="00F66744">
            <w:pPr>
              <w:rPr>
                <w:sz w:val="4"/>
                <w:szCs w:val="4"/>
              </w:rPr>
            </w:pPr>
          </w:p>
        </w:tc>
        <w:tc>
          <w:tcPr>
            <w:tcW w:w="20" w:type="dxa"/>
            <w:vAlign w:val="bottom"/>
          </w:tcPr>
          <w:p w:rsidR="00E46CF1" w:rsidRDefault="00E46CF1" w:rsidP="00F66744">
            <w:pPr>
              <w:rPr>
                <w:sz w:val="4"/>
                <w:szCs w:val="4"/>
              </w:rPr>
            </w:pPr>
          </w:p>
        </w:tc>
        <w:tc>
          <w:tcPr>
            <w:tcW w:w="160" w:type="dxa"/>
            <w:vAlign w:val="bottom"/>
          </w:tcPr>
          <w:p w:rsidR="00E46CF1" w:rsidRDefault="00E46CF1" w:rsidP="00F66744">
            <w:pPr>
              <w:rPr>
                <w:sz w:val="4"/>
                <w:szCs w:val="4"/>
              </w:rPr>
            </w:pPr>
          </w:p>
        </w:tc>
        <w:tc>
          <w:tcPr>
            <w:tcW w:w="20" w:type="dxa"/>
            <w:vAlign w:val="bottom"/>
          </w:tcPr>
          <w:p w:rsidR="00E46CF1" w:rsidRDefault="00E46CF1" w:rsidP="00F66744">
            <w:pPr>
              <w:rPr>
                <w:sz w:val="4"/>
                <w:szCs w:val="4"/>
              </w:rPr>
            </w:pPr>
          </w:p>
        </w:tc>
        <w:tc>
          <w:tcPr>
            <w:tcW w:w="120" w:type="dxa"/>
            <w:vAlign w:val="bottom"/>
          </w:tcPr>
          <w:p w:rsidR="00E46CF1" w:rsidRDefault="00E46CF1" w:rsidP="00F66744">
            <w:pPr>
              <w:rPr>
                <w:sz w:val="4"/>
                <w:szCs w:val="4"/>
              </w:rPr>
            </w:pPr>
          </w:p>
        </w:tc>
        <w:tc>
          <w:tcPr>
            <w:tcW w:w="660" w:type="dxa"/>
            <w:gridSpan w:val="5"/>
            <w:vMerge/>
            <w:vAlign w:val="bottom"/>
          </w:tcPr>
          <w:p w:rsidR="00E46CF1" w:rsidRDefault="00E46CF1" w:rsidP="00F66744">
            <w:pPr>
              <w:rPr>
                <w:sz w:val="4"/>
                <w:szCs w:val="4"/>
              </w:rPr>
            </w:pPr>
          </w:p>
        </w:tc>
        <w:tc>
          <w:tcPr>
            <w:tcW w:w="220" w:type="dxa"/>
            <w:vMerge w:val="restart"/>
            <w:vAlign w:val="bottom"/>
          </w:tcPr>
          <w:p w:rsidR="00E46CF1" w:rsidRDefault="00E46CF1" w:rsidP="00F66744">
            <w:pPr>
              <w:ind w:left="20"/>
              <w:rPr>
                <w:sz w:val="20"/>
                <w:szCs w:val="20"/>
              </w:rPr>
            </w:pPr>
            <w:r>
              <w:rPr>
                <w:rFonts w:eastAsia="Times New Roman"/>
                <w:i/>
                <w:iCs/>
                <w:w w:val="89"/>
                <w:sz w:val="24"/>
                <w:szCs w:val="24"/>
              </w:rPr>
              <w:t>M</w:t>
            </w:r>
          </w:p>
        </w:tc>
        <w:tc>
          <w:tcPr>
            <w:tcW w:w="120" w:type="dxa"/>
            <w:vAlign w:val="bottom"/>
          </w:tcPr>
          <w:p w:rsidR="00E46CF1" w:rsidRDefault="00E46CF1" w:rsidP="00F66744">
            <w:pPr>
              <w:rPr>
                <w:sz w:val="4"/>
                <w:szCs w:val="4"/>
              </w:rPr>
            </w:pPr>
          </w:p>
        </w:tc>
        <w:tc>
          <w:tcPr>
            <w:tcW w:w="40" w:type="dxa"/>
            <w:vAlign w:val="bottom"/>
          </w:tcPr>
          <w:p w:rsidR="00E46CF1" w:rsidRDefault="00E46CF1" w:rsidP="00F66744">
            <w:pPr>
              <w:rPr>
                <w:sz w:val="4"/>
                <w:szCs w:val="4"/>
              </w:rPr>
            </w:pPr>
          </w:p>
        </w:tc>
        <w:tc>
          <w:tcPr>
            <w:tcW w:w="20" w:type="dxa"/>
            <w:vAlign w:val="bottom"/>
          </w:tcPr>
          <w:p w:rsidR="00E46CF1" w:rsidRDefault="00E46CF1" w:rsidP="00F66744">
            <w:pPr>
              <w:rPr>
                <w:sz w:val="4"/>
                <w:szCs w:val="4"/>
              </w:rPr>
            </w:pPr>
          </w:p>
        </w:tc>
        <w:tc>
          <w:tcPr>
            <w:tcW w:w="720" w:type="dxa"/>
            <w:gridSpan w:val="8"/>
            <w:vMerge/>
            <w:vAlign w:val="bottom"/>
          </w:tcPr>
          <w:p w:rsidR="00E46CF1" w:rsidRDefault="00E46CF1" w:rsidP="00F66744">
            <w:pPr>
              <w:rPr>
                <w:sz w:val="4"/>
                <w:szCs w:val="4"/>
              </w:rPr>
            </w:pPr>
          </w:p>
        </w:tc>
        <w:tc>
          <w:tcPr>
            <w:tcW w:w="360" w:type="dxa"/>
            <w:vAlign w:val="bottom"/>
          </w:tcPr>
          <w:p w:rsidR="00E46CF1" w:rsidRDefault="00E46CF1" w:rsidP="00F66744">
            <w:pPr>
              <w:rPr>
                <w:sz w:val="4"/>
                <w:szCs w:val="4"/>
              </w:rPr>
            </w:pPr>
          </w:p>
        </w:tc>
        <w:tc>
          <w:tcPr>
            <w:tcW w:w="2580" w:type="dxa"/>
            <w:gridSpan w:val="6"/>
            <w:vMerge/>
            <w:vAlign w:val="bottom"/>
          </w:tcPr>
          <w:p w:rsidR="00E46CF1" w:rsidRDefault="00E46CF1" w:rsidP="00F66744">
            <w:pPr>
              <w:rPr>
                <w:sz w:val="4"/>
                <w:szCs w:val="4"/>
              </w:rPr>
            </w:pPr>
          </w:p>
        </w:tc>
        <w:tc>
          <w:tcPr>
            <w:tcW w:w="980" w:type="dxa"/>
            <w:vMerge/>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242"/>
        </w:trPr>
        <w:tc>
          <w:tcPr>
            <w:tcW w:w="220" w:type="dxa"/>
            <w:vAlign w:val="bottom"/>
          </w:tcPr>
          <w:p w:rsidR="00E46CF1" w:rsidRDefault="00E46CF1" w:rsidP="00F66744">
            <w:pPr>
              <w:rPr>
                <w:sz w:val="21"/>
                <w:szCs w:val="21"/>
              </w:rPr>
            </w:pPr>
          </w:p>
        </w:tc>
        <w:tc>
          <w:tcPr>
            <w:tcW w:w="20" w:type="dxa"/>
            <w:vAlign w:val="bottom"/>
          </w:tcPr>
          <w:p w:rsidR="00E46CF1" w:rsidRDefault="00E46CF1" w:rsidP="00F66744">
            <w:pPr>
              <w:rPr>
                <w:sz w:val="21"/>
                <w:szCs w:val="21"/>
              </w:rPr>
            </w:pPr>
          </w:p>
        </w:tc>
        <w:tc>
          <w:tcPr>
            <w:tcW w:w="160" w:type="dxa"/>
            <w:vAlign w:val="bottom"/>
          </w:tcPr>
          <w:p w:rsidR="00E46CF1" w:rsidRDefault="00E46CF1" w:rsidP="00F66744">
            <w:pPr>
              <w:rPr>
                <w:sz w:val="21"/>
                <w:szCs w:val="21"/>
              </w:rPr>
            </w:pPr>
          </w:p>
        </w:tc>
        <w:tc>
          <w:tcPr>
            <w:tcW w:w="20" w:type="dxa"/>
            <w:vAlign w:val="bottom"/>
          </w:tcPr>
          <w:p w:rsidR="00E46CF1" w:rsidRDefault="00E46CF1" w:rsidP="00F66744">
            <w:pPr>
              <w:rPr>
                <w:sz w:val="21"/>
                <w:szCs w:val="21"/>
              </w:rPr>
            </w:pPr>
          </w:p>
        </w:tc>
        <w:tc>
          <w:tcPr>
            <w:tcW w:w="120" w:type="dxa"/>
            <w:vAlign w:val="bottom"/>
          </w:tcPr>
          <w:p w:rsidR="00E46CF1" w:rsidRDefault="00E46CF1" w:rsidP="00F66744">
            <w:pPr>
              <w:rPr>
                <w:sz w:val="21"/>
                <w:szCs w:val="21"/>
              </w:rPr>
            </w:pPr>
          </w:p>
        </w:tc>
        <w:tc>
          <w:tcPr>
            <w:tcW w:w="220" w:type="dxa"/>
            <w:vAlign w:val="bottom"/>
          </w:tcPr>
          <w:p w:rsidR="00E46CF1" w:rsidRDefault="00E46CF1" w:rsidP="00F66744">
            <w:pPr>
              <w:rPr>
                <w:sz w:val="21"/>
                <w:szCs w:val="21"/>
              </w:rPr>
            </w:pPr>
          </w:p>
        </w:tc>
        <w:tc>
          <w:tcPr>
            <w:tcW w:w="20" w:type="dxa"/>
            <w:vAlign w:val="bottom"/>
          </w:tcPr>
          <w:p w:rsidR="00E46CF1" w:rsidRDefault="00E46CF1" w:rsidP="00F66744">
            <w:pPr>
              <w:rPr>
                <w:sz w:val="21"/>
                <w:szCs w:val="21"/>
              </w:rPr>
            </w:pPr>
          </w:p>
        </w:tc>
        <w:tc>
          <w:tcPr>
            <w:tcW w:w="20" w:type="dxa"/>
            <w:vAlign w:val="bottom"/>
          </w:tcPr>
          <w:p w:rsidR="00E46CF1" w:rsidRDefault="00E46CF1" w:rsidP="00F66744">
            <w:pPr>
              <w:rPr>
                <w:sz w:val="21"/>
                <w:szCs w:val="21"/>
              </w:rPr>
            </w:pPr>
          </w:p>
        </w:tc>
        <w:tc>
          <w:tcPr>
            <w:tcW w:w="140" w:type="dxa"/>
            <w:vAlign w:val="bottom"/>
          </w:tcPr>
          <w:p w:rsidR="00E46CF1" w:rsidRDefault="00E46CF1" w:rsidP="00F66744">
            <w:pPr>
              <w:rPr>
                <w:sz w:val="21"/>
                <w:szCs w:val="21"/>
              </w:rPr>
            </w:pPr>
          </w:p>
        </w:tc>
        <w:tc>
          <w:tcPr>
            <w:tcW w:w="260" w:type="dxa"/>
            <w:vAlign w:val="bottom"/>
          </w:tcPr>
          <w:p w:rsidR="00E46CF1" w:rsidRDefault="00E46CF1" w:rsidP="00F66744">
            <w:pPr>
              <w:spacing w:line="148" w:lineRule="exact"/>
              <w:ind w:left="40"/>
              <w:rPr>
                <w:sz w:val="20"/>
                <w:szCs w:val="20"/>
              </w:rPr>
            </w:pPr>
            <w:r>
              <w:rPr>
                <w:rFonts w:eastAsia="Times New Roman"/>
                <w:i/>
                <w:iCs/>
                <w:sz w:val="14"/>
                <w:szCs w:val="14"/>
              </w:rPr>
              <w:t>н</w:t>
            </w:r>
          </w:p>
        </w:tc>
        <w:tc>
          <w:tcPr>
            <w:tcW w:w="220" w:type="dxa"/>
            <w:vMerge/>
            <w:vAlign w:val="bottom"/>
          </w:tcPr>
          <w:p w:rsidR="00E46CF1" w:rsidRDefault="00E46CF1" w:rsidP="00F66744">
            <w:pPr>
              <w:rPr>
                <w:sz w:val="21"/>
                <w:szCs w:val="21"/>
              </w:rPr>
            </w:pPr>
          </w:p>
        </w:tc>
        <w:tc>
          <w:tcPr>
            <w:tcW w:w="120" w:type="dxa"/>
            <w:vMerge w:val="restart"/>
            <w:vAlign w:val="bottom"/>
          </w:tcPr>
          <w:p w:rsidR="00E46CF1" w:rsidRDefault="00E46CF1" w:rsidP="00F66744">
            <w:pPr>
              <w:ind w:left="20"/>
              <w:rPr>
                <w:sz w:val="20"/>
                <w:szCs w:val="20"/>
              </w:rPr>
            </w:pPr>
            <w:r>
              <w:rPr>
                <w:rFonts w:eastAsia="Times New Roman"/>
                <w:i/>
                <w:iCs/>
                <w:sz w:val="14"/>
                <w:szCs w:val="14"/>
              </w:rPr>
              <w:t>н</w:t>
            </w:r>
          </w:p>
        </w:tc>
        <w:tc>
          <w:tcPr>
            <w:tcW w:w="40" w:type="dxa"/>
            <w:vAlign w:val="bottom"/>
          </w:tcPr>
          <w:p w:rsidR="00E46CF1" w:rsidRDefault="00E46CF1" w:rsidP="00F66744">
            <w:pPr>
              <w:rPr>
                <w:sz w:val="21"/>
                <w:szCs w:val="21"/>
              </w:rPr>
            </w:pPr>
          </w:p>
        </w:tc>
        <w:tc>
          <w:tcPr>
            <w:tcW w:w="20" w:type="dxa"/>
            <w:vAlign w:val="bottom"/>
          </w:tcPr>
          <w:p w:rsidR="00E46CF1" w:rsidRDefault="00E46CF1" w:rsidP="00F66744">
            <w:pPr>
              <w:rPr>
                <w:sz w:val="21"/>
                <w:szCs w:val="21"/>
              </w:rPr>
            </w:pPr>
          </w:p>
        </w:tc>
        <w:tc>
          <w:tcPr>
            <w:tcW w:w="100" w:type="dxa"/>
            <w:vAlign w:val="bottom"/>
          </w:tcPr>
          <w:p w:rsidR="00E46CF1" w:rsidRDefault="00E46CF1" w:rsidP="00F66744">
            <w:pPr>
              <w:rPr>
                <w:sz w:val="21"/>
                <w:szCs w:val="21"/>
              </w:rPr>
            </w:pPr>
          </w:p>
        </w:tc>
        <w:tc>
          <w:tcPr>
            <w:tcW w:w="60" w:type="dxa"/>
            <w:vAlign w:val="bottom"/>
          </w:tcPr>
          <w:p w:rsidR="00E46CF1" w:rsidRDefault="00E46CF1" w:rsidP="00F66744">
            <w:pPr>
              <w:rPr>
                <w:sz w:val="21"/>
                <w:szCs w:val="21"/>
              </w:rPr>
            </w:pPr>
          </w:p>
        </w:tc>
        <w:tc>
          <w:tcPr>
            <w:tcW w:w="20" w:type="dxa"/>
            <w:vAlign w:val="bottom"/>
          </w:tcPr>
          <w:p w:rsidR="00E46CF1" w:rsidRDefault="00E46CF1" w:rsidP="00F66744">
            <w:pPr>
              <w:rPr>
                <w:sz w:val="21"/>
                <w:szCs w:val="21"/>
              </w:rPr>
            </w:pPr>
          </w:p>
        </w:tc>
        <w:tc>
          <w:tcPr>
            <w:tcW w:w="140" w:type="dxa"/>
            <w:vAlign w:val="bottom"/>
          </w:tcPr>
          <w:p w:rsidR="00E46CF1" w:rsidRDefault="00E46CF1" w:rsidP="00F66744">
            <w:pPr>
              <w:rPr>
                <w:sz w:val="21"/>
                <w:szCs w:val="21"/>
              </w:rPr>
            </w:pPr>
          </w:p>
        </w:tc>
        <w:tc>
          <w:tcPr>
            <w:tcW w:w="760" w:type="dxa"/>
            <w:gridSpan w:val="5"/>
            <w:vAlign w:val="bottom"/>
          </w:tcPr>
          <w:p w:rsidR="00E46CF1" w:rsidRDefault="00E46CF1" w:rsidP="00F66744">
            <w:pPr>
              <w:spacing w:line="242" w:lineRule="exact"/>
              <w:jc w:val="right"/>
              <w:rPr>
                <w:sz w:val="20"/>
                <w:szCs w:val="20"/>
              </w:rPr>
            </w:pPr>
            <w:r>
              <w:rPr>
                <w:rFonts w:eastAsia="Times New Roman"/>
                <w:sz w:val="24"/>
                <w:szCs w:val="24"/>
              </w:rPr>
              <w:t>108</w:t>
            </w:r>
          </w:p>
        </w:tc>
        <w:tc>
          <w:tcPr>
            <w:tcW w:w="320" w:type="dxa"/>
            <w:vAlign w:val="bottom"/>
          </w:tcPr>
          <w:p w:rsidR="00E46CF1" w:rsidRDefault="00E46CF1" w:rsidP="00F66744">
            <w:pPr>
              <w:rPr>
                <w:sz w:val="21"/>
                <w:szCs w:val="21"/>
              </w:rPr>
            </w:pPr>
          </w:p>
        </w:tc>
        <w:tc>
          <w:tcPr>
            <w:tcW w:w="540" w:type="dxa"/>
            <w:vAlign w:val="bottom"/>
          </w:tcPr>
          <w:p w:rsidR="00E46CF1" w:rsidRDefault="00E46CF1" w:rsidP="00F66744">
            <w:pPr>
              <w:rPr>
                <w:sz w:val="21"/>
                <w:szCs w:val="21"/>
              </w:rPr>
            </w:pPr>
          </w:p>
        </w:tc>
        <w:tc>
          <w:tcPr>
            <w:tcW w:w="40" w:type="dxa"/>
            <w:vAlign w:val="bottom"/>
          </w:tcPr>
          <w:p w:rsidR="00E46CF1" w:rsidRDefault="00E46CF1" w:rsidP="00F66744">
            <w:pPr>
              <w:rPr>
                <w:sz w:val="21"/>
                <w:szCs w:val="21"/>
              </w:rPr>
            </w:pPr>
          </w:p>
        </w:tc>
        <w:tc>
          <w:tcPr>
            <w:tcW w:w="180" w:type="dxa"/>
            <w:vAlign w:val="bottom"/>
          </w:tcPr>
          <w:p w:rsidR="00E46CF1" w:rsidRDefault="00E46CF1" w:rsidP="00F66744">
            <w:pPr>
              <w:rPr>
                <w:sz w:val="21"/>
                <w:szCs w:val="21"/>
              </w:rPr>
            </w:pPr>
          </w:p>
        </w:tc>
        <w:tc>
          <w:tcPr>
            <w:tcW w:w="440" w:type="dxa"/>
            <w:vAlign w:val="bottom"/>
          </w:tcPr>
          <w:p w:rsidR="00E46CF1" w:rsidRDefault="00E46CF1" w:rsidP="00F66744">
            <w:pPr>
              <w:rPr>
                <w:sz w:val="21"/>
                <w:szCs w:val="21"/>
              </w:rPr>
            </w:pPr>
          </w:p>
        </w:tc>
        <w:tc>
          <w:tcPr>
            <w:tcW w:w="1060" w:type="dxa"/>
            <w:vAlign w:val="bottom"/>
          </w:tcPr>
          <w:p w:rsidR="00E46CF1" w:rsidRDefault="00E46CF1" w:rsidP="00F66744">
            <w:pPr>
              <w:rPr>
                <w:sz w:val="21"/>
                <w:szCs w:val="21"/>
              </w:rPr>
            </w:pPr>
          </w:p>
        </w:tc>
        <w:tc>
          <w:tcPr>
            <w:tcW w:w="980" w:type="dxa"/>
            <w:vAlign w:val="bottom"/>
          </w:tcPr>
          <w:p w:rsidR="00E46CF1" w:rsidRDefault="00E46CF1" w:rsidP="00F66744">
            <w:pPr>
              <w:rPr>
                <w:sz w:val="21"/>
                <w:szCs w:val="21"/>
              </w:rPr>
            </w:pPr>
          </w:p>
        </w:tc>
        <w:tc>
          <w:tcPr>
            <w:tcW w:w="20" w:type="dxa"/>
            <w:vAlign w:val="bottom"/>
          </w:tcPr>
          <w:p w:rsidR="00E46CF1" w:rsidRDefault="00E46CF1" w:rsidP="00F66744">
            <w:pPr>
              <w:rPr>
                <w:sz w:val="1"/>
                <w:szCs w:val="1"/>
              </w:rPr>
            </w:pPr>
          </w:p>
        </w:tc>
      </w:tr>
      <w:tr w:rsidR="00E46CF1" w:rsidTr="00F66744">
        <w:trPr>
          <w:trHeight w:val="28"/>
        </w:trPr>
        <w:tc>
          <w:tcPr>
            <w:tcW w:w="220" w:type="dxa"/>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160" w:type="dxa"/>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120" w:type="dxa"/>
            <w:vAlign w:val="bottom"/>
          </w:tcPr>
          <w:p w:rsidR="00E46CF1" w:rsidRDefault="00E46CF1" w:rsidP="00F66744">
            <w:pPr>
              <w:rPr>
                <w:sz w:val="2"/>
                <w:szCs w:val="2"/>
              </w:rPr>
            </w:pPr>
          </w:p>
        </w:tc>
        <w:tc>
          <w:tcPr>
            <w:tcW w:w="220" w:type="dxa"/>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140" w:type="dxa"/>
            <w:vAlign w:val="bottom"/>
          </w:tcPr>
          <w:p w:rsidR="00E46CF1" w:rsidRDefault="00E46CF1" w:rsidP="00F66744">
            <w:pPr>
              <w:rPr>
                <w:sz w:val="2"/>
                <w:szCs w:val="2"/>
              </w:rPr>
            </w:pPr>
          </w:p>
        </w:tc>
        <w:tc>
          <w:tcPr>
            <w:tcW w:w="260" w:type="dxa"/>
            <w:vAlign w:val="bottom"/>
          </w:tcPr>
          <w:p w:rsidR="00E46CF1" w:rsidRDefault="00E46CF1" w:rsidP="00F66744">
            <w:pPr>
              <w:rPr>
                <w:sz w:val="2"/>
                <w:szCs w:val="2"/>
              </w:rPr>
            </w:pPr>
          </w:p>
        </w:tc>
        <w:tc>
          <w:tcPr>
            <w:tcW w:w="220" w:type="dxa"/>
            <w:vAlign w:val="bottom"/>
          </w:tcPr>
          <w:p w:rsidR="00E46CF1" w:rsidRDefault="00E46CF1" w:rsidP="00F66744">
            <w:pPr>
              <w:rPr>
                <w:sz w:val="2"/>
                <w:szCs w:val="2"/>
              </w:rPr>
            </w:pPr>
          </w:p>
        </w:tc>
        <w:tc>
          <w:tcPr>
            <w:tcW w:w="120" w:type="dxa"/>
            <w:vMerge/>
            <w:vAlign w:val="bottom"/>
          </w:tcPr>
          <w:p w:rsidR="00E46CF1" w:rsidRDefault="00E46CF1" w:rsidP="00F66744">
            <w:pPr>
              <w:rPr>
                <w:sz w:val="2"/>
                <w:szCs w:val="2"/>
              </w:rPr>
            </w:pPr>
          </w:p>
        </w:tc>
        <w:tc>
          <w:tcPr>
            <w:tcW w:w="40" w:type="dxa"/>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100" w:type="dxa"/>
            <w:vAlign w:val="bottom"/>
          </w:tcPr>
          <w:p w:rsidR="00E46CF1" w:rsidRDefault="00E46CF1" w:rsidP="00F66744">
            <w:pPr>
              <w:rPr>
                <w:sz w:val="2"/>
                <w:szCs w:val="2"/>
              </w:rPr>
            </w:pPr>
          </w:p>
        </w:tc>
        <w:tc>
          <w:tcPr>
            <w:tcW w:w="60" w:type="dxa"/>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140" w:type="dxa"/>
            <w:vAlign w:val="bottom"/>
          </w:tcPr>
          <w:p w:rsidR="00E46CF1" w:rsidRDefault="00E46CF1" w:rsidP="00F66744">
            <w:pPr>
              <w:rPr>
                <w:sz w:val="2"/>
                <w:szCs w:val="2"/>
              </w:rPr>
            </w:pPr>
          </w:p>
        </w:tc>
        <w:tc>
          <w:tcPr>
            <w:tcW w:w="40" w:type="dxa"/>
            <w:vAlign w:val="bottom"/>
          </w:tcPr>
          <w:p w:rsidR="00E46CF1" w:rsidRDefault="00E46CF1" w:rsidP="00F66744">
            <w:pPr>
              <w:rPr>
                <w:sz w:val="2"/>
                <w:szCs w:val="2"/>
              </w:rPr>
            </w:pPr>
          </w:p>
        </w:tc>
        <w:tc>
          <w:tcPr>
            <w:tcW w:w="160" w:type="dxa"/>
            <w:vAlign w:val="bottom"/>
          </w:tcPr>
          <w:p w:rsidR="00E46CF1" w:rsidRDefault="00E46CF1" w:rsidP="00F66744">
            <w:pPr>
              <w:rPr>
                <w:sz w:val="2"/>
                <w:szCs w:val="2"/>
              </w:rPr>
            </w:pPr>
          </w:p>
        </w:tc>
        <w:tc>
          <w:tcPr>
            <w:tcW w:w="40" w:type="dxa"/>
            <w:vAlign w:val="bottom"/>
          </w:tcPr>
          <w:p w:rsidR="00E46CF1" w:rsidRDefault="00E46CF1" w:rsidP="00F66744">
            <w:pPr>
              <w:rPr>
                <w:sz w:val="2"/>
                <w:szCs w:val="2"/>
              </w:rPr>
            </w:pPr>
          </w:p>
        </w:tc>
        <w:tc>
          <w:tcPr>
            <w:tcW w:w="160" w:type="dxa"/>
            <w:vAlign w:val="bottom"/>
          </w:tcPr>
          <w:p w:rsidR="00E46CF1" w:rsidRDefault="00E46CF1" w:rsidP="00F66744">
            <w:pPr>
              <w:rPr>
                <w:sz w:val="2"/>
                <w:szCs w:val="2"/>
              </w:rPr>
            </w:pPr>
          </w:p>
        </w:tc>
        <w:tc>
          <w:tcPr>
            <w:tcW w:w="360" w:type="dxa"/>
            <w:vAlign w:val="bottom"/>
          </w:tcPr>
          <w:p w:rsidR="00E46CF1" w:rsidRDefault="00E46CF1" w:rsidP="00F66744">
            <w:pPr>
              <w:rPr>
                <w:sz w:val="2"/>
                <w:szCs w:val="2"/>
              </w:rPr>
            </w:pPr>
          </w:p>
        </w:tc>
        <w:tc>
          <w:tcPr>
            <w:tcW w:w="320" w:type="dxa"/>
            <w:vAlign w:val="bottom"/>
          </w:tcPr>
          <w:p w:rsidR="00E46CF1" w:rsidRDefault="00E46CF1" w:rsidP="00F66744">
            <w:pPr>
              <w:rPr>
                <w:sz w:val="2"/>
                <w:szCs w:val="2"/>
              </w:rPr>
            </w:pPr>
          </w:p>
        </w:tc>
        <w:tc>
          <w:tcPr>
            <w:tcW w:w="540" w:type="dxa"/>
            <w:vAlign w:val="bottom"/>
          </w:tcPr>
          <w:p w:rsidR="00E46CF1" w:rsidRDefault="00E46CF1" w:rsidP="00F66744">
            <w:pPr>
              <w:rPr>
                <w:sz w:val="2"/>
                <w:szCs w:val="2"/>
              </w:rPr>
            </w:pPr>
          </w:p>
        </w:tc>
        <w:tc>
          <w:tcPr>
            <w:tcW w:w="40" w:type="dxa"/>
            <w:vAlign w:val="bottom"/>
          </w:tcPr>
          <w:p w:rsidR="00E46CF1" w:rsidRDefault="00E46CF1" w:rsidP="00F66744">
            <w:pPr>
              <w:rPr>
                <w:sz w:val="2"/>
                <w:szCs w:val="2"/>
              </w:rPr>
            </w:pPr>
          </w:p>
        </w:tc>
        <w:tc>
          <w:tcPr>
            <w:tcW w:w="180" w:type="dxa"/>
            <w:vAlign w:val="bottom"/>
          </w:tcPr>
          <w:p w:rsidR="00E46CF1" w:rsidRDefault="00E46CF1" w:rsidP="00F66744">
            <w:pPr>
              <w:rPr>
                <w:sz w:val="2"/>
                <w:szCs w:val="2"/>
              </w:rPr>
            </w:pPr>
          </w:p>
        </w:tc>
        <w:tc>
          <w:tcPr>
            <w:tcW w:w="440" w:type="dxa"/>
            <w:vAlign w:val="bottom"/>
          </w:tcPr>
          <w:p w:rsidR="00E46CF1" w:rsidRDefault="00E46CF1" w:rsidP="00F66744">
            <w:pPr>
              <w:rPr>
                <w:sz w:val="2"/>
                <w:szCs w:val="2"/>
              </w:rPr>
            </w:pPr>
          </w:p>
        </w:tc>
        <w:tc>
          <w:tcPr>
            <w:tcW w:w="1060" w:type="dxa"/>
            <w:vAlign w:val="bottom"/>
          </w:tcPr>
          <w:p w:rsidR="00E46CF1" w:rsidRDefault="00E46CF1" w:rsidP="00F66744">
            <w:pPr>
              <w:rPr>
                <w:sz w:val="2"/>
                <w:szCs w:val="2"/>
              </w:rPr>
            </w:pPr>
          </w:p>
        </w:tc>
        <w:tc>
          <w:tcPr>
            <w:tcW w:w="980" w:type="dxa"/>
            <w:vAlign w:val="bottom"/>
          </w:tcPr>
          <w:p w:rsidR="00E46CF1" w:rsidRDefault="00E46CF1" w:rsidP="00F66744">
            <w:pPr>
              <w:rPr>
                <w:sz w:val="2"/>
                <w:szCs w:val="2"/>
              </w:rPr>
            </w:pPr>
          </w:p>
        </w:tc>
        <w:tc>
          <w:tcPr>
            <w:tcW w:w="20" w:type="dxa"/>
            <w:vAlign w:val="bottom"/>
          </w:tcPr>
          <w:p w:rsidR="00E46CF1" w:rsidRDefault="00E46CF1" w:rsidP="00F66744">
            <w:pPr>
              <w:spacing w:line="20" w:lineRule="exact"/>
              <w:rPr>
                <w:sz w:val="1"/>
                <w:szCs w:val="1"/>
              </w:rPr>
            </w:pPr>
          </w:p>
        </w:tc>
      </w:tr>
      <w:tr w:rsidR="00E46CF1" w:rsidTr="00F66744">
        <w:trPr>
          <w:trHeight w:val="498"/>
        </w:trPr>
        <w:tc>
          <w:tcPr>
            <w:tcW w:w="3760" w:type="dxa"/>
            <w:gridSpan w:val="27"/>
            <w:vMerge w:val="restart"/>
            <w:vAlign w:val="bottom"/>
          </w:tcPr>
          <w:p w:rsidR="00E46CF1" w:rsidRDefault="00E46CF1" w:rsidP="00F66744">
            <w:pPr>
              <w:ind w:left="120"/>
              <w:rPr>
                <w:sz w:val="20"/>
                <w:szCs w:val="20"/>
              </w:rPr>
            </w:pPr>
            <w:r>
              <w:rPr>
                <w:rFonts w:eastAsia="Times New Roman"/>
                <w:i/>
                <w:iCs/>
                <w:w w:val="91"/>
                <w:sz w:val="24"/>
                <w:szCs w:val="24"/>
              </w:rPr>
              <w:t xml:space="preserve">n </w:t>
            </w:r>
            <w:r>
              <w:rPr>
                <w:rFonts w:ascii="Symbol" w:eastAsia="Symbol" w:hAnsi="Symbol" w:cs="Symbol"/>
                <w:w w:val="91"/>
                <w:sz w:val="24"/>
                <w:szCs w:val="24"/>
              </w:rPr>
              <w:t></w:t>
            </w:r>
            <w:r>
              <w:rPr>
                <w:rFonts w:eastAsia="Times New Roman"/>
                <w:i/>
                <w:iCs/>
                <w:w w:val="91"/>
                <w:sz w:val="24"/>
                <w:szCs w:val="24"/>
              </w:rPr>
              <w:t xml:space="preserve"> n </w:t>
            </w:r>
            <w:r>
              <w:rPr>
                <w:rFonts w:ascii="Symbol" w:eastAsia="Symbol" w:hAnsi="Symbol" w:cs="Symbol"/>
                <w:w w:val="91"/>
                <w:sz w:val="24"/>
                <w:szCs w:val="24"/>
              </w:rPr>
              <w:t></w:t>
            </w:r>
            <w:r>
              <w:rPr>
                <w:rFonts w:eastAsia="Times New Roman"/>
                <w:i/>
                <w:iCs/>
                <w:w w:val="91"/>
                <w:sz w:val="24"/>
                <w:szCs w:val="24"/>
              </w:rPr>
              <w:t xml:space="preserve"> </w:t>
            </w:r>
            <w:r>
              <w:rPr>
                <w:rFonts w:eastAsia="Times New Roman"/>
                <w:w w:val="91"/>
                <w:sz w:val="24"/>
                <w:szCs w:val="24"/>
              </w:rPr>
              <w:t>(1</w:t>
            </w:r>
            <w:r>
              <w:rPr>
                <w:rFonts w:eastAsia="Times New Roman"/>
                <w:i/>
                <w:iCs/>
                <w:w w:val="91"/>
                <w:sz w:val="24"/>
                <w:szCs w:val="24"/>
              </w:rPr>
              <w:t xml:space="preserve"> </w:t>
            </w:r>
            <w:r>
              <w:rPr>
                <w:rFonts w:ascii="Symbol" w:eastAsia="Symbol" w:hAnsi="Symbol" w:cs="Symbol"/>
                <w:w w:val="91"/>
                <w:sz w:val="24"/>
                <w:szCs w:val="24"/>
              </w:rPr>
              <w:t></w:t>
            </w:r>
            <w:r>
              <w:rPr>
                <w:rFonts w:eastAsia="Times New Roman"/>
                <w:i/>
                <w:iCs/>
                <w:w w:val="91"/>
                <w:sz w:val="24"/>
                <w:szCs w:val="24"/>
              </w:rPr>
              <w:t xml:space="preserve"> s </w:t>
            </w:r>
            <w:r>
              <w:rPr>
                <w:rFonts w:eastAsia="Times New Roman"/>
                <w:w w:val="91"/>
                <w:sz w:val="24"/>
                <w:szCs w:val="24"/>
              </w:rPr>
              <w:t>)</w:t>
            </w:r>
            <w:r>
              <w:rPr>
                <w:rFonts w:eastAsia="Times New Roman"/>
                <w:i/>
                <w:iCs/>
                <w:w w:val="91"/>
                <w:sz w:val="24"/>
                <w:szCs w:val="24"/>
              </w:rPr>
              <w:t xml:space="preserve"> </w:t>
            </w:r>
            <w:r>
              <w:rPr>
                <w:rFonts w:ascii="Symbol" w:eastAsia="Symbol" w:hAnsi="Symbol" w:cs="Symbol"/>
                <w:w w:val="91"/>
                <w:sz w:val="24"/>
                <w:szCs w:val="24"/>
              </w:rPr>
              <w:t></w:t>
            </w:r>
            <w:r>
              <w:rPr>
                <w:rFonts w:eastAsia="Times New Roman"/>
                <w:i/>
                <w:iCs/>
                <w:w w:val="91"/>
                <w:sz w:val="24"/>
                <w:szCs w:val="24"/>
              </w:rPr>
              <w:t xml:space="preserve"> </w:t>
            </w:r>
            <w:r>
              <w:rPr>
                <w:rFonts w:eastAsia="Times New Roman"/>
                <w:w w:val="91"/>
                <w:sz w:val="24"/>
                <w:szCs w:val="24"/>
              </w:rPr>
              <w:t>1000</w:t>
            </w:r>
            <w:r>
              <w:rPr>
                <w:rFonts w:eastAsia="Times New Roman"/>
                <w:i/>
                <w:iCs/>
                <w:w w:val="91"/>
                <w:sz w:val="24"/>
                <w:szCs w:val="24"/>
              </w:rPr>
              <w:t xml:space="preserve"> </w:t>
            </w:r>
            <w:r>
              <w:rPr>
                <w:rFonts w:ascii="Symbol" w:eastAsia="Symbol" w:hAnsi="Symbol" w:cs="Symbol"/>
                <w:w w:val="91"/>
                <w:sz w:val="24"/>
                <w:szCs w:val="24"/>
              </w:rPr>
              <w:t></w:t>
            </w:r>
            <w:r>
              <w:rPr>
                <w:rFonts w:eastAsia="Times New Roman"/>
                <w:i/>
                <w:iCs/>
                <w:w w:val="91"/>
                <w:sz w:val="24"/>
                <w:szCs w:val="24"/>
              </w:rPr>
              <w:t xml:space="preserve"> </w:t>
            </w:r>
            <w:r>
              <w:rPr>
                <w:rFonts w:eastAsia="Times New Roman"/>
                <w:w w:val="91"/>
                <w:sz w:val="24"/>
                <w:szCs w:val="24"/>
              </w:rPr>
              <w:t>(1</w:t>
            </w:r>
            <w:r>
              <w:rPr>
                <w:rFonts w:eastAsia="Times New Roman"/>
                <w:i/>
                <w:iCs/>
                <w:w w:val="91"/>
                <w:sz w:val="24"/>
                <w:szCs w:val="24"/>
              </w:rPr>
              <w:t xml:space="preserve"> </w:t>
            </w:r>
            <w:r>
              <w:rPr>
                <w:rFonts w:ascii="Symbol" w:eastAsia="Symbol" w:hAnsi="Symbol" w:cs="Symbol"/>
                <w:w w:val="91"/>
                <w:sz w:val="24"/>
                <w:szCs w:val="24"/>
              </w:rPr>
              <w:t></w:t>
            </w:r>
            <w:r>
              <w:rPr>
                <w:rFonts w:eastAsia="Times New Roman"/>
                <w:i/>
                <w:iCs/>
                <w:w w:val="91"/>
                <w:sz w:val="24"/>
                <w:szCs w:val="24"/>
              </w:rPr>
              <w:t xml:space="preserve"> </w:t>
            </w:r>
            <w:r>
              <w:rPr>
                <w:rFonts w:eastAsia="Times New Roman"/>
                <w:w w:val="91"/>
                <w:sz w:val="24"/>
                <w:szCs w:val="24"/>
              </w:rPr>
              <w:t>0.029)</w:t>
            </w:r>
            <w:r>
              <w:rPr>
                <w:rFonts w:eastAsia="Times New Roman"/>
                <w:i/>
                <w:iCs/>
                <w:w w:val="91"/>
                <w:sz w:val="24"/>
                <w:szCs w:val="24"/>
              </w:rPr>
              <w:t xml:space="preserve"> </w:t>
            </w:r>
            <w:r>
              <w:rPr>
                <w:rFonts w:ascii="Symbol" w:eastAsia="Symbol" w:hAnsi="Symbol" w:cs="Symbol"/>
                <w:w w:val="91"/>
                <w:sz w:val="24"/>
                <w:szCs w:val="24"/>
              </w:rPr>
              <w:t></w:t>
            </w:r>
            <w:r>
              <w:rPr>
                <w:rFonts w:eastAsia="Times New Roman"/>
                <w:i/>
                <w:iCs/>
                <w:w w:val="91"/>
                <w:sz w:val="24"/>
                <w:szCs w:val="24"/>
              </w:rPr>
              <w:t xml:space="preserve"> </w:t>
            </w:r>
            <w:r>
              <w:rPr>
                <w:rFonts w:eastAsia="Times New Roman"/>
                <w:w w:val="91"/>
                <w:sz w:val="24"/>
                <w:szCs w:val="24"/>
              </w:rPr>
              <w:t>971</w:t>
            </w:r>
          </w:p>
        </w:tc>
        <w:tc>
          <w:tcPr>
            <w:tcW w:w="440" w:type="dxa"/>
            <w:tcBorders>
              <w:bottom w:val="single" w:sz="8" w:space="0" w:color="auto"/>
            </w:tcBorders>
            <w:vAlign w:val="bottom"/>
          </w:tcPr>
          <w:p w:rsidR="00E46CF1" w:rsidRDefault="00E46CF1" w:rsidP="00F66744">
            <w:pPr>
              <w:jc w:val="right"/>
              <w:rPr>
                <w:sz w:val="20"/>
                <w:szCs w:val="20"/>
              </w:rPr>
            </w:pPr>
            <w:r>
              <w:rPr>
                <w:rFonts w:eastAsia="Times New Roman"/>
                <w:i/>
                <w:iCs/>
                <w:sz w:val="24"/>
                <w:szCs w:val="24"/>
              </w:rPr>
              <w:t>об</w:t>
            </w:r>
          </w:p>
        </w:tc>
        <w:tc>
          <w:tcPr>
            <w:tcW w:w="1060" w:type="dxa"/>
            <w:vMerge w:val="restart"/>
            <w:vAlign w:val="bottom"/>
          </w:tcPr>
          <w:p w:rsidR="00E46CF1" w:rsidRDefault="00E46CF1" w:rsidP="00F66744">
            <w:pPr>
              <w:rPr>
                <w:sz w:val="24"/>
                <w:szCs w:val="24"/>
              </w:rPr>
            </w:pPr>
          </w:p>
        </w:tc>
        <w:tc>
          <w:tcPr>
            <w:tcW w:w="980" w:type="dxa"/>
            <w:vMerge w:val="restart"/>
            <w:vAlign w:val="bottom"/>
          </w:tcPr>
          <w:p w:rsidR="00E46CF1" w:rsidRDefault="00E46CF1" w:rsidP="00F66744">
            <w:pPr>
              <w:jc w:val="right"/>
              <w:rPr>
                <w:sz w:val="20"/>
                <w:szCs w:val="20"/>
              </w:rPr>
            </w:pPr>
            <w:r>
              <w:rPr>
                <w:rFonts w:eastAsia="Times New Roman"/>
                <w:sz w:val="28"/>
                <w:szCs w:val="28"/>
              </w:rPr>
              <w:t>(1.26)</w:t>
            </w:r>
          </w:p>
        </w:tc>
        <w:tc>
          <w:tcPr>
            <w:tcW w:w="20" w:type="dxa"/>
            <w:vAlign w:val="bottom"/>
          </w:tcPr>
          <w:p w:rsidR="00E46CF1" w:rsidRDefault="00E46CF1" w:rsidP="00F66744">
            <w:pPr>
              <w:rPr>
                <w:sz w:val="1"/>
                <w:szCs w:val="1"/>
              </w:rPr>
            </w:pPr>
          </w:p>
        </w:tc>
      </w:tr>
      <w:tr w:rsidR="00E46CF1" w:rsidTr="00F66744">
        <w:trPr>
          <w:trHeight w:val="45"/>
        </w:trPr>
        <w:tc>
          <w:tcPr>
            <w:tcW w:w="3760" w:type="dxa"/>
            <w:gridSpan w:val="27"/>
            <w:vMerge/>
            <w:vAlign w:val="bottom"/>
          </w:tcPr>
          <w:p w:rsidR="00E46CF1" w:rsidRDefault="00E46CF1" w:rsidP="00F66744">
            <w:pPr>
              <w:rPr>
                <w:sz w:val="3"/>
                <w:szCs w:val="3"/>
              </w:rPr>
            </w:pPr>
          </w:p>
        </w:tc>
        <w:tc>
          <w:tcPr>
            <w:tcW w:w="440" w:type="dxa"/>
            <w:vAlign w:val="bottom"/>
          </w:tcPr>
          <w:p w:rsidR="00E46CF1" w:rsidRDefault="00E46CF1" w:rsidP="00F66744">
            <w:pPr>
              <w:rPr>
                <w:sz w:val="3"/>
                <w:szCs w:val="3"/>
              </w:rPr>
            </w:pPr>
          </w:p>
        </w:tc>
        <w:tc>
          <w:tcPr>
            <w:tcW w:w="1060" w:type="dxa"/>
            <w:vMerge/>
            <w:vAlign w:val="bottom"/>
          </w:tcPr>
          <w:p w:rsidR="00E46CF1" w:rsidRDefault="00E46CF1" w:rsidP="00F66744">
            <w:pPr>
              <w:rPr>
                <w:sz w:val="3"/>
                <w:szCs w:val="3"/>
              </w:rPr>
            </w:pPr>
          </w:p>
        </w:tc>
        <w:tc>
          <w:tcPr>
            <w:tcW w:w="980" w:type="dxa"/>
            <w:vMerge/>
            <w:vAlign w:val="bottom"/>
          </w:tcPr>
          <w:p w:rsidR="00E46CF1" w:rsidRDefault="00E46CF1" w:rsidP="00F66744">
            <w:pPr>
              <w:rPr>
                <w:sz w:val="3"/>
                <w:szCs w:val="3"/>
              </w:rPr>
            </w:pPr>
          </w:p>
        </w:tc>
        <w:tc>
          <w:tcPr>
            <w:tcW w:w="20" w:type="dxa"/>
            <w:vAlign w:val="bottom"/>
          </w:tcPr>
          <w:p w:rsidR="00E46CF1" w:rsidRDefault="00E46CF1" w:rsidP="00F66744">
            <w:pPr>
              <w:rPr>
                <w:sz w:val="1"/>
                <w:szCs w:val="1"/>
              </w:rPr>
            </w:pPr>
          </w:p>
        </w:tc>
      </w:tr>
      <w:tr w:rsidR="00E46CF1" w:rsidTr="00F66744">
        <w:trPr>
          <w:trHeight w:val="148"/>
        </w:trPr>
        <w:tc>
          <w:tcPr>
            <w:tcW w:w="2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20" w:type="dxa"/>
            <w:vAlign w:val="bottom"/>
          </w:tcPr>
          <w:p w:rsidR="00E46CF1" w:rsidRDefault="00E46CF1" w:rsidP="00F66744">
            <w:pPr>
              <w:rPr>
                <w:sz w:val="12"/>
                <w:szCs w:val="12"/>
              </w:rPr>
            </w:pPr>
          </w:p>
        </w:tc>
        <w:tc>
          <w:tcPr>
            <w:tcW w:w="220" w:type="dxa"/>
            <w:vAlign w:val="bottom"/>
          </w:tcPr>
          <w:p w:rsidR="00E46CF1" w:rsidRDefault="00E46CF1" w:rsidP="00F66744">
            <w:pPr>
              <w:spacing w:line="148" w:lineRule="exact"/>
              <w:ind w:left="60"/>
              <w:rPr>
                <w:sz w:val="20"/>
                <w:szCs w:val="20"/>
              </w:rPr>
            </w:pPr>
            <w:r>
              <w:rPr>
                <w:rFonts w:eastAsia="Times New Roman"/>
                <w:sz w:val="14"/>
                <w:szCs w:val="14"/>
              </w:rPr>
              <w:t>0</w:t>
            </w:r>
          </w:p>
        </w:tc>
        <w:tc>
          <w:tcPr>
            <w:tcW w:w="2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40" w:type="dxa"/>
            <w:vAlign w:val="bottom"/>
          </w:tcPr>
          <w:p w:rsidR="00E46CF1" w:rsidRDefault="00E46CF1" w:rsidP="00F66744">
            <w:pPr>
              <w:rPr>
                <w:sz w:val="12"/>
                <w:szCs w:val="12"/>
              </w:rPr>
            </w:pPr>
          </w:p>
        </w:tc>
        <w:tc>
          <w:tcPr>
            <w:tcW w:w="260" w:type="dxa"/>
            <w:vAlign w:val="bottom"/>
          </w:tcPr>
          <w:p w:rsidR="00E46CF1" w:rsidRDefault="00E46CF1" w:rsidP="00F66744">
            <w:pPr>
              <w:rPr>
                <w:sz w:val="12"/>
                <w:szCs w:val="12"/>
              </w:rPr>
            </w:pPr>
          </w:p>
        </w:tc>
        <w:tc>
          <w:tcPr>
            <w:tcW w:w="220" w:type="dxa"/>
            <w:vAlign w:val="bottom"/>
          </w:tcPr>
          <w:p w:rsidR="00E46CF1" w:rsidRDefault="00E46CF1" w:rsidP="00F66744">
            <w:pPr>
              <w:rPr>
                <w:sz w:val="12"/>
                <w:szCs w:val="12"/>
              </w:rPr>
            </w:pPr>
          </w:p>
        </w:tc>
        <w:tc>
          <w:tcPr>
            <w:tcW w:w="12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00" w:type="dxa"/>
            <w:vAlign w:val="bottom"/>
          </w:tcPr>
          <w:p w:rsidR="00E46CF1" w:rsidRDefault="00E46CF1" w:rsidP="00F66744">
            <w:pPr>
              <w:rPr>
                <w:sz w:val="12"/>
                <w:szCs w:val="12"/>
              </w:rPr>
            </w:pPr>
          </w:p>
        </w:tc>
        <w:tc>
          <w:tcPr>
            <w:tcW w:w="60" w:type="dxa"/>
            <w:vAlign w:val="bottom"/>
          </w:tcPr>
          <w:p w:rsidR="00E46CF1" w:rsidRDefault="00E46CF1" w:rsidP="00F66744">
            <w:pPr>
              <w:rPr>
                <w:sz w:val="12"/>
                <w:szCs w:val="12"/>
              </w:rPr>
            </w:pPr>
          </w:p>
        </w:tc>
        <w:tc>
          <w:tcPr>
            <w:tcW w:w="20" w:type="dxa"/>
            <w:vAlign w:val="bottom"/>
          </w:tcPr>
          <w:p w:rsidR="00E46CF1" w:rsidRDefault="00E46CF1" w:rsidP="00F66744">
            <w:pPr>
              <w:rPr>
                <w:sz w:val="12"/>
                <w:szCs w:val="12"/>
              </w:rPr>
            </w:pPr>
          </w:p>
        </w:tc>
        <w:tc>
          <w:tcPr>
            <w:tcW w:w="14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60" w:type="dxa"/>
            <w:vAlign w:val="bottom"/>
          </w:tcPr>
          <w:p w:rsidR="00E46CF1" w:rsidRDefault="00E46CF1" w:rsidP="00F66744">
            <w:pPr>
              <w:rPr>
                <w:sz w:val="12"/>
                <w:szCs w:val="12"/>
              </w:rPr>
            </w:pPr>
          </w:p>
        </w:tc>
        <w:tc>
          <w:tcPr>
            <w:tcW w:w="360" w:type="dxa"/>
            <w:vAlign w:val="bottom"/>
          </w:tcPr>
          <w:p w:rsidR="00E46CF1" w:rsidRDefault="00E46CF1" w:rsidP="00F66744">
            <w:pPr>
              <w:rPr>
                <w:sz w:val="12"/>
                <w:szCs w:val="12"/>
              </w:rPr>
            </w:pPr>
          </w:p>
        </w:tc>
        <w:tc>
          <w:tcPr>
            <w:tcW w:w="320" w:type="dxa"/>
            <w:vAlign w:val="bottom"/>
          </w:tcPr>
          <w:p w:rsidR="00E46CF1" w:rsidRDefault="00E46CF1" w:rsidP="00F66744">
            <w:pPr>
              <w:rPr>
                <w:sz w:val="12"/>
                <w:szCs w:val="12"/>
              </w:rPr>
            </w:pPr>
          </w:p>
        </w:tc>
        <w:tc>
          <w:tcPr>
            <w:tcW w:w="54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80" w:type="dxa"/>
            <w:vAlign w:val="bottom"/>
          </w:tcPr>
          <w:p w:rsidR="00E46CF1" w:rsidRDefault="00E46CF1" w:rsidP="00F66744">
            <w:pPr>
              <w:rPr>
                <w:sz w:val="12"/>
                <w:szCs w:val="12"/>
              </w:rPr>
            </w:pPr>
          </w:p>
        </w:tc>
        <w:tc>
          <w:tcPr>
            <w:tcW w:w="1500" w:type="dxa"/>
            <w:gridSpan w:val="2"/>
            <w:vMerge w:val="restart"/>
            <w:vAlign w:val="bottom"/>
          </w:tcPr>
          <w:p w:rsidR="00E46CF1" w:rsidRDefault="00E46CF1" w:rsidP="00F66744">
            <w:pPr>
              <w:spacing w:line="258" w:lineRule="exact"/>
              <w:ind w:right="1080"/>
              <w:jc w:val="right"/>
              <w:rPr>
                <w:sz w:val="20"/>
                <w:szCs w:val="20"/>
              </w:rPr>
            </w:pPr>
            <w:r>
              <w:rPr>
                <w:rFonts w:eastAsia="Times New Roman"/>
                <w:i/>
                <w:iCs/>
                <w:sz w:val="24"/>
                <w:szCs w:val="24"/>
              </w:rPr>
              <w:t>мин</w:t>
            </w:r>
          </w:p>
        </w:tc>
        <w:tc>
          <w:tcPr>
            <w:tcW w:w="980" w:type="dxa"/>
            <w:vAlign w:val="bottom"/>
          </w:tcPr>
          <w:p w:rsidR="00E46CF1" w:rsidRDefault="00E46CF1" w:rsidP="00F66744">
            <w:pPr>
              <w:rPr>
                <w:sz w:val="12"/>
                <w:szCs w:val="12"/>
              </w:rPr>
            </w:pPr>
          </w:p>
        </w:tc>
        <w:tc>
          <w:tcPr>
            <w:tcW w:w="20" w:type="dxa"/>
            <w:vAlign w:val="bottom"/>
          </w:tcPr>
          <w:p w:rsidR="00E46CF1" w:rsidRDefault="00E46CF1" w:rsidP="00F66744">
            <w:pPr>
              <w:rPr>
                <w:sz w:val="1"/>
                <w:szCs w:val="1"/>
              </w:rPr>
            </w:pPr>
          </w:p>
        </w:tc>
      </w:tr>
      <w:tr w:rsidR="007D5211" w:rsidTr="00F66744">
        <w:trPr>
          <w:trHeight w:val="148"/>
        </w:trPr>
        <w:tc>
          <w:tcPr>
            <w:tcW w:w="220" w:type="dxa"/>
            <w:vAlign w:val="bottom"/>
          </w:tcPr>
          <w:p w:rsidR="007D5211" w:rsidRDefault="007D5211" w:rsidP="00F66744">
            <w:pPr>
              <w:rPr>
                <w:sz w:val="12"/>
                <w:szCs w:val="12"/>
              </w:rPr>
            </w:pPr>
          </w:p>
        </w:tc>
        <w:tc>
          <w:tcPr>
            <w:tcW w:w="20" w:type="dxa"/>
            <w:vAlign w:val="bottom"/>
          </w:tcPr>
          <w:p w:rsidR="007D5211" w:rsidRDefault="007D5211" w:rsidP="00F66744">
            <w:pPr>
              <w:rPr>
                <w:sz w:val="12"/>
                <w:szCs w:val="12"/>
              </w:rPr>
            </w:pPr>
          </w:p>
        </w:tc>
        <w:tc>
          <w:tcPr>
            <w:tcW w:w="160" w:type="dxa"/>
            <w:vAlign w:val="bottom"/>
          </w:tcPr>
          <w:p w:rsidR="007D5211" w:rsidRDefault="007D5211" w:rsidP="00F66744">
            <w:pPr>
              <w:rPr>
                <w:sz w:val="12"/>
                <w:szCs w:val="12"/>
              </w:rPr>
            </w:pPr>
          </w:p>
        </w:tc>
        <w:tc>
          <w:tcPr>
            <w:tcW w:w="20" w:type="dxa"/>
            <w:vAlign w:val="bottom"/>
          </w:tcPr>
          <w:p w:rsidR="007D5211" w:rsidRDefault="007D5211" w:rsidP="00F66744">
            <w:pPr>
              <w:rPr>
                <w:sz w:val="12"/>
                <w:szCs w:val="12"/>
              </w:rPr>
            </w:pPr>
          </w:p>
        </w:tc>
        <w:tc>
          <w:tcPr>
            <w:tcW w:w="120" w:type="dxa"/>
            <w:vAlign w:val="bottom"/>
          </w:tcPr>
          <w:p w:rsidR="007D5211" w:rsidRDefault="007D5211" w:rsidP="00F66744">
            <w:pPr>
              <w:rPr>
                <w:sz w:val="12"/>
                <w:szCs w:val="12"/>
              </w:rPr>
            </w:pPr>
          </w:p>
        </w:tc>
        <w:tc>
          <w:tcPr>
            <w:tcW w:w="220" w:type="dxa"/>
            <w:vAlign w:val="bottom"/>
          </w:tcPr>
          <w:p w:rsidR="007D5211" w:rsidRDefault="007D5211" w:rsidP="00F66744">
            <w:pPr>
              <w:spacing w:line="148" w:lineRule="exact"/>
              <w:ind w:left="60"/>
              <w:rPr>
                <w:rFonts w:eastAsia="Times New Roman"/>
                <w:sz w:val="14"/>
                <w:szCs w:val="14"/>
              </w:rPr>
            </w:pPr>
          </w:p>
        </w:tc>
        <w:tc>
          <w:tcPr>
            <w:tcW w:w="20" w:type="dxa"/>
            <w:vAlign w:val="bottom"/>
          </w:tcPr>
          <w:p w:rsidR="007D5211" w:rsidRDefault="007D5211" w:rsidP="00F66744">
            <w:pPr>
              <w:rPr>
                <w:sz w:val="12"/>
                <w:szCs w:val="12"/>
              </w:rPr>
            </w:pPr>
          </w:p>
        </w:tc>
        <w:tc>
          <w:tcPr>
            <w:tcW w:w="20" w:type="dxa"/>
            <w:vAlign w:val="bottom"/>
          </w:tcPr>
          <w:p w:rsidR="007D5211" w:rsidRDefault="007D5211" w:rsidP="00F66744">
            <w:pPr>
              <w:rPr>
                <w:sz w:val="12"/>
                <w:szCs w:val="12"/>
              </w:rPr>
            </w:pPr>
          </w:p>
        </w:tc>
        <w:tc>
          <w:tcPr>
            <w:tcW w:w="140" w:type="dxa"/>
            <w:vAlign w:val="bottom"/>
          </w:tcPr>
          <w:p w:rsidR="007D5211" w:rsidRDefault="007D5211" w:rsidP="00F66744">
            <w:pPr>
              <w:rPr>
                <w:sz w:val="12"/>
                <w:szCs w:val="12"/>
              </w:rPr>
            </w:pPr>
          </w:p>
        </w:tc>
        <w:tc>
          <w:tcPr>
            <w:tcW w:w="260" w:type="dxa"/>
            <w:vAlign w:val="bottom"/>
          </w:tcPr>
          <w:p w:rsidR="007D5211" w:rsidRDefault="007D5211" w:rsidP="00F66744">
            <w:pPr>
              <w:rPr>
                <w:sz w:val="12"/>
                <w:szCs w:val="12"/>
              </w:rPr>
            </w:pPr>
          </w:p>
        </w:tc>
        <w:tc>
          <w:tcPr>
            <w:tcW w:w="220" w:type="dxa"/>
            <w:vAlign w:val="bottom"/>
          </w:tcPr>
          <w:p w:rsidR="007D5211" w:rsidRDefault="007D5211" w:rsidP="00F66744">
            <w:pPr>
              <w:rPr>
                <w:sz w:val="12"/>
                <w:szCs w:val="12"/>
              </w:rPr>
            </w:pPr>
          </w:p>
        </w:tc>
        <w:tc>
          <w:tcPr>
            <w:tcW w:w="120" w:type="dxa"/>
            <w:vAlign w:val="bottom"/>
          </w:tcPr>
          <w:p w:rsidR="007D5211" w:rsidRDefault="007D5211" w:rsidP="00F66744">
            <w:pPr>
              <w:rPr>
                <w:sz w:val="12"/>
                <w:szCs w:val="12"/>
              </w:rPr>
            </w:pPr>
          </w:p>
        </w:tc>
        <w:tc>
          <w:tcPr>
            <w:tcW w:w="40" w:type="dxa"/>
            <w:vAlign w:val="bottom"/>
          </w:tcPr>
          <w:p w:rsidR="007D5211" w:rsidRDefault="007D5211" w:rsidP="00F66744">
            <w:pPr>
              <w:rPr>
                <w:sz w:val="12"/>
                <w:szCs w:val="12"/>
              </w:rPr>
            </w:pPr>
          </w:p>
        </w:tc>
        <w:tc>
          <w:tcPr>
            <w:tcW w:w="20" w:type="dxa"/>
            <w:vAlign w:val="bottom"/>
          </w:tcPr>
          <w:p w:rsidR="007D5211" w:rsidRDefault="007D5211" w:rsidP="00F66744">
            <w:pPr>
              <w:rPr>
                <w:sz w:val="12"/>
                <w:szCs w:val="12"/>
              </w:rPr>
            </w:pPr>
          </w:p>
        </w:tc>
        <w:tc>
          <w:tcPr>
            <w:tcW w:w="100" w:type="dxa"/>
            <w:vAlign w:val="bottom"/>
          </w:tcPr>
          <w:p w:rsidR="007D5211" w:rsidRDefault="007D5211" w:rsidP="00F66744">
            <w:pPr>
              <w:rPr>
                <w:sz w:val="12"/>
                <w:szCs w:val="12"/>
              </w:rPr>
            </w:pPr>
          </w:p>
        </w:tc>
        <w:tc>
          <w:tcPr>
            <w:tcW w:w="60" w:type="dxa"/>
            <w:vAlign w:val="bottom"/>
          </w:tcPr>
          <w:p w:rsidR="007D5211" w:rsidRDefault="007D5211" w:rsidP="00F66744">
            <w:pPr>
              <w:rPr>
                <w:sz w:val="12"/>
                <w:szCs w:val="12"/>
              </w:rPr>
            </w:pPr>
          </w:p>
        </w:tc>
        <w:tc>
          <w:tcPr>
            <w:tcW w:w="20" w:type="dxa"/>
            <w:vAlign w:val="bottom"/>
          </w:tcPr>
          <w:p w:rsidR="007D5211" w:rsidRDefault="007D5211" w:rsidP="00F66744">
            <w:pPr>
              <w:rPr>
                <w:sz w:val="12"/>
                <w:szCs w:val="12"/>
              </w:rPr>
            </w:pPr>
          </w:p>
        </w:tc>
        <w:tc>
          <w:tcPr>
            <w:tcW w:w="140" w:type="dxa"/>
            <w:vAlign w:val="bottom"/>
          </w:tcPr>
          <w:p w:rsidR="007D5211" w:rsidRDefault="007D5211" w:rsidP="00F66744">
            <w:pPr>
              <w:rPr>
                <w:sz w:val="12"/>
                <w:szCs w:val="12"/>
              </w:rPr>
            </w:pPr>
          </w:p>
        </w:tc>
        <w:tc>
          <w:tcPr>
            <w:tcW w:w="40" w:type="dxa"/>
            <w:vAlign w:val="bottom"/>
          </w:tcPr>
          <w:p w:rsidR="007D5211" w:rsidRDefault="007D5211" w:rsidP="00F66744">
            <w:pPr>
              <w:rPr>
                <w:sz w:val="12"/>
                <w:szCs w:val="12"/>
              </w:rPr>
            </w:pPr>
          </w:p>
        </w:tc>
        <w:tc>
          <w:tcPr>
            <w:tcW w:w="160" w:type="dxa"/>
            <w:vAlign w:val="bottom"/>
          </w:tcPr>
          <w:p w:rsidR="007D5211" w:rsidRDefault="007D5211" w:rsidP="00F66744">
            <w:pPr>
              <w:rPr>
                <w:sz w:val="12"/>
                <w:szCs w:val="12"/>
              </w:rPr>
            </w:pPr>
          </w:p>
        </w:tc>
        <w:tc>
          <w:tcPr>
            <w:tcW w:w="40" w:type="dxa"/>
            <w:vAlign w:val="bottom"/>
          </w:tcPr>
          <w:p w:rsidR="007D5211" w:rsidRDefault="007D5211" w:rsidP="00F66744">
            <w:pPr>
              <w:rPr>
                <w:sz w:val="12"/>
                <w:szCs w:val="12"/>
              </w:rPr>
            </w:pPr>
          </w:p>
        </w:tc>
        <w:tc>
          <w:tcPr>
            <w:tcW w:w="160" w:type="dxa"/>
            <w:vAlign w:val="bottom"/>
          </w:tcPr>
          <w:p w:rsidR="007D5211" w:rsidRDefault="007D5211" w:rsidP="00F66744">
            <w:pPr>
              <w:rPr>
                <w:sz w:val="12"/>
                <w:szCs w:val="12"/>
              </w:rPr>
            </w:pPr>
          </w:p>
        </w:tc>
        <w:tc>
          <w:tcPr>
            <w:tcW w:w="360" w:type="dxa"/>
            <w:vAlign w:val="bottom"/>
          </w:tcPr>
          <w:p w:rsidR="007D5211" w:rsidRDefault="007D5211" w:rsidP="00F66744">
            <w:pPr>
              <w:rPr>
                <w:sz w:val="12"/>
                <w:szCs w:val="12"/>
              </w:rPr>
            </w:pPr>
          </w:p>
        </w:tc>
        <w:tc>
          <w:tcPr>
            <w:tcW w:w="320" w:type="dxa"/>
            <w:vAlign w:val="bottom"/>
          </w:tcPr>
          <w:p w:rsidR="007D5211" w:rsidRDefault="007D5211" w:rsidP="00F66744">
            <w:pPr>
              <w:rPr>
                <w:sz w:val="12"/>
                <w:szCs w:val="12"/>
              </w:rPr>
            </w:pPr>
          </w:p>
        </w:tc>
        <w:tc>
          <w:tcPr>
            <w:tcW w:w="540" w:type="dxa"/>
            <w:vAlign w:val="bottom"/>
          </w:tcPr>
          <w:p w:rsidR="007D5211" w:rsidRDefault="007D5211" w:rsidP="00F66744">
            <w:pPr>
              <w:rPr>
                <w:sz w:val="12"/>
                <w:szCs w:val="12"/>
              </w:rPr>
            </w:pPr>
          </w:p>
        </w:tc>
        <w:tc>
          <w:tcPr>
            <w:tcW w:w="40" w:type="dxa"/>
            <w:vAlign w:val="bottom"/>
          </w:tcPr>
          <w:p w:rsidR="007D5211" w:rsidRDefault="007D5211" w:rsidP="00F66744">
            <w:pPr>
              <w:rPr>
                <w:sz w:val="12"/>
                <w:szCs w:val="12"/>
              </w:rPr>
            </w:pPr>
          </w:p>
        </w:tc>
        <w:tc>
          <w:tcPr>
            <w:tcW w:w="180" w:type="dxa"/>
            <w:vAlign w:val="bottom"/>
          </w:tcPr>
          <w:p w:rsidR="007D5211" w:rsidRDefault="007D5211" w:rsidP="00F66744">
            <w:pPr>
              <w:rPr>
                <w:sz w:val="12"/>
                <w:szCs w:val="12"/>
              </w:rPr>
            </w:pPr>
          </w:p>
        </w:tc>
        <w:tc>
          <w:tcPr>
            <w:tcW w:w="1500" w:type="dxa"/>
            <w:gridSpan w:val="2"/>
            <w:vMerge/>
            <w:vAlign w:val="bottom"/>
          </w:tcPr>
          <w:p w:rsidR="007D5211" w:rsidRDefault="007D5211" w:rsidP="00F66744">
            <w:pPr>
              <w:spacing w:line="258" w:lineRule="exact"/>
              <w:ind w:right="1080"/>
              <w:jc w:val="right"/>
              <w:rPr>
                <w:rFonts w:eastAsia="Times New Roman"/>
                <w:i/>
                <w:iCs/>
                <w:sz w:val="24"/>
                <w:szCs w:val="24"/>
              </w:rPr>
            </w:pPr>
          </w:p>
        </w:tc>
        <w:tc>
          <w:tcPr>
            <w:tcW w:w="980" w:type="dxa"/>
            <w:vAlign w:val="bottom"/>
          </w:tcPr>
          <w:p w:rsidR="007D5211" w:rsidRDefault="007D5211" w:rsidP="00F66744">
            <w:pPr>
              <w:rPr>
                <w:sz w:val="12"/>
                <w:szCs w:val="12"/>
              </w:rPr>
            </w:pPr>
          </w:p>
        </w:tc>
        <w:tc>
          <w:tcPr>
            <w:tcW w:w="20" w:type="dxa"/>
            <w:vAlign w:val="bottom"/>
          </w:tcPr>
          <w:p w:rsidR="007D5211" w:rsidRDefault="007D5211" w:rsidP="00F66744">
            <w:pPr>
              <w:rPr>
                <w:sz w:val="1"/>
                <w:szCs w:val="1"/>
              </w:rPr>
            </w:pPr>
          </w:p>
        </w:tc>
      </w:tr>
      <w:tr w:rsidR="00E46CF1" w:rsidTr="00F66744">
        <w:trPr>
          <w:trHeight w:val="111"/>
        </w:trPr>
        <w:tc>
          <w:tcPr>
            <w:tcW w:w="220" w:type="dxa"/>
            <w:vAlign w:val="bottom"/>
          </w:tcPr>
          <w:p w:rsidR="00E46CF1" w:rsidRDefault="00E46CF1" w:rsidP="00F66744">
            <w:pPr>
              <w:rPr>
                <w:sz w:val="9"/>
                <w:szCs w:val="9"/>
              </w:rPr>
            </w:pPr>
          </w:p>
        </w:tc>
        <w:tc>
          <w:tcPr>
            <w:tcW w:w="20" w:type="dxa"/>
            <w:vAlign w:val="bottom"/>
          </w:tcPr>
          <w:p w:rsidR="00E46CF1" w:rsidRDefault="00E46CF1" w:rsidP="00F66744">
            <w:pPr>
              <w:rPr>
                <w:sz w:val="9"/>
                <w:szCs w:val="9"/>
              </w:rPr>
            </w:pPr>
          </w:p>
        </w:tc>
        <w:tc>
          <w:tcPr>
            <w:tcW w:w="160" w:type="dxa"/>
            <w:vAlign w:val="bottom"/>
          </w:tcPr>
          <w:p w:rsidR="00E46CF1" w:rsidRDefault="00E46CF1" w:rsidP="00F66744">
            <w:pPr>
              <w:rPr>
                <w:sz w:val="9"/>
                <w:szCs w:val="9"/>
              </w:rPr>
            </w:pPr>
          </w:p>
        </w:tc>
        <w:tc>
          <w:tcPr>
            <w:tcW w:w="20" w:type="dxa"/>
            <w:vAlign w:val="bottom"/>
          </w:tcPr>
          <w:p w:rsidR="00E46CF1" w:rsidRDefault="00E46CF1" w:rsidP="00F66744">
            <w:pPr>
              <w:rPr>
                <w:sz w:val="9"/>
                <w:szCs w:val="9"/>
              </w:rPr>
            </w:pPr>
          </w:p>
        </w:tc>
        <w:tc>
          <w:tcPr>
            <w:tcW w:w="120" w:type="dxa"/>
            <w:vAlign w:val="bottom"/>
          </w:tcPr>
          <w:p w:rsidR="00E46CF1" w:rsidRDefault="00E46CF1" w:rsidP="00F66744">
            <w:pPr>
              <w:rPr>
                <w:sz w:val="9"/>
                <w:szCs w:val="9"/>
              </w:rPr>
            </w:pPr>
          </w:p>
        </w:tc>
        <w:tc>
          <w:tcPr>
            <w:tcW w:w="220" w:type="dxa"/>
            <w:vAlign w:val="bottom"/>
          </w:tcPr>
          <w:p w:rsidR="00E46CF1" w:rsidRDefault="00E46CF1" w:rsidP="00F66744">
            <w:pPr>
              <w:rPr>
                <w:sz w:val="9"/>
                <w:szCs w:val="9"/>
              </w:rPr>
            </w:pPr>
          </w:p>
        </w:tc>
        <w:tc>
          <w:tcPr>
            <w:tcW w:w="20" w:type="dxa"/>
            <w:vAlign w:val="bottom"/>
          </w:tcPr>
          <w:p w:rsidR="00E46CF1" w:rsidRDefault="00E46CF1" w:rsidP="00F66744">
            <w:pPr>
              <w:rPr>
                <w:sz w:val="9"/>
                <w:szCs w:val="9"/>
              </w:rPr>
            </w:pPr>
          </w:p>
        </w:tc>
        <w:tc>
          <w:tcPr>
            <w:tcW w:w="20" w:type="dxa"/>
            <w:vAlign w:val="bottom"/>
          </w:tcPr>
          <w:p w:rsidR="00E46CF1" w:rsidRDefault="00E46CF1" w:rsidP="00F66744">
            <w:pPr>
              <w:rPr>
                <w:sz w:val="9"/>
                <w:szCs w:val="9"/>
              </w:rPr>
            </w:pPr>
          </w:p>
        </w:tc>
        <w:tc>
          <w:tcPr>
            <w:tcW w:w="140" w:type="dxa"/>
            <w:vAlign w:val="bottom"/>
          </w:tcPr>
          <w:p w:rsidR="00E46CF1" w:rsidRDefault="00E46CF1" w:rsidP="00F66744">
            <w:pPr>
              <w:rPr>
                <w:sz w:val="9"/>
                <w:szCs w:val="9"/>
              </w:rPr>
            </w:pPr>
          </w:p>
        </w:tc>
        <w:tc>
          <w:tcPr>
            <w:tcW w:w="260" w:type="dxa"/>
            <w:vAlign w:val="bottom"/>
          </w:tcPr>
          <w:p w:rsidR="00E46CF1" w:rsidRDefault="00E46CF1" w:rsidP="00F66744">
            <w:pPr>
              <w:rPr>
                <w:sz w:val="9"/>
                <w:szCs w:val="9"/>
              </w:rPr>
            </w:pPr>
          </w:p>
        </w:tc>
        <w:tc>
          <w:tcPr>
            <w:tcW w:w="220" w:type="dxa"/>
            <w:vAlign w:val="bottom"/>
          </w:tcPr>
          <w:p w:rsidR="00E46CF1" w:rsidRDefault="00E46CF1" w:rsidP="00F66744">
            <w:pPr>
              <w:rPr>
                <w:sz w:val="9"/>
                <w:szCs w:val="9"/>
              </w:rPr>
            </w:pPr>
          </w:p>
        </w:tc>
        <w:tc>
          <w:tcPr>
            <w:tcW w:w="120" w:type="dxa"/>
            <w:vAlign w:val="bottom"/>
          </w:tcPr>
          <w:p w:rsidR="00E46CF1" w:rsidRDefault="00E46CF1" w:rsidP="00F66744">
            <w:pPr>
              <w:rPr>
                <w:sz w:val="9"/>
                <w:szCs w:val="9"/>
              </w:rPr>
            </w:pPr>
          </w:p>
        </w:tc>
        <w:tc>
          <w:tcPr>
            <w:tcW w:w="40" w:type="dxa"/>
            <w:vAlign w:val="bottom"/>
          </w:tcPr>
          <w:p w:rsidR="00E46CF1" w:rsidRDefault="00E46CF1" w:rsidP="00F66744">
            <w:pPr>
              <w:rPr>
                <w:sz w:val="9"/>
                <w:szCs w:val="9"/>
              </w:rPr>
            </w:pPr>
          </w:p>
        </w:tc>
        <w:tc>
          <w:tcPr>
            <w:tcW w:w="20" w:type="dxa"/>
            <w:vAlign w:val="bottom"/>
          </w:tcPr>
          <w:p w:rsidR="00E46CF1" w:rsidRDefault="00E46CF1" w:rsidP="00F66744">
            <w:pPr>
              <w:rPr>
                <w:sz w:val="9"/>
                <w:szCs w:val="9"/>
              </w:rPr>
            </w:pPr>
          </w:p>
        </w:tc>
        <w:tc>
          <w:tcPr>
            <w:tcW w:w="100" w:type="dxa"/>
            <w:vAlign w:val="bottom"/>
          </w:tcPr>
          <w:p w:rsidR="00E46CF1" w:rsidRDefault="00E46CF1" w:rsidP="00F66744">
            <w:pPr>
              <w:rPr>
                <w:sz w:val="9"/>
                <w:szCs w:val="9"/>
              </w:rPr>
            </w:pPr>
          </w:p>
        </w:tc>
        <w:tc>
          <w:tcPr>
            <w:tcW w:w="60" w:type="dxa"/>
            <w:vAlign w:val="bottom"/>
          </w:tcPr>
          <w:p w:rsidR="00E46CF1" w:rsidRDefault="00E46CF1" w:rsidP="00F66744">
            <w:pPr>
              <w:rPr>
                <w:sz w:val="9"/>
                <w:szCs w:val="9"/>
              </w:rPr>
            </w:pPr>
          </w:p>
        </w:tc>
        <w:tc>
          <w:tcPr>
            <w:tcW w:w="20" w:type="dxa"/>
            <w:vAlign w:val="bottom"/>
          </w:tcPr>
          <w:p w:rsidR="00E46CF1" w:rsidRDefault="00E46CF1" w:rsidP="00F66744">
            <w:pPr>
              <w:rPr>
                <w:sz w:val="9"/>
                <w:szCs w:val="9"/>
              </w:rPr>
            </w:pPr>
          </w:p>
        </w:tc>
        <w:tc>
          <w:tcPr>
            <w:tcW w:w="140" w:type="dxa"/>
            <w:vAlign w:val="bottom"/>
          </w:tcPr>
          <w:p w:rsidR="00E46CF1" w:rsidRDefault="00E46CF1" w:rsidP="00F66744">
            <w:pPr>
              <w:rPr>
                <w:sz w:val="9"/>
                <w:szCs w:val="9"/>
              </w:rPr>
            </w:pPr>
          </w:p>
        </w:tc>
        <w:tc>
          <w:tcPr>
            <w:tcW w:w="40" w:type="dxa"/>
            <w:vAlign w:val="bottom"/>
          </w:tcPr>
          <w:p w:rsidR="00E46CF1" w:rsidRDefault="00E46CF1" w:rsidP="00F66744">
            <w:pPr>
              <w:rPr>
                <w:sz w:val="9"/>
                <w:szCs w:val="9"/>
              </w:rPr>
            </w:pPr>
          </w:p>
        </w:tc>
        <w:tc>
          <w:tcPr>
            <w:tcW w:w="160" w:type="dxa"/>
            <w:vAlign w:val="bottom"/>
          </w:tcPr>
          <w:p w:rsidR="00E46CF1" w:rsidRDefault="00E46CF1" w:rsidP="00F66744">
            <w:pPr>
              <w:rPr>
                <w:sz w:val="9"/>
                <w:szCs w:val="9"/>
              </w:rPr>
            </w:pPr>
          </w:p>
        </w:tc>
        <w:tc>
          <w:tcPr>
            <w:tcW w:w="40" w:type="dxa"/>
            <w:vAlign w:val="bottom"/>
          </w:tcPr>
          <w:p w:rsidR="00E46CF1" w:rsidRDefault="00E46CF1" w:rsidP="00F66744">
            <w:pPr>
              <w:rPr>
                <w:sz w:val="9"/>
                <w:szCs w:val="9"/>
              </w:rPr>
            </w:pPr>
          </w:p>
        </w:tc>
        <w:tc>
          <w:tcPr>
            <w:tcW w:w="160" w:type="dxa"/>
            <w:vAlign w:val="bottom"/>
          </w:tcPr>
          <w:p w:rsidR="00E46CF1" w:rsidRDefault="00E46CF1" w:rsidP="00F66744">
            <w:pPr>
              <w:rPr>
                <w:sz w:val="9"/>
                <w:szCs w:val="9"/>
              </w:rPr>
            </w:pPr>
          </w:p>
        </w:tc>
        <w:tc>
          <w:tcPr>
            <w:tcW w:w="360" w:type="dxa"/>
            <w:vAlign w:val="bottom"/>
          </w:tcPr>
          <w:p w:rsidR="00E46CF1" w:rsidRDefault="00E46CF1" w:rsidP="00F66744">
            <w:pPr>
              <w:rPr>
                <w:sz w:val="9"/>
                <w:szCs w:val="9"/>
              </w:rPr>
            </w:pPr>
          </w:p>
        </w:tc>
        <w:tc>
          <w:tcPr>
            <w:tcW w:w="320" w:type="dxa"/>
            <w:vAlign w:val="bottom"/>
          </w:tcPr>
          <w:p w:rsidR="00E46CF1" w:rsidRDefault="00E46CF1" w:rsidP="00F66744">
            <w:pPr>
              <w:rPr>
                <w:sz w:val="9"/>
                <w:szCs w:val="9"/>
              </w:rPr>
            </w:pPr>
          </w:p>
        </w:tc>
        <w:tc>
          <w:tcPr>
            <w:tcW w:w="540" w:type="dxa"/>
            <w:vAlign w:val="bottom"/>
          </w:tcPr>
          <w:p w:rsidR="00E46CF1" w:rsidRDefault="00E46CF1" w:rsidP="00F66744">
            <w:pPr>
              <w:rPr>
                <w:sz w:val="9"/>
                <w:szCs w:val="9"/>
              </w:rPr>
            </w:pPr>
          </w:p>
        </w:tc>
        <w:tc>
          <w:tcPr>
            <w:tcW w:w="40" w:type="dxa"/>
            <w:vAlign w:val="bottom"/>
          </w:tcPr>
          <w:p w:rsidR="00E46CF1" w:rsidRDefault="00E46CF1" w:rsidP="00F66744">
            <w:pPr>
              <w:rPr>
                <w:sz w:val="9"/>
                <w:szCs w:val="9"/>
              </w:rPr>
            </w:pPr>
          </w:p>
        </w:tc>
        <w:tc>
          <w:tcPr>
            <w:tcW w:w="180" w:type="dxa"/>
            <w:vAlign w:val="bottom"/>
          </w:tcPr>
          <w:p w:rsidR="00E46CF1" w:rsidRDefault="00E46CF1" w:rsidP="00F66744">
            <w:pPr>
              <w:rPr>
                <w:sz w:val="9"/>
                <w:szCs w:val="9"/>
              </w:rPr>
            </w:pPr>
          </w:p>
        </w:tc>
        <w:tc>
          <w:tcPr>
            <w:tcW w:w="1500" w:type="dxa"/>
            <w:gridSpan w:val="2"/>
            <w:vMerge/>
            <w:vAlign w:val="bottom"/>
          </w:tcPr>
          <w:p w:rsidR="00E46CF1" w:rsidRDefault="00E46CF1" w:rsidP="00F66744">
            <w:pPr>
              <w:rPr>
                <w:sz w:val="9"/>
                <w:szCs w:val="9"/>
              </w:rPr>
            </w:pPr>
          </w:p>
        </w:tc>
        <w:tc>
          <w:tcPr>
            <w:tcW w:w="980" w:type="dxa"/>
            <w:vAlign w:val="bottom"/>
          </w:tcPr>
          <w:p w:rsidR="00E46CF1" w:rsidRDefault="00E46CF1" w:rsidP="00F66744">
            <w:pPr>
              <w:rPr>
                <w:sz w:val="9"/>
                <w:szCs w:val="9"/>
              </w:rPr>
            </w:pPr>
          </w:p>
        </w:tc>
        <w:tc>
          <w:tcPr>
            <w:tcW w:w="20" w:type="dxa"/>
            <w:vAlign w:val="bottom"/>
          </w:tcPr>
          <w:p w:rsidR="00E46CF1" w:rsidRDefault="00E46CF1" w:rsidP="00F66744">
            <w:pPr>
              <w:rPr>
                <w:sz w:val="1"/>
                <w:szCs w:val="1"/>
              </w:rPr>
            </w:pPr>
          </w:p>
        </w:tc>
      </w:tr>
    </w:tbl>
    <w:p w:rsidR="00E46CF1" w:rsidRDefault="00E46CF1" w:rsidP="00E46CF1">
      <w:pPr>
        <w:jc w:val="both"/>
      </w:pPr>
      <w:r w:rsidRPr="00D55F1B">
        <w:t>Час руху ліфта з усталеною швидкістю, при здійсненні ним семи зупинок становить:</w:t>
      </w:r>
    </w:p>
    <w:tbl>
      <w:tblPr>
        <w:tblW w:w="0" w:type="auto"/>
        <w:tblInd w:w="3640" w:type="dxa"/>
        <w:tblLayout w:type="fixed"/>
        <w:tblCellMar>
          <w:left w:w="0" w:type="dxa"/>
          <w:right w:w="0" w:type="dxa"/>
        </w:tblCellMar>
        <w:tblLook w:val="04A0" w:firstRow="1" w:lastRow="0" w:firstColumn="1" w:lastColumn="0" w:noHBand="0" w:noVBand="1"/>
      </w:tblPr>
      <w:tblGrid>
        <w:gridCol w:w="280"/>
        <w:gridCol w:w="40"/>
        <w:gridCol w:w="380"/>
        <w:gridCol w:w="260"/>
        <w:gridCol w:w="540"/>
        <w:gridCol w:w="1840"/>
        <w:gridCol w:w="20"/>
      </w:tblGrid>
      <w:tr w:rsidR="00E46CF1" w:rsidTr="00F66744">
        <w:trPr>
          <w:trHeight w:val="330"/>
        </w:trPr>
        <w:tc>
          <w:tcPr>
            <w:tcW w:w="280" w:type="dxa"/>
            <w:vMerge w:val="restart"/>
            <w:vAlign w:val="bottom"/>
          </w:tcPr>
          <w:p w:rsidR="00E46CF1" w:rsidRDefault="00E46CF1" w:rsidP="00F66744">
            <w:pPr>
              <w:rPr>
                <w:sz w:val="20"/>
                <w:szCs w:val="20"/>
              </w:rPr>
            </w:pPr>
            <w:r>
              <w:rPr>
                <w:rFonts w:eastAsia="Times New Roman"/>
                <w:i/>
                <w:iCs/>
                <w:sz w:val="24"/>
                <w:szCs w:val="24"/>
              </w:rPr>
              <w:t xml:space="preserve">t </w:t>
            </w:r>
            <w:r>
              <w:rPr>
                <w:rFonts w:ascii="Symbol" w:eastAsia="Symbol" w:hAnsi="Symbol" w:cs="Symbol"/>
                <w:sz w:val="24"/>
                <w:szCs w:val="24"/>
              </w:rPr>
              <w:t></w:t>
            </w:r>
          </w:p>
        </w:tc>
        <w:tc>
          <w:tcPr>
            <w:tcW w:w="40" w:type="dxa"/>
            <w:vAlign w:val="bottom"/>
          </w:tcPr>
          <w:p w:rsidR="00E46CF1" w:rsidRDefault="00E46CF1" w:rsidP="00F66744">
            <w:pPr>
              <w:rPr>
                <w:sz w:val="24"/>
                <w:szCs w:val="24"/>
              </w:rPr>
            </w:pPr>
          </w:p>
        </w:tc>
        <w:tc>
          <w:tcPr>
            <w:tcW w:w="380" w:type="dxa"/>
            <w:tcBorders>
              <w:bottom w:val="single" w:sz="8" w:space="0" w:color="auto"/>
            </w:tcBorders>
            <w:vAlign w:val="bottom"/>
          </w:tcPr>
          <w:p w:rsidR="00E46CF1" w:rsidRDefault="00E46CF1" w:rsidP="00F66744">
            <w:pPr>
              <w:jc w:val="center"/>
              <w:rPr>
                <w:sz w:val="20"/>
                <w:szCs w:val="20"/>
              </w:rPr>
            </w:pPr>
            <w:r>
              <w:rPr>
                <w:rFonts w:eastAsia="Times New Roman"/>
                <w:i/>
                <w:iCs/>
                <w:w w:val="76"/>
                <w:sz w:val="24"/>
                <w:szCs w:val="24"/>
              </w:rPr>
              <w:t>l</w:t>
            </w:r>
            <w:r>
              <w:rPr>
                <w:rFonts w:eastAsia="Times New Roman"/>
                <w:w w:val="76"/>
                <w:sz w:val="27"/>
                <w:szCs w:val="27"/>
                <w:vertAlign w:val="subscript"/>
              </w:rPr>
              <w:t>1</w:t>
            </w:r>
          </w:p>
        </w:tc>
        <w:tc>
          <w:tcPr>
            <w:tcW w:w="26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540" w:type="dxa"/>
            <w:tcBorders>
              <w:bottom w:val="single" w:sz="8" w:space="0" w:color="auto"/>
            </w:tcBorders>
            <w:vAlign w:val="bottom"/>
          </w:tcPr>
          <w:p w:rsidR="00E46CF1" w:rsidRDefault="00E46CF1" w:rsidP="00F66744">
            <w:pPr>
              <w:jc w:val="right"/>
              <w:rPr>
                <w:sz w:val="20"/>
                <w:szCs w:val="20"/>
              </w:rPr>
            </w:pPr>
            <w:r>
              <w:rPr>
                <w:rFonts w:eastAsia="Times New Roman"/>
                <w:w w:val="96"/>
                <w:sz w:val="24"/>
                <w:szCs w:val="24"/>
              </w:rPr>
              <w:t>61.68</w:t>
            </w:r>
          </w:p>
        </w:tc>
        <w:tc>
          <w:tcPr>
            <w:tcW w:w="1840" w:type="dxa"/>
            <w:vMerge w:val="restart"/>
            <w:vAlign w:val="bottom"/>
          </w:tcPr>
          <w:p w:rsidR="00E46CF1" w:rsidRDefault="00E46CF1" w:rsidP="00F66744">
            <w:pPr>
              <w:ind w:left="80"/>
              <w:rPr>
                <w:sz w:val="20"/>
                <w:szCs w:val="20"/>
              </w:rPr>
            </w:pPr>
            <w:r>
              <w:rPr>
                <w:rFonts w:ascii="Symbol" w:eastAsia="Symbol" w:hAnsi="Symbol" w:cs="Symbol"/>
                <w:sz w:val="24"/>
                <w:szCs w:val="24"/>
              </w:rPr>
              <w:t></w:t>
            </w:r>
            <w:r>
              <w:rPr>
                <w:rFonts w:eastAsia="Times New Roman"/>
                <w:sz w:val="24"/>
                <w:szCs w:val="24"/>
              </w:rPr>
              <w:t xml:space="preserve"> 3.52</w:t>
            </w:r>
            <w:r>
              <w:rPr>
                <w:rFonts w:eastAsia="Times New Roman"/>
                <w:i/>
                <w:iCs/>
                <w:sz w:val="24"/>
                <w:szCs w:val="24"/>
              </w:rPr>
              <w:t>с</w:t>
            </w:r>
            <w:r>
              <w:rPr>
                <w:rFonts w:eastAsia="Times New Roman"/>
                <w:sz w:val="28"/>
                <w:szCs w:val="28"/>
              </w:rPr>
              <w:t>(1.27)</w:t>
            </w:r>
          </w:p>
        </w:tc>
        <w:tc>
          <w:tcPr>
            <w:tcW w:w="0" w:type="dxa"/>
            <w:vAlign w:val="bottom"/>
          </w:tcPr>
          <w:p w:rsidR="00E46CF1" w:rsidRDefault="00E46CF1" w:rsidP="00F66744">
            <w:pPr>
              <w:rPr>
                <w:sz w:val="1"/>
                <w:szCs w:val="1"/>
              </w:rPr>
            </w:pPr>
          </w:p>
        </w:tc>
      </w:tr>
      <w:tr w:rsidR="00E46CF1" w:rsidTr="00F66744">
        <w:trPr>
          <w:trHeight w:val="102"/>
        </w:trPr>
        <w:tc>
          <w:tcPr>
            <w:tcW w:w="280" w:type="dxa"/>
            <w:vMerge/>
            <w:vAlign w:val="bottom"/>
          </w:tcPr>
          <w:p w:rsidR="00E46CF1" w:rsidRDefault="00E46CF1" w:rsidP="00F66744">
            <w:pPr>
              <w:rPr>
                <w:sz w:val="8"/>
                <w:szCs w:val="8"/>
              </w:rPr>
            </w:pPr>
          </w:p>
        </w:tc>
        <w:tc>
          <w:tcPr>
            <w:tcW w:w="420" w:type="dxa"/>
            <w:gridSpan w:val="2"/>
            <w:vMerge w:val="restart"/>
            <w:vAlign w:val="bottom"/>
          </w:tcPr>
          <w:p w:rsidR="00E46CF1" w:rsidRDefault="00E46CF1" w:rsidP="00F66744">
            <w:pPr>
              <w:spacing w:line="279" w:lineRule="exact"/>
              <w:jc w:val="center"/>
              <w:rPr>
                <w:sz w:val="20"/>
                <w:szCs w:val="20"/>
              </w:rPr>
            </w:pPr>
            <w:r>
              <w:rPr>
                <w:rFonts w:ascii="Symbol" w:eastAsia="Symbol" w:hAnsi="Symbol" w:cs="Symbol"/>
                <w:i/>
                <w:iCs/>
                <w:w w:val="93"/>
                <w:sz w:val="24"/>
                <w:szCs w:val="24"/>
              </w:rPr>
              <w:t></w:t>
            </w:r>
            <w:r>
              <w:rPr>
                <w:rFonts w:eastAsia="Times New Roman"/>
                <w:w w:val="93"/>
                <w:sz w:val="24"/>
                <w:szCs w:val="24"/>
              </w:rPr>
              <w:t xml:space="preserve"> </w:t>
            </w:r>
            <w:r>
              <w:rPr>
                <w:rFonts w:ascii="Symbol" w:eastAsia="Symbol" w:hAnsi="Symbol" w:cs="Symbol"/>
                <w:w w:val="93"/>
                <w:sz w:val="24"/>
                <w:szCs w:val="24"/>
              </w:rPr>
              <w:t></w:t>
            </w:r>
            <w:r>
              <w:rPr>
                <w:rFonts w:eastAsia="Times New Roman"/>
                <w:w w:val="93"/>
                <w:sz w:val="24"/>
                <w:szCs w:val="24"/>
              </w:rPr>
              <w:t xml:space="preserve"> 7</w:t>
            </w:r>
          </w:p>
        </w:tc>
        <w:tc>
          <w:tcPr>
            <w:tcW w:w="260" w:type="dxa"/>
            <w:vMerge/>
            <w:vAlign w:val="bottom"/>
          </w:tcPr>
          <w:p w:rsidR="00E46CF1" w:rsidRDefault="00E46CF1" w:rsidP="00F66744">
            <w:pPr>
              <w:rPr>
                <w:sz w:val="8"/>
                <w:szCs w:val="8"/>
              </w:rPr>
            </w:pPr>
          </w:p>
        </w:tc>
        <w:tc>
          <w:tcPr>
            <w:tcW w:w="540" w:type="dxa"/>
            <w:vMerge w:val="restart"/>
            <w:vAlign w:val="bottom"/>
          </w:tcPr>
          <w:p w:rsidR="00E46CF1" w:rsidRDefault="00E46CF1" w:rsidP="00F66744">
            <w:pPr>
              <w:spacing w:line="279" w:lineRule="exact"/>
              <w:jc w:val="right"/>
              <w:rPr>
                <w:sz w:val="20"/>
                <w:szCs w:val="20"/>
              </w:rPr>
            </w:pPr>
            <w:r>
              <w:rPr>
                <w:rFonts w:eastAsia="Times New Roman"/>
                <w:w w:val="96"/>
                <w:sz w:val="24"/>
                <w:szCs w:val="24"/>
              </w:rPr>
              <w:t xml:space="preserve">2.5 </w:t>
            </w:r>
            <w:r>
              <w:rPr>
                <w:rFonts w:ascii="Symbol" w:eastAsia="Symbol" w:hAnsi="Symbol" w:cs="Symbol"/>
                <w:w w:val="96"/>
                <w:sz w:val="24"/>
                <w:szCs w:val="24"/>
              </w:rPr>
              <w:t></w:t>
            </w:r>
            <w:r>
              <w:rPr>
                <w:rFonts w:eastAsia="Times New Roman"/>
                <w:w w:val="96"/>
                <w:sz w:val="24"/>
                <w:szCs w:val="24"/>
              </w:rPr>
              <w:t>7</w:t>
            </w:r>
          </w:p>
        </w:tc>
        <w:tc>
          <w:tcPr>
            <w:tcW w:w="1840" w:type="dxa"/>
            <w:vMerge/>
            <w:vAlign w:val="bottom"/>
          </w:tcPr>
          <w:p w:rsidR="00E46CF1" w:rsidRDefault="00E46CF1" w:rsidP="00F66744">
            <w:pPr>
              <w:rPr>
                <w:sz w:val="8"/>
                <w:szCs w:val="8"/>
              </w:rPr>
            </w:pPr>
          </w:p>
        </w:tc>
        <w:tc>
          <w:tcPr>
            <w:tcW w:w="0" w:type="dxa"/>
            <w:vAlign w:val="bottom"/>
          </w:tcPr>
          <w:p w:rsidR="00E46CF1" w:rsidRDefault="00E46CF1" w:rsidP="00F66744">
            <w:pPr>
              <w:rPr>
                <w:sz w:val="1"/>
                <w:szCs w:val="1"/>
              </w:rPr>
            </w:pPr>
          </w:p>
        </w:tc>
      </w:tr>
      <w:tr w:rsidR="00E46CF1" w:rsidTr="00F66744">
        <w:trPr>
          <w:trHeight w:val="177"/>
        </w:trPr>
        <w:tc>
          <w:tcPr>
            <w:tcW w:w="280" w:type="dxa"/>
            <w:vAlign w:val="bottom"/>
          </w:tcPr>
          <w:p w:rsidR="00E46CF1" w:rsidRDefault="00E46CF1" w:rsidP="00F66744">
            <w:pPr>
              <w:rPr>
                <w:sz w:val="15"/>
                <w:szCs w:val="15"/>
              </w:rPr>
            </w:pPr>
          </w:p>
        </w:tc>
        <w:tc>
          <w:tcPr>
            <w:tcW w:w="420" w:type="dxa"/>
            <w:gridSpan w:val="2"/>
            <w:vMerge/>
            <w:vAlign w:val="bottom"/>
          </w:tcPr>
          <w:p w:rsidR="00E46CF1" w:rsidRDefault="00E46CF1" w:rsidP="00F66744">
            <w:pPr>
              <w:rPr>
                <w:sz w:val="15"/>
                <w:szCs w:val="15"/>
              </w:rPr>
            </w:pPr>
          </w:p>
        </w:tc>
        <w:tc>
          <w:tcPr>
            <w:tcW w:w="260" w:type="dxa"/>
            <w:vAlign w:val="bottom"/>
          </w:tcPr>
          <w:p w:rsidR="00E46CF1" w:rsidRDefault="00E46CF1" w:rsidP="00F66744">
            <w:pPr>
              <w:rPr>
                <w:sz w:val="15"/>
                <w:szCs w:val="15"/>
              </w:rPr>
            </w:pPr>
          </w:p>
        </w:tc>
        <w:tc>
          <w:tcPr>
            <w:tcW w:w="540" w:type="dxa"/>
            <w:vMerge/>
            <w:vAlign w:val="bottom"/>
          </w:tcPr>
          <w:p w:rsidR="00E46CF1" w:rsidRDefault="00E46CF1" w:rsidP="00F66744">
            <w:pPr>
              <w:rPr>
                <w:sz w:val="15"/>
                <w:szCs w:val="15"/>
              </w:rPr>
            </w:pPr>
          </w:p>
        </w:tc>
        <w:tc>
          <w:tcPr>
            <w:tcW w:w="1840" w:type="dxa"/>
            <w:vAlign w:val="bottom"/>
          </w:tcPr>
          <w:p w:rsidR="00E46CF1" w:rsidRDefault="00E46CF1" w:rsidP="00F66744">
            <w:pPr>
              <w:rPr>
                <w:sz w:val="15"/>
                <w:szCs w:val="15"/>
              </w:rPr>
            </w:pPr>
          </w:p>
        </w:tc>
        <w:tc>
          <w:tcPr>
            <w:tcW w:w="0" w:type="dxa"/>
            <w:vAlign w:val="bottom"/>
          </w:tcPr>
          <w:p w:rsidR="00E46CF1" w:rsidRDefault="00E46CF1" w:rsidP="00F66744">
            <w:pPr>
              <w:rPr>
                <w:sz w:val="1"/>
                <w:szCs w:val="1"/>
              </w:rPr>
            </w:pPr>
          </w:p>
        </w:tc>
      </w:tr>
    </w:tbl>
    <w:p w:rsidR="00E46CF1" w:rsidRDefault="00E46CF1" w:rsidP="00E46CF1">
      <w:pPr>
        <w:spacing w:line="200" w:lineRule="exact"/>
        <w:rPr>
          <w:sz w:val="20"/>
          <w:szCs w:val="20"/>
        </w:rPr>
      </w:pPr>
    </w:p>
    <w:p w:rsidR="00E46CF1" w:rsidRDefault="00E46CF1" w:rsidP="00E46CF1">
      <w:pPr>
        <w:jc w:val="both"/>
      </w:pPr>
      <w:r>
        <w:t>Прискорення і ривок необхідно обмежувати для безпеки людей.</w:t>
      </w:r>
    </w:p>
    <w:p w:rsidR="00E46CF1" w:rsidRDefault="00E46CF1" w:rsidP="00E46CF1">
      <w:pPr>
        <w:jc w:val="both"/>
      </w:pPr>
    </w:p>
    <w:p w:rsidR="00E46CF1" w:rsidRDefault="00E46CF1" w:rsidP="00E46CF1">
      <w:pPr>
        <w:jc w:val="both"/>
      </w:pPr>
      <w:r>
        <w:t>А так же прискорення і ривок повинні бути максимально за величиною великими, так як в зворотному випадку ефективність руху ліфта буде знижуватися, а пасажири будуть втрачати час, в зв'язку з цим поставимо собі за мету виявити V (t) при зменшенні прискорення і ривка. У три етапи проходить за оптимальною кривої розгін:</w:t>
      </w:r>
    </w:p>
    <w:p w:rsidR="00E46CF1" w:rsidRDefault="00E46CF1" w:rsidP="00E46CF1">
      <w:pPr>
        <w:jc w:val="both"/>
      </w:pPr>
    </w:p>
    <w:p w:rsidR="0030173D" w:rsidRDefault="0030173D" w:rsidP="00E46CF1">
      <w:pPr>
        <w:jc w:val="both"/>
      </w:pPr>
    </w:p>
    <w:p w:rsidR="0030173D" w:rsidRDefault="0030173D" w:rsidP="00E46CF1">
      <w:pPr>
        <w:jc w:val="both"/>
      </w:pPr>
    </w:p>
    <w:p w:rsidR="0030173D" w:rsidRDefault="0030173D" w:rsidP="00E46CF1">
      <w:pPr>
        <w:jc w:val="both"/>
      </w:pPr>
    </w:p>
    <w:p w:rsidR="0030173D" w:rsidRDefault="0030173D" w:rsidP="00E46CF1">
      <w:pPr>
        <w:jc w:val="both"/>
      </w:pPr>
    </w:p>
    <w:p w:rsidR="00E46CF1" w:rsidRDefault="00E46CF1" w:rsidP="00E46CF1">
      <w:pPr>
        <w:jc w:val="both"/>
      </w:pPr>
      <w:r>
        <w:t>1. Ривок p = conts&gt; 0, прискорення наростає лінійно, а швидкість - по параболі.</w:t>
      </w:r>
    </w:p>
    <w:p w:rsidR="00E46CF1" w:rsidRDefault="00E46CF1" w:rsidP="00E46CF1">
      <w:pPr>
        <w:jc w:val="both"/>
      </w:pPr>
    </w:p>
    <w:p w:rsidR="00E46CF1" w:rsidRPr="00073989" w:rsidRDefault="00E46CF1" w:rsidP="00E46CF1">
      <w:pPr>
        <w:jc w:val="both"/>
      </w:pPr>
      <w:r>
        <w:t>Тривалість даного етапу дорівнює</w:t>
      </w:r>
    </w:p>
    <w:tbl>
      <w:tblPr>
        <w:tblW w:w="0" w:type="auto"/>
        <w:tblInd w:w="4740" w:type="dxa"/>
        <w:tblLayout w:type="fixed"/>
        <w:tblCellMar>
          <w:left w:w="0" w:type="dxa"/>
          <w:right w:w="0" w:type="dxa"/>
        </w:tblCellMar>
        <w:tblLook w:val="04A0" w:firstRow="1" w:lastRow="0" w:firstColumn="1" w:lastColumn="0" w:noHBand="0" w:noVBand="1"/>
      </w:tblPr>
      <w:tblGrid>
        <w:gridCol w:w="340"/>
        <w:gridCol w:w="180"/>
        <w:gridCol w:w="240"/>
        <w:gridCol w:w="140"/>
        <w:gridCol w:w="1980"/>
        <w:gridCol w:w="2000"/>
        <w:gridCol w:w="20"/>
      </w:tblGrid>
      <w:tr w:rsidR="00E46CF1" w:rsidTr="00F66744">
        <w:trPr>
          <w:trHeight w:val="311"/>
        </w:trPr>
        <w:tc>
          <w:tcPr>
            <w:tcW w:w="340" w:type="dxa"/>
            <w:vMerge w:val="restart"/>
            <w:vAlign w:val="bottom"/>
          </w:tcPr>
          <w:p w:rsidR="00E46CF1" w:rsidRDefault="00E46CF1" w:rsidP="00F66744">
            <w:pPr>
              <w:rPr>
                <w:sz w:val="20"/>
                <w:szCs w:val="20"/>
              </w:rPr>
            </w:pPr>
            <w:r>
              <w:rPr>
                <w:rFonts w:eastAsia="Times New Roman"/>
                <w:i/>
                <w:iCs/>
                <w:sz w:val="24"/>
                <w:szCs w:val="24"/>
              </w:rPr>
              <w:t xml:space="preserve">t </w:t>
            </w:r>
            <w:r>
              <w:rPr>
                <w:rFonts w:ascii="Symbol" w:eastAsia="Symbol" w:hAnsi="Symbol" w:cs="Symbol"/>
                <w:sz w:val="24"/>
                <w:szCs w:val="24"/>
              </w:rPr>
              <w:t></w:t>
            </w:r>
          </w:p>
        </w:tc>
        <w:tc>
          <w:tcPr>
            <w:tcW w:w="180" w:type="dxa"/>
            <w:tcBorders>
              <w:bottom w:val="single" w:sz="8" w:space="0" w:color="auto"/>
            </w:tcBorders>
            <w:vAlign w:val="bottom"/>
          </w:tcPr>
          <w:p w:rsidR="00E46CF1" w:rsidRDefault="00E46CF1" w:rsidP="00F66744">
            <w:pPr>
              <w:ind w:left="20"/>
              <w:rPr>
                <w:sz w:val="20"/>
                <w:szCs w:val="20"/>
              </w:rPr>
            </w:pPr>
            <w:r>
              <w:rPr>
                <w:rFonts w:eastAsia="Times New Roman"/>
                <w:i/>
                <w:iCs/>
                <w:sz w:val="24"/>
                <w:szCs w:val="24"/>
              </w:rPr>
              <w:t>a</w:t>
            </w:r>
          </w:p>
        </w:tc>
        <w:tc>
          <w:tcPr>
            <w:tcW w:w="24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140" w:type="dxa"/>
            <w:tcBorders>
              <w:bottom w:val="single" w:sz="8" w:space="0" w:color="auto"/>
            </w:tcBorders>
            <w:vAlign w:val="bottom"/>
          </w:tcPr>
          <w:p w:rsidR="00E46CF1" w:rsidRDefault="00E46CF1" w:rsidP="00F66744">
            <w:pPr>
              <w:jc w:val="right"/>
              <w:rPr>
                <w:sz w:val="20"/>
                <w:szCs w:val="20"/>
              </w:rPr>
            </w:pPr>
            <w:r>
              <w:rPr>
                <w:rFonts w:eastAsia="Times New Roman"/>
                <w:w w:val="99"/>
                <w:sz w:val="24"/>
                <w:szCs w:val="24"/>
              </w:rPr>
              <w:t>2</w:t>
            </w:r>
          </w:p>
        </w:tc>
        <w:tc>
          <w:tcPr>
            <w:tcW w:w="1980" w:type="dxa"/>
            <w:vMerge w:val="restart"/>
            <w:vAlign w:val="bottom"/>
          </w:tcPr>
          <w:p w:rsidR="00E46CF1" w:rsidRDefault="00E46CF1" w:rsidP="00F66744">
            <w:pPr>
              <w:ind w:left="80"/>
              <w:rPr>
                <w:sz w:val="20"/>
                <w:szCs w:val="20"/>
              </w:rPr>
            </w:pPr>
            <w:r>
              <w:rPr>
                <w:rFonts w:ascii="Symbol" w:eastAsia="Symbol" w:hAnsi="Symbol" w:cs="Symbol"/>
                <w:sz w:val="24"/>
                <w:szCs w:val="24"/>
              </w:rPr>
              <w:t></w:t>
            </w:r>
            <w:r>
              <w:rPr>
                <w:rFonts w:eastAsia="Times New Roman"/>
                <w:sz w:val="24"/>
                <w:szCs w:val="24"/>
              </w:rPr>
              <w:t xml:space="preserve"> 0.5</w:t>
            </w:r>
            <w:r>
              <w:rPr>
                <w:rFonts w:eastAsia="Times New Roman"/>
                <w:i/>
                <w:iCs/>
                <w:sz w:val="24"/>
                <w:szCs w:val="24"/>
              </w:rPr>
              <w:t>с</w:t>
            </w:r>
          </w:p>
        </w:tc>
        <w:tc>
          <w:tcPr>
            <w:tcW w:w="2000" w:type="dxa"/>
            <w:vMerge w:val="restart"/>
            <w:vAlign w:val="bottom"/>
          </w:tcPr>
          <w:p w:rsidR="00E46CF1" w:rsidRDefault="00E46CF1" w:rsidP="00F66744">
            <w:pPr>
              <w:jc w:val="right"/>
              <w:rPr>
                <w:sz w:val="20"/>
                <w:szCs w:val="20"/>
              </w:rPr>
            </w:pPr>
            <w:r>
              <w:rPr>
                <w:rFonts w:eastAsia="Times New Roman"/>
                <w:sz w:val="28"/>
                <w:szCs w:val="28"/>
              </w:rPr>
              <w:t>(1.28)</w:t>
            </w:r>
          </w:p>
        </w:tc>
        <w:tc>
          <w:tcPr>
            <w:tcW w:w="0" w:type="dxa"/>
            <w:vAlign w:val="bottom"/>
          </w:tcPr>
          <w:p w:rsidR="00E46CF1" w:rsidRDefault="00E46CF1" w:rsidP="00F66744">
            <w:pPr>
              <w:rPr>
                <w:sz w:val="1"/>
                <w:szCs w:val="1"/>
              </w:rPr>
            </w:pPr>
          </w:p>
        </w:tc>
      </w:tr>
      <w:tr w:rsidR="00E46CF1" w:rsidTr="00F66744">
        <w:trPr>
          <w:trHeight w:val="108"/>
        </w:trPr>
        <w:tc>
          <w:tcPr>
            <w:tcW w:w="340" w:type="dxa"/>
            <w:vMerge/>
            <w:vAlign w:val="bottom"/>
          </w:tcPr>
          <w:p w:rsidR="00E46CF1" w:rsidRDefault="00E46CF1" w:rsidP="00F66744">
            <w:pPr>
              <w:rPr>
                <w:sz w:val="9"/>
                <w:szCs w:val="9"/>
              </w:rPr>
            </w:pPr>
          </w:p>
        </w:tc>
        <w:tc>
          <w:tcPr>
            <w:tcW w:w="180" w:type="dxa"/>
            <w:vMerge w:val="restart"/>
            <w:vAlign w:val="bottom"/>
          </w:tcPr>
          <w:p w:rsidR="00E46CF1" w:rsidRDefault="00E46CF1" w:rsidP="00F66744">
            <w:pPr>
              <w:ind w:left="40"/>
              <w:rPr>
                <w:sz w:val="20"/>
                <w:szCs w:val="20"/>
              </w:rPr>
            </w:pPr>
            <w:r>
              <w:rPr>
                <w:rFonts w:eastAsia="Times New Roman"/>
                <w:i/>
                <w:iCs/>
                <w:w w:val="99"/>
                <w:sz w:val="24"/>
                <w:szCs w:val="24"/>
              </w:rPr>
              <w:t>p</w:t>
            </w:r>
          </w:p>
        </w:tc>
        <w:tc>
          <w:tcPr>
            <w:tcW w:w="240" w:type="dxa"/>
            <w:vMerge/>
            <w:vAlign w:val="bottom"/>
          </w:tcPr>
          <w:p w:rsidR="00E46CF1" w:rsidRDefault="00E46CF1" w:rsidP="00F66744">
            <w:pPr>
              <w:rPr>
                <w:sz w:val="9"/>
                <w:szCs w:val="9"/>
              </w:rPr>
            </w:pPr>
          </w:p>
        </w:tc>
        <w:tc>
          <w:tcPr>
            <w:tcW w:w="140" w:type="dxa"/>
            <w:vMerge w:val="restart"/>
            <w:vAlign w:val="bottom"/>
          </w:tcPr>
          <w:p w:rsidR="00E46CF1" w:rsidRDefault="00E46CF1" w:rsidP="00F66744">
            <w:pPr>
              <w:jc w:val="right"/>
              <w:rPr>
                <w:sz w:val="20"/>
                <w:szCs w:val="20"/>
              </w:rPr>
            </w:pPr>
            <w:r>
              <w:rPr>
                <w:rFonts w:eastAsia="Times New Roman"/>
                <w:w w:val="99"/>
                <w:sz w:val="24"/>
                <w:szCs w:val="24"/>
              </w:rPr>
              <w:t>4</w:t>
            </w:r>
          </w:p>
        </w:tc>
        <w:tc>
          <w:tcPr>
            <w:tcW w:w="1980" w:type="dxa"/>
            <w:vMerge/>
            <w:vAlign w:val="bottom"/>
          </w:tcPr>
          <w:p w:rsidR="00E46CF1" w:rsidRDefault="00E46CF1" w:rsidP="00F66744">
            <w:pPr>
              <w:rPr>
                <w:sz w:val="9"/>
                <w:szCs w:val="9"/>
              </w:rPr>
            </w:pPr>
          </w:p>
        </w:tc>
        <w:tc>
          <w:tcPr>
            <w:tcW w:w="2000" w:type="dxa"/>
            <w:vMerge/>
            <w:vAlign w:val="bottom"/>
          </w:tcPr>
          <w:p w:rsidR="00E46CF1" w:rsidRDefault="00E46CF1" w:rsidP="00F66744">
            <w:pPr>
              <w:rPr>
                <w:sz w:val="9"/>
                <w:szCs w:val="9"/>
              </w:rPr>
            </w:pPr>
          </w:p>
        </w:tc>
        <w:tc>
          <w:tcPr>
            <w:tcW w:w="0" w:type="dxa"/>
            <w:vAlign w:val="bottom"/>
          </w:tcPr>
          <w:p w:rsidR="00E46CF1" w:rsidRDefault="00E46CF1" w:rsidP="00F66744">
            <w:pPr>
              <w:rPr>
                <w:sz w:val="1"/>
                <w:szCs w:val="1"/>
              </w:rPr>
            </w:pPr>
          </w:p>
        </w:tc>
      </w:tr>
      <w:tr w:rsidR="00E46CF1" w:rsidTr="00F66744">
        <w:trPr>
          <w:trHeight w:val="174"/>
        </w:trPr>
        <w:tc>
          <w:tcPr>
            <w:tcW w:w="340" w:type="dxa"/>
            <w:vAlign w:val="bottom"/>
          </w:tcPr>
          <w:p w:rsidR="00E46CF1" w:rsidRDefault="00E46CF1" w:rsidP="00F66744">
            <w:pPr>
              <w:rPr>
                <w:sz w:val="15"/>
                <w:szCs w:val="15"/>
              </w:rPr>
            </w:pPr>
          </w:p>
        </w:tc>
        <w:tc>
          <w:tcPr>
            <w:tcW w:w="180" w:type="dxa"/>
            <w:vMerge/>
            <w:vAlign w:val="bottom"/>
          </w:tcPr>
          <w:p w:rsidR="00E46CF1" w:rsidRDefault="00E46CF1" w:rsidP="00F66744">
            <w:pPr>
              <w:rPr>
                <w:sz w:val="15"/>
                <w:szCs w:val="15"/>
              </w:rPr>
            </w:pPr>
          </w:p>
        </w:tc>
        <w:tc>
          <w:tcPr>
            <w:tcW w:w="240" w:type="dxa"/>
            <w:vAlign w:val="bottom"/>
          </w:tcPr>
          <w:p w:rsidR="00E46CF1" w:rsidRDefault="00E46CF1" w:rsidP="00F66744">
            <w:pPr>
              <w:rPr>
                <w:sz w:val="15"/>
                <w:szCs w:val="15"/>
              </w:rPr>
            </w:pPr>
          </w:p>
        </w:tc>
        <w:tc>
          <w:tcPr>
            <w:tcW w:w="140" w:type="dxa"/>
            <w:vMerge/>
            <w:vAlign w:val="bottom"/>
          </w:tcPr>
          <w:p w:rsidR="00E46CF1" w:rsidRDefault="00E46CF1" w:rsidP="00F66744">
            <w:pPr>
              <w:rPr>
                <w:sz w:val="15"/>
                <w:szCs w:val="15"/>
              </w:rPr>
            </w:pPr>
          </w:p>
        </w:tc>
        <w:tc>
          <w:tcPr>
            <w:tcW w:w="1980" w:type="dxa"/>
            <w:vAlign w:val="bottom"/>
          </w:tcPr>
          <w:p w:rsidR="00E46CF1" w:rsidRDefault="00E46CF1" w:rsidP="00F66744">
            <w:pPr>
              <w:rPr>
                <w:sz w:val="15"/>
                <w:szCs w:val="15"/>
              </w:rPr>
            </w:pPr>
          </w:p>
        </w:tc>
        <w:tc>
          <w:tcPr>
            <w:tcW w:w="2000" w:type="dxa"/>
            <w:vAlign w:val="bottom"/>
          </w:tcPr>
          <w:p w:rsidR="00E46CF1" w:rsidRDefault="00E46CF1" w:rsidP="00F66744">
            <w:pPr>
              <w:rPr>
                <w:sz w:val="15"/>
                <w:szCs w:val="15"/>
              </w:rPr>
            </w:pPr>
          </w:p>
        </w:tc>
        <w:tc>
          <w:tcPr>
            <w:tcW w:w="0" w:type="dxa"/>
            <w:vAlign w:val="bottom"/>
          </w:tcPr>
          <w:p w:rsidR="00E46CF1" w:rsidRDefault="00E46CF1" w:rsidP="00F66744">
            <w:pPr>
              <w:rPr>
                <w:sz w:val="1"/>
                <w:szCs w:val="1"/>
              </w:rPr>
            </w:pPr>
          </w:p>
        </w:tc>
      </w:tr>
    </w:tbl>
    <w:p w:rsidR="00E46CF1" w:rsidRDefault="00E46CF1" w:rsidP="00E46CF1">
      <w:pPr>
        <w:spacing w:line="200" w:lineRule="exact"/>
        <w:rPr>
          <w:sz w:val="20"/>
          <w:szCs w:val="20"/>
        </w:rPr>
      </w:pPr>
    </w:p>
    <w:p w:rsidR="00E46CF1" w:rsidRPr="00073989" w:rsidRDefault="00E46CF1" w:rsidP="00E46CF1">
      <w:pPr>
        <w:jc w:val="both"/>
      </w:pPr>
      <w:r w:rsidRPr="00D55F1B">
        <w:t>Швидкість руху кабіни в кінці цього етапу становить:</w:t>
      </w:r>
    </w:p>
    <w:tbl>
      <w:tblPr>
        <w:tblW w:w="0" w:type="auto"/>
        <w:tblInd w:w="5500" w:type="dxa"/>
        <w:tblLayout w:type="fixed"/>
        <w:tblCellMar>
          <w:left w:w="0" w:type="dxa"/>
          <w:right w:w="0" w:type="dxa"/>
        </w:tblCellMar>
        <w:tblLook w:val="04A0" w:firstRow="1" w:lastRow="0" w:firstColumn="1" w:lastColumn="0" w:noHBand="0" w:noVBand="1"/>
      </w:tblPr>
      <w:tblGrid>
        <w:gridCol w:w="460"/>
        <w:gridCol w:w="620"/>
        <w:gridCol w:w="260"/>
        <w:gridCol w:w="660"/>
        <w:gridCol w:w="560"/>
        <w:gridCol w:w="200"/>
        <w:gridCol w:w="1360"/>
        <w:gridCol w:w="20"/>
      </w:tblGrid>
      <w:tr w:rsidR="00E46CF1" w:rsidTr="00F66744">
        <w:trPr>
          <w:trHeight w:val="310"/>
        </w:trPr>
        <w:tc>
          <w:tcPr>
            <w:tcW w:w="460" w:type="dxa"/>
            <w:vAlign w:val="bottom"/>
          </w:tcPr>
          <w:p w:rsidR="00E46CF1" w:rsidRDefault="00E46CF1" w:rsidP="00F66744">
            <w:pPr>
              <w:rPr>
                <w:sz w:val="24"/>
                <w:szCs w:val="24"/>
              </w:rPr>
            </w:pPr>
          </w:p>
        </w:tc>
        <w:tc>
          <w:tcPr>
            <w:tcW w:w="620" w:type="dxa"/>
            <w:vAlign w:val="bottom"/>
          </w:tcPr>
          <w:p w:rsidR="00E46CF1" w:rsidRDefault="00E46CF1" w:rsidP="00F66744">
            <w:pPr>
              <w:jc w:val="center"/>
              <w:rPr>
                <w:sz w:val="20"/>
                <w:szCs w:val="20"/>
              </w:rPr>
            </w:pPr>
            <w:r>
              <w:rPr>
                <w:rFonts w:eastAsia="Times New Roman"/>
                <w:i/>
                <w:iCs/>
                <w:w w:val="81"/>
                <w:sz w:val="24"/>
                <w:szCs w:val="24"/>
              </w:rPr>
              <w:t xml:space="preserve">p </w:t>
            </w:r>
            <w:r>
              <w:rPr>
                <w:rFonts w:ascii="Symbol" w:eastAsia="Symbol" w:hAnsi="Symbol" w:cs="Symbol"/>
                <w:w w:val="81"/>
                <w:sz w:val="24"/>
                <w:szCs w:val="24"/>
              </w:rPr>
              <w:t></w:t>
            </w:r>
            <w:r>
              <w:rPr>
                <w:rFonts w:ascii="Symbol" w:eastAsia="Symbol" w:hAnsi="Symbol" w:cs="Symbol"/>
                <w:w w:val="81"/>
                <w:sz w:val="24"/>
                <w:szCs w:val="24"/>
              </w:rPr>
              <w:t></w:t>
            </w:r>
            <w:r>
              <w:rPr>
                <w:rFonts w:ascii="Symbol" w:eastAsia="Symbol" w:hAnsi="Symbol" w:cs="Symbol"/>
                <w:w w:val="81"/>
                <w:sz w:val="24"/>
                <w:szCs w:val="24"/>
              </w:rPr>
              <w:t></w:t>
            </w:r>
            <w:r>
              <w:rPr>
                <w:rFonts w:eastAsia="Times New Roman"/>
                <w:i/>
                <w:iCs/>
                <w:w w:val="81"/>
                <w:sz w:val="24"/>
                <w:szCs w:val="24"/>
              </w:rPr>
              <w:t xml:space="preserve">t </w:t>
            </w:r>
            <w:r>
              <w:rPr>
                <w:rFonts w:eastAsia="Times New Roman"/>
                <w:w w:val="81"/>
                <w:sz w:val="27"/>
                <w:szCs w:val="27"/>
                <w:vertAlign w:val="superscript"/>
              </w:rPr>
              <w:t>2</w:t>
            </w:r>
          </w:p>
        </w:tc>
        <w:tc>
          <w:tcPr>
            <w:tcW w:w="260" w:type="dxa"/>
            <w:vAlign w:val="bottom"/>
          </w:tcPr>
          <w:p w:rsidR="00E46CF1" w:rsidRDefault="00E46CF1" w:rsidP="00F66744">
            <w:pPr>
              <w:rPr>
                <w:sz w:val="24"/>
                <w:szCs w:val="24"/>
              </w:rPr>
            </w:pPr>
          </w:p>
        </w:tc>
        <w:tc>
          <w:tcPr>
            <w:tcW w:w="1220" w:type="dxa"/>
            <w:gridSpan w:val="2"/>
            <w:vAlign w:val="bottom"/>
          </w:tcPr>
          <w:p w:rsidR="00E46CF1" w:rsidRDefault="00E46CF1" w:rsidP="00F66744">
            <w:pPr>
              <w:ind w:right="460"/>
              <w:jc w:val="center"/>
              <w:rPr>
                <w:sz w:val="20"/>
                <w:szCs w:val="20"/>
              </w:rPr>
            </w:pPr>
            <w:r>
              <w:rPr>
                <w:rFonts w:eastAsia="Times New Roman"/>
                <w:w w:val="95"/>
                <w:sz w:val="24"/>
                <w:szCs w:val="24"/>
              </w:rPr>
              <w:t xml:space="preserve">4 </w:t>
            </w:r>
            <w:r>
              <w:rPr>
                <w:rFonts w:ascii="Symbol" w:eastAsia="Symbol" w:hAnsi="Symbol" w:cs="Symbol"/>
                <w:w w:val="95"/>
                <w:sz w:val="24"/>
                <w:szCs w:val="24"/>
              </w:rPr>
              <w:t></w:t>
            </w:r>
            <w:r>
              <w:rPr>
                <w:rFonts w:eastAsia="Times New Roman"/>
                <w:w w:val="95"/>
                <w:sz w:val="24"/>
                <w:szCs w:val="24"/>
              </w:rPr>
              <w:t>0.5</w:t>
            </w:r>
            <w:r>
              <w:rPr>
                <w:rFonts w:eastAsia="Times New Roman"/>
                <w:w w:val="95"/>
                <w:sz w:val="27"/>
                <w:szCs w:val="27"/>
                <w:vertAlign w:val="superscript"/>
              </w:rPr>
              <w:t>2</w:t>
            </w:r>
          </w:p>
        </w:tc>
        <w:tc>
          <w:tcPr>
            <w:tcW w:w="200" w:type="dxa"/>
            <w:vAlign w:val="bottom"/>
          </w:tcPr>
          <w:p w:rsidR="00E46CF1" w:rsidRDefault="00E46CF1" w:rsidP="00F66744">
            <w:pPr>
              <w:ind w:left="40"/>
              <w:rPr>
                <w:sz w:val="20"/>
                <w:szCs w:val="20"/>
              </w:rPr>
            </w:pPr>
            <w:r>
              <w:rPr>
                <w:rFonts w:eastAsia="Times New Roman"/>
                <w:i/>
                <w:iCs/>
                <w:w w:val="91"/>
                <w:sz w:val="24"/>
                <w:szCs w:val="24"/>
              </w:rPr>
              <w:t>м</w:t>
            </w:r>
          </w:p>
        </w:tc>
        <w:tc>
          <w:tcPr>
            <w:tcW w:w="1360" w:type="dxa"/>
            <w:vMerge w:val="restart"/>
            <w:vAlign w:val="bottom"/>
          </w:tcPr>
          <w:p w:rsidR="00E46CF1" w:rsidRDefault="00E46CF1" w:rsidP="00F66744">
            <w:pPr>
              <w:jc w:val="right"/>
              <w:rPr>
                <w:sz w:val="20"/>
                <w:szCs w:val="20"/>
              </w:rPr>
            </w:pPr>
            <w:r>
              <w:rPr>
                <w:rFonts w:eastAsia="Times New Roman"/>
                <w:sz w:val="28"/>
                <w:szCs w:val="28"/>
              </w:rPr>
              <w:t>(1.29)</w:t>
            </w:r>
          </w:p>
        </w:tc>
        <w:tc>
          <w:tcPr>
            <w:tcW w:w="0" w:type="dxa"/>
            <w:vAlign w:val="bottom"/>
          </w:tcPr>
          <w:p w:rsidR="00E46CF1" w:rsidRDefault="00E46CF1" w:rsidP="00F66744">
            <w:pPr>
              <w:rPr>
                <w:sz w:val="1"/>
                <w:szCs w:val="1"/>
              </w:rPr>
            </w:pPr>
          </w:p>
        </w:tc>
      </w:tr>
      <w:tr w:rsidR="00E46CF1" w:rsidTr="00F66744">
        <w:trPr>
          <w:trHeight w:val="85"/>
        </w:trPr>
        <w:tc>
          <w:tcPr>
            <w:tcW w:w="460" w:type="dxa"/>
            <w:vMerge w:val="restart"/>
            <w:vAlign w:val="bottom"/>
          </w:tcPr>
          <w:p w:rsidR="00E46CF1" w:rsidRDefault="00E46CF1" w:rsidP="00F66744">
            <w:pPr>
              <w:spacing w:line="326" w:lineRule="exact"/>
              <w:rPr>
                <w:sz w:val="20"/>
                <w:szCs w:val="20"/>
              </w:rPr>
            </w:pPr>
            <w:r>
              <w:rPr>
                <w:rFonts w:ascii="Symbol" w:eastAsia="Symbol" w:hAnsi="Symbol" w:cs="Symbol"/>
                <w:i/>
                <w:iCs/>
                <w:sz w:val="24"/>
                <w:szCs w:val="24"/>
              </w:rPr>
              <w:t></w:t>
            </w:r>
            <w:r>
              <w:rPr>
                <w:rFonts w:eastAsia="Times New Roman"/>
                <w:sz w:val="27"/>
                <w:szCs w:val="27"/>
                <w:vertAlign w:val="subscript"/>
              </w:rPr>
              <w:t>1</w:t>
            </w:r>
            <w:r>
              <w:rPr>
                <w:rFonts w:ascii="Symbol" w:eastAsia="Symbol" w:hAnsi="Symbol" w:cs="Symbol"/>
                <w:i/>
                <w:iCs/>
                <w:sz w:val="24"/>
                <w:szCs w:val="24"/>
              </w:rPr>
              <w:t></w:t>
            </w:r>
            <w:r>
              <w:rPr>
                <w:rFonts w:ascii="Symbol" w:eastAsia="Symbol" w:hAnsi="Symbol" w:cs="Symbol"/>
                <w:sz w:val="24"/>
                <w:szCs w:val="24"/>
              </w:rPr>
              <w:t></w:t>
            </w:r>
          </w:p>
        </w:tc>
        <w:tc>
          <w:tcPr>
            <w:tcW w:w="620" w:type="dxa"/>
            <w:tcBorders>
              <w:bottom w:val="single" w:sz="8" w:space="0" w:color="auto"/>
            </w:tcBorders>
            <w:vAlign w:val="bottom"/>
          </w:tcPr>
          <w:p w:rsidR="00E46CF1" w:rsidRDefault="00E46CF1" w:rsidP="00F66744">
            <w:pPr>
              <w:spacing w:line="66" w:lineRule="exact"/>
              <w:jc w:val="right"/>
              <w:rPr>
                <w:sz w:val="20"/>
                <w:szCs w:val="20"/>
              </w:rPr>
            </w:pPr>
            <w:r>
              <w:rPr>
                <w:rFonts w:eastAsia="Times New Roman"/>
                <w:sz w:val="7"/>
                <w:szCs w:val="7"/>
              </w:rPr>
              <w:t>1</w:t>
            </w:r>
          </w:p>
        </w:tc>
        <w:tc>
          <w:tcPr>
            <w:tcW w:w="260" w:type="dxa"/>
            <w:vMerge w:val="restart"/>
            <w:vAlign w:val="bottom"/>
          </w:tcPr>
          <w:p w:rsidR="00E46CF1" w:rsidRDefault="00E46CF1" w:rsidP="00F66744">
            <w:pPr>
              <w:spacing w:line="291" w:lineRule="exact"/>
              <w:ind w:left="80"/>
              <w:rPr>
                <w:sz w:val="20"/>
                <w:szCs w:val="20"/>
              </w:rPr>
            </w:pPr>
            <w:r>
              <w:rPr>
                <w:rFonts w:ascii="Symbol" w:eastAsia="Symbol" w:hAnsi="Symbol" w:cs="Symbol"/>
                <w:sz w:val="24"/>
                <w:szCs w:val="24"/>
              </w:rPr>
              <w:t></w:t>
            </w:r>
          </w:p>
        </w:tc>
        <w:tc>
          <w:tcPr>
            <w:tcW w:w="660" w:type="dxa"/>
            <w:tcBorders>
              <w:bottom w:val="single" w:sz="8" w:space="0" w:color="auto"/>
            </w:tcBorders>
            <w:vAlign w:val="bottom"/>
          </w:tcPr>
          <w:p w:rsidR="00E46CF1" w:rsidRDefault="00E46CF1" w:rsidP="00F66744">
            <w:pPr>
              <w:rPr>
                <w:sz w:val="7"/>
                <w:szCs w:val="7"/>
              </w:rPr>
            </w:pPr>
          </w:p>
        </w:tc>
        <w:tc>
          <w:tcPr>
            <w:tcW w:w="560" w:type="dxa"/>
            <w:vMerge w:val="restart"/>
            <w:vAlign w:val="bottom"/>
          </w:tcPr>
          <w:p w:rsidR="00E46CF1" w:rsidRDefault="00E46CF1" w:rsidP="00F66744">
            <w:pPr>
              <w:spacing w:line="291" w:lineRule="exact"/>
              <w:ind w:left="60"/>
              <w:rPr>
                <w:sz w:val="20"/>
                <w:szCs w:val="20"/>
              </w:rPr>
            </w:pPr>
            <w:r>
              <w:rPr>
                <w:rFonts w:ascii="Symbol" w:eastAsia="Symbol" w:hAnsi="Symbol" w:cs="Symbol"/>
                <w:w w:val="97"/>
                <w:sz w:val="24"/>
                <w:szCs w:val="24"/>
              </w:rPr>
              <w:t></w:t>
            </w:r>
            <w:r>
              <w:rPr>
                <w:rFonts w:eastAsia="Times New Roman"/>
                <w:w w:val="97"/>
                <w:sz w:val="24"/>
                <w:szCs w:val="24"/>
              </w:rPr>
              <w:t xml:space="preserve"> 0.5</w:t>
            </w:r>
          </w:p>
        </w:tc>
        <w:tc>
          <w:tcPr>
            <w:tcW w:w="200" w:type="dxa"/>
            <w:tcBorders>
              <w:bottom w:val="single" w:sz="8" w:space="0" w:color="auto"/>
            </w:tcBorders>
            <w:vAlign w:val="bottom"/>
          </w:tcPr>
          <w:p w:rsidR="00E46CF1" w:rsidRDefault="00E46CF1" w:rsidP="00F66744">
            <w:pPr>
              <w:rPr>
                <w:sz w:val="7"/>
                <w:szCs w:val="7"/>
              </w:rPr>
            </w:pPr>
          </w:p>
        </w:tc>
        <w:tc>
          <w:tcPr>
            <w:tcW w:w="1360" w:type="dxa"/>
            <w:vMerge/>
            <w:vAlign w:val="bottom"/>
          </w:tcPr>
          <w:p w:rsidR="00E46CF1" w:rsidRDefault="00E46CF1" w:rsidP="00F66744">
            <w:pPr>
              <w:rPr>
                <w:sz w:val="7"/>
                <w:szCs w:val="7"/>
              </w:rPr>
            </w:pPr>
          </w:p>
        </w:tc>
        <w:tc>
          <w:tcPr>
            <w:tcW w:w="0" w:type="dxa"/>
            <w:vAlign w:val="bottom"/>
          </w:tcPr>
          <w:p w:rsidR="00E46CF1" w:rsidRDefault="00E46CF1" w:rsidP="00F66744">
            <w:pPr>
              <w:rPr>
                <w:sz w:val="1"/>
                <w:szCs w:val="1"/>
              </w:rPr>
            </w:pPr>
          </w:p>
        </w:tc>
      </w:tr>
      <w:tr w:rsidR="00E46CF1" w:rsidTr="00F66744">
        <w:trPr>
          <w:trHeight w:val="221"/>
        </w:trPr>
        <w:tc>
          <w:tcPr>
            <w:tcW w:w="460" w:type="dxa"/>
            <w:vMerge/>
            <w:vAlign w:val="bottom"/>
          </w:tcPr>
          <w:p w:rsidR="00E46CF1" w:rsidRDefault="00E46CF1" w:rsidP="00F66744">
            <w:pPr>
              <w:rPr>
                <w:sz w:val="19"/>
                <w:szCs w:val="19"/>
              </w:rPr>
            </w:pPr>
          </w:p>
        </w:tc>
        <w:tc>
          <w:tcPr>
            <w:tcW w:w="620" w:type="dxa"/>
            <w:vMerge w:val="restart"/>
            <w:vAlign w:val="bottom"/>
          </w:tcPr>
          <w:p w:rsidR="00E46CF1" w:rsidRDefault="00E46CF1" w:rsidP="00F66744">
            <w:pPr>
              <w:ind w:right="149"/>
              <w:jc w:val="right"/>
              <w:rPr>
                <w:sz w:val="20"/>
                <w:szCs w:val="20"/>
              </w:rPr>
            </w:pPr>
            <w:r>
              <w:rPr>
                <w:rFonts w:eastAsia="Times New Roman"/>
                <w:sz w:val="24"/>
                <w:szCs w:val="24"/>
              </w:rPr>
              <w:t>2</w:t>
            </w:r>
          </w:p>
        </w:tc>
        <w:tc>
          <w:tcPr>
            <w:tcW w:w="260" w:type="dxa"/>
            <w:vMerge/>
            <w:vAlign w:val="bottom"/>
          </w:tcPr>
          <w:p w:rsidR="00E46CF1" w:rsidRDefault="00E46CF1" w:rsidP="00F66744">
            <w:pPr>
              <w:rPr>
                <w:sz w:val="19"/>
                <w:szCs w:val="19"/>
              </w:rPr>
            </w:pPr>
          </w:p>
        </w:tc>
        <w:tc>
          <w:tcPr>
            <w:tcW w:w="660" w:type="dxa"/>
            <w:vMerge w:val="restart"/>
            <w:vAlign w:val="bottom"/>
          </w:tcPr>
          <w:p w:rsidR="00E46CF1" w:rsidRDefault="00E46CF1" w:rsidP="00F66744">
            <w:pPr>
              <w:ind w:right="140"/>
              <w:jc w:val="right"/>
              <w:rPr>
                <w:sz w:val="20"/>
                <w:szCs w:val="20"/>
              </w:rPr>
            </w:pPr>
            <w:r>
              <w:rPr>
                <w:rFonts w:eastAsia="Times New Roman"/>
                <w:sz w:val="24"/>
                <w:szCs w:val="24"/>
              </w:rPr>
              <w:t>2</w:t>
            </w:r>
          </w:p>
        </w:tc>
        <w:tc>
          <w:tcPr>
            <w:tcW w:w="560" w:type="dxa"/>
            <w:vMerge/>
            <w:vAlign w:val="bottom"/>
          </w:tcPr>
          <w:p w:rsidR="00E46CF1" w:rsidRDefault="00E46CF1" w:rsidP="00F66744">
            <w:pPr>
              <w:rPr>
                <w:sz w:val="19"/>
                <w:szCs w:val="19"/>
              </w:rPr>
            </w:pPr>
          </w:p>
        </w:tc>
        <w:tc>
          <w:tcPr>
            <w:tcW w:w="200" w:type="dxa"/>
            <w:vMerge w:val="restart"/>
            <w:vAlign w:val="bottom"/>
          </w:tcPr>
          <w:p w:rsidR="00E46CF1" w:rsidRDefault="00E46CF1" w:rsidP="00F66744">
            <w:pPr>
              <w:ind w:left="60"/>
              <w:rPr>
                <w:sz w:val="20"/>
                <w:szCs w:val="20"/>
              </w:rPr>
            </w:pPr>
            <w:r>
              <w:rPr>
                <w:rFonts w:eastAsia="Times New Roman"/>
                <w:i/>
                <w:iCs/>
                <w:sz w:val="24"/>
                <w:szCs w:val="24"/>
              </w:rPr>
              <w:t>с</w:t>
            </w:r>
          </w:p>
        </w:tc>
        <w:tc>
          <w:tcPr>
            <w:tcW w:w="1360" w:type="dxa"/>
            <w:vMerge/>
            <w:vAlign w:val="bottom"/>
          </w:tcPr>
          <w:p w:rsidR="00E46CF1" w:rsidRDefault="00E46CF1" w:rsidP="00F66744">
            <w:pPr>
              <w:rPr>
                <w:sz w:val="19"/>
                <w:szCs w:val="19"/>
              </w:rPr>
            </w:pPr>
          </w:p>
        </w:tc>
        <w:tc>
          <w:tcPr>
            <w:tcW w:w="0" w:type="dxa"/>
            <w:vAlign w:val="bottom"/>
          </w:tcPr>
          <w:p w:rsidR="00E46CF1" w:rsidRDefault="00E46CF1" w:rsidP="00F66744">
            <w:pPr>
              <w:rPr>
                <w:sz w:val="1"/>
                <w:szCs w:val="1"/>
              </w:rPr>
            </w:pPr>
          </w:p>
        </w:tc>
      </w:tr>
      <w:tr w:rsidR="00E46CF1" w:rsidTr="00F66744">
        <w:trPr>
          <w:trHeight w:val="62"/>
        </w:trPr>
        <w:tc>
          <w:tcPr>
            <w:tcW w:w="460" w:type="dxa"/>
            <w:vAlign w:val="bottom"/>
          </w:tcPr>
          <w:p w:rsidR="00E46CF1" w:rsidRDefault="00E46CF1" w:rsidP="00F66744">
            <w:pPr>
              <w:rPr>
                <w:sz w:val="5"/>
                <w:szCs w:val="5"/>
              </w:rPr>
            </w:pPr>
          </w:p>
        </w:tc>
        <w:tc>
          <w:tcPr>
            <w:tcW w:w="620" w:type="dxa"/>
            <w:vMerge/>
            <w:vAlign w:val="bottom"/>
          </w:tcPr>
          <w:p w:rsidR="00E46CF1" w:rsidRDefault="00E46CF1" w:rsidP="00F66744">
            <w:pPr>
              <w:rPr>
                <w:sz w:val="5"/>
                <w:szCs w:val="5"/>
              </w:rPr>
            </w:pPr>
          </w:p>
        </w:tc>
        <w:tc>
          <w:tcPr>
            <w:tcW w:w="260" w:type="dxa"/>
            <w:vAlign w:val="bottom"/>
          </w:tcPr>
          <w:p w:rsidR="00E46CF1" w:rsidRDefault="00E46CF1" w:rsidP="00F66744">
            <w:pPr>
              <w:rPr>
                <w:sz w:val="5"/>
                <w:szCs w:val="5"/>
              </w:rPr>
            </w:pPr>
          </w:p>
        </w:tc>
        <w:tc>
          <w:tcPr>
            <w:tcW w:w="660" w:type="dxa"/>
            <w:vMerge/>
            <w:vAlign w:val="bottom"/>
          </w:tcPr>
          <w:p w:rsidR="00E46CF1" w:rsidRDefault="00E46CF1" w:rsidP="00F66744">
            <w:pPr>
              <w:rPr>
                <w:sz w:val="5"/>
                <w:szCs w:val="5"/>
              </w:rPr>
            </w:pPr>
          </w:p>
        </w:tc>
        <w:tc>
          <w:tcPr>
            <w:tcW w:w="560" w:type="dxa"/>
            <w:vAlign w:val="bottom"/>
          </w:tcPr>
          <w:p w:rsidR="00E46CF1" w:rsidRDefault="00E46CF1" w:rsidP="00F66744">
            <w:pPr>
              <w:rPr>
                <w:sz w:val="5"/>
                <w:szCs w:val="5"/>
              </w:rPr>
            </w:pPr>
          </w:p>
        </w:tc>
        <w:tc>
          <w:tcPr>
            <w:tcW w:w="200" w:type="dxa"/>
            <w:vMerge/>
            <w:vAlign w:val="bottom"/>
          </w:tcPr>
          <w:p w:rsidR="00E46CF1" w:rsidRDefault="00E46CF1" w:rsidP="00F66744">
            <w:pPr>
              <w:rPr>
                <w:sz w:val="5"/>
                <w:szCs w:val="5"/>
              </w:rPr>
            </w:pPr>
          </w:p>
        </w:tc>
        <w:tc>
          <w:tcPr>
            <w:tcW w:w="1360" w:type="dxa"/>
            <w:vAlign w:val="bottom"/>
          </w:tcPr>
          <w:p w:rsidR="00E46CF1" w:rsidRDefault="00E46CF1" w:rsidP="00F66744">
            <w:pPr>
              <w:rPr>
                <w:sz w:val="5"/>
                <w:szCs w:val="5"/>
              </w:rPr>
            </w:pPr>
          </w:p>
        </w:tc>
        <w:tc>
          <w:tcPr>
            <w:tcW w:w="0" w:type="dxa"/>
            <w:vAlign w:val="bottom"/>
          </w:tcPr>
          <w:p w:rsidR="00E46CF1" w:rsidRDefault="00E46CF1" w:rsidP="00F66744">
            <w:pPr>
              <w:rPr>
                <w:sz w:val="1"/>
                <w:szCs w:val="1"/>
              </w:rPr>
            </w:pPr>
          </w:p>
        </w:tc>
      </w:tr>
    </w:tbl>
    <w:p w:rsidR="007D5211" w:rsidRDefault="007D5211" w:rsidP="00E46CF1">
      <w:pPr>
        <w:jc w:val="both"/>
      </w:pPr>
    </w:p>
    <w:p w:rsidR="007D5211" w:rsidRDefault="007D5211" w:rsidP="00E46CF1">
      <w:pPr>
        <w:jc w:val="both"/>
      </w:pPr>
    </w:p>
    <w:p w:rsidR="00E46CF1" w:rsidRPr="0030173D" w:rsidRDefault="00E46CF1" w:rsidP="0030173D">
      <w:pPr>
        <w:spacing w:line="360" w:lineRule="auto"/>
        <w:ind w:firstLine="720"/>
        <w:jc w:val="both"/>
        <w:rPr>
          <w:sz w:val="28"/>
        </w:rPr>
      </w:pPr>
      <w:r w:rsidRPr="0030173D">
        <w:rPr>
          <w:sz w:val="28"/>
        </w:rPr>
        <w:t>2. Ривок дорівнює нулю, прискорення постійно, а швидкість - за лінійним</w:t>
      </w:r>
      <w:r w:rsidRPr="0030173D">
        <w:rPr>
          <w:sz w:val="28"/>
          <w:lang w:val="uk-UA"/>
        </w:rPr>
        <w:t xml:space="preserve"> </w:t>
      </w:r>
      <w:r w:rsidRPr="0030173D">
        <w:rPr>
          <w:sz w:val="28"/>
        </w:rPr>
        <w:t>закону.</w:t>
      </w:r>
    </w:p>
    <w:p w:rsidR="00E46CF1" w:rsidRPr="0030173D" w:rsidRDefault="00E46CF1" w:rsidP="0030173D">
      <w:pPr>
        <w:spacing w:line="360" w:lineRule="auto"/>
        <w:ind w:firstLine="720"/>
        <w:jc w:val="both"/>
        <w:rPr>
          <w:sz w:val="28"/>
        </w:rPr>
      </w:pPr>
      <w:r w:rsidRPr="0030173D">
        <w:rPr>
          <w:sz w:val="28"/>
        </w:rPr>
        <w:t>Тривалість даного етапу дорівнює:</w:t>
      </w:r>
    </w:p>
    <w:tbl>
      <w:tblPr>
        <w:tblW w:w="6020" w:type="dxa"/>
        <w:tblInd w:w="3620" w:type="dxa"/>
        <w:tblLayout w:type="fixed"/>
        <w:tblCellMar>
          <w:left w:w="0" w:type="dxa"/>
          <w:right w:w="0" w:type="dxa"/>
        </w:tblCellMar>
        <w:tblLook w:val="04A0" w:firstRow="1" w:lastRow="0" w:firstColumn="1" w:lastColumn="0" w:noHBand="0" w:noVBand="1"/>
      </w:tblPr>
      <w:tblGrid>
        <w:gridCol w:w="320"/>
        <w:gridCol w:w="200"/>
        <w:gridCol w:w="40"/>
        <w:gridCol w:w="140"/>
        <w:gridCol w:w="240"/>
        <w:gridCol w:w="180"/>
        <w:gridCol w:w="240"/>
        <w:gridCol w:w="320"/>
        <w:gridCol w:w="240"/>
        <w:gridCol w:w="140"/>
        <w:gridCol w:w="2020"/>
        <w:gridCol w:w="1920"/>
        <w:gridCol w:w="20"/>
      </w:tblGrid>
      <w:tr w:rsidR="00E46CF1" w:rsidTr="00F66744">
        <w:trPr>
          <w:trHeight w:val="329"/>
        </w:trPr>
        <w:tc>
          <w:tcPr>
            <w:tcW w:w="320" w:type="dxa"/>
            <w:vMerge w:val="restart"/>
            <w:vAlign w:val="bottom"/>
          </w:tcPr>
          <w:p w:rsidR="00E46CF1" w:rsidRDefault="00E46CF1" w:rsidP="00F66744">
            <w:pPr>
              <w:rPr>
                <w:sz w:val="20"/>
                <w:szCs w:val="20"/>
              </w:rPr>
            </w:pPr>
            <w:r>
              <w:rPr>
                <w:rFonts w:ascii="Symbol" w:eastAsia="Symbol" w:hAnsi="Symbol" w:cs="Symbol"/>
                <w:w w:val="82"/>
                <w:sz w:val="24"/>
                <w:szCs w:val="24"/>
              </w:rPr>
              <w:t></w:t>
            </w:r>
            <w:r>
              <w:rPr>
                <w:rFonts w:eastAsia="Times New Roman"/>
                <w:i/>
                <w:iCs/>
                <w:w w:val="82"/>
                <w:sz w:val="24"/>
                <w:szCs w:val="24"/>
              </w:rPr>
              <w:t xml:space="preserve">t </w:t>
            </w:r>
            <w:r>
              <w:rPr>
                <w:rFonts w:eastAsia="Times New Roman"/>
                <w:w w:val="82"/>
                <w:sz w:val="27"/>
                <w:szCs w:val="27"/>
                <w:vertAlign w:val="subscript"/>
              </w:rPr>
              <w:t>2</w:t>
            </w:r>
          </w:p>
        </w:tc>
        <w:tc>
          <w:tcPr>
            <w:tcW w:w="20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180" w:type="dxa"/>
            <w:gridSpan w:val="2"/>
            <w:vAlign w:val="bottom"/>
          </w:tcPr>
          <w:p w:rsidR="00E46CF1" w:rsidRDefault="00E46CF1" w:rsidP="00F66744">
            <w:pPr>
              <w:ind w:left="20"/>
              <w:rPr>
                <w:sz w:val="20"/>
                <w:szCs w:val="20"/>
              </w:rPr>
            </w:pPr>
            <w:r>
              <w:rPr>
                <w:rFonts w:ascii="Symbol" w:eastAsia="Symbol" w:hAnsi="Symbol" w:cs="Symbol"/>
                <w:i/>
                <w:iCs/>
                <w:sz w:val="24"/>
                <w:szCs w:val="24"/>
              </w:rPr>
              <w:t></w:t>
            </w:r>
          </w:p>
        </w:tc>
        <w:tc>
          <w:tcPr>
            <w:tcW w:w="24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180" w:type="dxa"/>
            <w:vAlign w:val="bottom"/>
          </w:tcPr>
          <w:p w:rsidR="00E46CF1" w:rsidRDefault="00E46CF1" w:rsidP="00F66744">
            <w:pPr>
              <w:ind w:left="20"/>
              <w:rPr>
                <w:sz w:val="20"/>
                <w:szCs w:val="20"/>
              </w:rPr>
            </w:pPr>
            <w:r>
              <w:rPr>
                <w:rFonts w:eastAsia="Times New Roman"/>
                <w:i/>
                <w:iCs/>
                <w:sz w:val="24"/>
                <w:szCs w:val="24"/>
              </w:rPr>
              <w:t>a</w:t>
            </w:r>
          </w:p>
        </w:tc>
        <w:tc>
          <w:tcPr>
            <w:tcW w:w="24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320" w:type="dxa"/>
            <w:vAlign w:val="bottom"/>
          </w:tcPr>
          <w:p w:rsidR="00E46CF1" w:rsidRDefault="00E46CF1" w:rsidP="00F66744">
            <w:pPr>
              <w:jc w:val="right"/>
              <w:rPr>
                <w:sz w:val="20"/>
                <w:szCs w:val="20"/>
              </w:rPr>
            </w:pPr>
            <w:r>
              <w:rPr>
                <w:rFonts w:eastAsia="Times New Roman"/>
                <w:w w:val="99"/>
                <w:sz w:val="24"/>
                <w:szCs w:val="24"/>
              </w:rPr>
              <w:t>2.5</w:t>
            </w:r>
          </w:p>
        </w:tc>
        <w:tc>
          <w:tcPr>
            <w:tcW w:w="24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140" w:type="dxa"/>
            <w:vAlign w:val="bottom"/>
          </w:tcPr>
          <w:p w:rsidR="00E46CF1" w:rsidRDefault="00E46CF1" w:rsidP="00F66744">
            <w:pPr>
              <w:jc w:val="right"/>
              <w:rPr>
                <w:sz w:val="20"/>
                <w:szCs w:val="20"/>
              </w:rPr>
            </w:pPr>
            <w:r>
              <w:rPr>
                <w:rFonts w:eastAsia="Times New Roman"/>
                <w:w w:val="82"/>
                <w:sz w:val="24"/>
                <w:szCs w:val="24"/>
              </w:rPr>
              <w:t>2</w:t>
            </w:r>
          </w:p>
        </w:tc>
        <w:tc>
          <w:tcPr>
            <w:tcW w:w="2020" w:type="dxa"/>
            <w:vMerge w:val="restart"/>
            <w:vAlign w:val="bottom"/>
          </w:tcPr>
          <w:p w:rsidR="00E46CF1" w:rsidRDefault="00E46CF1" w:rsidP="00F66744">
            <w:pPr>
              <w:ind w:left="60"/>
              <w:rPr>
                <w:sz w:val="20"/>
                <w:szCs w:val="20"/>
              </w:rPr>
            </w:pPr>
            <w:r>
              <w:rPr>
                <w:rFonts w:ascii="Symbol" w:eastAsia="Symbol" w:hAnsi="Symbol" w:cs="Symbol"/>
                <w:sz w:val="24"/>
                <w:szCs w:val="24"/>
              </w:rPr>
              <w:t></w:t>
            </w:r>
            <w:r>
              <w:rPr>
                <w:rFonts w:eastAsia="Times New Roman"/>
                <w:sz w:val="24"/>
                <w:szCs w:val="24"/>
              </w:rPr>
              <w:t xml:space="preserve"> 0.75</w:t>
            </w:r>
            <w:r>
              <w:rPr>
                <w:rFonts w:eastAsia="Times New Roman"/>
                <w:i/>
                <w:iCs/>
                <w:sz w:val="24"/>
                <w:szCs w:val="24"/>
              </w:rPr>
              <w:t>с</w:t>
            </w:r>
          </w:p>
        </w:tc>
        <w:tc>
          <w:tcPr>
            <w:tcW w:w="1920" w:type="dxa"/>
            <w:vMerge w:val="restart"/>
            <w:vAlign w:val="bottom"/>
          </w:tcPr>
          <w:p w:rsidR="00E46CF1" w:rsidRDefault="00E46CF1" w:rsidP="00F66744">
            <w:pPr>
              <w:jc w:val="right"/>
              <w:rPr>
                <w:sz w:val="20"/>
                <w:szCs w:val="20"/>
              </w:rPr>
            </w:pPr>
            <w:r>
              <w:rPr>
                <w:rFonts w:eastAsia="Times New Roman"/>
                <w:sz w:val="28"/>
                <w:szCs w:val="28"/>
              </w:rPr>
              <w:t>(1.30)</w:t>
            </w:r>
          </w:p>
        </w:tc>
        <w:tc>
          <w:tcPr>
            <w:tcW w:w="20" w:type="dxa"/>
            <w:vAlign w:val="bottom"/>
          </w:tcPr>
          <w:p w:rsidR="00E46CF1" w:rsidRDefault="00E46CF1" w:rsidP="00F66744">
            <w:pPr>
              <w:rPr>
                <w:sz w:val="1"/>
                <w:szCs w:val="1"/>
              </w:rPr>
            </w:pPr>
          </w:p>
        </w:tc>
      </w:tr>
      <w:tr w:rsidR="00E46CF1" w:rsidTr="00F66744">
        <w:trPr>
          <w:trHeight w:val="135"/>
        </w:trPr>
        <w:tc>
          <w:tcPr>
            <w:tcW w:w="320" w:type="dxa"/>
            <w:vMerge/>
            <w:vAlign w:val="bottom"/>
          </w:tcPr>
          <w:p w:rsidR="00E46CF1" w:rsidRDefault="00E46CF1" w:rsidP="00F66744">
            <w:pPr>
              <w:rPr>
                <w:sz w:val="11"/>
                <w:szCs w:val="11"/>
              </w:rPr>
            </w:pPr>
          </w:p>
        </w:tc>
        <w:tc>
          <w:tcPr>
            <w:tcW w:w="200" w:type="dxa"/>
            <w:vMerge/>
            <w:vAlign w:val="bottom"/>
          </w:tcPr>
          <w:p w:rsidR="00E46CF1" w:rsidRDefault="00E46CF1" w:rsidP="00F66744">
            <w:pPr>
              <w:rPr>
                <w:sz w:val="11"/>
                <w:szCs w:val="11"/>
              </w:rPr>
            </w:pPr>
          </w:p>
        </w:tc>
        <w:tc>
          <w:tcPr>
            <w:tcW w:w="40" w:type="dxa"/>
            <w:vAlign w:val="bottom"/>
          </w:tcPr>
          <w:p w:rsidR="00E46CF1" w:rsidRDefault="00E46CF1" w:rsidP="00F66744">
            <w:pPr>
              <w:rPr>
                <w:sz w:val="11"/>
                <w:szCs w:val="11"/>
              </w:rPr>
            </w:pPr>
          </w:p>
        </w:tc>
        <w:tc>
          <w:tcPr>
            <w:tcW w:w="140" w:type="dxa"/>
            <w:vMerge w:val="restart"/>
            <w:tcBorders>
              <w:top w:val="single" w:sz="8" w:space="0" w:color="auto"/>
            </w:tcBorders>
            <w:vAlign w:val="bottom"/>
          </w:tcPr>
          <w:p w:rsidR="00E46CF1" w:rsidRDefault="00E46CF1" w:rsidP="00F66744">
            <w:pPr>
              <w:ind w:left="20"/>
              <w:rPr>
                <w:sz w:val="20"/>
                <w:szCs w:val="20"/>
              </w:rPr>
            </w:pPr>
            <w:r>
              <w:rPr>
                <w:rFonts w:eastAsia="Times New Roman"/>
                <w:i/>
                <w:iCs/>
                <w:w w:val="82"/>
                <w:sz w:val="24"/>
                <w:szCs w:val="24"/>
              </w:rPr>
              <w:t>a</w:t>
            </w:r>
          </w:p>
        </w:tc>
        <w:tc>
          <w:tcPr>
            <w:tcW w:w="240" w:type="dxa"/>
            <w:vMerge/>
            <w:vAlign w:val="bottom"/>
          </w:tcPr>
          <w:p w:rsidR="00E46CF1" w:rsidRDefault="00E46CF1" w:rsidP="00F66744">
            <w:pPr>
              <w:rPr>
                <w:sz w:val="11"/>
                <w:szCs w:val="11"/>
              </w:rPr>
            </w:pPr>
          </w:p>
        </w:tc>
        <w:tc>
          <w:tcPr>
            <w:tcW w:w="180" w:type="dxa"/>
            <w:vMerge w:val="restart"/>
            <w:tcBorders>
              <w:top w:val="single" w:sz="8" w:space="0" w:color="auto"/>
            </w:tcBorders>
            <w:vAlign w:val="bottom"/>
          </w:tcPr>
          <w:p w:rsidR="00E46CF1" w:rsidRDefault="00E46CF1" w:rsidP="00F66744">
            <w:pPr>
              <w:ind w:left="40"/>
              <w:rPr>
                <w:sz w:val="20"/>
                <w:szCs w:val="20"/>
              </w:rPr>
            </w:pPr>
            <w:r>
              <w:rPr>
                <w:rFonts w:eastAsia="Times New Roman"/>
                <w:i/>
                <w:iCs/>
                <w:w w:val="99"/>
                <w:sz w:val="24"/>
                <w:szCs w:val="24"/>
              </w:rPr>
              <w:t>p</w:t>
            </w:r>
          </w:p>
        </w:tc>
        <w:tc>
          <w:tcPr>
            <w:tcW w:w="240" w:type="dxa"/>
            <w:vMerge/>
            <w:vAlign w:val="bottom"/>
          </w:tcPr>
          <w:p w:rsidR="00E46CF1" w:rsidRDefault="00E46CF1" w:rsidP="00F66744">
            <w:pPr>
              <w:rPr>
                <w:sz w:val="11"/>
                <w:szCs w:val="11"/>
              </w:rPr>
            </w:pPr>
          </w:p>
        </w:tc>
        <w:tc>
          <w:tcPr>
            <w:tcW w:w="320" w:type="dxa"/>
            <w:vMerge w:val="restart"/>
            <w:tcBorders>
              <w:top w:val="single" w:sz="8" w:space="0" w:color="auto"/>
            </w:tcBorders>
            <w:vAlign w:val="bottom"/>
          </w:tcPr>
          <w:p w:rsidR="00E46CF1" w:rsidRDefault="00E46CF1" w:rsidP="00F66744">
            <w:pPr>
              <w:jc w:val="right"/>
              <w:rPr>
                <w:sz w:val="20"/>
                <w:szCs w:val="20"/>
              </w:rPr>
            </w:pPr>
            <w:r>
              <w:rPr>
                <w:rFonts w:eastAsia="Times New Roman"/>
                <w:sz w:val="24"/>
                <w:szCs w:val="24"/>
              </w:rPr>
              <w:t>2</w:t>
            </w:r>
          </w:p>
        </w:tc>
        <w:tc>
          <w:tcPr>
            <w:tcW w:w="240" w:type="dxa"/>
            <w:vMerge/>
            <w:vAlign w:val="bottom"/>
          </w:tcPr>
          <w:p w:rsidR="00E46CF1" w:rsidRDefault="00E46CF1" w:rsidP="00F66744">
            <w:pPr>
              <w:rPr>
                <w:sz w:val="11"/>
                <w:szCs w:val="11"/>
              </w:rPr>
            </w:pPr>
          </w:p>
        </w:tc>
        <w:tc>
          <w:tcPr>
            <w:tcW w:w="140" w:type="dxa"/>
            <w:vMerge w:val="restart"/>
            <w:tcBorders>
              <w:top w:val="single" w:sz="8" w:space="0" w:color="auto"/>
            </w:tcBorders>
            <w:vAlign w:val="bottom"/>
          </w:tcPr>
          <w:p w:rsidR="00E46CF1" w:rsidRDefault="00E46CF1" w:rsidP="00F66744">
            <w:pPr>
              <w:jc w:val="right"/>
              <w:rPr>
                <w:sz w:val="20"/>
                <w:szCs w:val="20"/>
              </w:rPr>
            </w:pPr>
            <w:r>
              <w:rPr>
                <w:rFonts w:eastAsia="Times New Roman"/>
                <w:w w:val="82"/>
                <w:sz w:val="24"/>
                <w:szCs w:val="24"/>
              </w:rPr>
              <w:t>4</w:t>
            </w:r>
          </w:p>
        </w:tc>
        <w:tc>
          <w:tcPr>
            <w:tcW w:w="2020" w:type="dxa"/>
            <w:vMerge/>
            <w:vAlign w:val="bottom"/>
          </w:tcPr>
          <w:p w:rsidR="00E46CF1" w:rsidRDefault="00E46CF1" w:rsidP="00F66744">
            <w:pPr>
              <w:rPr>
                <w:sz w:val="11"/>
                <w:szCs w:val="11"/>
              </w:rPr>
            </w:pPr>
          </w:p>
        </w:tc>
        <w:tc>
          <w:tcPr>
            <w:tcW w:w="1920" w:type="dxa"/>
            <w:vMerge/>
            <w:vAlign w:val="bottom"/>
          </w:tcPr>
          <w:p w:rsidR="00E46CF1" w:rsidRDefault="00E46CF1" w:rsidP="00F66744">
            <w:pPr>
              <w:rPr>
                <w:sz w:val="11"/>
                <w:szCs w:val="11"/>
              </w:rPr>
            </w:pPr>
          </w:p>
        </w:tc>
        <w:tc>
          <w:tcPr>
            <w:tcW w:w="20" w:type="dxa"/>
            <w:vAlign w:val="bottom"/>
          </w:tcPr>
          <w:p w:rsidR="00E46CF1" w:rsidRDefault="00E46CF1" w:rsidP="00F66744">
            <w:pPr>
              <w:rPr>
                <w:sz w:val="1"/>
                <w:szCs w:val="1"/>
              </w:rPr>
            </w:pPr>
          </w:p>
        </w:tc>
      </w:tr>
      <w:tr w:rsidR="00E46CF1" w:rsidTr="00F66744">
        <w:trPr>
          <w:trHeight w:val="147"/>
        </w:trPr>
        <w:tc>
          <w:tcPr>
            <w:tcW w:w="320" w:type="dxa"/>
            <w:vAlign w:val="bottom"/>
          </w:tcPr>
          <w:p w:rsidR="00E46CF1" w:rsidRDefault="00E46CF1" w:rsidP="00F66744">
            <w:pPr>
              <w:rPr>
                <w:sz w:val="12"/>
                <w:szCs w:val="12"/>
              </w:rPr>
            </w:pPr>
          </w:p>
        </w:tc>
        <w:tc>
          <w:tcPr>
            <w:tcW w:w="200" w:type="dxa"/>
            <w:vAlign w:val="bottom"/>
          </w:tcPr>
          <w:p w:rsidR="00E46CF1" w:rsidRDefault="00E46CF1" w:rsidP="00F66744">
            <w:pPr>
              <w:rPr>
                <w:sz w:val="12"/>
                <w:szCs w:val="12"/>
              </w:rPr>
            </w:pPr>
          </w:p>
        </w:tc>
        <w:tc>
          <w:tcPr>
            <w:tcW w:w="40" w:type="dxa"/>
            <w:vAlign w:val="bottom"/>
          </w:tcPr>
          <w:p w:rsidR="00E46CF1" w:rsidRDefault="00E46CF1" w:rsidP="00F66744">
            <w:pPr>
              <w:rPr>
                <w:sz w:val="12"/>
                <w:szCs w:val="12"/>
              </w:rPr>
            </w:pPr>
          </w:p>
        </w:tc>
        <w:tc>
          <w:tcPr>
            <w:tcW w:w="140" w:type="dxa"/>
            <w:vMerge/>
            <w:vAlign w:val="bottom"/>
          </w:tcPr>
          <w:p w:rsidR="00E46CF1" w:rsidRDefault="00E46CF1" w:rsidP="00F66744">
            <w:pPr>
              <w:rPr>
                <w:sz w:val="12"/>
                <w:szCs w:val="12"/>
              </w:rPr>
            </w:pPr>
          </w:p>
        </w:tc>
        <w:tc>
          <w:tcPr>
            <w:tcW w:w="240" w:type="dxa"/>
            <w:vAlign w:val="bottom"/>
          </w:tcPr>
          <w:p w:rsidR="00E46CF1" w:rsidRDefault="00E46CF1" w:rsidP="00F66744">
            <w:pPr>
              <w:rPr>
                <w:sz w:val="12"/>
                <w:szCs w:val="12"/>
              </w:rPr>
            </w:pPr>
          </w:p>
        </w:tc>
        <w:tc>
          <w:tcPr>
            <w:tcW w:w="180" w:type="dxa"/>
            <w:vMerge/>
            <w:vAlign w:val="bottom"/>
          </w:tcPr>
          <w:p w:rsidR="00E46CF1" w:rsidRDefault="00E46CF1" w:rsidP="00F66744">
            <w:pPr>
              <w:rPr>
                <w:sz w:val="12"/>
                <w:szCs w:val="12"/>
              </w:rPr>
            </w:pPr>
          </w:p>
        </w:tc>
        <w:tc>
          <w:tcPr>
            <w:tcW w:w="240" w:type="dxa"/>
            <w:vAlign w:val="bottom"/>
          </w:tcPr>
          <w:p w:rsidR="00E46CF1" w:rsidRDefault="00E46CF1" w:rsidP="00F66744">
            <w:pPr>
              <w:rPr>
                <w:sz w:val="12"/>
                <w:szCs w:val="12"/>
              </w:rPr>
            </w:pPr>
          </w:p>
        </w:tc>
        <w:tc>
          <w:tcPr>
            <w:tcW w:w="320" w:type="dxa"/>
            <w:vMerge/>
            <w:vAlign w:val="bottom"/>
          </w:tcPr>
          <w:p w:rsidR="00E46CF1" w:rsidRDefault="00E46CF1" w:rsidP="00F66744">
            <w:pPr>
              <w:rPr>
                <w:sz w:val="12"/>
                <w:szCs w:val="12"/>
              </w:rPr>
            </w:pPr>
          </w:p>
        </w:tc>
        <w:tc>
          <w:tcPr>
            <w:tcW w:w="240" w:type="dxa"/>
            <w:vAlign w:val="bottom"/>
          </w:tcPr>
          <w:p w:rsidR="00E46CF1" w:rsidRDefault="00E46CF1" w:rsidP="00F66744">
            <w:pPr>
              <w:rPr>
                <w:sz w:val="12"/>
                <w:szCs w:val="12"/>
              </w:rPr>
            </w:pPr>
          </w:p>
        </w:tc>
        <w:tc>
          <w:tcPr>
            <w:tcW w:w="140" w:type="dxa"/>
            <w:vMerge/>
            <w:vAlign w:val="bottom"/>
          </w:tcPr>
          <w:p w:rsidR="00E46CF1" w:rsidRDefault="00E46CF1" w:rsidP="00F66744">
            <w:pPr>
              <w:rPr>
                <w:sz w:val="12"/>
                <w:szCs w:val="12"/>
              </w:rPr>
            </w:pPr>
          </w:p>
        </w:tc>
        <w:tc>
          <w:tcPr>
            <w:tcW w:w="2020" w:type="dxa"/>
            <w:vAlign w:val="bottom"/>
          </w:tcPr>
          <w:p w:rsidR="00E46CF1" w:rsidRDefault="00E46CF1" w:rsidP="00F66744">
            <w:pPr>
              <w:rPr>
                <w:sz w:val="12"/>
                <w:szCs w:val="12"/>
              </w:rPr>
            </w:pPr>
          </w:p>
        </w:tc>
        <w:tc>
          <w:tcPr>
            <w:tcW w:w="1920" w:type="dxa"/>
            <w:vAlign w:val="bottom"/>
          </w:tcPr>
          <w:p w:rsidR="00E46CF1" w:rsidRDefault="00E46CF1" w:rsidP="00F66744">
            <w:pPr>
              <w:rPr>
                <w:sz w:val="12"/>
                <w:szCs w:val="12"/>
              </w:rPr>
            </w:pPr>
          </w:p>
        </w:tc>
        <w:tc>
          <w:tcPr>
            <w:tcW w:w="20" w:type="dxa"/>
            <w:vAlign w:val="bottom"/>
          </w:tcPr>
          <w:p w:rsidR="00E46CF1" w:rsidRDefault="00E46CF1" w:rsidP="00F66744">
            <w:pPr>
              <w:rPr>
                <w:sz w:val="1"/>
                <w:szCs w:val="1"/>
              </w:rPr>
            </w:pPr>
          </w:p>
        </w:tc>
      </w:tr>
    </w:tbl>
    <w:p w:rsidR="00FE7785" w:rsidRDefault="00FE7785" w:rsidP="0030173D">
      <w:pPr>
        <w:spacing w:line="360" w:lineRule="auto"/>
        <w:rPr>
          <w:sz w:val="28"/>
        </w:rPr>
      </w:pPr>
    </w:p>
    <w:p w:rsidR="00FE7785" w:rsidRDefault="00FE7785" w:rsidP="0030173D">
      <w:pPr>
        <w:spacing w:line="360" w:lineRule="auto"/>
        <w:rPr>
          <w:sz w:val="28"/>
        </w:rPr>
      </w:pPr>
    </w:p>
    <w:p w:rsidR="00FE7785" w:rsidRDefault="00FE7785" w:rsidP="0030173D">
      <w:pPr>
        <w:spacing w:line="360" w:lineRule="auto"/>
        <w:rPr>
          <w:sz w:val="28"/>
        </w:rPr>
      </w:pPr>
    </w:p>
    <w:p w:rsidR="00FE7785" w:rsidRDefault="00FE7785" w:rsidP="0030173D">
      <w:pPr>
        <w:spacing w:line="360" w:lineRule="auto"/>
        <w:rPr>
          <w:sz w:val="28"/>
        </w:rPr>
      </w:pPr>
    </w:p>
    <w:p w:rsidR="00E46CF1" w:rsidRPr="0030173D" w:rsidRDefault="00E46CF1" w:rsidP="0030173D">
      <w:pPr>
        <w:spacing w:line="360" w:lineRule="auto"/>
        <w:rPr>
          <w:sz w:val="24"/>
          <w:szCs w:val="20"/>
        </w:rPr>
      </w:pPr>
      <w:r w:rsidRPr="0030173D">
        <w:rPr>
          <w:sz w:val="28"/>
        </w:rPr>
        <w:t>Швидкість руху кабіни в кінці цього етапу становить:</w:t>
      </w:r>
      <w:r w:rsidRPr="0030173D">
        <w:rPr>
          <w:sz w:val="24"/>
          <w:szCs w:val="20"/>
        </w:rPr>
        <w:t xml:space="preserve"> </w:t>
      </w:r>
    </w:p>
    <w:tbl>
      <w:tblPr>
        <w:tblW w:w="5780" w:type="dxa"/>
        <w:tblInd w:w="3860" w:type="dxa"/>
        <w:tblLayout w:type="fixed"/>
        <w:tblCellMar>
          <w:left w:w="0" w:type="dxa"/>
          <w:right w:w="0" w:type="dxa"/>
        </w:tblCellMar>
        <w:tblLook w:val="04A0" w:firstRow="1" w:lastRow="0" w:firstColumn="1" w:lastColumn="0" w:noHBand="0" w:noVBand="1"/>
      </w:tblPr>
      <w:tblGrid>
        <w:gridCol w:w="260"/>
        <w:gridCol w:w="1180"/>
        <w:gridCol w:w="1780"/>
        <w:gridCol w:w="200"/>
        <w:gridCol w:w="2340"/>
        <w:gridCol w:w="20"/>
      </w:tblGrid>
      <w:tr w:rsidR="00E46CF1" w:rsidTr="00F66744">
        <w:trPr>
          <w:trHeight w:val="326"/>
        </w:trPr>
        <w:tc>
          <w:tcPr>
            <w:tcW w:w="260" w:type="dxa"/>
            <w:vMerge w:val="restart"/>
            <w:vAlign w:val="bottom"/>
          </w:tcPr>
          <w:p w:rsidR="00E46CF1" w:rsidRDefault="00E46CF1" w:rsidP="00F66744">
            <w:pPr>
              <w:rPr>
                <w:sz w:val="20"/>
                <w:szCs w:val="20"/>
              </w:rPr>
            </w:pPr>
            <w:r>
              <w:rPr>
                <w:rFonts w:ascii="Symbol" w:eastAsia="Symbol" w:hAnsi="Symbol" w:cs="Symbol"/>
                <w:i/>
                <w:iCs/>
                <w:w w:val="89"/>
                <w:sz w:val="47"/>
                <w:szCs w:val="47"/>
                <w:vertAlign w:val="superscript"/>
              </w:rPr>
              <w:t></w:t>
            </w:r>
            <w:r>
              <w:rPr>
                <w:rFonts w:eastAsia="Times New Roman"/>
                <w:w w:val="89"/>
                <w:sz w:val="14"/>
                <w:szCs w:val="14"/>
              </w:rPr>
              <w:t xml:space="preserve"> 2</w:t>
            </w:r>
          </w:p>
        </w:tc>
        <w:tc>
          <w:tcPr>
            <w:tcW w:w="1180" w:type="dxa"/>
            <w:vMerge w:val="restart"/>
            <w:vAlign w:val="bottom"/>
          </w:tcPr>
          <w:p w:rsidR="00E46CF1" w:rsidRDefault="00E46CF1" w:rsidP="00F66744">
            <w:pPr>
              <w:ind w:left="40"/>
              <w:rPr>
                <w:sz w:val="20"/>
                <w:szCs w:val="20"/>
              </w:rPr>
            </w:pPr>
            <w:r>
              <w:rPr>
                <w:rFonts w:ascii="Symbol" w:eastAsia="Symbol" w:hAnsi="Symbol" w:cs="Symbol"/>
                <w:w w:val="80"/>
                <w:sz w:val="24"/>
                <w:szCs w:val="24"/>
              </w:rPr>
              <w:t></w:t>
            </w:r>
            <w:r>
              <w:rPr>
                <w:rFonts w:eastAsia="Times New Roman"/>
                <w:i/>
                <w:iCs/>
                <w:w w:val="80"/>
                <w:sz w:val="24"/>
                <w:szCs w:val="24"/>
              </w:rPr>
              <w:t xml:space="preserve"> </w:t>
            </w:r>
            <w:r>
              <w:rPr>
                <w:rFonts w:ascii="Symbol" w:eastAsia="Symbol" w:hAnsi="Symbol" w:cs="Symbol"/>
                <w:i/>
                <w:iCs/>
                <w:w w:val="80"/>
                <w:sz w:val="24"/>
                <w:szCs w:val="24"/>
              </w:rPr>
              <w:t></w:t>
            </w:r>
            <w:r>
              <w:rPr>
                <w:rFonts w:eastAsia="Times New Roman"/>
                <w:i/>
                <w:iCs/>
                <w:w w:val="80"/>
                <w:sz w:val="24"/>
                <w:szCs w:val="24"/>
              </w:rPr>
              <w:t xml:space="preserve"> </w:t>
            </w:r>
            <w:r>
              <w:rPr>
                <w:rFonts w:eastAsia="Times New Roman"/>
                <w:w w:val="80"/>
                <w:sz w:val="27"/>
                <w:szCs w:val="27"/>
                <w:vertAlign w:val="subscript"/>
              </w:rPr>
              <w:t>1</w:t>
            </w:r>
            <w:r>
              <w:rPr>
                <w:rFonts w:eastAsia="Times New Roman"/>
                <w:i/>
                <w:iCs/>
                <w:w w:val="80"/>
                <w:sz w:val="24"/>
                <w:szCs w:val="24"/>
              </w:rPr>
              <w:t xml:space="preserve"> </w:t>
            </w:r>
            <w:r>
              <w:rPr>
                <w:rFonts w:ascii="Symbol" w:eastAsia="Symbol" w:hAnsi="Symbol" w:cs="Symbol"/>
                <w:w w:val="80"/>
                <w:sz w:val="24"/>
                <w:szCs w:val="24"/>
              </w:rPr>
              <w:t></w:t>
            </w:r>
            <w:r>
              <w:rPr>
                <w:rFonts w:eastAsia="Times New Roman"/>
                <w:i/>
                <w:iCs/>
                <w:w w:val="80"/>
                <w:sz w:val="24"/>
                <w:szCs w:val="24"/>
              </w:rPr>
              <w:t xml:space="preserve"> a </w:t>
            </w:r>
            <w:r>
              <w:rPr>
                <w:rFonts w:ascii="Symbol" w:eastAsia="Symbol" w:hAnsi="Symbol" w:cs="Symbol"/>
                <w:w w:val="80"/>
                <w:sz w:val="24"/>
                <w:szCs w:val="24"/>
              </w:rPr>
              <w:t></w:t>
            </w:r>
            <w:r>
              <w:rPr>
                <w:rFonts w:ascii="Symbol" w:eastAsia="Symbol" w:hAnsi="Symbol" w:cs="Symbol"/>
                <w:w w:val="80"/>
                <w:sz w:val="24"/>
                <w:szCs w:val="24"/>
              </w:rPr>
              <w:t></w:t>
            </w:r>
            <w:r>
              <w:rPr>
                <w:rFonts w:ascii="Symbol" w:eastAsia="Symbol" w:hAnsi="Symbol" w:cs="Symbol"/>
                <w:w w:val="80"/>
                <w:sz w:val="24"/>
                <w:szCs w:val="24"/>
              </w:rPr>
              <w:t></w:t>
            </w:r>
            <w:r>
              <w:rPr>
                <w:rFonts w:eastAsia="Times New Roman"/>
                <w:i/>
                <w:iCs/>
                <w:w w:val="80"/>
                <w:sz w:val="24"/>
                <w:szCs w:val="24"/>
              </w:rPr>
              <w:t xml:space="preserve">t </w:t>
            </w:r>
            <w:r>
              <w:rPr>
                <w:rFonts w:eastAsia="Times New Roman"/>
                <w:w w:val="80"/>
                <w:sz w:val="27"/>
                <w:szCs w:val="27"/>
                <w:vertAlign w:val="subscript"/>
              </w:rPr>
              <w:t>2</w:t>
            </w:r>
          </w:p>
        </w:tc>
        <w:tc>
          <w:tcPr>
            <w:tcW w:w="1780" w:type="dxa"/>
            <w:vMerge w:val="restart"/>
            <w:vAlign w:val="bottom"/>
          </w:tcPr>
          <w:p w:rsidR="00E46CF1" w:rsidRDefault="00E46CF1" w:rsidP="00F66744">
            <w:pPr>
              <w:ind w:left="40"/>
              <w:rPr>
                <w:sz w:val="20"/>
                <w:szCs w:val="20"/>
              </w:rPr>
            </w:pPr>
            <w:r>
              <w:rPr>
                <w:rFonts w:ascii="Symbol" w:eastAsia="Symbol" w:hAnsi="Symbol" w:cs="Symbol"/>
                <w:w w:val="93"/>
                <w:sz w:val="24"/>
                <w:szCs w:val="24"/>
              </w:rPr>
              <w:t></w:t>
            </w:r>
            <w:r>
              <w:rPr>
                <w:rFonts w:eastAsia="Times New Roman"/>
                <w:w w:val="93"/>
                <w:sz w:val="24"/>
                <w:szCs w:val="24"/>
              </w:rPr>
              <w:t xml:space="preserve"> 0.5 </w:t>
            </w:r>
            <w:r>
              <w:rPr>
                <w:rFonts w:ascii="Symbol" w:eastAsia="Symbol" w:hAnsi="Symbol" w:cs="Symbol"/>
                <w:w w:val="93"/>
                <w:sz w:val="24"/>
                <w:szCs w:val="24"/>
              </w:rPr>
              <w:t></w:t>
            </w:r>
            <w:r>
              <w:rPr>
                <w:rFonts w:eastAsia="Times New Roman"/>
                <w:w w:val="93"/>
                <w:sz w:val="24"/>
                <w:szCs w:val="24"/>
              </w:rPr>
              <w:t xml:space="preserve"> 2 </w:t>
            </w:r>
            <w:r>
              <w:rPr>
                <w:rFonts w:ascii="Symbol" w:eastAsia="Symbol" w:hAnsi="Symbol" w:cs="Symbol"/>
                <w:w w:val="93"/>
                <w:sz w:val="24"/>
                <w:szCs w:val="24"/>
              </w:rPr>
              <w:t></w:t>
            </w:r>
            <w:r>
              <w:rPr>
                <w:rFonts w:eastAsia="Times New Roman"/>
                <w:w w:val="93"/>
                <w:sz w:val="24"/>
                <w:szCs w:val="24"/>
              </w:rPr>
              <w:t xml:space="preserve"> 0.75 </w:t>
            </w:r>
            <w:r>
              <w:rPr>
                <w:rFonts w:ascii="Symbol" w:eastAsia="Symbol" w:hAnsi="Symbol" w:cs="Symbol"/>
                <w:w w:val="93"/>
                <w:sz w:val="24"/>
                <w:szCs w:val="24"/>
              </w:rPr>
              <w:t></w:t>
            </w:r>
            <w:r>
              <w:rPr>
                <w:rFonts w:eastAsia="Times New Roman"/>
                <w:w w:val="93"/>
                <w:sz w:val="24"/>
                <w:szCs w:val="24"/>
              </w:rPr>
              <w:t xml:space="preserve"> 2</w:t>
            </w:r>
          </w:p>
        </w:tc>
        <w:tc>
          <w:tcPr>
            <w:tcW w:w="200" w:type="dxa"/>
            <w:tcBorders>
              <w:bottom w:val="single" w:sz="8" w:space="0" w:color="auto"/>
            </w:tcBorders>
            <w:vAlign w:val="bottom"/>
          </w:tcPr>
          <w:p w:rsidR="00E46CF1" w:rsidRDefault="00E46CF1" w:rsidP="00F66744">
            <w:pPr>
              <w:ind w:left="20"/>
              <w:rPr>
                <w:sz w:val="20"/>
                <w:szCs w:val="20"/>
              </w:rPr>
            </w:pPr>
            <w:r>
              <w:rPr>
                <w:rFonts w:eastAsia="Times New Roman"/>
                <w:i/>
                <w:iCs/>
                <w:sz w:val="24"/>
                <w:szCs w:val="24"/>
              </w:rPr>
              <w:t>м</w:t>
            </w:r>
          </w:p>
        </w:tc>
        <w:tc>
          <w:tcPr>
            <w:tcW w:w="2340" w:type="dxa"/>
            <w:vMerge w:val="restart"/>
            <w:vAlign w:val="bottom"/>
          </w:tcPr>
          <w:p w:rsidR="00E46CF1" w:rsidRDefault="00E46CF1" w:rsidP="00F66744">
            <w:pPr>
              <w:jc w:val="right"/>
              <w:rPr>
                <w:sz w:val="20"/>
                <w:szCs w:val="20"/>
              </w:rPr>
            </w:pPr>
            <w:r>
              <w:rPr>
                <w:rFonts w:eastAsia="Times New Roman"/>
                <w:sz w:val="28"/>
                <w:szCs w:val="28"/>
              </w:rPr>
              <w:t>(1.31)</w:t>
            </w:r>
          </w:p>
        </w:tc>
        <w:tc>
          <w:tcPr>
            <w:tcW w:w="20" w:type="dxa"/>
            <w:vAlign w:val="bottom"/>
          </w:tcPr>
          <w:p w:rsidR="00E46CF1" w:rsidRDefault="00E46CF1" w:rsidP="00F66744">
            <w:pPr>
              <w:rPr>
                <w:sz w:val="1"/>
                <w:szCs w:val="1"/>
              </w:rPr>
            </w:pPr>
          </w:p>
        </w:tc>
      </w:tr>
      <w:tr w:rsidR="00E46CF1" w:rsidTr="00F66744">
        <w:trPr>
          <w:trHeight w:val="230"/>
        </w:trPr>
        <w:tc>
          <w:tcPr>
            <w:tcW w:w="260" w:type="dxa"/>
            <w:vMerge/>
            <w:vAlign w:val="bottom"/>
          </w:tcPr>
          <w:p w:rsidR="00E46CF1" w:rsidRDefault="00E46CF1" w:rsidP="00F66744">
            <w:pPr>
              <w:rPr>
                <w:sz w:val="19"/>
                <w:szCs w:val="19"/>
              </w:rPr>
            </w:pPr>
          </w:p>
        </w:tc>
        <w:tc>
          <w:tcPr>
            <w:tcW w:w="1180" w:type="dxa"/>
            <w:vMerge/>
            <w:vAlign w:val="bottom"/>
          </w:tcPr>
          <w:p w:rsidR="00E46CF1" w:rsidRDefault="00E46CF1" w:rsidP="00F66744">
            <w:pPr>
              <w:rPr>
                <w:sz w:val="19"/>
                <w:szCs w:val="19"/>
              </w:rPr>
            </w:pPr>
          </w:p>
        </w:tc>
        <w:tc>
          <w:tcPr>
            <w:tcW w:w="1780" w:type="dxa"/>
            <w:vMerge/>
            <w:vAlign w:val="bottom"/>
          </w:tcPr>
          <w:p w:rsidR="00E46CF1" w:rsidRDefault="00E46CF1" w:rsidP="00F66744">
            <w:pPr>
              <w:rPr>
                <w:sz w:val="19"/>
                <w:szCs w:val="19"/>
              </w:rPr>
            </w:pPr>
          </w:p>
        </w:tc>
        <w:tc>
          <w:tcPr>
            <w:tcW w:w="200" w:type="dxa"/>
            <w:vMerge w:val="restart"/>
            <w:vAlign w:val="bottom"/>
          </w:tcPr>
          <w:p w:rsidR="00E46CF1" w:rsidRDefault="00E46CF1" w:rsidP="00F66744">
            <w:pPr>
              <w:ind w:left="40"/>
              <w:rPr>
                <w:sz w:val="20"/>
                <w:szCs w:val="20"/>
              </w:rPr>
            </w:pPr>
            <w:r>
              <w:rPr>
                <w:rFonts w:eastAsia="Times New Roman"/>
                <w:i/>
                <w:iCs/>
                <w:sz w:val="24"/>
                <w:szCs w:val="24"/>
              </w:rPr>
              <w:t>с</w:t>
            </w:r>
          </w:p>
        </w:tc>
        <w:tc>
          <w:tcPr>
            <w:tcW w:w="2340" w:type="dxa"/>
            <w:vMerge/>
            <w:vAlign w:val="bottom"/>
          </w:tcPr>
          <w:p w:rsidR="00E46CF1" w:rsidRDefault="00E46CF1" w:rsidP="00F66744">
            <w:pPr>
              <w:rPr>
                <w:sz w:val="19"/>
                <w:szCs w:val="19"/>
              </w:rPr>
            </w:pPr>
          </w:p>
        </w:tc>
        <w:tc>
          <w:tcPr>
            <w:tcW w:w="20" w:type="dxa"/>
            <w:vAlign w:val="bottom"/>
          </w:tcPr>
          <w:p w:rsidR="00E46CF1" w:rsidRDefault="00E46CF1" w:rsidP="00F66744">
            <w:pPr>
              <w:rPr>
                <w:sz w:val="1"/>
                <w:szCs w:val="1"/>
              </w:rPr>
            </w:pPr>
          </w:p>
        </w:tc>
      </w:tr>
      <w:tr w:rsidR="00E46CF1" w:rsidTr="00F66744">
        <w:trPr>
          <w:trHeight w:val="50"/>
        </w:trPr>
        <w:tc>
          <w:tcPr>
            <w:tcW w:w="260" w:type="dxa"/>
            <w:vAlign w:val="bottom"/>
          </w:tcPr>
          <w:p w:rsidR="00E46CF1" w:rsidRDefault="00E46CF1" w:rsidP="00F66744">
            <w:pPr>
              <w:rPr>
                <w:sz w:val="4"/>
                <w:szCs w:val="4"/>
              </w:rPr>
            </w:pPr>
          </w:p>
        </w:tc>
        <w:tc>
          <w:tcPr>
            <w:tcW w:w="1180" w:type="dxa"/>
            <w:vAlign w:val="bottom"/>
          </w:tcPr>
          <w:p w:rsidR="00E46CF1" w:rsidRDefault="00E46CF1" w:rsidP="00F66744">
            <w:pPr>
              <w:rPr>
                <w:sz w:val="4"/>
                <w:szCs w:val="4"/>
              </w:rPr>
            </w:pPr>
          </w:p>
        </w:tc>
        <w:tc>
          <w:tcPr>
            <w:tcW w:w="1780" w:type="dxa"/>
            <w:vAlign w:val="bottom"/>
          </w:tcPr>
          <w:p w:rsidR="00E46CF1" w:rsidRDefault="00E46CF1" w:rsidP="00F66744">
            <w:pPr>
              <w:rPr>
                <w:sz w:val="4"/>
                <w:szCs w:val="4"/>
              </w:rPr>
            </w:pPr>
          </w:p>
        </w:tc>
        <w:tc>
          <w:tcPr>
            <w:tcW w:w="200" w:type="dxa"/>
            <w:vMerge/>
            <w:vAlign w:val="bottom"/>
          </w:tcPr>
          <w:p w:rsidR="00E46CF1" w:rsidRDefault="00E46CF1" w:rsidP="00F66744">
            <w:pPr>
              <w:rPr>
                <w:sz w:val="4"/>
                <w:szCs w:val="4"/>
              </w:rPr>
            </w:pPr>
          </w:p>
        </w:tc>
        <w:tc>
          <w:tcPr>
            <w:tcW w:w="2340" w:type="dxa"/>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bl>
    <w:p w:rsidR="00E46CF1" w:rsidRPr="0030173D" w:rsidRDefault="00E46CF1" w:rsidP="0030173D">
      <w:pPr>
        <w:spacing w:line="360" w:lineRule="auto"/>
        <w:jc w:val="both"/>
        <w:rPr>
          <w:sz w:val="28"/>
        </w:rPr>
      </w:pPr>
      <w:r w:rsidRPr="0030173D">
        <w:rPr>
          <w:sz w:val="28"/>
        </w:rPr>
        <w:t>3. Ривок p = const &lt;0, прискорення зменшується лінійно, а швидкість - по зворотній параболі.</w:t>
      </w:r>
    </w:p>
    <w:p w:rsidR="00E46CF1" w:rsidRPr="0030173D" w:rsidRDefault="00E46CF1" w:rsidP="0030173D">
      <w:pPr>
        <w:spacing w:line="360" w:lineRule="auto"/>
        <w:jc w:val="both"/>
        <w:rPr>
          <w:sz w:val="28"/>
        </w:rPr>
      </w:pPr>
    </w:p>
    <w:p w:rsidR="00E46CF1" w:rsidRPr="0030173D" w:rsidRDefault="00E46CF1" w:rsidP="0030173D">
      <w:pPr>
        <w:spacing w:line="360" w:lineRule="auto"/>
        <w:jc w:val="both"/>
        <w:rPr>
          <w:sz w:val="28"/>
        </w:rPr>
      </w:pPr>
      <w:r w:rsidRPr="0030173D">
        <w:rPr>
          <w:sz w:val="28"/>
        </w:rPr>
        <w:t>Тривалість даного етапу дорівнює:</w:t>
      </w:r>
    </w:p>
    <w:tbl>
      <w:tblPr>
        <w:tblW w:w="9360" w:type="dxa"/>
        <w:tblInd w:w="260" w:type="dxa"/>
        <w:tblLayout w:type="fixed"/>
        <w:tblCellMar>
          <w:left w:w="0" w:type="dxa"/>
          <w:right w:w="0" w:type="dxa"/>
        </w:tblCellMar>
        <w:tblLook w:val="04A0" w:firstRow="1" w:lastRow="0" w:firstColumn="1" w:lastColumn="0" w:noHBand="0" w:noVBand="1"/>
      </w:tblPr>
      <w:tblGrid>
        <w:gridCol w:w="8140"/>
        <w:gridCol w:w="1220"/>
      </w:tblGrid>
      <w:tr w:rsidR="00E46CF1" w:rsidTr="00F66744">
        <w:trPr>
          <w:trHeight w:val="514"/>
        </w:trPr>
        <w:tc>
          <w:tcPr>
            <w:tcW w:w="8140" w:type="dxa"/>
            <w:vAlign w:val="bottom"/>
          </w:tcPr>
          <w:p w:rsidR="00E46CF1" w:rsidRDefault="00E46CF1" w:rsidP="00F66744">
            <w:pPr>
              <w:ind w:left="5700"/>
              <w:rPr>
                <w:sz w:val="20"/>
                <w:szCs w:val="20"/>
              </w:rPr>
            </w:pPr>
            <w:r>
              <w:rPr>
                <w:rFonts w:ascii="Symbol" w:eastAsia="Symbol" w:hAnsi="Symbol" w:cs="Symbol"/>
                <w:sz w:val="23"/>
                <w:szCs w:val="23"/>
              </w:rPr>
              <w:t></w:t>
            </w:r>
            <w:r>
              <w:rPr>
                <w:rFonts w:eastAsia="Times New Roman"/>
                <w:i/>
                <w:iCs/>
                <w:sz w:val="23"/>
                <w:szCs w:val="23"/>
              </w:rPr>
              <w:t>t</w:t>
            </w:r>
            <w:r>
              <w:rPr>
                <w:rFonts w:eastAsia="Times New Roman"/>
                <w:sz w:val="26"/>
                <w:szCs w:val="26"/>
                <w:vertAlign w:val="subscript"/>
              </w:rPr>
              <w:t>3</w:t>
            </w:r>
            <w:r>
              <w:rPr>
                <w:rFonts w:eastAsia="Times New Roman"/>
                <w:i/>
                <w:iCs/>
                <w:sz w:val="23"/>
                <w:szCs w:val="23"/>
              </w:rPr>
              <w:t xml:space="preserve">  </w:t>
            </w:r>
            <w:r>
              <w:rPr>
                <w:rFonts w:ascii="Symbol" w:eastAsia="Symbol" w:hAnsi="Symbol" w:cs="Symbol"/>
                <w:sz w:val="23"/>
                <w:szCs w:val="23"/>
              </w:rPr>
              <w:t></w:t>
            </w:r>
            <w:r>
              <w:rPr>
                <w:rFonts w:ascii="Symbol" w:eastAsia="Symbol" w:hAnsi="Symbol" w:cs="Symbol"/>
                <w:sz w:val="23"/>
                <w:szCs w:val="23"/>
              </w:rPr>
              <w:t></w:t>
            </w:r>
            <w:r>
              <w:rPr>
                <w:rFonts w:ascii="Symbol" w:eastAsia="Symbol" w:hAnsi="Symbol" w:cs="Symbol"/>
                <w:sz w:val="23"/>
                <w:szCs w:val="23"/>
              </w:rPr>
              <w:t></w:t>
            </w:r>
            <w:r>
              <w:rPr>
                <w:rFonts w:eastAsia="Times New Roman"/>
                <w:i/>
                <w:iCs/>
                <w:sz w:val="23"/>
                <w:szCs w:val="23"/>
              </w:rPr>
              <w:t>t</w:t>
            </w:r>
            <w:r>
              <w:rPr>
                <w:rFonts w:eastAsia="Times New Roman"/>
                <w:sz w:val="26"/>
                <w:szCs w:val="26"/>
                <w:vertAlign w:val="subscript"/>
              </w:rPr>
              <w:t>1</w:t>
            </w:r>
            <w:r>
              <w:rPr>
                <w:rFonts w:eastAsia="Times New Roman"/>
                <w:i/>
                <w:iCs/>
                <w:sz w:val="23"/>
                <w:szCs w:val="23"/>
              </w:rPr>
              <w:t xml:space="preserve"> </w:t>
            </w:r>
            <w:r>
              <w:rPr>
                <w:rFonts w:ascii="Symbol" w:eastAsia="Symbol" w:hAnsi="Symbol" w:cs="Symbol"/>
                <w:sz w:val="23"/>
                <w:szCs w:val="23"/>
              </w:rPr>
              <w:t></w:t>
            </w:r>
            <w:r>
              <w:rPr>
                <w:rFonts w:eastAsia="Times New Roman"/>
                <w:i/>
                <w:iCs/>
                <w:sz w:val="23"/>
                <w:szCs w:val="23"/>
              </w:rPr>
              <w:t xml:space="preserve"> </w:t>
            </w:r>
            <w:r>
              <w:rPr>
                <w:rFonts w:eastAsia="Times New Roman"/>
                <w:sz w:val="23"/>
                <w:szCs w:val="23"/>
              </w:rPr>
              <w:t>0.5</w:t>
            </w:r>
            <w:r>
              <w:rPr>
                <w:rFonts w:eastAsia="Times New Roman"/>
                <w:i/>
                <w:iCs/>
                <w:sz w:val="23"/>
                <w:szCs w:val="23"/>
              </w:rPr>
              <w:t>с</w:t>
            </w:r>
          </w:p>
        </w:tc>
        <w:tc>
          <w:tcPr>
            <w:tcW w:w="1220" w:type="dxa"/>
            <w:vAlign w:val="bottom"/>
          </w:tcPr>
          <w:p w:rsidR="00E46CF1" w:rsidRDefault="00E46CF1" w:rsidP="00F66744">
            <w:pPr>
              <w:jc w:val="right"/>
              <w:rPr>
                <w:sz w:val="20"/>
                <w:szCs w:val="20"/>
              </w:rPr>
            </w:pPr>
            <w:r>
              <w:rPr>
                <w:rFonts w:eastAsia="Times New Roman"/>
                <w:sz w:val="28"/>
                <w:szCs w:val="28"/>
              </w:rPr>
              <w:t>(1.32)</w:t>
            </w:r>
          </w:p>
        </w:tc>
      </w:tr>
    </w:tbl>
    <w:p w:rsidR="00E46CF1" w:rsidRPr="0030173D" w:rsidRDefault="00E46CF1" w:rsidP="0030173D">
      <w:pPr>
        <w:spacing w:line="360" w:lineRule="auto"/>
        <w:jc w:val="both"/>
        <w:rPr>
          <w:sz w:val="28"/>
        </w:rPr>
      </w:pPr>
      <w:r w:rsidRPr="0030173D">
        <w:rPr>
          <w:sz w:val="28"/>
        </w:rPr>
        <w:t>Швидкість руху кабіни в кінці цього етапу дорівнює</w:t>
      </w:r>
    </w:p>
    <w:p w:rsidR="00E46CF1" w:rsidRPr="0030173D" w:rsidRDefault="00E46CF1" w:rsidP="0030173D">
      <w:pPr>
        <w:spacing w:line="360" w:lineRule="auto"/>
        <w:jc w:val="both"/>
        <w:rPr>
          <w:sz w:val="28"/>
        </w:rPr>
      </w:pPr>
      <w:r w:rsidRPr="0030173D">
        <w:rPr>
          <w:sz w:val="28"/>
        </w:rPr>
        <w:t>сталому значенню.</w:t>
      </w:r>
    </w:p>
    <w:p w:rsidR="00E46CF1" w:rsidRPr="0030173D" w:rsidRDefault="00E46CF1" w:rsidP="0030173D">
      <w:pPr>
        <w:spacing w:line="360" w:lineRule="auto"/>
        <w:jc w:val="both"/>
        <w:rPr>
          <w:sz w:val="28"/>
        </w:rPr>
      </w:pPr>
      <w:r w:rsidRPr="0030173D">
        <w:rPr>
          <w:sz w:val="28"/>
        </w:rPr>
        <w:t>Повний час розгону одно:</w:t>
      </w:r>
    </w:p>
    <w:tbl>
      <w:tblPr>
        <w:tblW w:w="9360" w:type="dxa"/>
        <w:tblInd w:w="260" w:type="dxa"/>
        <w:tblLayout w:type="fixed"/>
        <w:tblCellMar>
          <w:left w:w="0" w:type="dxa"/>
          <w:right w:w="0" w:type="dxa"/>
        </w:tblCellMar>
        <w:tblLook w:val="04A0" w:firstRow="1" w:lastRow="0" w:firstColumn="1" w:lastColumn="0" w:noHBand="0" w:noVBand="1"/>
      </w:tblPr>
      <w:tblGrid>
        <w:gridCol w:w="8140"/>
        <w:gridCol w:w="1220"/>
      </w:tblGrid>
      <w:tr w:rsidR="00E46CF1" w:rsidTr="00F66744">
        <w:trPr>
          <w:trHeight w:val="622"/>
        </w:trPr>
        <w:tc>
          <w:tcPr>
            <w:tcW w:w="8140" w:type="dxa"/>
            <w:vAlign w:val="bottom"/>
          </w:tcPr>
          <w:p w:rsidR="00E46CF1" w:rsidRDefault="00E46CF1" w:rsidP="00F66744">
            <w:pPr>
              <w:ind w:left="2420"/>
              <w:rPr>
                <w:sz w:val="20"/>
                <w:szCs w:val="20"/>
              </w:rPr>
            </w:pPr>
            <w:r>
              <w:rPr>
                <w:rFonts w:eastAsia="Times New Roman"/>
                <w:i/>
                <w:iCs/>
                <w:w w:val="99"/>
                <w:sz w:val="23"/>
                <w:szCs w:val="23"/>
              </w:rPr>
              <w:t xml:space="preserve">t </w:t>
            </w:r>
            <w:r>
              <w:rPr>
                <w:rFonts w:eastAsia="Times New Roman"/>
                <w:i/>
                <w:iCs/>
                <w:w w:val="99"/>
                <w:sz w:val="26"/>
                <w:szCs w:val="26"/>
                <w:vertAlign w:val="subscript"/>
              </w:rPr>
              <w:t>p</w:t>
            </w:r>
            <w:r>
              <w:rPr>
                <w:rFonts w:eastAsia="Times New Roman"/>
                <w:i/>
                <w:iCs/>
                <w:w w:val="99"/>
                <w:sz w:val="23"/>
                <w:szCs w:val="23"/>
              </w:rPr>
              <w:t xml:space="preserve">  </w:t>
            </w:r>
            <w:r>
              <w:rPr>
                <w:rFonts w:ascii="Symbol" w:eastAsia="Symbol" w:hAnsi="Symbol" w:cs="Symbol"/>
                <w:w w:val="99"/>
                <w:sz w:val="23"/>
                <w:szCs w:val="23"/>
              </w:rPr>
              <w:t></w:t>
            </w:r>
            <w:r>
              <w:rPr>
                <w:rFonts w:ascii="Symbol" w:eastAsia="Symbol" w:hAnsi="Symbol" w:cs="Symbol"/>
                <w:w w:val="99"/>
                <w:sz w:val="23"/>
                <w:szCs w:val="23"/>
              </w:rPr>
              <w:t></w:t>
            </w:r>
            <w:r>
              <w:rPr>
                <w:rFonts w:ascii="Symbol" w:eastAsia="Symbol" w:hAnsi="Symbol" w:cs="Symbol"/>
                <w:w w:val="99"/>
                <w:sz w:val="23"/>
                <w:szCs w:val="23"/>
              </w:rPr>
              <w:t></w:t>
            </w:r>
            <w:r>
              <w:rPr>
                <w:rFonts w:eastAsia="Times New Roman"/>
                <w:i/>
                <w:iCs/>
                <w:w w:val="99"/>
                <w:sz w:val="23"/>
                <w:szCs w:val="23"/>
              </w:rPr>
              <w:t>t</w:t>
            </w:r>
            <w:r>
              <w:rPr>
                <w:rFonts w:eastAsia="Times New Roman"/>
                <w:w w:val="99"/>
                <w:sz w:val="26"/>
                <w:szCs w:val="26"/>
                <w:vertAlign w:val="subscript"/>
              </w:rPr>
              <w:t>1</w:t>
            </w:r>
            <w:r>
              <w:rPr>
                <w:rFonts w:eastAsia="Times New Roman"/>
                <w:i/>
                <w:iCs/>
                <w:w w:val="99"/>
                <w:sz w:val="23"/>
                <w:szCs w:val="23"/>
              </w:rPr>
              <w:t xml:space="preserve"> </w:t>
            </w:r>
            <w:r>
              <w:rPr>
                <w:rFonts w:ascii="Symbol" w:eastAsia="Symbol" w:hAnsi="Symbol" w:cs="Symbol"/>
                <w:w w:val="99"/>
                <w:sz w:val="23"/>
                <w:szCs w:val="23"/>
              </w:rPr>
              <w:t></w:t>
            </w:r>
            <w:r>
              <w:rPr>
                <w:rFonts w:ascii="Symbol" w:eastAsia="Symbol" w:hAnsi="Symbol" w:cs="Symbol"/>
                <w:w w:val="99"/>
                <w:sz w:val="23"/>
                <w:szCs w:val="23"/>
              </w:rPr>
              <w:t></w:t>
            </w:r>
            <w:r>
              <w:rPr>
                <w:rFonts w:ascii="Symbol" w:eastAsia="Symbol" w:hAnsi="Symbol" w:cs="Symbol"/>
                <w:w w:val="99"/>
                <w:sz w:val="23"/>
                <w:szCs w:val="23"/>
              </w:rPr>
              <w:t></w:t>
            </w:r>
            <w:r>
              <w:rPr>
                <w:rFonts w:eastAsia="Times New Roman"/>
                <w:i/>
                <w:iCs/>
                <w:w w:val="99"/>
                <w:sz w:val="23"/>
                <w:szCs w:val="23"/>
              </w:rPr>
              <w:t xml:space="preserve">t </w:t>
            </w:r>
            <w:r>
              <w:rPr>
                <w:rFonts w:eastAsia="Times New Roman"/>
                <w:w w:val="99"/>
                <w:sz w:val="26"/>
                <w:szCs w:val="26"/>
                <w:vertAlign w:val="subscript"/>
              </w:rPr>
              <w:t>2</w:t>
            </w:r>
            <w:r>
              <w:rPr>
                <w:rFonts w:eastAsia="Times New Roman"/>
                <w:i/>
                <w:iCs/>
                <w:w w:val="99"/>
                <w:sz w:val="23"/>
                <w:szCs w:val="23"/>
              </w:rPr>
              <w:t xml:space="preserve"> </w:t>
            </w:r>
            <w:r>
              <w:rPr>
                <w:rFonts w:ascii="Symbol" w:eastAsia="Symbol" w:hAnsi="Symbol" w:cs="Symbol"/>
                <w:w w:val="99"/>
                <w:sz w:val="23"/>
                <w:szCs w:val="23"/>
              </w:rPr>
              <w:t></w:t>
            </w:r>
            <w:r>
              <w:rPr>
                <w:rFonts w:ascii="Symbol" w:eastAsia="Symbol" w:hAnsi="Symbol" w:cs="Symbol"/>
                <w:w w:val="99"/>
                <w:sz w:val="23"/>
                <w:szCs w:val="23"/>
              </w:rPr>
              <w:t></w:t>
            </w:r>
            <w:r>
              <w:rPr>
                <w:rFonts w:ascii="Symbol" w:eastAsia="Symbol" w:hAnsi="Symbol" w:cs="Symbol"/>
                <w:w w:val="99"/>
                <w:sz w:val="23"/>
                <w:szCs w:val="23"/>
              </w:rPr>
              <w:t></w:t>
            </w:r>
            <w:r>
              <w:rPr>
                <w:rFonts w:eastAsia="Times New Roman"/>
                <w:i/>
                <w:iCs/>
                <w:w w:val="99"/>
                <w:sz w:val="23"/>
                <w:szCs w:val="23"/>
              </w:rPr>
              <w:t xml:space="preserve">t </w:t>
            </w:r>
            <w:r>
              <w:rPr>
                <w:rFonts w:eastAsia="Times New Roman"/>
                <w:w w:val="99"/>
                <w:sz w:val="26"/>
                <w:szCs w:val="26"/>
                <w:vertAlign w:val="subscript"/>
              </w:rPr>
              <w:t>3</w:t>
            </w:r>
            <w:r>
              <w:rPr>
                <w:rFonts w:eastAsia="Times New Roman"/>
                <w:i/>
                <w:iCs/>
                <w:w w:val="99"/>
                <w:sz w:val="23"/>
                <w:szCs w:val="23"/>
              </w:rPr>
              <w:t xml:space="preserve">  </w:t>
            </w:r>
            <w:r>
              <w:rPr>
                <w:rFonts w:ascii="Symbol" w:eastAsia="Symbol" w:hAnsi="Symbol" w:cs="Symbol"/>
                <w:w w:val="99"/>
                <w:sz w:val="23"/>
                <w:szCs w:val="23"/>
              </w:rPr>
              <w:t></w:t>
            </w:r>
            <w:r>
              <w:rPr>
                <w:rFonts w:eastAsia="Times New Roman"/>
                <w:i/>
                <w:iCs/>
                <w:w w:val="99"/>
                <w:sz w:val="23"/>
                <w:szCs w:val="23"/>
              </w:rPr>
              <w:t xml:space="preserve"> </w:t>
            </w:r>
            <w:r>
              <w:rPr>
                <w:rFonts w:eastAsia="Times New Roman"/>
                <w:w w:val="99"/>
                <w:sz w:val="23"/>
                <w:szCs w:val="23"/>
              </w:rPr>
              <w:t>2</w:t>
            </w:r>
            <w:r>
              <w:rPr>
                <w:rFonts w:eastAsia="Times New Roman"/>
                <w:i/>
                <w:iCs/>
                <w:w w:val="99"/>
                <w:sz w:val="23"/>
                <w:szCs w:val="23"/>
              </w:rPr>
              <w:t xml:space="preserve"> </w:t>
            </w:r>
            <w:r>
              <w:rPr>
                <w:rFonts w:ascii="Symbol" w:eastAsia="Symbol" w:hAnsi="Symbol" w:cs="Symbol"/>
                <w:w w:val="99"/>
                <w:sz w:val="23"/>
                <w:szCs w:val="23"/>
              </w:rPr>
              <w:t></w:t>
            </w:r>
            <w:r>
              <w:rPr>
                <w:rFonts w:ascii="Symbol" w:eastAsia="Symbol" w:hAnsi="Symbol" w:cs="Symbol"/>
                <w:w w:val="99"/>
                <w:sz w:val="23"/>
                <w:szCs w:val="23"/>
              </w:rPr>
              <w:t></w:t>
            </w:r>
            <w:r>
              <w:rPr>
                <w:rFonts w:ascii="Symbol" w:eastAsia="Symbol" w:hAnsi="Symbol" w:cs="Symbol"/>
                <w:w w:val="99"/>
                <w:sz w:val="23"/>
                <w:szCs w:val="23"/>
              </w:rPr>
              <w:t></w:t>
            </w:r>
            <w:r>
              <w:rPr>
                <w:rFonts w:eastAsia="Times New Roman"/>
                <w:i/>
                <w:iCs/>
                <w:w w:val="99"/>
                <w:sz w:val="23"/>
                <w:szCs w:val="23"/>
              </w:rPr>
              <w:t>t</w:t>
            </w:r>
            <w:r>
              <w:rPr>
                <w:rFonts w:eastAsia="Times New Roman"/>
                <w:w w:val="99"/>
                <w:sz w:val="26"/>
                <w:szCs w:val="26"/>
                <w:vertAlign w:val="subscript"/>
              </w:rPr>
              <w:t>1</w:t>
            </w:r>
            <w:r>
              <w:rPr>
                <w:rFonts w:eastAsia="Times New Roman"/>
                <w:i/>
                <w:iCs/>
                <w:w w:val="99"/>
                <w:sz w:val="23"/>
                <w:szCs w:val="23"/>
              </w:rPr>
              <w:t xml:space="preserve"> </w:t>
            </w:r>
            <w:r>
              <w:rPr>
                <w:rFonts w:ascii="Symbol" w:eastAsia="Symbol" w:hAnsi="Symbol" w:cs="Symbol"/>
                <w:w w:val="99"/>
                <w:sz w:val="23"/>
                <w:szCs w:val="23"/>
              </w:rPr>
              <w:t></w:t>
            </w:r>
            <w:r>
              <w:rPr>
                <w:rFonts w:ascii="Symbol" w:eastAsia="Symbol" w:hAnsi="Symbol" w:cs="Symbol"/>
                <w:w w:val="99"/>
                <w:sz w:val="23"/>
                <w:szCs w:val="23"/>
              </w:rPr>
              <w:t></w:t>
            </w:r>
            <w:r>
              <w:rPr>
                <w:rFonts w:ascii="Symbol" w:eastAsia="Symbol" w:hAnsi="Symbol" w:cs="Symbol"/>
                <w:w w:val="99"/>
                <w:sz w:val="23"/>
                <w:szCs w:val="23"/>
              </w:rPr>
              <w:t></w:t>
            </w:r>
            <w:r>
              <w:rPr>
                <w:rFonts w:eastAsia="Times New Roman"/>
                <w:i/>
                <w:iCs/>
                <w:w w:val="99"/>
                <w:sz w:val="23"/>
                <w:szCs w:val="23"/>
              </w:rPr>
              <w:t xml:space="preserve">t </w:t>
            </w:r>
            <w:r>
              <w:rPr>
                <w:rFonts w:eastAsia="Times New Roman"/>
                <w:w w:val="99"/>
                <w:sz w:val="26"/>
                <w:szCs w:val="26"/>
                <w:vertAlign w:val="subscript"/>
              </w:rPr>
              <w:t>2</w:t>
            </w:r>
            <w:r>
              <w:rPr>
                <w:rFonts w:eastAsia="Times New Roman"/>
                <w:i/>
                <w:iCs/>
                <w:w w:val="99"/>
                <w:sz w:val="23"/>
                <w:szCs w:val="23"/>
              </w:rPr>
              <w:t xml:space="preserve">  </w:t>
            </w:r>
            <w:r>
              <w:rPr>
                <w:rFonts w:ascii="Symbol" w:eastAsia="Symbol" w:hAnsi="Symbol" w:cs="Symbol"/>
                <w:w w:val="99"/>
                <w:sz w:val="23"/>
                <w:szCs w:val="23"/>
              </w:rPr>
              <w:t></w:t>
            </w:r>
            <w:r>
              <w:rPr>
                <w:rFonts w:eastAsia="Times New Roman"/>
                <w:i/>
                <w:iCs/>
                <w:w w:val="99"/>
                <w:sz w:val="23"/>
                <w:szCs w:val="23"/>
              </w:rPr>
              <w:t xml:space="preserve"> </w:t>
            </w:r>
            <w:r>
              <w:rPr>
                <w:rFonts w:eastAsia="Times New Roman"/>
                <w:w w:val="99"/>
                <w:sz w:val="23"/>
                <w:szCs w:val="23"/>
              </w:rPr>
              <w:t>2</w:t>
            </w:r>
            <w:r>
              <w:rPr>
                <w:rFonts w:eastAsia="Times New Roman"/>
                <w:i/>
                <w:iCs/>
                <w:w w:val="99"/>
                <w:sz w:val="23"/>
                <w:szCs w:val="23"/>
              </w:rPr>
              <w:t xml:space="preserve"> </w:t>
            </w:r>
            <w:r>
              <w:rPr>
                <w:rFonts w:ascii="Symbol" w:eastAsia="Symbol" w:hAnsi="Symbol" w:cs="Symbol"/>
                <w:w w:val="99"/>
                <w:sz w:val="23"/>
                <w:szCs w:val="23"/>
              </w:rPr>
              <w:t></w:t>
            </w:r>
            <w:r>
              <w:rPr>
                <w:rFonts w:eastAsia="Times New Roman"/>
                <w:i/>
                <w:iCs/>
                <w:w w:val="99"/>
                <w:sz w:val="23"/>
                <w:szCs w:val="23"/>
              </w:rPr>
              <w:t xml:space="preserve"> </w:t>
            </w:r>
            <w:r>
              <w:rPr>
                <w:rFonts w:eastAsia="Times New Roman"/>
                <w:w w:val="99"/>
                <w:sz w:val="23"/>
                <w:szCs w:val="23"/>
              </w:rPr>
              <w:t>0.5</w:t>
            </w:r>
            <w:r>
              <w:rPr>
                <w:rFonts w:eastAsia="Times New Roman"/>
                <w:i/>
                <w:iCs/>
                <w:w w:val="99"/>
                <w:sz w:val="23"/>
                <w:szCs w:val="23"/>
              </w:rPr>
              <w:t xml:space="preserve"> </w:t>
            </w:r>
            <w:r>
              <w:rPr>
                <w:rFonts w:ascii="Symbol" w:eastAsia="Symbol" w:hAnsi="Symbol" w:cs="Symbol"/>
                <w:w w:val="99"/>
                <w:sz w:val="23"/>
                <w:szCs w:val="23"/>
              </w:rPr>
              <w:t></w:t>
            </w:r>
            <w:r>
              <w:rPr>
                <w:rFonts w:eastAsia="Times New Roman"/>
                <w:i/>
                <w:iCs/>
                <w:w w:val="99"/>
                <w:sz w:val="23"/>
                <w:szCs w:val="23"/>
              </w:rPr>
              <w:t xml:space="preserve"> </w:t>
            </w:r>
            <w:r>
              <w:rPr>
                <w:rFonts w:eastAsia="Times New Roman"/>
                <w:w w:val="99"/>
                <w:sz w:val="23"/>
                <w:szCs w:val="23"/>
              </w:rPr>
              <w:t>0.75</w:t>
            </w:r>
            <w:r>
              <w:rPr>
                <w:rFonts w:eastAsia="Times New Roman"/>
                <w:i/>
                <w:iCs/>
                <w:w w:val="99"/>
                <w:sz w:val="23"/>
                <w:szCs w:val="23"/>
              </w:rPr>
              <w:t xml:space="preserve"> </w:t>
            </w:r>
            <w:r>
              <w:rPr>
                <w:rFonts w:ascii="Symbol" w:eastAsia="Symbol" w:hAnsi="Symbol" w:cs="Symbol"/>
                <w:w w:val="99"/>
                <w:sz w:val="23"/>
                <w:szCs w:val="23"/>
              </w:rPr>
              <w:t></w:t>
            </w:r>
            <w:r>
              <w:rPr>
                <w:rFonts w:eastAsia="Times New Roman"/>
                <w:i/>
                <w:iCs/>
                <w:w w:val="99"/>
                <w:sz w:val="23"/>
                <w:szCs w:val="23"/>
              </w:rPr>
              <w:t xml:space="preserve"> </w:t>
            </w:r>
            <w:r>
              <w:rPr>
                <w:rFonts w:eastAsia="Times New Roman"/>
                <w:w w:val="99"/>
                <w:sz w:val="23"/>
                <w:szCs w:val="23"/>
              </w:rPr>
              <w:t>1.75</w:t>
            </w:r>
            <w:r>
              <w:rPr>
                <w:rFonts w:eastAsia="Times New Roman"/>
                <w:i/>
                <w:iCs/>
                <w:w w:val="99"/>
                <w:sz w:val="23"/>
                <w:szCs w:val="23"/>
              </w:rPr>
              <w:t>с</w:t>
            </w:r>
          </w:p>
        </w:tc>
        <w:tc>
          <w:tcPr>
            <w:tcW w:w="1220" w:type="dxa"/>
            <w:vAlign w:val="bottom"/>
          </w:tcPr>
          <w:p w:rsidR="00E46CF1" w:rsidRDefault="00E46CF1" w:rsidP="00F66744">
            <w:pPr>
              <w:jc w:val="right"/>
              <w:rPr>
                <w:sz w:val="20"/>
                <w:szCs w:val="20"/>
              </w:rPr>
            </w:pPr>
            <w:r>
              <w:rPr>
                <w:rFonts w:eastAsia="Times New Roman"/>
                <w:sz w:val="28"/>
                <w:szCs w:val="28"/>
              </w:rPr>
              <w:t>(1.33)</w:t>
            </w:r>
          </w:p>
        </w:tc>
      </w:tr>
    </w:tbl>
    <w:p w:rsidR="00E46CF1" w:rsidRPr="0030173D" w:rsidRDefault="00E46CF1" w:rsidP="00E46CF1">
      <w:pPr>
        <w:jc w:val="both"/>
        <w:rPr>
          <w:sz w:val="28"/>
        </w:rPr>
      </w:pPr>
      <w:r w:rsidRPr="0030173D">
        <w:rPr>
          <w:sz w:val="28"/>
        </w:rPr>
        <w:t>Якщо припустити, що прискорення постійно, то час розгону одно.</w:t>
      </w:r>
    </w:p>
    <w:tbl>
      <w:tblPr>
        <w:tblW w:w="5800" w:type="dxa"/>
        <w:tblInd w:w="3840" w:type="dxa"/>
        <w:tblLayout w:type="fixed"/>
        <w:tblCellMar>
          <w:left w:w="0" w:type="dxa"/>
          <w:right w:w="0" w:type="dxa"/>
        </w:tblCellMar>
        <w:tblLook w:val="04A0" w:firstRow="1" w:lastRow="0" w:firstColumn="1" w:lastColumn="0" w:noHBand="0" w:noVBand="1"/>
      </w:tblPr>
      <w:tblGrid>
        <w:gridCol w:w="200"/>
        <w:gridCol w:w="200"/>
        <w:gridCol w:w="40"/>
        <w:gridCol w:w="140"/>
        <w:gridCol w:w="260"/>
        <w:gridCol w:w="320"/>
        <w:gridCol w:w="2340"/>
        <w:gridCol w:w="2280"/>
        <w:gridCol w:w="20"/>
      </w:tblGrid>
      <w:tr w:rsidR="00E46CF1" w:rsidTr="00F66744">
        <w:trPr>
          <w:trHeight w:val="330"/>
        </w:trPr>
        <w:tc>
          <w:tcPr>
            <w:tcW w:w="200" w:type="dxa"/>
            <w:vMerge w:val="restart"/>
            <w:vAlign w:val="bottom"/>
          </w:tcPr>
          <w:p w:rsidR="00E46CF1" w:rsidRDefault="00E46CF1" w:rsidP="00F66744">
            <w:pPr>
              <w:rPr>
                <w:sz w:val="20"/>
                <w:szCs w:val="20"/>
              </w:rPr>
            </w:pPr>
            <w:r>
              <w:rPr>
                <w:rFonts w:eastAsia="Times New Roman"/>
                <w:i/>
                <w:iCs/>
                <w:w w:val="92"/>
                <w:sz w:val="48"/>
                <w:szCs w:val="48"/>
                <w:vertAlign w:val="superscript"/>
              </w:rPr>
              <w:t>t</w:t>
            </w:r>
            <w:r>
              <w:rPr>
                <w:rFonts w:eastAsia="Times New Roman"/>
                <w:i/>
                <w:iCs/>
                <w:w w:val="92"/>
                <w:sz w:val="14"/>
                <w:szCs w:val="14"/>
              </w:rPr>
              <w:t xml:space="preserve"> p</w:t>
            </w:r>
          </w:p>
        </w:tc>
        <w:tc>
          <w:tcPr>
            <w:tcW w:w="200" w:type="dxa"/>
            <w:vMerge w:val="restart"/>
            <w:vAlign w:val="bottom"/>
          </w:tcPr>
          <w:p w:rsidR="00E46CF1" w:rsidRDefault="00E46CF1" w:rsidP="00F66744">
            <w:pPr>
              <w:ind w:left="40"/>
              <w:rPr>
                <w:sz w:val="20"/>
                <w:szCs w:val="20"/>
              </w:rPr>
            </w:pPr>
            <w:r>
              <w:rPr>
                <w:rFonts w:ascii="Symbol" w:eastAsia="Symbol" w:hAnsi="Symbol" w:cs="Symbol"/>
                <w:sz w:val="24"/>
                <w:szCs w:val="24"/>
              </w:rPr>
              <w:t></w:t>
            </w:r>
          </w:p>
        </w:tc>
        <w:tc>
          <w:tcPr>
            <w:tcW w:w="180" w:type="dxa"/>
            <w:gridSpan w:val="2"/>
            <w:vAlign w:val="bottom"/>
          </w:tcPr>
          <w:p w:rsidR="00E46CF1" w:rsidRDefault="00E46CF1" w:rsidP="00F66744">
            <w:pPr>
              <w:rPr>
                <w:sz w:val="20"/>
                <w:szCs w:val="20"/>
              </w:rPr>
            </w:pPr>
            <w:r>
              <w:rPr>
                <w:rFonts w:ascii="Symbol" w:eastAsia="Symbol" w:hAnsi="Symbol" w:cs="Symbol"/>
                <w:i/>
                <w:iCs/>
                <w:sz w:val="24"/>
                <w:szCs w:val="24"/>
              </w:rPr>
              <w:t></w:t>
            </w:r>
          </w:p>
        </w:tc>
        <w:tc>
          <w:tcPr>
            <w:tcW w:w="260" w:type="dxa"/>
            <w:vMerge w:val="restart"/>
            <w:vAlign w:val="bottom"/>
          </w:tcPr>
          <w:p w:rsidR="00E46CF1" w:rsidRDefault="00E46CF1" w:rsidP="00F66744">
            <w:pPr>
              <w:ind w:left="60"/>
              <w:rPr>
                <w:sz w:val="20"/>
                <w:szCs w:val="20"/>
              </w:rPr>
            </w:pPr>
            <w:r>
              <w:rPr>
                <w:rFonts w:ascii="Symbol" w:eastAsia="Symbol" w:hAnsi="Symbol" w:cs="Symbol"/>
                <w:sz w:val="24"/>
                <w:szCs w:val="24"/>
              </w:rPr>
              <w:t></w:t>
            </w:r>
          </w:p>
        </w:tc>
        <w:tc>
          <w:tcPr>
            <w:tcW w:w="320" w:type="dxa"/>
            <w:vAlign w:val="bottom"/>
          </w:tcPr>
          <w:p w:rsidR="00E46CF1" w:rsidRDefault="00E46CF1" w:rsidP="00F66744">
            <w:pPr>
              <w:jc w:val="right"/>
              <w:rPr>
                <w:sz w:val="20"/>
                <w:szCs w:val="20"/>
              </w:rPr>
            </w:pPr>
            <w:r>
              <w:rPr>
                <w:rFonts w:eastAsia="Times New Roman"/>
                <w:w w:val="99"/>
                <w:sz w:val="24"/>
                <w:szCs w:val="24"/>
              </w:rPr>
              <w:t>2.5</w:t>
            </w:r>
          </w:p>
        </w:tc>
        <w:tc>
          <w:tcPr>
            <w:tcW w:w="2340" w:type="dxa"/>
            <w:vMerge w:val="restart"/>
            <w:vAlign w:val="bottom"/>
          </w:tcPr>
          <w:p w:rsidR="00E46CF1" w:rsidRDefault="00E46CF1" w:rsidP="00F66744">
            <w:pPr>
              <w:ind w:left="60"/>
              <w:rPr>
                <w:sz w:val="20"/>
                <w:szCs w:val="20"/>
              </w:rPr>
            </w:pPr>
            <w:r>
              <w:rPr>
                <w:rFonts w:ascii="Symbol" w:eastAsia="Symbol" w:hAnsi="Symbol" w:cs="Symbol"/>
                <w:sz w:val="24"/>
                <w:szCs w:val="24"/>
              </w:rPr>
              <w:t></w:t>
            </w:r>
            <w:r>
              <w:rPr>
                <w:rFonts w:eastAsia="Times New Roman"/>
                <w:sz w:val="24"/>
                <w:szCs w:val="24"/>
              </w:rPr>
              <w:t>1.25</w:t>
            </w:r>
            <w:r>
              <w:rPr>
                <w:rFonts w:eastAsia="Times New Roman"/>
                <w:i/>
                <w:iCs/>
                <w:sz w:val="24"/>
                <w:szCs w:val="24"/>
              </w:rPr>
              <w:t>c</w:t>
            </w:r>
          </w:p>
        </w:tc>
        <w:tc>
          <w:tcPr>
            <w:tcW w:w="2280" w:type="dxa"/>
            <w:vMerge w:val="restart"/>
            <w:vAlign w:val="bottom"/>
          </w:tcPr>
          <w:p w:rsidR="00E46CF1" w:rsidRDefault="00E46CF1" w:rsidP="00F66744">
            <w:pPr>
              <w:jc w:val="right"/>
              <w:rPr>
                <w:sz w:val="20"/>
                <w:szCs w:val="20"/>
              </w:rPr>
            </w:pPr>
            <w:r>
              <w:rPr>
                <w:rFonts w:eastAsia="Times New Roman"/>
                <w:sz w:val="28"/>
                <w:szCs w:val="28"/>
              </w:rPr>
              <w:t>(1.34)</w:t>
            </w:r>
          </w:p>
        </w:tc>
        <w:tc>
          <w:tcPr>
            <w:tcW w:w="20" w:type="dxa"/>
            <w:vAlign w:val="bottom"/>
          </w:tcPr>
          <w:p w:rsidR="00E46CF1" w:rsidRDefault="00E46CF1" w:rsidP="00F66744">
            <w:pPr>
              <w:rPr>
                <w:sz w:val="1"/>
                <w:szCs w:val="1"/>
              </w:rPr>
            </w:pPr>
          </w:p>
        </w:tc>
      </w:tr>
      <w:tr w:rsidR="00E46CF1" w:rsidTr="00F66744">
        <w:trPr>
          <w:trHeight w:val="236"/>
        </w:trPr>
        <w:tc>
          <w:tcPr>
            <w:tcW w:w="200" w:type="dxa"/>
            <w:vMerge/>
            <w:vAlign w:val="bottom"/>
          </w:tcPr>
          <w:p w:rsidR="00E46CF1" w:rsidRDefault="00E46CF1" w:rsidP="00F66744">
            <w:pPr>
              <w:rPr>
                <w:sz w:val="20"/>
                <w:szCs w:val="20"/>
              </w:rPr>
            </w:pPr>
          </w:p>
        </w:tc>
        <w:tc>
          <w:tcPr>
            <w:tcW w:w="200" w:type="dxa"/>
            <w:vMerge/>
            <w:vAlign w:val="bottom"/>
          </w:tcPr>
          <w:p w:rsidR="00E46CF1" w:rsidRDefault="00E46CF1" w:rsidP="00F66744">
            <w:pPr>
              <w:rPr>
                <w:sz w:val="20"/>
                <w:szCs w:val="20"/>
              </w:rPr>
            </w:pPr>
          </w:p>
        </w:tc>
        <w:tc>
          <w:tcPr>
            <w:tcW w:w="40" w:type="dxa"/>
            <w:vAlign w:val="bottom"/>
          </w:tcPr>
          <w:p w:rsidR="00E46CF1" w:rsidRDefault="00E46CF1" w:rsidP="00F66744">
            <w:pPr>
              <w:rPr>
                <w:sz w:val="20"/>
                <w:szCs w:val="20"/>
              </w:rPr>
            </w:pPr>
          </w:p>
        </w:tc>
        <w:tc>
          <w:tcPr>
            <w:tcW w:w="140" w:type="dxa"/>
            <w:tcBorders>
              <w:top w:val="single" w:sz="8" w:space="0" w:color="auto"/>
            </w:tcBorders>
            <w:vAlign w:val="bottom"/>
          </w:tcPr>
          <w:p w:rsidR="00E46CF1" w:rsidRDefault="00E46CF1" w:rsidP="00F66744">
            <w:pPr>
              <w:rPr>
                <w:sz w:val="20"/>
                <w:szCs w:val="20"/>
              </w:rPr>
            </w:pPr>
            <w:r>
              <w:rPr>
                <w:rFonts w:eastAsia="Times New Roman"/>
                <w:i/>
                <w:iCs/>
                <w:w w:val="99"/>
                <w:sz w:val="24"/>
                <w:szCs w:val="24"/>
              </w:rPr>
              <w:t>a</w:t>
            </w:r>
          </w:p>
        </w:tc>
        <w:tc>
          <w:tcPr>
            <w:tcW w:w="260" w:type="dxa"/>
            <w:vMerge/>
            <w:vAlign w:val="bottom"/>
          </w:tcPr>
          <w:p w:rsidR="00E46CF1" w:rsidRDefault="00E46CF1" w:rsidP="00F66744">
            <w:pPr>
              <w:rPr>
                <w:sz w:val="20"/>
                <w:szCs w:val="20"/>
              </w:rPr>
            </w:pPr>
          </w:p>
        </w:tc>
        <w:tc>
          <w:tcPr>
            <w:tcW w:w="320" w:type="dxa"/>
            <w:tcBorders>
              <w:top w:val="single" w:sz="8" w:space="0" w:color="auto"/>
            </w:tcBorders>
            <w:vAlign w:val="bottom"/>
          </w:tcPr>
          <w:p w:rsidR="00E46CF1" w:rsidRDefault="00E46CF1" w:rsidP="00F66744">
            <w:pPr>
              <w:jc w:val="right"/>
              <w:rPr>
                <w:sz w:val="20"/>
                <w:szCs w:val="20"/>
              </w:rPr>
            </w:pPr>
            <w:r>
              <w:rPr>
                <w:rFonts w:eastAsia="Times New Roman"/>
                <w:sz w:val="24"/>
                <w:szCs w:val="24"/>
              </w:rPr>
              <w:t>2</w:t>
            </w:r>
          </w:p>
        </w:tc>
        <w:tc>
          <w:tcPr>
            <w:tcW w:w="2340" w:type="dxa"/>
            <w:vMerge/>
            <w:vAlign w:val="bottom"/>
          </w:tcPr>
          <w:p w:rsidR="00E46CF1" w:rsidRDefault="00E46CF1" w:rsidP="00F66744">
            <w:pPr>
              <w:rPr>
                <w:sz w:val="20"/>
                <w:szCs w:val="20"/>
              </w:rPr>
            </w:pPr>
          </w:p>
        </w:tc>
        <w:tc>
          <w:tcPr>
            <w:tcW w:w="2280" w:type="dxa"/>
            <w:vMerge/>
            <w:vAlign w:val="bottom"/>
          </w:tcPr>
          <w:p w:rsidR="00E46CF1" w:rsidRDefault="00E46CF1" w:rsidP="00F66744">
            <w:pPr>
              <w:rPr>
                <w:sz w:val="20"/>
                <w:szCs w:val="20"/>
              </w:rPr>
            </w:pPr>
          </w:p>
        </w:tc>
        <w:tc>
          <w:tcPr>
            <w:tcW w:w="20" w:type="dxa"/>
            <w:vAlign w:val="bottom"/>
          </w:tcPr>
          <w:p w:rsidR="00E46CF1" w:rsidRDefault="00E46CF1" w:rsidP="00F66744">
            <w:pPr>
              <w:rPr>
                <w:sz w:val="1"/>
                <w:szCs w:val="1"/>
              </w:rPr>
            </w:pPr>
          </w:p>
        </w:tc>
      </w:tr>
    </w:tbl>
    <w:p w:rsidR="00E46CF1" w:rsidRPr="00FE7785" w:rsidRDefault="00E46CF1" w:rsidP="00FE7785">
      <w:pPr>
        <w:spacing w:line="360" w:lineRule="auto"/>
        <w:jc w:val="both"/>
        <w:rPr>
          <w:sz w:val="28"/>
        </w:rPr>
      </w:pPr>
      <w:r w:rsidRPr="0030173D">
        <w:rPr>
          <w:sz w:val="28"/>
        </w:rPr>
        <w:t>Аналітично функція швидкості руху кабіни ліфта від часу визначається за формулою:</w:t>
      </w:r>
    </w:p>
    <w:tbl>
      <w:tblPr>
        <w:tblW w:w="6680" w:type="dxa"/>
        <w:tblInd w:w="2960" w:type="dxa"/>
        <w:tblLayout w:type="fixed"/>
        <w:tblCellMar>
          <w:left w:w="0" w:type="dxa"/>
          <w:right w:w="0" w:type="dxa"/>
        </w:tblCellMar>
        <w:tblLook w:val="04A0" w:firstRow="1" w:lastRow="0" w:firstColumn="1" w:lastColumn="0" w:noHBand="0" w:noVBand="1"/>
      </w:tblPr>
      <w:tblGrid>
        <w:gridCol w:w="160"/>
        <w:gridCol w:w="160"/>
        <w:gridCol w:w="280"/>
        <w:gridCol w:w="180"/>
        <w:gridCol w:w="280"/>
        <w:gridCol w:w="20"/>
        <w:gridCol w:w="1260"/>
        <w:gridCol w:w="760"/>
        <w:gridCol w:w="100"/>
        <w:gridCol w:w="520"/>
        <w:gridCol w:w="100"/>
        <w:gridCol w:w="180"/>
        <w:gridCol w:w="920"/>
        <w:gridCol w:w="320"/>
        <w:gridCol w:w="180"/>
        <w:gridCol w:w="80"/>
        <w:gridCol w:w="180"/>
        <w:gridCol w:w="980"/>
        <w:gridCol w:w="20"/>
      </w:tblGrid>
      <w:tr w:rsidR="00E46CF1" w:rsidTr="00F66744">
        <w:trPr>
          <w:trHeight w:val="331"/>
        </w:trPr>
        <w:tc>
          <w:tcPr>
            <w:tcW w:w="600" w:type="dxa"/>
            <w:gridSpan w:val="3"/>
            <w:vMerge w:val="restart"/>
            <w:vAlign w:val="bottom"/>
          </w:tcPr>
          <w:p w:rsidR="00E46CF1" w:rsidRDefault="00E46CF1" w:rsidP="00F66744">
            <w:pPr>
              <w:rPr>
                <w:sz w:val="20"/>
                <w:szCs w:val="20"/>
              </w:rPr>
            </w:pPr>
            <w:r>
              <w:rPr>
                <w:rFonts w:eastAsia="Times New Roman"/>
                <w:i/>
                <w:iCs/>
                <w:w w:val="89"/>
                <w:sz w:val="24"/>
                <w:szCs w:val="24"/>
              </w:rPr>
              <w:t xml:space="preserve">v </w:t>
            </w:r>
            <w:r>
              <w:rPr>
                <w:rFonts w:eastAsia="Times New Roman"/>
                <w:w w:val="89"/>
                <w:sz w:val="24"/>
                <w:szCs w:val="24"/>
              </w:rPr>
              <w:t>(</w:t>
            </w:r>
            <w:r>
              <w:rPr>
                <w:rFonts w:eastAsia="Times New Roman"/>
                <w:i/>
                <w:iCs/>
                <w:w w:val="89"/>
                <w:sz w:val="24"/>
                <w:szCs w:val="24"/>
              </w:rPr>
              <w:t xml:space="preserve">t </w:t>
            </w:r>
            <w:r>
              <w:rPr>
                <w:rFonts w:eastAsia="Times New Roman"/>
                <w:w w:val="89"/>
                <w:sz w:val="24"/>
                <w:szCs w:val="24"/>
              </w:rPr>
              <w:t>)</w:t>
            </w:r>
            <w:r>
              <w:rPr>
                <w:rFonts w:eastAsia="Times New Roman"/>
                <w:i/>
                <w:iCs/>
                <w:w w:val="89"/>
                <w:sz w:val="24"/>
                <w:szCs w:val="24"/>
              </w:rPr>
              <w:t xml:space="preserve"> </w:t>
            </w:r>
            <w:r>
              <w:rPr>
                <w:rFonts w:ascii="Symbol" w:eastAsia="Symbol" w:hAnsi="Symbol" w:cs="Symbol"/>
                <w:w w:val="89"/>
                <w:sz w:val="24"/>
                <w:szCs w:val="24"/>
              </w:rPr>
              <w:t></w:t>
            </w:r>
          </w:p>
        </w:tc>
        <w:tc>
          <w:tcPr>
            <w:tcW w:w="460" w:type="dxa"/>
            <w:gridSpan w:val="2"/>
            <w:tcBorders>
              <w:bottom w:val="single" w:sz="8" w:space="0" w:color="auto"/>
            </w:tcBorders>
            <w:vAlign w:val="bottom"/>
          </w:tcPr>
          <w:p w:rsidR="00E46CF1" w:rsidRDefault="00E46CF1" w:rsidP="00F66744">
            <w:pPr>
              <w:jc w:val="right"/>
              <w:rPr>
                <w:sz w:val="20"/>
                <w:szCs w:val="20"/>
              </w:rPr>
            </w:pPr>
            <w:r>
              <w:rPr>
                <w:rFonts w:eastAsia="Times New Roman"/>
                <w:i/>
                <w:iCs/>
                <w:w w:val="91"/>
                <w:sz w:val="24"/>
                <w:szCs w:val="24"/>
              </w:rPr>
              <w:t xml:space="preserve">p </w:t>
            </w:r>
            <w:r>
              <w:rPr>
                <w:rFonts w:ascii="Symbol" w:eastAsia="Symbol" w:hAnsi="Symbol" w:cs="Symbol"/>
                <w:w w:val="91"/>
                <w:sz w:val="24"/>
                <w:szCs w:val="24"/>
              </w:rPr>
              <w:t></w:t>
            </w:r>
            <w:r>
              <w:rPr>
                <w:rFonts w:eastAsia="Times New Roman"/>
                <w:i/>
                <w:iCs/>
                <w:w w:val="91"/>
                <w:sz w:val="24"/>
                <w:szCs w:val="24"/>
              </w:rPr>
              <w:t xml:space="preserve">t </w:t>
            </w:r>
            <w:r>
              <w:rPr>
                <w:rFonts w:eastAsia="Times New Roman"/>
                <w:w w:val="91"/>
                <w:sz w:val="28"/>
                <w:szCs w:val="28"/>
                <w:vertAlign w:val="superscript"/>
              </w:rPr>
              <w:t>2</w:t>
            </w:r>
          </w:p>
        </w:tc>
        <w:tc>
          <w:tcPr>
            <w:tcW w:w="20" w:type="dxa"/>
            <w:tcBorders>
              <w:bottom w:val="single" w:sz="8" w:space="0" w:color="auto"/>
            </w:tcBorders>
            <w:vAlign w:val="bottom"/>
          </w:tcPr>
          <w:p w:rsidR="00E46CF1" w:rsidRDefault="00E46CF1" w:rsidP="00F66744">
            <w:pPr>
              <w:rPr>
                <w:sz w:val="24"/>
                <w:szCs w:val="24"/>
              </w:rPr>
            </w:pPr>
          </w:p>
        </w:tc>
        <w:tc>
          <w:tcPr>
            <w:tcW w:w="2020" w:type="dxa"/>
            <w:gridSpan w:val="2"/>
            <w:vMerge w:val="restart"/>
            <w:vAlign w:val="bottom"/>
          </w:tcPr>
          <w:p w:rsidR="00E46CF1" w:rsidRDefault="00E46CF1" w:rsidP="00F66744">
            <w:pPr>
              <w:ind w:left="40"/>
              <w:rPr>
                <w:sz w:val="20"/>
                <w:szCs w:val="20"/>
              </w:rPr>
            </w:pPr>
            <w:r>
              <w:rPr>
                <w:rFonts w:ascii="Symbol" w:eastAsia="Symbol" w:hAnsi="Symbol" w:cs="Symbol"/>
                <w:w w:val="88"/>
                <w:sz w:val="24"/>
                <w:szCs w:val="24"/>
              </w:rPr>
              <w:t></w:t>
            </w:r>
            <w:r>
              <w:rPr>
                <w:rFonts w:eastAsia="Times New Roman"/>
                <w:w w:val="88"/>
                <w:sz w:val="24"/>
                <w:szCs w:val="24"/>
              </w:rPr>
              <w:t xml:space="preserve"> </w:t>
            </w:r>
            <w:r>
              <w:rPr>
                <w:rFonts w:ascii="Symbol" w:eastAsia="Symbol" w:hAnsi="Symbol" w:cs="Symbol"/>
                <w:i/>
                <w:iCs/>
                <w:w w:val="88"/>
                <w:sz w:val="24"/>
                <w:szCs w:val="24"/>
              </w:rPr>
              <w:t></w:t>
            </w:r>
            <w:r>
              <w:rPr>
                <w:rFonts w:eastAsia="Times New Roman"/>
                <w:w w:val="88"/>
                <w:sz w:val="24"/>
                <w:szCs w:val="24"/>
              </w:rPr>
              <w:t xml:space="preserve"> (</w:t>
            </w:r>
            <w:r>
              <w:rPr>
                <w:rFonts w:eastAsia="Times New Roman"/>
                <w:i/>
                <w:iCs/>
                <w:w w:val="88"/>
                <w:sz w:val="24"/>
                <w:szCs w:val="24"/>
              </w:rPr>
              <w:t>t</w:t>
            </w:r>
            <w:r>
              <w:rPr>
                <w:rFonts w:eastAsia="Times New Roman"/>
                <w:w w:val="88"/>
                <w:sz w:val="24"/>
                <w:szCs w:val="24"/>
              </w:rPr>
              <w:t xml:space="preserve"> , 0, </w:t>
            </w:r>
            <w:r>
              <w:rPr>
                <w:rFonts w:ascii="Symbol" w:eastAsia="Symbol" w:hAnsi="Symbol" w:cs="Symbol"/>
                <w:w w:val="88"/>
                <w:sz w:val="24"/>
                <w:szCs w:val="24"/>
              </w:rPr>
              <w:t></w:t>
            </w:r>
            <w:r>
              <w:rPr>
                <w:rFonts w:eastAsia="Times New Roman"/>
                <w:i/>
                <w:iCs/>
                <w:w w:val="88"/>
                <w:sz w:val="24"/>
                <w:szCs w:val="24"/>
              </w:rPr>
              <w:t>t</w:t>
            </w:r>
            <w:r>
              <w:rPr>
                <w:rFonts w:eastAsia="Times New Roman"/>
                <w:w w:val="88"/>
                <w:sz w:val="24"/>
                <w:szCs w:val="24"/>
              </w:rPr>
              <w:t xml:space="preserve"> ) </w:t>
            </w:r>
            <w:r>
              <w:rPr>
                <w:rFonts w:ascii="Symbol" w:eastAsia="Symbol" w:hAnsi="Symbol" w:cs="Symbol"/>
                <w:w w:val="88"/>
                <w:sz w:val="24"/>
                <w:szCs w:val="24"/>
              </w:rPr>
              <w:t></w:t>
            </w:r>
            <w:r>
              <w:rPr>
                <w:rFonts w:ascii="Symbol" w:eastAsia="Symbol" w:hAnsi="Symbol" w:cs="Symbol"/>
                <w:w w:val="88"/>
                <w:sz w:val="24"/>
                <w:szCs w:val="24"/>
              </w:rPr>
              <w:t></w:t>
            </w:r>
            <w:r>
              <w:rPr>
                <w:rFonts w:ascii="Symbol" w:eastAsia="Symbol" w:hAnsi="Symbol" w:cs="Symbol"/>
                <w:w w:val="88"/>
                <w:sz w:val="24"/>
                <w:szCs w:val="24"/>
              </w:rPr>
              <w:t></w:t>
            </w:r>
            <w:r>
              <w:rPr>
                <w:rFonts w:eastAsia="Times New Roman"/>
                <w:w w:val="88"/>
                <w:sz w:val="24"/>
                <w:szCs w:val="24"/>
              </w:rPr>
              <w:t xml:space="preserve"> </w:t>
            </w:r>
            <w:r>
              <w:rPr>
                <w:rFonts w:eastAsia="Times New Roman"/>
                <w:i/>
                <w:iCs/>
                <w:w w:val="88"/>
                <w:sz w:val="24"/>
                <w:szCs w:val="24"/>
              </w:rPr>
              <w:t>v</w:t>
            </w:r>
            <w:r>
              <w:rPr>
                <w:rFonts w:eastAsia="Times New Roman"/>
                <w:w w:val="88"/>
                <w:sz w:val="24"/>
                <w:szCs w:val="24"/>
              </w:rPr>
              <w:t xml:space="preserve"> </w:t>
            </w:r>
            <w:r>
              <w:rPr>
                <w:rFonts w:ascii="Symbol" w:eastAsia="Symbol" w:hAnsi="Symbol" w:cs="Symbol"/>
                <w:w w:val="88"/>
                <w:sz w:val="24"/>
                <w:szCs w:val="24"/>
              </w:rPr>
              <w:t></w:t>
            </w:r>
            <w:r>
              <w:rPr>
                <w:rFonts w:eastAsia="Times New Roman"/>
                <w:w w:val="88"/>
                <w:sz w:val="24"/>
                <w:szCs w:val="24"/>
              </w:rPr>
              <w:t xml:space="preserve"> </w:t>
            </w:r>
            <w:r>
              <w:rPr>
                <w:rFonts w:eastAsia="Times New Roman"/>
                <w:i/>
                <w:iCs/>
                <w:w w:val="88"/>
                <w:sz w:val="24"/>
                <w:szCs w:val="24"/>
              </w:rPr>
              <w:t>a</w:t>
            </w:r>
            <w:r>
              <w:rPr>
                <w:rFonts w:eastAsia="Times New Roman"/>
                <w:w w:val="88"/>
                <w:sz w:val="24"/>
                <w:szCs w:val="24"/>
              </w:rPr>
              <w:t xml:space="preserve"> </w:t>
            </w:r>
            <w:r>
              <w:rPr>
                <w:rFonts w:ascii="Symbol" w:eastAsia="Symbol" w:hAnsi="Symbol" w:cs="Symbol"/>
                <w:w w:val="88"/>
                <w:sz w:val="24"/>
                <w:szCs w:val="24"/>
              </w:rPr>
              <w:t></w:t>
            </w:r>
          </w:p>
        </w:tc>
        <w:tc>
          <w:tcPr>
            <w:tcW w:w="100" w:type="dxa"/>
            <w:vMerge w:val="restart"/>
            <w:vAlign w:val="bottom"/>
          </w:tcPr>
          <w:p w:rsidR="00E46CF1" w:rsidRDefault="00E46CF1" w:rsidP="00F66744">
            <w:pPr>
              <w:jc w:val="right"/>
              <w:rPr>
                <w:sz w:val="20"/>
                <w:szCs w:val="20"/>
              </w:rPr>
            </w:pPr>
            <w:r>
              <w:rPr>
                <w:rFonts w:ascii="Symbol" w:eastAsia="Symbol" w:hAnsi="Symbol" w:cs="Symbol"/>
                <w:w w:val="74"/>
                <w:sz w:val="32"/>
                <w:szCs w:val="32"/>
              </w:rPr>
              <w:t></w:t>
            </w:r>
          </w:p>
        </w:tc>
        <w:tc>
          <w:tcPr>
            <w:tcW w:w="520" w:type="dxa"/>
            <w:vMerge w:val="restart"/>
            <w:vAlign w:val="bottom"/>
          </w:tcPr>
          <w:p w:rsidR="00E46CF1" w:rsidRDefault="00E46CF1" w:rsidP="00F66744">
            <w:pPr>
              <w:jc w:val="right"/>
              <w:rPr>
                <w:sz w:val="20"/>
                <w:szCs w:val="20"/>
              </w:rPr>
            </w:pPr>
            <w:r>
              <w:rPr>
                <w:rFonts w:eastAsia="Times New Roman"/>
                <w:i/>
                <w:iCs/>
                <w:w w:val="93"/>
                <w:sz w:val="24"/>
                <w:szCs w:val="24"/>
              </w:rPr>
              <w:t xml:space="preserve">t </w:t>
            </w:r>
            <w:r>
              <w:rPr>
                <w:rFonts w:ascii="Symbol" w:eastAsia="Symbol" w:hAnsi="Symbol" w:cs="Symbol"/>
                <w:w w:val="93"/>
                <w:sz w:val="24"/>
                <w:szCs w:val="24"/>
              </w:rPr>
              <w:t></w:t>
            </w:r>
            <w:r>
              <w:rPr>
                <w:rFonts w:ascii="Symbol" w:eastAsia="Symbol" w:hAnsi="Symbol" w:cs="Symbol"/>
                <w:w w:val="93"/>
                <w:sz w:val="24"/>
                <w:szCs w:val="24"/>
              </w:rPr>
              <w:t></w:t>
            </w:r>
            <w:r>
              <w:rPr>
                <w:rFonts w:ascii="Symbol" w:eastAsia="Symbol" w:hAnsi="Symbol" w:cs="Symbol"/>
                <w:w w:val="93"/>
                <w:sz w:val="24"/>
                <w:szCs w:val="24"/>
              </w:rPr>
              <w:t></w:t>
            </w:r>
            <w:r>
              <w:rPr>
                <w:rFonts w:eastAsia="Times New Roman"/>
                <w:i/>
                <w:iCs/>
                <w:w w:val="93"/>
                <w:sz w:val="24"/>
                <w:szCs w:val="24"/>
              </w:rPr>
              <w:t>t</w:t>
            </w:r>
          </w:p>
        </w:tc>
        <w:tc>
          <w:tcPr>
            <w:tcW w:w="100" w:type="dxa"/>
            <w:vAlign w:val="bottom"/>
          </w:tcPr>
          <w:p w:rsidR="00E46CF1" w:rsidRDefault="00E46CF1" w:rsidP="00F66744">
            <w:pPr>
              <w:rPr>
                <w:sz w:val="24"/>
                <w:szCs w:val="24"/>
              </w:rPr>
            </w:pPr>
          </w:p>
        </w:tc>
        <w:tc>
          <w:tcPr>
            <w:tcW w:w="180" w:type="dxa"/>
            <w:vMerge w:val="restart"/>
            <w:vAlign w:val="bottom"/>
          </w:tcPr>
          <w:p w:rsidR="00E46CF1" w:rsidRDefault="00E46CF1" w:rsidP="00F66744">
            <w:pPr>
              <w:jc w:val="right"/>
              <w:rPr>
                <w:sz w:val="20"/>
                <w:szCs w:val="20"/>
              </w:rPr>
            </w:pPr>
            <w:r>
              <w:rPr>
                <w:rFonts w:ascii="Symbol" w:eastAsia="Symbol" w:hAnsi="Symbol" w:cs="Symbol"/>
                <w:sz w:val="24"/>
                <w:szCs w:val="24"/>
              </w:rPr>
              <w:t></w:t>
            </w:r>
          </w:p>
        </w:tc>
        <w:tc>
          <w:tcPr>
            <w:tcW w:w="1680" w:type="dxa"/>
            <w:gridSpan w:val="5"/>
            <w:vMerge w:val="restart"/>
            <w:vAlign w:val="bottom"/>
          </w:tcPr>
          <w:p w:rsidR="00E46CF1" w:rsidRDefault="00E46CF1" w:rsidP="00F66744">
            <w:pPr>
              <w:jc w:val="right"/>
              <w:rPr>
                <w:sz w:val="20"/>
                <w:szCs w:val="20"/>
              </w:rPr>
            </w:pPr>
            <w:r>
              <w:rPr>
                <w:rFonts w:ascii="Symbol" w:eastAsia="Symbol" w:hAnsi="Symbol" w:cs="Symbol"/>
                <w:w w:val="93"/>
                <w:sz w:val="24"/>
                <w:szCs w:val="24"/>
              </w:rPr>
              <w:t></w:t>
            </w:r>
            <w:r>
              <w:rPr>
                <w:rFonts w:eastAsia="Times New Roman"/>
                <w:w w:val="93"/>
                <w:sz w:val="24"/>
                <w:szCs w:val="24"/>
              </w:rPr>
              <w:t xml:space="preserve"> </w:t>
            </w:r>
            <w:r>
              <w:rPr>
                <w:rFonts w:ascii="Symbol" w:eastAsia="Symbol" w:hAnsi="Symbol" w:cs="Symbol"/>
                <w:i/>
                <w:iCs/>
                <w:w w:val="93"/>
                <w:sz w:val="24"/>
                <w:szCs w:val="24"/>
              </w:rPr>
              <w:t></w:t>
            </w:r>
            <w:r>
              <w:rPr>
                <w:rFonts w:eastAsia="Times New Roman"/>
                <w:w w:val="93"/>
                <w:sz w:val="24"/>
                <w:szCs w:val="24"/>
              </w:rPr>
              <w:t xml:space="preserve"> (</w:t>
            </w:r>
            <w:r>
              <w:rPr>
                <w:rFonts w:eastAsia="Times New Roman"/>
                <w:i/>
                <w:iCs/>
                <w:w w:val="93"/>
                <w:sz w:val="24"/>
                <w:szCs w:val="24"/>
              </w:rPr>
              <w:t>t</w:t>
            </w:r>
            <w:r>
              <w:rPr>
                <w:rFonts w:eastAsia="Times New Roman"/>
                <w:w w:val="93"/>
                <w:sz w:val="24"/>
                <w:szCs w:val="24"/>
              </w:rPr>
              <w:t xml:space="preserve"> , </w:t>
            </w:r>
            <w:r>
              <w:rPr>
                <w:rFonts w:ascii="Symbol" w:eastAsia="Symbol" w:hAnsi="Symbol" w:cs="Symbol"/>
                <w:w w:val="93"/>
                <w:sz w:val="24"/>
                <w:szCs w:val="24"/>
              </w:rPr>
              <w:t></w:t>
            </w:r>
            <w:r>
              <w:rPr>
                <w:rFonts w:eastAsia="Times New Roman"/>
                <w:i/>
                <w:iCs/>
                <w:w w:val="93"/>
                <w:sz w:val="24"/>
                <w:szCs w:val="24"/>
              </w:rPr>
              <w:t>t</w:t>
            </w:r>
            <w:r>
              <w:rPr>
                <w:rFonts w:eastAsia="Times New Roman"/>
                <w:w w:val="93"/>
                <w:sz w:val="24"/>
                <w:szCs w:val="24"/>
              </w:rPr>
              <w:t xml:space="preserve"> , </w:t>
            </w:r>
            <w:r>
              <w:rPr>
                <w:rFonts w:ascii="Symbol" w:eastAsia="Symbol" w:hAnsi="Symbol" w:cs="Symbol"/>
                <w:w w:val="93"/>
                <w:sz w:val="24"/>
                <w:szCs w:val="24"/>
              </w:rPr>
              <w:t></w:t>
            </w:r>
            <w:r>
              <w:rPr>
                <w:rFonts w:eastAsia="Times New Roman"/>
                <w:i/>
                <w:iCs/>
                <w:w w:val="93"/>
                <w:sz w:val="24"/>
                <w:szCs w:val="24"/>
              </w:rPr>
              <w:t>t</w:t>
            </w:r>
            <w:r>
              <w:rPr>
                <w:rFonts w:eastAsia="Times New Roman"/>
                <w:w w:val="93"/>
                <w:sz w:val="24"/>
                <w:szCs w:val="24"/>
              </w:rPr>
              <w:t xml:space="preserve"> </w:t>
            </w:r>
            <w:r>
              <w:rPr>
                <w:rFonts w:ascii="Symbol" w:eastAsia="Symbol" w:hAnsi="Symbol" w:cs="Symbol"/>
                <w:w w:val="93"/>
                <w:sz w:val="24"/>
                <w:szCs w:val="24"/>
              </w:rPr>
              <w:t></w:t>
            </w:r>
            <w:r>
              <w:rPr>
                <w:rFonts w:ascii="Symbol" w:eastAsia="Symbol" w:hAnsi="Symbol" w:cs="Symbol"/>
                <w:w w:val="93"/>
                <w:sz w:val="24"/>
                <w:szCs w:val="24"/>
              </w:rPr>
              <w:t></w:t>
            </w:r>
            <w:r>
              <w:rPr>
                <w:rFonts w:ascii="Symbol" w:eastAsia="Symbol" w:hAnsi="Symbol" w:cs="Symbol"/>
                <w:w w:val="93"/>
                <w:sz w:val="24"/>
                <w:szCs w:val="24"/>
              </w:rPr>
              <w:t></w:t>
            </w:r>
            <w:r>
              <w:rPr>
                <w:rFonts w:eastAsia="Times New Roman"/>
                <w:i/>
                <w:iCs/>
                <w:w w:val="93"/>
                <w:sz w:val="24"/>
                <w:szCs w:val="24"/>
              </w:rPr>
              <w:t>t</w:t>
            </w:r>
          </w:p>
        </w:tc>
        <w:tc>
          <w:tcPr>
            <w:tcW w:w="980" w:type="dxa"/>
            <w:vMerge w:val="restart"/>
            <w:vAlign w:val="bottom"/>
          </w:tcPr>
          <w:p w:rsidR="00E46CF1" w:rsidRDefault="00E46CF1" w:rsidP="00F66744">
            <w:pPr>
              <w:ind w:right="589"/>
              <w:jc w:val="right"/>
              <w:rPr>
                <w:sz w:val="20"/>
                <w:szCs w:val="20"/>
              </w:rPr>
            </w:pPr>
            <w:r>
              <w:rPr>
                <w:rFonts w:eastAsia="Times New Roman"/>
                <w:w w:val="88"/>
                <w:sz w:val="24"/>
                <w:szCs w:val="24"/>
              </w:rPr>
              <w:t xml:space="preserve">) </w:t>
            </w:r>
            <w:r>
              <w:rPr>
                <w:rFonts w:ascii="Symbol" w:eastAsia="Symbol" w:hAnsi="Symbol" w:cs="Symbol"/>
                <w:w w:val="88"/>
                <w:sz w:val="24"/>
                <w:szCs w:val="24"/>
              </w:rPr>
              <w:t></w:t>
            </w:r>
          </w:p>
        </w:tc>
        <w:tc>
          <w:tcPr>
            <w:tcW w:w="20" w:type="dxa"/>
            <w:vAlign w:val="bottom"/>
          </w:tcPr>
          <w:p w:rsidR="00E46CF1" w:rsidRDefault="00E46CF1" w:rsidP="00F66744">
            <w:pPr>
              <w:rPr>
                <w:sz w:val="1"/>
                <w:szCs w:val="1"/>
              </w:rPr>
            </w:pPr>
          </w:p>
        </w:tc>
      </w:tr>
      <w:tr w:rsidR="00E46CF1" w:rsidTr="00F66744">
        <w:trPr>
          <w:trHeight w:val="47"/>
        </w:trPr>
        <w:tc>
          <w:tcPr>
            <w:tcW w:w="600" w:type="dxa"/>
            <w:gridSpan w:val="3"/>
            <w:vMerge/>
            <w:vAlign w:val="bottom"/>
          </w:tcPr>
          <w:p w:rsidR="00E46CF1" w:rsidRDefault="00E46CF1" w:rsidP="00F66744">
            <w:pPr>
              <w:rPr>
                <w:sz w:val="4"/>
                <w:szCs w:val="4"/>
              </w:rPr>
            </w:pPr>
          </w:p>
        </w:tc>
        <w:tc>
          <w:tcPr>
            <w:tcW w:w="180" w:type="dxa"/>
            <w:vAlign w:val="bottom"/>
          </w:tcPr>
          <w:p w:rsidR="00E46CF1" w:rsidRDefault="00E46CF1" w:rsidP="00F66744">
            <w:pPr>
              <w:rPr>
                <w:sz w:val="4"/>
                <w:szCs w:val="4"/>
              </w:rPr>
            </w:pPr>
          </w:p>
        </w:tc>
        <w:tc>
          <w:tcPr>
            <w:tcW w:w="280" w:type="dxa"/>
            <w:vAlign w:val="bottom"/>
          </w:tcPr>
          <w:p w:rsidR="00E46CF1" w:rsidRDefault="00E46CF1" w:rsidP="00F66744">
            <w:pPr>
              <w:rPr>
                <w:sz w:val="4"/>
                <w:szCs w:val="4"/>
              </w:rPr>
            </w:pPr>
          </w:p>
        </w:tc>
        <w:tc>
          <w:tcPr>
            <w:tcW w:w="20" w:type="dxa"/>
            <w:vAlign w:val="bottom"/>
          </w:tcPr>
          <w:p w:rsidR="00E46CF1" w:rsidRDefault="00E46CF1" w:rsidP="00F66744">
            <w:pPr>
              <w:rPr>
                <w:sz w:val="4"/>
                <w:szCs w:val="4"/>
              </w:rPr>
            </w:pPr>
          </w:p>
        </w:tc>
        <w:tc>
          <w:tcPr>
            <w:tcW w:w="2020" w:type="dxa"/>
            <w:gridSpan w:val="2"/>
            <w:vMerge/>
            <w:vAlign w:val="bottom"/>
          </w:tcPr>
          <w:p w:rsidR="00E46CF1" w:rsidRDefault="00E46CF1" w:rsidP="00F66744">
            <w:pPr>
              <w:rPr>
                <w:sz w:val="4"/>
                <w:szCs w:val="4"/>
              </w:rPr>
            </w:pPr>
          </w:p>
        </w:tc>
        <w:tc>
          <w:tcPr>
            <w:tcW w:w="100" w:type="dxa"/>
            <w:vMerge/>
            <w:vAlign w:val="bottom"/>
          </w:tcPr>
          <w:p w:rsidR="00E46CF1" w:rsidRDefault="00E46CF1" w:rsidP="00F66744">
            <w:pPr>
              <w:rPr>
                <w:sz w:val="4"/>
                <w:szCs w:val="4"/>
              </w:rPr>
            </w:pPr>
          </w:p>
        </w:tc>
        <w:tc>
          <w:tcPr>
            <w:tcW w:w="520" w:type="dxa"/>
            <w:vMerge/>
            <w:vAlign w:val="bottom"/>
          </w:tcPr>
          <w:p w:rsidR="00E46CF1" w:rsidRDefault="00E46CF1" w:rsidP="00F66744">
            <w:pPr>
              <w:rPr>
                <w:sz w:val="4"/>
                <w:szCs w:val="4"/>
              </w:rPr>
            </w:pPr>
          </w:p>
        </w:tc>
        <w:tc>
          <w:tcPr>
            <w:tcW w:w="100" w:type="dxa"/>
            <w:vAlign w:val="bottom"/>
          </w:tcPr>
          <w:p w:rsidR="00E46CF1" w:rsidRDefault="00E46CF1" w:rsidP="00F66744">
            <w:pPr>
              <w:rPr>
                <w:sz w:val="4"/>
                <w:szCs w:val="4"/>
              </w:rPr>
            </w:pPr>
          </w:p>
        </w:tc>
        <w:tc>
          <w:tcPr>
            <w:tcW w:w="180" w:type="dxa"/>
            <w:vMerge/>
            <w:vAlign w:val="bottom"/>
          </w:tcPr>
          <w:p w:rsidR="00E46CF1" w:rsidRDefault="00E46CF1" w:rsidP="00F66744">
            <w:pPr>
              <w:rPr>
                <w:sz w:val="4"/>
                <w:szCs w:val="4"/>
              </w:rPr>
            </w:pPr>
          </w:p>
        </w:tc>
        <w:tc>
          <w:tcPr>
            <w:tcW w:w="1680" w:type="dxa"/>
            <w:gridSpan w:val="5"/>
            <w:vMerge/>
            <w:vAlign w:val="bottom"/>
          </w:tcPr>
          <w:p w:rsidR="00E46CF1" w:rsidRDefault="00E46CF1" w:rsidP="00F66744">
            <w:pPr>
              <w:rPr>
                <w:sz w:val="4"/>
                <w:szCs w:val="4"/>
              </w:rPr>
            </w:pPr>
          </w:p>
        </w:tc>
        <w:tc>
          <w:tcPr>
            <w:tcW w:w="980" w:type="dxa"/>
            <w:vMerge/>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190"/>
        </w:trPr>
        <w:tc>
          <w:tcPr>
            <w:tcW w:w="160" w:type="dxa"/>
            <w:vAlign w:val="bottom"/>
          </w:tcPr>
          <w:p w:rsidR="00E46CF1" w:rsidRDefault="00E46CF1" w:rsidP="00F66744">
            <w:pPr>
              <w:rPr>
                <w:sz w:val="16"/>
                <w:szCs w:val="16"/>
              </w:rPr>
            </w:pPr>
          </w:p>
        </w:tc>
        <w:tc>
          <w:tcPr>
            <w:tcW w:w="160" w:type="dxa"/>
            <w:vAlign w:val="bottom"/>
          </w:tcPr>
          <w:p w:rsidR="00E46CF1" w:rsidRDefault="00E46CF1" w:rsidP="00F66744">
            <w:pPr>
              <w:rPr>
                <w:sz w:val="16"/>
                <w:szCs w:val="16"/>
              </w:rPr>
            </w:pPr>
          </w:p>
        </w:tc>
        <w:tc>
          <w:tcPr>
            <w:tcW w:w="280" w:type="dxa"/>
            <w:vAlign w:val="bottom"/>
          </w:tcPr>
          <w:p w:rsidR="00E46CF1" w:rsidRDefault="00E46CF1" w:rsidP="00F66744">
            <w:pPr>
              <w:rPr>
                <w:sz w:val="16"/>
                <w:szCs w:val="16"/>
              </w:rPr>
            </w:pPr>
          </w:p>
        </w:tc>
        <w:tc>
          <w:tcPr>
            <w:tcW w:w="460" w:type="dxa"/>
            <w:gridSpan w:val="2"/>
            <w:vMerge w:val="restart"/>
            <w:vAlign w:val="bottom"/>
          </w:tcPr>
          <w:p w:rsidR="00E46CF1" w:rsidRDefault="00E46CF1" w:rsidP="00F66744">
            <w:pPr>
              <w:spacing w:line="268" w:lineRule="exact"/>
              <w:ind w:right="38"/>
              <w:jc w:val="right"/>
              <w:rPr>
                <w:sz w:val="20"/>
                <w:szCs w:val="20"/>
              </w:rPr>
            </w:pPr>
            <w:r>
              <w:rPr>
                <w:rFonts w:eastAsia="Times New Roman"/>
                <w:sz w:val="24"/>
                <w:szCs w:val="24"/>
              </w:rPr>
              <w:t>2</w:t>
            </w:r>
          </w:p>
        </w:tc>
        <w:tc>
          <w:tcPr>
            <w:tcW w:w="1280" w:type="dxa"/>
            <w:gridSpan w:val="2"/>
            <w:vAlign w:val="bottom"/>
          </w:tcPr>
          <w:p w:rsidR="00E46CF1" w:rsidRDefault="00E46CF1" w:rsidP="00F66744">
            <w:pPr>
              <w:spacing w:line="153" w:lineRule="exact"/>
              <w:ind w:right="138"/>
              <w:jc w:val="right"/>
              <w:rPr>
                <w:sz w:val="20"/>
                <w:szCs w:val="20"/>
              </w:rPr>
            </w:pPr>
            <w:r>
              <w:rPr>
                <w:rFonts w:eastAsia="Times New Roman"/>
                <w:sz w:val="14"/>
                <w:szCs w:val="14"/>
              </w:rPr>
              <w:t>1</w:t>
            </w:r>
          </w:p>
        </w:tc>
        <w:tc>
          <w:tcPr>
            <w:tcW w:w="760" w:type="dxa"/>
            <w:vAlign w:val="bottom"/>
          </w:tcPr>
          <w:p w:rsidR="00E46CF1" w:rsidRDefault="00E46CF1" w:rsidP="00F66744">
            <w:pPr>
              <w:spacing w:line="189" w:lineRule="exact"/>
              <w:ind w:left="60"/>
              <w:rPr>
                <w:sz w:val="20"/>
                <w:szCs w:val="20"/>
              </w:rPr>
            </w:pPr>
            <w:r>
              <w:rPr>
                <w:rFonts w:ascii="Symbol" w:eastAsia="Symbol" w:hAnsi="Symbol" w:cs="Symbol"/>
                <w:sz w:val="20"/>
                <w:szCs w:val="20"/>
              </w:rPr>
              <w:t></w:t>
            </w:r>
            <w:r>
              <w:rPr>
                <w:rFonts w:eastAsia="Times New Roman"/>
                <w:sz w:val="12"/>
                <w:szCs w:val="12"/>
              </w:rPr>
              <w:t xml:space="preserve"> 1</w:t>
            </w:r>
          </w:p>
        </w:tc>
        <w:tc>
          <w:tcPr>
            <w:tcW w:w="100" w:type="dxa"/>
            <w:vMerge/>
            <w:vAlign w:val="bottom"/>
          </w:tcPr>
          <w:p w:rsidR="00E46CF1" w:rsidRDefault="00E46CF1" w:rsidP="00F66744">
            <w:pPr>
              <w:rPr>
                <w:sz w:val="16"/>
                <w:szCs w:val="16"/>
              </w:rPr>
            </w:pPr>
          </w:p>
        </w:tc>
        <w:tc>
          <w:tcPr>
            <w:tcW w:w="800" w:type="dxa"/>
            <w:gridSpan w:val="3"/>
            <w:vAlign w:val="bottom"/>
          </w:tcPr>
          <w:p w:rsidR="00E46CF1" w:rsidRDefault="00E46CF1" w:rsidP="00F66744">
            <w:pPr>
              <w:spacing w:line="189" w:lineRule="exact"/>
              <w:jc w:val="right"/>
              <w:rPr>
                <w:sz w:val="20"/>
                <w:szCs w:val="20"/>
              </w:rPr>
            </w:pPr>
            <w:r>
              <w:rPr>
                <w:rFonts w:eastAsia="Times New Roman"/>
                <w:sz w:val="11"/>
                <w:szCs w:val="11"/>
              </w:rPr>
              <w:t xml:space="preserve">1 </w:t>
            </w:r>
            <w:r>
              <w:rPr>
                <w:rFonts w:ascii="Symbol" w:eastAsia="Symbol" w:hAnsi="Symbol" w:cs="Symbol"/>
                <w:sz w:val="20"/>
                <w:szCs w:val="20"/>
              </w:rPr>
              <w:t></w:t>
            </w:r>
            <w:r>
              <w:rPr>
                <w:rFonts w:ascii="Symbol" w:eastAsia="Symbol" w:hAnsi="Symbol" w:cs="Symbol"/>
                <w:sz w:val="16"/>
                <w:szCs w:val="16"/>
              </w:rPr>
              <w:t></w:t>
            </w:r>
          </w:p>
        </w:tc>
        <w:tc>
          <w:tcPr>
            <w:tcW w:w="920" w:type="dxa"/>
            <w:vAlign w:val="bottom"/>
          </w:tcPr>
          <w:p w:rsidR="00E46CF1" w:rsidRDefault="00E46CF1" w:rsidP="00F66744">
            <w:pPr>
              <w:spacing w:line="153" w:lineRule="exact"/>
              <w:ind w:right="64"/>
              <w:jc w:val="right"/>
              <w:rPr>
                <w:sz w:val="20"/>
                <w:szCs w:val="20"/>
              </w:rPr>
            </w:pPr>
            <w:r>
              <w:rPr>
                <w:rFonts w:eastAsia="Times New Roman"/>
                <w:sz w:val="14"/>
                <w:szCs w:val="14"/>
              </w:rPr>
              <w:t>1</w:t>
            </w:r>
          </w:p>
        </w:tc>
        <w:tc>
          <w:tcPr>
            <w:tcW w:w="320" w:type="dxa"/>
            <w:vAlign w:val="bottom"/>
          </w:tcPr>
          <w:p w:rsidR="00E46CF1" w:rsidRDefault="00E46CF1" w:rsidP="00F66744">
            <w:pPr>
              <w:spacing w:line="153" w:lineRule="exact"/>
              <w:ind w:right="27"/>
              <w:jc w:val="right"/>
              <w:rPr>
                <w:sz w:val="20"/>
                <w:szCs w:val="20"/>
              </w:rPr>
            </w:pPr>
            <w:r>
              <w:rPr>
                <w:rFonts w:eastAsia="Times New Roman"/>
                <w:sz w:val="14"/>
                <w:szCs w:val="14"/>
              </w:rPr>
              <w:t>1</w:t>
            </w:r>
          </w:p>
        </w:tc>
        <w:tc>
          <w:tcPr>
            <w:tcW w:w="180" w:type="dxa"/>
            <w:vAlign w:val="bottom"/>
          </w:tcPr>
          <w:p w:rsidR="00E46CF1" w:rsidRDefault="00E46CF1" w:rsidP="00F66744">
            <w:pPr>
              <w:rPr>
                <w:sz w:val="16"/>
                <w:szCs w:val="16"/>
              </w:rPr>
            </w:pPr>
          </w:p>
        </w:tc>
        <w:tc>
          <w:tcPr>
            <w:tcW w:w="80" w:type="dxa"/>
            <w:vAlign w:val="bottom"/>
          </w:tcPr>
          <w:p w:rsidR="00E46CF1" w:rsidRDefault="00E46CF1" w:rsidP="00F66744">
            <w:pPr>
              <w:rPr>
                <w:sz w:val="16"/>
                <w:szCs w:val="16"/>
              </w:rPr>
            </w:pPr>
          </w:p>
        </w:tc>
        <w:tc>
          <w:tcPr>
            <w:tcW w:w="180" w:type="dxa"/>
            <w:vAlign w:val="bottom"/>
          </w:tcPr>
          <w:p w:rsidR="00E46CF1" w:rsidRDefault="00E46CF1" w:rsidP="00F66744">
            <w:pPr>
              <w:spacing w:line="153" w:lineRule="exact"/>
              <w:jc w:val="right"/>
              <w:rPr>
                <w:sz w:val="20"/>
                <w:szCs w:val="20"/>
              </w:rPr>
            </w:pPr>
            <w:r>
              <w:rPr>
                <w:rFonts w:eastAsia="Times New Roman"/>
                <w:sz w:val="14"/>
                <w:szCs w:val="14"/>
              </w:rPr>
              <w:t>2</w:t>
            </w:r>
          </w:p>
        </w:tc>
        <w:tc>
          <w:tcPr>
            <w:tcW w:w="980" w:type="dxa"/>
            <w:vMerge w:val="restart"/>
            <w:vAlign w:val="bottom"/>
          </w:tcPr>
          <w:p w:rsidR="00E46CF1" w:rsidRDefault="00E46CF1" w:rsidP="00F66744">
            <w:pPr>
              <w:jc w:val="right"/>
              <w:rPr>
                <w:sz w:val="20"/>
                <w:szCs w:val="20"/>
              </w:rPr>
            </w:pPr>
            <w:r>
              <w:rPr>
                <w:rFonts w:eastAsia="Times New Roman"/>
                <w:sz w:val="28"/>
                <w:szCs w:val="28"/>
              </w:rPr>
              <w:t>(1.35)</w:t>
            </w:r>
          </w:p>
        </w:tc>
        <w:tc>
          <w:tcPr>
            <w:tcW w:w="20" w:type="dxa"/>
            <w:vAlign w:val="bottom"/>
          </w:tcPr>
          <w:p w:rsidR="00E46CF1" w:rsidRDefault="00E46CF1" w:rsidP="00F66744">
            <w:pPr>
              <w:rPr>
                <w:sz w:val="1"/>
                <w:szCs w:val="1"/>
              </w:rPr>
            </w:pPr>
          </w:p>
        </w:tc>
      </w:tr>
      <w:tr w:rsidR="00E46CF1" w:rsidTr="00F66744">
        <w:trPr>
          <w:trHeight w:val="79"/>
        </w:trPr>
        <w:tc>
          <w:tcPr>
            <w:tcW w:w="160" w:type="dxa"/>
            <w:vAlign w:val="bottom"/>
          </w:tcPr>
          <w:p w:rsidR="00E46CF1" w:rsidRDefault="00E46CF1" w:rsidP="00F66744">
            <w:pPr>
              <w:rPr>
                <w:sz w:val="6"/>
                <w:szCs w:val="6"/>
              </w:rPr>
            </w:pPr>
          </w:p>
        </w:tc>
        <w:tc>
          <w:tcPr>
            <w:tcW w:w="160" w:type="dxa"/>
            <w:vAlign w:val="bottom"/>
          </w:tcPr>
          <w:p w:rsidR="00E46CF1" w:rsidRDefault="00E46CF1" w:rsidP="00F66744">
            <w:pPr>
              <w:rPr>
                <w:sz w:val="6"/>
                <w:szCs w:val="6"/>
              </w:rPr>
            </w:pPr>
          </w:p>
        </w:tc>
        <w:tc>
          <w:tcPr>
            <w:tcW w:w="280" w:type="dxa"/>
            <w:vAlign w:val="bottom"/>
          </w:tcPr>
          <w:p w:rsidR="00E46CF1" w:rsidRDefault="00E46CF1" w:rsidP="00F66744">
            <w:pPr>
              <w:rPr>
                <w:sz w:val="6"/>
                <w:szCs w:val="6"/>
              </w:rPr>
            </w:pPr>
          </w:p>
        </w:tc>
        <w:tc>
          <w:tcPr>
            <w:tcW w:w="460" w:type="dxa"/>
            <w:gridSpan w:val="2"/>
            <w:vMerge/>
            <w:vAlign w:val="bottom"/>
          </w:tcPr>
          <w:p w:rsidR="00E46CF1" w:rsidRDefault="00E46CF1" w:rsidP="00F66744">
            <w:pPr>
              <w:rPr>
                <w:sz w:val="6"/>
                <w:szCs w:val="6"/>
              </w:rPr>
            </w:pPr>
          </w:p>
        </w:tc>
        <w:tc>
          <w:tcPr>
            <w:tcW w:w="20" w:type="dxa"/>
            <w:vAlign w:val="bottom"/>
          </w:tcPr>
          <w:p w:rsidR="00E46CF1" w:rsidRDefault="00E46CF1" w:rsidP="00F66744">
            <w:pPr>
              <w:rPr>
                <w:sz w:val="6"/>
                <w:szCs w:val="6"/>
              </w:rPr>
            </w:pPr>
          </w:p>
        </w:tc>
        <w:tc>
          <w:tcPr>
            <w:tcW w:w="1260" w:type="dxa"/>
            <w:vAlign w:val="bottom"/>
          </w:tcPr>
          <w:p w:rsidR="00E46CF1" w:rsidRDefault="00E46CF1" w:rsidP="00F66744">
            <w:pPr>
              <w:rPr>
                <w:sz w:val="6"/>
                <w:szCs w:val="6"/>
              </w:rPr>
            </w:pPr>
          </w:p>
        </w:tc>
        <w:tc>
          <w:tcPr>
            <w:tcW w:w="760" w:type="dxa"/>
            <w:vAlign w:val="bottom"/>
          </w:tcPr>
          <w:p w:rsidR="00E46CF1" w:rsidRDefault="00E46CF1" w:rsidP="00F66744">
            <w:pPr>
              <w:rPr>
                <w:sz w:val="6"/>
                <w:szCs w:val="6"/>
              </w:rPr>
            </w:pPr>
          </w:p>
        </w:tc>
        <w:tc>
          <w:tcPr>
            <w:tcW w:w="100" w:type="dxa"/>
            <w:vAlign w:val="bottom"/>
          </w:tcPr>
          <w:p w:rsidR="00E46CF1" w:rsidRDefault="00E46CF1" w:rsidP="00F66744">
            <w:pPr>
              <w:rPr>
                <w:sz w:val="6"/>
                <w:szCs w:val="6"/>
              </w:rPr>
            </w:pPr>
          </w:p>
        </w:tc>
        <w:tc>
          <w:tcPr>
            <w:tcW w:w="520" w:type="dxa"/>
            <w:vAlign w:val="bottom"/>
          </w:tcPr>
          <w:p w:rsidR="00E46CF1" w:rsidRDefault="00E46CF1" w:rsidP="00F66744">
            <w:pPr>
              <w:rPr>
                <w:sz w:val="6"/>
                <w:szCs w:val="6"/>
              </w:rPr>
            </w:pPr>
          </w:p>
        </w:tc>
        <w:tc>
          <w:tcPr>
            <w:tcW w:w="100" w:type="dxa"/>
            <w:vAlign w:val="bottom"/>
          </w:tcPr>
          <w:p w:rsidR="00E46CF1" w:rsidRDefault="00E46CF1" w:rsidP="00F66744">
            <w:pPr>
              <w:rPr>
                <w:sz w:val="6"/>
                <w:szCs w:val="6"/>
              </w:rPr>
            </w:pPr>
          </w:p>
        </w:tc>
        <w:tc>
          <w:tcPr>
            <w:tcW w:w="180" w:type="dxa"/>
            <w:vAlign w:val="bottom"/>
          </w:tcPr>
          <w:p w:rsidR="00E46CF1" w:rsidRDefault="00E46CF1" w:rsidP="00F66744">
            <w:pPr>
              <w:rPr>
                <w:sz w:val="6"/>
                <w:szCs w:val="6"/>
              </w:rPr>
            </w:pPr>
          </w:p>
        </w:tc>
        <w:tc>
          <w:tcPr>
            <w:tcW w:w="920" w:type="dxa"/>
            <w:vAlign w:val="bottom"/>
          </w:tcPr>
          <w:p w:rsidR="00E46CF1" w:rsidRDefault="00E46CF1" w:rsidP="00F66744">
            <w:pPr>
              <w:rPr>
                <w:sz w:val="6"/>
                <w:szCs w:val="6"/>
              </w:rPr>
            </w:pPr>
          </w:p>
        </w:tc>
        <w:tc>
          <w:tcPr>
            <w:tcW w:w="320" w:type="dxa"/>
            <w:vAlign w:val="bottom"/>
          </w:tcPr>
          <w:p w:rsidR="00E46CF1" w:rsidRDefault="00E46CF1" w:rsidP="00F66744">
            <w:pPr>
              <w:rPr>
                <w:sz w:val="6"/>
                <w:szCs w:val="6"/>
              </w:rPr>
            </w:pPr>
          </w:p>
        </w:tc>
        <w:tc>
          <w:tcPr>
            <w:tcW w:w="180" w:type="dxa"/>
            <w:vAlign w:val="bottom"/>
          </w:tcPr>
          <w:p w:rsidR="00E46CF1" w:rsidRDefault="00E46CF1" w:rsidP="00F66744">
            <w:pPr>
              <w:rPr>
                <w:sz w:val="6"/>
                <w:szCs w:val="6"/>
              </w:rPr>
            </w:pPr>
          </w:p>
        </w:tc>
        <w:tc>
          <w:tcPr>
            <w:tcW w:w="80" w:type="dxa"/>
            <w:vAlign w:val="bottom"/>
          </w:tcPr>
          <w:p w:rsidR="00E46CF1" w:rsidRDefault="00E46CF1" w:rsidP="00F66744">
            <w:pPr>
              <w:rPr>
                <w:sz w:val="6"/>
                <w:szCs w:val="6"/>
              </w:rPr>
            </w:pPr>
          </w:p>
        </w:tc>
        <w:tc>
          <w:tcPr>
            <w:tcW w:w="180" w:type="dxa"/>
            <w:vAlign w:val="bottom"/>
          </w:tcPr>
          <w:p w:rsidR="00E46CF1" w:rsidRDefault="00E46CF1" w:rsidP="00F66744">
            <w:pPr>
              <w:rPr>
                <w:sz w:val="6"/>
                <w:szCs w:val="6"/>
              </w:rPr>
            </w:pPr>
          </w:p>
        </w:tc>
        <w:tc>
          <w:tcPr>
            <w:tcW w:w="980" w:type="dxa"/>
            <w:vMerge/>
            <w:vAlign w:val="bottom"/>
          </w:tcPr>
          <w:p w:rsidR="00E46CF1" w:rsidRDefault="00E46CF1" w:rsidP="00F66744">
            <w:pPr>
              <w:rPr>
                <w:sz w:val="6"/>
                <w:szCs w:val="6"/>
              </w:rPr>
            </w:pPr>
          </w:p>
        </w:tc>
        <w:tc>
          <w:tcPr>
            <w:tcW w:w="20" w:type="dxa"/>
            <w:vAlign w:val="bottom"/>
          </w:tcPr>
          <w:p w:rsidR="00E46CF1" w:rsidRDefault="00E46CF1" w:rsidP="00F66744">
            <w:pPr>
              <w:rPr>
                <w:sz w:val="1"/>
                <w:szCs w:val="1"/>
              </w:rPr>
            </w:pPr>
          </w:p>
        </w:tc>
      </w:tr>
      <w:tr w:rsidR="00E46CF1" w:rsidTr="00F66744">
        <w:trPr>
          <w:trHeight w:val="124"/>
        </w:trPr>
        <w:tc>
          <w:tcPr>
            <w:tcW w:w="160" w:type="dxa"/>
            <w:vAlign w:val="bottom"/>
          </w:tcPr>
          <w:p w:rsidR="00E46CF1" w:rsidRDefault="00E46CF1" w:rsidP="00F66744">
            <w:pPr>
              <w:rPr>
                <w:sz w:val="10"/>
                <w:szCs w:val="10"/>
              </w:rPr>
            </w:pPr>
          </w:p>
        </w:tc>
        <w:tc>
          <w:tcPr>
            <w:tcW w:w="620" w:type="dxa"/>
            <w:gridSpan w:val="3"/>
            <w:vMerge w:val="restart"/>
            <w:vAlign w:val="bottom"/>
          </w:tcPr>
          <w:p w:rsidR="00E46CF1" w:rsidRDefault="00E46CF1" w:rsidP="00F66744">
            <w:pPr>
              <w:spacing w:line="402" w:lineRule="exact"/>
              <w:ind w:left="20"/>
              <w:rPr>
                <w:sz w:val="20"/>
                <w:szCs w:val="20"/>
              </w:rPr>
            </w:pPr>
            <w:r>
              <w:rPr>
                <w:rFonts w:ascii="Symbol" w:eastAsia="Symbol" w:hAnsi="Symbol" w:cs="Symbol"/>
                <w:w w:val="89"/>
                <w:sz w:val="43"/>
                <w:szCs w:val="43"/>
                <w:vertAlign w:val="superscript"/>
              </w:rPr>
              <w:t></w:t>
            </w:r>
            <w:r>
              <w:rPr>
                <w:rFonts w:eastAsia="Times New Roman"/>
                <w:i/>
                <w:iCs/>
                <w:w w:val="89"/>
                <w:sz w:val="23"/>
                <w:szCs w:val="23"/>
              </w:rPr>
              <w:t xml:space="preserve"> v  </w:t>
            </w:r>
            <w:r>
              <w:rPr>
                <w:rFonts w:ascii="Symbol" w:eastAsia="Symbol" w:hAnsi="Symbol" w:cs="Symbol"/>
                <w:w w:val="89"/>
                <w:sz w:val="23"/>
                <w:szCs w:val="23"/>
              </w:rPr>
              <w:t></w:t>
            </w:r>
            <w:r>
              <w:rPr>
                <w:rFonts w:eastAsia="Times New Roman"/>
                <w:i/>
                <w:iCs/>
                <w:w w:val="89"/>
                <w:sz w:val="23"/>
                <w:szCs w:val="23"/>
              </w:rPr>
              <w:t xml:space="preserve"> </w:t>
            </w:r>
            <w:r>
              <w:rPr>
                <w:rFonts w:eastAsia="Times New Roman"/>
                <w:w w:val="89"/>
                <w:sz w:val="23"/>
                <w:szCs w:val="23"/>
              </w:rPr>
              <w:t>(</w:t>
            </w:r>
          </w:p>
        </w:tc>
        <w:tc>
          <w:tcPr>
            <w:tcW w:w="280" w:type="dxa"/>
            <w:vMerge w:val="restart"/>
            <w:vAlign w:val="bottom"/>
          </w:tcPr>
          <w:p w:rsidR="00E46CF1" w:rsidRDefault="00E46CF1" w:rsidP="00F66744">
            <w:pPr>
              <w:jc w:val="right"/>
              <w:rPr>
                <w:sz w:val="20"/>
                <w:szCs w:val="20"/>
              </w:rPr>
            </w:pPr>
            <w:r>
              <w:rPr>
                <w:rFonts w:eastAsia="Times New Roman"/>
                <w:i/>
                <w:iCs/>
                <w:w w:val="99"/>
                <w:sz w:val="24"/>
                <w:szCs w:val="24"/>
              </w:rPr>
              <w:t xml:space="preserve">p </w:t>
            </w:r>
            <w:r>
              <w:rPr>
                <w:rFonts w:ascii="Symbol" w:eastAsia="Symbol" w:hAnsi="Symbol" w:cs="Symbol"/>
                <w:w w:val="99"/>
                <w:sz w:val="24"/>
                <w:szCs w:val="24"/>
              </w:rPr>
              <w:t></w:t>
            </w:r>
          </w:p>
        </w:tc>
        <w:tc>
          <w:tcPr>
            <w:tcW w:w="1280" w:type="dxa"/>
            <w:gridSpan w:val="2"/>
            <w:vMerge w:val="restart"/>
            <w:vAlign w:val="bottom"/>
          </w:tcPr>
          <w:p w:rsidR="00E46CF1" w:rsidRDefault="00E46CF1" w:rsidP="00F66744">
            <w:pPr>
              <w:spacing w:line="314" w:lineRule="exact"/>
              <w:jc w:val="right"/>
              <w:rPr>
                <w:sz w:val="20"/>
                <w:szCs w:val="20"/>
              </w:rPr>
            </w:pPr>
            <w:r>
              <w:rPr>
                <w:rFonts w:eastAsia="Times New Roman"/>
                <w:w w:val="89"/>
                <w:sz w:val="24"/>
                <w:szCs w:val="24"/>
              </w:rPr>
              <w:t>(</w:t>
            </w:r>
            <w:r>
              <w:rPr>
                <w:rFonts w:eastAsia="Times New Roman"/>
                <w:i/>
                <w:iCs/>
                <w:w w:val="89"/>
                <w:sz w:val="24"/>
                <w:szCs w:val="24"/>
              </w:rPr>
              <w:t>t</w:t>
            </w:r>
            <w:r>
              <w:rPr>
                <w:rFonts w:eastAsia="Times New Roman"/>
                <w:w w:val="89"/>
                <w:sz w:val="24"/>
                <w:szCs w:val="24"/>
              </w:rPr>
              <w:t xml:space="preserve"> </w:t>
            </w:r>
            <w:r>
              <w:rPr>
                <w:rFonts w:ascii="Symbol" w:eastAsia="Symbol" w:hAnsi="Symbol" w:cs="Symbol"/>
                <w:w w:val="89"/>
                <w:sz w:val="24"/>
                <w:szCs w:val="24"/>
              </w:rPr>
              <w:t></w:t>
            </w:r>
            <w:r>
              <w:rPr>
                <w:rFonts w:ascii="Symbol" w:eastAsia="Symbol" w:hAnsi="Symbol" w:cs="Symbol"/>
                <w:w w:val="89"/>
                <w:sz w:val="24"/>
                <w:szCs w:val="24"/>
              </w:rPr>
              <w:t></w:t>
            </w:r>
            <w:r>
              <w:rPr>
                <w:rFonts w:ascii="Symbol" w:eastAsia="Symbol" w:hAnsi="Symbol" w:cs="Symbol"/>
                <w:w w:val="89"/>
                <w:sz w:val="24"/>
                <w:szCs w:val="24"/>
              </w:rPr>
              <w:t></w:t>
            </w:r>
            <w:r>
              <w:rPr>
                <w:rFonts w:eastAsia="Times New Roman"/>
                <w:i/>
                <w:iCs/>
                <w:w w:val="89"/>
                <w:sz w:val="24"/>
                <w:szCs w:val="24"/>
              </w:rPr>
              <w:t>t</w:t>
            </w:r>
            <w:r>
              <w:rPr>
                <w:rFonts w:eastAsia="Times New Roman"/>
                <w:w w:val="89"/>
                <w:sz w:val="28"/>
                <w:szCs w:val="28"/>
                <w:vertAlign w:val="subscript"/>
              </w:rPr>
              <w:t>1</w:t>
            </w:r>
            <w:r>
              <w:rPr>
                <w:rFonts w:eastAsia="Times New Roman"/>
                <w:w w:val="89"/>
                <w:sz w:val="24"/>
                <w:szCs w:val="24"/>
              </w:rPr>
              <w:t xml:space="preserve"> </w:t>
            </w:r>
            <w:r>
              <w:rPr>
                <w:rFonts w:ascii="Symbol" w:eastAsia="Symbol" w:hAnsi="Symbol" w:cs="Symbol"/>
                <w:w w:val="89"/>
                <w:sz w:val="24"/>
                <w:szCs w:val="24"/>
              </w:rPr>
              <w:t></w:t>
            </w:r>
            <w:r>
              <w:rPr>
                <w:rFonts w:ascii="Symbol" w:eastAsia="Symbol" w:hAnsi="Symbol" w:cs="Symbol"/>
                <w:w w:val="89"/>
                <w:sz w:val="24"/>
                <w:szCs w:val="24"/>
              </w:rPr>
              <w:t></w:t>
            </w:r>
            <w:r>
              <w:rPr>
                <w:rFonts w:ascii="Symbol" w:eastAsia="Symbol" w:hAnsi="Symbol" w:cs="Symbol"/>
                <w:w w:val="89"/>
                <w:sz w:val="24"/>
                <w:szCs w:val="24"/>
              </w:rPr>
              <w:t></w:t>
            </w:r>
            <w:r>
              <w:rPr>
                <w:rFonts w:eastAsia="Times New Roman"/>
                <w:i/>
                <w:iCs/>
                <w:w w:val="89"/>
                <w:sz w:val="24"/>
                <w:szCs w:val="24"/>
              </w:rPr>
              <w:t>t</w:t>
            </w:r>
            <w:r>
              <w:rPr>
                <w:rFonts w:eastAsia="Times New Roman"/>
                <w:w w:val="89"/>
                <w:sz w:val="28"/>
                <w:szCs w:val="28"/>
                <w:vertAlign w:val="subscript"/>
              </w:rPr>
              <w:t>2</w:t>
            </w:r>
            <w:r>
              <w:rPr>
                <w:rFonts w:eastAsia="Times New Roman"/>
                <w:w w:val="89"/>
                <w:sz w:val="24"/>
                <w:szCs w:val="24"/>
              </w:rPr>
              <w:t xml:space="preserve"> )</w:t>
            </w:r>
          </w:p>
        </w:tc>
        <w:tc>
          <w:tcPr>
            <w:tcW w:w="760" w:type="dxa"/>
            <w:vAlign w:val="bottom"/>
          </w:tcPr>
          <w:p w:rsidR="00E46CF1" w:rsidRDefault="00E46CF1" w:rsidP="00F66744">
            <w:pPr>
              <w:rPr>
                <w:sz w:val="10"/>
                <w:szCs w:val="10"/>
              </w:rPr>
            </w:pPr>
          </w:p>
        </w:tc>
        <w:tc>
          <w:tcPr>
            <w:tcW w:w="100" w:type="dxa"/>
            <w:vAlign w:val="bottom"/>
          </w:tcPr>
          <w:p w:rsidR="00E46CF1" w:rsidRDefault="00E46CF1" w:rsidP="00F66744">
            <w:pPr>
              <w:rPr>
                <w:sz w:val="10"/>
                <w:szCs w:val="10"/>
              </w:rPr>
            </w:pPr>
          </w:p>
        </w:tc>
        <w:tc>
          <w:tcPr>
            <w:tcW w:w="520" w:type="dxa"/>
            <w:vAlign w:val="bottom"/>
          </w:tcPr>
          <w:p w:rsidR="00E46CF1" w:rsidRDefault="00E46CF1" w:rsidP="00F66744">
            <w:pPr>
              <w:rPr>
                <w:sz w:val="10"/>
                <w:szCs w:val="10"/>
              </w:rPr>
            </w:pPr>
          </w:p>
        </w:tc>
        <w:tc>
          <w:tcPr>
            <w:tcW w:w="100" w:type="dxa"/>
            <w:vAlign w:val="bottom"/>
          </w:tcPr>
          <w:p w:rsidR="00E46CF1" w:rsidRDefault="00E46CF1" w:rsidP="00F66744">
            <w:pPr>
              <w:rPr>
                <w:sz w:val="10"/>
                <w:szCs w:val="10"/>
              </w:rPr>
            </w:pPr>
          </w:p>
        </w:tc>
        <w:tc>
          <w:tcPr>
            <w:tcW w:w="1420" w:type="dxa"/>
            <w:gridSpan w:val="3"/>
            <w:vMerge w:val="restart"/>
            <w:vAlign w:val="bottom"/>
          </w:tcPr>
          <w:p w:rsidR="00E46CF1" w:rsidRDefault="00E46CF1" w:rsidP="00F66744">
            <w:pPr>
              <w:spacing w:line="402" w:lineRule="exact"/>
              <w:rPr>
                <w:sz w:val="20"/>
                <w:szCs w:val="20"/>
              </w:rPr>
            </w:pPr>
            <w:r>
              <w:rPr>
                <w:rFonts w:ascii="Symbol" w:eastAsia="Symbol" w:hAnsi="Symbol" w:cs="Symbol"/>
                <w:w w:val="98"/>
                <w:sz w:val="43"/>
                <w:szCs w:val="43"/>
                <w:vertAlign w:val="superscript"/>
              </w:rPr>
              <w:t></w:t>
            </w:r>
            <w:r>
              <w:rPr>
                <w:rFonts w:eastAsia="Times New Roman"/>
                <w:w w:val="98"/>
                <w:sz w:val="23"/>
                <w:szCs w:val="23"/>
              </w:rPr>
              <w:t xml:space="preserve"> </w:t>
            </w:r>
            <w:r>
              <w:rPr>
                <w:rFonts w:ascii="Symbol" w:eastAsia="Symbol" w:hAnsi="Symbol" w:cs="Symbol"/>
                <w:w w:val="98"/>
                <w:sz w:val="23"/>
                <w:szCs w:val="23"/>
              </w:rPr>
              <w:t></w:t>
            </w:r>
            <w:r>
              <w:rPr>
                <w:rFonts w:eastAsia="Times New Roman"/>
                <w:w w:val="98"/>
                <w:sz w:val="23"/>
                <w:szCs w:val="23"/>
              </w:rPr>
              <w:t xml:space="preserve"> </w:t>
            </w:r>
            <w:r>
              <w:rPr>
                <w:rFonts w:ascii="Symbol" w:eastAsia="Symbol" w:hAnsi="Symbol" w:cs="Symbol"/>
                <w:i/>
                <w:iCs/>
                <w:w w:val="98"/>
                <w:sz w:val="23"/>
                <w:szCs w:val="23"/>
              </w:rPr>
              <w:t></w:t>
            </w:r>
            <w:r>
              <w:rPr>
                <w:rFonts w:eastAsia="Times New Roman"/>
                <w:w w:val="98"/>
                <w:sz w:val="23"/>
                <w:szCs w:val="23"/>
              </w:rPr>
              <w:t xml:space="preserve"> (</w:t>
            </w:r>
            <w:r>
              <w:rPr>
                <w:rFonts w:eastAsia="Times New Roman"/>
                <w:i/>
                <w:iCs/>
                <w:w w:val="98"/>
                <w:sz w:val="23"/>
                <w:szCs w:val="23"/>
              </w:rPr>
              <w:t>t</w:t>
            </w:r>
            <w:r>
              <w:rPr>
                <w:rFonts w:eastAsia="Times New Roman"/>
                <w:w w:val="98"/>
                <w:sz w:val="23"/>
                <w:szCs w:val="23"/>
              </w:rPr>
              <w:t xml:space="preserve"> , </w:t>
            </w:r>
            <w:r>
              <w:rPr>
                <w:rFonts w:ascii="Symbol" w:eastAsia="Symbol" w:hAnsi="Symbol" w:cs="Symbol"/>
                <w:w w:val="98"/>
                <w:sz w:val="23"/>
                <w:szCs w:val="23"/>
              </w:rPr>
              <w:t></w:t>
            </w:r>
            <w:r>
              <w:rPr>
                <w:rFonts w:eastAsia="Times New Roman"/>
                <w:i/>
                <w:iCs/>
                <w:w w:val="98"/>
                <w:sz w:val="23"/>
                <w:szCs w:val="23"/>
              </w:rPr>
              <w:t>t</w:t>
            </w:r>
            <w:r>
              <w:rPr>
                <w:rFonts w:eastAsia="Times New Roman"/>
                <w:w w:val="98"/>
                <w:sz w:val="23"/>
                <w:szCs w:val="23"/>
              </w:rPr>
              <w:t xml:space="preserve"> </w:t>
            </w:r>
            <w:r>
              <w:rPr>
                <w:rFonts w:ascii="Symbol" w:eastAsia="Symbol" w:hAnsi="Symbol" w:cs="Symbol"/>
                <w:w w:val="98"/>
                <w:sz w:val="23"/>
                <w:szCs w:val="23"/>
              </w:rPr>
              <w:t></w:t>
            </w:r>
            <w:r>
              <w:rPr>
                <w:rFonts w:ascii="Symbol" w:eastAsia="Symbol" w:hAnsi="Symbol" w:cs="Symbol"/>
                <w:w w:val="98"/>
                <w:sz w:val="23"/>
                <w:szCs w:val="23"/>
              </w:rPr>
              <w:t></w:t>
            </w:r>
            <w:r>
              <w:rPr>
                <w:rFonts w:ascii="Symbol" w:eastAsia="Symbol" w:hAnsi="Symbol" w:cs="Symbol"/>
                <w:w w:val="98"/>
                <w:sz w:val="23"/>
                <w:szCs w:val="23"/>
              </w:rPr>
              <w:t></w:t>
            </w:r>
            <w:r>
              <w:rPr>
                <w:rFonts w:eastAsia="Times New Roman"/>
                <w:i/>
                <w:iCs/>
                <w:w w:val="98"/>
                <w:sz w:val="23"/>
                <w:szCs w:val="23"/>
              </w:rPr>
              <w:t>t</w:t>
            </w:r>
          </w:p>
        </w:tc>
        <w:tc>
          <w:tcPr>
            <w:tcW w:w="180" w:type="dxa"/>
            <w:vAlign w:val="bottom"/>
          </w:tcPr>
          <w:p w:rsidR="00E46CF1" w:rsidRDefault="00E46CF1" w:rsidP="00F66744">
            <w:pPr>
              <w:rPr>
                <w:sz w:val="10"/>
                <w:szCs w:val="10"/>
              </w:rPr>
            </w:pPr>
          </w:p>
        </w:tc>
        <w:tc>
          <w:tcPr>
            <w:tcW w:w="80" w:type="dxa"/>
            <w:vAlign w:val="bottom"/>
          </w:tcPr>
          <w:p w:rsidR="00E46CF1" w:rsidRDefault="00E46CF1" w:rsidP="00F66744">
            <w:pPr>
              <w:rPr>
                <w:sz w:val="10"/>
                <w:szCs w:val="10"/>
              </w:rPr>
            </w:pPr>
          </w:p>
        </w:tc>
        <w:tc>
          <w:tcPr>
            <w:tcW w:w="180" w:type="dxa"/>
            <w:vAlign w:val="bottom"/>
          </w:tcPr>
          <w:p w:rsidR="00E46CF1" w:rsidRDefault="00E46CF1" w:rsidP="00F66744">
            <w:pPr>
              <w:rPr>
                <w:sz w:val="10"/>
                <w:szCs w:val="10"/>
              </w:rPr>
            </w:pPr>
          </w:p>
        </w:tc>
        <w:tc>
          <w:tcPr>
            <w:tcW w:w="980" w:type="dxa"/>
            <w:vMerge/>
            <w:vAlign w:val="bottom"/>
          </w:tcPr>
          <w:p w:rsidR="00E46CF1" w:rsidRDefault="00E46CF1" w:rsidP="00F66744">
            <w:pPr>
              <w:rPr>
                <w:sz w:val="10"/>
                <w:szCs w:val="10"/>
              </w:rPr>
            </w:pPr>
          </w:p>
        </w:tc>
        <w:tc>
          <w:tcPr>
            <w:tcW w:w="20" w:type="dxa"/>
            <w:vAlign w:val="bottom"/>
          </w:tcPr>
          <w:p w:rsidR="00E46CF1" w:rsidRDefault="00E46CF1" w:rsidP="00F66744">
            <w:pPr>
              <w:rPr>
                <w:sz w:val="1"/>
                <w:szCs w:val="1"/>
              </w:rPr>
            </w:pPr>
          </w:p>
        </w:tc>
      </w:tr>
      <w:tr w:rsidR="00E46CF1" w:rsidTr="00F66744">
        <w:trPr>
          <w:trHeight w:val="216"/>
        </w:trPr>
        <w:tc>
          <w:tcPr>
            <w:tcW w:w="160" w:type="dxa"/>
            <w:vMerge w:val="restart"/>
            <w:vAlign w:val="bottom"/>
          </w:tcPr>
          <w:p w:rsidR="00E46CF1" w:rsidRDefault="00E46CF1" w:rsidP="00F66744">
            <w:pPr>
              <w:spacing w:line="277" w:lineRule="exact"/>
              <w:rPr>
                <w:sz w:val="20"/>
                <w:szCs w:val="20"/>
              </w:rPr>
            </w:pPr>
            <w:r>
              <w:rPr>
                <w:rFonts w:ascii="Symbol" w:eastAsia="Symbol" w:hAnsi="Symbol" w:cs="Symbol"/>
                <w:sz w:val="24"/>
                <w:szCs w:val="24"/>
              </w:rPr>
              <w:t></w:t>
            </w:r>
          </w:p>
        </w:tc>
        <w:tc>
          <w:tcPr>
            <w:tcW w:w="620" w:type="dxa"/>
            <w:gridSpan w:val="3"/>
            <w:vMerge/>
            <w:vAlign w:val="bottom"/>
          </w:tcPr>
          <w:p w:rsidR="00E46CF1" w:rsidRDefault="00E46CF1" w:rsidP="00F66744">
            <w:pPr>
              <w:rPr>
                <w:sz w:val="18"/>
                <w:szCs w:val="18"/>
              </w:rPr>
            </w:pPr>
          </w:p>
        </w:tc>
        <w:tc>
          <w:tcPr>
            <w:tcW w:w="280" w:type="dxa"/>
            <w:vMerge/>
            <w:tcBorders>
              <w:bottom w:val="single" w:sz="8" w:space="0" w:color="auto"/>
            </w:tcBorders>
            <w:vAlign w:val="bottom"/>
          </w:tcPr>
          <w:p w:rsidR="00E46CF1" w:rsidRDefault="00E46CF1" w:rsidP="00F66744">
            <w:pPr>
              <w:rPr>
                <w:sz w:val="18"/>
                <w:szCs w:val="18"/>
              </w:rPr>
            </w:pPr>
          </w:p>
        </w:tc>
        <w:tc>
          <w:tcPr>
            <w:tcW w:w="1280" w:type="dxa"/>
            <w:gridSpan w:val="2"/>
            <w:vMerge/>
            <w:tcBorders>
              <w:bottom w:val="single" w:sz="8" w:space="0" w:color="auto"/>
            </w:tcBorders>
            <w:vAlign w:val="bottom"/>
          </w:tcPr>
          <w:p w:rsidR="00E46CF1" w:rsidRDefault="00E46CF1" w:rsidP="00F66744">
            <w:pPr>
              <w:rPr>
                <w:sz w:val="18"/>
                <w:szCs w:val="18"/>
              </w:rPr>
            </w:pPr>
          </w:p>
        </w:tc>
        <w:tc>
          <w:tcPr>
            <w:tcW w:w="1380" w:type="dxa"/>
            <w:gridSpan w:val="3"/>
            <w:vMerge w:val="restart"/>
            <w:vAlign w:val="bottom"/>
          </w:tcPr>
          <w:p w:rsidR="00E46CF1" w:rsidRDefault="00E46CF1" w:rsidP="00F66744">
            <w:pPr>
              <w:spacing w:line="277" w:lineRule="exact"/>
              <w:ind w:right="10"/>
              <w:jc w:val="right"/>
              <w:rPr>
                <w:sz w:val="20"/>
                <w:szCs w:val="20"/>
              </w:rPr>
            </w:pPr>
            <w:r>
              <w:rPr>
                <w:rFonts w:eastAsia="Times New Roman"/>
                <w:w w:val="95"/>
                <w:sz w:val="24"/>
                <w:szCs w:val="24"/>
              </w:rPr>
              <w:t xml:space="preserve">) </w:t>
            </w:r>
            <w:r>
              <w:rPr>
                <w:rFonts w:ascii="Symbol" w:eastAsia="Symbol" w:hAnsi="Symbol" w:cs="Symbol"/>
                <w:w w:val="95"/>
                <w:sz w:val="24"/>
                <w:szCs w:val="24"/>
              </w:rPr>
              <w:t></w:t>
            </w:r>
            <w:r>
              <w:rPr>
                <w:rFonts w:eastAsia="Times New Roman"/>
                <w:w w:val="95"/>
                <w:sz w:val="24"/>
                <w:szCs w:val="24"/>
              </w:rPr>
              <w:t xml:space="preserve"> (</w:t>
            </w:r>
            <w:r>
              <w:rPr>
                <w:rFonts w:eastAsia="Times New Roman"/>
                <w:i/>
                <w:iCs/>
                <w:w w:val="95"/>
                <w:sz w:val="24"/>
                <w:szCs w:val="24"/>
              </w:rPr>
              <w:t>t</w:t>
            </w:r>
            <w:r>
              <w:rPr>
                <w:rFonts w:eastAsia="Times New Roman"/>
                <w:w w:val="95"/>
                <w:sz w:val="24"/>
                <w:szCs w:val="24"/>
              </w:rPr>
              <w:t xml:space="preserve"> </w:t>
            </w:r>
            <w:r>
              <w:rPr>
                <w:rFonts w:ascii="Symbol" w:eastAsia="Symbol" w:hAnsi="Symbol" w:cs="Symbol"/>
                <w:w w:val="95"/>
                <w:sz w:val="24"/>
                <w:szCs w:val="24"/>
              </w:rPr>
              <w:t></w:t>
            </w:r>
            <w:r>
              <w:rPr>
                <w:rFonts w:ascii="Symbol" w:eastAsia="Symbol" w:hAnsi="Symbol" w:cs="Symbol"/>
                <w:w w:val="95"/>
                <w:sz w:val="24"/>
                <w:szCs w:val="24"/>
              </w:rPr>
              <w:t></w:t>
            </w:r>
            <w:r>
              <w:rPr>
                <w:rFonts w:ascii="Symbol" w:eastAsia="Symbol" w:hAnsi="Symbol" w:cs="Symbol"/>
                <w:w w:val="95"/>
                <w:sz w:val="24"/>
                <w:szCs w:val="24"/>
              </w:rPr>
              <w:t></w:t>
            </w:r>
            <w:r>
              <w:rPr>
                <w:rFonts w:eastAsia="Times New Roman"/>
                <w:i/>
                <w:iCs/>
                <w:w w:val="95"/>
                <w:sz w:val="24"/>
                <w:szCs w:val="24"/>
              </w:rPr>
              <w:t>t</w:t>
            </w:r>
            <w:r>
              <w:rPr>
                <w:rFonts w:eastAsia="Times New Roman"/>
                <w:w w:val="95"/>
                <w:sz w:val="24"/>
                <w:szCs w:val="24"/>
              </w:rPr>
              <w:t xml:space="preserve"> </w:t>
            </w:r>
            <w:r>
              <w:rPr>
                <w:rFonts w:ascii="Symbol" w:eastAsia="Symbol" w:hAnsi="Symbol" w:cs="Symbol"/>
                <w:w w:val="95"/>
                <w:sz w:val="24"/>
                <w:szCs w:val="24"/>
              </w:rPr>
              <w:t></w:t>
            </w:r>
            <w:r>
              <w:rPr>
                <w:rFonts w:ascii="Symbol" w:eastAsia="Symbol" w:hAnsi="Symbol" w:cs="Symbol"/>
                <w:w w:val="95"/>
                <w:sz w:val="24"/>
                <w:szCs w:val="24"/>
              </w:rPr>
              <w:t></w:t>
            </w:r>
            <w:r>
              <w:rPr>
                <w:rFonts w:ascii="Symbol" w:eastAsia="Symbol" w:hAnsi="Symbol" w:cs="Symbol"/>
                <w:w w:val="95"/>
                <w:sz w:val="24"/>
                <w:szCs w:val="24"/>
              </w:rPr>
              <w:t></w:t>
            </w:r>
            <w:r>
              <w:rPr>
                <w:rFonts w:eastAsia="Times New Roman"/>
                <w:i/>
                <w:iCs/>
                <w:w w:val="95"/>
                <w:sz w:val="24"/>
                <w:szCs w:val="24"/>
              </w:rPr>
              <w:t>t</w:t>
            </w:r>
          </w:p>
        </w:tc>
        <w:tc>
          <w:tcPr>
            <w:tcW w:w="100" w:type="dxa"/>
            <w:vMerge w:val="restart"/>
            <w:vAlign w:val="bottom"/>
          </w:tcPr>
          <w:p w:rsidR="00E46CF1" w:rsidRDefault="00E46CF1" w:rsidP="00F66744">
            <w:pPr>
              <w:jc w:val="right"/>
              <w:rPr>
                <w:sz w:val="20"/>
                <w:szCs w:val="20"/>
              </w:rPr>
            </w:pPr>
            <w:r>
              <w:rPr>
                <w:rFonts w:eastAsia="Times New Roman"/>
                <w:w w:val="99"/>
                <w:sz w:val="24"/>
                <w:szCs w:val="24"/>
              </w:rPr>
              <w:t>)</w:t>
            </w:r>
          </w:p>
        </w:tc>
        <w:tc>
          <w:tcPr>
            <w:tcW w:w="1420" w:type="dxa"/>
            <w:gridSpan w:val="3"/>
            <w:vMerge/>
            <w:vAlign w:val="bottom"/>
          </w:tcPr>
          <w:p w:rsidR="00E46CF1" w:rsidRDefault="00E46CF1" w:rsidP="00F66744">
            <w:pPr>
              <w:rPr>
                <w:sz w:val="18"/>
                <w:szCs w:val="18"/>
              </w:rPr>
            </w:pPr>
          </w:p>
        </w:tc>
        <w:tc>
          <w:tcPr>
            <w:tcW w:w="180" w:type="dxa"/>
            <w:vMerge w:val="restart"/>
            <w:vAlign w:val="bottom"/>
          </w:tcPr>
          <w:p w:rsidR="00E46CF1" w:rsidRDefault="00E46CF1" w:rsidP="00F66744">
            <w:pPr>
              <w:rPr>
                <w:sz w:val="20"/>
                <w:szCs w:val="20"/>
              </w:rPr>
            </w:pPr>
            <w:r>
              <w:rPr>
                <w:rFonts w:eastAsia="Times New Roman"/>
                <w:w w:val="85"/>
                <w:sz w:val="24"/>
                <w:szCs w:val="24"/>
              </w:rPr>
              <w:t xml:space="preserve">, </w:t>
            </w:r>
            <w:r>
              <w:rPr>
                <w:rFonts w:eastAsia="Times New Roman"/>
                <w:i/>
                <w:iCs/>
                <w:w w:val="85"/>
                <w:sz w:val="24"/>
                <w:szCs w:val="24"/>
              </w:rPr>
              <w:t>t</w:t>
            </w:r>
          </w:p>
        </w:tc>
        <w:tc>
          <w:tcPr>
            <w:tcW w:w="80" w:type="dxa"/>
            <w:vAlign w:val="bottom"/>
          </w:tcPr>
          <w:p w:rsidR="00E46CF1" w:rsidRDefault="00E46CF1" w:rsidP="00F66744">
            <w:pPr>
              <w:rPr>
                <w:sz w:val="18"/>
                <w:szCs w:val="18"/>
              </w:rPr>
            </w:pPr>
          </w:p>
        </w:tc>
        <w:tc>
          <w:tcPr>
            <w:tcW w:w="180" w:type="dxa"/>
            <w:vMerge w:val="restart"/>
            <w:vAlign w:val="bottom"/>
          </w:tcPr>
          <w:p w:rsidR="00E46CF1" w:rsidRDefault="00E46CF1" w:rsidP="00F66744">
            <w:pPr>
              <w:jc w:val="right"/>
              <w:rPr>
                <w:sz w:val="20"/>
                <w:szCs w:val="20"/>
              </w:rPr>
            </w:pPr>
            <w:r>
              <w:rPr>
                <w:rFonts w:eastAsia="Times New Roman"/>
                <w:w w:val="99"/>
                <w:sz w:val="24"/>
                <w:szCs w:val="24"/>
              </w:rPr>
              <w:t>)</w:t>
            </w:r>
          </w:p>
        </w:tc>
        <w:tc>
          <w:tcPr>
            <w:tcW w:w="980" w:type="dxa"/>
            <w:vAlign w:val="bottom"/>
          </w:tcPr>
          <w:p w:rsidR="00E46CF1" w:rsidRDefault="00E46CF1" w:rsidP="00F66744">
            <w:pPr>
              <w:rPr>
                <w:sz w:val="18"/>
                <w:szCs w:val="18"/>
              </w:rPr>
            </w:pPr>
          </w:p>
        </w:tc>
        <w:tc>
          <w:tcPr>
            <w:tcW w:w="20" w:type="dxa"/>
            <w:vAlign w:val="bottom"/>
          </w:tcPr>
          <w:p w:rsidR="00E46CF1" w:rsidRDefault="00E46CF1" w:rsidP="00F66744">
            <w:pPr>
              <w:rPr>
                <w:sz w:val="1"/>
                <w:szCs w:val="1"/>
              </w:rPr>
            </w:pPr>
          </w:p>
        </w:tc>
      </w:tr>
      <w:tr w:rsidR="00E46CF1" w:rsidTr="00F66744">
        <w:trPr>
          <w:trHeight w:val="47"/>
        </w:trPr>
        <w:tc>
          <w:tcPr>
            <w:tcW w:w="160" w:type="dxa"/>
            <w:vMerge/>
            <w:vAlign w:val="bottom"/>
          </w:tcPr>
          <w:p w:rsidR="00E46CF1" w:rsidRDefault="00E46CF1" w:rsidP="00F66744">
            <w:pPr>
              <w:rPr>
                <w:sz w:val="4"/>
                <w:szCs w:val="4"/>
              </w:rPr>
            </w:pPr>
          </w:p>
        </w:tc>
        <w:tc>
          <w:tcPr>
            <w:tcW w:w="620" w:type="dxa"/>
            <w:gridSpan w:val="3"/>
            <w:vMerge/>
            <w:vAlign w:val="bottom"/>
          </w:tcPr>
          <w:p w:rsidR="00E46CF1" w:rsidRDefault="00E46CF1" w:rsidP="00F66744">
            <w:pPr>
              <w:rPr>
                <w:sz w:val="4"/>
                <w:szCs w:val="4"/>
              </w:rPr>
            </w:pPr>
          </w:p>
        </w:tc>
        <w:tc>
          <w:tcPr>
            <w:tcW w:w="280" w:type="dxa"/>
            <w:vAlign w:val="bottom"/>
          </w:tcPr>
          <w:p w:rsidR="00E46CF1" w:rsidRDefault="00E46CF1" w:rsidP="00F66744">
            <w:pPr>
              <w:rPr>
                <w:sz w:val="4"/>
                <w:szCs w:val="4"/>
              </w:rPr>
            </w:pPr>
          </w:p>
        </w:tc>
        <w:tc>
          <w:tcPr>
            <w:tcW w:w="1280" w:type="dxa"/>
            <w:gridSpan w:val="2"/>
            <w:vAlign w:val="bottom"/>
          </w:tcPr>
          <w:p w:rsidR="00E46CF1" w:rsidRDefault="00E46CF1" w:rsidP="00F66744">
            <w:pPr>
              <w:rPr>
                <w:sz w:val="4"/>
                <w:szCs w:val="4"/>
              </w:rPr>
            </w:pPr>
          </w:p>
        </w:tc>
        <w:tc>
          <w:tcPr>
            <w:tcW w:w="1380" w:type="dxa"/>
            <w:gridSpan w:val="3"/>
            <w:vMerge/>
            <w:vAlign w:val="bottom"/>
          </w:tcPr>
          <w:p w:rsidR="00E46CF1" w:rsidRDefault="00E46CF1" w:rsidP="00F66744">
            <w:pPr>
              <w:rPr>
                <w:sz w:val="4"/>
                <w:szCs w:val="4"/>
              </w:rPr>
            </w:pPr>
          </w:p>
        </w:tc>
        <w:tc>
          <w:tcPr>
            <w:tcW w:w="100" w:type="dxa"/>
            <w:vMerge/>
            <w:vAlign w:val="bottom"/>
          </w:tcPr>
          <w:p w:rsidR="00E46CF1" w:rsidRDefault="00E46CF1" w:rsidP="00F66744">
            <w:pPr>
              <w:rPr>
                <w:sz w:val="4"/>
                <w:szCs w:val="4"/>
              </w:rPr>
            </w:pPr>
          </w:p>
        </w:tc>
        <w:tc>
          <w:tcPr>
            <w:tcW w:w="1420" w:type="dxa"/>
            <w:gridSpan w:val="3"/>
            <w:vMerge/>
            <w:vAlign w:val="bottom"/>
          </w:tcPr>
          <w:p w:rsidR="00E46CF1" w:rsidRDefault="00E46CF1" w:rsidP="00F66744">
            <w:pPr>
              <w:rPr>
                <w:sz w:val="4"/>
                <w:szCs w:val="4"/>
              </w:rPr>
            </w:pPr>
          </w:p>
        </w:tc>
        <w:tc>
          <w:tcPr>
            <w:tcW w:w="180" w:type="dxa"/>
            <w:vMerge/>
            <w:vAlign w:val="bottom"/>
          </w:tcPr>
          <w:p w:rsidR="00E46CF1" w:rsidRDefault="00E46CF1" w:rsidP="00F66744">
            <w:pPr>
              <w:rPr>
                <w:sz w:val="4"/>
                <w:szCs w:val="4"/>
              </w:rPr>
            </w:pPr>
          </w:p>
        </w:tc>
        <w:tc>
          <w:tcPr>
            <w:tcW w:w="80" w:type="dxa"/>
            <w:vMerge w:val="restart"/>
            <w:vAlign w:val="bottom"/>
          </w:tcPr>
          <w:p w:rsidR="00E46CF1" w:rsidRDefault="00E46CF1" w:rsidP="00F66744">
            <w:pPr>
              <w:spacing w:line="110" w:lineRule="exact"/>
              <w:rPr>
                <w:sz w:val="20"/>
                <w:szCs w:val="20"/>
              </w:rPr>
            </w:pPr>
            <w:r>
              <w:rPr>
                <w:rFonts w:eastAsia="Times New Roman"/>
                <w:i/>
                <w:iCs/>
                <w:w w:val="99"/>
                <w:sz w:val="12"/>
                <w:szCs w:val="12"/>
              </w:rPr>
              <w:t>p</w:t>
            </w:r>
          </w:p>
        </w:tc>
        <w:tc>
          <w:tcPr>
            <w:tcW w:w="180" w:type="dxa"/>
            <w:vMerge/>
            <w:vAlign w:val="bottom"/>
          </w:tcPr>
          <w:p w:rsidR="00E46CF1" w:rsidRDefault="00E46CF1" w:rsidP="00F66744">
            <w:pPr>
              <w:rPr>
                <w:sz w:val="4"/>
                <w:szCs w:val="4"/>
              </w:rPr>
            </w:pPr>
          </w:p>
        </w:tc>
        <w:tc>
          <w:tcPr>
            <w:tcW w:w="980" w:type="dxa"/>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63"/>
        </w:trPr>
        <w:tc>
          <w:tcPr>
            <w:tcW w:w="160" w:type="dxa"/>
            <w:vAlign w:val="bottom"/>
          </w:tcPr>
          <w:p w:rsidR="00E46CF1" w:rsidRDefault="00E46CF1" w:rsidP="00F66744">
            <w:pPr>
              <w:rPr>
                <w:sz w:val="5"/>
                <w:szCs w:val="5"/>
              </w:rPr>
            </w:pPr>
          </w:p>
        </w:tc>
        <w:tc>
          <w:tcPr>
            <w:tcW w:w="160" w:type="dxa"/>
            <w:vAlign w:val="bottom"/>
          </w:tcPr>
          <w:p w:rsidR="00E46CF1" w:rsidRDefault="00E46CF1" w:rsidP="00F66744">
            <w:pPr>
              <w:spacing w:line="63" w:lineRule="exact"/>
              <w:ind w:left="20"/>
              <w:rPr>
                <w:sz w:val="20"/>
                <w:szCs w:val="20"/>
              </w:rPr>
            </w:pPr>
            <w:r>
              <w:rPr>
                <w:rFonts w:ascii="Symbol" w:eastAsia="Symbol" w:hAnsi="Symbol" w:cs="Symbol"/>
                <w:sz w:val="6"/>
                <w:szCs w:val="6"/>
              </w:rPr>
              <w:t></w:t>
            </w:r>
          </w:p>
        </w:tc>
        <w:tc>
          <w:tcPr>
            <w:tcW w:w="280" w:type="dxa"/>
            <w:vAlign w:val="bottom"/>
          </w:tcPr>
          <w:p w:rsidR="00E46CF1" w:rsidRDefault="00E46CF1" w:rsidP="00F66744">
            <w:pPr>
              <w:spacing w:line="63" w:lineRule="exact"/>
              <w:ind w:right="105"/>
              <w:jc w:val="right"/>
              <w:rPr>
                <w:sz w:val="20"/>
                <w:szCs w:val="20"/>
              </w:rPr>
            </w:pPr>
            <w:r>
              <w:rPr>
                <w:rFonts w:eastAsia="Times New Roman"/>
                <w:sz w:val="7"/>
                <w:szCs w:val="7"/>
              </w:rPr>
              <w:t>2</w:t>
            </w:r>
          </w:p>
        </w:tc>
        <w:tc>
          <w:tcPr>
            <w:tcW w:w="180" w:type="dxa"/>
            <w:vAlign w:val="bottom"/>
          </w:tcPr>
          <w:p w:rsidR="00E46CF1" w:rsidRDefault="00E46CF1" w:rsidP="00F66744">
            <w:pPr>
              <w:rPr>
                <w:sz w:val="5"/>
                <w:szCs w:val="5"/>
              </w:rPr>
            </w:pPr>
          </w:p>
        </w:tc>
        <w:tc>
          <w:tcPr>
            <w:tcW w:w="280" w:type="dxa"/>
            <w:vAlign w:val="bottom"/>
          </w:tcPr>
          <w:p w:rsidR="00E46CF1" w:rsidRDefault="00E46CF1" w:rsidP="00F66744">
            <w:pPr>
              <w:rPr>
                <w:sz w:val="5"/>
                <w:szCs w:val="5"/>
              </w:rPr>
            </w:pPr>
          </w:p>
        </w:tc>
        <w:tc>
          <w:tcPr>
            <w:tcW w:w="1280" w:type="dxa"/>
            <w:gridSpan w:val="2"/>
            <w:vMerge w:val="restart"/>
            <w:vAlign w:val="bottom"/>
          </w:tcPr>
          <w:p w:rsidR="00E46CF1" w:rsidRDefault="00E46CF1" w:rsidP="00F66744">
            <w:pPr>
              <w:spacing w:line="268" w:lineRule="exact"/>
              <w:ind w:right="598"/>
              <w:jc w:val="right"/>
              <w:rPr>
                <w:sz w:val="20"/>
                <w:szCs w:val="20"/>
              </w:rPr>
            </w:pPr>
            <w:r>
              <w:rPr>
                <w:rFonts w:eastAsia="Times New Roman"/>
                <w:sz w:val="24"/>
                <w:szCs w:val="24"/>
              </w:rPr>
              <w:t>2</w:t>
            </w:r>
          </w:p>
        </w:tc>
        <w:tc>
          <w:tcPr>
            <w:tcW w:w="760" w:type="dxa"/>
            <w:vAlign w:val="bottom"/>
          </w:tcPr>
          <w:p w:rsidR="00E46CF1" w:rsidRDefault="00E46CF1" w:rsidP="00F66744">
            <w:pPr>
              <w:rPr>
                <w:sz w:val="5"/>
                <w:szCs w:val="5"/>
              </w:rPr>
            </w:pPr>
          </w:p>
        </w:tc>
        <w:tc>
          <w:tcPr>
            <w:tcW w:w="100" w:type="dxa"/>
            <w:vAlign w:val="bottom"/>
          </w:tcPr>
          <w:p w:rsidR="00E46CF1" w:rsidRDefault="00E46CF1" w:rsidP="00F66744">
            <w:pPr>
              <w:spacing w:line="63" w:lineRule="exact"/>
              <w:jc w:val="right"/>
              <w:rPr>
                <w:sz w:val="20"/>
                <w:szCs w:val="20"/>
              </w:rPr>
            </w:pPr>
            <w:r>
              <w:rPr>
                <w:rFonts w:eastAsia="Times New Roman"/>
                <w:sz w:val="7"/>
                <w:szCs w:val="7"/>
              </w:rPr>
              <w:t>1</w:t>
            </w:r>
          </w:p>
        </w:tc>
        <w:tc>
          <w:tcPr>
            <w:tcW w:w="520" w:type="dxa"/>
            <w:vAlign w:val="bottom"/>
          </w:tcPr>
          <w:p w:rsidR="00E46CF1" w:rsidRDefault="00E46CF1" w:rsidP="00F66744">
            <w:pPr>
              <w:spacing w:line="63" w:lineRule="exact"/>
              <w:jc w:val="right"/>
              <w:rPr>
                <w:sz w:val="20"/>
                <w:szCs w:val="20"/>
              </w:rPr>
            </w:pPr>
            <w:r>
              <w:rPr>
                <w:rFonts w:eastAsia="Times New Roman"/>
                <w:sz w:val="7"/>
                <w:szCs w:val="7"/>
              </w:rPr>
              <w:t>2</w:t>
            </w:r>
          </w:p>
        </w:tc>
        <w:tc>
          <w:tcPr>
            <w:tcW w:w="100" w:type="dxa"/>
            <w:vAlign w:val="bottom"/>
          </w:tcPr>
          <w:p w:rsidR="00E46CF1" w:rsidRDefault="00E46CF1" w:rsidP="00F66744">
            <w:pPr>
              <w:rPr>
                <w:sz w:val="5"/>
                <w:szCs w:val="5"/>
              </w:rPr>
            </w:pPr>
          </w:p>
        </w:tc>
        <w:tc>
          <w:tcPr>
            <w:tcW w:w="180" w:type="dxa"/>
            <w:vAlign w:val="bottom"/>
          </w:tcPr>
          <w:p w:rsidR="00E46CF1" w:rsidRDefault="00E46CF1" w:rsidP="00F66744">
            <w:pPr>
              <w:spacing w:line="63" w:lineRule="exact"/>
              <w:rPr>
                <w:sz w:val="20"/>
                <w:szCs w:val="20"/>
              </w:rPr>
            </w:pPr>
            <w:r>
              <w:rPr>
                <w:rFonts w:ascii="Symbol" w:eastAsia="Symbol" w:hAnsi="Symbol" w:cs="Symbol"/>
                <w:sz w:val="6"/>
                <w:szCs w:val="6"/>
              </w:rPr>
              <w:t></w:t>
            </w:r>
          </w:p>
        </w:tc>
        <w:tc>
          <w:tcPr>
            <w:tcW w:w="920" w:type="dxa"/>
            <w:vAlign w:val="bottom"/>
          </w:tcPr>
          <w:p w:rsidR="00E46CF1" w:rsidRDefault="00E46CF1" w:rsidP="00F66744">
            <w:pPr>
              <w:spacing w:line="63" w:lineRule="exact"/>
              <w:ind w:right="124"/>
              <w:jc w:val="right"/>
              <w:rPr>
                <w:sz w:val="20"/>
                <w:szCs w:val="20"/>
              </w:rPr>
            </w:pPr>
            <w:r>
              <w:rPr>
                <w:rFonts w:eastAsia="Times New Roman"/>
                <w:sz w:val="7"/>
                <w:szCs w:val="7"/>
              </w:rPr>
              <w:t>1</w:t>
            </w:r>
          </w:p>
        </w:tc>
        <w:tc>
          <w:tcPr>
            <w:tcW w:w="320" w:type="dxa"/>
            <w:vAlign w:val="bottom"/>
          </w:tcPr>
          <w:p w:rsidR="00E46CF1" w:rsidRDefault="00E46CF1" w:rsidP="00F66744">
            <w:pPr>
              <w:spacing w:line="63" w:lineRule="exact"/>
              <w:jc w:val="right"/>
              <w:rPr>
                <w:sz w:val="20"/>
                <w:szCs w:val="20"/>
              </w:rPr>
            </w:pPr>
            <w:r>
              <w:rPr>
                <w:rFonts w:eastAsia="Times New Roman"/>
                <w:sz w:val="7"/>
                <w:szCs w:val="7"/>
              </w:rPr>
              <w:t>2</w:t>
            </w:r>
          </w:p>
        </w:tc>
        <w:tc>
          <w:tcPr>
            <w:tcW w:w="180" w:type="dxa"/>
            <w:vAlign w:val="bottom"/>
          </w:tcPr>
          <w:p w:rsidR="00E46CF1" w:rsidRDefault="00E46CF1" w:rsidP="00F66744">
            <w:pPr>
              <w:rPr>
                <w:sz w:val="5"/>
                <w:szCs w:val="5"/>
              </w:rPr>
            </w:pPr>
          </w:p>
        </w:tc>
        <w:tc>
          <w:tcPr>
            <w:tcW w:w="80" w:type="dxa"/>
            <w:vMerge/>
            <w:vAlign w:val="bottom"/>
          </w:tcPr>
          <w:p w:rsidR="00E46CF1" w:rsidRDefault="00E46CF1" w:rsidP="00F66744">
            <w:pPr>
              <w:rPr>
                <w:sz w:val="5"/>
                <w:szCs w:val="5"/>
              </w:rPr>
            </w:pPr>
          </w:p>
        </w:tc>
        <w:tc>
          <w:tcPr>
            <w:tcW w:w="180" w:type="dxa"/>
            <w:vAlign w:val="bottom"/>
          </w:tcPr>
          <w:p w:rsidR="00E46CF1" w:rsidRDefault="00E46CF1" w:rsidP="00F66744">
            <w:pPr>
              <w:rPr>
                <w:sz w:val="5"/>
                <w:szCs w:val="5"/>
              </w:rPr>
            </w:pPr>
          </w:p>
        </w:tc>
        <w:tc>
          <w:tcPr>
            <w:tcW w:w="980" w:type="dxa"/>
            <w:vAlign w:val="bottom"/>
          </w:tcPr>
          <w:p w:rsidR="00E46CF1" w:rsidRDefault="00E46CF1" w:rsidP="00F66744">
            <w:pPr>
              <w:rPr>
                <w:sz w:val="5"/>
                <w:szCs w:val="5"/>
              </w:rPr>
            </w:pPr>
          </w:p>
        </w:tc>
        <w:tc>
          <w:tcPr>
            <w:tcW w:w="20" w:type="dxa"/>
            <w:vAlign w:val="bottom"/>
          </w:tcPr>
          <w:p w:rsidR="00E46CF1" w:rsidRDefault="00E46CF1" w:rsidP="00F66744">
            <w:pPr>
              <w:rPr>
                <w:sz w:val="1"/>
                <w:szCs w:val="1"/>
              </w:rPr>
            </w:pPr>
          </w:p>
        </w:tc>
      </w:tr>
      <w:tr w:rsidR="00E46CF1" w:rsidTr="00F66744">
        <w:trPr>
          <w:trHeight w:val="296"/>
        </w:trPr>
        <w:tc>
          <w:tcPr>
            <w:tcW w:w="160" w:type="dxa"/>
            <w:vAlign w:val="bottom"/>
          </w:tcPr>
          <w:p w:rsidR="00E46CF1" w:rsidRDefault="00E46CF1" w:rsidP="00F66744">
            <w:pPr>
              <w:rPr>
                <w:sz w:val="24"/>
                <w:szCs w:val="24"/>
              </w:rPr>
            </w:pPr>
          </w:p>
        </w:tc>
        <w:tc>
          <w:tcPr>
            <w:tcW w:w="160" w:type="dxa"/>
            <w:vAlign w:val="bottom"/>
          </w:tcPr>
          <w:p w:rsidR="00E46CF1" w:rsidRDefault="00E46CF1" w:rsidP="00F66744">
            <w:pPr>
              <w:ind w:left="20"/>
              <w:rPr>
                <w:sz w:val="20"/>
                <w:szCs w:val="20"/>
              </w:rPr>
            </w:pPr>
            <w:r>
              <w:rPr>
                <w:rFonts w:ascii="Symbol" w:eastAsia="Symbol" w:hAnsi="Symbol" w:cs="Symbol"/>
                <w:sz w:val="24"/>
                <w:szCs w:val="24"/>
              </w:rPr>
              <w:t></w:t>
            </w:r>
          </w:p>
        </w:tc>
        <w:tc>
          <w:tcPr>
            <w:tcW w:w="280" w:type="dxa"/>
            <w:vAlign w:val="bottom"/>
          </w:tcPr>
          <w:p w:rsidR="00E46CF1" w:rsidRDefault="00E46CF1" w:rsidP="00F66744">
            <w:pPr>
              <w:rPr>
                <w:sz w:val="24"/>
                <w:szCs w:val="24"/>
              </w:rPr>
            </w:pPr>
          </w:p>
        </w:tc>
        <w:tc>
          <w:tcPr>
            <w:tcW w:w="180" w:type="dxa"/>
            <w:vAlign w:val="bottom"/>
          </w:tcPr>
          <w:p w:rsidR="00E46CF1" w:rsidRDefault="00E46CF1" w:rsidP="00F66744">
            <w:pPr>
              <w:rPr>
                <w:sz w:val="24"/>
                <w:szCs w:val="24"/>
              </w:rPr>
            </w:pPr>
          </w:p>
        </w:tc>
        <w:tc>
          <w:tcPr>
            <w:tcW w:w="280" w:type="dxa"/>
            <w:vAlign w:val="bottom"/>
          </w:tcPr>
          <w:p w:rsidR="00E46CF1" w:rsidRDefault="00E46CF1" w:rsidP="00F66744">
            <w:pPr>
              <w:rPr>
                <w:sz w:val="24"/>
                <w:szCs w:val="24"/>
              </w:rPr>
            </w:pPr>
          </w:p>
        </w:tc>
        <w:tc>
          <w:tcPr>
            <w:tcW w:w="1280" w:type="dxa"/>
            <w:gridSpan w:val="2"/>
            <w:vMerge/>
            <w:vAlign w:val="bottom"/>
          </w:tcPr>
          <w:p w:rsidR="00E46CF1" w:rsidRDefault="00E46CF1" w:rsidP="00F66744">
            <w:pPr>
              <w:rPr>
                <w:sz w:val="24"/>
                <w:szCs w:val="24"/>
              </w:rPr>
            </w:pPr>
          </w:p>
        </w:tc>
        <w:tc>
          <w:tcPr>
            <w:tcW w:w="760" w:type="dxa"/>
            <w:vAlign w:val="bottom"/>
          </w:tcPr>
          <w:p w:rsidR="00E46CF1" w:rsidRDefault="00E46CF1" w:rsidP="00F66744">
            <w:pPr>
              <w:rPr>
                <w:sz w:val="24"/>
                <w:szCs w:val="24"/>
              </w:rPr>
            </w:pPr>
          </w:p>
        </w:tc>
        <w:tc>
          <w:tcPr>
            <w:tcW w:w="100" w:type="dxa"/>
            <w:vAlign w:val="bottom"/>
          </w:tcPr>
          <w:p w:rsidR="00E46CF1" w:rsidRDefault="00E46CF1" w:rsidP="00F66744">
            <w:pPr>
              <w:rPr>
                <w:sz w:val="24"/>
                <w:szCs w:val="24"/>
              </w:rPr>
            </w:pPr>
          </w:p>
        </w:tc>
        <w:tc>
          <w:tcPr>
            <w:tcW w:w="520" w:type="dxa"/>
            <w:vAlign w:val="bottom"/>
          </w:tcPr>
          <w:p w:rsidR="00E46CF1" w:rsidRDefault="00E46CF1" w:rsidP="00F66744">
            <w:pPr>
              <w:rPr>
                <w:sz w:val="24"/>
                <w:szCs w:val="24"/>
              </w:rPr>
            </w:pPr>
          </w:p>
        </w:tc>
        <w:tc>
          <w:tcPr>
            <w:tcW w:w="100" w:type="dxa"/>
            <w:vAlign w:val="bottom"/>
          </w:tcPr>
          <w:p w:rsidR="00E46CF1" w:rsidRDefault="00E46CF1" w:rsidP="00F66744">
            <w:pPr>
              <w:rPr>
                <w:sz w:val="24"/>
                <w:szCs w:val="24"/>
              </w:rPr>
            </w:pPr>
          </w:p>
        </w:tc>
        <w:tc>
          <w:tcPr>
            <w:tcW w:w="180" w:type="dxa"/>
            <w:vAlign w:val="bottom"/>
          </w:tcPr>
          <w:p w:rsidR="00E46CF1" w:rsidRDefault="00E46CF1" w:rsidP="00F66744">
            <w:pPr>
              <w:rPr>
                <w:sz w:val="20"/>
                <w:szCs w:val="20"/>
              </w:rPr>
            </w:pPr>
            <w:r>
              <w:rPr>
                <w:rFonts w:ascii="Symbol" w:eastAsia="Symbol" w:hAnsi="Symbol" w:cs="Symbol"/>
                <w:sz w:val="24"/>
                <w:szCs w:val="24"/>
              </w:rPr>
              <w:t></w:t>
            </w:r>
          </w:p>
        </w:tc>
        <w:tc>
          <w:tcPr>
            <w:tcW w:w="920" w:type="dxa"/>
            <w:vAlign w:val="bottom"/>
          </w:tcPr>
          <w:p w:rsidR="00E46CF1" w:rsidRDefault="00E46CF1" w:rsidP="00F66744">
            <w:pPr>
              <w:rPr>
                <w:sz w:val="24"/>
                <w:szCs w:val="24"/>
              </w:rPr>
            </w:pPr>
          </w:p>
        </w:tc>
        <w:tc>
          <w:tcPr>
            <w:tcW w:w="320" w:type="dxa"/>
            <w:vAlign w:val="bottom"/>
          </w:tcPr>
          <w:p w:rsidR="00E46CF1" w:rsidRDefault="00E46CF1" w:rsidP="00F66744">
            <w:pPr>
              <w:rPr>
                <w:sz w:val="24"/>
                <w:szCs w:val="24"/>
              </w:rPr>
            </w:pPr>
          </w:p>
        </w:tc>
        <w:tc>
          <w:tcPr>
            <w:tcW w:w="180" w:type="dxa"/>
            <w:vAlign w:val="bottom"/>
          </w:tcPr>
          <w:p w:rsidR="00E46CF1" w:rsidRDefault="00E46CF1" w:rsidP="00F66744">
            <w:pPr>
              <w:rPr>
                <w:sz w:val="24"/>
                <w:szCs w:val="24"/>
              </w:rPr>
            </w:pPr>
          </w:p>
        </w:tc>
        <w:tc>
          <w:tcPr>
            <w:tcW w:w="80" w:type="dxa"/>
            <w:vAlign w:val="bottom"/>
          </w:tcPr>
          <w:p w:rsidR="00E46CF1" w:rsidRDefault="00E46CF1" w:rsidP="00F66744">
            <w:pPr>
              <w:rPr>
                <w:sz w:val="24"/>
                <w:szCs w:val="24"/>
              </w:rPr>
            </w:pPr>
          </w:p>
        </w:tc>
        <w:tc>
          <w:tcPr>
            <w:tcW w:w="180" w:type="dxa"/>
            <w:vAlign w:val="bottom"/>
          </w:tcPr>
          <w:p w:rsidR="00E46CF1" w:rsidRDefault="00E46CF1" w:rsidP="00F66744">
            <w:pPr>
              <w:rPr>
                <w:sz w:val="24"/>
                <w:szCs w:val="24"/>
              </w:rPr>
            </w:pPr>
          </w:p>
        </w:tc>
        <w:tc>
          <w:tcPr>
            <w:tcW w:w="980" w:type="dxa"/>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bl>
    <w:p w:rsidR="00E46CF1" w:rsidRDefault="00FE7785" w:rsidP="00E46CF1">
      <w:pPr>
        <w:jc w:val="both"/>
      </w:pPr>
      <w:r>
        <w:rPr>
          <w:noProof/>
          <w:sz w:val="20"/>
          <w:szCs w:val="20"/>
        </w:rPr>
        <w:drawing>
          <wp:anchor distT="0" distB="0" distL="114300" distR="114300" simplePos="0" relativeHeight="251752960" behindDoc="1" locked="0" layoutInCell="0" allowOverlap="1" wp14:anchorId="5DB6666F" wp14:editId="3984A25E">
            <wp:simplePos x="0" y="0"/>
            <wp:positionH relativeFrom="margin">
              <wp:posOffset>304800</wp:posOffset>
            </wp:positionH>
            <wp:positionV relativeFrom="margin">
              <wp:posOffset>5702300</wp:posOffset>
            </wp:positionV>
            <wp:extent cx="4970145" cy="3259455"/>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
                      <a:clrChange>
                        <a:clrFrom>
                          <a:srgbClr val="FFFFFF"/>
                        </a:clrFrom>
                        <a:clrTo>
                          <a:srgbClr val="FFFFFF">
                            <a:alpha val="0"/>
                          </a:srgbClr>
                        </a:clrTo>
                      </a:clrChange>
                      <a:extLst/>
                    </a:blip>
                    <a:srcRect/>
                    <a:stretch>
                      <a:fillRect/>
                    </a:stretch>
                  </pic:blipFill>
                  <pic:spPr bwMode="auto">
                    <a:xfrm>
                      <a:off x="0" y="0"/>
                      <a:ext cx="4970145" cy="3259455"/>
                    </a:xfrm>
                    <a:prstGeom prst="rect">
                      <a:avLst/>
                    </a:prstGeom>
                    <a:noFill/>
                  </pic:spPr>
                </pic:pic>
              </a:graphicData>
            </a:graphic>
          </wp:anchor>
        </w:drawing>
      </w:r>
      <w:r w:rsidR="00E46CF1" w:rsidRPr="00D55F1B">
        <w:t>Швидкість кутова обертання валу електродвигуна пов'язана з лінійною швидкістю руху рівнянням:</w:t>
      </w:r>
    </w:p>
    <w:p w:rsidR="00E46CF1" w:rsidRPr="00D55F1B" w:rsidRDefault="00E46CF1" w:rsidP="00E46CF1">
      <w:pPr>
        <w:numPr>
          <w:ilvl w:val="0"/>
          <w:numId w:val="14"/>
        </w:numPr>
        <w:tabs>
          <w:tab w:val="left" w:pos="4600"/>
        </w:tabs>
        <w:ind w:left="4600" w:hanging="183"/>
        <w:rPr>
          <w:rFonts w:ascii="Symbol" w:eastAsia="Symbol" w:hAnsi="Symbol" w:cs="Symbol"/>
          <w:iCs/>
          <w:sz w:val="40"/>
          <w:szCs w:val="40"/>
          <w:u w:val="single"/>
          <w:vertAlign w:val="subscript"/>
        </w:rPr>
      </w:pPr>
      <w:r w:rsidRPr="00D55F1B">
        <w:rPr>
          <w:rFonts w:eastAsia="Times New Roman"/>
          <w:sz w:val="40"/>
          <w:szCs w:val="40"/>
          <w:vertAlign w:val="subscript"/>
        </w:rPr>
        <w:t>(</w:t>
      </w:r>
      <w:r w:rsidRPr="00D55F1B">
        <w:rPr>
          <w:rFonts w:eastAsia="Times New Roman"/>
          <w:iCs/>
          <w:sz w:val="40"/>
          <w:szCs w:val="40"/>
          <w:u w:val="single"/>
          <w:vertAlign w:val="subscript"/>
        </w:rPr>
        <w:t>t</w:t>
      </w:r>
      <w:r w:rsidRPr="00D55F1B">
        <w:rPr>
          <w:rFonts w:eastAsia="Times New Roman"/>
          <w:sz w:val="40"/>
          <w:szCs w:val="40"/>
          <w:u w:val="single"/>
          <w:vertAlign w:val="subscript"/>
        </w:rPr>
        <w:t>)</w:t>
      </w:r>
      <w:r w:rsidRPr="00D55F1B">
        <w:rPr>
          <w:rFonts w:eastAsia="Times New Roman"/>
          <w:u w:val="single"/>
        </w:rPr>
        <w:t xml:space="preserve"> </w:t>
      </w:r>
      <w:r w:rsidRPr="00D55F1B">
        <w:rPr>
          <w:rFonts w:ascii="Symbol" w:eastAsia="Symbol" w:hAnsi="Symbol" w:cs="Symbol"/>
          <w:sz w:val="40"/>
          <w:szCs w:val="40"/>
          <w:u w:val="single"/>
          <w:vertAlign w:val="subscript"/>
        </w:rPr>
        <w:t></w:t>
      </w:r>
      <w:r w:rsidRPr="00D55F1B">
        <w:rPr>
          <w:rFonts w:eastAsia="Times New Roman"/>
          <w:u w:val="single"/>
        </w:rPr>
        <w:t xml:space="preserve"> 2 </w:t>
      </w:r>
      <w:r w:rsidRPr="00D55F1B">
        <w:rPr>
          <w:rFonts w:ascii="Symbol" w:eastAsia="Symbol" w:hAnsi="Symbol" w:cs="Symbol"/>
          <w:u w:val="single"/>
        </w:rPr>
        <w:t></w:t>
      </w:r>
      <w:r w:rsidRPr="00D55F1B">
        <w:rPr>
          <w:rFonts w:eastAsia="Times New Roman"/>
          <w:u w:val="single"/>
        </w:rPr>
        <w:t xml:space="preserve"> </w:t>
      </w:r>
      <w:r w:rsidRPr="00D55F1B">
        <w:rPr>
          <w:rFonts w:eastAsia="Times New Roman"/>
          <w:iCs/>
          <w:u w:val="single"/>
        </w:rPr>
        <w:t>V</w:t>
      </w:r>
      <w:r w:rsidRPr="00D55F1B">
        <w:rPr>
          <w:rFonts w:eastAsia="Times New Roman"/>
          <w:u w:val="single"/>
        </w:rPr>
        <w:t xml:space="preserve"> (</w:t>
      </w:r>
      <w:r w:rsidRPr="00D55F1B">
        <w:rPr>
          <w:rFonts w:eastAsia="Times New Roman"/>
          <w:iCs/>
          <w:u w:val="single"/>
        </w:rPr>
        <w:t>t</w:t>
      </w:r>
      <w:r w:rsidRPr="00D55F1B">
        <w:rPr>
          <w:rFonts w:eastAsia="Times New Roman"/>
          <w:u w:val="single"/>
        </w:rPr>
        <w:t xml:space="preserve"> ) </w:t>
      </w:r>
      <w:r w:rsidRPr="00D55F1B">
        <w:rPr>
          <w:rFonts w:ascii="Symbol" w:eastAsia="Symbol" w:hAnsi="Symbol" w:cs="Symbol"/>
          <w:u w:val="single"/>
        </w:rPr>
        <w:t></w:t>
      </w:r>
      <w:r w:rsidRPr="00D55F1B">
        <w:rPr>
          <w:rFonts w:ascii="Symbol" w:eastAsia="Symbol" w:hAnsi="Symbol" w:cs="Symbol"/>
          <w:u w:val="single"/>
        </w:rPr>
        <w:t></w:t>
      </w:r>
      <w:r w:rsidRPr="00D55F1B">
        <w:rPr>
          <w:rFonts w:ascii="Symbol" w:eastAsia="Symbol" w:hAnsi="Symbol" w:cs="Symbol"/>
          <w:u w:val="single"/>
        </w:rPr>
        <w:t></w:t>
      </w:r>
      <w:r w:rsidRPr="00D55F1B">
        <w:rPr>
          <w:rFonts w:eastAsia="Times New Roman"/>
          <w:iCs/>
          <w:u w:val="single"/>
        </w:rPr>
        <w:t>i</w:t>
      </w:r>
    </w:p>
    <w:p w:rsidR="00E46CF1" w:rsidRDefault="00E46CF1" w:rsidP="00E46CF1">
      <w:pPr>
        <w:spacing w:line="224" w:lineRule="auto"/>
        <w:ind w:left="5540"/>
        <w:rPr>
          <w:rFonts w:eastAsia="Times New Roman"/>
          <w:i/>
          <w:iCs/>
          <w:sz w:val="24"/>
          <w:szCs w:val="24"/>
        </w:rPr>
      </w:pPr>
      <w:r>
        <w:rPr>
          <w:rFonts w:eastAsia="Times New Roman"/>
          <w:i/>
          <w:iCs/>
          <w:sz w:val="24"/>
          <w:szCs w:val="24"/>
        </w:rPr>
        <w:t>D</w:t>
      </w:r>
    </w:p>
    <w:p w:rsidR="00E46CF1" w:rsidRDefault="00E46CF1" w:rsidP="00E46CF1">
      <w:pPr>
        <w:spacing w:line="224" w:lineRule="auto"/>
        <w:rPr>
          <w:rFonts w:eastAsia="Times New Roman"/>
          <w:i/>
          <w:iCs/>
          <w:sz w:val="24"/>
          <w:szCs w:val="24"/>
        </w:rPr>
      </w:pPr>
    </w:p>
    <w:p w:rsidR="00E46CF1" w:rsidRDefault="00E46CF1" w:rsidP="00E46CF1">
      <w:pPr>
        <w:spacing w:line="224" w:lineRule="auto"/>
        <w:rPr>
          <w:rFonts w:eastAsia="Times New Roman"/>
          <w:i/>
          <w:iCs/>
          <w:sz w:val="24"/>
          <w:szCs w:val="24"/>
        </w:rPr>
      </w:pPr>
    </w:p>
    <w:p w:rsidR="00E46CF1" w:rsidRDefault="00E46CF1" w:rsidP="00E46CF1">
      <w:pPr>
        <w:spacing w:line="224" w:lineRule="auto"/>
        <w:rPr>
          <w:rFonts w:eastAsia="Times New Roman"/>
          <w:i/>
          <w:iCs/>
          <w:sz w:val="24"/>
          <w:szCs w:val="24"/>
        </w:rPr>
      </w:pPr>
    </w:p>
    <w:p w:rsidR="00E46CF1" w:rsidRDefault="00E46CF1" w:rsidP="00E46CF1">
      <w:pPr>
        <w:spacing w:line="224" w:lineRule="auto"/>
        <w:rPr>
          <w:rFonts w:eastAsia="Times New Roman"/>
          <w:i/>
          <w:iCs/>
          <w:sz w:val="24"/>
          <w:szCs w:val="24"/>
        </w:rPr>
      </w:pPr>
    </w:p>
    <w:p w:rsidR="00E46CF1" w:rsidRDefault="00E46CF1" w:rsidP="00E46CF1">
      <w:pPr>
        <w:spacing w:line="224" w:lineRule="auto"/>
        <w:rPr>
          <w:rFonts w:eastAsia="Times New Roman"/>
          <w:i/>
          <w:iCs/>
          <w:sz w:val="24"/>
          <w:szCs w:val="24"/>
        </w:rPr>
      </w:pPr>
    </w:p>
    <w:p w:rsidR="00E46CF1" w:rsidRDefault="00E46CF1" w:rsidP="00E46CF1">
      <w:pPr>
        <w:spacing w:line="224" w:lineRule="auto"/>
        <w:rPr>
          <w:rFonts w:eastAsia="Times New Roman"/>
          <w:i/>
          <w:iCs/>
          <w:sz w:val="24"/>
          <w:szCs w:val="24"/>
        </w:rPr>
      </w:pPr>
    </w:p>
    <w:p w:rsidR="00E46CF1" w:rsidRDefault="00E46CF1" w:rsidP="00E46CF1">
      <w:pPr>
        <w:spacing w:line="224" w:lineRule="auto"/>
        <w:rPr>
          <w:rFonts w:eastAsia="Times New Roman"/>
          <w:i/>
          <w:iCs/>
          <w:sz w:val="24"/>
          <w:szCs w:val="24"/>
        </w:rPr>
      </w:pPr>
    </w:p>
    <w:p w:rsidR="0030173D" w:rsidRDefault="0030173D" w:rsidP="00E46CF1">
      <w:pPr>
        <w:spacing w:line="224" w:lineRule="auto"/>
        <w:rPr>
          <w:rFonts w:eastAsia="Times New Roman"/>
          <w:i/>
          <w:iCs/>
          <w:sz w:val="24"/>
          <w:szCs w:val="24"/>
        </w:rPr>
      </w:pPr>
    </w:p>
    <w:p w:rsidR="0030173D" w:rsidRDefault="0030173D" w:rsidP="00E46CF1">
      <w:pPr>
        <w:spacing w:line="224" w:lineRule="auto"/>
        <w:rPr>
          <w:rFonts w:eastAsia="Times New Roman"/>
          <w:i/>
          <w:iCs/>
          <w:sz w:val="24"/>
          <w:szCs w:val="24"/>
        </w:rPr>
      </w:pPr>
    </w:p>
    <w:p w:rsidR="0030173D" w:rsidRDefault="0030173D" w:rsidP="00E46CF1">
      <w:pPr>
        <w:spacing w:line="224" w:lineRule="auto"/>
        <w:rPr>
          <w:rFonts w:eastAsia="Times New Roman"/>
          <w:i/>
          <w:iCs/>
          <w:sz w:val="24"/>
          <w:szCs w:val="24"/>
        </w:rPr>
      </w:pPr>
    </w:p>
    <w:p w:rsidR="0030173D" w:rsidRDefault="0030173D" w:rsidP="00E46CF1">
      <w:pPr>
        <w:spacing w:line="224" w:lineRule="auto"/>
        <w:rPr>
          <w:rFonts w:eastAsia="Times New Roman"/>
          <w:i/>
          <w:iCs/>
          <w:sz w:val="24"/>
          <w:szCs w:val="24"/>
        </w:rPr>
      </w:pPr>
    </w:p>
    <w:p w:rsidR="0030173D" w:rsidRDefault="0030173D" w:rsidP="00E46CF1">
      <w:pPr>
        <w:spacing w:line="224" w:lineRule="auto"/>
        <w:rPr>
          <w:rFonts w:eastAsia="Times New Roman"/>
          <w:i/>
          <w:iCs/>
          <w:sz w:val="24"/>
          <w:szCs w:val="24"/>
        </w:rPr>
      </w:pPr>
    </w:p>
    <w:p w:rsidR="0030173D" w:rsidRDefault="0030173D" w:rsidP="00E46CF1">
      <w:pPr>
        <w:spacing w:line="224" w:lineRule="auto"/>
        <w:rPr>
          <w:rFonts w:eastAsia="Times New Roman"/>
          <w:i/>
          <w:iCs/>
          <w:sz w:val="24"/>
          <w:szCs w:val="24"/>
        </w:rPr>
      </w:pPr>
    </w:p>
    <w:p w:rsidR="0030173D" w:rsidRDefault="0030173D" w:rsidP="00E46CF1">
      <w:pPr>
        <w:spacing w:line="224" w:lineRule="auto"/>
        <w:rPr>
          <w:rFonts w:eastAsia="Times New Roman"/>
          <w:i/>
          <w:iCs/>
          <w:sz w:val="24"/>
          <w:szCs w:val="24"/>
        </w:rPr>
      </w:pPr>
    </w:p>
    <w:p w:rsidR="0030173D" w:rsidRDefault="0030173D" w:rsidP="00E46CF1">
      <w:pPr>
        <w:spacing w:line="224" w:lineRule="auto"/>
        <w:rPr>
          <w:rFonts w:eastAsia="Times New Roman"/>
          <w:i/>
          <w:iCs/>
          <w:sz w:val="24"/>
          <w:szCs w:val="24"/>
        </w:rPr>
      </w:pPr>
    </w:p>
    <w:p w:rsidR="0030173D" w:rsidRDefault="0030173D" w:rsidP="00E46CF1">
      <w:pPr>
        <w:spacing w:line="224" w:lineRule="auto"/>
        <w:rPr>
          <w:rFonts w:eastAsia="Times New Roman"/>
          <w:i/>
          <w:iCs/>
          <w:sz w:val="24"/>
          <w:szCs w:val="24"/>
        </w:rPr>
      </w:pPr>
    </w:p>
    <w:p w:rsidR="00E46CF1" w:rsidRDefault="00E46CF1" w:rsidP="00E46CF1">
      <w:pPr>
        <w:spacing w:line="224" w:lineRule="auto"/>
        <w:rPr>
          <w:rFonts w:eastAsia="Times New Roman"/>
          <w:iCs/>
          <w:sz w:val="24"/>
          <w:szCs w:val="24"/>
        </w:rPr>
      </w:pPr>
      <w:r w:rsidRPr="00D55F1B">
        <w:rPr>
          <w:rFonts w:eastAsia="Times New Roman"/>
          <w:iCs/>
          <w:sz w:val="24"/>
          <w:szCs w:val="24"/>
        </w:rPr>
        <w:t>Рис.6 - Крива розгону електродвигуна при обмеженні ривка і прискорення.</w:t>
      </w: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FE7785" w:rsidP="00E46CF1">
      <w:pPr>
        <w:spacing w:line="224" w:lineRule="auto"/>
        <w:rPr>
          <w:rFonts w:eastAsia="Times New Roman"/>
          <w:iCs/>
          <w:sz w:val="24"/>
          <w:szCs w:val="24"/>
        </w:rPr>
      </w:pPr>
      <w:r w:rsidRPr="00D55F1B">
        <w:rPr>
          <w:noProof/>
          <w:sz w:val="20"/>
          <w:szCs w:val="20"/>
        </w:rPr>
        <w:drawing>
          <wp:anchor distT="0" distB="0" distL="114300" distR="114300" simplePos="0" relativeHeight="251751936" behindDoc="1" locked="0" layoutInCell="0" allowOverlap="1" wp14:anchorId="466388AC" wp14:editId="737F1309">
            <wp:simplePos x="0" y="0"/>
            <wp:positionH relativeFrom="margin">
              <wp:posOffset>161925</wp:posOffset>
            </wp:positionH>
            <wp:positionV relativeFrom="paragraph">
              <wp:posOffset>-346075</wp:posOffset>
            </wp:positionV>
            <wp:extent cx="5689600" cy="4222750"/>
            <wp:effectExtent l="0" t="0" r="6350" b="635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4">
                      <a:extLst/>
                    </a:blip>
                    <a:srcRect/>
                    <a:stretch>
                      <a:fillRect/>
                    </a:stretch>
                  </pic:blipFill>
                  <pic:spPr bwMode="auto">
                    <a:xfrm>
                      <a:off x="0" y="0"/>
                      <a:ext cx="5689600" cy="4222750"/>
                    </a:xfrm>
                    <a:prstGeom prst="rect">
                      <a:avLst/>
                    </a:prstGeom>
                    <a:noFill/>
                  </pic:spPr>
                </pic:pic>
              </a:graphicData>
            </a:graphic>
          </wp:anchor>
        </w:drawing>
      </w: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E46CF1" w:rsidRDefault="00FE7785" w:rsidP="00E46CF1">
      <w:pPr>
        <w:spacing w:line="224" w:lineRule="auto"/>
        <w:rPr>
          <w:rFonts w:eastAsia="Times New Roman"/>
          <w:iCs/>
          <w:sz w:val="24"/>
          <w:szCs w:val="24"/>
        </w:rPr>
      </w:pPr>
      <w:r>
        <w:rPr>
          <w:rFonts w:eastAsia="Times New Roman"/>
          <w:iCs/>
          <w:sz w:val="24"/>
          <w:szCs w:val="24"/>
        </w:rPr>
        <w:t xml:space="preserve">                   </w:t>
      </w:r>
      <w:r w:rsidR="00E46CF1" w:rsidRPr="00D55F1B">
        <w:rPr>
          <w:rFonts w:eastAsia="Times New Roman"/>
          <w:iCs/>
          <w:sz w:val="24"/>
          <w:szCs w:val="24"/>
        </w:rPr>
        <w:t>Рис.7 Тахо грама електродвигуна і нав</w:t>
      </w:r>
      <w:r w:rsidR="00E46CF1">
        <w:rPr>
          <w:rFonts w:eastAsia="Times New Roman"/>
          <w:iCs/>
          <w:sz w:val="24"/>
          <w:szCs w:val="24"/>
        </w:rPr>
        <w:t>антажувальна діаграма АІР160S6.</w:t>
      </w:r>
    </w:p>
    <w:p w:rsidR="00E46CF1" w:rsidRDefault="00E46CF1" w:rsidP="00E46CF1">
      <w:pPr>
        <w:spacing w:line="200" w:lineRule="exact"/>
        <w:rPr>
          <w:sz w:val="20"/>
          <w:szCs w:val="20"/>
        </w:rPr>
      </w:pPr>
    </w:p>
    <w:p w:rsidR="00E46CF1" w:rsidRDefault="00E46CF1" w:rsidP="00E46CF1">
      <w:pPr>
        <w:spacing w:line="245" w:lineRule="exact"/>
        <w:rPr>
          <w:sz w:val="20"/>
          <w:szCs w:val="20"/>
        </w:rPr>
      </w:pPr>
    </w:p>
    <w:p w:rsidR="002C658F" w:rsidRDefault="002C658F" w:rsidP="00E46CF1">
      <w:pPr>
        <w:spacing w:line="245" w:lineRule="exact"/>
        <w:rPr>
          <w:sz w:val="20"/>
          <w:szCs w:val="20"/>
        </w:rPr>
      </w:pPr>
    </w:p>
    <w:p w:rsidR="00FE7785" w:rsidRDefault="00FE7785" w:rsidP="00E46CF1">
      <w:pPr>
        <w:spacing w:line="245" w:lineRule="exact"/>
        <w:rPr>
          <w:sz w:val="20"/>
          <w:szCs w:val="20"/>
        </w:rPr>
      </w:pPr>
    </w:p>
    <w:p w:rsidR="002C658F" w:rsidRDefault="002C658F" w:rsidP="00E46CF1">
      <w:pPr>
        <w:spacing w:line="245" w:lineRule="exact"/>
        <w:rPr>
          <w:sz w:val="20"/>
          <w:szCs w:val="20"/>
        </w:rPr>
      </w:pPr>
    </w:p>
    <w:p w:rsidR="002C658F" w:rsidRDefault="002C658F" w:rsidP="00E46CF1">
      <w:pPr>
        <w:spacing w:line="245" w:lineRule="exact"/>
        <w:rPr>
          <w:sz w:val="20"/>
          <w:szCs w:val="20"/>
        </w:rPr>
      </w:pPr>
    </w:p>
    <w:tbl>
      <w:tblPr>
        <w:tblW w:w="9130" w:type="dxa"/>
        <w:tblInd w:w="560" w:type="dxa"/>
        <w:tblLayout w:type="fixed"/>
        <w:tblCellMar>
          <w:left w:w="0" w:type="dxa"/>
          <w:right w:w="0" w:type="dxa"/>
        </w:tblCellMar>
        <w:tblLook w:val="04A0" w:firstRow="1" w:lastRow="0" w:firstColumn="1" w:lastColumn="0" w:noHBand="0" w:noVBand="1"/>
      </w:tblPr>
      <w:tblGrid>
        <w:gridCol w:w="402"/>
        <w:gridCol w:w="402"/>
        <w:gridCol w:w="20"/>
        <w:gridCol w:w="643"/>
        <w:gridCol w:w="1488"/>
        <w:gridCol w:w="382"/>
        <w:gridCol w:w="20"/>
        <w:gridCol w:w="422"/>
        <w:gridCol w:w="20"/>
        <w:gridCol w:w="885"/>
        <w:gridCol w:w="20"/>
        <w:gridCol w:w="422"/>
        <w:gridCol w:w="40"/>
        <w:gridCol w:w="929"/>
        <w:gridCol w:w="100"/>
        <w:gridCol w:w="362"/>
        <w:gridCol w:w="20"/>
        <w:gridCol w:w="221"/>
        <w:gridCol w:w="40"/>
        <w:gridCol w:w="1428"/>
        <w:gridCol w:w="844"/>
        <w:gridCol w:w="20"/>
      </w:tblGrid>
      <w:tr w:rsidR="00E46CF1" w:rsidTr="00F66744">
        <w:trPr>
          <w:trHeight w:val="369"/>
        </w:trPr>
        <w:tc>
          <w:tcPr>
            <w:tcW w:w="402" w:type="dxa"/>
            <w:vMerge w:val="restart"/>
            <w:vAlign w:val="bottom"/>
          </w:tcPr>
          <w:p w:rsidR="00E46CF1" w:rsidRDefault="00E46CF1" w:rsidP="00F66744">
            <w:pPr>
              <w:rPr>
                <w:sz w:val="20"/>
                <w:szCs w:val="20"/>
              </w:rPr>
            </w:pPr>
            <w:r>
              <w:rPr>
                <w:rFonts w:eastAsia="Times New Roman"/>
                <w:i/>
                <w:iCs/>
                <w:w w:val="86"/>
                <w:sz w:val="46"/>
                <w:szCs w:val="46"/>
                <w:vertAlign w:val="superscript"/>
              </w:rPr>
              <w:t>M</w:t>
            </w:r>
            <w:r>
              <w:rPr>
                <w:rFonts w:eastAsia="Times New Roman"/>
                <w:i/>
                <w:iCs/>
                <w:w w:val="86"/>
                <w:sz w:val="13"/>
                <w:szCs w:val="13"/>
              </w:rPr>
              <w:t xml:space="preserve"> Э</w:t>
            </w:r>
            <w:r>
              <w:rPr>
                <w:rFonts w:eastAsia="Times New Roman"/>
                <w:w w:val="86"/>
                <w:sz w:val="13"/>
                <w:szCs w:val="13"/>
              </w:rPr>
              <w:t>1</w:t>
            </w:r>
          </w:p>
        </w:tc>
        <w:tc>
          <w:tcPr>
            <w:tcW w:w="402" w:type="dxa"/>
            <w:vMerge w:val="restart"/>
            <w:vAlign w:val="bottom"/>
          </w:tcPr>
          <w:p w:rsidR="00E46CF1" w:rsidRDefault="00E46CF1" w:rsidP="00F66744">
            <w:pPr>
              <w:ind w:left="40"/>
              <w:rPr>
                <w:sz w:val="20"/>
                <w:szCs w:val="20"/>
              </w:rPr>
            </w:pPr>
            <w:r>
              <w:rPr>
                <w:rFonts w:ascii="Symbol" w:eastAsia="Symbol" w:hAnsi="Symbol" w:cs="Symbol"/>
                <w:sz w:val="23"/>
                <w:szCs w:val="23"/>
              </w:rPr>
              <w:t></w:t>
            </w:r>
            <w:r w:rsidR="00737607">
              <w:rPr>
                <w:noProof/>
                <w:sz w:val="1"/>
                <w:szCs w:val="1"/>
              </w:rPr>
              <w:drawing>
                <wp:inline distT="0" distB="0" distL="0" distR="0" wp14:anchorId="78D000D8" wp14:editId="5EBD4F3C">
                  <wp:extent cx="123825" cy="590983"/>
                  <wp:effectExtent l="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5">
                            <a:extLst/>
                          </a:blip>
                          <a:srcRect/>
                          <a:stretch>
                            <a:fillRect/>
                          </a:stretch>
                        </pic:blipFill>
                        <pic:spPr bwMode="auto">
                          <a:xfrm>
                            <a:off x="0" y="0"/>
                            <a:ext cx="124262" cy="593071"/>
                          </a:xfrm>
                          <a:prstGeom prst="rect">
                            <a:avLst/>
                          </a:prstGeom>
                          <a:noFill/>
                          <a:ln>
                            <a:noFill/>
                          </a:ln>
                        </pic:spPr>
                      </pic:pic>
                    </a:graphicData>
                  </a:graphic>
                </wp:inline>
              </w:drawing>
            </w:r>
          </w:p>
        </w:tc>
        <w:tc>
          <w:tcPr>
            <w:tcW w:w="20" w:type="dxa"/>
            <w:vMerge w:val="restart"/>
            <w:tcBorders>
              <w:top w:val="single" w:sz="8" w:space="0" w:color="auto"/>
              <w:bottom w:val="single" w:sz="8" w:space="0" w:color="auto"/>
            </w:tcBorders>
            <w:vAlign w:val="bottom"/>
          </w:tcPr>
          <w:p w:rsidR="00E46CF1" w:rsidRDefault="00E46CF1" w:rsidP="00F66744">
            <w:pPr>
              <w:rPr>
                <w:sz w:val="24"/>
                <w:szCs w:val="24"/>
              </w:rPr>
            </w:pPr>
          </w:p>
        </w:tc>
        <w:tc>
          <w:tcPr>
            <w:tcW w:w="643" w:type="dxa"/>
            <w:tcBorders>
              <w:top w:val="single" w:sz="8" w:space="0" w:color="auto"/>
              <w:bottom w:val="single" w:sz="8" w:space="0" w:color="auto"/>
            </w:tcBorders>
            <w:vAlign w:val="bottom"/>
          </w:tcPr>
          <w:p w:rsidR="00E46CF1" w:rsidRDefault="00E46CF1" w:rsidP="00737607">
            <w:pPr>
              <w:rPr>
                <w:sz w:val="20"/>
                <w:szCs w:val="20"/>
              </w:rPr>
            </w:pPr>
            <w:r>
              <w:rPr>
                <w:rFonts w:eastAsia="Times New Roman"/>
                <w:w w:val="81"/>
                <w:sz w:val="23"/>
                <w:szCs w:val="23"/>
              </w:rPr>
              <w:t xml:space="preserve">7 </w:t>
            </w:r>
            <w:r>
              <w:rPr>
                <w:rFonts w:ascii="Symbol" w:eastAsia="Symbol" w:hAnsi="Symbol" w:cs="Symbol"/>
                <w:w w:val="81"/>
                <w:sz w:val="23"/>
                <w:szCs w:val="23"/>
              </w:rPr>
              <w:t></w:t>
            </w:r>
            <w:r>
              <w:rPr>
                <w:rFonts w:eastAsia="Times New Roman"/>
                <w:w w:val="81"/>
                <w:sz w:val="23"/>
                <w:szCs w:val="23"/>
              </w:rPr>
              <w:t xml:space="preserve"> ( </w:t>
            </w:r>
            <w:r>
              <w:rPr>
                <w:rFonts w:eastAsia="Times New Roman"/>
                <w:i/>
                <w:iCs/>
                <w:w w:val="81"/>
                <w:sz w:val="23"/>
                <w:szCs w:val="23"/>
              </w:rPr>
              <w:t>M</w:t>
            </w:r>
            <w:r>
              <w:rPr>
                <w:rFonts w:eastAsia="Times New Roman"/>
                <w:w w:val="81"/>
                <w:sz w:val="23"/>
                <w:szCs w:val="23"/>
              </w:rPr>
              <w:t xml:space="preserve"> </w:t>
            </w:r>
            <w:r>
              <w:rPr>
                <w:rFonts w:eastAsia="Times New Roman"/>
                <w:w w:val="81"/>
                <w:sz w:val="26"/>
                <w:szCs w:val="26"/>
                <w:vertAlign w:val="superscript"/>
              </w:rPr>
              <w:t>2</w:t>
            </w:r>
          </w:p>
        </w:tc>
        <w:tc>
          <w:tcPr>
            <w:tcW w:w="1488" w:type="dxa"/>
            <w:tcBorders>
              <w:top w:val="single" w:sz="8" w:space="0" w:color="auto"/>
              <w:bottom w:val="single" w:sz="8" w:space="0" w:color="auto"/>
            </w:tcBorders>
            <w:vAlign w:val="bottom"/>
          </w:tcPr>
          <w:p w:rsidR="00E46CF1" w:rsidRDefault="00E46CF1" w:rsidP="00F66744">
            <w:pPr>
              <w:rPr>
                <w:sz w:val="20"/>
                <w:szCs w:val="20"/>
              </w:rPr>
            </w:pPr>
            <w:r>
              <w:rPr>
                <w:rFonts w:eastAsia="Times New Roman"/>
                <w:i/>
                <w:iCs/>
                <w:w w:val="83"/>
                <w:sz w:val="26"/>
                <w:szCs w:val="26"/>
                <w:vertAlign w:val="subscript"/>
              </w:rPr>
              <w:t>ср</w:t>
            </w:r>
            <w:r>
              <w:rPr>
                <w:rFonts w:eastAsia="Times New Roman"/>
                <w:i/>
                <w:iCs/>
                <w:w w:val="83"/>
                <w:sz w:val="23"/>
                <w:szCs w:val="23"/>
              </w:rPr>
              <w:t xml:space="preserve"> </w:t>
            </w:r>
            <w:r>
              <w:rPr>
                <w:rFonts w:ascii="Symbol" w:eastAsia="Symbol" w:hAnsi="Symbol" w:cs="Symbol"/>
                <w:w w:val="83"/>
                <w:sz w:val="23"/>
                <w:szCs w:val="23"/>
              </w:rPr>
              <w:t></w:t>
            </w:r>
            <w:r>
              <w:rPr>
                <w:rFonts w:eastAsia="Times New Roman"/>
                <w:i/>
                <w:iCs/>
                <w:w w:val="83"/>
                <w:sz w:val="23"/>
                <w:szCs w:val="23"/>
              </w:rPr>
              <w:t xml:space="preserve"> t </w:t>
            </w:r>
            <w:r>
              <w:rPr>
                <w:rFonts w:eastAsia="Times New Roman"/>
                <w:i/>
                <w:iCs/>
                <w:w w:val="83"/>
                <w:sz w:val="26"/>
                <w:szCs w:val="26"/>
                <w:vertAlign w:val="subscript"/>
              </w:rPr>
              <w:t>n</w:t>
            </w:r>
            <w:r>
              <w:rPr>
                <w:rFonts w:eastAsia="Times New Roman"/>
                <w:i/>
                <w:iCs/>
                <w:w w:val="83"/>
                <w:sz w:val="23"/>
                <w:szCs w:val="23"/>
              </w:rPr>
              <w:t xml:space="preserve"> </w:t>
            </w:r>
            <w:r>
              <w:rPr>
                <w:rFonts w:eastAsia="Times New Roman"/>
                <w:w w:val="83"/>
                <w:sz w:val="23"/>
                <w:szCs w:val="23"/>
              </w:rPr>
              <w:t>)</w:t>
            </w:r>
            <w:r>
              <w:rPr>
                <w:rFonts w:eastAsia="Times New Roman"/>
                <w:i/>
                <w:iCs/>
                <w:w w:val="83"/>
                <w:sz w:val="23"/>
                <w:szCs w:val="23"/>
              </w:rPr>
              <w:t xml:space="preserve"> </w:t>
            </w:r>
            <w:r>
              <w:rPr>
                <w:rFonts w:ascii="Symbol" w:eastAsia="Symbol" w:hAnsi="Symbol" w:cs="Symbol"/>
                <w:w w:val="83"/>
                <w:sz w:val="23"/>
                <w:szCs w:val="23"/>
              </w:rPr>
              <w:t></w:t>
            </w:r>
            <w:r>
              <w:rPr>
                <w:rFonts w:eastAsia="Times New Roman"/>
                <w:i/>
                <w:iCs/>
                <w:w w:val="83"/>
                <w:sz w:val="23"/>
                <w:szCs w:val="23"/>
              </w:rPr>
              <w:t xml:space="preserve"> </w:t>
            </w:r>
            <w:r>
              <w:rPr>
                <w:rFonts w:eastAsia="Times New Roman"/>
                <w:w w:val="83"/>
                <w:sz w:val="23"/>
                <w:szCs w:val="23"/>
              </w:rPr>
              <w:t>7</w:t>
            </w:r>
            <w:r>
              <w:rPr>
                <w:rFonts w:eastAsia="Times New Roman"/>
                <w:i/>
                <w:iCs/>
                <w:w w:val="83"/>
                <w:sz w:val="23"/>
                <w:szCs w:val="23"/>
              </w:rPr>
              <w:t xml:space="preserve"> </w:t>
            </w:r>
            <w:r>
              <w:rPr>
                <w:rFonts w:ascii="Symbol" w:eastAsia="Symbol" w:hAnsi="Symbol" w:cs="Symbol"/>
                <w:w w:val="83"/>
                <w:sz w:val="23"/>
                <w:szCs w:val="23"/>
              </w:rPr>
              <w:t></w:t>
            </w:r>
            <w:r>
              <w:rPr>
                <w:rFonts w:eastAsia="Times New Roman"/>
                <w:i/>
                <w:iCs/>
                <w:w w:val="83"/>
                <w:sz w:val="23"/>
                <w:szCs w:val="23"/>
              </w:rPr>
              <w:t xml:space="preserve"> </w:t>
            </w:r>
            <w:r>
              <w:rPr>
                <w:rFonts w:eastAsia="Times New Roman"/>
                <w:w w:val="83"/>
                <w:sz w:val="23"/>
                <w:szCs w:val="23"/>
              </w:rPr>
              <w:t>(</w:t>
            </w:r>
            <w:r>
              <w:rPr>
                <w:rFonts w:eastAsia="Times New Roman"/>
                <w:i/>
                <w:iCs/>
                <w:w w:val="83"/>
                <w:sz w:val="23"/>
                <w:szCs w:val="23"/>
              </w:rPr>
              <w:t xml:space="preserve"> M </w:t>
            </w:r>
            <w:r>
              <w:rPr>
                <w:rFonts w:eastAsia="Times New Roman"/>
                <w:w w:val="83"/>
                <w:sz w:val="26"/>
                <w:szCs w:val="26"/>
                <w:vertAlign w:val="superscript"/>
              </w:rPr>
              <w:t>2</w:t>
            </w:r>
            <w:r>
              <w:rPr>
                <w:rFonts w:eastAsia="Times New Roman"/>
                <w:i/>
                <w:iCs/>
                <w:w w:val="83"/>
                <w:sz w:val="26"/>
                <w:szCs w:val="26"/>
                <w:vertAlign w:val="subscript"/>
              </w:rPr>
              <w:t>с</w:t>
            </w:r>
          </w:p>
        </w:tc>
        <w:tc>
          <w:tcPr>
            <w:tcW w:w="382" w:type="dxa"/>
            <w:tcBorders>
              <w:top w:val="single" w:sz="8" w:space="0" w:color="auto"/>
              <w:bottom w:val="single" w:sz="8" w:space="0" w:color="auto"/>
            </w:tcBorders>
            <w:vAlign w:val="bottom"/>
          </w:tcPr>
          <w:p w:rsidR="00E46CF1" w:rsidRDefault="00E46CF1" w:rsidP="00F66744">
            <w:pPr>
              <w:ind w:left="40"/>
              <w:rPr>
                <w:sz w:val="20"/>
                <w:szCs w:val="20"/>
              </w:rPr>
            </w:pPr>
            <w:r>
              <w:rPr>
                <w:rFonts w:ascii="Symbol" w:eastAsia="Symbol" w:hAnsi="Symbol" w:cs="Symbol"/>
                <w:w w:val="93"/>
                <w:sz w:val="23"/>
                <w:szCs w:val="23"/>
              </w:rPr>
              <w:t></w:t>
            </w:r>
            <w:r>
              <w:rPr>
                <w:rFonts w:eastAsia="Times New Roman"/>
                <w:i/>
                <w:iCs/>
                <w:w w:val="93"/>
                <w:sz w:val="23"/>
                <w:szCs w:val="23"/>
              </w:rPr>
              <w:t>t</w:t>
            </w:r>
            <w:r>
              <w:rPr>
                <w:rFonts w:eastAsia="Times New Roman"/>
                <w:i/>
                <w:iCs/>
                <w:w w:val="93"/>
                <w:sz w:val="26"/>
                <w:szCs w:val="26"/>
                <w:vertAlign w:val="subscript"/>
              </w:rPr>
              <w:t>n</w:t>
            </w:r>
            <w:r>
              <w:rPr>
                <w:rFonts w:eastAsia="Times New Roman"/>
                <w:i/>
                <w:iCs/>
                <w:w w:val="93"/>
                <w:sz w:val="23"/>
                <w:szCs w:val="23"/>
              </w:rPr>
              <w:t xml:space="preserve"> </w:t>
            </w:r>
            <w:r>
              <w:rPr>
                <w:rFonts w:eastAsia="Times New Roman"/>
                <w:w w:val="93"/>
                <w:sz w:val="23"/>
                <w:szCs w:val="23"/>
              </w:rPr>
              <w:t>)</w:t>
            </w:r>
          </w:p>
        </w:tc>
        <w:tc>
          <w:tcPr>
            <w:tcW w:w="20" w:type="dxa"/>
            <w:tcBorders>
              <w:top w:val="single" w:sz="8" w:space="0" w:color="auto"/>
            </w:tcBorders>
            <w:vAlign w:val="bottom"/>
          </w:tcPr>
          <w:p w:rsidR="00E46CF1" w:rsidRDefault="00E46CF1" w:rsidP="00F66744">
            <w:pPr>
              <w:rPr>
                <w:sz w:val="24"/>
                <w:szCs w:val="24"/>
              </w:rPr>
            </w:pPr>
          </w:p>
        </w:tc>
        <w:tc>
          <w:tcPr>
            <w:tcW w:w="422" w:type="dxa"/>
            <w:vMerge w:val="restart"/>
            <w:vAlign w:val="bottom"/>
          </w:tcPr>
          <w:p w:rsidR="00E46CF1" w:rsidRDefault="00E46CF1" w:rsidP="00F66744">
            <w:pPr>
              <w:ind w:left="60"/>
              <w:rPr>
                <w:sz w:val="20"/>
                <w:szCs w:val="20"/>
              </w:rPr>
            </w:pPr>
            <w:r>
              <w:rPr>
                <w:rFonts w:ascii="Symbol" w:eastAsia="Symbol" w:hAnsi="Symbol" w:cs="Symbol"/>
                <w:sz w:val="23"/>
                <w:szCs w:val="23"/>
              </w:rPr>
              <w:t></w:t>
            </w:r>
            <w:r w:rsidR="00737607">
              <w:rPr>
                <w:noProof/>
                <w:sz w:val="1"/>
                <w:szCs w:val="1"/>
              </w:rPr>
              <w:drawing>
                <wp:inline distT="0" distB="0" distL="0" distR="0" wp14:anchorId="12578460" wp14:editId="427E1511">
                  <wp:extent cx="123825" cy="590983"/>
                  <wp:effectExtent l="0" t="0" r="0" b="0"/>
                  <wp:docPr id="20"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5">
                            <a:extLst/>
                          </a:blip>
                          <a:srcRect/>
                          <a:stretch>
                            <a:fillRect/>
                          </a:stretch>
                        </pic:blipFill>
                        <pic:spPr bwMode="auto">
                          <a:xfrm>
                            <a:off x="0" y="0"/>
                            <a:ext cx="124424" cy="593841"/>
                          </a:xfrm>
                          <a:prstGeom prst="rect">
                            <a:avLst/>
                          </a:prstGeom>
                          <a:noFill/>
                          <a:ln>
                            <a:noFill/>
                          </a:ln>
                        </pic:spPr>
                      </pic:pic>
                    </a:graphicData>
                  </a:graphic>
                </wp:inline>
              </w:drawing>
            </w:r>
          </w:p>
        </w:tc>
        <w:tc>
          <w:tcPr>
            <w:tcW w:w="20" w:type="dxa"/>
            <w:vMerge w:val="restart"/>
            <w:tcBorders>
              <w:top w:val="single" w:sz="8" w:space="0" w:color="auto"/>
              <w:bottom w:val="single" w:sz="8" w:space="0" w:color="auto"/>
            </w:tcBorders>
            <w:vAlign w:val="bottom"/>
          </w:tcPr>
          <w:p w:rsidR="00E46CF1" w:rsidRDefault="00E46CF1" w:rsidP="00F66744">
            <w:pPr>
              <w:rPr>
                <w:sz w:val="24"/>
                <w:szCs w:val="24"/>
              </w:rPr>
            </w:pPr>
          </w:p>
        </w:tc>
        <w:tc>
          <w:tcPr>
            <w:tcW w:w="2999" w:type="dxa"/>
            <w:gridSpan w:val="9"/>
            <w:tcBorders>
              <w:top w:val="single" w:sz="8" w:space="0" w:color="auto"/>
              <w:bottom w:val="single" w:sz="8" w:space="0" w:color="auto"/>
            </w:tcBorders>
            <w:vAlign w:val="bottom"/>
          </w:tcPr>
          <w:p w:rsidR="00E46CF1" w:rsidRDefault="00E46CF1" w:rsidP="00F66744">
            <w:pPr>
              <w:jc w:val="center"/>
              <w:rPr>
                <w:sz w:val="20"/>
                <w:szCs w:val="20"/>
              </w:rPr>
            </w:pPr>
            <w:r>
              <w:rPr>
                <w:rFonts w:eastAsia="Times New Roman"/>
                <w:w w:val="95"/>
                <w:sz w:val="23"/>
                <w:szCs w:val="23"/>
              </w:rPr>
              <w:t xml:space="preserve">7 </w:t>
            </w:r>
            <w:r>
              <w:rPr>
                <w:rFonts w:ascii="Symbol" w:eastAsia="Symbol" w:hAnsi="Symbol" w:cs="Symbol"/>
                <w:w w:val="95"/>
                <w:sz w:val="23"/>
                <w:szCs w:val="23"/>
              </w:rPr>
              <w:t></w:t>
            </w:r>
            <w:r>
              <w:rPr>
                <w:rFonts w:eastAsia="Times New Roman"/>
                <w:w w:val="95"/>
                <w:sz w:val="23"/>
                <w:szCs w:val="23"/>
              </w:rPr>
              <w:t xml:space="preserve"> (243</w:t>
            </w:r>
            <w:r>
              <w:rPr>
                <w:rFonts w:eastAsia="Times New Roman"/>
                <w:w w:val="95"/>
                <w:sz w:val="26"/>
                <w:szCs w:val="26"/>
                <w:vertAlign w:val="superscript"/>
              </w:rPr>
              <w:t>2</w:t>
            </w:r>
            <w:r>
              <w:rPr>
                <w:rFonts w:eastAsia="Times New Roman"/>
                <w:w w:val="95"/>
                <w:sz w:val="23"/>
                <w:szCs w:val="23"/>
              </w:rPr>
              <w:t xml:space="preserve"> </w:t>
            </w:r>
            <w:r>
              <w:rPr>
                <w:rFonts w:ascii="Symbol" w:eastAsia="Symbol" w:hAnsi="Symbol" w:cs="Symbol"/>
                <w:w w:val="95"/>
                <w:sz w:val="23"/>
                <w:szCs w:val="23"/>
              </w:rPr>
              <w:t></w:t>
            </w:r>
            <w:r>
              <w:rPr>
                <w:rFonts w:eastAsia="Times New Roman"/>
                <w:w w:val="95"/>
                <w:sz w:val="23"/>
                <w:szCs w:val="23"/>
              </w:rPr>
              <w:t xml:space="preserve"> 0.82) </w:t>
            </w:r>
            <w:r>
              <w:rPr>
                <w:rFonts w:ascii="Symbol" w:eastAsia="Symbol" w:hAnsi="Symbol" w:cs="Symbol"/>
                <w:w w:val="95"/>
                <w:sz w:val="23"/>
                <w:szCs w:val="23"/>
              </w:rPr>
              <w:t></w:t>
            </w:r>
            <w:r>
              <w:rPr>
                <w:rFonts w:eastAsia="Times New Roman"/>
                <w:w w:val="95"/>
                <w:sz w:val="23"/>
                <w:szCs w:val="23"/>
              </w:rPr>
              <w:t xml:space="preserve"> 7 </w:t>
            </w:r>
            <w:r>
              <w:rPr>
                <w:rFonts w:ascii="Symbol" w:eastAsia="Symbol" w:hAnsi="Symbol" w:cs="Symbol"/>
                <w:w w:val="95"/>
                <w:sz w:val="23"/>
                <w:szCs w:val="23"/>
              </w:rPr>
              <w:t></w:t>
            </w:r>
            <w:r>
              <w:rPr>
                <w:rFonts w:eastAsia="Times New Roman"/>
                <w:w w:val="95"/>
                <w:sz w:val="23"/>
                <w:szCs w:val="23"/>
              </w:rPr>
              <w:t xml:space="preserve"> (105 </w:t>
            </w:r>
            <w:r>
              <w:rPr>
                <w:rFonts w:eastAsia="Times New Roman"/>
                <w:w w:val="95"/>
                <w:sz w:val="26"/>
                <w:szCs w:val="26"/>
                <w:vertAlign w:val="superscript"/>
              </w:rPr>
              <w:t>2</w:t>
            </w:r>
            <w:r>
              <w:rPr>
                <w:rFonts w:eastAsia="Times New Roman"/>
                <w:w w:val="95"/>
                <w:sz w:val="23"/>
                <w:szCs w:val="23"/>
              </w:rPr>
              <w:t xml:space="preserve"> </w:t>
            </w:r>
            <w:r>
              <w:rPr>
                <w:rFonts w:ascii="Symbol" w:eastAsia="Symbol" w:hAnsi="Symbol" w:cs="Symbol"/>
                <w:w w:val="95"/>
                <w:sz w:val="23"/>
                <w:szCs w:val="23"/>
              </w:rPr>
              <w:t></w:t>
            </w:r>
            <w:r>
              <w:rPr>
                <w:rFonts w:eastAsia="Times New Roman"/>
                <w:w w:val="95"/>
                <w:sz w:val="23"/>
                <w:szCs w:val="23"/>
              </w:rPr>
              <w:t>0.82)</w:t>
            </w:r>
          </w:p>
        </w:tc>
        <w:tc>
          <w:tcPr>
            <w:tcW w:w="40" w:type="dxa"/>
            <w:tcBorders>
              <w:top w:val="single" w:sz="8" w:space="0" w:color="auto"/>
            </w:tcBorders>
            <w:vAlign w:val="bottom"/>
          </w:tcPr>
          <w:p w:rsidR="00E46CF1" w:rsidRDefault="00E46CF1" w:rsidP="00F66744">
            <w:pPr>
              <w:rPr>
                <w:sz w:val="24"/>
                <w:szCs w:val="24"/>
              </w:rPr>
            </w:pPr>
          </w:p>
        </w:tc>
        <w:tc>
          <w:tcPr>
            <w:tcW w:w="1428" w:type="dxa"/>
            <w:vMerge w:val="restart"/>
            <w:vAlign w:val="bottom"/>
          </w:tcPr>
          <w:p w:rsidR="00E46CF1" w:rsidRDefault="00E46CF1" w:rsidP="00F66744">
            <w:pPr>
              <w:ind w:left="40"/>
              <w:rPr>
                <w:sz w:val="20"/>
                <w:szCs w:val="20"/>
              </w:rPr>
            </w:pPr>
            <w:r>
              <w:rPr>
                <w:rFonts w:ascii="Symbol" w:eastAsia="Symbol" w:hAnsi="Symbol" w:cs="Symbol"/>
                <w:sz w:val="23"/>
                <w:szCs w:val="23"/>
              </w:rPr>
              <w:t></w:t>
            </w:r>
            <w:r>
              <w:rPr>
                <w:rFonts w:eastAsia="Times New Roman"/>
                <w:sz w:val="23"/>
                <w:szCs w:val="23"/>
              </w:rPr>
              <w:t xml:space="preserve"> 103.3</w:t>
            </w:r>
            <w:r>
              <w:rPr>
                <w:rFonts w:eastAsia="Times New Roman"/>
                <w:i/>
                <w:iCs/>
                <w:sz w:val="23"/>
                <w:szCs w:val="23"/>
              </w:rPr>
              <w:t>Н</w:t>
            </w:r>
            <w:r>
              <w:rPr>
                <w:rFonts w:eastAsia="Times New Roman"/>
                <w:sz w:val="23"/>
                <w:szCs w:val="23"/>
              </w:rPr>
              <w:t xml:space="preserve"> </w:t>
            </w:r>
            <w:r>
              <w:rPr>
                <w:rFonts w:ascii="Symbol" w:eastAsia="Symbol" w:hAnsi="Symbol" w:cs="Symbol"/>
                <w:sz w:val="23"/>
                <w:szCs w:val="23"/>
              </w:rPr>
              <w:t></w:t>
            </w:r>
            <w:r>
              <w:rPr>
                <w:rFonts w:eastAsia="Times New Roman"/>
                <w:sz w:val="23"/>
                <w:szCs w:val="23"/>
              </w:rPr>
              <w:t xml:space="preserve"> </w:t>
            </w:r>
            <w:r>
              <w:rPr>
                <w:rFonts w:eastAsia="Times New Roman"/>
                <w:i/>
                <w:iCs/>
                <w:sz w:val="23"/>
                <w:szCs w:val="23"/>
              </w:rPr>
              <w:t>м</w:t>
            </w:r>
          </w:p>
        </w:tc>
        <w:tc>
          <w:tcPr>
            <w:tcW w:w="844" w:type="dxa"/>
            <w:vMerge w:val="restart"/>
            <w:vAlign w:val="bottom"/>
          </w:tcPr>
          <w:p w:rsidR="00E46CF1" w:rsidRDefault="00E46CF1" w:rsidP="00F66744">
            <w:pPr>
              <w:jc w:val="right"/>
              <w:rPr>
                <w:sz w:val="20"/>
                <w:szCs w:val="20"/>
              </w:rPr>
            </w:pPr>
            <w:r>
              <w:rPr>
                <w:rFonts w:eastAsia="Times New Roman"/>
                <w:sz w:val="28"/>
                <w:szCs w:val="28"/>
              </w:rPr>
              <w:t>(1.35)</w:t>
            </w:r>
          </w:p>
        </w:tc>
        <w:tc>
          <w:tcPr>
            <w:tcW w:w="20" w:type="dxa"/>
            <w:vAlign w:val="bottom"/>
          </w:tcPr>
          <w:p w:rsidR="00E46CF1" w:rsidRDefault="00E46CF1" w:rsidP="00F66744">
            <w:pPr>
              <w:rPr>
                <w:sz w:val="1"/>
                <w:szCs w:val="1"/>
              </w:rPr>
            </w:pPr>
          </w:p>
        </w:tc>
      </w:tr>
      <w:tr w:rsidR="00E46CF1" w:rsidTr="00F66744">
        <w:trPr>
          <w:trHeight w:val="295"/>
        </w:trPr>
        <w:tc>
          <w:tcPr>
            <w:tcW w:w="402" w:type="dxa"/>
            <w:vMerge/>
            <w:vAlign w:val="bottom"/>
          </w:tcPr>
          <w:p w:rsidR="00E46CF1" w:rsidRDefault="00E46CF1" w:rsidP="00F66744">
            <w:pPr>
              <w:rPr>
                <w:sz w:val="24"/>
                <w:szCs w:val="24"/>
              </w:rPr>
            </w:pPr>
          </w:p>
        </w:tc>
        <w:tc>
          <w:tcPr>
            <w:tcW w:w="402" w:type="dxa"/>
            <w:vMerge/>
            <w:vAlign w:val="bottom"/>
          </w:tcPr>
          <w:p w:rsidR="00E46CF1" w:rsidRDefault="00E46CF1" w:rsidP="00F66744">
            <w:pPr>
              <w:rPr>
                <w:sz w:val="24"/>
                <w:szCs w:val="24"/>
              </w:rPr>
            </w:pPr>
          </w:p>
        </w:tc>
        <w:tc>
          <w:tcPr>
            <w:tcW w:w="20" w:type="dxa"/>
            <w:vMerge/>
            <w:vAlign w:val="bottom"/>
          </w:tcPr>
          <w:p w:rsidR="00E46CF1" w:rsidRDefault="00E46CF1" w:rsidP="00F66744">
            <w:pPr>
              <w:rPr>
                <w:sz w:val="24"/>
                <w:szCs w:val="24"/>
              </w:rPr>
            </w:pPr>
          </w:p>
        </w:tc>
        <w:tc>
          <w:tcPr>
            <w:tcW w:w="643" w:type="dxa"/>
            <w:vAlign w:val="bottom"/>
          </w:tcPr>
          <w:p w:rsidR="00E46CF1" w:rsidRDefault="00E46CF1" w:rsidP="00F66744">
            <w:pPr>
              <w:rPr>
                <w:sz w:val="24"/>
                <w:szCs w:val="24"/>
              </w:rPr>
            </w:pPr>
          </w:p>
        </w:tc>
        <w:tc>
          <w:tcPr>
            <w:tcW w:w="1488" w:type="dxa"/>
            <w:vMerge w:val="restart"/>
            <w:vAlign w:val="bottom"/>
          </w:tcPr>
          <w:p w:rsidR="00E46CF1" w:rsidRDefault="00E46CF1" w:rsidP="00F66744">
            <w:pPr>
              <w:rPr>
                <w:sz w:val="20"/>
                <w:szCs w:val="20"/>
              </w:rPr>
            </w:pPr>
            <w:r>
              <w:rPr>
                <w:rFonts w:ascii="Symbol" w:eastAsia="Symbol" w:hAnsi="Symbol" w:cs="Symbol"/>
                <w:i/>
                <w:iCs/>
                <w:sz w:val="23"/>
                <w:szCs w:val="23"/>
              </w:rPr>
              <w:t></w:t>
            </w:r>
            <w:r>
              <w:rPr>
                <w:rFonts w:eastAsia="Times New Roman"/>
                <w:sz w:val="23"/>
                <w:szCs w:val="23"/>
              </w:rPr>
              <w:t xml:space="preserve"> </w:t>
            </w:r>
            <w:r>
              <w:rPr>
                <w:rFonts w:ascii="Symbol" w:eastAsia="Symbol" w:hAnsi="Symbol" w:cs="Symbol"/>
                <w:sz w:val="23"/>
                <w:szCs w:val="23"/>
              </w:rPr>
              <w:t></w:t>
            </w:r>
            <w:r>
              <w:rPr>
                <w:rFonts w:eastAsia="Times New Roman"/>
                <w:sz w:val="23"/>
                <w:szCs w:val="23"/>
              </w:rPr>
              <w:t xml:space="preserve"> 7 </w:t>
            </w:r>
            <w:r>
              <w:rPr>
                <w:rFonts w:ascii="Symbol" w:eastAsia="Symbol" w:hAnsi="Symbol" w:cs="Symbol"/>
                <w:sz w:val="23"/>
                <w:szCs w:val="23"/>
              </w:rPr>
              <w:t></w:t>
            </w:r>
            <w:r>
              <w:rPr>
                <w:rFonts w:eastAsia="Times New Roman"/>
                <w:sz w:val="23"/>
                <w:szCs w:val="23"/>
              </w:rPr>
              <w:t xml:space="preserve"> </w:t>
            </w:r>
            <w:r>
              <w:rPr>
                <w:rFonts w:eastAsia="Times New Roman"/>
                <w:i/>
                <w:iCs/>
                <w:sz w:val="23"/>
                <w:szCs w:val="23"/>
              </w:rPr>
              <w:t>t</w:t>
            </w:r>
            <w:r>
              <w:rPr>
                <w:rFonts w:eastAsia="Times New Roman"/>
                <w:sz w:val="23"/>
                <w:szCs w:val="23"/>
              </w:rPr>
              <w:t xml:space="preserve"> </w:t>
            </w:r>
            <w:r>
              <w:rPr>
                <w:rFonts w:eastAsia="Times New Roman"/>
                <w:i/>
                <w:iCs/>
                <w:sz w:val="26"/>
                <w:szCs w:val="26"/>
                <w:vertAlign w:val="subscript"/>
              </w:rPr>
              <w:t>n</w:t>
            </w:r>
            <w:r>
              <w:rPr>
                <w:rFonts w:eastAsia="Times New Roman"/>
                <w:sz w:val="23"/>
                <w:szCs w:val="23"/>
              </w:rPr>
              <w:t xml:space="preserve"> </w:t>
            </w:r>
            <w:r>
              <w:rPr>
                <w:rFonts w:ascii="Symbol" w:eastAsia="Symbol" w:hAnsi="Symbol" w:cs="Symbol"/>
                <w:sz w:val="23"/>
                <w:szCs w:val="23"/>
              </w:rPr>
              <w:t></w:t>
            </w:r>
            <w:r>
              <w:rPr>
                <w:rFonts w:eastAsia="Times New Roman"/>
                <w:sz w:val="23"/>
                <w:szCs w:val="23"/>
              </w:rPr>
              <w:t xml:space="preserve"> 7 </w:t>
            </w:r>
            <w:r>
              <w:rPr>
                <w:rFonts w:ascii="Symbol" w:eastAsia="Symbol" w:hAnsi="Symbol" w:cs="Symbol"/>
                <w:sz w:val="23"/>
                <w:szCs w:val="23"/>
              </w:rPr>
              <w:t></w:t>
            </w:r>
            <w:r>
              <w:rPr>
                <w:rFonts w:eastAsia="Times New Roman"/>
                <w:sz w:val="23"/>
                <w:szCs w:val="23"/>
              </w:rPr>
              <w:t xml:space="preserve"> </w:t>
            </w:r>
            <w:r>
              <w:rPr>
                <w:rFonts w:eastAsia="Times New Roman"/>
                <w:i/>
                <w:iCs/>
                <w:sz w:val="23"/>
                <w:szCs w:val="23"/>
              </w:rPr>
              <w:t>t</w:t>
            </w:r>
          </w:p>
        </w:tc>
        <w:tc>
          <w:tcPr>
            <w:tcW w:w="382"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422" w:type="dxa"/>
            <w:vMerge/>
            <w:vAlign w:val="bottom"/>
          </w:tcPr>
          <w:p w:rsidR="00E46CF1" w:rsidRDefault="00E46CF1" w:rsidP="00F66744">
            <w:pPr>
              <w:rPr>
                <w:sz w:val="24"/>
                <w:szCs w:val="24"/>
              </w:rPr>
            </w:pPr>
          </w:p>
        </w:tc>
        <w:tc>
          <w:tcPr>
            <w:tcW w:w="20" w:type="dxa"/>
            <w:vMerge/>
            <w:vAlign w:val="bottom"/>
          </w:tcPr>
          <w:p w:rsidR="00E46CF1" w:rsidRDefault="00E46CF1" w:rsidP="00F66744">
            <w:pPr>
              <w:rPr>
                <w:sz w:val="24"/>
                <w:szCs w:val="24"/>
              </w:rPr>
            </w:pPr>
          </w:p>
        </w:tc>
        <w:tc>
          <w:tcPr>
            <w:tcW w:w="2758" w:type="dxa"/>
            <w:gridSpan w:val="7"/>
            <w:vMerge w:val="restart"/>
            <w:vAlign w:val="bottom"/>
          </w:tcPr>
          <w:p w:rsidR="00E46CF1" w:rsidRDefault="00E46CF1" w:rsidP="00F66744">
            <w:pPr>
              <w:ind w:left="122"/>
              <w:jc w:val="center"/>
              <w:rPr>
                <w:sz w:val="20"/>
                <w:szCs w:val="20"/>
              </w:rPr>
            </w:pPr>
            <w:r>
              <w:rPr>
                <w:rFonts w:eastAsia="Times New Roman"/>
                <w:w w:val="95"/>
                <w:sz w:val="23"/>
                <w:szCs w:val="23"/>
              </w:rPr>
              <w:t xml:space="preserve">0.5 </w:t>
            </w:r>
            <w:r>
              <w:rPr>
                <w:rFonts w:ascii="Symbol" w:eastAsia="Symbol" w:hAnsi="Symbol" w:cs="Symbol"/>
                <w:w w:val="95"/>
                <w:sz w:val="23"/>
                <w:szCs w:val="23"/>
              </w:rPr>
              <w:t></w:t>
            </w:r>
            <w:r>
              <w:rPr>
                <w:rFonts w:eastAsia="Times New Roman"/>
                <w:w w:val="95"/>
                <w:sz w:val="23"/>
                <w:szCs w:val="23"/>
              </w:rPr>
              <w:t xml:space="preserve"> 7 </w:t>
            </w:r>
            <w:r>
              <w:rPr>
                <w:rFonts w:ascii="Symbol" w:eastAsia="Symbol" w:hAnsi="Symbol" w:cs="Symbol"/>
                <w:w w:val="95"/>
                <w:sz w:val="23"/>
                <w:szCs w:val="23"/>
              </w:rPr>
              <w:t></w:t>
            </w:r>
            <w:r>
              <w:rPr>
                <w:rFonts w:eastAsia="Times New Roman"/>
                <w:w w:val="95"/>
                <w:sz w:val="23"/>
                <w:szCs w:val="23"/>
              </w:rPr>
              <w:t xml:space="preserve"> 0.82 </w:t>
            </w:r>
            <w:r>
              <w:rPr>
                <w:rFonts w:ascii="Symbol" w:eastAsia="Symbol" w:hAnsi="Symbol" w:cs="Symbol"/>
                <w:w w:val="95"/>
                <w:sz w:val="23"/>
                <w:szCs w:val="23"/>
              </w:rPr>
              <w:t></w:t>
            </w:r>
            <w:r>
              <w:rPr>
                <w:rFonts w:eastAsia="Times New Roman"/>
                <w:w w:val="95"/>
                <w:sz w:val="23"/>
                <w:szCs w:val="23"/>
              </w:rPr>
              <w:t xml:space="preserve"> 7 </w:t>
            </w:r>
            <w:r>
              <w:rPr>
                <w:rFonts w:ascii="Symbol" w:eastAsia="Symbol" w:hAnsi="Symbol" w:cs="Symbol"/>
                <w:w w:val="95"/>
                <w:sz w:val="23"/>
                <w:szCs w:val="23"/>
              </w:rPr>
              <w:t></w:t>
            </w:r>
            <w:r>
              <w:rPr>
                <w:rFonts w:eastAsia="Times New Roman"/>
                <w:w w:val="95"/>
                <w:sz w:val="23"/>
                <w:szCs w:val="23"/>
              </w:rPr>
              <w:t>3.52</w:t>
            </w:r>
          </w:p>
        </w:tc>
        <w:tc>
          <w:tcPr>
            <w:tcW w:w="20" w:type="dxa"/>
            <w:vAlign w:val="bottom"/>
          </w:tcPr>
          <w:p w:rsidR="00E46CF1" w:rsidRDefault="00E46CF1" w:rsidP="00F66744">
            <w:pPr>
              <w:rPr>
                <w:sz w:val="24"/>
                <w:szCs w:val="24"/>
              </w:rPr>
            </w:pPr>
          </w:p>
        </w:tc>
        <w:tc>
          <w:tcPr>
            <w:tcW w:w="221" w:type="dxa"/>
            <w:vAlign w:val="bottom"/>
          </w:tcPr>
          <w:p w:rsidR="00E46CF1" w:rsidRDefault="00E46CF1" w:rsidP="00F66744">
            <w:pPr>
              <w:rPr>
                <w:sz w:val="24"/>
                <w:szCs w:val="24"/>
              </w:rPr>
            </w:pPr>
          </w:p>
        </w:tc>
        <w:tc>
          <w:tcPr>
            <w:tcW w:w="40" w:type="dxa"/>
            <w:vAlign w:val="bottom"/>
          </w:tcPr>
          <w:p w:rsidR="00E46CF1" w:rsidRDefault="00E46CF1" w:rsidP="00F66744">
            <w:pPr>
              <w:rPr>
                <w:sz w:val="24"/>
                <w:szCs w:val="24"/>
              </w:rPr>
            </w:pPr>
          </w:p>
        </w:tc>
        <w:tc>
          <w:tcPr>
            <w:tcW w:w="1428" w:type="dxa"/>
            <w:vMerge/>
            <w:vAlign w:val="bottom"/>
          </w:tcPr>
          <w:p w:rsidR="00E46CF1" w:rsidRDefault="00E46CF1" w:rsidP="00F66744">
            <w:pPr>
              <w:rPr>
                <w:sz w:val="24"/>
                <w:szCs w:val="24"/>
              </w:rPr>
            </w:pPr>
          </w:p>
        </w:tc>
        <w:tc>
          <w:tcPr>
            <w:tcW w:w="844" w:type="dxa"/>
            <w:vMerge/>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r w:rsidR="00E46CF1" w:rsidTr="00F66744">
        <w:trPr>
          <w:trHeight w:val="29"/>
        </w:trPr>
        <w:tc>
          <w:tcPr>
            <w:tcW w:w="402" w:type="dxa"/>
            <w:vAlign w:val="bottom"/>
          </w:tcPr>
          <w:p w:rsidR="00E46CF1" w:rsidRDefault="00E46CF1" w:rsidP="00F66744">
            <w:pPr>
              <w:rPr>
                <w:sz w:val="2"/>
                <w:szCs w:val="2"/>
              </w:rPr>
            </w:pPr>
          </w:p>
        </w:tc>
        <w:tc>
          <w:tcPr>
            <w:tcW w:w="402" w:type="dxa"/>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643" w:type="dxa"/>
            <w:vAlign w:val="bottom"/>
          </w:tcPr>
          <w:p w:rsidR="00E46CF1" w:rsidRDefault="00E46CF1" w:rsidP="00F66744">
            <w:pPr>
              <w:rPr>
                <w:sz w:val="2"/>
                <w:szCs w:val="2"/>
              </w:rPr>
            </w:pPr>
          </w:p>
        </w:tc>
        <w:tc>
          <w:tcPr>
            <w:tcW w:w="1488" w:type="dxa"/>
            <w:vMerge/>
            <w:vAlign w:val="bottom"/>
          </w:tcPr>
          <w:p w:rsidR="00E46CF1" w:rsidRDefault="00E46CF1" w:rsidP="00F66744">
            <w:pPr>
              <w:rPr>
                <w:sz w:val="2"/>
                <w:szCs w:val="2"/>
              </w:rPr>
            </w:pPr>
          </w:p>
        </w:tc>
        <w:tc>
          <w:tcPr>
            <w:tcW w:w="382" w:type="dxa"/>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422" w:type="dxa"/>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2758" w:type="dxa"/>
            <w:gridSpan w:val="7"/>
            <w:vMerge/>
            <w:vAlign w:val="bottom"/>
          </w:tcPr>
          <w:p w:rsidR="00E46CF1" w:rsidRDefault="00E46CF1" w:rsidP="00F66744">
            <w:pPr>
              <w:rPr>
                <w:sz w:val="2"/>
                <w:szCs w:val="2"/>
              </w:rPr>
            </w:pPr>
          </w:p>
        </w:tc>
        <w:tc>
          <w:tcPr>
            <w:tcW w:w="20" w:type="dxa"/>
            <w:vAlign w:val="bottom"/>
          </w:tcPr>
          <w:p w:rsidR="00E46CF1" w:rsidRDefault="00E46CF1" w:rsidP="00F66744">
            <w:pPr>
              <w:rPr>
                <w:sz w:val="2"/>
                <w:szCs w:val="2"/>
              </w:rPr>
            </w:pPr>
          </w:p>
        </w:tc>
        <w:tc>
          <w:tcPr>
            <w:tcW w:w="221" w:type="dxa"/>
            <w:vAlign w:val="bottom"/>
          </w:tcPr>
          <w:p w:rsidR="00E46CF1" w:rsidRDefault="00E46CF1" w:rsidP="00F66744">
            <w:pPr>
              <w:rPr>
                <w:sz w:val="2"/>
                <w:szCs w:val="2"/>
              </w:rPr>
            </w:pPr>
          </w:p>
        </w:tc>
        <w:tc>
          <w:tcPr>
            <w:tcW w:w="40" w:type="dxa"/>
            <w:vAlign w:val="bottom"/>
          </w:tcPr>
          <w:p w:rsidR="00E46CF1" w:rsidRDefault="00E46CF1" w:rsidP="00F66744">
            <w:pPr>
              <w:rPr>
                <w:sz w:val="2"/>
                <w:szCs w:val="2"/>
              </w:rPr>
            </w:pPr>
          </w:p>
        </w:tc>
        <w:tc>
          <w:tcPr>
            <w:tcW w:w="1428" w:type="dxa"/>
            <w:vAlign w:val="bottom"/>
          </w:tcPr>
          <w:p w:rsidR="00E46CF1" w:rsidRDefault="00E46CF1" w:rsidP="00F66744">
            <w:pPr>
              <w:rPr>
                <w:sz w:val="2"/>
                <w:szCs w:val="2"/>
              </w:rPr>
            </w:pPr>
          </w:p>
        </w:tc>
        <w:tc>
          <w:tcPr>
            <w:tcW w:w="844" w:type="dxa"/>
            <w:vAlign w:val="bottom"/>
          </w:tcPr>
          <w:p w:rsidR="00E46CF1" w:rsidRDefault="00E46CF1" w:rsidP="00F66744">
            <w:pPr>
              <w:rPr>
                <w:sz w:val="2"/>
                <w:szCs w:val="2"/>
              </w:rPr>
            </w:pPr>
          </w:p>
        </w:tc>
        <w:tc>
          <w:tcPr>
            <w:tcW w:w="20" w:type="dxa"/>
            <w:vAlign w:val="bottom"/>
          </w:tcPr>
          <w:p w:rsidR="00E46CF1" w:rsidRDefault="00E46CF1" w:rsidP="00F66744">
            <w:pPr>
              <w:spacing w:line="20" w:lineRule="exact"/>
              <w:rPr>
                <w:sz w:val="1"/>
                <w:szCs w:val="1"/>
              </w:rPr>
            </w:pPr>
          </w:p>
        </w:tc>
      </w:tr>
      <w:tr w:rsidR="00E46CF1" w:rsidTr="00F66744">
        <w:trPr>
          <w:trHeight w:val="542"/>
        </w:trPr>
        <w:tc>
          <w:tcPr>
            <w:tcW w:w="402" w:type="dxa"/>
            <w:vAlign w:val="bottom"/>
          </w:tcPr>
          <w:p w:rsidR="00E46CF1" w:rsidRDefault="00E46CF1" w:rsidP="00F66744">
            <w:pPr>
              <w:rPr>
                <w:sz w:val="24"/>
                <w:szCs w:val="24"/>
              </w:rPr>
            </w:pPr>
          </w:p>
        </w:tc>
        <w:tc>
          <w:tcPr>
            <w:tcW w:w="5693" w:type="dxa"/>
            <w:gridSpan w:val="13"/>
            <w:vAlign w:val="bottom"/>
          </w:tcPr>
          <w:p w:rsidR="00CF4C1C" w:rsidRDefault="00CF4C1C" w:rsidP="00CF4C1C">
            <w:pPr>
              <w:rPr>
                <w:rFonts w:eastAsia="Times New Roman"/>
                <w:sz w:val="28"/>
                <w:szCs w:val="28"/>
              </w:rPr>
            </w:pPr>
          </w:p>
          <w:p w:rsidR="00E46CF1" w:rsidRDefault="00E46CF1" w:rsidP="00F66744">
            <w:pPr>
              <w:ind w:left="20"/>
              <w:rPr>
                <w:sz w:val="20"/>
                <w:szCs w:val="20"/>
              </w:rPr>
            </w:pPr>
            <w:r>
              <w:rPr>
                <w:rFonts w:eastAsia="Times New Roman"/>
                <w:sz w:val="28"/>
                <w:szCs w:val="28"/>
              </w:rPr>
              <w:t>Після пере</w:t>
            </w:r>
            <w:r>
              <w:rPr>
                <w:rFonts w:eastAsia="Times New Roman"/>
                <w:sz w:val="28"/>
                <w:szCs w:val="28"/>
                <w:lang w:val="uk-UA"/>
              </w:rPr>
              <w:t>рахунку</w:t>
            </w:r>
            <w:r>
              <w:rPr>
                <w:rFonts w:eastAsia="Times New Roman"/>
                <w:sz w:val="28"/>
                <w:szCs w:val="28"/>
              </w:rPr>
              <w:t xml:space="preserve"> на ПВ = 100 % </w:t>
            </w:r>
            <w:r>
              <w:rPr>
                <w:rFonts w:eastAsia="Times New Roman"/>
                <w:sz w:val="28"/>
                <w:szCs w:val="28"/>
                <w:lang w:val="uk-UA"/>
              </w:rPr>
              <w:t>буде</w:t>
            </w:r>
            <w:r>
              <w:rPr>
                <w:rFonts w:eastAsia="Times New Roman"/>
                <w:sz w:val="28"/>
                <w:szCs w:val="28"/>
              </w:rPr>
              <w:t>:</w:t>
            </w:r>
          </w:p>
        </w:tc>
        <w:tc>
          <w:tcPr>
            <w:tcW w:w="100" w:type="dxa"/>
            <w:vAlign w:val="bottom"/>
          </w:tcPr>
          <w:p w:rsidR="00E46CF1" w:rsidRDefault="00E46CF1" w:rsidP="00F66744">
            <w:pPr>
              <w:rPr>
                <w:sz w:val="24"/>
                <w:szCs w:val="24"/>
              </w:rPr>
            </w:pPr>
          </w:p>
        </w:tc>
        <w:tc>
          <w:tcPr>
            <w:tcW w:w="362"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221" w:type="dxa"/>
            <w:vAlign w:val="bottom"/>
          </w:tcPr>
          <w:p w:rsidR="00E46CF1" w:rsidRDefault="00E46CF1" w:rsidP="00F66744">
            <w:pPr>
              <w:rPr>
                <w:sz w:val="24"/>
                <w:szCs w:val="24"/>
              </w:rPr>
            </w:pPr>
          </w:p>
        </w:tc>
        <w:tc>
          <w:tcPr>
            <w:tcW w:w="40" w:type="dxa"/>
            <w:vAlign w:val="bottom"/>
          </w:tcPr>
          <w:p w:rsidR="00E46CF1" w:rsidRDefault="00E46CF1" w:rsidP="00F66744">
            <w:pPr>
              <w:rPr>
                <w:sz w:val="24"/>
                <w:szCs w:val="24"/>
              </w:rPr>
            </w:pPr>
          </w:p>
        </w:tc>
        <w:tc>
          <w:tcPr>
            <w:tcW w:w="1428" w:type="dxa"/>
            <w:vAlign w:val="bottom"/>
          </w:tcPr>
          <w:p w:rsidR="00E46CF1" w:rsidRDefault="00E46CF1" w:rsidP="00F66744">
            <w:pPr>
              <w:rPr>
                <w:sz w:val="24"/>
                <w:szCs w:val="24"/>
              </w:rPr>
            </w:pPr>
          </w:p>
        </w:tc>
        <w:tc>
          <w:tcPr>
            <w:tcW w:w="844" w:type="dxa"/>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r w:rsidR="00E46CF1" w:rsidTr="00F66744">
        <w:trPr>
          <w:trHeight w:val="257"/>
        </w:trPr>
        <w:tc>
          <w:tcPr>
            <w:tcW w:w="402" w:type="dxa"/>
            <w:vAlign w:val="bottom"/>
          </w:tcPr>
          <w:p w:rsidR="00E46CF1" w:rsidRDefault="00E46CF1" w:rsidP="00F66744">
            <w:pPr>
              <w:rPr>
                <w:sz w:val="21"/>
                <w:szCs w:val="21"/>
              </w:rPr>
            </w:pPr>
          </w:p>
        </w:tc>
        <w:tc>
          <w:tcPr>
            <w:tcW w:w="402" w:type="dxa"/>
            <w:vAlign w:val="bottom"/>
          </w:tcPr>
          <w:p w:rsidR="00E46CF1" w:rsidRDefault="00E46CF1" w:rsidP="00F66744">
            <w:pPr>
              <w:rPr>
                <w:sz w:val="21"/>
                <w:szCs w:val="21"/>
              </w:rPr>
            </w:pPr>
          </w:p>
        </w:tc>
        <w:tc>
          <w:tcPr>
            <w:tcW w:w="20" w:type="dxa"/>
            <w:vAlign w:val="bottom"/>
          </w:tcPr>
          <w:p w:rsidR="00E46CF1" w:rsidRDefault="00E46CF1" w:rsidP="00F66744">
            <w:pPr>
              <w:rPr>
                <w:sz w:val="21"/>
                <w:szCs w:val="21"/>
              </w:rPr>
            </w:pPr>
          </w:p>
        </w:tc>
        <w:tc>
          <w:tcPr>
            <w:tcW w:w="643" w:type="dxa"/>
            <w:vAlign w:val="bottom"/>
          </w:tcPr>
          <w:p w:rsidR="00E46CF1" w:rsidRDefault="00E46CF1" w:rsidP="00F66744">
            <w:pPr>
              <w:rPr>
                <w:sz w:val="21"/>
                <w:szCs w:val="21"/>
              </w:rPr>
            </w:pPr>
          </w:p>
        </w:tc>
        <w:tc>
          <w:tcPr>
            <w:tcW w:w="1488" w:type="dxa"/>
            <w:vAlign w:val="bottom"/>
          </w:tcPr>
          <w:p w:rsidR="00E46CF1" w:rsidRDefault="00E46CF1" w:rsidP="00F66744">
            <w:pPr>
              <w:rPr>
                <w:sz w:val="21"/>
                <w:szCs w:val="21"/>
              </w:rPr>
            </w:pPr>
          </w:p>
        </w:tc>
        <w:tc>
          <w:tcPr>
            <w:tcW w:w="382" w:type="dxa"/>
            <w:vAlign w:val="bottom"/>
          </w:tcPr>
          <w:p w:rsidR="00E46CF1" w:rsidRDefault="00E46CF1" w:rsidP="00F66744">
            <w:pPr>
              <w:rPr>
                <w:sz w:val="21"/>
                <w:szCs w:val="21"/>
              </w:rPr>
            </w:pPr>
          </w:p>
        </w:tc>
        <w:tc>
          <w:tcPr>
            <w:tcW w:w="20" w:type="dxa"/>
            <w:vAlign w:val="bottom"/>
          </w:tcPr>
          <w:p w:rsidR="00E46CF1" w:rsidRDefault="00E46CF1" w:rsidP="00F66744">
            <w:pPr>
              <w:rPr>
                <w:sz w:val="21"/>
                <w:szCs w:val="21"/>
              </w:rPr>
            </w:pPr>
          </w:p>
        </w:tc>
        <w:tc>
          <w:tcPr>
            <w:tcW w:w="442" w:type="dxa"/>
            <w:gridSpan w:val="2"/>
            <w:vAlign w:val="bottom"/>
          </w:tcPr>
          <w:p w:rsidR="00E46CF1" w:rsidRDefault="00E46CF1" w:rsidP="00F66744">
            <w:pPr>
              <w:rPr>
                <w:sz w:val="21"/>
                <w:szCs w:val="21"/>
              </w:rPr>
            </w:pPr>
          </w:p>
        </w:tc>
        <w:tc>
          <w:tcPr>
            <w:tcW w:w="885" w:type="dxa"/>
            <w:vAlign w:val="bottom"/>
          </w:tcPr>
          <w:p w:rsidR="00E46CF1" w:rsidRDefault="00E46CF1" w:rsidP="00F66744">
            <w:pPr>
              <w:rPr>
                <w:sz w:val="21"/>
                <w:szCs w:val="21"/>
              </w:rPr>
            </w:pPr>
          </w:p>
        </w:tc>
        <w:tc>
          <w:tcPr>
            <w:tcW w:w="20" w:type="dxa"/>
            <w:tcBorders>
              <w:bottom w:val="single" w:sz="8" w:space="0" w:color="auto"/>
            </w:tcBorders>
            <w:vAlign w:val="bottom"/>
          </w:tcPr>
          <w:p w:rsidR="00E46CF1" w:rsidRDefault="00E46CF1" w:rsidP="00F66744">
            <w:pPr>
              <w:rPr>
                <w:sz w:val="21"/>
                <w:szCs w:val="21"/>
              </w:rPr>
            </w:pPr>
          </w:p>
        </w:tc>
        <w:tc>
          <w:tcPr>
            <w:tcW w:w="422" w:type="dxa"/>
            <w:tcBorders>
              <w:bottom w:val="single" w:sz="8" w:space="0" w:color="auto"/>
            </w:tcBorders>
            <w:vAlign w:val="bottom"/>
          </w:tcPr>
          <w:p w:rsidR="00E46CF1" w:rsidRDefault="00E46CF1" w:rsidP="00F66744">
            <w:pPr>
              <w:rPr>
                <w:sz w:val="21"/>
                <w:szCs w:val="21"/>
              </w:rPr>
            </w:pPr>
          </w:p>
        </w:tc>
        <w:tc>
          <w:tcPr>
            <w:tcW w:w="40" w:type="dxa"/>
            <w:tcBorders>
              <w:bottom w:val="single" w:sz="8" w:space="0" w:color="auto"/>
            </w:tcBorders>
            <w:vAlign w:val="bottom"/>
          </w:tcPr>
          <w:p w:rsidR="00E46CF1" w:rsidRDefault="00E46CF1" w:rsidP="00F66744">
            <w:pPr>
              <w:rPr>
                <w:sz w:val="21"/>
                <w:szCs w:val="21"/>
              </w:rPr>
            </w:pPr>
          </w:p>
        </w:tc>
        <w:tc>
          <w:tcPr>
            <w:tcW w:w="929" w:type="dxa"/>
            <w:vAlign w:val="bottom"/>
          </w:tcPr>
          <w:p w:rsidR="00E46CF1" w:rsidRDefault="00E46CF1" w:rsidP="00F66744">
            <w:pPr>
              <w:rPr>
                <w:sz w:val="21"/>
                <w:szCs w:val="21"/>
              </w:rPr>
            </w:pPr>
          </w:p>
        </w:tc>
        <w:tc>
          <w:tcPr>
            <w:tcW w:w="100" w:type="dxa"/>
            <w:vAlign w:val="bottom"/>
          </w:tcPr>
          <w:p w:rsidR="00E46CF1" w:rsidRDefault="00E46CF1" w:rsidP="00F66744">
            <w:pPr>
              <w:rPr>
                <w:sz w:val="21"/>
                <w:szCs w:val="21"/>
              </w:rPr>
            </w:pPr>
          </w:p>
        </w:tc>
        <w:tc>
          <w:tcPr>
            <w:tcW w:w="362" w:type="dxa"/>
            <w:tcBorders>
              <w:bottom w:val="single" w:sz="8" w:space="0" w:color="auto"/>
            </w:tcBorders>
            <w:vAlign w:val="bottom"/>
          </w:tcPr>
          <w:p w:rsidR="00E46CF1" w:rsidRDefault="00E46CF1" w:rsidP="00F66744">
            <w:pPr>
              <w:rPr>
                <w:sz w:val="21"/>
                <w:szCs w:val="21"/>
              </w:rPr>
            </w:pPr>
          </w:p>
        </w:tc>
        <w:tc>
          <w:tcPr>
            <w:tcW w:w="20" w:type="dxa"/>
            <w:tcBorders>
              <w:bottom w:val="single" w:sz="8" w:space="0" w:color="auto"/>
            </w:tcBorders>
            <w:vAlign w:val="bottom"/>
          </w:tcPr>
          <w:p w:rsidR="00E46CF1" w:rsidRDefault="00E46CF1" w:rsidP="00F66744">
            <w:pPr>
              <w:rPr>
                <w:sz w:val="21"/>
                <w:szCs w:val="21"/>
              </w:rPr>
            </w:pPr>
          </w:p>
        </w:tc>
        <w:tc>
          <w:tcPr>
            <w:tcW w:w="1689" w:type="dxa"/>
            <w:gridSpan w:val="3"/>
            <w:vAlign w:val="bottom"/>
          </w:tcPr>
          <w:p w:rsidR="00E46CF1" w:rsidRDefault="00E46CF1" w:rsidP="00F66744">
            <w:pPr>
              <w:rPr>
                <w:sz w:val="21"/>
                <w:szCs w:val="21"/>
              </w:rPr>
            </w:pPr>
          </w:p>
        </w:tc>
        <w:tc>
          <w:tcPr>
            <w:tcW w:w="844" w:type="dxa"/>
            <w:vAlign w:val="bottom"/>
          </w:tcPr>
          <w:p w:rsidR="00E46CF1" w:rsidRDefault="00E46CF1" w:rsidP="00F66744">
            <w:pPr>
              <w:rPr>
                <w:sz w:val="21"/>
                <w:szCs w:val="21"/>
              </w:rPr>
            </w:pPr>
          </w:p>
        </w:tc>
        <w:tc>
          <w:tcPr>
            <w:tcW w:w="20" w:type="dxa"/>
            <w:vAlign w:val="bottom"/>
          </w:tcPr>
          <w:p w:rsidR="00E46CF1" w:rsidRDefault="00E46CF1" w:rsidP="00F66744">
            <w:pPr>
              <w:rPr>
                <w:sz w:val="1"/>
                <w:szCs w:val="1"/>
              </w:rPr>
            </w:pPr>
          </w:p>
        </w:tc>
      </w:tr>
      <w:tr w:rsidR="00E46CF1" w:rsidTr="00F66744">
        <w:trPr>
          <w:trHeight w:val="284"/>
        </w:trPr>
        <w:tc>
          <w:tcPr>
            <w:tcW w:w="402" w:type="dxa"/>
            <w:vAlign w:val="bottom"/>
          </w:tcPr>
          <w:p w:rsidR="00E46CF1" w:rsidRDefault="00E46CF1" w:rsidP="00F66744">
            <w:pPr>
              <w:rPr>
                <w:sz w:val="23"/>
                <w:szCs w:val="23"/>
              </w:rPr>
            </w:pPr>
          </w:p>
        </w:tc>
        <w:tc>
          <w:tcPr>
            <w:tcW w:w="402" w:type="dxa"/>
            <w:vAlign w:val="bottom"/>
          </w:tcPr>
          <w:p w:rsidR="00E46CF1" w:rsidRDefault="00E46CF1" w:rsidP="00F66744">
            <w:pPr>
              <w:rPr>
                <w:sz w:val="23"/>
                <w:szCs w:val="23"/>
              </w:rPr>
            </w:pPr>
          </w:p>
        </w:tc>
        <w:tc>
          <w:tcPr>
            <w:tcW w:w="20" w:type="dxa"/>
            <w:vAlign w:val="bottom"/>
          </w:tcPr>
          <w:p w:rsidR="00E46CF1" w:rsidRDefault="00E46CF1" w:rsidP="00F66744">
            <w:pPr>
              <w:rPr>
                <w:sz w:val="23"/>
                <w:szCs w:val="23"/>
              </w:rPr>
            </w:pPr>
          </w:p>
        </w:tc>
        <w:tc>
          <w:tcPr>
            <w:tcW w:w="643" w:type="dxa"/>
            <w:vAlign w:val="bottom"/>
          </w:tcPr>
          <w:p w:rsidR="00E46CF1" w:rsidRDefault="00E46CF1" w:rsidP="00F66744">
            <w:pPr>
              <w:rPr>
                <w:sz w:val="23"/>
                <w:szCs w:val="23"/>
              </w:rPr>
            </w:pPr>
          </w:p>
        </w:tc>
        <w:tc>
          <w:tcPr>
            <w:tcW w:w="1488" w:type="dxa"/>
            <w:vAlign w:val="bottom"/>
          </w:tcPr>
          <w:p w:rsidR="00E46CF1" w:rsidRDefault="00E46CF1" w:rsidP="00F66744">
            <w:pPr>
              <w:rPr>
                <w:sz w:val="23"/>
                <w:szCs w:val="23"/>
              </w:rPr>
            </w:pPr>
          </w:p>
        </w:tc>
        <w:tc>
          <w:tcPr>
            <w:tcW w:w="382" w:type="dxa"/>
            <w:vAlign w:val="bottom"/>
          </w:tcPr>
          <w:p w:rsidR="00E46CF1" w:rsidRDefault="00E46CF1" w:rsidP="00F66744">
            <w:pPr>
              <w:rPr>
                <w:sz w:val="23"/>
                <w:szCs w:val="23"/>
              </w:rPr>
            </w:pPr>
          </w:p>
        </w:tc>
        <w:tc>
          <w:tcPr>
            <w:tcW w:w="20" w:type="dxa"/>
            <w:vAlign w:val="bottom"/>
          </w:tcPr>
          <w:p w:rsidR="00E46CF1" w:rsidRDefault="00E46CF1" w:rsidP="00F66744">
            <w:pPr>
              <w:rPr>
                <w:sz w:val="23"/>
                <w:szCs w:val="23"/>
              </w:rPr>
            </w:pPr>
          </w:p>
        </w:tc>
        <w:tc>
          <w:tcPr>
            <w:tcW w:w="442" w:type="dxa"/>
            <w:gridSpan w:val="2"/>
            <w:vMerge w:val="restart"/>
            <w:vAlign w:val="bottom"/>
          </w:tcPr>
          <w:p w:rsidR="00E46CF1" w:rsidRDefault="00E46CF1" w:rsidP="00F66744">
            <w:pPr>
              <w:ind w:left="120"/>
              <w:rPr>
                <w:sz w:val="20"/>
                <w:szCs w:val="20"/>
              </w:rPr>
            </w:pPr>
            <w:r>
              <w:rPr>
                <w:rFonts w:eastAsia="Times New Roman"/>
                <w:i/>
                <w:iCs/>
                <w:w w:val="88"/>
                <w:sz w:val="24"/>
                <w:szCs w:val="24"/>
              </w:rPr>
              <w:t xml:space="preserve">M </w:t>
            </w:r>
            <w:r>
              <w:rPr>
                <w:rFonts w:eastAsia="Times New Roman"/>
                <w:i/>
                <w:iCs/>
                <w:w w:val="88"/>
                <w:sz w:val="27"/>
                <w:szCs w:val="27"/>
                <w:vertAlign w:val="subscript"/>
              </w:rPr>
              <w:t>э</w:t>
            </w:r>
          </w:p>
        </w:tc>
        <w:tc>
          <w:tcPr>
            <w:tcW w:w="905" w:type="dxa"/>
            <w:gridSpan w:val="2"/>
            <w:vMerge w:val="restart"/>
            <w:vAlign w:val="bottom"/>
          </w:tcPr>
          <w:p w:rsidR="00E46CF1" w:rsidRDefault="00E46CF1" w:rsidP="00F66744">
            <w:pPr>
              <w:ind w:left="40"/>
              <w:rPr>
                <w:sz w:val="20"/>
                <w:szCs w:val="20"/>
              </w:rPr>
            </w:pPr>
            <w:r>
              <w:rPr>
                <w:rFonts w:ascii="Symbol" w:eastAsia="Symbol" w:hAnsi="Symbol" w:cs="Symbol"/>
                <w:sz w:val="24"/>
                <w:szCs w:val="24"/>
              </w:rPr>
              <w:t></w:t>
            </w:r>
            <w:r>
              <w:rPr>
                <w:rFonts w:eastAsia="Times New Roman"/>
                <w:i/>
                <w:iCs/>
                <w:sz w:val="24"/>
                <w:szCs w:val="24"/>
              </w:rPr>
              <w:t xml:space="preserve"> M </w:t>
            </w:r>
            <w:r>
              <w:rPr>
                <w:rFonts w:eastAsia="Times New Roman"/>
                <w:i/>
                <w:iCs/>
                <w:sz w:val="27"/>
                <w:szCs w:val="27"/>
                <w:vertAlign w:val="subscript"/>
              </w:rPr>
              <w:t>э</w:t>
            </w:r>
            <w:r>
              <w:rPr>
                <w:rFonts w:eastAsia="Times New Roman"/>
                <w:sz w:val="27"/>
                <w:szCs w:val="27"/>
                <w:vertAlign w:val="subscript"/>
              </w:rPr>
              <w:t>1</w:t>
            </w:r>
            <w:r>
              <w:rPr>
                <w:rFonts w:eastAsia="Times New Roman"/>
                <w:i/>
                <w:iCs/>
                <w:sz w:val="24"/>
                <w:szCs w:val="24"/>
              </w:rPr>
              <w:t xml:space="preserve"> </w:t>
            </w:r>
            <w:r>
              <w:rPr>
                <w:rFonts w:ascii="Symbol" w:eastAsia="Symbol" w:hAnsi="Symbol" w:cs="Symbol"/>
                <w:sz w:val="24"/>
                <w:szCs w:val="24"/>
              </w:rPr>
              <w:t></w:t>
            </w:r>
          </w:p>
        </w:tc>
        <w:tc>
          <w:tcPr>
            <w:tcW w:w="422" w:type="dxa"/>
            <w:vAlign w:val="bottom"/>
          </w:tcPr>
          <w:p w:rsidR="00E46CF1" w:rsidRDefault="00E46CF1" w:rsidP="00F66744">
            <w:pPr>
              <w:spacing w:line="271" w:lineRule="exact"/>
              <w:ind w:left="20"/>
              <w:rPr>
                <w:sz w:val="20"/>
                <w:szCs w:val="20"/>
              </w:rPr>
            </w:pPr>
            <w:r>
              <w:rPr>
                <w:rFonts w:eastAsia="Times New Roman"/>
                <w:i/>
                <w:iCs/>
                <w:w w:val="95"/>
                <w:sz w:val="24"/>
                <w:szCs w:val="24"/>
              </w:rPr>
              <w:t>ПВ</w:t>
            </w:r>
            <w:r>
              <w:rPr>
                <w:rFonts w:eastAsia="Times New Roman"/>
                <w:i/>
                <w:iCs/>
                <w:w w:val="95"/>
                <w:sz w:val="27"/>
                <w:szCs w:val="27"/>
                <w:vertAlign w:val="subscript"/>
              </w:rPr>
              <w:t>э</w:t>
            </w:r>
          </w:p>
        </w:tc>
        <w:tc>
          <w:tcPr>
            <w:tcW w:w="40" w:type="dxa"/>
            <w:vMerge w:val="restart"/>
            <w:vAlign w:val="bottom"/>
          </w:tcPr>
          <w:p w:rsidR="00E46CF1" w:rsidRDefault="00E46CF1" w:rsidP="00F66744">
            <w:pPr>
              <w:rPr>
                <w:sz w:val="23"/>
                <w:szCs w:val="23"/>
              </w:rPr>
            </w:pPr>
          </w:p>
        </w:tc>
        <w:tc>
          <w:tcPr>
            <w:tcW w:w="929" w:type="dxa"/>
            <w:vMerge w:val="restart"/>
            <w:vAlign w:val="bottom"/>
          </w:tcPr>
          <w:p w:rsidR="00E46CF1" w:rsidRDefault="00E46CF1" w:rsidP="00F66744">
            <w:pPr>
              <w:ind w:left="40"/>
              <w:rPr>
                <w:sz w:val="20"/>
                <w:szCs w:val="20"/>
              </w:rPr>
            </w:pPr>
            <w:r>
              <w:rPr>
                <w:rFonts w:ascii="Symbol" w:eastAsia="Symbol" w:hAnsi="Symbol" w:cs="Symbol"/>
                <w:sz w:val="24"/>
                <w:szCs w:val="24"/>
              </w:rPr>
              <w:t></w:t>
            </w:r>
            <w:r>
              <w:rPr>
                <w:rFonts w:eastAsia="Times New Roman"/>
                <w:sz w:val="24"/>
                <w:szCs w:val="24"/>
              </w:rPr>
              <w:t xml:space="preserve"> 103.3 </w:t>
            </w:r>
            <w:r>
              <w:rPr>
                <w:rFonts w:ascii="Symbol" w:eastAsia="Symbol" w:hAnsi="Symbol" w:cs="Symbol"/>
                <w:sz w:val="24"/>
                <w:szCs w:val="24"/>
              </w:rPr>
              <w:t></w:t>
            </w:r>
          </w:p>
        </w:tc>
        <w:tc>
          <w:tcPr>
            <w:tcW w:w="462" w:type="dxa"/>
            <w:gridSpan w:val="2"/>
            <w:vAlign w:val="bottom"/>
          </w:tcPr>
          <w:p w:rsidR="00E46CF1" w:rsidRDefault="00E46CF1" w:rsidP="00F66744">
            <w:pPr>
              <w:spacing w:line="267" w:lineRule="exact"/>
              <w:ind w:right="60"/>
              <w:jc w:val="right"/>
              <w:rPr>
                <w:sz w:val="20"/>
                <w:szCs w:val="20"/>
              </w:rPr>
            </w:pPr>
            <w:r>
              <w:rPr>
                <w:rFonts w:eastAsia="Times New Roman"/>
                <w:sz w:val="24"/>
                <w:szCs w:val="24"/>
              </w:rPr>
              <w:t>49</w:t>
            </w:r>
          </w:p>
        </w:tc>
        <w:tc>
          <w:tcPr>
            <w:tcW w:w="20" w:type="dxa"/>
            <w:vMerge w:val="restart"/>
            <w:vAlign w:val="bottom"/>
          </w:tcPr>
          <w:p w:rsidR="00E46CF1" w:rsidRDefault="00E46CF1" w:rsidP="00F66744">
            <w:pPr>
              <w:rPr>
                <w:sz w:val="23"/>
                <w:szCs w:val="23"/>
              </w:rPr>
            </w:pPr>
          </w:p>
        </w:tc>
        <w:tc>
          <w:tcPr>
            <w:tcW w:w="1689" w:type="dxa"/>
            <w:gridSpan w:val="3"/>
            <w:vMerge w:val="restart"/>
            <w:vAlign w:val="bottom"/>
          </w:tcPr>
          <w:p w:rsidR="00E46CF1" w:rsidRDefault="00E46CF1" w:rsidP="00F66744">
            <w:pPr>
              <w:ind w:left="60"/>
              <w:rPr>
                <w:sz w:val="20"/>
                <w:szCs w:val="20"/>
              </w:rPr>
            </w:pPr>
            <w:r>
              <w:rPr>
                <w:rFonts w:ascii="Symbol" w:eastAsia="Symbol" w:hAnsi="Symbol" w:cs="Symbol"/>
                <w:sz w:val="24"/>
                <w:szCs w:val="24"/>
              </w:rPr>
              <w:t></w:t>
            </w:r>
            <w:r>
              <w:rPr>
                <w:rFonts w:eastAsia="Times New Roman"/>
                <w:sz w:val="24"/>
                <w:szCs w:val="24"/>
              </w:rPr>
              <w:t xml:space="preserve"> 72.3</w:t>
            </w:r>
            <w:r>
              <w:rPr>
                <w:rFonts w:eastAsia="Times New Roman"/>
                <w:i/>
                <w:iCs/>
                <w:sz w:val="24"/>
                <w:szCs w:val="24"/>
              </w:rPr>
              <w:t>Н</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w:t>
            </w:r>
            <w:r>
              <w:rPr>
                <w:rFonts w:eastAsia="Times New Roman"/>
                <w:i/>
                <w:iCs/>
                <w:sz w:val="24"/>
                <w:szCs w:val="24"/>
              </w:rPr>
              <w:t>м</w:t>
            </w:r>
          </w:p>
        </w:tc>
        <w:tc>
          <w:tcPr>
            <w:tcW w:w="844" w:type="dxa"/>
            <w:vMerge w:val="restart"/>
            <w:vAlign w:val="bottom"/>
          </w:tcPr>
          <w:p w:rsidR="00E46CF1" w:rsidRDefault="00E46CF1" w:rsidP="00F66744">
            <w:pPr>
              <w:jc w:val="right"/>
              <w:rPr>
                <w:sz w:val="20"/>
                <w:szCs w:val="20"/>
              </w:rPr>
            </w:pPr>
            <w:r>
              <w:rPr>
                <w:rFonts w:eastAsia="Times New Roman"/>
                <w:sz w:val="28"/>
                <w:szCs w:val="28"/>
              </w:rPr>
              <w:t>(1.36)</w:t>
            </w:r>
          </w:p>
        </w:tc>
        <w:tc>
          <w:tcPr>
            <w:tcW w:w="20" w:type="dxa"/>
            <w:vAlign w:val="bottom"/>
          </w:tcPr>
          <w:p w:rsidR="00E46CF1" w:rsidRDefault="00E46CF1" w:rsidP="00F66744">
            <w:pPr>
              <w:rPr>
                <w:sz w:val="1"/>
                <w:szCs w:val="1"/>
              </w:rPr>
            </w:pPr>
          </w:p>
        </w:tc>
      </w:tr>
      <w:tr w:rsidR="00E46CF1" w:rsidTr="00F66744">
        <w:trPr>
          <w:trHeight w:val="49"/>
        </w:trPr>
        <w:tc>
          <w:tcPr>
            <w:tcW w:w="402" w:type="dxa"/>
            <w:vAlign w:val="bottom"/>
          </w:tcPr>
          <w:p w:rsidR="00E46CF1" w:rsidRDefault="00E46CF1" w:rsidP="00F66744">
            <w:pPr>
              <w:rPr>
                <w:sz w:val="4"/>
                <w:szCs w:val="4"/>
              </w:rPr>
            </w:pPr>
          </w:p>
        </w:tc>
        <w:tc>
          <w:tcPr>
            <w:tcW w:w="402" w:type="dxa"/>
            <w:vAlign w:val="bottom"/>
          </w:tcPr>
          <w:p w:rsidR="00E46CF1" w:rsidRDefault="00E46CF1" w:rsidP="00F66744">
            <w:pPr>
              <w:rPr>
                <w:sz w:val="4"/>
                <w:szCs w:val="4"/>
              </w:rPr>
            </w:pPr>
          </w:p>
        </w:tc>
        <w:tc>
          <w:tcPr>
            <w:tcW w:w="20" w:type="dxa"/>
            <w:vAlign w:val="bottom"/>
          </w:tcPr>
          <w:p w:rsidR="00E46CF1" w:rsidRDefault="00E46CF1" w:rsidP="00F66744">
            <w:pPr>
              <w:rPr>
                <w:sz w:val="4"/>
                <w:szCs w:val="4"/>
              </w:rPr>
            </w:pPr>
          </w:p>
        </w:tc>
        <w:tc>
          <w:tcPr>
            <w:tcW w:w="643" w:type="dxa"/>
            <w:vAlign w:val="bottom"/>
          </w:tcPr>
          <w:p w:rsidR="00E46CF1" w:rsidRDefault="00E46CF1" w:rsidP="00F66744">
            <w:pPr>
              <w:rPr>
                <w:sz w:val="4"/>
                <w:szCs w:val="4"/>
              </w:rPr>
            </w:pPr>
          </w:p>
        </w:tc>
        <w:tc>
          <w:tcPr>
            <w:tcW w:w="1488" w:type="dxa"/>
            <w:vAlign w:val="bottom"/>
          </w:tcPr>
          <w:p w:rsidR="00E46CF1" w:rsidRDefault="00E46CF1" w:rsidP="00F66744">
            <w:pPr>
              <w:rPr>
                <w:sz w:val="4"/>
                <w:szCs w:val="4"/>
              </w:rPr>
            </w:pPr>
          </w:p>
        </w:tc>
        <w:tc>
          <w:tcPr>
            <w:tcW w:w="382" w:type="dxa"/>
            <w:vAlign w:val="bottom"/>
          </w:tcPr>
          <w:p w:rsidR="00E46CF1" w:rsidRDefault="00E46CF1" w:rsidP="00F66744">
            <w:pPr>
              <w:rPr>
                <w:sz w:val="4"/>
                <w:szCs w:val="4"/>
              </w:rPr>
            </w:pPr>
          </w:p>
        </w:tc>
        <w:tc>
          <w:tcPr>
            <w:tcW w:w="20" w:type="dxa"/>
            <w:vAlign w:val="bottom"/>
          </w:tcPr>
          <w:p w:rsidR="00E46CF1" w:rsidRDefault="00E46CF1" w:rsidP="00F66744">
            <w:pPr>
              <w:rPr>
                <w:sz w:val="4"/>
                <w:szCs w:val="4"/>
              </w:rPr>
            </w:pPr>
          </w:p>
        </w:tc>
        <w:tc>
          <w:tcPr>
            <w:tcW w:w="442" w:type="dxa"/>
            <w:gridSpan w:val="2"/>
            <w:vMerge/>
            <w:vAlign w:val="bottom"/>
          </w:tcPr>
          <w:p w:rsidR="00E46CF1" w:rsidRDefault="00E46CF1" w:rsidP="00F66744">
            <w:pPr>
              <w:rPr>
                <w:sz w:val="4"/>
                <w:szCs w:val="4"/>
              </w:rPr>
            </w:pPr>
          </w:p>
        </w:tc>
        <w:tc>
          <w:tcPr>
            <w:tcW w:w="905" w:type="dxa"/>
            <w:gridSpan w:val="2"/>
            <w:vMerge/>
            <w:vAlign w:val="bottom"/>
          </w:tcPr>
          <w:p w:rsidR="00E46CF1" w:rsidRDefault="00E46CF1" w:rsidP="00F66744">
            <w:pPr>
              <w:rPr>
                <w:sz w:val="4"/>
                <w:szCs w:val="4"/>
              </w:rPr>
            </w:pPr>
          </w:p>
        </w:tc>
        <w:tc>
          <w:tcPr>
            <w:tcW w:w="422" w:type="dxa"/>
            <w:tcBorders>
              <w:top w:val="single" w:sz="8" w:space="0" w:color="auto"/>
            </w:tcBorders>
            <w:vAlign w:val="bottom"/>
          </w:tcPr>
          <w:p w:rsidR="00E46CF1" w:rsidRDefault="00E46CF1" w:rsidP="00F66744">
            <w:pPr>
              <w:rPr>
                <w:sz w:val="4"/>
                <w:szCs w:val="4"/>
              </w:rPr>
            </w:pPr>
          </w:p>
        </w:tc>
        <w:tc>
          <w:tcPr>
            <w:tcW w:w="40" w:type="dxa"/>
            <w:vMerge/>
            <w:vAlign w:val="bottom"/>
          </w:tcPr>
          <w:p w:rsidR="00E46CF1" w:rsidRDefault="00E46CF1" w:rsidP="00F66744">
            <w:pPr>
              <w:rPr>
                <w:sz w:val="4"/>
                <w:szCs w:val="4"/>
              </w:rPr>
            </w:pPr>
          </w:p>
        </w:tc>
        <w:tc>
          <w:tcPr>
            <w:tcW w:w="929" w:type="dxa"/>
            <w:vMerge/>
            <w:vAlign w:val="bottom"/>
          </w:tcPr>
          <w:p w:rsidR="00E46CF1" w:rsidRDefault="00E46CF1" w:rsidP="00F66744">
            <w:pPr>
              <w:rPr>
                <w:sz w:val="4"/>
                <w:szCs w:val="4"/>
              </w:rPr>
            </w:pPr>
          </w:p>
        </w:tc>
        <w:tc>
          <w:tcPr>
            <w:tcW w:w="100" w:type="dxa"/>
            <w:vAlign w:val="bottom"/>
          </w:tcPr>
          <w:p w:rsidR="00E46CF1" w:rsidRDefault="00E46CF1" w:rsidP="00F66744">
            <w:pPr>
              <w:rPr>
                <w:sz w:val="4"/>
                <w:szCs w:val="4"/>
              </w:rPr>
            </w:pPr>
          </w:p>
        </w:tc>
        <w:tc>
          <w:tcPr>
            <w:tcW w:w="362" w:type="dxa"/>
            <w:tcBorders>
              <w:top w:val="single" w:sz="8" w:space="0" w:color="auto"/>
            </w:tcBorders>
            <w:vAlign w:val="bottom"/>
          </w:tcPr>
          <w:p w:rsidR="00E46CF1" w:rsidRDefault="00E46CF1" w:rsidP="00F66744">
            <w:pPr>
              <w:rPr>
                <w:sz w:val="4"/>
                <w:szCs w:val="4"/>
              </w:rPr>
            </w:pPr>
          </w:p>
        </w:tc>
        <w:tc>
          <w:tcPr>
            <w:tcW w:w="20" w:type="dxa"/>
            <w:vMerge/>
            <w:vAlign w:val="bottom"/>
          </w:tcPr>
          <w:p w:rsidR="00E46CF1" w:rsidRDefault="00E46CF1" w:rsidP="00F66744">
            <w:pPr>
              <w:rPr>
                <w:sz w:val="4"/>
                <w:szCs w:val="4"/>
              </w:rPr>
            </w:pPr>
          </w:p>
        </w:tc>
        <w:tc>
          <w:tcPr>
            <w:tcW w:w="1689" w:type="dxa"/>
            <w:gridSpan w:val="3"/>
            <w:vMerge/>
            <w:vAlign w:val="bottom"/>
          </w:tcPr>
          <w:p w:rsidR="00E46CF1" w:rsidRDefault="00E46CF1" w:rsidP="00F66744">
            <w:pPr>
              <w:rPr>
                <w:sz w:val="4"/>
                <w:szCs w:val="4"/>
              </w:rPr>
            </w:pPr>
          </w:p>
        </w:tc>
        <w:tc>
          <w:tcPr>
            <w:tcW w:w="844" w:type="dxa"/>
            <w:vMerge/>
            <w:vAlign w:val="bottom"/>
          </w:tcPr>
          <w:p w:rsidR="00E46CF1" w:rsidRDefault="00E46CF1" w:rsidP="00F66744">
            <w:pPr>
              <w:rPr>
                <w:sz w:val="4"/>
                <w:szCs w:val="4"/>
              </w:rPr>
            </w:pPr>
          </w:p>
        </w:tc>
        <w:tc>
          <w:tcPr>
            <w:tcW w:w="20" w:type="dxa"/>
            <w:vAlign w:val="bottom"/>
          </w:tcPr>
          <w:p w:rsidR="00E46CF1" w:rsidRDefault="00E46CF1" w:rsidP="00F66744">
            <w:pPr>
              <w:rPr>
                <w:sz w:val="1"/>
                <w:szCs w:val="1"/>
              </w:rPr>
            </w:pPr>
          </w:p>
        </w:tc>
      </w:tr>
      <w:tr w:rsidR="00E46CF1" w:rsidTr="00F66744">
        <w:trPr>
          <w:trHeight w:val="343"/>
        </w:trPr>
        <w:tc>
          <w:tcPr>
            <w:tcW w:w="402" w:type="dxa"/>
            <w:vAlign w:val="bottom"/>
          </w:tcPr>
          <w:p w:rsidR="00E46CF1" w:rsidRDefault="00E46CF1" w:rsidP="00F66744">
            <w:pPr>
              <w:rPr>
                <w:sz w:val="24"/>
                <w:szCs w:val="24"/>
              </w:rPr>
            </w:pPr>
          </w:p>
        </w:tc>
        <w:tc>
          <w:tcPr>
            <w:tcW w:w="402"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643" w:type="dxa"/>
            <w:vAlign w:val="bottom"/>
          </w:tcPr>
          <w:p w:rsidR="00E46CF1" w:rsidRDefault="00E46CF1" w:rsidP="00F66744">
            <w:pPr>
              <w:rPr>
                <w:sz w:val="24"/>
                <w:szCs w:val="24"/>
              </w:rPr>
            </w:pPr>
          </w:p>
        </w:tc>
        <w:tc>
          <w:tcPr>
            <w:tcW w:w="1488" w:type="dxa"/>
            <w:vAlign w:val="bottom"/>
          </w:tcPr>
          <w:p w:rsidR="00E46CF1" w:rsidRDefault="00E46CF1" w:rsidP="00F66744">
            <w:pPr>
              <w:rPr>
                <w:sz w:val="24"/>
                <w:szCs w:val="24"/>
              </w:rPr>
            </w:pPr>
          </w:p>
        </w:tc>
        <w:tc>
          <w:tcPr>
            <w:tcW w:w="382"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422"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885" w:type="dxa"/>
            <w:vAlign w:val="bottom"/>
          </w:tcPr>
          <w:p w:rsidR="00E46CF1" w:rsidRDefault="00E46CF1" w:rsidP="00F66744">
            <w:pPr>
              <w:rPr>
                <w:sz w:val="24"/>
                <w:szCs w:val="24"/>
              </w:rPr>
            </w:pPr>
          </w:p>
        </w:tc>
        <w:tc>
          <w:tcPr>
            <w:tcW w:w="20" w:type="dxa"/>
            <w:vAlign w:val="bottom"/>
          </w:tcPr>
          <w:p w:rsidR="00E46CF1" w:rsidRDefault="00E46CF1" w:rsidP="00F66744">
            <w:pPr>
              <w:rPr>
                <w:sz w:val="24"/>
                <w:szCs w:val="24"/>
              </w:rPr>
            </w:pPr>
          </w:p>
        </w:tc>
        <w:tc>
          <w:tcPr>
            <w:tcW w:w="1391" w:type="dxa"/>
            <w:gridSpan w:val="3"/>
            <w:vAlign w:val="bottom"/>
          </w:tcPr>
          <w:p w:rsidR="00E46CF1" w:rsidRDefault="00E46CF1" w:rsidP="00F66744">
            <w:pPr>
              <w:rPr>
                <w:sz w:val="20"/>
                <w:szCs w:val="20"/>
              </w:rPr>
            </w:pPr>
            <w:r>
              <w:rPr>
                <w:rFonts w:eastAsia="Times New Roman"/>
                <w:i/>
                <w:iCs/>
                <w:sz w:val="24"/>
                <w:szCs w:val="24"/>
              </w:rPr>
              <w:t>ПВ</w:t>
            </w:r>
            <w:r>
              <w:rPr>
                <w:rFonts w:eastAsia="Times New Roman"/>
                <w:i/>
                <w:iCs/>
                <w:sz w:val="27"/>
                <w:szCs w:val="27"/>
                <w:vertAlign w:val="subscript"/>
              </w:rPr>
              <w:t>н</w:t>
            </w:r>
          </w:p>
        </w:tc>
        <w:tc>
          <w:tcPr>
            <w:tcW w:w="462" w:type="dxa"/>
            <w:gridSpan w:val="2"/>
            <w:vAlign w:val="bottom"/>
          </w:tcPr>
          <w:p w:rsidR="00E46CF1" w:rsidRDefault="00E46CF1" w:rsidP="00F66744">
            <w:pPr>
              <w:spacing w:line="267" w:lineRule="exact"/>
              <w:jc w:val="right"/>
              <w:rPr>
                <w:sz w:val="20"/>
                <w:szCs w:val="20"/>
              </w:rPr>
            </w:pPr>
            <w:r>
              <w:rPr>
                <w:rFonts w:eastAsia="Times New Roman"/>
                <w:sz w:val="24"/>
                <w:szCs w:val="24"/>
              </w:rPr>
              <w:t>100</w:t>
            </w:r>
          </w:p>
        </w:tc>
        <w:tc>
          <w:tcPr>
            <w:tcW w:w="20" w:type="dxa"/>
            <w:vAlign w:val="bottom"/>
          </w:tcPr>
          <w:p w:rsidR="00E46CF1" w:rsidRDefault="00E46CF1" w:rsidP="00F66744">
            <w:pPr>
              <w:rPr>
                <w:sz w:val="24"/>
                <w:szCs w:val="24"/>
              </w:rPr>
            </w:pPr>
          </w:p>
        </w:tc>
        <w:tc>
          <w:tcPr>
            <w:tcW w:w="221" w:type="dxa"/>
            <w:vAlign w:val="bottom"/>
          </w:tcPr>
          <w:p w:rsidR="00E46CF1" w:rsidRDefault="00E46CF1" w:rsidP="00F66744">
            <w:pPr>
              <w:rPr>
                <w:sz w:val="24"/>
                <w:szCs w:val="24"/>
              </w:rPr>
            </w:pPr>
          </w:p>
        </w:tc>
        <w:tc>
          <w:tcPr>
            <w:tcW w:w="40" w:type="dxa"/>
            <w:vAlign w:val="bottom"/>
          </w:tcPr>
          <w:p w:rsidR="00E46CF1" w:rsidRDefault="00E46CF1" w:rsidP="00F66744">
            <w:pPr>
              <w:rPr>
                <w:sz w:val="24"/>
                <w:szCs w:val="24"/>
              </w:rPr>
            </w:pPr>
          </w:p>
        </w:tc>
        <w:tc>
          <w:tcPr>
            <w:tcW w:w="1428" w:type="dxa"/>
            <w:vAlign w:val="bottom"/>
          </w:tcPr>
          <w:p w:rsidR="00E46CF1" w:rsidRDefault="00E46CF1" w:rsidP="00F66744">
            <w:pPr>
              <w:rPr>
                <w:sz w:val="24"/>
                <w:szCs w:val="24"/>
              </w:rPr>
            </w:pPr>
          </w:p>
        </w:tc>
        <w:tc>
          <w:tcPr>
            <w:tcW w:w="844" w:type="dxa"/>
            <w:vAlign w:val="bottom"/>
          </w:tcPr>
          <w:p w:rsidR="00E46CF1" w:rsidRDefault="00E46CF1" w:rsidP="00F66744">
            <w:pPr>
              <w:rPr>
                <w:sz w:val="24"/>
                <w:szCs w:val="24"/>
              </w:rPr>
            </w:pPr>
          </w:p>
        </w:tc>
        <w:tc>
          <w:tcPr>
            <w:tcW w:w="20" w:type="dxa"/>
            <w:vAlign w:val="bottom"/>
          </w:tcPr>
          <w:p w:rsidR="00E46CF1" w:rsidRDefault="00E46CF1" w:rsidP="00F66744">
            <w:pPr>
              <w:rPr>
                <w:sz w:val="1"/>
                <w:szCs w:val="1"/>
              </w:rPr>
            </w:pPr>
          </w:p>
        </w:tc>
      </w:tr>
    </w:tbl>
    <w:p w:rsidR="00E46CF1" w:rsidRPr="00CF4C1C" w:rsidRDefault="00E46CF1" w:rsidP="00E46CF1">
      <w:pPr>
        <w:tabs>
          <w:tab w:val="left" w:pos="280"/>
          <w:tab w:val="left" w:pos="200"/>
        </w:tabs>
        <w:ind w:left="1580"/>
        <w:jc w:val="center"/>
        <w:rPr>
          <w:sz w:val="28"/>
          <w:szCs w:val="28"/>
        </w:rPr>
      </w:pPr>
      <w:r w:rsidRPr="00CF4C1C">
        <w:rPr>
          <w:rFonts w:eastAsia="Times New Roman"/>
          <w:i/>
          <w:iCs/>
          <w:sz w:val="28"/>
          <w:szCs w:val="28"/>
        </w:rPr>
        <w:t xml:space="preserve">M </w:t>
      </w:r>
      <w:r w:rsidRPr="00CF4C1C">
        <w:rPr>
          <w:rFonts w:eastAsia="Times New Roman"/>
          <w:i/>
          <w:iCs/>
          <w:sz w:val="28"/>
          <w:szCs w:val="28"/>
          <w:vertAlign w:val="subscript"/>
        </w:rPr>
        <w:t>э</w:t>
      </w:r>
      <w:r w:rsidRPr="00CF4C1C">
        <w:rPr>
          <w:sz w:val="28"/>
          <w:szCs w:val="28"/>
        </w:rPr>
        <w:tab/>
      </w:r>
      <w:r w:rsidRPr="00CF4C1C">
        <w:rPr>
          <w:rFonts w:eastAsia="Times New Roman"/>
          <w:i/>
          <w:iCs/>
          <w:sz w:val="28"/>
          <w:szCs w:val="28"/>
        </w:rPr>
        <w:t xml:space="preserve">M </w:t>
      </w:r>
      <w:r w:rsidRPr="00CF4C1C">
        <w:rPr>
          <w:rFonts w:eastAsia="Times New Roman"/>
          <w:i/>
          <w:iCs/>
          <w:sz w:val="28"/>
          <w:szCs w:val="28"/>
          <w:vertAlign w:val="subscript"/>
        </w:rPr>
        <w:t>н</w:t>
      </w:r>
      <w:r w:rsidRPr="00CF4C1C">
        <w:rPr>
          <w:rFonts w:eastAsia="Times New Roman"/>
          <w:i/>
          <w:iCs/>
          <w:sz w:val="28"/>
          <w:szCs w:val="28"/>
        </w:rPr>
        <w:t xml:space="preserve"> </w:t>
      </w:r>
      <w:r w:rsidRPr="00CF4C1C">
        <w:rPr>
          <w:rFonts w:eastAsia="Times New Roman"/>
          <w:sz w:val="28"/>
          <w:szCs w:val="28"/>
        </w:rPr>
        <w:t>; 72.3</w:t>
      </w:r>
      <w:r w:rsidRPr="00CF4C1C">
        <w:rPr>
          <w:rFonts w:eastAsia="Times New Roman"/>
          <w:i/>
          <w:iCs/>
          <w:sz w:val="28"/>
          <w:szCs w:val="28"/>
        </w:rPr>
        <w:t xml:space="preserve"> Н </w:t>
      </w:r>
      <w:r w:rsidRPr="00CF4C1C">
        <w:rPr>
          <w:rFonts w:ascii="Symbol" w:eastAsia="Symbol" w:hAnsi="Symbol" w:cs="Symbol"/>
          <w:sz w:val="28"/>
          <w:szCs w:val="28"/>
        </w:rPr>
        <w:t></w:t>
      </w:r>
      <w:r w:rsidRPr="00CF4C1C">
        <w:rPr>
          <w:rFonts w:eastAsia="Times New Roman"/>
          <w:i/>
          <w:iCs/>
          <w:sz w:val="28"/>
          <w:szCs w:val="28"/>
        </w:rPr>
        <w:t xml:space="preserve"> м</w:t>
      </w:r>
      <w:r w:rsidRPr="00CF4C1C">
        <w:rPr>
          <w:sz w:val="28"/>
          <w:szCs w:val="28"/>
        </w:rPr>
        <w:tab/>
      </w:r>
      <w:r w:rsidRPr="00CF4C1C">
        <w:rPr>
          <w:rFonts w:eastAsia="Times New Roman"/>
          <w:sz w:val="28"/>
          <w:szCs w:val="28"/>
        </w:rPr>
        <w:t>108</w:t>
      </w:r>
      <w:r w:rsidRPr="00CF4C1C">
        <w:rPr>
          <w:rFonts w:eastAsia="Times New Roman"/>
          <w:i/>
          <w:iCs/>
          <w:sz w:val="28"/>
          <w:szCs w:val="28"/>
        </w:rPr>
        <w:t>Н</w:t>
      </w:r>
      <w:r w:rsidRPr="00CF4C1C">
        <w:rPr>
          <w:rFonts w:eastAsia="Times New Roman"/>
          <w:sz w:val="28"/>
          <w:szCs w:val="28"/>
        </w:rPr>
        <w:t xml:space="preserve"> </w:t>
      </w:r>
      <w:r w:rsidRPr="00CF4C1C">
        <w:rPr>
          <w:rFonts w:ascii="Symbol" w:eastAsia="Symbol" w:hAnsi="Symbol" w:cs="Symbol"/>
          <w:sz w:val="28"/>
          <w:szCs w:val="28"/>
        </w:rPr>
        <w:t></w:t>
      </w:r>
      <w:r w:rsidRPr="00CF4C1C">
        <w:rPr>
          <w:rFonts w:eastAsia="Times New Roman"/>
          <w:sz w:val="28"/>
          <w:szCs w:val="28"/>
        </w:rPr>
        <w:t xml:space="preserve"> </w:t>
      </w:r>
      <w:r w:rsidRPr="00CF4C1C">
        <w:rPr>
          <w:rFonts w:eastAsia="Times New Roman"/>
          <w:i/>
          <w:iCs/>
          <w:sz w:val="28"/>
          <w:szCs w:val="28"/>
        </w:rPr>
        <w:t>м</w:t>
      </w:r>
    </w:p>
    <w:p w:rsidR="00E46CF1" w:rsidRPr="00CF4C1C" w:rsidRDefault="00E46CF1" w:rsidP="00E46CF1">
      <w:pPr>
        <w:spacing w:line="224" w:lineRule="auto"/>
        <w:rPr>
          <w:rFonts w:eastAsia="Times New Roman"/>
          <w:iCs/>
          <w:sz w:val="28"/>
          <w:szCs w:val="28"/>
        </w:rPr>
      </w:pPr>
      <w:r w:rsidRPr="00CF4C1C">
        <w:rPr>
          <w:rFonts w:eastAsia="Times New Roman"/>
          <w:iCs/>
          <w:sz w:val="28"/>
          <w:szCs w:val="28"/>
        </w:rPr>
        <w:t>З розрахунків попередньо вибраннийелектродвігатель проходить перевірку за умовою нагр</w:t>
      </w:r>
      <w:r w:rsidR="00FE7785">
        <w:rPr>
          <w:rFonts w:eastAsia="Times New Roman"/>
          <w:iCs/>
          <w:sz w:val="28"/>
          <w:szCs w:val="28"/>
        </w:rPr>
        <w:t>іву.</w:t>
      </w:r>
    </w:p>
    <w:p w:rsidR="007D5211" w:rsidRPr="00CF4C1C" w:rsidRDefault="00E46CF1" w:rsidP="00E46CF1">
      <w:pPr>
        <w:spacing w:line="224" w:lineRule="auto"/>
        <w:rPr>
          <w:rFonts w:eastAsia="Times New Roman"/>
          <w:iCs/>
          <w:sz w:val="28"/>
          <w:szCs w:val="28"/>
        </w:rPr>
      </w:pPr>
      <w:r w:rsidRPr="00CF4C1C">
        <w:rPr>
          <w:rFonts w:eastAsia="Times New Roman"/>
          <w:iCs/>
          <w:sz w:val="28"/>
          <w:szCs w:val="28"/>
        </w:rPr>
        <w:t>2.4.2. Розрахунок і вибір перетворювача чистоти і елементів</w:t>
      </w:r>
    </w:p>
    <w:p w:rsidR="00E46CF1" w:rsidRPr="00CF4C1C" w:rsidRDefault="00E46CF1" w:rsidP="00E46CF1">
      <w:pPr>
        <w:spacing w:line="224" w:lineRule="auto"/>
        <w:rPr>
          <w:rFonts w:eastAsia="Times New Roman"/>
          <w:iCs/>
          <w:sz w:val="28"/>
          <w:szCs w:val="28"/>
        </w:rPr>
      </w:pPr>
      <w:r w:rsidRPr="00CF4C1C">
        <w:rPr>
          <w:rFonts w:eastAsia="Times New Roman"/>
          <w:iCs/>
          <w:sz w:val="28"/>
          <w:szCs w:val="28"/>
        </w:rPr>
        <w:t>Перетворювач часто</w:t>
      </w:r>
      <w:r w:rsidR="00FE7785">
        <w:rPr>
          <w:rFonts w:eastAsia="Times New Roman"/>
          <w:iCs/>
          <w:sz w:val="28"/>
          <w:szCs w:val="28"/>
        </w:rPr>
        <w:t>ти (ПЧ) в електроприводі (ЕП) є</w:t>
      </w:r>
    </w:p>
    <w:p w:rsidR="00E46CF1" w:rsidRPr="00CF4C1C" w:rsidRDefault="00E46CF1" w:rsidP="00E46CF1">
      <w:pPr>
        <w:spacing w:line="224" w:lineRule="auto"/>
        <w:rPr>
          <w:rFonts w:eastAsia="Times New Roman"/>
          <w:iCs/>
          <w:sz w:val="28"/>
          <w:szCs w:val="28"/>
        </w:rPr>
      </w:pPr>
      <w:r w:rsidRPr="00CF4C1C">
        <w:rPr>
          <w:rFonts w:eastAsia="Times New Roman"/>
          <w:iCs/>
          <w:sz w:val="28"/>
          <w:szCs w:val="28"/>
        </w:rPr>
        <w:t>регулятором силовим, вхід ПЧ підключений до мережі електроживлення з нерегульованими значеннями напруги U1 і частоти f1, а на виході</w:t>
      </w:r>
    </w:p>
    <w:p w:rsidR="00E46CF1" w:rsidRPr="00CF4C1C" w:rsidRDefault="00E46CF1" w:rsidP="00E46CF1">
      <w:pPr>
        <w:spacing w:line="224" w:lineRule="auto"/>
        <w:rPr>
          <w:rFonts w:eastAsia="Times New Roman"/>
          <w:iCs/>
          <w:sz w:val="28"/>
          <w:szCs w:val="28"/>
        </w:rPr>
      </w:pPr>
      <w:r w:rsidRPr="00CF4C1C">
        <w:rPr>
          <w:rFonts w:eastAsia="Times New Roman"/>
          <w:iCs/>
          <w:sz w:val="28"/>
          <w:szCs w:val="28"/>
        </w:rPr>
        <w:t>видаються регульовані значення напруги U 2 (або струму I 2) і частоти f2 в залежності від встановлених і керуючих сигналів U у. [5, с. 69]</w:t>
      </w: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E46CF1" w:rsidRDefault="00E46CF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7D5211" w:rsidP="00E46CF1">
      <w:pPr>
        <w:spacing w:line="224" w:lineRule="auto"/>
        <w:rPr>
          <w:rFonts w:eastAsia="Times New Roman"/>
          <w:iCs/>
          <w:sz w:val="24"/>
          <w:szCs w:val="24"/>
        </w:rPr>
      </w:pPr>
    </w:p>
    <w:p w:rsidR="007D5211" w:rsidRDefault="00FE7785" w:rsidP="00E46CF1">
      <w:pPr>
        <w:spacing w:line="224" w:lineRule="auto"/>
        <w:rPr>
          <w:rFonts w:eastAsia="Times New Roman"/>
          <w:iCs/>
          <w:sz w:val="24"/>
          <w:szCs w:val="24"/>
        </w:rPr>
      </w:pPr>
      <w:r w:rsidRPr="00CF4C1C">
        <w:rPr>
          <w:noProof/>
          <w:sz w:val="28"/>
          <w:szCs w:val="28"/>
        </w:rPr>
        <w:drawing>
          <wp:anchor distT="0" distB="0" distL="114300" distR="114300" simplePos="0" relativeHeight="251753984" behindDoc="1" locked="0" layoutInCell="0" allowOverlap="1" wp14:anchorId="04FE9D54" wp14:editId="36E647E7">
            <wp:simplePos x="0" y="0"/>
            <wp:positionH relativeFrom="margin">
              <wp:align>right</wp:align>
            </wp:positionH>
            <wp:positionV relativeFrom="paragraph">
              <wp:posOffset>-388620</wp:posOffset>
            </wp:positionV>
            <wp:extent cx="5945505" cy="2094865"/>
            <wp:effectExtent l="0" t="0" r="0" b="635"/>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6">
                      <a:extLst/>
                    </a:blip>
                    <a:srcRect/>
                    <a:stretch>
                      <a:fillRect/>
                    </a:stretch>
                  </pic:blipFill>
                  <pic:spPr bwMode="auto">
                    <a:xfrm>
                      <a:off x="0" y="0"/>
                      <a:ext cx="5945505" cy="2094865"/>
                    </a:xfrm>
                    <a:prstGeom prst="rect">
                      <a:avLst/>
                    </a:prstGeom>
                    <a:noFill/>
                  </pic:spPr>
                </pic:pic>
              </a:graphicData>
            </a:graphic>
          </wp:anchor>
        </w:drawing>
      </w:r>
    </w:p>
    <w:p w:rsidR="007D5211" w:rsidRDefault="007D5211"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FE7785" w:rsidRDefault="00FE7785" w:rsidP="00E46CF1">
      <w:pPr>
        <w:spacing w:line="224" w:lineRule="auto"/>
        <w:rPr>
          <w:rFonts w:eastAsia="Times New Roman"/>
          <w:iCs/>
          <w:sz w:val="24"/>
          <w:szCs w:val="24"/>
        </w:rPr>
      </w:pPr>
    </w:p>
    <w:p w:rsidR="00E46CF1" w:rsidRPr="0042635F" w:rsidRDefault="00FE7785" w:rsidP="00E46CF1">
      <w:pPr>
        <w:spacing w:line="224" w:lineRule="auto"/>
        <w:rPr>
          <w:rFonts w:eastAsia="Times New Roman"/>
          <w:iCs/>
          <w:sz w:val="24"/>
          <w:szCs w:val="24"/>
        </w:rPr>
      </w:pPr>
      <w:r>
        <w:rPr>
          <w:rFonts w:eastAsia="Times New Roman"/>
          <w:iCs/>
          <w:sz w:val="24"/>
          <w:szCs w:val="24"/>
        </w:rPr>
        <w:t xml:space="preserve">                                       Рис</w:t>
      </w:r>
      <w:r w:rsidR="00E46CF1" w:rsidRPr="0042635F">
        <w:rPr>
          <w:rFonts w:eastAsia="Times New Roman"/>
          <w:iCs/>
          <w:sz w:val="24"/>
          <w:szCs w:val="24"/>
        </w:rPr>
        <w:t>. 8 - Схема силового каналу ПЧ</w:t>
      </w:r>
    </w:p>
    <w:p w:rsidR="00E46CF1" w:rsidRPr="0042635F" w:rsidRDefault="00E46CF1" w:rsidP="00E46CF1">
      <w:pPr>
        <w:spacing w:line="224" w:lineRule="auto"/>
        <w:rPr>
          <w:rFonts w:eastAsia="Times New Roman"/>
          <w:iCs/>
          <w:sz w:val="24"/>
          <w:szCs w:val="24"/>
        </w:rPr>
      </w:pPr>
    </w:p>
    <w:p w:rsidR="00E46CF1" w:rsidRPr="00CF4C1C" w:rsidRDefault="00E46CF1" w:rsidP="00FE7785">
      <w:pPr>
        <w:spacing w:line="360" w:lineRule="auto"/>
        <w:ind w:firstLine="720"/>
        <w:jc w:val="both"/>
        <w:rPr>
          <w:rFonts w:eastAsia="Times New Roman"/>
          <w:iCs/>
          <w:sz w:val="28"/>
          <w:szCs w:val="28"/>
        </w:rPr>
      </w:pPr>
      <w:r w:rsidRPr="00CF4C1C">
        <w:rPr>
          <w:rFonts w:eastAsia="Times New Roman"/>
          <w:iCs/>
          <w:sz w:val="28"/>
          <w:szCs w:val="28"/>
        </w:rPr>
        <w:lastRenderedPageBreak/>
        <w:t>Розрахунок наведено для ПЧ з АІН (рис.8), проведений з використанням гібридних модулів, що складаються з ключів IGBT і зворотних діодів FWD, зібраних в єдиному корпусі на загальному радіа</w:t>
      </w:r>
      <w:r w:rsidR="00FE7785">
        <w:rPr>
          <w:rFonts w:eastAsia="Times New Roman"/>
          <w:iCs/>
          <w:sz w:val="28"/>
          <w:szCs w:val="28"/>
        </w:rPr>
        <w:t>торі (тепловідводної пластині).</w:t>
      </w:r>
    </w:p>
    <w:p w:rsidR="00E46CF1" w:rsidRPr="00CF4C1C" w:rsidRDefault="00FE7785" w:rsidP="00FE7785">
      <w:pPr>
        <w:spacing w:line="360" w:lineRule="auto"/>
        <w:ind w:firstLine="720"/>
        <w:jc w:val="both"/>
        <w:rPr>
          <w:rFonts w:eastAsia="Times New Roman"/>
          <w:iCs/>
          <w:sz w:val="28"/>
          <w:szCs w:val="28"/>
        </w:rPr>
      </w:pPr>
      <w:r>
        <w:rPr>
          <w:rFonts w:eastAsia="Times New Roman"/>
          <w:iCs/>
          <w:sz w:val="28"/>
          <w:szCs w:val="28"/>
        </w:rPr>
        <w:t>Розрахунок інвертора:</w:t>
      </w:r>
    </w:p>
    <w:tbl>
      <w:tblPr>
        <w:tblpPr w:leftFromText="180" w:rightFromText="180" w:vertAnchor="text" w:horzAnchor="margin" w:tblpXSpec="right" w:tblpY="741"/>
        <w:tblW w:w="7500" w:type="dxa"/>
        <w:tblLayout w:type="fixed"/>
        <w:tblCellMar>
          <w:left w:w="0" w:type="dxa"/>
          <w:right w:w="0" w:type="dxa"/>
        </w:tblCellMar>
        <w:tblLook w:val="04A0" w:firstRow="1" w:lastRow="0" w:firstColumn="1" w:lastColumn="0" w:noHBand="0" w:noVBand="1"/>
      </w:tblPr>
      <w:tblGrid>
        <w:gridCol w:w="720"/>
        <w:gridCol w:w="140"/>
        <w:gridCol w:w="360"/>
        <w:gridCol w:w="580"/>
        <w:gridCol w:w="120"/>
        <w:gridCol w:w="140"/>
        <w:gridCol w:w="140"/>
        <w:gridCol w:w="160"/>
        <w:gridCol w:w="260"/>
        <w:gridCol w:w="1100"/>
        <w:gridCol w:w="140"/>
        <w:gridCol w:w="20"/>
        <w:gridCol w:w="100"/>
        <w:gridCol w:w="480"/>
        <w:gridCol w:w="1620"/>
        <w:gridCol w:w="1400"/>
        <w:gridCol w:w="20"/>
      </w:tblGrid>
      <w:tr w:rsidR="00FE7785" w:rsidTr="00FE7785">
        <w:trPr>
          <w:trHeight w:val="27"/>
        </w:trPr>
        <w:tc>
          <w:tcPr>
            <w:tcW w:w="720" w:type="dxa"/>
            <w:vAlign w:val="bottom"/>
          </w:tcPr>
          <w:p w:rsidR="00FE7785" w:rsidRDefault="00FE7785" w:rsidP="00FE7785">
            <w:pPr>
              <w:rPr>
                <w:sz w:val="2"/>
                <w:szCs w:val="2"/>
              </w:rPr>
            </w:pPr>
          </w:p>
        </w:tc>
        <w:tc>
          <w:tcPr>
            <w:tcW w:w="140" w:type="dxa"/>
            <w:vAlign w:val="bottom"/>
          </w:tcPr>
          <w:p w:rsidR="00FE7785" w:rsidRDefault="00FE7785" w:rsidP="00FE7785">
            <w:pPr>
              <w:rPr>
                <w:sz w:val="2"/>
                <w:szCs w:val="2"/>
              </w:rPr>
            </w:pPr>
          </w:p>
        </w:tc>
        <w:tc>
          <w:tcPr>
            <w:tcW w:w="360" w:type="dxa"/>
            <w:vAlign w:val="bottom"/>
          </w:tcPr>
          <w:p w:rsidR="00FE7785" w:rsidRDefault="00FE7785" w:rsidP="00FE7785">
            <w:pPr>
              <w:rPr>
                <w:sz w:val="2"/>
                <w:szCs w:val="2"/>
              </w:rPr>
            </w:pPr>
          </w:p>
        </w:tc>
        <w:tc>
          <w:tcPr>
            <w:tcW w:w="580" w:type="dxa"/>
            <w:vAlign w:val="bottom"/>
          </w:tcPr>
          <w:p w:rsidR="00FE7785" w:rsidRDefault="00FE7785" w:rsidP="00FE7785">
            <w:pPr>
              <w:rPr>
                <w:sz w:val="2"/>
                <w:szCs w:val="2"/>
              </w:rPr>
            </w:pPr>
          </w:p>
        </w:tc>
        <w:tc>
          <w:tcPr>
            <w:tcW w:w="120" w:type="dxa"/>
            <w:shd w:val="clear" w:color="auto" w:fill="000000"/>
            <w:vAlign w:val="bottom"/>
          </w:tcPr>
          <w:p w:rsidR="00FE7785" w:rsidRDefault="00FE7785" w:rsidP="00FE7785">
            <w:pPr>
              <w:rPr>
                <w:sz w:val="2"/>
                <w:szCs w:val="2"/>
              </w:rPr>
            </w:pPr>
          </w:p>
        </w:tc>
        <w:tc>
          <w:tcPr>
            <w:tcW w:w="140" w:type="dxa"/>
            <w:vAlign w:val="bottom"/>
          </w:tcPr>
          <w:p w:rsidR="00FE7785" w:rsidRDefault="00FE7785" w:rsidP="00FE7785">
            <w:pPr>
              <w:rPr>
                <w:sz w:val="2"/>
                <w:szCs w:val="2"/>
              </w:rPr>
            </w:pPr>
          </w:p>
        </w:tc>
        <w:tc>
          <w:tcPr>
            <w:tcW w:w="140" w:type="dxa"/>
            <w:vAlign w:val="bottom"/>
          </w:tcPr>
          <w:p w:rsidR="00FE7785" w:rsidRDefault="00FE7785" w:rsidP="00FE7785">
            <w:pPr>
              <w:rPr>
                <w:sz w:val="2"/>
                <w:szCs w:val="2"/>
              </w:rPr>
            </w:pPr>
          </w:p>
        </w:tc>
        <w:tc>
          <w:tcPr>
            <w:tcW w:w="160" w:type="dxa"/>
            <w:vAlign w:val="bottom"/>
          </w:tcPr>
          <w:p w:rsidR="00FE7785" w:rsidRDefault="00FE7785" w:rsidP="00FE7785">
            <w:pPr>
              <w:rPr>
                <w:sz w:val="2"/>
                <w:szCs w:val="2"/>
              </w:rPr>
            </w:pPr>
          </w:p>
        </w:tc>
        <w:tc>
          <w:tcPr>
            <w:tcW w:w="260" w:type="dxa"/>
            <w:vAlign w:val="bottom"/>
          </w:tcPr>
          <w:p w:rsidR="00FE7785" w:rsidRDefault="00FE7785" w:rsidP="00FE7785">
            <w:pPr>
              <w:rPr>
                <w:sz w:val="2"/>
                <w:szCs w:val="2"/>
              </w:rPr>
            </w:pPr>
          </w:p>
        </w:tc>
        <w:tc>
          <w:tcPr>
            <w:tcW w:w="1100" w:type="dxa"/>
            <w:vMerge w:val="restart"/>
            <w:vAlign w:val="bottom"/>
          </w:tcPr>
          <w:p w:rsidR="00FE7785" w:rsidRDefault="00FE7785" w:rsidP="00FE7785">
            <w:pPr>
              <w:jc w:val="center"/>
              <w:rPr>
                <w:sz w:val="20"/>
                <w:szCs w:val="20"/>
              </w:rPr>
            </w:pPr>
            <w:r>
              <w:rPr>
                <w:noProof/>
                <w:sz w:val="20"/>
                <w:szCs w:val="20"/>
              </w:rPr>
              <w:drawing>
                <wp:anchor distT="0" distB="0" distL="114300" distR="114300" simplePos="0" relativeHeight="251645440" behindDoc="1" locked="0" layoutInCell="0" allowOverlap="1" wp14:anchorId="6EB34722" wp14:editId="6EBCC834">
                  <wp:simplePos x="0" y="0"/>
                  <wp:positionH relativeFrom="column">
                    <wp:posOffset>592455</wp:posOffset>
                  </wp:positionH>
                  <wp:positionV relativeFrom="paragraph">
                    <wp:posOffset>35560</wp:posOffset>
                  </wp:positionV>
                  <wp:extent cx="180340" cy="170815"/>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7">
                            <a:extLst/>
                          </a:blip>
                          <a:srcRect/>
                          <a:stretch>
                            <a:fillRect/>
                          </a:stretch>
                        </pic:blipFill>
                        <pic:spPr bwMode="auto">
                          <a:xfrm>
                            <a:off x="0" y="0"/>
                            <a:ext cx="180340" cy="170815"/>
                          </a:xfrm>
                          <a:prstGeom prst="rect">
                            <a:avLst/>
                          </a:prstGeom>
                          <a:noFill/>
                        </pic:spPr>
                      </pic:pic>
                    </a:graphicData>
                  </a:graphic>
                </wp:anchor>
              </w:drawing>
            </w:r>
            <w:r>
              <w:rPr>
                <w:rFonts w:eastAsia="Times New Roman"/>
                <w:w w:val="83"/>
                <w:sz w:val="24"/>
                <w:szCs w:val="24"/>
              </w:rPr>
              <w:t xml:space="preserve">11 </w:t>
            </w:r>
            <w:r>
              <w:rPr>
                <w:rFonts w:ascii="Symbol" w:eastAsia="Symbol" w:hAnsi="Symbol" w:cs="Symbol"/>
                <w:w w:val="83"/>
                <w:sz w:val="24"/>
                <w:szCs w:val="24"/>
              </w:rPr>
              <w:t></w:t>
            </w:r>
            <w:r>
              <w:rPr>
                <w:rFonts w:eastAsia="Times New Roman"/>
                <w:w w:val="83"/>
                <w:sz w:val="24"/>
                <w:szCs w:val="24"/>
              </w:rPr>
              <w:t xml:space="preserve"> 1.3 </w:t>
            </w:r>
            <w:r>
              <w:rPr>
                <w:rFonts w:ascii="Symbol" w:eastAsia="Symbol" w:hAnsi="Symbol" w:cs="Symbol"/>
                <w:w w:val="83"/>
                <w:sz w:val="24"/>
                <w:szCs w:val="24"/>
              </w:rPr>
              <w:t></w:t>
            </w:r>
          </w:p>
        </w:tc>
        <w:tc>
          <w:tcPr>
            <w:tcW w:w="140" w:type="dxa"/>
            <w:vMerge w:val="restart"/>
            <w:shd w:val="clear" w:color="auto" w:fill="000000"/>
            <w:vAlign w:val="bottom"/>
          </w:tcPr>
          <w:p w:rsidR="00FE7785" w:rsidRDefault="00FE7785" w:rsidP="00FE7785">
            <w:pPr>
              <w:rPr>
                <w:sz w:val="2"/>
                <w:szCs w:val="2"/>
              </w:rPr>
            </w:pPr>
          </w:p>
        </w:tc>
        <w:tc>
          <w:tcPr>
            <w:tcW w:w="20" w:type="dxa"/>
            <w:vMerge w:val="restart"/>
            <w:vAlign w:val="bottom"/>
          </w:tcPr>
          <w:p w:rsidR="00FE7785" w:rsidRDefault="00FE7785" w:rsidP="00FE7785">
            <w:pPr>
              <w:rPr>
                <w:sz w:val="2"/>
                <w:szCs w:val="2"/>
              </w:rPr>
            </w:pPr>
          </w:p>
        </w:tc>
        <w:tc>
          <w:tcPr>
            <w:tcW w:w="580" w:type="dxa"/>
            <w:gridSpan w:val="2"/>
            <w:vMerge w:val="restart"/>
            <w:vAlign w:val="bottom"/>
          </w:tcPr>
          <w:p w:rsidR="00FE7785" w:rsidRDefault="00FE7785" w:rsidP="00FE7785">
            <w:pPr>
              <w:rPr>
                <w:sz w:val="20"/>
                <w:szCs w:val="20"/>
              </w:rPr>
            </w:pPr>
            <w:r>
              <w:rPr>
                <w:rFonts w:ascii="Symbol" w:eastAsia="Symbol" w:hAnsi="Symbol" w:cs="Symbol"/>
                <w:sz w:val="24"/>
                <w:szCs w:val="24"/>
              </w:rPr>
              <w:t></w:t>
            </w:r>
            <w:r>
              <w:rPr>
                <w:rFonts w:eastAsia="Times New Roman"/>
                <w:sz w:val="24"/>
                <w:szCs w:val="24"/>
              </w:rPr>
              <w:t>1.1</w:t>
            </w:r>
          </w:p>
        </w:tc>
        <w:tc>
          <w:tcPr>
            <w:tcW w:w="1620" w:type="dxa"/>
            <w:vAlign w:val="bottom"/>
          </w:tcPr>
          <w:p w:rsidR="00FE7785" w:rsidRDefault="00FE7785" w:rsidP="00FE7785">
            <w:pPr>
              <w:rPr>
                <w:sz w:val="2"/>
                <w:szCs w:val="2"/>
              </w:rPr>
            </w:pPr>
          </w:p>
        </w:tc>
        <w:tc>
          <w:tcPr>
            <w:tcW w:w="1400" w:type="dxa"/>
            <w:vAlign w:val="bottom"/>
          </w:tcPr>
          <w:p w:rsidR="00FE7785" w:rsidRDefault="00FE7785" w:rsidP="00FE7785">
            <w:pPr>
              <w:rPr>
                <w:sz w:val="2"/>
                <w:szCs w:val="2"/>
              </w:rPr>
            </w:pPr>
          </w:p>
        </w:tc>
        <w:tc>
          <w:tcPr>
            <w:tcW w:w="20" w:type="dxa"/>
            <w:vAlign w:val="bottom"/>
          </w:tcPr>
          <w:p w:rsidR="00FE7785" w:rsidRDefault="00FE7785" w:rsidP="00FE7785">
            <w:pPr>
              <w:spacing w:line="20" w:lineRule="exact"/>
              <w:rPr>
                <w:sz w:val="1"/>
                <w:szCs w:val="1"/>
              </w:rPr>
            </w:pPr>
          </w:p>
        </w:tc>
      </w:tr>
      <w:tr w:rsidR="00FE7785" w:rsidTr="00FE7785">
        <w:trPr>
          <w:trHeight w:val="20"/>
        </w:trPr>
        <w:tc>
          <w:tcPr>
            <w:tcW w:w="720" w:type="dxa"/>
            <w:vAlign w:val="bottom"/>
          </w:tcPr>
          <w:p w:rsidR="00FE7785" w:rsidRDefault="00FE7785" w:rsidP="00FE7785">
            <w:pPr>
              <w:spacing w:line="20" w:lineRule="exact"/>
              <w:rPr>
                <w:sz w:val="1"/>
                <w:szCs w:val="1"/>
              </w:rPr>
            </w:pPr>
          </w:p>
        </w:tc>
        <w:tc>
          <w:tcPr>
            <w:tcW w:w="140" w:type="dxa"/>
            <w:vAlign w:val="bottom"/>
          </w:tcPr>
          <w:p w:rsidR="00FE7785" w:rsidRDefault="00FE7785" w:rsidP="00FE7785">
            <w:pPr>
              <w:spacing w:line="20" w:lineRule="exact"/>
              <w:rPr>
                <w:sz w:val="1"/>
                <w:szCs w:val="1"/>
              </w:rPr>
            </w:pPr>
          </w:p>
        </w:tc>
        <w:tc>
          <w:tcPr>
            <w:tcW w:w="940" w:type="dxa"/>
            <w:gridSpan w:val="2"/>
            <w:vMerge w:val="restart"/>
            <w:vAlign w:val="bottom"/>
          </w:tcPr>
          <w:p w:rsidR="00FE7785" w:rsidRDefault="00FE7785" w:rsidP="00FE7785">
            <w:pPr>
              <w:spacing w:line="300" w:lineRule="exact"/>
              <w:ind w:left="120"/>
              <w:rPr>
                <w:sz w:val="20"/>
                <w:szCs w:val="20"/>
              </w:rPr>
            </w:pPr>
            <w:r>
              <w:rPr>
                <w:rFonts w:eastAsia="Times New Roman"/>
                <w:i/>
                <w:iCs/>
                <w:sz w:val="34"/>
                <w:szCs w:val="34"/>
                <w:vertAlign w:val="superscript"/>
              </w:rPr>
              <w:t>P</w:t>
            </w:r>
            <w:r>
              <w:rPr>
                <w:rFonts w:eastAsia="Times New Roman"/>
                <w:i/>
                <w:iCs/>
                <w:sz w:val="12"/>
                <w:szCs w:val="12"/>
              </w:rPr>
              <w:t xml:space="preserve">НОМ </w:t>
            </w:r>
            <w:r>
              <w:rPr>
                <w:rFonts w:eastAsia="Times New Roman"/>
                <w:i/>
                <w:iCs/>
                <w:sz w:val="34"/>
                <w:szCs w:val="34"/>
                <w:vertAlign w:val="superscript"/>
              </w:rPr>
              <w:t>k</w:t>
            </w:r>
            <w:r>
              <w:rPr>
                <w:rFonts w:eastAsia="Times New Roman"/>
                <w:sz w:val="12"/>
                <w:szCs w:val="12"/>
              </w:rPr>
              <w:t>1</w:t>
            </w:r>
          </w:p>
        </w:tc>
        <w:tc>
          <w:tcPr>
            <w:tcW w:w="400" w:type="dxa"/>
            <w:gridSpan w:val="3"/>
            <w:vMerge w:val="restart"/>
            <w:vAlign w:val="bottom"/>
          </w:tcPr>
          <w:p w:rsidR="00FE7785" w:rsidRDefault="00FE7785" w:rsidP="00FE7785">
            <w:pPr>
              <w:spacing w:line="301" w:lineRule="exact"/>
              <w:rPr>
                <w:sz w:val="20"/>
                <w:szCs w:val="20"/>
              </w:rPr>
            </w:pPr>
            <w:r>
              <w:rPr>
                <w:rFonts w:eastAsia="Times New Roman"/>
                <w:sz w:val="24"/>
                <w:szCs w:val="24"/>
              </w:rPr>
              <w:t xml:space="preserve"> 2</w:t>
            </w:r>
            <w:r>
              <w:rPr>
                <w:rFonts w:eastAsia="Times New Roman"/>
                <w:i/>
                <w:iCs/>
                <w:sz w:val="24"/>
                <w:szCs w:val="24"/>
              </w:rPr>
              <w:t>k</w:t>
            </w:r>
            <w:r>
              <w:rPr>
                <w:rFonts w:eastAsia="Times New Roman"/>
                <w:sz w:val="27"/>
                <w:szCs w:val="27"/>
                <w:vertAlign w:val="subscript"/>
              </w:rPr>
              <w:t>2</w:t>
            </w:r>
          </w:p>
        </w:tc>
        <w:tc>
          <w:tcPr>
            <w:tcW w:w="160" w:type="dxa"/>
            <w:vAlign w:val="bottom"/>
          </w:tcPr>
          <w:p w:rsidR="00FE7785" w:rsidRDefault="00FE7785" w:rsidP="00FE7785">
            <w:pPr>
              <w:spacing w:line="20" w:lineRule="exact"/>
              <w:rPr>
                <w:sz w:val="1"/>
                <w:szCs w:val="1"/>
              </w:rPr>
            </w:pPr>
          </w:p>
        </w:tc>
        <w:tc>
          <w:tcPr>
            <w:tcW w:w="260" w:type="dxa"/>
            <w:vAlign w:val="bottom"/>
          </w:tcPr>
          <w:p w:rsidR="00FE7785" w:rsidRDefault="00FE7785" w:rsidP="00FE7785">
            <w:pPr>
              <w:spacing w:line="20" w:lineRule="exact"/>
              <w:rPr>
                <w:sz w:val="1"/>
                <w:szCs w:val="1"/>
              </w:rPr>
            </w:pPr>
          </w:p>
        </w:tc>
        <w:tc>
          <w:tcPr>
            <w:tcW w:w="1100" w:type="dxa"/>
            <w:vMerge/>
            <w:vAlign w:val="bottom"/>
          </w:tcPr>
          <w:p w:rsidR="00FE7785" w:rsidRDefault="00FE7785" w:rsidP="00FE7785">
            <w:pPr>
              <w:spacing w:line="20" w:lineRule="exact"/>
              <w:rPr>
                <w:sz w:val="1"/>
                <w:szCs w:val="1"/>
              </w:rPr>
            </w:pPr>
          </w:p>
        </w:tc>
        <w:tc>
          <w:tcPr>
            <w:tcW w:w="140" w:type="dxa"/>
            <w:vMerge/>
            <w:shd w:val="clear" w:color="auto" w:fill="000000"/>
            <w:vAlign w:val="bottom"/>
          </w:tcPr>
          <w:p w:rsidR="00FE7785" w:rsidRDefault="00FE7785" w:rsidP="00FE7785">
            <w:pPr>
              <w:spacing w:line="20" w:lineRule="exact"/>
              <w:rPr>
                <w:sz w:val="1"/>
                <w:szCs w:val="1"/>
              </w:rPr>
            </w:pPr>
          </w:p>
        </w:tc>
        <w:tc>
          <w:tcPr>
            <w:tcW w:w="20" w:type="dxa"/>
            <w:vMerge/>
            <w:vAlign w:val="bottom"/>
          </w:tcPr>
          <w:p w:rsidR="00FE7785" w:rsidRDefault="00FE7785" w:rsidP="00FE7785">
            <w:pPr>
              <w:spacing w:line="20" w:lineRule="exact"/>
              <w:rPr>
                <w:sz w:val="1"/>
                <w:szCs w:val="1"/>
              </w:rPr>
            </w:pPr>
          </w:p>
        </w:tc>
        <w:tc>
          <w:tcPr>
            <w:tcW w:w="580" w:type="dxa"/>
            <w:gridSpan w:val="2"/>
            <w:vMerge/>
            <w:vAlign w:val="bottom"/>
          </w:tcPr>
          <w:p w:rsidR="00FE7785" w:rsidRDefault="00FE7785" w:rsidP="00FE7785">
            <w:pPr>
              <w:spacing w:line="20" w:lineRule="exact"/>
              <w:rPr>
                <w:sz w:val="1"/>
                <w:szCs w:val="1"/>
              </w:rPr>
            </w:pPr>
          </w:p>
        </w:tc>
        <w:tc>
          <w:tcPr>
            <w:tcW w:w="1620" w:type="dxa"/>
            <w:vAlign w:val="bottom"/>
          </w:tcPr>
          <w:p w:rsidR="00FE7785" w:rsidRDefault="00FE7785" w:rsidP="00FE7785">
            <w:pPr>
              <w:spacing w:line="20" w:lineRule="exact"/>
              <w:rPr>
                <w:sz w:val="1"/>
                <w:szCs w:val="1"/>
              </w:rPr>
            </w:pPr>
          </w:p>
        </w:tc>
        <w:tc>
          <w:tcPr>
            <w:tcW w:w="1400" w:type="dxa"/>
            <w:vAlign w:val="bottom"/>
          </w:tcPr>
          <w:p w:rsidR="00FE7785" w:rsidRDefault="00FE7785" w:rsidP="00FE7785">
            <w:pPr>
              <w:spacing w:line="20" w:lineRule="exact"/>
              <w:rPr>
                <w:sz w:val="1"/>
                <w:szCs w:val="1"/>
              </w:rPr>
            </w:pPr>
          </w:p>
        </w:tc>
        <w:tc>
          <w:tcPr>
            <w:tcW w:w="20" w:type="dxa"/>
            <w:vAlign w:val="bottom"/>
          </w:tcPr>
          <w:p w:rsidR="00FE7785" w:rsidRDefault="00FE7785" w:rsidP="00FE7785">
            <w:pPr>
              <w:spacing w:line="20" w:lineRule="exact"/>
              <w:rPr>
                <w:sz w:val="1"/>
                <w:szCs w:val="1"/>
              </w:rPr>
            </w:pPr>
          </w:p>
        </w:tc>
      </w:tr>
      <w:tr w:rsidR="00FE7785" w:rsidTr="00FE7785">
        <w:trPr>
          <w:trHeight w:val="280"/>
        </w:trPr>
        <w:tc>
          <w:tcPr>
            <w:tcW w:w="720" w:type="dxa"/>
            <w:vMerge w:val="restart"/>
            <w:vAlign w:val="bottom"/>
          </w:tcPr>
          <w:p w:rsidR="00FE7785" w:rsidRDefault="00FE7785" w:rsidP="00FE7785">
            <w:pPr>
              <w:spacing w:line="548" w:lineRule="exact"/>
              <w:rPr>
                <w:sz w:val="20"/>
                <w:szCs w:val="20"/>
              </w:rPr>
            </w:pPr>
            <w:r>
              <w:rPr>
                <w:rFonts w:eastAsia="Times New Roman"/>
                <w:i/>
                <w:iCs/>
                <w:w w:val="97"/>
                <w:sz w:val="47"/>
                <w:szCs w:val="47"/>
                <w:vertAlign w:val="superscript"/>
              </w:rPr>
              <w:t>I</w:t>
            </w:r>
            <w:r>
              <w:rPr>
                <w:rFonts w:eastAsia="Times New Roman"/>
                <w:i/>
                <w:iCs/>
                <w:w w:val="97"/>
                <w:sz w:val="14"/>
                <w:szCs w:val="14"/>
              </w:rPr>
              <w:t xml:space="preserve">C </w:t>
            </w:r>
            <w:r>
              <w:rPr>
                <w:rFonts w:eastAsia="Times New Roman"/>
                <w:w w:val="97"/>
                <w:sz w:val="14"/>
                <w:szCs w:val="14"/>
              </w:rPr>
              <w:t>max</w:t>
            </w:r>
            <w:r>
              <w:rPr>
                <w:rFonts w:eastAsia="Times New Roman"/>
                <w:i/>
                <w:iCs/>
                <w:w w:val="97"/>
                <w:sz w:val="14"/>
                <w:szCs w:val="14"/>
              </w:rPr>
              <w:t xml:space="preserve">  </w:t>
            </w:r>
            <w:r>
              <w:rPr>
                <w:rFonts w:ascii="Symbol" w:eastAsia="Symbol" w:hAnsi="Symbol" w:cs="Symbol"/>
                <w:w w:val="97"/>
                <w:sz w:val="47"/>
                <w:szCs w:val="47"/>
                <w:vertAlign w:val="superscript"/>
              </w:rPr>
              <w:t></w:t>
            </w:r>
          </w:p>
        </w:tc>
        <w:tc>
          <w:tcPr>
            <w:tcW w:w="140" w:type="dxa"/>
            <w:tcBorders>
              <w:bottom w:val="single" w:sz="8" w:space="0" w:color="auto"/>
            </w:tcBorders>
            <w:vAlign w:val="bottom"/>
          </w:tcPr>
          <w:p w:rsidR="00FE7785" w:rsidRDefault="00FE7785" w:rsidP="00FE7785">
            <w:pPr>
              <w:rPr>
                <w:sz w:val="24"/>
                <w:szCs w:val="24"/>
              </w:rPr>
            </w:pPr>
          </w:p>
        </w:tc>
        <w:tc>
          <w:tcPr>
            <w:tcW w:w="940" w:type="dxa"/>
            <w:gridSpan w:val="2"/>
            <w:vMerge/>
            <w:tcBorders>
              <w:bottom w:val="single" w:sz="8" w:space="0" w:color="auto"/>
            </w:tcBorders>
            <w:vAlign w:val="bottom"/>
          </w:tcPr>
          <w:p w:rsidR="00FE7785" w:rsidRDefault="00FE7785" w:rsidP="00FE7785">
            <w:pPr>
              <w:rPr>
                <w:sz w:val="24"/>
                <w:szCs w:val="24"/>
              </w:rPr>
            </w:pPr>
          </w:p>
        </w:tc>
        <w:tc>
          <w:tcPr>
            <w:tcW w:w="400" w:type="dxa"/>
            <w:gridSpan w:val="3"/>
            <w:vMerge/>
            <w:tcBorders>
              <w:bottom w:val="single" w:sz="8" w:space="0" w:color="auto"/>
            </w:tcBorders>
            <w:vAlign w:val="bottom"/>
          </w:tcPr>
          <w:p w:rsidR="00FE7785" w:rsidRDefault="00FE7785" w:rsidP="00FE7785">
            <w:pPr>
              <w:rPr>
                <w:sz w:val="24"/>
                <w:szCs w:val="24"/>
              </w:rPr>
            </w:pPr>
          </w:p>
        </w:tc>
        <w:tc>
          <w:tcPr>
            <w:tcW w:w="160" w:type="dxa"/>
            <w:tcBorders>
              <w:bottom w:val="single" w:sz="8" w:space="0" w:color="auto"/>
            </w:tcBorders>
            <w:vAlign w:val="bottom"/>
          </w:tcPr>
          <w:p w:rsidR="00FE7785" w:rsidRDefault="00FE7785" w:rsidP="00FE7785">
            <w:pPr>
              <w:rPr>
                <w:sz w:val="24"/>
                <w:szCs w:val="24"/>
              </w:rPr>
            </w:pPr>
          </w:p>
        </w:tc>
        <w:tc>
          <w:tcPr>
            <w:tcW w:w="260" w:type="dxa"/>
            <w:vMerge w:val="restart"/>
            <w:vAlign w:val="bottom"/>
          </w:tcPr>
          <w:p w:rsidR="00FE7785" w:rsidRDefault="00FE7785" w:rsidP="00FE7785">
            <w:pPr>
              <w:ind w:left="60"/>
              <w:rPr>
                <w:sz w:val="20"/>
                <w:szCs w:val="20"/>
              </w:rPr>
            </w:pPr>
            <w:r>
              <w:rPr>
                <w:rFonts w:ascii="Symbol" w:eastAsia="Symbol" w:hAnsi="Symbol" w:cs="Symbol"/>
                <w:sz w:val="24"/>
                <w:szCs w:val="24"/>
              </w:rPr>
              <w:t></w:t>
            </w:r>
          </w:p>
        </w:tc>
        <w:tc>
          <w:tcPr>
            <w:tcW w:w="1100" w:type="dxa"/>
            <w:vMerge/>
            <w:tcBorders>
              <w:bottom w:val="single" w:sz="8" w:space="0" w:color="auto"/>
            </w:tcBorders>
            <w:vAlign w:val="bottom"/>
          </w:tcPr>
          <w:p w:rsidR="00FE7785" w:rsidRDefault="00FE7785" w:rsidP="00FE7785">
            <w:pPr>
              <w:rPr>
                <w:sz w:val="24"/>
                <w:szCs w:val="24"/>
              </w:rPr>
            </w:pPr>
          </w:p>
        </w:tc>
        <w:tc>
          <w:tcPr>
            <w:tcW w:w="140" w:type="dxa"/>
            <w:tcBorders>
              <w:bottom w:val="single" w:sz="8" w:space="0" w:color="auto"/>
            </w:tcBorders>
            <w:vAlign w:val="bottom"/>
          </w:tcPr>
          <w:p w:rsidR="00FE7785" w:rsidRDefault="00FE7785" w:rsidP="00FE7785">
            <w:pPr>
              <w:spacing w:line="258" w:lineRule="exact"/>
              <w:jc w:val="right"/>
              <w:rPr>
                <w:sz w:val="20"/>
                <w:szCs w:val="20"/>
              </w:rPr>
            </w:pPr>
            <w:r>
              <w:rPr>
                <w:rFonts w:eastAsia="Times New Roman"/>
                <w:w w:val="82"/>
                <w:sz w:val="24"/>
                <w:szCs w:val="24"/>
              </w:rPr>
              <w:t>2</w:t>
            </w:r>
          </w:p>
        </w:tc>
        <w:tc>
          <w:tcPr>
            <w:tcW w:w="20" w:type="dxa"/>
            <w:vMerge/>
            <w:tcBorders>
              <w:bottom w:val="single" w:sz="8" w:space="0" w:color="auto"/>
            </w:tcBorders>
            <w:vAlign w:val="bottom"/>
          </w:tcPr>
          <w:p w:rsidR="00FE7785" w:rsidRDefault="00FE7785" w:rsidP="00FE7785">
            <w:pPr>
              <w:rPr>
                <w:sz w:val="24"/>
                <w:szCs w:val="24"/>
              </w:rPr>
            </w:pPr>
          </w:p>
        </w:tc>
        <w:tc>
          <w:tcPr>
            <w:tcW w:w="580" w:type="dxa"/>
            <w:gridSpan w:val="2"/>
            <w:vMerge/>
            <w:tcBorders>
              <w:bottom w:val="single" w:sz="8" w:space="0" w:color="auto"/>
            </w:tcBorders>
            <w:vAlign w:val="bottom"/>
          </w:tcPr>
          <w:p w:rsidR="00FE7785" w:rsidRDefault="00FE7785" w:rsidP="00FE7785">
            <w:pPr>
              <w:rPr>
                <w:sz w:val="24"/>
                <w:szCs w:val="24"/>
              </w:rPr>
            </w:pPr>
          </w:p>
        </w:tc>
        <w:tc>
          <w:tcPr>
            <w:tcW w:w="1620" w:type="dxa"/>
            <w:vMerge w:val="restart"/>
            <w:vAlign w:val="bottom"/>
          </w:tcPr>
          <w:p w:rsidR="00FE7785" w:rsidRDefault="00FE7785" w:rsidP="00FE7785">
            <w:pPr>
              <w:ind w:left="60"/>
              <w:rPr>
                <w:sz w:val="20"/>
                <w:szCs w:val="20"/>
              </w:rPr>
            </w:pPr>
            <w:r>
              <w:rPr>
                <w:rFonts w:ascii="Symbol" w:eastAsia="Symbol" w:hAnsi="Symbol" w:cs="Symbol"/>
                <w:sz w:val="24"/>
                <w:szCs w:val="24"/>
              </w:rPr>
              <w:t></w:t>
            </w:r>
            <w:r>
              <w:rPr>
                <w:rFonts w:eastAsia="Times New Roman"/>
                <w:sz w:val="24"/>
                <w:szCs w:val="24"/>
              </w:rPr>
              <w:t xml:space="preserve"> 50, 98</w:t>
            </w:r>
            <w:r>
              <w:rPr>
                <w:rFonts w:eastAsia="Times New Roman"/>
                <w:i/>
                <w:iCs/>
                <w:sz w:val="24"/>
                <w:szCs w:val="24"/>
              </w:rPr>
              <w:t>А</w:t>
            </w:r>
          </w:p>
        </w:tc>
        <w:tc>
          <w:tcPr>
            <w:tcW w:w="1400" w:type="dxa"/>
            <w:vMerge w:val="restart"/>
            <w:vAlign w:val="bottom"/>
          </w:tcPr>
          <w:p w:rsidR="00FE7785" w:rsidRDefault="00FE7785" w:rsidP="00FE7785">
            <w:pPr>
              <w:jc w:val="right"/>
              <w:rPr>
                <w:sz w:val="20"/>
                <w:szCs w:val="20"/>
              </w:rPr>
            </w:pPr>
            <w:r>
              <w:rPr>
                <w:rFonts w:eastAsia="Times New Roman"/>
                <w:sz w:val="28"/>
                <w:szCs w:val="28"/>
              </w:rPr>
              <w:t>( 1.37)</w:t>
            </w:r>
          </w:p>
        </w:tc>
        <w:tc>
          <w:tcPr>
            <w:tcW w:w="20" w:type="dxa"/>
            <w:vAlign w:val="bottom"/>
          </w:tcPr>
          <w:p w:rsidR="00FE7785" w:rsidRDefault="00FE7785" w:rsidP="00FE7785">
            <w:pPr>
              <w:rPr>
                <w:sz w:val="1"/>
                <w:szCs w:val="1"/>
              </w:rPr>
            </w:pPr>
          </w:p>
        </w:tc>
      </w:tr>
      <w:tr w:rsidR="00FE7785" w:rsidTr="00FE7785">
        <w:trPr>
          <w:trHeight w:val="28"/>
        </w:trPr>
        <w:tc>
          <w:tcPr>
            <w:tcW w:w="720" w:type="dxa"/>
            <w:vMerge/>
            <w:vAlign w:val="bottom"/>
          </w:tcPr>
          <w:p w:rsidR="00FE7785" w:rsidRDefault="00FE7785" w:rsidP="00FE7785">
            <w:pPr>
              <w:rPr>
                <w:sz w:val="2"/>
                <w:szCs w:val="2"/>
              </w:rPr>
            </w:pPr>
          </w:p>
        </w:tc>
        <w:tc>
          <w:tcPr>
            <w:tcW w:w="140" w:type="dxa"/>
            <w:vMerge w:val="restart"/>
            <w:vAlign w:val="bottom"/>
          </w:tcPr>
          <w:p w:rsidR="00FE7785" w:rsidRDefault="00FE7785" w:rsidP="00FE7785">
            <w:pPr>
              <w:spacing w:line="248" w:lineRule="exact"/>
              <w:rPr>
                <w:sz w:val="20"/>
                <w:szCs w:val="20"/>
              </w:rPr>
            </w:pPr>
            <w:r>
              <w:rPr>
                <w:rFonts w:ascii="Symbol" w:eastAsia="Symbol" w:hAnsi="Symbol" w:cs="Symbol"/>
                <w:i/>
                <w:iCs/>
                <w:w w:val="82"/>
                <w:sz w:val="24"/>
                <w:szCs w:val="24"/>
              </w:rPr>
              <w:t></w:t>
            </w:r>
          </w:p>
        </w:tc>
        <w:tc>
          <w:tcPr>
            <w:tcW w:w="360" w:type="dxa"/>
            <w:vAlign w:val="bottom"/>
          </w:tcPr>
          <w:p w:rsidR="00FE7785" w:rsidRDefault="00FE7785" w:rsidP="00FE7785">
            <w:pPr>
              <w:rPr>
                <w:sz w:val="2"/>
                <w:szCs w:val="2"/>
              </w:rPr>
            </w:pPr>
          </w:p>
        </w:tc>
        <w:tc>
          <w:tcPr>
            <w:tcW w:w="580" w:type="dxa"/>
            <w:vMerge w:val="restart"/>
            <w:vAlign w:val="bottom"/>
          </w:tcPr>
          <w:p w:rsidR="00FE7785" w:rsidRDefault="00FE7785" w:rsidP="00FE7785">
            <w:pPr>
              <w:spacing w:line="248" w:lineRule="exact"/>
              <w:ind w:left="40"/>
              <w:rPr>
                <w:sz w:val="20"/>
                <w:szCs w:val="20"/>
              </w:rPr>
            </w:pPr>
            <w:r>
              <w:rPr>
                <w:rFonts w:eastAsia="Times New Roman"/>
                <w:w w:val="99"/>
                <w:sz w:val="24"/>
                <w:szCs w:val="24"/>
              </w:rPr>
              <w:t xml:space="preserve">cos </w:t>
            </w:r>
            <w:r>
              <w:rPr>
                <w:rFonts w:ascii="Symbol" w:eastAsia="Symbol" w:hAnsi="Symbol" w:cs="Symbol"/>
                <w:i/>
                <w:iCs/>
                <w:w w:val="99"/>
                <w:sz w:val="24"/>
                <w:szCs w:val="24"/>
              </w:rPr>
              <w:t></w:t>
            </w:r>
          </w:p>
        </w:tc>
        <w:tc>
          <w:tcPr>
            <w:tcW w:w="120" w:type="dxa"/>
            <w:vAlign w:val="bottom"/>
          </w:tcPr>
          <w:p w:rsidR="00FE7785" w:rsidRDefault="00FE7785" w:rsidP="00FE7785">
            <w:pPr>
              <w:rPr>
                <w:sz w:val="2"/>
                <w:szCs w:val="2"/>
              </w:rPr>
            </w:pPr>
          </w:p>
        </w:tc>
        <w:tc>
          <w:tcPr>
            <w:tcW w:w="140" w:type="dxa"/>
            <w:tcBorders>
              <w:bottom w:val="single" w:sz="8" w:space="0" w:color="auto"/>
            </w:tcBorders>
            <w:vAlign w:val="bottom"/>
          </w:tcPr>
          <w:p w:rsidR="00FE7785" w:rsidRDefault="00FE7785" w:rsidP="00FE7785">
            <w:pPr>
              <w:rPr>
                <w:sz w:val="2"/>
                <w:szCs w:val="2"/>
              </w:rPr>
            </w:pPr>
          </w:p>
        </w:tc>
        <w:tc>
          <w:tcPr>
            <w:tcW w:w="140" w:type="dxa"/>
            <w:vAlign w:val="bottom"/>
          </w:tcPr>
          <w:p w:rsidR="00FE7785" w:rsidRDefault="00FE7785" w:rsidP="00FE7785">
            <w:pPr>
              <w:rPr>
                <w:sz w:val="2"/>
                <w:szCs w:val="2"/>
              </w:rPr>
            </w:pPr>
          </w:p>
        </w:tc>
        <w:tc>
          <w:tcPr>
            <w:tcW w:w="160" w:type="dxa"/>
            <w:vMerge w:val="restart"/>
            <w:vAlign w:val="bottom"/>
          </w:tcPr>
          <w:p w:rsidR="00FE7785" w:rsidRDefault="00FE7785" w:rsidP="00FE7785">
            <w:pPr>
              <w:rPr>
                <w:sz w:val="2"/>
                <w:szCs w:val="2"/>
              </w:rPr>
            </w:pPr>
          </w:p>
        </w:tc>
        <w:tc>
          <w:tcPr>
            <w:tcW w:w="260" w:type="dxa"/>
            <w:vMerge/>
            <w:vAlign w:val="bottom"/>
          </w:tcPr>
          <w:p w:rsidR="00FE7785" w:rsidRDefault="00FE7785" w:rsidP="00FE7785">
            <w:pPr>
              <w:rPr>
                <w:sz w:val="2"/>
                <w:szCs w:val="2"/>
              </w:rPr>
            </w:pPr>
          </w:p>
        </w:tc>
        <w:tc>
          <w:tcPr>
            <w:tcW w:w="1100" w:type="dxa"/>
            <w:vMerge w:val="restart"/>
            <w:vAlign w:val="bottom"/>
          </w:tcPr>
          <w:p w:rsidR="00FE7785" w:rsidRDefault="00FE7785" w:rsidP="00FE7785">
            <w:pPr>
              <w:spacing w:line="248" w:lineRule="exact"/>
              <w:jc w:val="center"/>
              <w:rPr>
                <w:sz w:val="20"/>
                <w:szCs w:val="20"/>
              </w:rPr>
            </w:pPr>
            <w:r>
              <w:rPr>
                <w:rFonts w:eastAsia="Times New Roman"/>
                <w:w w:val="91"/>
                <w:sz w:val="24"/>
                <w:szCs w:val="24"/>
              </w:rPr>
              <w:t xml:space="preserve">0.85 </w:t>
            </w:r>
            <w:r>
              <w:rPr>
                <w:rFonts w:ascii="Symbol" w:eastAsia="Symbol" w:hAnsi="Symbol" w:cs="Symbol"/>
                <w:w w:val="91"/>
                <w:sz w:val="24"/>
                <w:szCs w:val="24"/>
              </w:rPr>
              <w:t></w:t>
            </w:r>
            <w:r>
              <w:rPr>
                <w:rFonts w:eastAsia="Times New Roman"/>
                <w:w w:val="91"/>
                <w:sz w:val="24"/>
                <w:szCs w:val="24"/>
              </w:rPr>
              <w:t xml:space="preserve"> 0.78 </w:t>
            </w:r>
            <w:r>
              <w:rPr>
                <w:rFonts w:ascii="Symbol" w:eastAsia="Symbol" w:hAnsi="Symbol" w:cs="Symbol"/>
                <w:w w:val="91"/>
                <w:sz w:val="24"/>
                <w:szCs w:val="24"/>
              </w:rPr>
              <w:t></w:t>
            </w:r>
          </w:p>
        </w:tc>
        <w:tc>
          <w:tcPr>
            <w:tcW w:w="160" w:type="dxa"/>
            <w:gridSpan w:val="2"/>
            <w:vMerge w:val="restart"/>
            <w:vAlign w:val="bottom"/>
          </w:tcPr>
          <w:p w:rsidR="00FE7785" w:rsidRDefault="00FE7785" w:rsidP="00FE7785">
            <w:pPr>
              <w:rPr>
                <w:sz w:val="2"/>
                <w:szCs w:val="2"/>
              </w:rPr>
            </w:pPr>
          </w:p>
        </w:tc>
        <w:tc>
          <w:tcPr>
            <w:tcW w:w="100" w:type="dxa"/>
            <w:tcBorders>
              <w:bottom w:val="single" w:sz="8" w:space="0" w:color="auto"/>
            </w:tcBorders>
            <w:vAlign w:val="bottom"/>
          </w:tcPr>
          <w:p w:rsidR="00FE7785" w:rsidRDefault="00FE7785" w:rsidP="00FE7785">
            <w:pPr>
              <w:rPr>
                <w:sz w:val="2"/>
                <w:szCs w:val="2"/>
              </w:rPr>
            </w:pPr>
          </w:p>
        </w:tc>
        <w:tc>
          <w:tcPr>
            <w:tcW w:w="480" w:type="dxa"/>
            <w:vMerge w:val="restart"/>
            <w:vAlign w:val="bottom"/>
          </w:tcPr>
          <w:p w:rsidR="00FE7785" w:rsidRDefault="00FE7785" w:rsidP="00FE7785">
            <w:pPr>
              <w:spacing w:line="248" w:lineRule="exact"/>
              <w:ind w:left="20"/>
              <w:rPr>
                <w:sz w:val="20"/>
                <w:szCs w:val="20"/>
              </w:rPr>
            </w:pPr>
            <w:r>
              <w:rPr>
                <w:rFonts w:ascii="Symbol" w:eastAsia="Symbol" w:hAnsi="Symbol" w:cs="Symbol"/>
                <w:sz w:val="24"/>
                <w:szCs w:val="24"/>
              </w:rPr>
              <w:t></w:t>
            </w:r>
            <w:r>
              <w:rPr>
                <w:rFonts w:eastAsia="Times New Roman"/>
                <w:sz w:val="24"/>
                <w:szCs w:val="24"/>
              </w:rPr>
              <w:t>380</w:t>
            </w:r>
          </w:p>
        </w:tc>
        <w:tc>
          <w:tcPr>
            <w:tcW w:w="1620" w:type="dxa"/>
            <w:vMerge/>
            <w:vAlign w:val="bottom"/>
          </w:tcPr>
          <w:p w:rsidR="00FE7785" w:rsidRDefault="00FE7785" w:rsidP="00FE7785">
            <w:pPr>
              <w:rPr>
                <w:sz w:val="2"/>
                <w:szCs w:val="2"/>
              </w:rPr>
            </w:pPr>
          </w:p>
        </w:tc>
        <w:tc>
          <w:tcPr>
            <w:tcW w:w="1400" w:type="dxa"/>
            <w:vMerge/>
            <w:vAlign w:val="bottom"/>
          </w:tcPr>
          <w:p w:rsidR="00FE7785" w:rsidRDefault="00FE7785" w:rsidP="00FE7785">
            <w:pPr>
              <w:rPr>
                <w:sz w:val="2"/>
                <w:szCs w:val="2"/>
              </w:rPr>
            </w:pPr>
          </w:p>
        </w:tc>
        <w:tc>
          <w:tcPr>
            <w:tcW w:w="20" w:type="dxa"/>
            <w:vAlign w:val="bottom"/>
          </w:tcPr>
          <w:p w:rsidR="00FE7785" w:rsidRDefault="00FE7785" w:rsidP="00FE7785">
            <w:pPr>
              <w:rPr>
                <w:sz w:val="1"/>
                <w:szCs w:val="1"/>
              </w:rPr>
            </w:pPr>
          </w:p>
        </w:tc>
      </w:tr>
      <w:tr w:rsidR="00FE7785" w:rsidTr="00FE7785">
        <w:trPr>
          <w:trHeight w:val="199"/>
        </w:trPr>
        <w:tc>
          <w:tcPr>
            <w:tcW w:w="720" w:type="dxa"/>
            <w:vMerge/>
            <w:vAlign w:val="bottom"/>
          </w:tcPr>
          <w:p w:rsidR="00FE7785" w:rsidRDefault="00FE7785" w:rsidP="00FE7785">
            <w:pPr>
              <w:rPr>
                <w:sz w:val="17"/>
                <w:szCs w:val="17"/>
              </w:rPr>
            </w:pPr>
          </w:p>
        </w:tc>
        <w:tc>
          <w:tcPr>
            <w:tcW w:w="140" w:type="dxa"/>
            <w:vMerge/>
            <w:vAlign w:val="bottom"/>
          </w:tcPr>
          <w:p w:rsidR="00FE7785" w:rsidRDefault="00FE7785" w:rsidP="00FE7785">
            <w:pPr>
              <w:rPr>
                <w:sz w:val="17"/>
                <w:szCs w:val="17"/>
              </w:rPr>
            </w:pPr>
          </w:p>
        </w:tc>
        <w:tc>
          <w:tcPr>
            <w:tcW w:w="360" w:type="dxa"/>
            <w:vMerge w:val="restart"/>
            <w:vAlign w:val="bottom"/>
          </w:tcPr>
          <w:p w:rsidR="00FE7785" w:rsidRDefault="00FE7785" w:rsidP="00FE7785">
            <w:pPr>
              <w:rPr>
                <w:sz w:val="20"/>
                <w:szCs w:val="20"/>
              </w:rPr>
            </w:pPr>
            <w:r>
              <w:rPr>
                <w:rFonts w:eastAsia="Times New Roman"/>
                <w:i/>
                <w:iCs/>
                <w:sz w:val="14"/>
                <w:szCs w:val="14"/>
              </w:rPr>
              <w:t>НОМ</w:t>
            </w:r>
          </w:p>
        </w:tc>
        <w:tc>
          <w:tcPr>
            <w:tcW w:w="580" w:type="dxa"/>
            <w:vMerge/>
            <w:vAlign w:val="bottom"/>
          </w:tcPr>
          <w:p w:rsidR="00FE7785" w:rsidRDefault="00FE7785" w:rsidP="00FE7785">
            <w:pPr>
              <w:rPr>
                <w:sz w:val="17"/>
                <w:szCs w:val="17"/>
              </w:rPr>
            </w:pPr>
          </w:p>
        </w:tc>
        <w:tc>
          <w:tcPr>
            <w:tcW w:w="120" w:type="dxa"/>
            <w:vAlign w:val="bottom"/>
          </w:tcPr>
          <w:p w:rsidR="00FE7785" w:rsidRDefault="00FE7785" w:rsidP="00FE7785">
            <w:pPr>
              <w:rPr>
                <w:sz w:val="17"/>
                <w:szCs w:val="17"/>
              </w:rPr>
            </w:pPr>
          </w:p>
        </w:tc>
        <w:tc>
          <w:tcPr>
            <w:tcW w:w="280" w:type="dxa"/>
            <w:gridSpan w:val="2"/>
            <w:vAlign w:val="bottom"/>
          </w:tcPr>
          <w:p w:rsidR="00FE7785" w:rsidRDefault="00FE7785" w:rsidP="00FE7785">
            <w:pPr>
              <w:spacing w:line="199" w:lineRule="exact"/>
              <w:rPr>
                <w:sz w:val="20"/>
                <w:szCs w:val="20"/>
              </w:rPr>
            </w:pPr>
            <w:r>
              <w:rPr>
                <w:rFonts w:eastAsia="Times New Roman"/>
                <w:w w:val="92"/>
                <w:sz w:val="23"/>
                <w:szCs w:val="23"/>
              </w:rPr>
              <w:t>3</w:t>
            </w:r>
            <w:r>
              <w:rPr>
                <w:rFonts w:eastAsia="Times New Roman"/>
                <w:i/>
                <w:iCs/>
                <w:w w:val="92"/>
                <w:sz w:val="23"/>
                <w:szCs w:val="23"/>
              </w:rPr>
              <w:t>U</w:t>
            </w:r>
          </w:p>
        </w:tc>
        <w:tc>
          <w:tcPr>
            <w:tcW w:w="160" w:type="dxa"/>
            <w:vMerge/>
            <w:vAlign w:val="bottom"/>
          </w:tcPr>
          <w:p w:rsidR="00FE7785" w:rsidRDefault="00FE7785" w:rsidP="00FE7785">
            <w:pPr>
              <w:rPr>
                <w:sz w:val="17"/>
                <w:szCs w:val="17"/>
              </w:rPr>
            </w:pPr>
          </w:p>
        </w:tc>
        <w:tc>
          <w:tcPr>
            <w:tcW w:w="260" w:type="dxa"/>
            <w:vMerge/>
            <w:vAlign w:val="bottom"/>
          </w:tcPr>
          <w:p w:rsidR="00FE7785" w:rsidRDefault="00FE7785" w:rsidP="00FE7785">
            <w:pPr>
              <w:rPr>
                <w:sz w:val="17"/>
                <w:szCs w:val="17"/>
              </w:rPr>
            </w:pPr>
          </w:p>
        </w:tc>
        <w:tc>
          <w:tcPr>
            <w:tcW w:w="1100" w:type="dxa"/>
            <w:vMerge/>
            <w:vAlign w:val="bottom"/>
          </w:tcPr>
          <w:p w:rsidR="00FE7785" w:rsidRDefault="00FE7785" w:rsidP="00FE7785">
            <w:pPr>
              <w:rPr>
                <w:sz w:val="17"/>
                <w:szCs w:val="17"/>
              </w:rPr>
            </w:pPr>
          </w:p>
        </w:tc>
        <w:tc>
          <w:tcPr>
            <w:tcW w:w="160" w:type="dxa"/>
            <w:gridSpan w:val="2"/>
            <w:vMerge/>
            <w:vAlign w:val="bottom"/>
          </w:tcPr>
          <w:p w:rsidR="00FE7785" w:rsidRDefault="00FE7785" w:rsidP="00FE7785">
            <w:pPr>
              <w:rPr>
                <w:sz w:val="17"/>
                <w:szCs w:val="17"/>
              </w:rPr>
            </w:pPr>
          </w:p>
        </w:tc>
        <w:tc>
          <w:tcPr>
            <w:tcW w:w="100" w:type="dxa"/>
            <w:vAlign w:val="bottom"/>
          </w:tcPr>
          <w:p w:rsidR="00FE7785" w:rsidRDefault="00FE7785" w:rsidP="00FE7785">
            <w:pPr>
              <w:spacing w:line="200" w:lineRule="exact"/>
              <w:rPr>
                <w:sz w:val="20"/>
                <w:szCs w:val="20"/>
              </w:rPr>
            </w:pPr>
            <w:r>
              <w:rPr>
                <w:rFonts w:eastAsia="Times New Roman"/>
                <w:w w:val="75"/>
                <w:sz w:val="21"/>
                <w:szCs w:val="21"/>
              </w:rPr>
              <w:t>3</w:t>
            </w:r>
          </w:p>
        </w:tc>
        <w:tc>
          <w:tcPr>
            <w:tcW w:w="480" w:type="dxa"/>
            <w:vMerge/>
            <w:vAlign w:val="bottom"/>
          </w:tcPr>
          <w:p w:rsidR="00FE7785" w:rsidRDefault="00FE7785" w:rsidP="00FE7785">
            <w:pPr>
              <w:rPr>
                <w:sz w:val="17"/>
                <w:szCs w:val="17"/>
              </w:rPr>
            </w:pPr>
          </w:p>
        </w:tc>
        <w:tc>
          <w:tcPr>
            <w:tcW w:w="1620" w:type="dxa"/>
            <w:vMerge/>
            <w:vAlign w:val="bottom"/>
          </w:tcPr>
          <w:p w:rsidR="00FE7785" w:rsidRDefault="00FE7785" w:rsidP="00FE7785">
            <w:pPr>
              <w:rPr>
                <w:sz w:val="17"/>
                <w:szCs w:val="17"/>
              </w:rPr>
            </w:pPr>
          </w:p>
        </w:tc>
        <w:tc>
          <w:tcPr>
            <w:tcW w:w="1400" w:type="dxa"/>
            <w:vMerge/>
            <w:vAlign w:val="bottom"/>
          </w:tcPr>
          <w:p w:rsidR="00FE7785" w:rsidRDefault="00FE7785" w:rsidP="00FE7785">
            <w:pPr>
              <w:rPr>
                <w:sz w:val="17"/>
                <w:szCs w:val="17"/>
              </w:rPr>
            </w:pPr>
          </w:p>
        </w:tc>
        <w:tc>
          <w:tcPr>
            <w:tcW w:w="20" w:type="dxa"/>
            <w:vAlign w:val="bottom"/>
          </w:tcPr>
          <w:p w:rsidR="00FE7785" w:rsidRDefault="00FE7785" w:rsidP="00FE7785">
            <w:pPr>
              <w:rPr>
                <w:sz w:val="1"/>
                <w:szCs w:val="1"/>
              </w:rPr>
            </w:pPr>
          </w:p>
        </w:tc>
      </w:tr>
      <w:tr w:rsidR="00FE7785" w:rsidTr="00FE7785">
        <w:trPr>
          <w:trHeight w:val="148"/>
        </w:trPr>
        <w:tc>
          <w:tcPr>
            <w:tcW w:w="720" w:type="dxa"/>
            <w:vAlign w:val="bottom"/>
          </w:tcPr>
          <w:p w:rsidR="00FE7785" w:rsidRDefault="00FE7785" w:rsidP="00FE7785">
            <w:pPr>
              <w:rPr>
                <w:sz w:val="12"/>
                <w:szCs w:val="12"/>
              </w:rPr>
            </w:pPr>
          </w:p>
        </w:tc>
        <w:tc>
          <w:tcPr>
            <w:tcW w:w="140" w:type="dxa"/>
            <w:vAlign w:val="bottom"/>
          </w:tcPr>
          <w:p w:rsidR="00FE7785" w:rsidRDefault="00FE7785" w:rsidP="00FE7785">
            <w:pPr>
              <w:rPr>
                <w:sz w:val="12"/>
                <w:szCs w:val="12"/>
              </w:rPr>
            </w:pPr>
          </w:p>
        </w:tc>
        <w:tc>
          <w:tcPr>
            <w:tcW w:w="360" w:type="dxa"/>
            <w:vMerge/>
            <w:vAlign w:val="bottom"/>
          </w:tcPr>
          <w:p w:rsidR="00FE7785" w:rsidRDefault="00FE7785" w:rsidP="00FE7785">
            <w:pPr>
              <w:rPr>
                <w:sz w:val="12"/>
                <w:szCs w:val="12"/>
              </w:rPr>
            </w:pPr>
          </w:p>
        </w:tc>
        <w:tc>
          <w:tcPr>
            <w:tcW w:w="580" w:type="dxa"/>
            <w:vAlign w:val="bottom"/>
          </w:tcPr>
          <w:p w:rsidR="00FE7785" w:rsidRDefault="00FE7785" w:rsidP="00FE7785">
            <w:pPr>
              <w:rPr>
                <w:sz w:val="12"/>
                <w:szCs w:val="12"/>
              </w:rPr>
            </w:pPr>
          </w:p>
        </w:tc>
        <w:tc>
          <w:tcPr>
            <w:tcW w:w="120" w:type="dxa"/>
            <w:vAlign w:val="bottom"/>
          </w:tcPr>
          <w:p w:rsidR="00FE7785" w:rsidRDefault="00FE7785" w:rsidP="00FE7785">
            <w:pPr>
              <w:rPr>
                <w:sz w:val="12"/>
                <w:szCs w:val="12"/>
              </w:rPr>
            </w:pPr>
          </w:p>
        </w:tc>
        <w:tc>
          <w:tcPr>
            <w:tcW w:w="140" w:type="dxa"/>
            <w:vAlign w:val="bottom"/>
          </w:tcPr>
          <w:p w:rsidR="00FE7785" w:rsidRDefault="00FE7785" w:rsidP="00FE7785">
            <w:pPr>
              <w:rPr>
                <w:sz w:val="12"/>
                <w:szCs w:val="12"/>
              </w:rPr>
            </w:pPr>
          </w:p>
        </w:tc>
        <w:tc>
          <w:tcPr>
            <w:tcW w:w="140" w:type="dxa"/>
            <w:vAlign w:val="bottom"/>
          </w:tcPr>
          <w:p w:rsidR="00FE7785" w:rsidRDefault="00FE7785" w:rsidP="00FE7785">
            <w:pPr>
              <w:rPr>
                <w:sz w:val="12"/>
                <w:szCs w:val="12"/>
              </w:rPr>
            </w:pPr>
          </w:p>
        </w:tc>
        <w:tc>
          <w:tcPr>
            <w:tcW w:w="420" w:type="dxa"/>
            <w:gridSpan w:val="2"/>
            <w:vAlign w:val="bottom"/>
          </w:tcPr>
          <w:p w:rsidR="00FE7785" w:rsidRDefault="00FE7785" w:rsidP="00FE7785">
            <w:pPr>
              <w:spacing w:line="148" w:lineRule="exact"/>
              <w:ind w:left="20"/>
              <w:rPr>
                <w:sz w:val="20"/>
                <w:szCs w:val="20"/>
              </w:rPr>
            </w:pPr>
            <w:r>
              <w:rPr>
                <w:rFonts w:eastAsia="Times New Roman"/>
                <w:i/>
                <w:iCs/>
                <w:sz w:val="14"/>
                <w:szCs w:val="14"/>
              </w:rPr>
              <w:t>Л</w:t>
            </w:r>
          </w:p>
        </w:tc>
        <w:tc>
          <w:tcPr>
            <w:tcW w:w="1100" w:type="dxa"/>
            <w:vAlign w:val="bottom"/>
          </w:tcPr>
          <w:p w:rsidR="00FE7785" w:rsidRDefault="00FE7785" w:rsidP="00FE7785">
            <w:pPr>
              <w:rPr>
                <w:sz w:val="12"/>
                <w:szCs w:val="12"/>
              </w:rPr>
            </w:pPr>
          </w:p>
        </w:tc>
        <w:tc>
          <w:tcPr>
            <w:tcW w:w="140" w:type="dxa"/>
            <w:vAlign w:val="bottom"/>
          </w:tcPr>
          <w:p w:rsidR="00FE7785" w:rsidRDefault="00FE7785" w:rsidP="00FE7785">
            <w:pPr>
              <w:rPr>
                <w:sz w:val="12"/>
                <w:szCs w:val="12"/>
              </w:rPr>
            </w:pPr>
          </w:p>
        </w:tc>
        <w:tc>
          <w:tcPr>
            <w:tcW w:w="20" w:type="dxa"/>
            <w:vAlign w:val="bottom"/>
          </w:tcPr>
          <w:p w:rsidR="00FE7785" w:rsidRDefault="00FE7785" w:rsidP="00FE7785">
            <w:pPr>
              <w:rPr>
                <w:sz w:val="12"/>
                <w:szCs w:val="12"/>
              </w:rPr>
            </w:pPr>
          </w:p>
        </w:tc>
        <w:tc>
          <w:tcPr>
            <w:tcW w:w="100" w:type="dxa"/>
            <w:vAlign w:val="bottom"/>
          </w:tcPr>
          <w:p w:rsidR="00FE7785" w:rsidRDefault="00FE7785" w:rsidP="00FE7785">
            <w:pPr>
              <w:rPr>
                <w:sz w:val="12"/>
                <w:szCs w:val="12"/>
              </w:rPr>
            </w:pPr>
          </w:p>
        </w:tc>
        <w:tc>
          <w:tcPr>
            <w:tcW w:w="480" w:type="dxa"/>
            <w:vAlign w:val="bottom"/>
          </w:tcPr>
          <w:p w:rsidR="00FE7785" w:rsidRDefault="00FE7785" w:rsidP="00FE7785">
            <w:pPr>
              <w:rPr>
                <w:sz w:val="12"/>
                <w:szCs w:val="12"/>
              </w:rPr>
            </w:pPr>
          </w:p>
        </w:tc>
        <w:tc>
          <w:tcPr>
            <w:tcW w:w="1620" w:type="dxa"/>
            <w:vAlign w:val="bottom"/>
          </w:tcPr>
          <w:p w:rsidR="00FE7785" w:rsidRDefault="00FE7785" w:rsidP="00FE7785">
            <w:pPr>
              <w:rPr>
                <w:sz w:val="12"/>
                <w:szCs w:val="12"/>
              </w:rPr>
            </w:pPr>
          </w:p>
        </w:tc>
        <w:tc>
          <w:tcPr>
            <w:tcW w:w="1400" w:type="dxa"/>
            <w:vAlign w:val="bottom"/>
          </w:tcPr>
          <w:p w:rsidR="00FE7785" w:rsidRDefault="00FE7785" w:rsidP="00FE7785">
            <w:pPr>
              <w:rPr>
                <w:sz w:val="12"/>
                <w:szCs w:val="12"/>
              </w:rPr>
            </w:pPr>
          </w:p>
        </w:tc>
        <w:tc>
          <w:tcPr>
            <w:tcW w:w="20" w:type="dxa"/>
            <w:vAlign w:val="bottom"/>
          </w:tcPr>
          <w:p w:rsidR="00FE7785" w:rsidRDefault="00FE7785" w:rsidP="00FE7785">
            <w:pPr>
              <w:rPr>
                <w:sz w:val="1"/>
                <w:szCs w:val="1"/>
              </w:rPr>
            </w:pPr>
          </w:p>
        </w:tc>
      </w:tr>
    </w:tbl>
    <w:p w:rsidR="00E46CF1" w:rsidRPr="00CF4C1C" w:rsidRDefault="00E46CF1" w:rsidP="00FE7785">
      <w:pPr>
        <w:spacing w:line="360" w:lineRule="auto"/>
        <w:ind w:firstLine="720"/>
        <w:jc w:val="both"/>
        <w:rPr>
          <w:rFonts w:eastAsia="Times New Roman"/>
          <w:iCs/>
          <w:sz w:val="28"/>
          <w:szCs w:val="28"/>
        </w:rPr>
      </w:pPr>
      <w:r w:rsidRPr="00CF4C1C">
        <w:rPr>
          <w:rFonts w:eastAsia="Times New Roman"/>
          <w:iCs/>
          <w:sz w:val="28"/>
          <w:szCs w:val="28"/>
        </w:rPr>
        <w:t>За формулою знаходимо струм максимальний проходить через ключі інвертера:</w:t>
      </w:r>
    </w:p>
    <w:p w:rsidR="00004D89" w:rsidRDefault="00D61017" w:rsidP="00FE7785">
      <w:pPr>
        <w:spacing w:line="20" w:lineRule="exact"/>
        <w:rPr>
          <w:sz w:val="20"/>
          <w:szCs w:val="20"/>
        </w:rPr>
      </w:pPr>
      <w:r>
        <w:rPr>
          <w:noProof/>
          <w:sz w:val="20"/>
          <w:szCs w:val="20"/>
        </w:rPr>
        <w:drawing>
          <wp:anchor distT="0" distB="0" distL="114300" distR="114300" simplePos="0" relativeHeight="251642368" behindDoc="1" locked="0" layoutInCell="0" allowOverlap="1" wp14:anchorId="219D345F" wp14:editId="26EEE659">
            <wp:simplePos x="0" y="0"/>
            <wp:positionH relativeFrom="column">
              <wp:posOffset>2392680</wp:posOffset>
            </wp:positionH>
            <wp:positionV relativeFrom="paragraph">
              <wp:posOffset>134620</wp:posOffset>
            </wp:positionV>
            <wp:extent cx="189230" cy="167640"/>
            <wp:effectExtent l="0" t="0" r="0" b="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8">
                      <a:extLst/>
                    </a:blip>
                    <a:srcRect/>
                    <a:stretch>
                      <a:fillRect/>
                    </a:stretch>
                  </pic:blipFill>
                  <pic:spPr bwMode="auto">
                    <a:xfrm>
                      <a:off x="0" y="0"/>
                      <a:ext cx="189230" cy="167640"/>
                    </a:xfrm>
                    <a:prstGeom prst="rect">
                      <a:avLst/>
                    </a:prstGeom>
                    <a:noFill/>
                  </pic:spPr>
                </pic:pic>
              </a:graphicData>
            </a:graphic>
          </wp:anchor>
        </w:drawing>
      </w:r>
      <w:r>
        <w:rPr>
          <w:noProof/>
          <w:sz w:val="20"/>
          <w:szCs w:val="20"/>
        </w:rPr>
        <w:drawing>
          <wp:anchor distT="0" distB="0" distL="114300" distR="114300" simplePos="0" relativeHeight="251643392" behindDoc="1" locked="0" layoutInCell="0" allowOverlap="1" wp14:anchorId="3607A2E6" wp14:editId="5E011EBB">
            <wp:simplePos x="0" y="0"/>
            <wp:positionH relativeFrom="column">
              <wp:posOffset>3613785</wp:posOffset>
            </wp:positionH>
            <wp:positionV relativeFrom="paragraph">
              <wp:posOffset>135890</wp:posOffset>
            </wp:positionV>
            <wp:extent cx="189230" cy="168275"/>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8">
                      <a:extLst/>
                    </a:blip>
                    <a:srcRect/>
                    <a:stretch>
                      <a:fillRect/>
                    </a:stretch>
                  </pic:blipFill>
                  <pic:spPr bwMode="auto">
                    <a:xfrm>
                      <a:off x="0" y="0"/>
                      <a:ext cx="189230" cy="168275"/>
                    </a:xfrm>
                    <a:prstGeom prst="rect">
                      <a:avLst/>
                    </a:prstGeom>
                    <a:noFill/>
                  </pic:spPr>
                </pic:pic>
              </a:graphicData>
            </a:graphic>
          </wp:anchor>
        </w:drawing>
      </w:r>
    </w:p>
    <w:p w:rsidR="00004D89" w:rsidRDefault="00D61017">
      <w:pPr>
        <w:spacing w:line="20" w:lineRule="exact"/>
        <w:rPr>
          <w:sz w:val="20"/>
          <w:szCs w:val="20"/>
        </w:rPr>
      </w:pPr>
      <w:r>
        <w:rPr>
          <w:noProof/>
          <w:sz w:val="20"/>
          <w:szCs w:val="20"/>
        </w:rPr>
        <w:drawing>
          <wp:anchor distT="0" distB="0" distL="114300" distR="114300" simplePos="0" relativeHeight="251644416" behindDoc="1" locked="0" layoutInCell="0" allowOverlap="1" wp14:anchorId="6C04C938" wp14:editId="0EA848A8">
            <wp:simplePos x="0" y="0"/>
            <wp:positionH relativeFrom="column">
              <wp:posOffset>2479040</wp:posOffset>
            </wp:positionH>
            <wp:positionV relativeFrom="paragraph">
              <wp:posOffset>-243840</wp:posOffset>
            </wp:positionV>
            <wp:extent cx="180340" cy="170815"/>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7">
                      <a:extLst/>
                    </a:blip>
                    <a:srcRect/>
                    <a:stretch>
                      <a:fillRect/>
                    </a:stretch>
                  </pic:blipFill>
                  <pic:spPr bwMode="auto">
                    <a:xfrm>
                      <a:off x="0" y="0"/>
                      <a:ext cx="180340" cy="170815"/>
                    </a:xfrm>
                    <a:prstGeom prst="rect">
                      <a:avLst/>
                    </a:prstGeom>
                    <a:noFill/>
                  </pic:spPr>
                </pic:pic>
              </a:graphicData>
            </a:graphic>
          </wp:anchor>
        </w:drawing>
      </w:r>
    </w:p>
    <w:p w:rsidR="00004D89" w:rsidRDefault="00004D89">
      <w:pPr>
        <w:spacing w:line="12" w:lineRule="exact"/>
        <w:rPr>
          <w:sz w:val="20"/>
          <w:szCs w:val="20"/>
        </w:rPr>
      </w:pPr>
    </w:p>
    <w:p w:rsidR="00CF4C1C" w:rsidRDefault="00E46CF1" w:rsidP="00E46CF1">
      <w:pPr>
        <w:spacing w:line="360" w:lineRule="auto"/>
        <w:rPr>
          <w:rFonts w:eastAsia="Times New Roman"/>
          <w:sz w:val="28"/>
          <w:szCs w:val="28"/>
        </w:rPr>
      </w:pPr>
      <w:r w:rsidRPr="00E46CF1">
        <w:rPr>
          <w:rFonts w:eastAsia="Times New Roman"/>
          <w:sz w:val="28"/>
          <w:szCs w:val="28"/>
        </w:rPr>
        <w:t>Де РНОМ -</w:t>
      </w:r>
      <w:r w:rsidR="00FE7785">
        <w:rPr>
          <w:rFonts w:eastAsia="Times New Roman"/>
          <w:sz w:val="28"/>
          <w:szCs w:val="28"/>
        </w:rPr>
        <w:t xml:space="preserve"> потужність двигуна номінальна;</w:t>
      </w:r>
    </w:p>
    <w:p w:rsidR="00E46CF1" w:rsidRPr="00E46CF1" w:rsidRDefault="00E46CF1" w:rsidP="00E46CF1">
      <w:pPr>
        <w:spacing w:line="360" w:lineRule="auto"/>
        <w:rPr>
          <w:rFonts w:eastAsia="Times New Roman"/>
          <w:sz w:val="28"/>
          <w:szCs w:val="28"/>
        </w:rPr>
      </w:pPr>
      <w:r w:rsidRPr="00E46CF1">
        <w:rPr>
          <w:rFonts w:eastAsia="Times New Roman"/>
          <w:sz w:val="28"/>
          <w:szCs w:val="28"/>
        </w:rPr>
        <w:t>k1 = 1.2-1.5 - коефіцієнт перевантаження по струму короткочасної, потрібн</w:t>
      </w:r>
      <w:r w:rsidR="00FE7785">
        <w:rPr>
          <w:rFonts w:eastAsia="Times New Roman"/>
          <w:sz w:val="28"/>
          <w:szCs w:val="28"/>
        </w:rPr>
        <w:t>ий для динаміки електроприводу;</w:t>
      </w:r>
    </w:p>
    <w:p w:rsidR="00E46CF1" w:rsidRPr="00E46CF1" w:rsidRDefault="00E46CF1" w:rsidP="00E46CF1">
      <w:pPr>
        <w:spacing w:line="360" w:lineRule="auto"/>
        <w:rPr>
          <w:rFonts w:eastAsia="Times New Roman"/>
          <w:sz w:val="28"/>
          <w:szCs w:val="28"/>
        </w:rPr>
      </w:pPr>
      <w:r w:rsidRPr="00E46CF1">
        <w:rPr>
          <w:rFonts w:eastAsia="Times New Roman"/>
          <w:sz w:val="28"/>
          <w:szCs w:val="28"/>
        </w:rPr>
        <w:t>k2 = 1.1-1.2 - коефіцієнт пульсації стру</w:t>
      </w:r>
      <w:r w:rsidR="00FE7785">
        <w:rPr>
          <w:rFonts w:eastAsia="Times New Roman"/>
          <w:sz w:val="28"/>
          <w:szCs w:val="28"/>
        </w:rPr>
        <w:t>му миттєвої; ηНОМ -ККД двигуна;</w:t>
      </w:r>
    </w:p>
    <w:p w:rsidR="00E46CF1" w:rsidRPr="00E46CF1" w:rsidRDefault="00FE7785" w:rsidP="00E46CF1">
      <w:pPr>
        <w:spacing w:line="360" w:lineRule="auto"/>
        <w:rPr>
          <w:rFonts w:eastAsia="Times New Roman"/>
          <w:sz w:val="28"/>
          <w:szCs w:val="28"/>
        </w:rPr>
      </w:pPr>
      <w:r>
        <w:rPr>
          <w:rFonts w:eastAsia="Times New Roman"/>
          <w:sz w:val="28"/>
          <w:szCs w:val="28"/>
        </w:rPr>
        <w:t>Uл напруга лінійне двигуна.</w:t>
      </w:r>
    </w:p>
    <w:p w:rsidR="007D5211" w:rsidRDefault="00E46CF1" w:rsidP="00E46CF1">
      <w:pPr>
        <w:spacing w:line="360" w:lineRule="auto"/>
        <w:rPr>
          <w:rFonts w:eastAsia="Times New Roman"/>
          <w:sz w:val="28"/>
          <w:szCs w:val="28"/>
        </w:rPr>
      </w:pPr>
      <w:r w:rsidRPr="00E46CF1">
        <w:rPr>
          <w:rFonts w:eastAsia="Times New Roman"/>
          <w:sz w:val="28"/>
          <w:szCs w:val="28"/>
        </w:rPr>
        <w:t>Вибір ключів IGBT вибираються з постійним (номінальним) струмом колектора по умові IC&gt; ICmax.</w:t>
      </w:r>
    </w:p>
    <w:p w:rsidR="00E46CF1" w:rsidRPr="00E46CF1" w:rsidRDefault="00E46CF1" w:rsidP="00E46CF1">
      <w:pPr>
        <w:spacing w:line="360" w:lineRule="auto"/>
        <w:rPr>
          <w:rFonts w:eastAsia="Times New Roman"/>
          <w:sz w:val="28"/>
          <w:szCs w:val="28"/>
        </w:rPr>
      </w:pPr>
      <w:r w:rsidRPr="00E46CF1">
        <w:rPr>
          <w:rFonts w:eastAsia="Times New Roman"/>
          <w:sz w:val="28"/>
          <w:szCs w:val="28"/>
        </w:rPr>
        <w:t>Розрахунок втрат в инвертор при ШІМ і формуванні синусоїдального струму на виході полягає в пошуку компонентів втрат</w:t>
      </w:r>
    </w:p>
    <w:p w:rsidR="00E46CF1" w:rsidRPr="00E46CF1" w:rsidRDefault="00E46CF1" w:rsidP="00E46CF1">
      <w:pPr>
        <w:spacing w:line="360" w:lineRule="auto"/>
        <w:rPr>
          <w:rFonts w:eastAsia="Times New Roman"/>
          <w:sz w:val="28"/>
          <w:szCs w:val="28"/>
        </w:rPr>
      </w:pPr>
      <w:r w:rsidRPr="00E46CF1">
        <w:rPr>
          <w:rFonts w:eastAsia="Times New Roman"/>
          <w:sz w:val="28"/>
          <w:szCs w:val="28"/>
        </w:rPr>
        <w:t xml:space="preserve">IGBT в провідному стані і при комутації, </w:t>
      </w:r>
      <w:r w:rsidR="00FE7785">
        <w:rPr>
          <w:rFonts w:eastAsia="Times New Roman"/>
          <w:sz w:val="28"/>
          <w:szCs w:val="28"/>
        </w:rPr>
        <w:t>а також втрат зворотного діода.</w:t>
      </w:r>
    </w:p>
    <w:p w:rsidR="00004D89" w:rsidRDefault="00E46CF1" w:rsidP="00E46CF1">
      <w:pPr>
        <w:spacing w:line="360" w:lineRule="auto"/>
        <w:rPr>
          <w:sz w:val="20"/>
          <w:szCs w:val="20"/>
        </w:rPr>
      </w:pPr>
      <w:r w:rsidRPr="00E46CF1">
        <w:rPr>
          <w:rFonts w:eastAsia="Times New Roman"/>
          <w:sz w:val="28"/>
          <w:szCs w:val="28"/>
        </w:rPr>
        <w:t>У провідному стані втрати в IGBT:</w:t>
      </w:r>
    </w:p>
    <w:tbl>
      <w:tblPr>
        <w:tblW w:w="9380" w:type="dxa"/>
        <w:tblInd w:w="260" w:type="dxa"/>
        <w:tblLayout w:type="fixed"/>
        <w:tblCellMar>
          <w:left w:w="0" w:type="dxa"/>
          <w:right w:w="0" w:type="dxa"/>
        </w:tblCellMar>
        <w:tblLook w:val="04A0" w:firstRow="1" w:lastRow="0" w:firstColumn="1" w:lastColumn="0" w:noHBand="0" w:noVBand="1"/>
      </w:tblPr>
      <w:tblGrid>
        <w:gridCol w:w="400"/>
        <w:gridCol w:w="180"/>
        <w:gridCol w:w="20"/>
        <w:gridCol w:w="420"/>
        <w:gridCol w:w="140"/>
        <w:gridCol w:w="20"/>
        <w:gridCol w:w="100"/>
        <w:gridCol w:w="20"/>
        <w:gridCol w:w="480"/>
        <w:gridCol w:w="120"/>
        <w:gridCol w:w="140"/>
        <w:gridCol w:w="20"/>
        <w:gridCol w:w="340"/>
        <w:gridCol w:w="200"/>
        <w:gridCol w:w="800"/>
        <w:gridCol w:w="120"/>
        <w:gridCol w:w="240"/>
        <w:gridCol w:w="280"/>
        <w:gridCol w:w="20"/>
        <w:gridCol w:w="240"/>
        <w:gridCol w:w="360"/>
        <w:gridCol w:w="60"/>
        <w:gridCol w:w="80"/>
        <w:gridCol w:w="60"/>
        <w:gridCol w:w="20"/>
        <w:gridCol w:w="100"/>
        <w:gridCol w:w="920"/>
        <w:gridCol w:w="140"/>
        <w:gridCol w:w="20"/>
        <w:gridCol w:w="120"/>
        <w:gridCol w:w="240"/>
        <w:gridCol w:w="440"/>
        <w:gridCol w:w="660"/>
        <w:gridCol w:w="720"/>
        <w:gridCol w:w="120"/>
        <w:gridCol w:w="1000"/>
        <w:gridCol w:w="20"/>
      </w:tblGrid>
      <w:tr w:rsidR="00004D89" w:rsidTr="00E46CF1">
        <w:trPr>
          <w:trHeight w:val="294"/>
        </w:trPr>
        <w:tc>
          <w:tcPr>
            <w:tcW w:w="400" w:type="dxa"/>
            <w:vAlign w:val="bottom"/>
          </w:tcPr>
          <w:p w:rsidR="00004D89" w:rsidRDefault="00004D89" w:rsidP="00E46CF1">
            <w:pPr>
              <w:spacing w:line="360" w:lineRule="auto"/>
              <w:rPr>
                <w:sz w:val="24"/>
                <w:szCs w:val="24"/>
              </w:rPr>
            </w:pPr>
          </w:p>
        </w:tc>
        <w:tc>
          <w:tcPr>
            <w:tcW w:w="18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420" w:type="dxa"/>
            <w:vAlign w:val="bottom"/>
          </w:tcPr>
          <w:p w:rsidR="00004D89" w:rsidRDefault="00004D89" w:rsidP="00E46CF1">
            <w:pPr>
              <w:spacing w:line="360" w:lineRule="auto"/>
              <w:rPr>
                <w:sz w:val="24"/>
                <w:szCs w:val="24"/>
              </w:rPr>
            </w:pPr>
          </w:p>
        </w:tc>
        <w:tc>
          <w:tcPr>
            <w:tcW w:w="14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10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480" w:type="dxa"/>
            <w:vAlign w:val="bottom"/>
          </w:tcPr>
          <w:p w:rsidR="00004D89" w:rsidRDefault="00004D89" w:rsidP="00E46CF1">
            <w:pPr>
              <w:spacing w:line="360" w:lineRule="auto"/>
              <w:rPr>
                <w:sz w:val="24"/>
                <w:szCs w:val="24"/>
              </w:rPr>
            </w:pPr>
          </w:p>
        </w:tc>
        <w:tc>
          <w:tcPr>
            <w:tcW w:w="120" w:type="dxa"/>
            <w:vAlign w:val="bottom"/>
          </w:tcPr>
          <w:p w:rsidR="00004D89" w:rsidRDefault="00004D89" w:rsidP="00E46CF1">
            <w:pPr>
              <w:spacing w:line="360" w:lineRule="auto"/>
              <w:rPr>
                <w:sz w:val="24"/>
                <w:szCs w:val="24"/>
              </w:rPr>
            </w:pPr>
          </w:p>
        </w:tc>
        <w:tc>
          <w:tcPr>
            <w:tcW w:w="14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340" w:type="dxa"/>
            <w:vAlign w:val="bottom"/>
          </w:tcPr>
          <w:p w:rsidR="00004D89" w:rsidRDefault="00004D89" w:rsidP="00E46CF1">
            <w:pPr>
              <w:spacing w:line="360" w:lineRule="auto"/>
              <w:rPr>
                <w:sz w:val="24"/>
                <w:szCs w:val="24"/>
              </w:rPr>
            </w:pPr>
          </w:p>
        </w:tc>
        <w:tc>
          <w:tcPr>
            <w:tcW w:w="200" w:type="dxa"/>
            <w:vAlign w:val="bottom"/>
          </w:tcPr>
          <w:p w:rsidR="00004D89" w:rsidRDefault="00004D89" w:rsidP="00E46CF1">
            <w:pPr>
              <w:spacing w:line="360" w:lineRule="auto"/>
              <w:rPr>
                <w:sz w:val="24"/>
                <w:szCs w:val="24"/>
              </w:rPr>
            </w:pPr>
          </w:p>
        </w:tc>
        <w:tc>
          <w:tcPr>
            <w:tcW w:w="920" w:type="dxa"/>
            <w:gridSpan w:val="2"/>
            <w:vAlign w:val="bottom"/>
          </w:tcPr>
          <w:p w:rsidR="00004D89" w:rsidRDefault="00D61017" w:rsidP="00E46CF1">
            <w:pPr>
              <w:spacing w:line="360" w:lineRule="auto"/>
              <w:ind w:left="680"/>
              <w:rPr>
                <w:sz w:val="20"/>
                <w:szCs w:val="20"/>
              </w:rPr>
            </w:pPr>
            <w:r>
              <w:rPr>
                <w:rFonts w:ascii="Symbol" w:eastAsia="Symbol" w:hAnsi="Symbol" w:cs="Symbol"/>
                <w:w w:val="80"/>
                <w:sz w:val="24"/>
                <w:szCs w:val="24"/>
              </w:rPr>
              <w:t></w:t>
            </w:r>
            <w:r>
              <w:rPr>
                <w:rFonts w:eastAsia="Times New Roman"/>
                <w:w w:val="80"/>
                <w:sz w:val="24"/>
                <w:szCs w:val="24"/>
              </w:rPr>
              <w:t xml:space="preserve"> 1</w:t>
            </w:r>
          </w:p>
        </w:tc>
        <w:tc>
          <w:tcPr>
            <w:tcW w:w="240" w:type="dxa"/>
            <w:vAlign w:val="bottom"/>
          </w:tcPr>
          <w:p w:rsidR="00004D89" w:rsidRDefault="00004D89" w:rsidP="00E46CF1">
            <w:pPr>
              <w:spacing w:line="360" w:lineRule="auto"/>
              <w:rPr>
                <w:sz w:val="24"/>
                <w:szCs w:val="24"/>
              </w:rPr>
            </w:pPr>
          </w:p>
        </w:tc>
        <w:tc>
          <w:tcPr>
            <w:tcW w:w="280" w:type="dxa"/>
            <w:vAlign w:val="bottom"/>
          </w:tcPr>
          <w:p w:rsidR="00004D89" w:rsidRDefault="00D61017" w:rsidP="00E46CF1">
            <w:pPr>
              <w:spacing w:line="360" w:lineRule="auto"/>
              <w:ind w:left="60"/>
              <w:rPr>
                <w:sz w:val="20"/>
                <w:szCs w:val="20"/>
              </w:rPr>
            </w:pPr>
            <w:r>
              <w:rPr>
                <w:rFonts w:eastAsia="Times New Roman"/>
                <w:i/>
                <w:iCs/>
                <w:sz w:val="24"/>
                <w:szCs w:val="24"/>
              </w:rPr>
              <w:t>D</w:t>
            </w:r>
          </w:p>
        </w:tc>
        <w:tc>
          <w:tcPr>
            <w:tcW w:w="20" w:type="dxa"/>
            <w:vAlign w:val="bottom"/>
          </w:tcPr>
          <w:p w:rsidR="00004D89" w:rsidRDefault="00004D89" w:rsidP="00E46CF1">
            <w:pPr>
              <w:spacing w:line="360" w:lineRule="auto"/>
              <w:rPr>
                <w:sz w:val="24"/>
                <w:szCs w:val="24"/>
              </w:rPr>
            </w:pPr>
          </w:p>
        </w:tc>
        <w:tc>
          <w:tcPr>
            <w:tcW w:w="240" w:type="dxa"/>
            <w:vAlign w:val="bottom"/>
          </w:tcPr>
          <w:p w:rsidR="00004D89" w:rsidRDefault="00004D89" w:rsidP="00E46CF1">
            <w:pPr>
              <w:spacing w:line="360" w:lineRule="auto"/>
              <w:rPr>
                <w:sz w:val="24"/>
                <w:szCs w:val="24"/>
              </w:rPr>
            </w:pPr>
          </w:p>
        </w:tc>
        <w:tc>
          <w:tcPr>
            <w:tcW w:w="360" w:type="dxa"/>
            <w:vAlign w:val="bottom"/>
          </w:tcPr>
          <w:p w:rsidR="00004D89" w:rsidRDefault="00004D89" w:rsidP="00E46CF1">
            <w:pPr>
              <w:spacing w:line="360" w:lineRule="auto"/>
              <w:rPr>
                <w:sz w:val="24"/>
                <w:szCs w:val="24"/>
              </w:rPr>
            </w:pPr>
          </w:p>
        </w:tc>
        <w:tc>
          <w:tcPr>
            <w:tcW w:w="140" w:type="dxa"/>
            <w:gridSpan w:val="2"/>
            <w:vAlign w:val="bottom"/>
          </w:tcPr>
          <w:p w:rsidR="00004D89" w:rsidRDefault="00D61017" w:rsidP="00E46CF1">
            <w:pPr>
              <w:spacing w:line="360" w:lineRule="auto"/>
              <w:ind w:left="20"/>
              <w:rPr>
                <w:sz w:val="20"/>
                <w:szCs w:val="20"/>
              </w:rPr>
            </w:pPr>
            <w:r>
              <w:rPr>
                <w:rFonts w:ascii="Symbol" w:eastAsia="Symbol" w:hAnsi="Symbol" w:cs="Symbol"/>
                <w:sz w:val="24"/>
                <w:szCs w:val="24"/>
              </w:rPr>
              <w:t></w:t>
            </w:r>
          </w:p>
        </w:tc>
        <w:tc>
          <w:tcPr>
            <w:tcW w:w="6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100" w:type="dxa"/>
            <w:vAlign w:val="bottom"/>
          </w:tcPr>
          <w:p w:rsidR="00004D89" w:rsidRDefault="00004D89" w:rsidP="00E46CF1">
            <w:pPr>
              <w:spacing w:line="360" w:lineRule="auto"/>
              <w:rPr>
                <w:sz w:val="24"/>
                <w:szCs w:val="24"/>
              </w:rPr>
            </w:pPr>
          </w:p>
        </w:tc>
        <w:tc>
          <w:tcPr>
            <w:tcW w:w="920" w:type="dxa"/>
            <w:vAlign w:val="bottom"/>
          </w:tcPr>
          <w:p w:rsidR="00004D89" w:rsidRDefault="00004D89" w:rsidP="00E46CF1">
            <w:pPr>
              <w:spacing w:line="360" w:lineRule="auto"/>
              <w:rPr>
                <w:sz w:val="24"/>
                <w:szCs w:val="24"/>
              </w:rPr>
            </w:pPr>
          </w:p>
        </w:tc>
        <w:tc>
          <w:tcPr>
            <w:tcW w:w="140" w:type="dxa"/>
            <w:vAlign w:val="bottom"/>
          </w:tcPr>
          <w:p w:rsidR="00004D89" w:rsidRDefault="00D61017" w:rsidP="00E46CF1">
            <w:pPr>
              <w:spacing w:line="360" w:lineRule="auto"/>
              <w:jc w:val="right"/>
              <w:rPr>
                <w:sz w:val="20"/>
                <w:szCs w:val="20"/>
              </w:rPr>
            </w:pPr>
            <w:r>
              <w:rPr>
                <w:rFonts w:ascii="Symbol" w:eastAsia="Symbol" w:hAnsi="Symbol" w:cs="Symbol"/>
                <w:sz w:val="24"/>
                <w:szCs w:val="24"/>
              </w:rPr>
              <w:t></w:t>
            </w:r>
          </w:p>
        </w:tc>
        <w:tc>
          <w:tcPr>
            <w:tcW w:w="140" w:type="dxa"/>
            <w:gridSpan w:val="2"/>
            <w:vAlign w:val="bottom"/>
          </w:tcPr>
          <w:p w:rsidR="00004D89" w:rsidRDefault="00D61017" w:rsidP="00E46CF1">
            <w:pPr>
              <w:spacing w:line="360" w:lineRule="auto"/>
              <w:ind w:left="20"/>
              <w:rPr>
                <w:sz w:val="20"/>
                <w:szCs w:val="20"/>
              </w:rPr>
            </w:pPr>
            <w:r>
              <w:rPr>
                <w:rFonts w:eastAsia="Times New Roman"/>
                <w:w w:val="82"/>
                <w:sz w:val="24"/>
                <w:szCs w:val="24"/>
              </w:rPr>
              <w:t>1</w:t>
            </w:r>
          </w:p>
        </w:tc>
        <w:tc>
          <w:tcPr>
            <w:tcW w:w="240" w:type="dxa"/>
            <w:vAlign w:val="bottom"/>
          </w:tcPr>
          <w:p w:rsidR="00004D89" w:rsidRDefault="00004D89" w:rsidP="00E46CF1">
            <w:pPr>
              <w:spacing w:line="360" w:lineRule="auto"/>
              <w:rPr>
                <w:sz w:val="24"/>
                <w:szCs w:val="24"/>
              </w:rPr>
            </w:pPr>
          </w:p>
        </w:tc>
        <w:tc>
          <w:tcPr>
            <w:tcW w:w="440" w:type="dxa"/>
            <w:vAlign w:val="bottom"/>
          </w:tcPr>
          <w:p w:rsidR="00004D89" w:rsidRDefault="00D61017" w:rsidP="00E46CF1">
            <w:pPr>
              <w:spacing w:line="360" w:lineRule="auto"/>
              <w:jc w:val="right"/>
              <w:rPr>
                <w:sz w:val="20"/>
                <w:szCs w:val="20"/>
              </w:rPr>
            </w:pPr>
            <w:r>
              <w:rPr>
                <w:rFonts w:eastAsia="Times New Roman"/>
                <w:w w:val="95"/>
                <w:sz w:val="24"/>
                <w:szCs w:val="24"/>
              </w:rPr>
              <w:t>0.95</w:t>
            </w:r>
          </w:p>
        </w:tc>
        <w:tc>
          <w:tcPr>
            <w:tcW w:w="660" w:type="dxa"/>
            <w:vAlign w:val="bottom"/>
          </w:tcPr>
          <w:p w:rsidR="00004D89" w:rsidRDefault="00D61017" w:rsidP="00E46CF1">
            <w:pPr>
              <w:spacing w:line="360" w:lineRule="auto"/>
              <w:jc w:val="right"/>
              <w:rPr>
                <w:sz w:val="20"/>
                <w:szCs w:val="20"/>
              </w:rPr>
            </w:pPr>
            <w:r>
              <w:rPr>
                <w:rFonts w:ascii="Symbol" w:eastAsia="Symbol" w:hAnsi="Symbol" w:cs="Symbol"/>
                <w:sz w:val="24"/>
                <w:szCs w:val="24"/>
              </w:rPr>
              <w:t></w:t>
            </w:r>
          </w:p>
        </w:tc>
        <w:tc>
          <w:tcPr>
            <w:tcW w:w="720" w:type="dxa"/>
            <w:vAlign w:val="bottom"/>
          </w:tcPr>
          <w:p w:rsidR="00004D89" w:rsidRDefault="00004D89" w:rsidP="00E46CF1">
            <w:pPr>
              <w:spacing w:line="360" w:lineRule="auto"/>
              <w:rPr>
                <w:sz w:val="24"/>
                <w:szCs w:val="24"/>
              </w:rPr>
            </w:pPr>
          </w:p>
        </w:tc>
        <w:tc>
          <w:tcPr>
            <w:tcW w:w="120" w:type="dxa"/>
            <w:vAlign w:val="bottom"/>
          </w:tcPr>
          <w:p w:rsidR="00004D89" w:rsidRDefault="00004D89" w:rsidP="00E46CF1">
            <w:pPr>
              <w:spacing w:line="360" w:lineRule="auto"/>
              <w:rPr>
                <w:sz w:val="24"/>
                <w:szCs w:val="24"/>
              </w:rPr>
            </w:pPr>
          </w:p>
        </w:tc>
        <w:tc>
          <w:tcPr>
            <w:tcW w:w="100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1"/>
                <w:szCs w:val="1"/>
              </w:rPr>
            </w:pPr>
          </w:p>
        </w:tc>
      </w:tr>
      <w:tr w:rsidR="00004D89" w:rsidTr="00E46CF1">
        <w:trPr>
          <w:trHeight w:val="86"/>
        </w:trPr>
        <w:tc>
          <w:tcPr>
            <w:tcW w:w="400" w:type="dxa"/>
            <w:vAlign w:val="bottom"/>
          </w:tcPr>
          <w:p w:rsidR="00004D89" w:rsidRDefault="00004D89" w:rsidP="00E46CF1">
            <w:pPr>
              <w:spacing w:line="360" w:lineRule="auto"/>
              <w:rPr>
                <w:sz w:val="7"/>
                <w:szCs w:val="7"/>
              </w:rPr>
            </w:pPr>
          </w:p>
        </w:tc>
        <w:tc>
          <w:tcPr>
            <w:tcW w:w="180" w:type="dxa"/>
            <w:vAlign w:val="bottom"/>
          </w:tcPr>
          <w:p w:rsidR="00004D89" w:rsidRDefault="00004D89" w:rsidP="00E46CF1">
            <w:pPr>
              <w:spacing w:line="360" w:lineRule="auto"/>
              <w:rPr>
                <w:sz w:val="7"/>
                <w:szCs w:val="7"/>
              </w:rPr>
            </w:pPr>
          </w:p>
        </w:tc>
        <w:tc>
          <w:tcPr>
            <w:tcW w:w="20" w:type="dxa"/>
            <w:vAlign w:val="bottom"/>
          </w:tcPr>
          <w:p w:rsidR="00004D89" w:rsidRDefault="00004D89" w:rsidP="00E46CF1">
            <w:pPr>
              <w:spacing w:line="360" w:lineRule="auto"/>
              <w:rPr>
                <w:sz w:val="7"/>
                <w:szCs w:val="7"/>
              </w:rPr>
            </w:pPr>
          </w:p>
        </w:tc>
        <w:tc>
          <w:tcPr>
            <w:tcW w:w="420" w:type="dxa"/>
            <w:vAlign w:val="bottom"/>
          </w:tcPr>
          <w:p w:rsidR="00004D89" w:rsidRDefault="00004D89" w:rsidP="00E46CF1">
            <w:pPr>
              <w:spacing w:line="360" w:lineRule="auto"/>
              <w:rPr>
                <w:sz w:val="7"/>
                <w:szCs w:val="7"/>
              </w:rPr>
            </w:pPr>
          </w:p>
        </w:tc>
        <w:tc>
          <w:tcPr>
            <w:tcW w:w="140" w:type="dxa"/>
            <w:vAlign w:val="bottom"/>
          </w:tcPr>
          <w:p w:rsidR="00004D89" w:rsidRDefault="00004D89" w:rsidP="00E46CF1">
            <w:pPr>
              <w:spacing w:line="360" w:lineRule="auto"/>
              <w:rPr>
                <w:sz w:val="7"/>
                <w:szCs w:val="7"/>
              </w:rPr>
            </w:pPr>
          </w:p>
        </w:tc>
        <w:tc>
          <w:tcPr>
            <w:tcW w:w="20" w:type="dxa"/>
            <w:vAlign w:val="bottom"/>
          </w:tcPr>
          <w:p w:rsidR="00004D89" w:rsidRDefault="00004D89" w:rsidP="00E46CF1">
            <w:pPr>
              <w:spacing w:line="360" w:lineRule="auto"/>
              <w:rPr>
                <w:sz w:val="7"/>
                <w:szCs w:val="7"/>
              </w:rPr>
            </w:pPr>
          </w:p>
        </w:tc>
        <w:tc>
          <w:tcPr>
            <w:tcW w:w="100" w:type="dxa"/>
            <w:vAlign w:val="bottom"/>
          </w:tcPr>
          <w:p w:rsidR="00004D89" w:rsidRDefault="00004D89" w:rsidP="00E46CF1">
            <w:pPr>
              <w:spacing w:line="360" w:lineRule="auto"/>
              <w:rPr>
                <w:sz w:val="7"/>
                <w:szCs w:val="7"/>
              </w:rPr>
            </w:pPr>
          </w:p>
        </w:tc>
        <w:tc>
          <w:tcPr>
            <w:tcW w:w="20" w:type="dxa"/>
            <w:vAlign w:val="bottom"/>
          </w:tcPr>
          <w:p w:rsidR="00004D89" w:rsidRDefault="00004D89" w:rsidP="00E46CF1">
            <w:pPr>
              <w:spacing w:line="360" w:lineRule="auto"/>
              <w:rPr>
                <w:sz w:val="7"/>
                <w:szCs w:val="7"/>
              </w:rPr>
            </w:pPr>
          </w:p>
        </w:tc>
        <w:tc>
          <w:tcPr>
            <w:tcW w:w="480" w:type="dxa"/>
            <w:vMerge w:val="restart"/>
            <w:vAlign w:val="bottom"/>
          </w:tcPr>
          <w:p w:rsidR="00004D89" w:rsidRDefault="00D61017" w:rsidP="00E46CF1">
            <w:pPr>
              <w:spacing w:line="360" w:lineRule="auto"/>
              <w:ind w:left="160"/>
              <w:rPr>
                <w:sz w:val="20"/>
                <w:szCs w:val="20"/>
              </w:rPr>
            </w:pPr>
            <w:r>
              <w:rPr>
                <w:rFonts w:eastAsia="Times New Roman"/>
                <w:i/>
                <w:iCs/>
                <w:sz w:val="25"/>
                <w:szCs w:val="25"/>
                <w:vertAlign w:val="superscript"/>
              </w:rPr>
              <w:t>P</w:t>
            </w:r>
            <w:r>
              <w:rPr>
                <w:rFonts w:eastAsia="Times New Roman"/>
                <w:i/>
                <w:iCs/>
                <w:sz w:val="11"/>
                <w:szCs w:val="11"/>
              </w:rPr>
              <w:t>SS</w:t>
            </w:r>
          </w:p>
        </w:tc>
        <w:tc>
          <w:tcPr>
            <w:tcW w:w="1620" w:type="dxa"/>
            <w:gridSpan w:val="6"/>
            <w:vMerge w:val="restart"/>
            <w:vAlign w:val="bottom"/>
          </w:tcPr>
          <w:p w:rsidR="00004D89" w:rsidRDefault="00D61017" w:rsidP="00E46CF1">
            <w:pPr>
              <w:spacing w:line="360" w:lineRule="auto"/>
              <w:ind w:left="20"/>
              <w:rPr>
                <w:sz w:val="20"/>
                <w:szCs w:val="20"/>
              </w:rPr>
            </w:pPr>
            <w:r>
              <w:rPr>
                <w:rFonts w:ascii="Symbol" w:eastAsia="Symbol" w:hAnsi="Symbol" w:cs="Symbol"/>
                <w:sz w:val="23"/>
                <w:szCs w:val="23"/>
                <w:vertAlign w:val="superscript"/>
              </w:rPr>
              <w:t></w:t>
            </w:r>
            <w:r>
              <w:rPr>
                <w:rFonts w:eastAsia="Times New Roman"/>
                <w:i/>
                <w:iCs/>
                <w:sz w:val="11"/>
                <w:szCs w:val="11"/>
              </w:rPr>
              <w:t xml:space="preserve"> </w:t>
            </w:r>
            <w:r>
              <w:rPr>
                <w:rFonts w:eastAsia="Times New Roman"/>
                <w:i/>
                <w:iCs/>
                <w:sz w:val="23"/>
                <w:szCs w:val="23"/>
                <w:vertAlign w:val="superscript"/>
              </w:rPr>
              <w:t>I</w:t>
            </w:r>
            <w:r>
              <w:rPr>
                <w:rFonts w:eastAsia="Times New Roman"/>
                <w:i/>
                <w:iCs/>
                <w:sz w:val="11"/>
                <w:szCs w:val="11"/>
              </w:rPr>
              <w:t xml:space="preserve"> CP </w:t>
            </w:r>
            <w:r>
              <w:rPr>
                <w:rFonts w:ascii="Symbol" w:eastAsia="Symbol" w:hAnsi="Symbol" w:cs="Symbol"/>
                <w:sz w:val="23"/>
                <w:szCs w:val="23"/>
                <w:vertAlign w:val="superscript"/>
              </w:rPr>
              <w:t></w:t>
            </w:r>
            <w:r>
              <w:rPr>
                <w:rFonts w:eastAsia="Times New Roman"/>
                <w:i/>
                <w:iCs/>
                <w:sz w:val="11"/>
                <w:szCs w:val="11"/>
              </w:rPr>
              <w:t xml:space="preserve"> </w:t>
            </w:r>
            <w:r>
              <w:rPr>
                <w:rFonts w:eastAsia="Times New Roman"/>
                <w:i/>
                <w:iCs/>
                <w:sz w:val="23"/>
                <w:szCs w:val="23"/>
                <w:vertAlign w:val="superscript"/>
              </w:rPr>
              <w:t>U</w:t>
            </w:r>
            <w:r>
              <w:rPr>
                <w:rFonts w:eastAsia="Times New Roman"/>
                <w:i/>
                <w:iCs/>
                <w:sz w:val="11"/>
                <w:szCs w:val="11"/>
              </w:rPr>
              <w:t xml:space="preserve">CE </w:t>
            </w:r>
            <w:r>
              <w:rPr>
                <w:rFonts w:eastAsia="Times New Roman"/>
                <w:sz w:val="11"/>
                <w:szCs w:val="11"/>
              </w:rPr>
              <w:t>(</w:t>
            </w:r>
            <w:r>
              <w:rPr>
                <w:rFonts w:eastAsia="Times New Roman"/>
                <w:i/>
                <w:iCs/>
                <w:sz w:val="11"/>
                <w:szCs w:val="11"/>
              </w:rPr>
              <w:t xml:space="preserve"> SAT </w:t>
            </w:r>
            <w:r>
              <w:rPr>
                <w:rFonts w:eastAsia="Times New Roman"/>
                <w:sz w:val="11"/>
                <w:szCs w:val="11"/>
              </w:rPr>
              <w:t>)</w:t>
            </w:r>
            <w:r>
              <w:rPr>
                <w:rFonts w:eastAsia="Times New Roman"/>
                <w:i/>
                <w:iCs/>
                <w:sz w:val="11"/>
                <w:szCs w:val="11"/>
              </w:rPr>
              <w:t xml:space="preserve"> </w:t>
            </w:r>
            <w:r>
              <w:rPr>
                <w:rFonts w:ascii="Symbol" w:eastAsia="Symbol" w:hAnsi="Symbol" w:cs="Symbol"/>
                <w:sz w:val="23"/>
                <w:szCs w:val="23"/>
                <w:vertAlign w:val="superscript"/>
              </w:rPr>
              <w:t></w:t>
            </w:r>
            <w:r>
              <w:rPr>
                <w:rFonts w:eastAsia="Times New Roman"/>
                <w:i/>
                <w:iCs/>
                <w:sz w:val="11"/>
                <w:szCs w:val="11"/>
              </w:rPr>
              <w:t xml:space="preserve"> </w:t>
            </w:r>
            <w:r>
              <w:rPr>
                <w:rFonts w:ascii="Symbol" w:eastAsia="Symbol" w:hAnsi="Symbol" w:cs="Symbol"/>
                <w:sz w:val="14"/>
                <w:szCs w:val="14"/>
              </w:rPr>
              <w:t></w:t>
            </w:r>
          </w:p>
        </w:tc>
        <w:tc>
          <w:tcPr>
            <w:tcW w:w="120" w:type="dxa"/>
            <w:tcBorders>
              <w:bottom w:val="single" w:sz="8" w:space="0" w:color="auto"/>
            </w:tcBorders>
            <w:vAlign w:val="bottom"/>
          </w:tcPr>
          <w:p w:rsidR="00004D89" w:rsidRDefault="00004D89" w:rsidP="00E46CF1">
            <w:pPr>
              <w:spacing w:line="360" w:lineRule="auto"/>
              <w:rPr>
                <w:sz w:val="7"/>
                <w:szCs w:val="7"/>
              </w:rPr>
            </w:pPr>
          </w:p>
        </w:tc>
        <w:tc>
          <w:tcPr>
            <w:tcW w:w="240" w:type="dxa"/>
            <w:vMerge w:val="restart"/>
            <w:vAlign w:val="bottom"/>
          </w:tcPr>
          <w:p w:rsidR="00004D89" w:rsidRDefault="00D61017" w:rsidP="00E46CF1">
            <w:pPr>
              <w:spacing w:line="360" w:lineRule="auto"/>
              <w:ind w:left="60"/>
              <w:rPr>
                <w:sz w:val="20"/>
                <w:szCs w:val="20"/>
              </w:rPr>
            </w:pPr>
            <w:r>
              <w:rPr>
                <w:rFonts w:ascii="Symbol" w:eastAsia="Symbol" w:hAnsi="Symbol" w:cs="Symbol"/>
                <w:sz w:val="23"/>
                <w:szCs w:val="23"/>
              </w:rPr>
              <w:t></w:t>
            </w:r>
          </w:p>
        </w:tc>
        <w:tc>
          <w:tcPr>
            <w:tcW w:w="280" w:type="dxa"/>
            <w:tcBorders>
              <w:bottom w:val="single" w:sz="8" w:space="0" w:color="auto"/>
            </w:tcBorders>
            <w:vAlign w:val="bottom"/>
          </w:tcPr>
          <w:p w:rsidR="00004D89" w:rsidRDefault="00004D89" w:rsidP="00E46CF1">
            <w:pPr>
              <w:spacing w:line="360" w:lineRule="auto"/>
              <w:rPr>
                <w:sz w:val="7"/>
                <w:szCs w:val="7"/>
              </w:rPr>
            </w:pPr>
          </w:p>
        </w:tc>
        <w:tc>
          <w:tcPr>
            <w:tcW w:w="20" w:type="dxa"/>
            <w:vMerge w:val="restart"/>
            <w:vAlign w:val="bottom"/>
          </w:tcPr>
          <w:p w:rsidR="00004D89" w:rsidRDefault="00004D89" w:rsidP="00E46CF1">
            <w:pPr>
              <w:spacing w:line="360" w:lineRule="auto"/>
              <w:rPr>
                <w:sz w:val="7"/>
                <w:szCs w:val="7"/>
              </w:rPr>
            </w:pPr>
          </w:p>
        </w:tc>
        <w:tc>
          <w:tcPr>
            <w:tcW w:w="600" w:type="dxa"/>
            <w:gridSpan w:val="2"/>
            <w:vMerge w:val="restart"/>
            <w:vAlign w:val="bottom"/>
          </w:tcPr>
          <w:p w:rsidR="00004D89" w:rsidRDefault="00D61017" w:rsidP="00E46CF1">
            <w:pPr>
              <w:spacing w:line="360" w:lineRule="auto"/>
              <w:jc w:val="right"/>
              <w:rPr>
                <w:sz w:val="20"/>
                <w:szCs w:val="20"/>
              </w:rPr>
            </w:pPr>
            <w:r>
              <w:rPr>
                <w:rFonts w:ascii="Symbol" w:eastAsia="Symbol" w:hAnsi="Symbol" w:cs="Symbol"/>
                <w:w w:val="90"/>
                <w:sz w:val="23"/>
                <w:szCs w:val="23"/>
              </w:rPr>
              <w:t></w:t>
            </w:r>
            <w:r>
              <w:rPr>
                <w:rFonts w:eastAsia="Times New Roman"/>
                <w:w w:val="90"/>
                <w:sz w:val="23"/>
                <w:szCs w:val="23"/>
              </w:rPr>
              <w:t xml:space="preserve"> cos </w:t>
            </w:r>
            <w:r>
              <w:rPr>
                <w:rFonts w:ascii="Symbol" w:eastAsia="Symbol" w:hAnsi="Symbol" w:cs="Symbol"/>
                <w:i/>
                <w:iCs/>
                <w:w w:val="90"/>
                <w:sz w:val="23"/>
                <w:szCs w:val="23"/>
              </w:rPr>
              <w:t></w:t>
            </w:r>
          </w:p>
        </w:tc>
        <w:tc>
          <w:tcPr>
            <w:tcW w:w="140" w:type="dxa"/>
            <w:gridSpan w:val="2"/>
            <w:vMerge w:val="restart"/>
            <w:vAlign w:val="bottom"/>
          </w:tcPr>
          <w:p w:rsidR="00004D89" w:rsidRDefault="00D61017" w:rsidP="00E46CF1">
            <w:pPr>
              <w:spacing w:line="360" w:lineRule="auto"/>
              <w:ind w:left="20"/>
              <w:rPr>
                <w:sz w:val="20"/>
                <w:szCs w:val="20"/>
              </w:rPr>
            </w:pPr>
            <w:r>
              <w:rPr>
                <w:rFonts w:ascii="Symbol" w:eastAsia="Symbol" w:hAnsi="Symbol" w:cs="Symbol"/>
                <w:sz w:val="23"/>
                <w:szCs w:val="23"/>
              </w:rPr>
              <w:t></w:t>
            </w:r>
          </w:p>
        </w:tc>
        <w:tc>
          <w:tcPr>
            <w:tcW w:w="180" w:type="dxa"/>
            <w:gridSpan w:val="3"/>
            <w:vMerge w:val="restart"/>
            <w:vAlign w:val="bottom"/>
          </w:tcPr>
          <w:p w:rsidR="00004D89" w:rsidRDefault="00D61017" w:rsidP="00E46CF1">
            <w:pPr>
              <w:spacing w:line="360" w:lineRule="auto"/>
              <w:jc w:val="right"/>
              <w:rPr>
                <w:sz w:val="20"/>
                <w:szCs w:val="20"/>
              </w:rPr>
            </w:pPr>
            <w:r>
              <w:rPr>
                <w:rFonts w:ascii="Symbol" w:eastAsia="Symbol" w:hAnsi="Symbol" w:cs="Symbol"/>
                <w:sz w:val="23"/>
                <w:szCs w:val="23"/>
              </w:rPr>
              <w:t></w:t>
            </w:r>
          </w:p>
        </w:tc>
        <w:tc>
          <w:tcPr>
            <w:tcW w:w="1060" w:type="dxa"/>
            <w:gridSpan w:val="2"/>
            <w:vMerge w:val="restart"/>
            <w:vAlign w:val="bottom"/>
          </w:tcPr>
          <w:p w:rsidR="00004D89" w:rsidRDefault="00D61017" w:rsidP="00E46CF1">
            <w:pPr>
              <w:spacing w:line="360" w:lineRule="auto"/>
              <w:jc w:val="right"/>
              <w:rPr>
                <w:sz w:val="20"/>
                <w:szCs w:val="20"/>
              </w:rPr>
            </w:pPr>
            <w:r>
              <w:rPr>
                <w:rFonts w:eastAsia="Times New Roman"/>
                <w:sz w:val="16"/>
                <w:szCs w:val="16"/>
              </w:rPr>
              <w:t xml:space="preserve">39.2 </w:t>
            </w:r>
            <w:r>
              <w:rPr>
                <w:rFonts w:ascii="Symbol" w:eastAsia="Symbol" w:hAnsi="Symbol" w:cs="Symbol"/>
                <w:sz w:val="16"/>
                <w:szCs w:val="16"/>
              </w:rPr>
              <w:t></w:t>
            </w:r>
            <w:r>
              <w:rPr>
                <w:rFonts w:eastAsia="Times New Roman"/>
                <w:sz w:val="16"/>
                <w:szCs w:val="16"/>
              </w:rPr>
              <w:t xml:space="preserve"> 2.1 </w:t>
            </w:r>
            <w:r>
              <w:rPr>
                <w:rFonts w:ascii="Symbol" w:eastAsia="Symbol" w:hAnsi="Symbol" w:cs="Symbol"/>
                <w:sz w:val="16"/>
                <w:szCs w:val="16"/>
              </w:rPr>
              <w:t></w:t>
            </w:r>
            <w:r>
              <w:rPr>
                <w:rFonts w:eastAsia="Times New Roman"/>
                <w:sz w:val="16"/>
                <w:szCs w:val="16"/>
              </w:rPr>
              <w:t xml:space="preserve"> </w:t>
            </w:r>
            <w:r>
              <w:rPr>
                <w:rFonts w:ascii="Symbol" w:eastAsia="Symbol" w:hAnsi="Symbol" w:cs="Symbol"/>
                <w:sz w:val="23"/>
                <w:szCs w:val="23"/>
                <w:vertAlign w:val="subscript"/>
              </w:rPr>
              <w:t></w:t>
            </w:r>
          </w:p>
        </w:tc>
        <w:tc>
          <w:tcPr>
            <w:tcW w:w="20" w:type="dxa"/>
            <w:vAlign w:val="bottom"/>
          </w:tcPr>
          <w:p w:rsidR="00004D89" w:rsidRDefault="00004D89" w:rsidP="00E46CF1">
            <w:pPr>
              <w:spacing w:line="360" w:lineRule="auto"/>
              <w:rPr>
                <w:sz w:val="7"/>
                <w:szCs w:val="7"/>
              </w:rPr>
            </w:pPr>
          </w:p>
        </w:tc>
        <w:tc>
          <w:tcPr>
            <w:tcW w:w="120" w:type="dxa"/>
            <w:tcBorders>
              <w:bottom w:val="single" w:sz="8" w:space="0" w:color="auto"/>
            </w:tcBorders>
            <w:vAlign w:val="bottom"/>
          </w:tcPr>
          <w:p w:rsidR="00004D89" w:rsidRDefault="00004D89" w:rsidP="00E46CF1">
            <w:pPr>
              <w:spacing w:line="360" w:lineRule="auto"/>
              <w:rPr>
                <w:sz w:val="7"/>
                <w:szCs w:val="7"/>
              </w:rPr>
            </w:pPr>
          </w:p>
        </w:tc>
        <w:tc>
          <w:tcPr>
            <w:tcW w:w="240" w:type="dxa"/>
            <w:vMerge w:val="restart"/>
            <w:vAlign w:val="bottom"/>
          </w:tcPr>
          <w:p w:rsidR="00004D89" w:rsidRDefault="00D61017" w:rsidP="00E46CF1">
            <w:pPr>
              <w:spacing w:line="360" w:lineRule="auto"/>
              <w:ind w:left="60"/>
              <w:rPr>
                <w:sz w:val="20"/>
                <w:szCs w:val="20"/>
              </w:rPr>
            </w:pPr>
            <w:r>
              <w:rPr>
                <w:rFonts w:ascii="Symbol" w:eastAsia="Symbol" w:hAnsi="Symbol" w:cs="Symbol"/>
                <w:sz w:val="23"/>
                <w:szCs w:val="23"/>
              </w:rPr>
              <w:t></w:t>
            </w:r>
          </w:p>
        </w:tc>
        <w:tc>
          <w:tcPr>
            <w:tcW w:w="440" w:type="dxa"/>
            <w:tcBorders>
              <w:bottom w:val="single" w:sz="8" w:space="0" w:color="auto"/>
            </w:tcBorders>
            <w:vAlign w:val="bottom"/>
          </w:tcPr>
          <w:p w:rsidR="00004D89" w:rsidRDefault="00004D89" w:rsidP="00E46CF1">
            <w:pPr>
              <w:spacing w:line="360" w:lineRule="auto"/>
              <w:rPr>
                <w:sz w:val="7"/>
                <w:szCs w:val="7"/>
              </w:rPr>
            </w:pPr>
          </w:p>
        </w:tc>
        <w:tc>
          <w:tcPr>
            <w:tcW w:w="660" w:type="dxa"/>
            <w:vMerge w:val="restart"/>
            <w:vAlign w:val="bottom"/>
          </w:tcPr>
          <w:p w:rsidR="00004D89" w:rsidRDefault="00D61017" w:rsidP="00E46CF1">
            <w:pPr>
              <w:spacing w:line="360" w:lineRule="auto"/>
              <w:jc w:val="right"/>
              <w:rPr>
                <w:sz w:val="20"/>
                <w:szCs w:val="20"/>
              </w:rPr>
            </w:pPr>
            <w:r>
              <w:rPr>
                <w:rFonts w:ascii="Symbol" w:eastAsia="Symbol" w:hAnsi="Symbol" w:cs="Symbol"/>
                <w:sz w:val="16"/>
                <w:szCs w:val="16"/>
              </w:rPr>
              <w:t></w:t>
            </w:r>
            <w:r>
              <w:rPr>
                <w:rFonts w:eastAsia="Times New Roman"/>
                <w:sz w:val="16"/>
                <w:szCs w:val="16"/>
              </w:rPr>
              <w:t xml:space="preserve"> 0.78 </w:t>
            </w:r>
            <w:r>
              <w:rPr>
                <w:rFonts w:ascii="Symbol" w:eastAsia="Symbol" w:hAnsi="Symbol" w:cs="Symbol"/>
                <w:sz w:val="23"/>
                <w:szCs w:val="23"/>
                <w:vertAlign w:val="subscript"/>
              </w:rPr>
              <w:t></w:t>
            </w:r>
          </w:p>
        </w:tc>
        <w:tc>
          <w:tcPr>
            <w:tcW w:w="840" w:type="dxa"/>
            <w:gridSpan w:val="2"/>
            <w:vMerge w:val="restart"/>
            <w:vAlign w:val="bottom"/>
          </w:tcPr>
          <w:p w:rsidR="00004D89" w:rsidRDefault="00D61017" w:rsidP="00E46CF1">
            <w:pPr>
              <w:spacing w:line="360" w:lineRule="auto"/>
              <w:ind w:left="40"/>
              <w:rPr>
                <w:sz w:val="20"/>
                <w:szCs w:val="20"/>
              </w:rPr>
            </w:pPr>
            <w:r>
              <w:rPr>
                <w:rFonts w:ascii="Symbol" w:eastAsia="Symbol" w:hAnsi="Symbol" w:cs="Symbol"/>
                <w:sz w:val="23"/>
                <w:szCs w:val="23"/>
              </w:rPr>
              <w:t></w:t>
            </w:r>
            <w:r>
              <w:rPr>
                <w:rFonts w:eastAsia="Times New Roman"/>
                <w:sz w:val="23"/>
                <w:szCs w:val="23"/>
              </w:rPr>
              <w:t xml:space="preserve"> 17</w:t>
            </w:r>
            <w:r>
              <w:rPr>
                <w:rFonts w:eastAsia="Times New Roman"/>
                <w:i/>
                <w:iCs/>
                <w:sz w:val="23"/>
                <w:szCs w:val="23"/>
              </w:rPr>
              <w:t>Вт</w:t>
            </w:r>
          </w:p>
        </w:tc>
        <w:tc>
          <w:tcPr>
            <w:tcW w:w="1000" w:type="dxa"/>
            <w:vMerge w:val="restart"/>
            <w:vAlign w:val="bottom"/>
          </w:tcPr>
          <w:p w:rsidR="00004D89" w:rsidRDefault="00D61017" w:rsidP="00E46CF1">
            <w:pPr>
              <w:spacing w:line="360" w:lineRule="auto"/>
              <w:jc w:val="right"/>
              <w:rPr>
                <w:sz w:val="20"/>
                <w:szCs w:val="20"/>
              </w:rPr>
            </w:pPr>
            <w:r>
              <w:rPr>
                <w:rFonts w:eastAsia="Times New Roman"/>
                <w:sz w:val="25"/>
                <w:szCs w:val="25"/>
              </w:rPr>
              <w:t>(1.38)</w:t>
            </w:r>
          </w:p>
        </w:tc>
        <w:tc>
          <w:tcPr>
            <w:tcW w:w="20" w:type="dxa"/>
            <w:vAlign w:val="bottom"/>
          </w:tcPr>
          <w:p w:rsidR="00004D89" w:rsidRDefault="00004D89" w:rsidP="00E46CF1">
            <w:pPr>
              <w:spacing w:line="360" w:lineRule="auto"/>
              <w:rPr>
                <w:sz w:val="1"/>
                <w:szCs w:val="1"/>
              </w:rPr>
            </w:pPr>
          </w:p>
        </w:tc>
      </w:tr>
      <w:tr w:rsidR="00004D89" w:rsidTr="00E46CF1">
        <w:trPr>
          <w:trHeight w:val="109"/>
        </w:trPr>
        <w:tc>
          <w:tcPr>
            <w:tcW w:w="400" w:type="dxa"/>
            <w:vAlign w:val="bottom"/>
          </w:tcPr>
          <w:p w:rsidR="00004D89" w:rsidRDefault="00004D89" w:rsidP="00E46CF1">
            <w:pPr>
              <w:spacing w:line="360" w:lineRule="auto"/>
              <w:rPr>
                <w:sz w:val="9"/>
                <w:szCs w:val="9"/>
              </w:rPr>
            </w:pPr>
          </w:p>
        </w:tc>
        <w:tc>
          <w:tcPr>
            <w:tcW w:w="180" w:type="dxa"/>
            <w:vAlign w:val="bottom"/>
          </w:tcPr>
          <w:p w:rsidR="00004D89" w:rsidRDefault="00004D89" w:rsidP="00E46CF1">
            <w:pPr>
              <w:spacing w:line="360" w:lineRule="auto"/>
              <w:rPr>
                <w:sz w:val="9"/>
                <w:szCs w:val="9"/>
              </w:rPr>
            </w:pPr>
          </w:p>
        </w:tc>
        <w:tc>
          <w:tcPr>
            <w:tcW w:w="20" w:type="dxa"/>
            <w:vAlign w:val="bottom"/>
          </w:tcPr>
          <w:p w:rsidR="00004D89" w:rsidRDefault="00004D89" w:rsidP="00E46CF1">
            <w:pPr>
              <w:spacing w:line="360" w:lineRule="auto"/>
              <w:rPr>
                <w:sz w:val="9"/>
                <w:szCs w:val="9"/>
              </w:rPr>
            </w:pPr>
          </w:p>
        </w:tc>
        <w:tc>
          <w:tcPr>
            <w:tcW w:w="420" w:type="dxa"/>
            <w:vAlign w:val="bottom"/>
          </w:tcPr>
          <w:p w:rsidR="00004D89" w:rsidRDefault="00004D89" w:rsidP="00E46CF1">
            <w:pPr>
              <w:spacing w:line="360" w:lineRule="auto"/>
              <w:rPr>
                <w:sz w:val="9"/>
                <w:szCs w:val="9"/>
              </w:rPr>
            </w:pPr>
          </w:p>
        </w:tc>
        <w:tc>
          <w:tcPr>
            <w:tcW w:w="140" w:type="dxa"/>
            <w:vAlign w:val="bottom"/>
          </w:tcPr>
          <w:p w:rsidR="00004D89" w:rsidRDefault="00004D89" w:rsidP="00E46CF1">
            <w:pPr>
              <w:spacing w:line="360" w:lineRule="auto"/>
              <w:rPr>
                <w:sz w:val="9"/>
                <w:szCs w:val="9"/>
              </w:rPr>
            </w:pPr>
          </w:p>
        </w:tc>
        <w:tc>
          <w:tcPr>
            <w:tcW w:w="20" w:type="dxa"/>
            <w:vAlign w:val="bottom"/>
          </w:tcPr>
          <w:p w:rsidR="00004D89" w:rsidRDefault="00004D89" w:rsidP="00E46CF1">
            <w:pPr>
              <w:spacing w:line="360" w:lineRule="auto"/>
              <w:rPr>
                <w:sz w:val="9"/>
                <w:szCs w:val="9"/>
              </w:rPr>
            </w:pPr>
          </w:p>
        </w:tc>
        <w:tc>
          <w:tcPr>
            <w:tcW w:w="100" w:type="dxa"/>
            <w:vAlign w:val="bottom"/>
          </w:tcPr>
          <w:p w:rsidR="00004D89" w:rsidRDefault="00004D89" w:rsidP="00E46CF1">
            <w:pPr>
              <w:spacing w:line="360" w:lineRule="auto"/>
              <w:rPr>
                <w:sz w:val="9"/>
                <w:szCs w:val="9"/>
              </w:rPr>
            </w:pPr>
          </w:p>
        </w:tc>
        <w:tc>
          <w:tcPr>
            <w:tcW w:w="20" w:type="dxa"/>
            <w:vAlign w:val="bottom"/>
          </w:tcPr>
          <w:p w:rsidR="00004D89" w:rsidRDefault="00004D89" w:rsidP="00E46CF1">
            <w:pPr>
              <w:spacing w:line="360" w:lineRule="auto"/>
              <w:rPr>
                <w:sz w:val="9"/>
                <w:szCs w:val="9"/>
              </w:rPr>
            </w:pPr>
          </w:p>
        </w:tc>
        <w:tc>
          <w:tcPr>
            <w:tcW w:w="480" w:type="dxa"/>
            <w:vMerge/>
            <w:vAlign w:val="bottom"/>
          </w:tcPr>
          <w:p w:rsidR="00004D89" w:rsidRDefault="00004D89" w:rsidP="00E46CF1">
            <w:pPr>
              <w:spacing w:line="360" w:lineRule="auto"/>
              <w:rPr>
                <w:sz w:val="9"/>
                <w:szCs w:val="9"/>
              </w:rPr>
            </w:pPr>
          </w:p>
        </w:tc>
        <w:tc>
          <w:tcPr>
            <w:tcW w:w="1620" w:type="dxa"/>
            <w:gridSpan w:val="6"/>
            <w:vMerge/>
            <w:vAlign w:val="bottom"/>
          </w:tcPr>
          <w:p w:rsidR="00004D89" w:rsidRDefault="00004D89" w:rsidP="00E46CF1">
            <w:pPr>
              <w:spacing w:line="360" w:lineRule="auto"/>
              <w:rPr>
                <w:sz w:val="9"/>
                <w:szCs w:val="9"/>
              </w:rPr>
            </w:pPr>
          </w:p>
        </w:tc>
        <w:tc>
          <w:tcPr>
            <w:tcW w:w="120" w:type="dxa"/>
            <w:vAlign w:val="bottom"/>
          </w:tcPr>
          <w:p w:rsidR="00004D89" w:rsidRDefault="00004D89" w:rsidP="00E46CF1">
            <w:pPr>
              <w:spacing w:line="360" w:lineRule="auto"/>
              <w:rPr>
                <w:sz w:val="9"/>
                <w:szCs w:val="9"/>
              </w:rPr>
            </w:pPr>
          </w:p>
        </w:tc>
        <w:tc>
          <w:tcPr>
            <w:tcW w:w="240" w:type="dxa"/>
            <w:vMerge/>
            <w:vAlign w:val="bottom"/>
          </w:tcPr>
          <w:p w:rsidR="00004D89" w:rsidRDefault="00004D89" w:rsidP="00E46CF1">
            <w:pPr>
              <w:spacing w:line="360" w:lineRule="auto"/>
              <w:rPr>
                <w:sz w:val="9"/>
                <w:szCs w:val="9"/>
              </w:rPr>
            </w:pPr>
          </w:p>
        </w:tc>
        <w:tc>
          <w:tcPr>
            <w:tcW w:w="280" w:type="dxa"/>
            <w:vMerge w:val="restart"/>
            <w:vAlign w:val="bottom"/>
          </w:tcPr>
          <w:p w:rsidR="00004D89" w:rsidRDefault="00D61017" w:rsidP="00E46CF1">
            <w:pPr>
              <w:spacing w:line="360" w:lineRule="auto"/>
              <w:rPr>
                <w:sz w:val="20"/>
                <w:szCs w:val="20"/>
              </w:rPr>
            </w:pPr>
            <w:r>
              <w:rPr>
                <w:rFonts w:eastAsia="Times New Roman"/>
                <w:sz w:val="24"/>
                <w:szCs w:val="24"/>
              </w:rPr>
              <w:t>3</w:t>
            </w:r>
            <w:r>
              <w:rPr>
                <w:rFonts w:ascii="Symbol" w:eastAsia="Symbol" w:hAnsi="Symbol" w:cs="Symbol"/>
                <w:i/>
                <w:iCs/>
                <w:sz w:val="24"/>
                <w:szCs w:val="24"/>
              </w:rPr>
              <w:t></w:t>
            </w:r>
          </w:p>
        </w:tc>
        <w:tc>
          <w:tcPr>
            <w:tcW w:w="20" w:type="dxa"/>
            <w:vMerge/>
            <w:vAlign w:val="bottom"/>
          </w:tcPr>
          <w:p w:rsidR="00004D89" w:rsidRDefault="00004D89" w:rsidP="00E46CF1">
            <w:pPr>
              <w:spacing w:line="360" w:lineRule="auto"/>
              <w:rPr>
                <w:sz w:val="9"/>
                <w:szCs w:val="9"/>
              </w:rPr>
            </w:pPr>
          </w:p>
        </w:tc>
        <w:tc>
          <w:tcPr>
            <w:tcW w:w="600" w:type="dxa"/>
            <w:gridSpan w:val="2"/>
            <w:vMerge/>
            <w:vAlign w:val="bottom"/>
          </w:tcPr>
          <w:p w:rsidR="00004D89" w:rsidRDefault="00004D89" w:rsidP="00E46CF1">
            <w:pPr>
              <w:spacing w:line="360" w:lineRule="auto"/>
              <w:rPr>
                <w:sz w:val="9"/>
                <w:szCs w:val="9"/>
              </w:rPr>
            </w:pPr>
          </w:p>
        </w:tc>
        <w:tc>
          <w:tcPr>
            <w:tcW w:w="140" w:type="dxa"/>
            <w:gridSpan w:val="2"/>
            <w:vMerge/>
            <w:vAlign w:val="bottom"/>
          </w:tcPr>
          <w:p w:rsidR="00004D89" w:rsidRDefault="00004D89" w:rsidP="00E46CF1">
            <w:pPr>
              <w:spacing w:line="360" w:lineRule="auto"/>
              <w:rPr>
                <w:sz w:val="9"/>
                <w:szCs w:val="9"/>
              </w:rPr>
            </w:pPr>
          </w:p>
        </w:tc>
        <w:tc>
          <w:tcPr>
            <w:tcW w:w="180" w:type="dxa"/>
            <w:gridSpan w:val="3"/>
            <w:vMerge/>
            <w:vAlign w:val="bottom"/>
          </w:tcPr>
          <w:p w:rsidR="00004D89" w:rsidRDefault="00004D89" w:rsidP="00E46CF1">
            <w:pPr>
              <w:spacing w:line="360" w:lineRule="auto"/>
              <w:rPr>
                <w:sz w:val="9"/>
                <w:szCs w:val="9"/>
              </w:rPr>
            </w:pPr>
          </w:p>
        </w:tc>
        <w:tc>
          <w:tcPr>
            <w:tcW w:w="1060" w:type="dxa"/>
            <w:gridSpan w:val="2"/>
            <w:vMerge/>
            <w:vAlign w:val="bottom"/>
          </w:tcPr>
          <w:p w:rsidR="00004D89" w:rsidRDefault="00004D89" w:rsidP="00E46CF1">
            <w:pPr>
              <w:spacing w:line="360" w:lineRule="auto"/>
              <w:rPr>
                <w:sz w:val="9"/>
                <w:szCs w:val="9"/>
              </w:rPr>
            </w:pPr>
          </w:p>
        </w:tc>
        <w:tc>
          <w:tcPr>
            <w:tcW w:w="140" w:type="dxa"/>
            <w:gridSpan w:val="2"/>
            <w:vMerge w:val="restart"/>
            <w:vAlign w:val="bottom"/>
          </w:tcPr>
          <w:p w:rsidR="00004D89" w:rsidRDefault="00D61017" w:rsidP="00E46CF1">
            <w:pPr>
              <w:spacing w:line="360" w:lineRule="auto"/>
              <w:ind w:left="20"/>
              <w:rPr>
                <w:sz w:val="20"/>
                <w:szCs w:val="20"/>
              </w:rPr>
            </w:pPr>
            <w:r>
              <w:rPr>
                <w:rFonts w:eastAsia="Times New Roman"/>
                <w:w w:val="82"/>
                <w:sz w:val="24"/>
                <w:szCs w:val="24"/>
              </w:rPr>
              <w:t>8</w:t>
            </w:r>
          </w:p>
        </w:tc>
        <w:tc>
          <w:tcPr>
            <w:tcW w:w="240" w:type="dxa"/>
            <w:vMerge/>
            <w:vAlign w:val="bottom"/>
          </w:tcPr>
          <w:p w:rsidR="00004D89" w:rsidRDefault="00004D89" w:rsidP="00E46CF1">
            <w:pPr>
              <w:spacing w:line="360" w:lineRule="auto"/>
              <w:rPr>
                <w:sz w:val="9"/>
                <w:szCs w:val="9"/>
              </w:rPr>
            </w:pPr>
          </w:p>
        </w:tc>
        <w:tc>
          <w:tcPr>
            <w:tcW w:w="440" w:type="dxa"/>
            <w:vMerge w:val="restart"/>
            <w:vAlign w:val="bottom"/>
          </w:tcPr>
          <w:p w:rsidR="00004D89" w:rsidRDefault="00D61017" w:rsidP="00E46CF1">
            <w:pPr>
              <w:spacing w:line="360" w:lineRule="auto"/>
              <w:jc w:val="right"/>
              <w:rPr>
                <w:sz w:val="20"/>
                <w:szCs w:val="20"/>
              </w:rPr>
            </w:pPr>
            <w:r>
              <w:rPr>
                <w:rFonts w:eastAsia="Times New Roman"/>
                <w:sz w:val="24"/>
                <w:szCs w:val="24"/>
              </w:rPr>
              <w:t>3</w:t>
            </w:r>
            <w:r>
              <w:rPr>
                <w:rFonts w:ascii="Symbol" w:eastAsia="Symbol" w:hAnsi="Symbol" w:cs="Symbol"/>
                <w:i/>
                <w:iCs/>
                <w:sz w:val="24"/>
                <w:szCs w:val="24"/>
              </w:rPr>
              <w:t></w:t>
            </w:r>
          </w:p>
        </w:tc>
        <w:tc>
          <w:tcPr>
            <w:tcW w:w="660" w:type="dxa"/>
            <w:vMerge/>
            <w:vAlign w:val="bottom"/>
          </w:tcPr>
          <w:p w:rsidR="00004D89" w:rsidRDefault="00004D89" w:rsidP="00E46CF1">
            <w:pPr>
              <w:spacing w:line="360" w:lineRule="auto"/>
              <w:rPr>
                <w:sz w:val="9"/>
                <w:szCs w:val="9"/>
              </w:rPr>
            </w:pPr>
          </w:p>
        </w:tc>
        <w:tc>
          <w:tcPr>
            <w:tcW w:w="840" w:type="dxa"/>
            <w:gridSpan w:val="2"/>
            <w:vMerge/>
            <w:vAlign w:val="bottom"/>
          </w:tcPr>
          <w:p w:rsidR="00004D89" w:rsidRDefault="00004D89" w:rsidP="00E46CF1">
            <w:pPr>
              <w:spacing w:line="360" w:lineRule="auto"/>
              <w:rPr>
                <w:sz w:val="9"/>
                <w:szCs w:val="9"/>
              </w:rPr>
            </w:pPr>
          </w:p>
        </w:tc>
        <w:tc>
          <w:tcPr>
            <w:tcW w:w="1000" w:type="dxa"/>
            <w:vMerge/>
            <w:vAlign w:val="bottom"/>
          </w:tcPr>
          <w:p w:rsidR="00004D89" w:rsidRDefault="00004D89" w:rsidP="00E46CF1">
            <w:pPr>
              <w:spacing w:line="360" w:lineRule="auto"/>
              <w:rPr>
                <w:sz w:val="9"/>
                <w:szCs w:val="9"/>
              </w:rPr>
            </w:pPr>
          </w:p>
        </w:tc>
        <w:tc>
          <w:tcPr>
            <w:tcW w:w="20" w:type="dxa"/>
            <w:vAlign w:val="bottom"/>
          </w:tcPr>
          <w:p w:rsidR="00004D89" w:rsidRDefault="00004D89" w:rsidP="00E46CF1">
            <w:pPr>
              <w:spacing w:line="360" w:lineRule="auto"/>
              <w:rPr>
                <w:sz w:val="1"/>
                <w:szCs w:val="1"/>
              </w:rPr>
            </w:pPr>
          </w:p>
        </w:tc>
      </w:tr>
      <w:tr w:rsidR="00004D89" w:rsidTr="00E46CF1">
        <w:trPr>
          <w:trHeight w:val="297"/>
        </w:trPr>
        <w:tc>
          <w:tcPr>
            <w:tcW w:w="400" w:type="dxa"/>
            <w:vAlign w:val="bottom"/>
          </w:tcPr>
          <w:p w:rsidR="00004D89" w:rsidRDefault="00004D89" w:rsidP="00E46CF1">
            <w:pPr>
              <w:spacing w:line="360" w:lineRule="auto"/>
              <w:rPr>
                <w:sz w:val="24"/>
                <w:szCs w:val="24"/>
              </w:rPr>
            </w:pPr>
          </w:p>
        </w:tc>
        <w:tc>
          <w:tcPr>
            <w:tcW w:w="180" w:type="dxa"/>
            <w:vAlign w:val="bottom"/>
          </w:tcPr>
          <w:p w:rsidR="00FE7785" w:rsidRDefault="00FE7785"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420" w:type="dxa"/>
            <w:vAlign w:val="bottom"/>
          </w:tcPr>
          <w:p w:rsidR="00004D89" w:rsidRDefault="00004D89" w:rsidP="00E46CF1">
            <w:pPr>
              <w:spacing w:line="360" w:lineRule="auto"/>
              <w:rPr>
                <w:sz w:val="24"/>
                <w:szCs w:val="24"/>
              </w:rPr>
            </w:pPr>
          </w:p>
        </w:tc>
        <w:tc>
          <w:tcPr>
            <w:tcW w:w="14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10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480" w:type="dxa"/>
            <w:vAlign w:val="bottom"/>
          </w:tcPr>
          <w:p w:rsidR="00004D89" w:rsidRDefault="00004D89" w:rsidP="00E46CF1">
            <w:pPr>
              <w:spacing w:line="360" w:lineRule="auto"/>
              <w:rPr>
                <w:sz w:val="24"/>
                <w:szCs w:val="24"/>
              </w:rPr>
            </w:pPr>
          </w:p>
        </w:tc>
        <w:tc>
          <w:tcPr>
            <w:tcW w:w="120" w:type="dxa"/>
            <w:vAlign w:val="bottom"/>
          </w:tcPr>
          <w:p w:rsidR="00004D89" w:rsidRDefault="00004D89" w:rsidP="00E46CF1">
            <w:pPr>
              <w:spacing w:line="360" w:lineRule="auto"/>
              <w:rPr>
                <w:sz w:val="24"/>
                <w:szCs w:val="24"/>
              </w:rPr>
            </w:pPr>
          </w:p>
        </w:tc>
        <w:tc>
          <w:tcPr>
            <w:tcW w:w="14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340" w:type="dxa"/>
            <w:vAlign w:val="bottom"/>
          </w:tcPr>
          <w:p w:rsidR="00004D89" w:rsidRDefault="00004D89" w:rsidP="00E46CF1">
            <w:pPr>
              <w:spacing w:line="360" w:lineRule="auto"/>
              <w:rPr>
                <w:sz w:val="24"/>
                <w:szCs w:val="24"/>
              </w:rPr>
            </w:pPr>
          </w:p>
        </w:tc>
        <w:tc>
          <w:tcPr>
            <w:tcW w:w="200" w:type="dxa"/>
            <w:vAlign w:val="bottom"/>
          </w:tcPr>
          <w:p w:rsidR="00004D89" w:rsidRDefault="00004D89" w:rsidP="00E46CF1">
            <w:pPr>
              <w:spacing w:line="360" w:lineRule="auto"/>
              <w:rPr>
                <w:sz w:val="24"/>
                <w:szCs w:val="24"/>
              </w:rPr>
            </w:pPr>
          </w:p>
        </w:tc>
        <w:tc>
          <w:tcPr>
            <w:tcW w:w="920" w:type="dxa"/>
            <w:gridSpan w:val="2"/>
            <w:vAlign w:val="bottom"/>
          </w:tcPr>
          <w:p w:rsidR="00004D89" w:rsidRDefault="00D61017" w:rsidP="00E46CF1">
            <w:pPr>
              <w:spacing w:line="360" w:lineRule="auto"/>
              <w:ind w:left="680"/>
              <w:rPr>
                <w:sz w:val="20"/>
                <w:szCs w:val="20"/>
              </w:rPr>
            </w:pPr>
            <w:r>
              <w:rPr>
                <w:rFonts w:ascii="Symbol" w:eastAsia="Symbol" w:hAnsi="Symbol" w:cs="Symbol"/>
                <w:w w:val="80"/>
                <w:sz w:val="24"/>
                <w:szCs w:val="24"/>
              </w:rPr>
              <w:t></w:t>
            </w:r>
            <w:r>
              <w:rPr>
                <w:rFonts w:eastAsia="Times New Roman"/>
                <w:w w:val="80"/>
                <w:sz w:val="24"/>
                <w:szCs w:val="24"/>
              </w:rPr>
              <w:t xml:space="preserve"> 8</w:t>
            </w:r>
          </w:p>
        </w:tc>
        <w:tc>
          <w:tcPr>
            <w:tcW w:w="240" w:type="dxa"/>
            <w:vAlign w:val="bottom"/>
          </w:tcPr>
          <w:p w:rsidR="00004D89" w:rsidRDefault="00004D89" w:rsidP="00E46CF1">
            <w:pPr>
              <w:spacing w:line="360" w:lineRule="auto"/>
              <w:rPr>
                <w:sz w:val="24"/>
                <w:szCs w:val="24"/>
              </w:rPr>
            </w:pPr>
          </w:p>
        </w:tc>
        <w:tc>
          <w:tcPr>
            <w:tcW w:w="280" w:type="dxa"/>
            <w:vMerge/>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240" w:type="dxa"/>
            <w:vAlign w:val="bottom"/>
          </w:tcPr>
          <w:p w:rsidR="00004D89" w:rsidRDefault="00004D89" w:rsidP="00E46CF1">
            <w:pPr>
              <w:spacing w:line="360" w:lineRule="auto"/>
              <w:rPr>
                <w:sz w:val="24"/>
                <w:szCs w:val="24"/>
              </w:rPr>
            </w:pPr>
          </w:p>
        </w:tc>
        <w:tc>
          <w:tcPr>
            <w:tcW w:w="360" w:type="dxa"/>
            <w:vAlign w:val="bottom"/>
          </w:tcPr>
          <w:p w:rsidR="00004D89" w:rsidRDefault="00004D89" w:rsidP="00E46CF1">
            <w:pPr>
              <w:spacing w:line="360" w:lineRule="auto"/>
              <w:rPr>
                <w:sz w:val="24"/>
                <w:szCs w:val="24"/>
              </w:rPr>
            </w:pPr>
          </w:p>
        </w:tc>
        <w:tc>
          <w:tcPr>
            <w:tcW w:w="140" w:type="dxa"/>
            <w:gridSpan w:val="2"/>
            <w:vAlign w:val="bottom"/>
          </w:tcPr>
          <w:p w:rsidR="00004D89" w:rsidRDefault="00D61017" w:rsidP="00E46CF1">
            <w:pPr>
              <w:spacing w:line="360" w:lineRule="auto"/>
              <w:ind w:left="20"/>
              <w:rPr>
                <w:sz w:val="20"/>
                <w:szCs w:val="20"/>
              </w:rPr>
            </w:pPr>
            <w:r>
              <w:rPr>
                <w:rFonts w:ascii="Symbol" w:eastAsia="Symbol" w:hAnsi="Symbol" w:cs="Symbol"/>
                <w:sz w:val="24"/>
                <w:szCs w:val="24"/>
              </w:rPr>
              <w:t></w:t>
            </w:r>
          </w:p>
        </w:tc>
        <w:tc>
          <w:tcPr>
            <w:tcW w:w="6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24"/>
                <w:szCs w:val="24"/>
              </w:rPr>
            </w:pPr>
          </w:p>
        </w:tc>
        <w:tc>
          <w:tcPr>
            <w:tcW w:w="100" w:type="dxa"/>
            <w:vAlign w:val="bottom"/>
          </w:tcPr>
          <w:p w:rsidR="00004D89" w:rsidRDefault="00004D89" w:rsidP="00E46CF1">
            <w:pPr>
              <w:spacing w:line="360" w:lineRule="auto"/>
              <w:rPr>
                <w:sz w:val="24"/>
                <w:szCs w:val="24"/>
              </w:rPr>
            </w:pPr>
          </w:p>
        </w:tc>
        <w:tc>
          <w:tcPr>
            <w:tcW w:w="920" w:type="dxa"/>
            <w:vAlign w:val="bottom"/>
          </w:tcPr>
          <w:p w:rsidR="00004D89" w:rsidRDefault="00004D89" w:rsidP="00E46CF1">
            <w:pPr>
              <w:spacing w:line="360" w:lineRule="auto"/>
              <w:rPr>
                <w:sz w:val="24"/>
                <w:szCs w:val="24"/>
              </w:rPr>
            </w:pPr>
          </w:p>
        </w:tc>
        <w:tc>
          <w:tcPr>
            <w:tcW w:w="140" w:type="dxa"/>
            <w:vAlign w:val="bottom"/>
          </w:tcPr>
          <w:p w:rsidR="00004D89" w:rsidRDefault="00D61017" w:rsidP="00E46CF1">
            <w:pPr>
              <w:spacing w:line="360" w:lineRule="auto"/>
              <w:jc w:val="right"/>
              <w:rPr>
                <w:sz w:val="20"/>
                <w:szCs w:val="20"/>
              </w:rPr>
            </w:pPr>
            <w:r>
              <w:rPr>
                <w:rFonts w:ascii="Symbol" w:eastAsia="Symbol" w:hAnsi="Symbol" w:cs="Symbol"/>
                <w:sz w:val="24"/>
                <w:szCs w:val="24"/>
              </w:rPr>
              <w:t></w:t>
            </w:r>
          </w:p>
        </w:tc>
        <w:tc>
          <w:tcPr>
            <w:tcW w:w="140" w:type="dxa"/>
            <w:gridSpan w:val="2"/>
            <w:vMerge/>
            <w:vAlign w:val="bottom"/>
          </w:tcPr>
          <w:p w:rsidR="00004D89" w:rsidRDefault="00004D89" w:rsidP="00E46CF1">
            <w:pPr>
              <w:spacing w:line="360" w:lineRule="auto"/>
              <w:rPr>
                <w:sz w:val="24"/>
                <w:szCs w:val="24"/>
              </w:rPr>
            </w:pPr>
          </w:p>
        </w:tc>
        <w:tc>
          <w:tcPr>
            <w:tcW w:w="240" w:type="dxa"/>
            <w:vAlign w:val="bottom"/>
          </w:tcPr>
          <w:p w:rsidR="00004D89" w:rsidRDefault="00004D89" w:rsidP="00E46CF1">
            <w:pPr>
              <w:spacing w:line="360" w:lineRule="auto"/>
              <w:rPr>
                <w:sz w:val="24"/>
                <w:szCs w:val="24"/>
              </w:rPr>
            </w:pPr>
          </w:p>
        </w:tc>
        <w:tc>
          <w:tcPr>
            <w:tcW w:w="440" w:type="dxa"/>
            <w:vMerge/>
            <w:vAlign w:val="bottom"/>
          </w:tcPr>
          <w:p w:rsidR="00004D89" w:rsidRDefault="00004D89" w:rsidP="00E46CF1">
            <w:pPr>
              <w:spacing w:line="360" w:lineRule="auto"/>
              <w:rPr>
                <w:sz w:val="24"/>
                <w:szCs w:val="24"/>
              </w:rPr>
            </w:pPr>
          </w:p>
        </w:tc>
        <w:tc>
          <w:tcPr>
            <w:tcW w:w="660" w:type="dxa"/>
            <w:vAlign w:val="bottom"/>
          </w:tcPr>
          <w:p w:rsidR="00004D89" w:rsidRDefault="00D61017" w:rsidP="00E46CF1">
            <w:pPr>
              <w:spacing w:line="360" w:lineRule="auto"/>
              <w:jc w:val="right"/>
              <w:rPr>
                <w:sz w:val="20"/>
                <w:szCs w:val="20"/>
              </w:rPr>
            </w:pPr>
            <w:r>
              <w:rPr>
                <w:rFonts w:ascii="Symbol" w:eastAsia="Symbol" w:hAnsi="Symbol" w:cs="Symbol"/>
                <w:sz w:val="24"/>
                <w:szCs w:val="24"/>
              </w:rPr>
              <w:t></w:t>
            </w:r>
          </w:p>
        </w:tc>
        <w:tc>
          <w:tcPr>
            <w:tcW w:w="720" w:type="dxa"/>
            <w:vAlign w:val="bottom"/>
          </w:tcPr>
          <w:p w:rsidR="00004D89" w:rsidRDefault="00004D89" w:rsidP="00E46CF1">
            <w:pPr>
              <w:spacing w:line="360" w:lineRule="auto"/>
              <w:rPr>
                <w:sz w:val="24"/>
                <w:szCs w:val="24"/>
              </w:rPr>
            </w:pPr>
          </w:p>
        </w:tc>
        <w:tc>
          <w:tcPr>
            <w:tcW w:w="120" w:type="dxa"/>
            <w:vAlign w:val="bottom"/>
          </w:tcPr>
          <w:p w:rsidR="00004D89" w:rsidRDefault="00004D89" w:rsidP="00E46CF1">
            <w:pPr>
              <w:spacing w:line="360" w:lineRule="auto"/>
              <w:rPr>
                <w:sz w:val="24"/>
                <w:szCs w:val="24"/>
              </w:rPr>
            </w:pPr>
          </w:p>
        </w:tc>
        <w:tc>
          <w:tcPr>
            <w:tcW w:w="1000" w:type="dxa"/>
            <w:vAlign w:val="bottom"/>
          </w:tcPr>
          <w:p w:rsidR="00004D89" w:rsidRDefault="00004D89" w:rsidP="00E46CF1">
            <w:pPr>
              <w:spacing w:line="360" w:lineRule="auto"/>
              <w:rPr>
                <w:sz w:val="24"/>
                <w:szCs w:val="24"/>
              </w:rPr>
            </w:pPr>
          </w:p>
        </w:tc>
        <w:tc>
          <w:tcPr>
            <w:tcW w:w="20" w:type="dxa"/>
            <w:vAlign w:val="bottom"/>
          </w:tcPr>
          <w:p w:rsidR="00004D89" w:rsidRDefault="00004D89" w:rsidP="00E46CF1">
            <w:pPr>
              <w:spacing w:line="360" w:lineRule="auto"/>
              <w:rPr>
                <w:sz w:val="1"/>
                <w:szCs w:val="1"/>
              </w:rPr>
            </w:pPr>
          </w:p>
        </w:tc>
      </w:tr>
      <w:tr w:rsidR="00004D89" w:rsidTr="00E46CF1">
        <w:trPr>
          <w:trHeight w:val="820"/>
        </w:trPr>
        <w:tc>
          <w:tcPr>
            <w:tcW w:w="400" w:type="dxa"/>
            <w:vMerge w:val="restart"/>
            <w:vAlign w:val="bottom"/>
          </w:tcPr>
          <w:p w:rsidR="00004D89" w:rsidRDefault="00D61017" w:rsidP="00E46CF1">
            <w:pPr>
              <w:spacing w:line="360" w:lineRule="auto"/>
              <w:rPr>
                <w:sz w:val="20"/>
                <w:szCs w:val="20"/>
              </w:rPr>
            </w:pPr>
            <w:r>
              <w:rPr>
                <w:rFonts w:eastAsia="Times New Roman"/>
                <w:w w:val="99"/>
                <w:sz w:val="28"/>
                <w:szCs w:val="28"/>
              </w:rPr>
              <w:t>где</w:t>
            </w:r>
          </w:p>
        </w:tc>
        <w:tc>
          <w:tcPr>
            <w:tcW w:w="180" w:type="dxa"/>
            <w:vAlign w:val="bottom"/>
          </w:tcPr>
          <w:p w:rsidR="00004D89" w:rsidRDefault="00004D89" w:rsidP="00E46CF1">
            <w:pPr>
              <w:spacing w:line="360" w:lineRule="auto"/>
              <w:rPr>
                <w:sz w:val="24"/>
                <w:szCs w:val="24"/>
              </w:rPr>
            </w:pPr>
          </w:p>
        </w:tc>
        <w:tc>
          <w:tcPr>
            <w:tcW w:w="20" w:type="dxa"/>
            <w:vMerge w:val="restart"/>
            <w:vAlign w:val="bottom"/>
          </w:tcPr>
          <w:p w:rsidR="00004D89" w:rsidRDefault="00004D89" w:rsidP="00E46CF1">
            <w:pPr>
              <w:spacing w:line="360" w:lineRule="auto"/>
              <w:rPr>
                <w:sz w:val="24"/>
                <w:szCs w:val="24"/>
              </w:rPr>
            </w:pPr>
          </w:p>
        </w:tc>
        <w:tc>
          <w:tcPr>
            <w:tcW w:w="420" w:type="dxa"/>
            <w:vMerge w:val="restart"/>
            <w:vAlign w:val="bottom"/>
          </w:tcPr>
          <w:p w:rsidR="00004D89" w:rsidRDefault="00D61017" w:rsidP="00E46CF1">
            <w:pPr>
              <w:spacing w:line="360" w:lineRule="auto"/>
              <w:ind w:left="11"/>
              <w:jc w:val="center"/>
              <w:rPr>
                <w:sz w:val="20"/>
                <w:szCs w:val="20"/>
              </w:rPr>
            </w:pPr>
            <w:r>
              <w:rPr>
                <w:rFonts w:eastAsia="Times New Roman"/>
                <w:i/>
                <w:iCs/>
                <w:w w:val="80"/>
                <w:sz w:val="48"/>
                <w:szCs w:val="48"/>
                <w:vertAlign w:val="superscript"/>
              </w:rPr>
              <w:t>I</w:t>
            </w:r>
            <w:r>
              <w:rPr>
                <w:rFonts w:eastAsia="Times New Roman"/>
                <w:i/>
                <w:iCs/>
                <w:w w:val="80"/>
                <w:sz w:val="14"/>
                <w:szCs w:val="14"/>
              </w:rPr>
              <w:t xml:space="preserve"> CP</w:t>
            </w:r>
          </w:p>
        </w:tc>
        <w:tc>
          <w:tcPr>
            <w:tcW w:w="260" w:type="dxa"/>
            <w:gridSpan w:val="3"/>
            <w:vMerge w:val="restart"/>
            <w:vAlign w:val="bottom"/>
          </w:tcPr>
          <w:p w:rsidR="00004D89" w:rsidRDefault="00D61017" w:rsidP="00E46CF1">
            <w:pPr>
              <w:spacing w:line="360" w:lineRule="auto"/>
              <w:ind w:left="60"/>
              <w:rPr>
                <w:sz w:val="20"/>
                <w:szCs w:val="20"/>
              </w:rPr>
            </w:pPr>
            <w:r>
              <w:rPr>
                <w:rFonts w:ascii="Symbol" w:eastAsia="Symbol" w:hAnsi="Symbol" w:cs="Symbol"/>
                <w:sz w:val="24"/>
                <w:szCs w:val="24"/>
              </w:rPr>
              <w:t></w:t>
            </w:r>
          </w:p>
        </w:tc>
        <w:tc>
          <w:tcPr>
            <w:tcW w:w="20" w:type="dxa"/>
            <w:tcBorders>
              <w:bottom w:val="single" w:sz="8" w:space="0" w:color="auto"/>
            </w:tcBorders>
            <w:vAlign w:val="bottom"/>
          </w:tcPr>
          <w:p w:rsidR="00004D89" w:rsidRDefault="00004D89" w:rsidP="00E46CF1">
            <w:pPr>
              <w:spacing w:line="360" w:lineRule="auto"/>
              <w:rPr>
                <w:sz w:val="24"/>
                <w:szCs w:val="24"/>
              </w:rPr>
            </w:pPr>
          </w:p>
        </w:tc>
        <w:tc>
          <w:tcPr>
            <w:tcW w:w="480" w:type="dxa"/>
            <w:tcBorders>
              <w:bottom w:val="single" w:sz="8" w:space="0" w:color="auto"/>
            </w:tcBorders>
            <w:vAlign w:val="bottom"/>
          </w:tcPr>
          <w:p w:rsidR="00004D89" w:rsidRDefault="00D61017" w:rsidP="00E46CF1">
            <w:pPr>
              <w:spacing w:line="360" w:lineRule="auto"/>
              <w:rPr>
                <w:sz w:val="20"/>
                <w:szCs w:val="20"/>
              </w:rPr>
            </w:pPr>
            <w:r>
              <w:rPr>
                <w:rFonts w:eastAsia="Times New Roman"/>
                <w:i/>
                <w:iCs/>
                <w:w w:val="97"/>
                <w:sz w:val="45"/>
                <w:szCs w:val="45"/>
                <w:vertAlign w:val="superscript"/>
              </w:rPr>
              <w:t>I</w:t>
            </w:r>
            <w:r>
              <w:rPr>
                <w:rFonts w:eastAsia="Times New Roman"/>
                <w:i/>
                <w:iCs/>
                <w:w w:val="97"/>
                <w:sz w:val="14"/>
                <w:szCs w:val="14"/>
              </w:rPr>
              <w:t xml:space="preserve">C </w:t>
            </w:r>
            <w:r>
              <w:rPr>
                <w:rFonts w:eastAsia="Times New Roman"/>
                <w:w w:val="97"/>
                <w:sz w:val="14"/>
                <w:szCs w:val="14"/>
              </w:rPr>
              <w:t>max</w:t>
            </w:r>
          </w:p>
        </w:tc>
        <w:tc>
          <w:tcPr>
            <w:tcW w:w="260" w:type="dxa"/>
            <w:gridSpan w:val="2"/>
            <w:vMerge w:val="restart"/>
            <w:vAlign w:val="bottom"/>
          </w:tcPr>
          <w:p w:rsidR="00004D89" w:rsidRDefault="00D61017" w:rsidP="00E46CF1">
            <w:pPr>
              <w:spacing w:line="360" w:lineRule="auto"/>
              <w:ind w:left="60"/>
              <w:rPr>
                <w:sz w:val="20"/>
                <w:szCs w:val="20"/>
              </w:rPr>
            </w:pPr>
            <w:r>
              <w:rPr>
                <w:rFonts w:ascii="Symbol" w:eastAsia="Symbol" w:hAnsi="Symbol" w:cs="Symbol"/>
                <w:sz w:val="24"/>
                <w:szCs w:val="24"/>
              </w:rPr>
              <w:t></w:t>
            </w:r>
          </w:p>
        </w:tc>
        <w:tc>
          <w:tcPr>
            <w:tcW w:w="560" w:type="dxa"/>
            <w:gridSpan w:val="3"/>
            <w:tcBorders>
              <w:bottom w:val="single" w:sz="8" w:space="0" w:color="auto"/>
            </w:tcBorders>
            <w:vAlign w:val="bottom"/>
          </w:tcPr>
          <w:p w:rsidR="00004D89" w:rsidRDefault="00D61017" w:rsidP="00E46CF1">
            <w:pPr>
              <w:spacing w:line="360" w:lineRule="auto"/>
              <w:jc w:val="center"/>
              <w:rPr>
                <w:sz w:val="20"/>
                <w:szCs w:val="20"/>
              </w:rPr>
            </w:pPr>
            <w:r>
              <w:rPr>
                <w:rFonts w:eastAsia="Times New Roman"/>
                <w:w w:val="99"/>
                <w:sz w:val="24"/>
                <w:szCs w:val="24"/>
              </w:rPr>
              <w:t>50.98</w:t>
            </w:r>
          </w:p>
        </w:tc>
        <w:tc>
          <w:tcPr>
            <w:tcW w:w="920" w:type="dxa"/>
            <w:gridSpan w:val="2"/>
            <w:vMerge w:val="restart"/>
            <w:vAlign w:val="bottom"/>
          </w:tcPr>
          <w:p w:rsidR="00004D89" w:rsidRDefault="00D61017" w:rsidP="00E46CF1">
            <w:pPr>
              <w:spacing w:line="360" w:lineRule="auto"/>
              <w:ind w:left="60"/>
              <w:rPr>
                <w:sz w:val="20"/>
                <w:szCs w:val="20"/>
              </w:rPr>
            </w:pPr>
            <w:r>
              <w:rPr>
                <w:rFonts w:ascii="Symbol" w:eastAsia="Symbol" w:hAnsi="Symbol" w:cs="Symbol"/>
                <w:sz w:val="24"/>
                <w:szCs w:val="24"/>
              </w:rPr>
              <w:t></w:t>
            </w:r>
            <w:r>
              <w:rPr>
                <w:rFonts w:eastAsia="Times New Roman"/>
                <w:sz w:val="24"/>
                <w:szCs w:val="24"/>
              </w:rPr>
              <w:t xml:space="preserve"> 39.2 </w:t>
            </w:r>
            <w:r>
              <w:rPr>
                <w:rFonts w:eastAsia="Times New Roman"/>
                <w:i/>
                <w:iCs/>
                <w:sz w:val="24"/>
                <w:szCs w:val="24"/>
              </w:rPr>
              <w:t>A</w:t>
            </w:r>
          </w:p>
        </w:tc>
        <w:tc>
          <w:tcPr>
            <w:tcW w:w="240" w:type="dxa"/>
            <w:vAlign w:val="bottom"/>
          </w:tcPr>
          <w:p w:rsidR="00004D89" w:rsidRDefault="00004D89" w:rsidP="00E46CF1">
            <w:pPr>
              <w:spacing w:line="360" w:lineRule="auto"/>
              <w:rPr>
                <w:sz w:val="24"/>
                <w:szCs w:val="24"/>
              </w:rPr>
            </w:pPr>
          </w:p>
        </w:tc>
        <w:tc>
          <w:tcPr>
            <w:tcW w:w="280" w:type="dxa"/>
            <w:vMerge w:val="restart"/>
            <w:vAlign w:val="bottom"/>
          </w:tcPr>
          <w:p w:rsidR="00004D89" w:rsidRDefault="00D61017" w:rsidP="00E46CF1">
            <w:pPr>
              <w:spacing w:line="360" w:lineRule="auto"/>
              <w:rPr>
                <w:sz w:val="20"/>
                <w:szCs w:val="20"/>
              </w:rPr>
            </w:pPr>
            <w:r>
              <w:rPr>
                <w:rFonts w:eastAsia="Times New Roman"/>
                <w:sz w:val="28"/>
                <w:szCs w:val="28"/>
              </w:rPr>
              <w:t>-</w:t>
            </w:r>
          </w:p>
        </w:tc>
        <w:tc>
          <w:tcPr>
            <w:tcW w:w="20" w:type="dxa"/>
            <w:vMerge w:val="restart"/>
            <w:vAlign w:val="bottom"/>
          </w:tcPr>
          <w:p w:rsidR="00004D89" w:rsidRDefault="00004D89" w:rsidP="00E46CF1">
            <w:pPr>
              <w:spacing w:line="360" w:lineRule="auto"/>
              <w:rPr>
                <w:sz w:val="24"/>
                <w:szCs w:val="24"/>
              </w:rPr>
            </w:pPr>
          </w:p>
        </w:tc>
        <w:tc>
          <w:tcPr>
            <w:tcW w:w="2360" w:type="dxa"/>
            <w:gridSpan w:val="12"/>
            <w:vMerge w:val="restart"/>
            <w:vAlign w:val="bottom"/>
          </w:tcPr>
          <w:p w:rsidR="00004D89" w:rsidRDefault="00E46CF1" w:rsidP="00FE7785">
            <w:pPr>
              <w:spacing w:line="360" w:lineRule="auto"/>
              <w:rPr>
                <w:sz w:val="20"/>
                <w:szCs w:val="20"/>
              </w:rPr>
            </w:pPr>
            <w:r>
              <w:rPr>
                <w:rFonts w:eastAsia="Times New Roman"/>
                <w:sz w:val="28"/>
                <w:szCs w:val="28"/>
              </w:rPr>
              <w:t>ампл</w:t>
            </w:r>
            <w:r>
              <w:rPr>
                <w:rFonts w:eastAsia="Times New Roman"/>
                <w:sz w:val="28"/>
                <w:szCs w:val="28"/>
                <w:lang w:val="uk-UA"/>
              </w:rPr>
              <w:t>і</w:t>
            </w:r>
            <w:r w:rsidR="00FE7785">
              <w:rPr>
                <w:rFonts w:eastAsia="Times New Roman"/>
                <w:sz w:val="28"/>
                <w:szCs w:val="28"/>
              </w:rPr>
              <w:t xml:space="preserve">туда </w:t>
            </w:r>
            <w:r>
              <w:rPr>
                <w:rFonts w:eastAsia="Times New Roman"/>
                <w:sz w:val="28"/>
                <w:szCs w:val="28"/>
              </w:rPr>
              <w:t>струму</w:t>
            </w:r>
          </w:p>
        </w:tc>
        <w:tc>
          <w:tcPr>
            <w:tcW w:w="440" w:type="dxa"/>
            <w:vMerge w:val="restart"/>
            <w:vAlign w:val="bottom"/>
          </w:tcPr>
          <w:p w:rsidR="00004D89" w:rsidRDefault="00D61017" w:rsidP="00FE7785">
            <w:pPr>
              <w:spacing w:line="360" w:lineRule="auto"/>
              <w:rPr>
                <w:sz w:val="20"/>
                <w:szCs w:val="20"/>
              </w:rPr>
            </w:pPr>
            <w:r>
              <w:rPr>
                <w:rFonts w:eastAsia="Times New Roman"/>
                <w:sz w:val="28"/>
                <w:szCs w:val="28"/>
              </w:rPr>
              <w:t>на</w:t>
            </w:r>
          </w:p>
        </w:tc>
        <w:tc>
          <w:tcPr>
            <w:tcW w:w="2500" w:type="dxa"/>
            <w:gridSpan w:val="4"/>
            <w:vMerge w:val="restart"/>
            <w:vAlign w:val="bottom"/>
          </w:tcPr>
          <w:p w:rsidR="00004D89" w:rsidRDefault="00FE7785" w:rsidP="00FE7785">
            <w:pPr>
              <w:spacing w:line="360" w:lineRule="auto"/>
              <w:rPr>
                <w:sz w:val="20"/>
                <w:szCs w:val="20"/>
              </w:rPr>
            </w:pPr>
            <w:r>
              <w:rPr>
                <w:rFonts w:eastAsia="Times New Roman"/>
                <w:sz w:val="28"/>
                <w:szCs w:val="28"/>
              </w:rPr>
              <w:t xml:space="preserve">вході </w:t>
            </w:r>
            <w:r w:rsidR="00E46CF1">
              <w:rPr>
                <w:rFonts w:eastAsia="Times New Roman"/>
                <w:sz w:val="28"/>
                <w:szCs w:val="28"/>
              </w:rPr>
              <w:t>і</w:t>
            </w:r>
            <w:r w:rsidR="00D61017">
              <w:rPr>
                <w:rFonts w:eastAsia="Times New Roman"/>
                <w:sz w:val="28"/>
                <w:szCs w:val="28"/>
              </w:rPr>
              <w:t>нвертора</w:t>
            </w:r>
            <w:r>
              <w:rPr>
                <w:rFonts w:eastAsia="Times New Roman"/>
                <w:sz w:val="28"/>
                <w:szCs w:val="28"/>
              </w:rPr>
              <w:t xml:space="preserve"> макс</w:t>
            </w:r>
          </w:p>
        </w:tc>
        <w:tc>
          <w:tcPr>
            <w:tcW w:w="20" w:type="dxa"/>
            <w:vAlign w:val="bottom"/>
          </w:tcPr>
          <w:p w:rsidR="00004D89" w:rsidRDefault="00004D89" w:rsidP="00E46CF1">
            <w:pPr>
              <w:spacing w:line="360" w:lineRule="auto"/>
              <w:rPr>
                <w:sz w:val="1"/>
                <w:szCs w:val="1"/>
              </w:rPr>
            </w:pPr>
          </w:p>
        </w:tc>
      </w:tr>
      <w:tr w:rsidR="00004D89" w:rsidTr="00E46CF1">
        <w:trPr>
          <w:trHeight w:val="57"/>
        </w:trPr>
        <w:tc>
          <w:tcPr>
            <w:tcW w:w="400" w:type="dxa"/>
            <w:vMerge/>
            <w:vAlign w:val="bottom"/>
          </w:tcPr>
          <w:p w:rsidR="00004D89" w:rsidRDefault="00004D89">
            <w:pPr>
              <w:rPr>
                <w:sz w:val="4"/>
                <w:szCs w:val="4"/>
              </w:rPr>
            </w:pPr>
          </w:p>
        </w:tc>
        <w:tc>
          <w:tcPr>
            <w:tcW w:w="180" w:type="dxa"/>
            <w:vAlign w:val="bottom"/>
          </w:tcPr>
          <w:p w:rsidR="00004D89" w:rsidRDefault="00004D89">
            <w:pPr>
              <w:rPr>
                <w:sz w:val="4"/>
                <w:szCs w:val="4"/>
              </w:rPr>
            </w:pPr>
          </w:p>
        </w:tc>
        <w:tc>
          <w:tcPr>
            <w:tcW w:w="20" w:type="dxa"/>
            <w:vMerge/>
            <w:vAlign w:val="bottom"/>
          </w:tcPr>
          <w:p w:rsidR="00004D89" w:rsidRDefault="00004D89">
            <w:pPr>
              <w:rPr>
                <w:sz w:val="4"/>
                <w:szCs w:val="4"/>
              </w:rPr>
            </w:pPr>
          </w:p>
        </w:tc>
        <w:tc>
          <w:tcPr>
            <w:tcW w:w="420" w:type="dxa"/>
            <w:vMerge/>
            <w:vAlign w:val="bottom"/>
          </w:tcPr>
          <w:p w:rsidR="00004D89" w:rsidRDefault="00004D89">
            <w:pPr>
              <w:rPr>
                <w:sz w:val="4"/>
                <w:szCs w:val="4"/>
              </w:rPr>
            </w:pPr>
          </w:p>
        </w:tc>
        <w:tc>
          <w:tcPr>
            <w:tcW w:w="260" w:type="dxa"/>
            <w:gridSpan w:val="3"/>
            <w:vMerge/>
            <w:vAlign w:val="bottom"/>
          </w:tcPr>
          <w:p w:rsidR="00004D89" w:rsidRDefault="00004D89">
            <w:pPr>
              <w:rPr>
                <w:sz w:val="4"/>
                <w:szCs w:val="4"/>
              </w:rPr>
            </w:pPr>
          </w:p>
        </w:tc>
        <w:tc>
          <w:tcPr>
            <w:tcW w:w="20" w:type="dxa"/>
            <w:vAlign w:val="bottom"/>
          </w:tcPr>
          <w:p w:rsidR="00004D89" w:rsidRDefault="00004D89">
            <w:pPr>
              <w:rPr>
                <w:sz w:val="4"/>
                <w:szCs w:val="4"/>
              </w:rPr>
            </w:pPr>
          </w:p>
        </w:tc>
        <w:tc>
          <w:tcPr>
            <w:tcW w:w="480" w:type="dxa"/>
            <w:vMerge w:val="restart"/>
            <w:vAlign w:val="bottom"/>
          </w:tcPr>
          <w:p w:rsidR="00004D89" w:rsidRDefault="00D61017">
            <w:pPr>
              <w:ind w:left="140"/>
              <w:rPr>
                <w:sz w:val="20"/>
                <w:szCs w:val="20"/>
              </w:rPr>
            </w:pPr>
            <w:r>
              <w:rPr>
                <w:rFonts w:eastAsia="Times New Roman"/>
                <w:i/>
                <w:iCs/>
                <w:sz w:val="24"/>
                <w:szCs w:val="24"/>
              </w:rPr>
              <w:t>k</w:t>
            </w:r>
            <w:r>
              <w:rPr>
                <w:rFonts w:eastAsia="Times New Roman"/>
                <w:sz w:val="28"/>
                <w:szCs w:val="28"/>
                <w:vertAlign w:val="subscript"/>
              </w:rPr>
              <w:t>1</w:t>
            </w:r>
          </w:p>
        </w:tc>
        <w:tc>
          <w:tcPr>
            <w:tcW w:w="260" w:type="dxa"/>
            <w:gridSpan w:val="2"/>
            <w:vMerge/>
            <w:vAlign w:val="bottom"/>
          </w:tcPr>
          <w:p w:rsidR="00004D89" w:rsidRDefault="00004D89">
            <w:pPr>
              <w:rPr>
                <w:sz w:val="4"/>
                <w:szCs w:val="4"/>
              </w:rPr>
            </w:pPr>
          </w:p>
        </w:tc>
        <w:tc>
          <w:tcPr>
            <w:tcW w:w="560" w:type="dxa"/>
            <w:gridSpan w:val="3"/>
            <w:vAlign w:val="bottom"/>
          </w:tcPr>
          <w:p w:rsidR="00004D89" w:rsidRDefault="00004D89">
            <w:pPr>
              <w:rPr>
                <w:sz w:val="4"/>
                <w:szCs w:val="4"/>
              </w:rPr>
            </w:pPr>
          </w:p>
        </w:tc>
        <w:tc>
          <w:tcPr>
            <w:tcW w:w="920" w:type="dxa"/>
            <w:gridSpan w:val="2"/>
            <w:vMerge/>
            <w:vAlign w:val="bottom"/>
          </w:tcPr>
          <w:p w:rsidR="00004D89" w:rsidRDefault="00004D89">
            <w:pPr>
              <w:rPr>
                <w:sz w:val="4"/>
                <w:szCs w:val="4"/>
              </w:rPr>
            </w:pPr>
          </w:p>
        </w:tc>
        <w:tc>
          <w:tcPr>
            <w:tcW w:w="240" w:type="dxa"/>
            <w:vAlign w:val="bottom"/>
          </w:tcPr>
          <w:p w:rsidR="00004D89" w:rsidRDefault="00004D89">
            <w:pPr>
              <w:rPr>
                <w:sz w:val="4"/>
                <w:szCs w:val="4"/>
              </w:rPr>
            </w:pPr>
          </w:p>
        </w:tc>
        <w:tc>
          <w:tcPr>
            <w:tcW w:w="280" w:type="dxa"/>
            <w:vMerge/>
            <w:vAlign w:val="bottom"/>
          </w:tcPr>
          <w:p w:rsidR="00004D89" w:rsidRDefault="00004D89">
            <w:pPr>
              <w:rPr>
                <w:sz w:val="4"/>
                <w:szCs w:val="4"/>
              </w:rPr>
            </w:pPr>
          </w:p>
        </w:tc>
        <w:tc>
          <w:tcPr>
            <w:tcW w:w="20" w:type="dxa"/>
            <w:vMerge/>
            <w:vAlign w:val="bottom"/>
          </w:tcPr>
          <w:p w:rsidR="00004D89" w:rsidRDefault="00004D89">
            <w:pPr>
              <w:rPr>
                <w:sz w:val="4"/>
                <w:szCs w:val="4"/>
              </w:rPr>
            </w:pPr>
          </w:p>
        </w:tc>
        <w:tc>
          <w:tcPr>
            <w:tcW w:w="2360" w:type="dxa"/>
            <w:gridSpan w:val="12"/>
            <w:vMerge/>
            <w:vAlign w:val="bottom"/>
          </w:tcPr>
          <w:p w:rsidR="00004D89" w:rsidRDefault="00004D89">
            <w:pPr>
              <w:rPr>
                <w:sz w:val="4"/>
                <w:szCs w:val="4"/>
              </w:rPr>
            </w:pPr>
          </w:p>
        </w:tc>
        <w:tc>
          <w:tcPr>
            <w:tcW w:w="440" w:type="dxa"/>
            <w:vMerge/>
            <w:vAlign w:val="bottom"/>
          </w:tcPr>
          <w:p w:rsidR="00004D89" w:rsidRDefault="00004D89">
            <w:pPr>
              <w:rPr>
                <w:sz w:val="4"/>
                <w:szCs w:val="4"/>
              </w:rPr>
            </w:pPr>
          </w:p>
        </w:tc>
        <w:tc>
          <w:tcPr>
            <w:tcW w:w="2500" w:type="dxa"/>
            <w:gridSpan w:val="4"/>
            <w:vMerge/>
            <w:vAlign w:val="bottom"/>
          </w:tcPr>
          <w:p w:rsidR="00004D89" w:rsidRDefault="00004D89">
            <w:pPr>
              <w:rPr>
                <w:sz w:val="4"/>
                <w:szCs w:val="4"/>
              </w:rPr>
            </w:pPr>
          </w:p>
        </w:tc>
        <w:tc>
          <w:tcPr>
            <w:tcW w:w="20" w:type="dxa"/>
            <w:vAlign w:val="bottom"/>
          </w:tcPr>
          <w:p w:rsidR="00004D89" w:rsidRDefault="00004D89">
            <w:pPr>
              <w:rPr>
                <w:sz w:val="1"/>
                <w:szCs w:val="1"/>
              </w:rPr>
            </w:pPr>
          </w:p>
        </w:tc>
      </w:tr>
      <w:tr w:rsidR="00004D89" w:rsidTr="00E46CF1">
        <w:trPr>
          <w:trHeight w:val="273"/>
        </w:trPr>
        <w:tc>
          <w:tcPr>
            <w:tcW w:w="400" w:type="dxa"/>
            <w:vAlign w:val="bottom"/>
          </w:tcPr>
          <w:p w:rsidR="00004D89" w:rsidRDefault="00004D89">
            <w:pPr>
              <w:rPr>
                <w:sz w:val="23"/>
                <w:szCs w:val="23"/>
              </w:rPr>
            </w:pPr>
          </w:p>
        </w:tc>
        <w:tc>
          <w:tcPr>
            <w:tcW w:w="180" w:type="dxa"/>
            <w:vAlign w:val="bottom"/>
          </w:tcPr>
          <w:p w:rsidR="00004D89" w:rsidRDefault="00004D89">
            <w:pPr>
              <w:rPr>
                <w:sz w:val="23"/>
                <w:szCs w:val="23"/>
              </w:rPr>
            </w:pPr>
          </w:p>
        </w:tc>
        <w:tc>
          <w:tcPr>
            <w:tcW w:w="20" w:type="dxa"/>
            <w:vAlign w:val="bottom"/>
          </w:tcPr>
          <w:p w:rsidR="00004D89" w:rsidRDefault="00004D89">
            <w:pPr>
              <w:rPr>
                <w:sz w:val="23"/>
                <w:szCs w:val="23"/>
              </w:rPr>
            </w:pPr>
          </w:p>
        </w:tc>
        <w:tc>
          <w:tcPr>
            <w:tcW w:w="420" w:type="dxa"/>
            <w:vAlign w:val="bottom"/>
          </w:tcPr>
          <w:p w:rsidR="00004D89" w:rsidRDefault="00004D89">
            <w:pPr>
              <w:rPr>
                <w:sz w:val="23"/>
                <w:szCs w:val="23"/>
              </w:rPr>
            </w:pPr>
          </w:p>
        </w:tc>
        <w:tc>
          <w:tcPr>
            <w:tcW w:w="140" w:type="dxa"/>
            <w:vAlign w:val="bottom"/>
          </w:tcPr>
          <w:p w:rsidR="00004D89" w:rsidRDefault="00004D89">
            <w:pPr>
              <w:rPr>
                <w:sz w:val="23"/>
                <w:szCs w:val="23"/>
              </w:rPr>
            </w:pPr>
          </w:p>
        </w:tc>
        <w:tc>
          <w:tcPr>
            <w:tcW w:w="20" w:type="dxa"/>
            <w:vAlign w:val="bottom"/>
          </w:tcPr>
          <w:p w:rsidR="00004D89" w:rsidRDefault="00004D89">
            <w:pPr>
              <w:rPr>
                <w:sz w:val="23"/>
                <w:szCs w:val="23"/>
              </w:rPr>
            </w:pPr>
          </w:p>
        </w:tc>
        <w:tc>
          <w:tcPr>
            <w:tcW w:w="100" w:type="dxa"/>
            <w:vAlign w:val="bottom"/>
          </w:tcPr>
          <w:p w:rsidR="00004D89" w:rsidRDefault="00004D89">
            <w:pPr>
              <w:rPr>
                <w:sz w:val="23"/>
                <w:szCs w:val="23"/>
              </w:rPr>
            </w:pPr>
          </w:p>
        </w:tc>
        <w:tc>
          <w:tcPr>
            <w:tcW w:w="20" w:type="dxa"/>
            <w:vAlign w:val="bottom"/>
          </w:tcPr>
          <w:p w:rsidR="00004D89" w:rsidRDefault="00004D89">
            <w:pPr>
              <w:rPr>
                <w:sz w:val="23"/>
                <w:szCs w:val="23"/>
              </w:rPr>
            </w:pPr>
          </w:p>
        </w:tc>
        <w:tc>
          <w:tcPr>
            <w:tcW w:w="480" w:type="dxa"/>
            <w:vMerge/>
            <w:vAlign w:val="bottom"/>
          </w:tcPr>
          <w:p w:rsidR="00004D89" w:rsidRDefault="00004D89">
            <w:pPr>
              <w:rPr>
                <w:sz w:val="23"/>
                <w:szCs w:val="23"/>
              </w:rPr>
            </w:pPr>
          </w:p>
        </w:tc>
        <w:tc>
          <w:tcPr>
            <w:tcW w:w="120" w:type="dxa"/>
            <w:vAlign w:val="bottom"/>
          </w:tcPr>
          <w:p w:rsidR="00004D89" w:rsidRDefault="00004D89">
            <w:pPr>
              <w:rPr>
                <w:sz w:val="23"/>
                <w:szCs w:val="23"/>
              </w:rPr>
            </w:pPr>
          </w:p>
        </w:tc>
        <w:tc>
          <w:tcPr>
            <w:tcW w:w="140" w:type="dxa"/>
            <w:vAlign w:val="bottom"/>
          </w:tcPr>
          <w:p w:rsidR="00004D89" w:rsidRDefault="00004D89">
            <w:pPr>
              <w:rPr>
                <w:sz w:val="23"/>
                <w:szCs w:val="23"/>
              </w:rPr>
            </w:pPr>
          </w:p>
        </w:tc>
        <w:tc>
          <w:tcPr>
            <w:tcW w:w="20" w:type="dxa"/>
            <w:vAlign w:val="bottom"/>
          </w:tcPr>
          <w:p w:rsidR="00004D89" w:rsidRDefault="00004D89">
            <w:pPr>
              <w:rPr>
                <w:sz w:val="23"/>
                <w:szCs w:val="23"/>
              </w:rPr>
            </w:pPr>
          </w:p>
        </w:tc>
        <w:tc>
          <w:tcPr>
            <w:tcW w:w="540" w:type="dxa"/>
            <w:gridSpan w:val="2"/>
            <w:vAlign w:val="bottom"/>
          </w:tcPr>
          <w:p w:rsidR="00004D89" w:rsidRDefault="00D61017">
            <w:pPr>
              <w:spacing w:line="268" w:lineRule="exact"/>
              <w:jc w:val="center"/>
              <w:rPr>
                <w:sz w:val="20"/>
                <w:szCs w:val="20"/>
              </w:rPr>
            </w:pPr>
            <w:r>
              <w:rPr>
                <w:rFonts w:eastAsia="Times New Roman"/>
                <w:w w:val="99"/>
                <w:sz w:val="24"/>
                <w:szCs w:val="24"/>
              </w:rPr>
              <w:t>1.3</w:t>
            </w:r>
          </w:p>
        </w:tc>
        <w:tc>
          <w:tcPr>
            <w:tcW w:w="800" w:type="dxa"/>
            <w:vAlign w:val="bottom"/>
          </w:tcPr>
          <w:p w:rsidR="00004D89" w:rsidRDefault="00004D89">
            <w:pPr>
              <w:rPr>
                <w:sz w:val="23"/>
                <w:szCs w:val="23"/>
              </w:rPr>
            </w:pPr>
          </w:p>
        </w:tc>
        <w:tc>
          <w:tcPr>
            <w:tcW w:w="120" w:type="dxa"/>
            <w:vAlign w:val="bottom"/>
          </w:tcPr>
          <w:p w:rsidR="00004D89" w:rsidRDefault="00004D89">
            <w:pPr>
              <w:rPr>
                <w:sz w:val="23"/>
                <w:szCs w:val="23"/>
              </w:rPr>
            </w:pPr>
          </w:p>
        </w:tc>
        <w:tc>
          <w:tcPr>
            <w:tcW w:w="240" w:type="dxa"/>
            <w:vAlign w:val="bottom"/>
          </w:tcPr>
          <w:p w:rsidR="00004D89" w:rsidRDefault="00004D89">
            <w:pPr>
              <w:rPr>
                <w:sz w:val="23"/>
                <w:szCs w:val="23"/>
              </w:rPr>
            </w:pPr>
          </w:p>
        </w:tc>
        <w:tc>
          <w:tcPr>
            <w:tcW w:w="280" w:type="dxa"/>
            <w:vAlign w:val="bottom"/>
          </w:tcPr>
          <w:p w:rsidR="00004D89" w:rsidRDefault="00004D89">
            <w:pPr>
              <w:rPr>
                <w:sz w:val="23"/>
                <w:szCs w:val="23"/>
              </w:rPr>
            </w:pPr>
          </w:p>
        </w:tc>
        <w:tc>
          <w:tcPr>
            <w:tcW w:w="20" w:type="dxa"/>
            <w:vAlign w:val="bottom"/>
          </w:tcPr>
          <w:p w:rsidR="00004D89" w:rsidRDefault="00004D89">
            <w:pPr>
              <w:rPr>
                <w:sz w:val="23"/>
                <w:szCs w:val="23"/>
              </w:rPr>
            </w:pPr>
          </w:p>
        </w:tc>
        <w:tc>
          <w:tcPr>
            <w:tcW w:w="240" w:type="dxa"/>
            <w:vAlign w:val="bottom"/>
          </w:tcPr>
          <w:p w:rsidR="00004D89" w:rsidRDefault="00004D89">
            <w:pPr>
              <w:rPr>
                <w:sz w:val="23"/>
                <w:szCs w:val="23"/>
              </w:rPr>
            </w:pPr>
          </w:p>
        </w:tc>
        <w:tc>
          <w:tcPr>
            <w:tcW w:w="360" w:type="dxa"/>
            <w:vAlign w:val="bottom"/>
          </w:tcPr>
          <w:p w:rsidR="00004D89" w:rsidRDefault="00004D89">
            <w:pPr>
              <w:rPr>
                <w:sz w:val="23"/>
                <w:szCs w:val="23"/>
              </w:rPr>
            </w:pPr>
          </w:p>
        </w:tc>
        <w:tc>
          <w:tcPr>
            <w:tcW w:w="60" w:type="dxa"/>
            <w:vAlign w:val="bottom"/>
          </w:tcPr>
          <w:p w:rsidR="00004D89" w:rsidRDefault="00004D89">
            <w:pPr>
              <w:rPr>
                <w:sz w:val="23"/>
                <w:szCs w:val="23"/>
              </w:rPr>
            </w:pPr>
          </w:p>
        </w:tc>
        <w:tc>
          <w:tcPr>
            <w:tcW w:w="80" w:type="dxa"/>
            <w:vAlign w:val="bottom"/>
          </w:tcPr>
          <w:p w:rsidR="00004D89" w:rsidRDefault="00004D89">
            <w:pPr>
              <w:rPr>
                <w:sz w:val="23"/>
                <w:szCs w:val="23"/>
              </w:rPr>
            </w:pPr>
          </w:p>
        </w:tc>
        <w:tc>
          <w:tcPr>
            <w:tcW w:w="60" w:type="dxa"/>
            <w:vAlign w:val="bottom"/>
          </w:tcPr>
          <w:p w:rsidR="00004D89" w:rsidRDefault="00004D89">
            <w:pPr>
              <w:rPr>
                <w:sz w:val="23"/>
                <w:szCs w:val="23"/>
              </w:rPr>
            </w:pPr>
          </w:p>
        </w:tc>
        <w:tc>
          <w:tcPr>
            <w:tcW w:w="20" w:type="dxa"/>
            <w:vAlign w:val="bottom"/>
          </w:tcPr>
          <w:p w:rsidR="00004D89" w:rsidRDefault="00004D89">
            <w:pPr>
              <w:rPr>
                <w:sz w:val="23"/>
                <w:szCs w:val="23"/>
              </w:rPr>
            </w:pPr>
          </w:p>
        </w:tc>
        <w:tc>
          <w:tcPr>
            <w:tcW w:w="100" w:type="dxa"/>
            <w:vAlign w:val="bottom"/>
          </w:tcPr>
          <w:p w:rsidR="00004D89" w:rsidRDefault="00004D89">
            <w:pPr>
              <w:rPr>
                <w:sz w:val="23"/>
                <w:szCs w:val="23"/>
              </w:rPr>
            </w:pPr>
          </w:p>
        </w:tc>
        <w:tc>
          <w:tcPr>
            <w:tcW w:w="920" w:type="dxa"/>
            <w:vAlign w:val="bottom"/>
          </w:tcPr>
          <w:p w:rsidR="00004D89" w:rsidRDefault="00004D89">
            <w:pPr>
              <w:rPr>
                <w:sz w:val="23"/>
                <w:szCs w:val="23"/>
              </w:rPr>
            </w:pPr>
          </w:p>
        </w:tc>
        <w:tc>
          <w:tcPr>
            <w:tcW w:w="140" w:type="dxa"/>
            <w:vAlign w:val="bottom"/>
          </w:tcPr>
          <w:p w:rsidR="00004D89" w:rsidRDefault="00004D89">
            <w:pPr>
              <w:rPr>
                <w:sz w:val="23"/>
                <w:szCs w:val="23"/>
              </w:rPr>
            </w:pPr>
          </w:p>
        </w:tc>
        <w:tc>
          <w:tcPr>
            <w:tcW w:w="20" w:type="dxa"/>
            <w:vAlign w:val="bottom"/>
          </w:tcPr>
          <w:p w:rsidR="00004D89" w:rsidRDefault="00004D89">
            <w:pPr>
              <w:rPr>
                <w:sz w:val="23"/>
                <w:szCs w:val="23"/>
              </w:rPr>
            </w:pPr>
          </w:p>
        </w:tc>
        <w:tc>
          <w:tcPr>
            <w:tcW w:w="120" w:type="dxa"/>
            <w:vAlign w:val="bottom"/>
          </w:tcPr>
          <w:p w:rsidR="00004D89" w:rsidRDefault="00004D89">
            <w:pPr>
              <w:rPr>
                <w:sz w:val="23"/>
                <w:szCs w:val="23"/>
              </w:rPr>
            </w:pPr>
          </w:p>
        </w:tc>
        <w:tc>
          <w:tcPr>
            <w:tcW w:w="240" w:type="dxa"/>
            <w:vAlign w:val="bottom"/>
          </w:tcPr>
          <w:p w:rsidR="00004D89" w:rsidRDefault="00004D89">
            <w:pPr>
              <w:rPr>
                <w:sz w:val="23"/>
                <w:szCs w:val="23"/>
              </w:rPr>
            </w:pPr>
          </w:p>
        </w:tc>
        <w:tc>
          <w:tcPr>
            <w:tcW w:w="440" w:type="dxa"/>
            <w:vAlign w:val="bottom"/>
          </w:tcPr>
          <w:p w:rsidR="00004D89" w:rsidRDefault="00004D89">
            <w:pPr>
              <w:rPr>
                <w:sz w:val="23"/>
                <w:szCs w:val="23"/>
              </w:rPr>
            </w:pPr>
          </w:p>
        </w:tc>
        <w:tc>
          <w:tcPr>
            <w:tcW w:w="660" w:type="dxa"/>
            <w:vAlign w:val="bottom"/>
          </w:tcPr>
          <w:p w:rsidR="00004D89" w:rsidRDefault="00004D89">
            <w:pPr>
              <w:rPr>
                <w:sz w:val="23"/>
                <w:szCs w:val="23"/>
              </w:rPr>
            </w:pPr>
          </w:p>
        </w:tc>
        <w:tc>
          <w:tcPr>
            <w:tcW w:w="720" w:type="dxa"/>
            <w:vAlign w:val="bottom"/>
          </w:tcPr>
          <w:p w:rsidR="00004D89" w:rsidRDefault="00004D89">
            <w:pPr>
              <w:rPr>
                <w:sz w:val="23"/>
                <w:szCs w:val="23"/>
              </w:rPr>
            </w:pPr>
          </w:p>
        </w:tc>
        <w:tc>
          <w:tcPr>
            <w:tcW w:w="120" w:type="dxa"/>
            <w:vAlign w:val="bottom"/>
          </w:tcPr>
          <w:p w:rsidR="00004D89" w:rsidRDefault="00004D89">
            <w:pPr>
              <w:rPr>
                <w:sz w:val="23"/>
                <w:szCs w:val="23"/>
              </w:rPr>
            </w:pPr>
          </w:p>
        </w:tc>
        <w:tc>
          <w:tcPr>
            <w:tcW w:w="1000" w:type="dxa"/>
            <w:vAlign w:val="bottom"/>
          </w:tcPr>
          <w:p w:rsidR="00004D89" w:rsidRDefault="00004D89">
            <w:pPr>
              <w:rPr>
                <w:sz w:val="23"/>
                <w:szCs w:val="23"/>
              </w:rPr>
            </w:pPr>
          </w:p>
        </w:tc>
        <w:tc>
          <w:tcPr>
            <w:tcW w:w="20" w:type="dxa"/>
            <w:vAlign w:val="bottom"/>
          </w:tcPr>
          <w:p w:rsidR="00004D89" w:rsidRDefault="00004D89">
            <w:pPr>
              <w:rPr>
                <w:sz w:val="1"/>
                <w:szCs w:val="1"/>
              </w:rPr>
            </w:pPr>
          </w:p>
        </w:tc>
      </w:tr>
      <w:tr w:rsidR="00004D89" w:rsidTr="00E46CF1">
        <w:trPr>
          <w:trHeight w:val="502"/>
        </w:trPr>
        <w:tc>
          <w:tcPr>
            <w:tcW w:w="1780" w:type="dxa"/>
            <w:gridSpan w:val="9"/>
            <w:vAlign w:val="bottom"/>
          </w:tcPr>
          <w:p w:rsidR="00CF4C1C" w:rsidRDefault="00CF4C1C">
            <w:pPr>
              <w:rPr>
                <w:rFonts w:eastAsia="Times New Roman"/>
                <w:w w:val="99"/>
                <w:sz w:val="28"/>
                <w:szCs w:val="28"/>
              </w:rPr>
            </w:pPr>
          </w:p>
          <w:p w:rsidR="00CF4C1C" w:rsidRDefault="00CF4C1C">
            <w:pPr>
              <w:rPr>
                <w:rFonts w:eastAsia="Times New Roman"/>
                <w:w w:val="99"/>
                <w:sz w:val="28"/>
                <w:szCs w:val="28"/>
              </w:rPr>
            </w:pPr>
          </w:p>
          <w:p w:rsidR="00CF4C1C" w:rsidRDefault="00CF4C1C">
            <w:pPr>
              <w:rPr>
                <w:sz w:val="20"/>
                <w:szCs w:val="20"/>
              </w:rPr>
            </w:pPr>
          </w:p>
        </w:tc>
        <w:tc>
          <w:tcPr>
            <w:tcW w:w="1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34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80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9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44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7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00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E46CF1">
        <w:trPr>
          <w:trHeight w:val="532"/>
        </w:trPr>
        <w:tc>
          <w:tcPr>
            <w:tcW w:w="400" w:type="dxa"/>
            <w:vAlign w:val="bottom"/>
          </w:tcPr>
          <w:p w:rsidR="00004D89" w:rsidRDefault="00004D89">
            <w:pPr>
              <w:rPr>
                <w:sz w:val="24"/>
                <w:szCs w:val="24"/>
              </w:rPr>
            </w:pPr>
          </w:p>
        </w:tc>
        <w:tc>
          <w:tcPr>
            <w:tcW w:w="2000" w:type="dxa"/>
            <w:gridSpan w:val="12"/>
            <w:vAlign w:val="bottom"/>
          </w:tcPr>
          <w:p w:rsidR="00004D89" w:rsidRDefault="00D61017">
            <w:pPr>
              <w:ind w:left="80"/>
              <w:rPr>
                <w:sz w:val="20"/>
                <w:szCs w:val="20"/>
              </w:rPr>
            </w:pPr>
            <w:r>
              <w:rPr>
                <w:rFonts w:eastAsia="Times New Roman"/>
                <w:i/>
                <w:iCs/>
                <w:sz w:val="26"/>
                <w:szCs w:val="26"/>
              </w:rPr>
              <w:t xml:space="preserve">D </w:t>
            </w:r>
            <w:r>
              <w:rPr>
                <w:rFonts w:ascii="Symbol" w:eastAsia="Symbol" w:hAnsi="Symbol" w:cs="Symbol"/>
                <w:sz w:val="26"/>
                <w:szCs w:val="26"/>
              </w:rPr>
              <w:t></w:t>
            </w:r>
            <w:r>
              <w:rPr>
                <w:rFonts w:eastAsia="Times New Roman"/>
                <w:i/>
                <w:iCs/>
                <w:sz w:val="26"/>
                <w:szCs w:val="26"/>
              </w:rPr>
              <w:t xml:space="preserve"> t </w:t>
            </w:r>
            <w:r>
              <w:rPr>
                <w:rFonts w:eastAsia="Times New Roman"/>
                <w:i/>
                <w:iCs/>
                <w:sz w:val="30"/>
                <w:szCs w:val="30"/>
                <w:vertAlign w:val="subscript"/>
              </w:rPr>
              <w:t>p</w:t>
            </w:r>
            <w:r>
              <w:rPr>
                <w:rFonts w:eastAsia="Times New Roman"/>
                <w:i/>
                <w:iCs/>
                <w:sz w:val="26"/>
                <w:szCs w:val="26"/>
              </w:rPr>
              <w:t xml:space="preserve">  </w:t>
            </w:r>
            <w:r>
              <w:rPr>
                <w:rFonts w:eastAsia="Times New Roman"/>
                <w:sz w:val="26"/>
                <w:szCs w:val="26"/>
              </w:rPr>
              <w:t>/</w:t>
            </w:r>
            <w:r>
              <w:rPr>
                <w:rFonts w:eastAsia="Times New Roman"/>
                <w:i/>
                <w:iCs/>
                <w:sz w:val="26"/>
                <w:szCs w:val="26"/>
              </w:rPr>
              <w:t xml:space="preserve"> T </w:t>
            </w:r>
            <w:r>
              <w:rPr>
                <w:rFonts w:ascii="Symbol" w:eastAsia="Symbol" w:hAnsi="Symbol" w:cs="Symbol"/>
                <w:sz w:val="26"/>
                <w:szCs w:val="26"/>
              </w:rPr>
              <w:t></w:t>
            </w:r>
            <w:r>
              <w:rPr>
                <w:rFonts w:eastAsia="Times New Roman"/>
                <w:i/>
                <w:iCs/>
                <w:sz w:val="26"/>
                <w:szCs w:val="26"/>
              </w:rPr>
              <w:t xml:space="preserve"> </w:t>
            </w:r>
            <w:r>
              <w:rPr>
                <w:rFonts w:eastAsia="Times New Roman"/>
                <w:sz w:val="26"/>
                <w:szCs w:val="26"/>
              </w:rPr>
              <w:t>0.95</w:t>
            </w:r>
          </w:p>
        </w:tc>
        <w:tc>
          <w:tcPr>
            <w:tcW w:w="200" w:type="dxa"/>
            <w:vMerge w:val="restart"/>
            <w:vAlign w:val="bottom"/>
          </w:tcPr>
          <w:p w:rsidR="00004D89" w:rsidRDefault="00D61017">
            <w:pPr>
              <w:jc w:val="right"/>
              <w:rPr>
                <w:sz w:val="20"/>
                <w:szCs w:val="20"/>
              </w:rPr>
            </w:pPr>
            <w:r>
              <w:rPr>
                <w:rFonts w:eastAsia="Times New Roman"/>
                <w:w w:val="85"/>
                <w:sz w:val="28"/>
                <w:szCs w:val="28"/>
              </w:rPr>
              <w:t>-</w:t>
            </w:r>
          </w:p>
        </w:tc>
        <w:tc>
          <w:tcPr>
            <w:tcW w:w="3300" w:type="dxa"/>
            <w:gridSpan w:val="13"/>
            <w:vMerge w:val="restart"/>
            <w:vAlign w:val="bottom"/>
          </w:tcPr>
          <w:p w:rsidR="00004D89" w:rsidRDefault="00E46CF1">
            <w:pPr>
              <w:ind w:left="20"/>
              <w:rPr>
                <w:sz w:val="20"/>
                <w:szCs w:val="20"/>
              </w:rPr>
            </w:pPr>
            <w:r>
              <w:rPr>
                <w:rFonts w:eastAsia="Times New Roman"/>
                <w:sz w:val="28"/>
                <w:szCs w:val="28"/>
              </w:rPr>
              <w:t>скважность максимальна</w:t>
            </w:r>
            <w:r w:rsidR="00D61017">
              <w:rPr>
                <w:rFonts w:eastAsia="Times New Roman"/>
                <w:sz w:val="28"/>
                <w:szCs w:val="28"/>
              </w:rPr>
              <w:t>;</w:t>
            </w:r>
          </w:p>
        </w:tc>
        <w:tc>
          <w:tcPr>
            <w:tcW w:w="1620" w:type="dxa"/>
            <w:gridSpan w:val="6"/>
            <w:vAlign w:val="bottom"/>
          </w:tcPr>
          <w:p w:rsidR="00004D89" w:rsidRDefault="00D61017">
            <w:pPr>
              <w:jc w:val="center"/>
              <w:rPr>
                <w:sz w:val="20"/>
                <w:szCs w:val="20"/>
              </w:rPr>
            </w:pPr>
            <w:r>
              <w:rPr>
                <w:rFonts w:eastAsia="Times New Roman"/>
                <w:w w:val="94"/>
                <w:sz w:val="28"/>
                <w:szCs w:val="28"/>
              </w:rPr>
              <w:t xml:space="preserve">cos </w:t>
            </w:r>
            <w:r>
              <w:rPr>
                <w:rFonts w:ascii="Symbol" w:eastAsia="Symbol" w:hAnsi="Symbol" w:cs="Symbol"/>
                <w:i/>
                <w:iCs/>
                <w:w w:val="94"/>
                <w:sz w:val="28"/>
                <w:szCs w:val="28"/>
              </w:rPr>
              <w:t></w:t>
            </w:r>
            <w:r>
              <w:rPr>
                <w:rFonts w:eastAsia="Times New Roman"/>
                <w:w w:val="94"/>
                <w:sz w:val="28"/>
                <w:szCs w:val="28"/>
              </w:rPr>
              <w:t xml:space="preserve"> </w:t>
            </w:r>
            <w:r>
              <w:rPr>
                <w:rFonts w:ascii="Symbol" w:eastAsia="Symbol" w:hAnsi="Symbol" w:cs="Symbol"/>
                <w:w w:val="94"/>
                <w:sz w:val="28"/>
                <w:szCs w:val="28"/>
              </w:rPr>
              <w:t></w:t>
            </w:r>
            <w:r>
              <w:rPr>
                <w:rFonts w:eastAsia="Times New Roman"/>
                <w:w w:val="94"/>
                <w:sz w:val="28"/>
                <w:szCs w:val="28"/>
              </w:rPr>
              <w:t xml:space="preserve"> cos</w:t>
            </w:r>
            <w:r>
              <w:rPr>
                <w:rFonts w:ascii="Symbol" w:eastAsia="Symbol" w:hAnsi="Symbol" w:cs="Symbol"/>
                <w:i/>
                <w:iCs/>
                <w:w w:val="94"/>
                <w:sz w:val="28"/>
                <w:szCs w:val="28"/>
              </w:rPr>
              <w:t></w:t>
            </w:r>
          </w:p>
        </w:tc>
        <w:tc>
          <w:tcPr>
            <w:tcW w:w="1840" w:type="dxa"/>
            <w:gridSpan w:val="3"/>
            <w:vMerge w:val="restart"/>
            <w:vAlign w:val="bottom"/>
          </w:tcPr>
          <w:p w:rsidR="00004D89" w:rsidRDefault="00E46CF1">
            <w:pPr>
              <w:jc w:val="right"/>
              <w:rPr>
                <w:sz w:val="20"/>
                <w:szCs w:val="20"/>
              </w:rPr>
            </w:pPr>
            <w:r>
              <w:rPr>
                <w:rFonts w:eastAsia="Times New Roman"/>
                <w:sz w:val="28"/>
                <w:szCs w:val="28"/>
              </w:rPr>
              <w:t>- коефі</w:t>
            </w:r>
            <w:r w:rsidR="00D61017">
              <w:rPr>
                <w:rFonts w:eastAsia="Times New Roman"/>
                <w:sz w:val="28"/>
                <w:szCs w:val="28"/>
              </w:rPr>
              <w:t>циент</w:t>
            </w:r>
          </w:p>
        </w:tc>
        <w:tc>
          <w:tcPr>
            <w:tcW w:w="20" w:type="dxa"/>
            <w:vAlign w:val="bottom"/>
          </w:tcPr>
          <w:p w:rsidR="00004D89" w:rsidRDefault="00004D89">
            <w:pPr>
              <w:rPr>
                <w:sz w:val="1"/>
                <w:szCs w:val="1"/>
              </w:rPr>
            </w:pPr>
          </w:p>
        </w:tc>
      </w:tr>
      <w:tr w:rsidR="00004D89" w:rsidTr="00E46CF1">
        <w:trPr>
          <w:trHeight w:val="117"/>
        </w:trPr>
        <w:tc>
          <w:tcPr>
            <w:tcW w:w="400" w:type="dxa"/>
            <w:vAlign w:val="bottom"/>
          </w:tcPr>
          <w:p w:rsidR="00004D89" w:rsidRDefault="00004D89">
            <w:pPr>
              <w:rPr>
                <w:sz w:val="10"/>
                <w:szCs w:val="10"/>
              </w:rPr>
            </w:pPr>
          </w:p>
        </w:tc>
        <w:tc>
          <w:tcPr>
            <w:tcW w:w="18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420" w:type="dxa"/>
            <w:vAlign w:val="bottom"/>
          </w:tcPr>
          <w:p w:rsidR="00004D89" w:rsidRDefault="00004D89">
            <w:pPr>
              <w:rPr>
                <w:sz w:val="10"/>
                <w:szCs w:val="10"/>
              </w:rPr>
            </w:pPr>
          </w:p>
        </w:tc>
        <w:tc>
          <w:tcPr>
            <w:tcW w:w="14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10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48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14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340" w:type="dxa"/>
            <w:vAlign w:val="bottom"/>
          </w:tcPr>
          <w:p w:rsidR="00004D89" w:rsidRDefault="00004D89">
            <w:pPr>
              <w:rPr>
                <w:sz w:val="10"/>
                <w:szCs w:val="10"/>
              </w:rPr>
            </w:pPr>
          </w:p>
        </w:tc>
        <w:tc>
          <w:tcPr>
            <w:tcW w:w="200" w:type="dxa"/>
            <w:vMerge/>
            <w:vAlign w:val="bottom"/>
          </w:tcPr>
          <w:p w:rsidR="00004D89" w:rsidRDefault="00004D89">
            <w:pPr>
              <w:rPr>
                <w:sz w:val="10"/>
                <w:szCs w:val="10"/>
              </w:rPr>
            </w:pPr>
          </w:p>
        </w:tc>
        <w:tc>
          <w:tcPr>
            <w:tcW w:w="3300" w:type="dxa"/>
            <w:gridSpan w:val="13"/>
            <w:vMerge/>
            <w:vAlign w:val="bottom"/>
          </w:tcPr>
          <w:p w:rsidR="00004D89" w:rsidRDefault="00004D89">
            <w:pPr>
              <w:rPr>
                <w:sz w:val="10"/>
                <w:szCs w:val="10"/>
              </w:rPr>
            </w:pPr>
          </w:p>
        </w:tc>
        <w:tc>
          <w:tcPr>
            <w:tcW w:w="14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240" w:type="dxa"/>
            <w:vAlign w:val="bottom"/>
          </w:tcPr>
          <w:p w:rsidR="00004D89" w:rsidRDefault="00004D89">
            <w:pPr>
              <w:rPr>
                <w:sz w:val="10"/>
                <w:szCs w:val="10"/>
              </w:rPr>
            </w:pPr>
          </w:p>
        </w:tc>
        <w:tc>
          <w:tcPr>
            <w:tcW w:w="440" w:type="dxa"/>
            <w:vAlign w:val="bottom"/>
          </w:tcPr>
          <w:p w:rsidR="00004D89" w:rsidRDefault="00004D89">
            <w:pPr>
              <w:rPr>
                <w:sz w:val="10"/>
                <w:szCs w:val="10"/>
              </w:rPr>
            </w:pPr>
          </w:p>
        </w:tc>
        <w:tc>
          <w:tcPr>
            <w:tcW w:w="660" w:type="dxa"/>
            <w:vAlign w:val="bottom"/>
          </w:tcPr>
          <w:p w:rsidR="00004D89" w:rsidRDefault="00004D89">
            <w:pPr>
              <w:rPr>
                <w:sz w:val="10"/>
                <w:szCs w:val="10"/>
              </w:rPr>
            </w:pPr>
          </w:p>
        </w:tc>
        <w:tc>
          <w:tcPr>
            <w:tcW w:w="1840" w:type="dxa"/>
            <w:gridSpan w:val="3"/>
            <w:vMerge/>
            <w:vAlign w:val="bottom"/>
          </w:tcPr>
          <w:p w:rsidR="00004D89" w:rsidRDefault="00004D89">
            <w:pPr>
              <w:rPr>
                <w:sz w:val="10"/>
                <w:szCs w:val="10"/>
              </w:rPr>
            </w:pPr>
          </w:p>
        </w:tc>
        <w:tc>
          <w:tcPr>
            <w:tcW w:w="20" w:type="dxa"/>
            <w:vAlign w:val="bottom"/>
          </w:tcPr>
          <w:p w:rsidR="00004D89" w:rsidRDefault="00004D89">
            <w:pPr>
              <w:rPr>
                <w:sz w:val="1"/>
                <w:szCs w:val="1"/>
              </w:rPr>
            </w:pPr>
          </w:p>
        </w:tc>
      </w:tr>
      <w:tr w:rsidR="00004D89" w:rsidTr="00E46CF1">
        <w:trPr>
          <w:trHeight w:val="805"/>
        </w:trPr>
        <w:tc>
          <w:tcPr>
            <w:tcW w:w="1300" w:type="dxa"/>
            <w:gridSpan w:val="8"/>
            <w:vAlign w:val="bottom"/>
          </w:tcPr>
          <w:p w:rsidR="00004D89" w:rsidRDefault="00E46CF1">
            <w:pPr>
              <w:rPr>
                <w:sz w:val="20"/>
                <w:szCs w:val="20"/>
              </w:rPr>
            </w:pPr>
            <w:r>
              <w:rPr>
                <w:rFonts w:eastAsia="Times New Roman"/>
                <w:w w:val="98"/>
                <w:sz w:val="28"/>
                <w:szCs w:val="28"/>
                <w:lang w:val="uk-UA"/>
              </w:rPr>
              <w:t>напруги</w:t>
            </w:r>
            <w:r w:rsidR="00D61017">
              <w:rPr>
                <w:rFonts w:eastAsia="Times New Roman"/>
                <w:w w:val="98"/>
                <w:sz w:val="28"/>
                <w:szCs w:val="28"/>
              </w:rPr>
              <w:t>;</w:t>
            </w:r>
          </w:p>
        </w:tc>
        <w:tc>
          <w:tcPr>
            <w:tcW w:w="760" w:type="dxa"/>
            <w:gridSpan w:val="4"/>
            <w:vAlign w:val="bottom"/>
          </w:tcPr>
          <w:p w:rsidR="00004D89" w:rsidRDefault="00D61017">
            <w:pPr>
              <w:jc w:val="right"/>
              <w:rPr>
                <w:sz w:val="20"/>
                <w:szCs w:val="20"/>
              </w:rPr>
            </w:pPr>
            <w:r>
              <w:rPr>
                <w:rFonts w:eastAsia="Times New Roman"/>
                <w:i/>
                <w:iCs/>
                <w:sz w:val="52"/>
                <w:szCs w:val="52"/>
                <w:vertAlign w:val="superscript"/>
              </w:rPr>
              <w:t>U</w:t>
            </w:r>
            <w:r>
              <w:rPr>
                <w:rFonts w:eastAsia="Times New Roman"/>
                <w:i/>
                <w:iCs/>
                <w:sz w:val="15"/>
                <w:szCs w:val="15"/>
              </w:rPr>
              <w:t xml:space="preserve">ce </w:t>
            </w:r>
            <w:r>
              <w:rPr>
                <w:rFonts w:eastAsia="Times New Roman"/>
                <w:sz w:val="15"/>
                <w:szCs w:val="15"/>
              </w:rPr>
              <w:t>(</w:t>
            </w:r>
            <w:r>
              <w:rPr>
                <w:rFonts w:eastAsia="Times New Roman"/>
                <w:i/>
                <w:iCs/>
                <w:sz w:val="15"/>
                <w:szCs w:val="15"/>
              </w:rPr>
              <w:t xml:space="preserve"> sat </w:t>
            </w:r>
            <w:r>
              <w:rPr>
                <w:rFonts w:eastAsia="Times New Roman"/>
                <w:sz w:val="15"/>
                <w:szCs w:val="15"/>
              </w:rPr>
              <w:t>)</w:t>
            </w:r>
          </w:p>
        </w:tc>
        <w:tc>
          <w:tcPr>
            <w:tcW w:w="7300" w:type="dxa"/>
            <w:gridSpan w:val="24"/>
            <w:vAlign w:val="bottom"/>
          </w:tcPr>
          <w:p w:rsidR="00004D89" w:rsidRDefault="00E46CF1" w:rsidP="00E46CF1">
            <w:pPr>
              <w:jc w:val="right"/>
              <w:rPr>
                <w:sz w:val="20"/>
                <w:szCs w:val="20"/>
              </w:rPr>
            </w:pPr>
            <w:r>
              <w:rPr>
                <w:rFonts w:eastAsia="Times New Roman"/>
                <w:sz w:val="28"/>
                <w:szCs w:val="28"/>
              </w:rPr>
              <w:t>- пряме пониження</w:t>
            </w:r>
            <w:r w:rsidR="00D61017">
              <w:rPr>
                <w:rFonts w:eastAsia="Times New Roman"/>
                <w:sz w:val="28"/>
                <w:szCs w:val="28"/>
              </w:rPr>
              <w:t xml:space="preserve"> напр</w:t>
            </w:r>
            <w:r>
              <w:rPr>
                <w:rFonts w:eastAsia="Times New Roman"/>
                <w:sz w:val="28"/>
                <w:szCs w:val="28"/>
                <w:lang w:val="uk-UA"/>
              </w:rPr>
              <w:t>уги</w:t>
            </w:r>
            <w:r>
              <w:rPr>
                <w:rFonts w:eastAsia="Times New Roman"/>
                <w:sz w:val="28"/>
                <w:szCs w:val="28"/>
              </w:rPr>
              <w:t xml:space="preserve"> на IGBT в насищен</w:t>
            </w:r>
            <w:r w:rsidR="00D61017">
              <w:rPr>
                <w:rFonts w:eastAsia="Times New Roman"/>
                <w:sz w:val="28"/>
                <w:szCs w:val="28"/>
              </w:rPr>
              <w:t>ом</w:t>
            </w:r>
          </w:p>
        </w:tc>
        <w:tc>
          <w:tcPr>
            <w:tcW w:w="20" w:type="dxa"/>
            <w:vAlign w:val="bottom"/>
          </w:tcPr>
          <w:p w:rsidR="00004D89" w:rsidRDefault="00004D89">
            <w:pPr>
              <w:rPr>
                <w:sz w:val="1"/>
                <w:szCs w:val="1"/>
              </w:rPr>
            </w:pPr>
          </w:p>
        </w:tc>
      </w:tr>
      <w:tr w:rsidR="00004D89" w:rsidTr="00E46CF1">
        <w:trPr>
          <w:trHeight w:val="364"/>
        </w:trPr>
        <w:tc>
          <w:tcPr>
            <w:tcW w:w="1780" w:type="dxa"/>
            <w:gridSpan w:val="9"/>
            <w:vMerge w:val="restart"/>
            <w:vAlign w:val="bottom"/>
          </w:tcPr>
          <w:p w:rsidR="00004D89" w:rsidRDefault="00E46CF1">
            <w:pPr>
              <w:rPr>
                <w:sz w:val="20"/>
                <w:szCs w:val="20"/>
              </w:rPr>
            </w:pPr>
            <w:r>
              <w:rPr>
                <w:rFonts w:eastAsia="Times New Roman"/>
                <w:sz w:val="28"/>
                <w:szCs w:val="28"/>
                <w:lang w:val="uk-UA"/>
              </w:rPr>
              <w:t>стані</w:t>
            </w:r>
            <w:r w:rsidR="00D61017">
              <w:rPr>
                <w:rFonts w:eastAsia="Times New Roman"/>
                <w:sz w:val="28"/>
                <w:szCs w:val="28"/>
              </w:rPr>
              <w:t xml:space="preserve"> при</w:t>
            </w:r>
          </w:p>
        </w:tc>
        <w:tc>
          <w:tcPr>
            <w:tcW w:w="120" w:type="dxa"/>
            <w:vAlign w:val="bottom"/>
          </w:tcPr>
          <w:p w:rsidR="00004D89" w:rsidRDefault="00D61017">
            <w:pPr>
              <w:ind w:left="20"/>
              <w:rPr>
                <w:sz w:val="20"/>
                <w:szCs w:val="20"/>
              </w:rPr>
            </w:pPr>
            <w:r>
              <w:rPr>
                <w:rFonts w:eastAsia="Times New Roman"/>
                <w:i/>
                <w:iCs/>
                <w:w w:val="85"/>
                <w:sz w:val="28"/>
                <w:szCs w:val="28"/>
              </w:rPr>
              <w:t>I</w:t>
            </w:r>
          </w:p>
        </w:tc>
        <w:tc>
          <w:tcPr>
            <w:tcW w:w="160" w:type="dxa"/>
            <w:gridSpan w:val="2"/>
            <w:vMerge w:val="restart"/>
            <w:vAlign w:val="bottom"/>
          </w:tcPr>
          <w:p w:rsidR="00004D89" w:rsidRDefault="00D61017">
            <w:pPr>
              <w:jc w:val="right"/>
              <w:rPr>
                <w:sz w:val="20"/>
                <w:szCs w:val="20"/>
              </w:rPr>
            </w:pPr>
            <w:r>
              <w:rPr>
                <w:rFonts w:eastAsia="Times New Roman"/>
                <w:i/>
                <w:iCs/>
                <w:w w:val="87"/>
                <w:sz w:val="16"/>
                <w:szCs w:val="16"/>
              </w:rPr>
              <w:t>CP</w:t>
            </w:r>
          </w:p>
        </w:tc>
        <w:tc>
          <w:tcPr>
            <w:tcW w:w="340" w:type="dxa"/>
            <w:vMerge w:val="restart"/>
            <w:vAlign w:val="bottom"/>
          </w:tcPr>
          <w:p w:rsidR="00004D89" w:rsidRDefault="00D61017">
            <w:pPr>
              <w:jc w:val="center"/>
              <w:rPr>
                <w:sz w:val="20"/>
                <w:szCs w:val="20"/>
              </w:rPr>
            </w:pPr>
            <w:r>
              <w:rPr>
                <w:rFonts w:eastAsia="Times New Roman"/>
                <w:w w:val="93"/>
                <w:sz w:val="28"/>
                <w:szCs w:val="28"/>
              </w:rPr>
              <w:t>и</w:t>
            </w:r>
          </w:p>
        </w:tc>
        <w:tc>
          <w:tcPr>
            <w:tcW w:w="1360" w:type="dxa"/>
            <w:gridSpan w:val="4"/>
            <w:vAlign w:val="bottom"/>
          </w:tcPr>
          <w:p w:rsidR="00004D89" w:rsidRDefault="00D61017">
            <w:pPr>
              <w:ind w:left="80"/>
              <w:rPr>
                <w:sz w:val="20"/>
                <w:szCs w:val="20"/>
              </w:rPr>
            </w:pPr>
            <w:r>
              <w:rPr>
                <w:rFonts w:eastAsia="Times New Roman"/>
                <w:i/>
                <w:iCs/>
                <w:w w:val="99"/>
                <w:sz w:val="26"/>
                <w:szCs w:val="26"/>
              </w:rPr>
              <w:t xml:space="preserve">T </w:t>
            </w:r>
            <w:r>
              <w:rPr>
                <w:rFonts w:eastAsia="Times New Roman"/>
                <w:i/>
                <w:iCs/>
                <w:w w:val="99"/>
                <w:sz w:val="30"/>
                <w:szCs w:val="30"/>
                <w:vertAlign w:val="subscript"/>
              </w:rPr>
              <w:t>j</w:t>
            </w:r>
            <w:r>
              <w:rPr>
                <w:rFonts w:eastAsia="Times New Roman"/>
                <w:i/>
                <w:iCs/>
                <w:w w:val="99"/>
                <w:sz w:val="26"/>
                <w:szCs w:val="26"/>
              </w:rPr>
              <w:t xml:space="preserve">  </w:t>
            </w:r>
            <w:r>
              <w:rPr>
                <w:rFonts w:ascii="Symbol" w:eastAsia="Symbol" w:hAnsi="Symbol" w:cs="Symbol"/>
                <w:w w:val="99"/>
                <w:sz w:val="26"/>
                <w:szCs w:val="26"/>
              </w:rPr>
              <w:t></w:t>
            </w:r>
            <w:r>
              <w:rPr>
                <w:rFonts w:eastAsia="Times New Roman"/>
                <w:i/>
                <w:iCs/>
                <w:w w:val="99"/>
                <w:sz w:val="26"/>
                <w:szCs w:val="26"/>
              </w:rPr>
              <w:t xml:space="preserve"> </w:t>
            </w:r>
            <w:r>
              <w:rPr>
                <w:rFonts w:eastAsia="Times New Roman"/>
                <w:w w:val="99"/>
                <w:sz w:val="26"/>
                <w:szCs w:val="26"/>
              </w:rPr>
              <w:t>125</w:t>
            </w:r>
            <w:r>
              <w:rPr>
                <w:rFonts w:ascii="Symbol" w:eastAsia="Symbol" w:hAnsi="Symbol" w:cs="Symbol"/>
                <w:w w:val="99"/>
                <w:sz w:val="26"/>
                <w:szCs w:val="26"/>
              </w:rPr>
              <w:t></w:t>
            </w:r>
            <w:r>
              <w:rPr>
                <w:rFonts w:eastAsia="Times New Roman"/>
                <w:i/>
                <w:iCs/>
                <w:w w:val="99"/>
                <w:sz w:val="26"/>
                <w:szCs w:val="26"/>
              </w:rPr>
              <w:t>C</w:t>
            </w:r>
          </w:p>
        </w:tc>
        <w:tc>
          <w:tcPr>
            <w:tcW w:w="2280" w:type="dxa"/>
            <w:gridSpan w:val="11"/>
            <w:vMerge w:val="restart"/>
            <w:vAlign w:val="bottom"/>
          </w:tcPr>
          <w:p w:rsidR="00004D89" w:rsidRDefault="00E46CF1">
            <w:pPr>
              <w:rPr>
                <w:sz w:val="20"/>
                <w:szCs w:val="20"/>
              </w:rPr>
            </w:pPr>
            <w:r>
              <w:rPr>
                <w:rFonts w:eastAsia="Times New Roman"/>
                <w:sz w:val="28"/>
                <w:szCs w:val="28"/>
              </w:rPr>
              <w:t>(типове значення</w:t>
            </w:r>
          </w:p>
        </w:tc>
        <w:tc>
          <w:tcPr>
            <w:tcW w:w="2200" w:type="dxa"/>
            <w:gridSpan w:val="6"/>
            <w:vAlign w:val="bottom"/>
          </w:tcPr>
          <w:p w:rsidR="00004D89" w:rsidRDefault="00D61017">
            <w:pPr>
              <w:rPr>
                <w:sz w:val="20"/>
                <w:szCs w:val="20"/>
              </w:rPr>
            </w:pPr>
            <w:r>
              <w:rPr>
                <w:rFonts w:eastAsia="Times New Roman"/>
                <w:i/>
                <w:iCs/>
                <w:w w:val="85"/>
                <w:sz w:val="26"/>
                <w:szCs w:val="26"/>
              </w:rPr>
              <w:t xml:space="preserve">U </w:t>
            </w:r>
            <w:r>
              <w:rPr>
                <w:rFonts w:eastAsia="Times New Roman"/>
                <w:i/>
                <w:iCs/>
                <w:w w:val="85"/>
                <w:sz w:val="30"/>
                <w:szCs w:val="30"/>
                <w:vertAlign w:val="subscript"/>
              </w:rPr>
              <w:t>ce</w:t>
            </w:r>
            <w:r>
              <w:rPr>
                <w:rFonts w:eastAsia="Times New Roman"/>
                <w:i/>
                <w:iCs/>
                <w:w w:val="85"/>
                <w:sz w:val="26"/>
                <w:szCs w:val="26"/>
              </w:rPr>
              <w:t xml:space="preserve"> </w:t>
            </w:r>
            <w:r>
              <w:rPr>
                <w:rFonts w:eastAsia="Times New Roman"/>
                <w:w w:val="85"/>
                <w:sz w:val="30"/>
                <w:szCs w:val="30"/>
                <w:vertAlign w:val="subscript"/>
              </w:rPr>
              <w:t>(</w:t>
            </w:r>
            <w:r>
              <w:rPr>
                <w:rFonts w:eastAsia="Times New Roman"/>
                <w:i/>
                <w:iCs/>
                <w:w w:val="85"/>
                <w:sz w:val="26"/>
                <w:szCs w:val="26"/>
              </w:rPr>
              <w:t xml:space="preserve"> </w:t>
            </w:r>
            <w:r>
              <w:rPr>
                <w:rFonts w:eastAsia="Times New Roman"/>
                <w:i/>
                <w:iCs/>
                <w:w w:val="85"/>
                <w:sz w:val="30"/>
                <w:szCs w:val="30"/>
                <w:vertAlign w:val="subscript"/>
              </w:rPr>
              <w:t>sat</w:t>
            </w:r>
            <w:r>
              <w:rPr>
                <w:rFonts w:eastAsia="Times New Roman"/>
                <w:i/>
                <w:iCs/>
                <w:w w:val="85"/>
                <w:sz w:val="26"/>
                <w:szCs w:val="26"/>
              </w:rPr>
              <w:t xml:space="preserve"> </w:t>
            </w:r>
            <w:r>
              <w:rPr>
                <w:rFonts w:eastAsia="Times New Roman"/>
                <w:w w:val="85"/>
                <w:sz w:val="30"/>
                <w:szCs w:val="30"/>
                <w:vertAlign w:val="subscript"/>
              </w:rPr>
              <w:t>)</w:t>
            </w:r>
            <w:r>
              <w:rPr>
                <w:rFonts w:eastAsia="Times New Roman"/>
                <w:i/>
                <w:iCs/>
                <w:w w:val="85"/>
                <w:sz w:val="26"/>
                <w:szCs w:val="26"/>
              </w:rPr>
              <w:t xml:space="preserve">  </w:t>
            </w:r>
            <w:r>
              <w:rPr>
                <w:rFonts w:ascii="Symbol" w:eastAsia="Symbol" w:hAnsi="Symbol" w:cs="Symbol"/>
                <w:w w:val="85"/>
                <w:sz w:val="26"/>
                <w:szCs w:val="26"/>
              </w:rPr>
              <w:t></w:t>
            </w:r>
            <w:r>
              <w:rPr>
                <w:rFonts w:eastAsia="Times New Roman"/>
                <w:i/>
                <w:iCs/>
                <w:w w:val="85"/>
                <w:sz w:val="26"/>
                <w:szCs w:val="26"/>
              </w:rPr>
              <w:t xml:space="preserve"> </w:t>
            </w:r>
            <w:r>
              <w:rPr>
                <w:rFonts w:eastAsia="Times New Roman"/>
                <w:w w:val="85"/>
                <w:sz w:val="26"/>
                <w:szCs w:val="26"/>
              </w:rPr>
              <w:t>2.1</w:t>
            </w:r>
            <w:r>
              <w:rPr>
                <w:rFonts w:eastAsia="Times New Roman"/>
                <w:i/>
                <w:iCs/>
                <w:w w:val="85"/>
                <w:sz w:val="26"/>
                <w:szCs w:val="26"/>
              </w:rPr>
              <w:t xml:space="preserve"> </w:t>
            </w:r>
            <w:r>
              <w:rPr>
                <w:rFonts w:ascii="Symbol" w:eastAsia="Symbol" w:hAnsi="Symbol" w:cs="Symbol"/>
                <w:w w:val="85"/>
                <w:sz w:val="26"/>
                <w:szCs w:val="26"/>
              </w:rPr>
              <w:t></w:t>
            </w:r>
            <w:r>
              <w:rPr>
                <w:rFonts w:eastAsia="Times New Roman"/>
                <w:i/>
                <w:iCs/>
                <w:w w:val="85"/>
                <w:sz w:val="26"/>
                <w:szCs w:val="26"/>
              </w:rPr>
              <w:t xml:space="preserve"> </w:t>
            </w:r>
            <w:r>
              <w:rPr>
                <w:rFonts w:eastAsia="Times New Roman"/>
                <w:w w:val="85"/>
                <w:sz w:val="26"/>
                <w:szCs w:val="26"/>
              </w:rPr>
              <w:t>2.2,</w:t>
            </w:r>
            <w:r>
              <w:rPr>
                <w:rFonts w:eastAsia="Times New Roman"/>
                <w:i/>
                <w:iCs/>
                <w:w w:val="85"/>
                <w:sz w:val="26"/>
                <w:szCs w:val="26"/>
              </w:rPr>
              <w:t xml:space="preserve"> B</w:t>
            </w:r>
          </w:p>
        </w:tc>
        <w:tc>
          <w:tcPr>
            <w:tcW w:w="1120" w:type="dxa"/>
            <w:gridSpan w:val="2"/>
            <w:vMerge w:val="restart"/>
            <w:vAlign w:val="bottom"/>
          </w:tcPr>
          <w:p w:rsidR="00004D89" w:rsidRDefault="00D61017">
            <w:pPr>
              <w:ind w:right="819"/>
              <w:jc w:val="right"/>
              <w:rPr>
                <w:sz w:val="20"/>
                <w:szCs w:val="20"/>
              </w:rPr>
            </w:pPr>
            <w:r>
              <w:rPr>
                <w:rFonts w:eastAsia="Times New Roman"/>
                <w:w w:val="97"/>
                <w:sz w:val="28"/>
                <w:szCs w:val="28"/>
              </w:rPr>
              <w:t>).</w:t>
            </w:r>
          </w:p>
        </w:tc>
        <w:tc>
          <w:tcPr>
            <w:tcW w:w="20" w:type="dxa"/>
            <w:vAlign w:val="bottom"/>
          </w:tcPr>
          <w:p w:rsidR="00004D89" w:rsidRDefault="00004D89">
            <w:pPr>
              <w:rPr>
                <w:sz w:val="1"/>
                <w:szCs w:val="1"/>
              </w:rPr>
            </w:pPr>
          </w:p>
        </w:tc>
      </w:tr>
      <w:tr w:rsidR="00004D89" w:rsidTr="00E46CF1">
        <w:trPr>
          <w:trHeight w:val="122"/>
        </w:trPr>
        <w:tc>
          <w:tcPr>
            <w:tcW w:w="1780" w:type="dxa"/>
            <w:gridSpan w:val="9"/>
            <w:vMerge/>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160" w:type="dxa"/>
            <w:gridSpan w:val="2"/>
            <w:vMerge/>
            <w:vAlign w:val="bottom"/>
          </w:tcPr>
          <w:p w:rsidR="00004D89" w:rsidRDefault="00004D89">
            <w:pPr>
              <w:rPr>
                <w:sz w:val="10"/>
                <w:szCs w:val="10"/>
              </w:rPr>
            </w:pPr>
          </w:p>
        </w:tc>
        <w:tc>
          <w:tcPr>
            <w:tcW w:w="340" w:type="dxa"/>
            <w:vMerge/>
            <w:vAlign w:val="bottom"/>
          </w:tcPr>
          <w:p w:rsidR="00004D89" w:rsidRDefault="00004D89">
            <w:pPr>
              <w:rPr>
                <w:sz w:val="10"/>
                <w:szCs w:val="10"/>
              </w:rPr>
            </w:pPr>
          </w:p>
        </w:tc>
        <w:tc>
          <w:tcPr>
            <w:tcW w:w="200" w:type="dxa"/>
            <w:vAlign w:val="bottom"/>
          </w:tcPr>
          <w:p w:rsidR="00004D89" w:rsidRDefault="00004D89">
            <w:pPr>
              <w:rPr>
                <w:sz w:val="10"/>
                <w:szCs w:val="10"/>
              </w:rPr>
            </w:pPr>
          </w:p>
        </w:tc>
        <w:tc>
          <w:tcPr>
            <w:tcW w:w="80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240" w:type="dxa"/>
            <w:vAlign w:val="bottom"/>
          </w:tcPr>
          <w:p w:rsidR="00004D89" w:rsidRDefault="00004D89">
            <w:pPr>
              <w:rPr>
                <w:sz w:val="10"/>
                <w:szCs w:val="10"/>
              </w:rPr>
            </w:pPr>
          </w:p>
        </w:tc>
        <w:tc>
          <w:tcPr>
            <w:tcW w:w="2280" w:type="dxa"/>
            <w:gridSpan w:val="11"/>
            <w:vMerge/>
            <w:vAlign w:val="bottom"/>
          </w:tcPr>
          <w:p w:rsidR="00004D89" w:rsidRDefault="00004D89">
            <w:pPr>
              <w:rPr>
                <w:sz w:val="10"/>
                <w:szCs w:val="10"/>
              </w:rPr>
            </w:pPr>
          </w:p>
        </w:tc>
        <w:tc>
          <w:tcPr>
            <w:tcW w:w="2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240" w:type="dxa"/>
            <w:vAlign w:val="bottom"/>
          </w:tcPr>
          <w:p w:rsidR="00004D89" w:rsidRDefault="00004D89">
            <w:pPr>
              <w:rPr>
                <w:sz w:val="10"/>
                <w:szCs w:val="10"/>
              </w:rPr>
            </w:pPr>
          </w:p>
        </w:tc>
        <w:tc>
          <w:tcPr>
            <w:tcW w:w="440" w:type="dxa"/>
            <w:vAlign w:val="bottom"/>
          </w:tcPr>
          <w:p w:rsidR="00004D89" w:rsidRDefault="00004D89">
            <w:pPr>
              <w:rPr>
                <w:sz w:val="10"/>
                <w:szCs w:val="10"/>
              </w:rPr>
            </w:pPr>
          </w:p>
        </w:tc>
        <w:tc>
          <w:tcPr>
            <w:tcW w:w="660" w:type="dxa"/>
            <w:vAlign w:val="bottom"/>
          </w:tcPr>
          <w:p w:rsidR="00004D89" w:rsidRDefault="00004D89">
            <w:pPr>
              <w:rPr>
                <w:sz w:val="10"/>
                <w:szCs w:val="10"/>
              </w:rPr>
            </w:pPr>
          </w:p>
        </w:tc>
        <w:tc>
          <w:tcPr>
            <w:tcW w:w="720" w:type="dxa"/>
            <w:vAlign w:val="bottom"/>
          </w:tcPr>
          <w:p w:rsidR="00004D89" w:rsidRDefault="00004D89">
            <w:pPr>
              <w:rPr>
                <w:sz w:val="10"/>
                <w:szCs w:val="10"/>
              </w:rPr>
            </w:pPr>
          </w:p>
        </w:tc>
        <w:tc>
          <w:tcPr>
            <w:tcW w:w="1120" w:type="dxa"/>
            <w:gridSpan w:val="2"/>
            <w:vMerge/>
            <w:vAlign w:val="bottom"/>
          </w:tcPr>
          <w:p w:rsidR="00004D89" w:rsidRDefault="00004D89">
            <w:pPr>
              <w:rPr>
                <w:sz w:val="10"/>
                <w:szCs w:val="10"/>
              </w:rPr>
            </w:pPr>
          </w:p>
        </w:tc>
        <w:tc>
          <w:tcPr>
            <w:tcW w:w="20" w:type="dxa"/>
            <w:vAlign w:val="bottom"/>
          </w:tcPr>
          <w:p w:rsidR="00004D89" w:rsidRDefault="00004D89">
            <w:pPr>
              <w:rPr>
                <w:sz w:val="1"/>
                <w:szCs w:val="1"/>
              </w:rPr>
            </w:pPr>
          </w:p>
        </w:tc>
      </w:tr>
      <w:tr w:rsidR="00004D89" w:rsidTr="00E46CF1">
        <w:trPr>
          <w:trHeight w:val="482"/>
        </w:trPr>
        <w:tc>
          <w:tcPr>
            <w:tcW w:w="40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4060" w:type="dxa"/>
            <w:gridSpan w:val="18"/>
            <w:vAlign w:val="bottom"/>
          </w:tcPr>
          <w:p w:rsidR="00004D89" w:rsidRDefault="00E46CF1">
            <w:pPr>
              <w:jc w:val="right"/>
              <w:rPr>
                <w:sz w:val="20"/>
                <w:szCs w:val="20"/>
              </w:rPr>
            </w:pPr>
            <w:r>
              <w:rPr>
                <w:rFonts w:eastAsia="Times New Roman"/>
                <w:sz w:val="28"/>
                <w:szCs w:val="28"/>
                <w:lang w:val="uk-UA"/>
              </w:rPr>
              <w:t>Втрати</w:t>
            </w:r>
            <w:r>
              <w:rPr>
                <w:rFonts w:eastAsia="Times New Roman"/>
                <w:sz w:val="28"/>
                <w:szCs w:val="28"/>
              </w:rPr>
              <w:t xml:space="preserve"> в IGBT при коммутації</w:t>
            </w:r>
            <w:r w:rsidR="00D61017">
              <w:rPr>
                <w:rFonts w:eastAsia="Times New Roman"/>
                <w:sz w:val="28"/>
                <w:szCs w:val="28"/>
              </w:rPr>
              <w:t>:</w:t>
            </w:r>
          </w:p>
        </w:tc>
        <w:tc>
          <w:tcPr>
            <w:tcW w:w="6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9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44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7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00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E46CF1">
        <w:trPr>
          <w:trHeight w:val="626"/>
        </w:trPr>
        <w:tc>
          <w:tcPr>
            <w:tcW w:w="400" w:type="dxa"/>
            <w:vMerge w:val="restart"/>
            <w:vAlign w:val="bottom"/>
          </w:tcPr>
          <w:p w:rsidR="00004D89" w:rsidRDefault="00D61017">
            <w:pPr>
              <w:ind w:left="40"/>
              <w:rPr>
                <w:sz w:val="20"/>
                <w:szCs w:val="20"/>
              </w:rPr>
            </w:pPr>
            <w:r>
              <w:rPr>
                <w:rFonts w:eastAsia="Times New Roman"/>
                <w:i/>
                <w:iCs/>
                <w:sz w:val="23"/>
                <w:szCs w:val="23"/>
              </w:rPr>
              <w:t>P</w:t>
            </w:r>
          </w:p>
        </w:tc>
        <w:tc>
          <w:tcPr>
            <w:tcW w:w="180" w:type="dxa"/>
            <w:vMerge w:val="restart"/>
            <w:vAlign w:val="bottom"/>
          </w:tcPr>
          <w:p w:rsidR="00004D89" w:rsidRDefault="00D61017">
            <w:pPr>
              <w:ind w:left="20"/>
              <w:rPr>
                <w:sz w:val="20"/>
                <w:szCs w:val="20"/>
              </w:rPr>
            </w:pPr>
            <w:r>
              <w:rPr>
                <w:rFonts w:ascii="Symbol" w:eastAsia="Symbol" w:hAnsi="Symbol" w:cs="Symbol"/>
                <w:sz w:val="23"/>
                <w:szCs w:val="23"/>
              </w:rPr>
              <w:t></w:t>
            </w:r>
          </w:p>
        </w:tc>
        <w:tc>
          <w:tcPr>
            <w:tcW w:w="20" w:type="dxa"/>
            <w:vAlign w:val="bottom"/>
          </w:tcPr>
          <w:p w:rsidR="00004D89" w:rsidRDefault="00004D89">
            <w:pPr>
              <w:rPr>
                <w:sz w:val="24"/>
                <w:szCs w:val="24"/>
              </w:rPr>
            </w:pPr>
          </w:p>
        </w:tc>
        <w:tc>
          <w:tcPr>
            <w:tcW w:w="420" w:type="dxa"/>
            <w:tcBorders>
              <w:bottom w:val="single" w:sz="8" w:space="0" w:color="auto"/>
            </w:tcBorders>
            <w:vAlign w:val="bottom"/>
          </w:tcPr>
          <w:p w:rsidR="00004D89" w:rsidRDefault="00D61017">
            <w:pPr>
              <w:jc w:val="right"/>
              <w:rPr>
                <w:sz w:val="20"/>
                <w:szCs w:val="20"/>
              </w:rPr>
            </w:pPr>
            <w:r>
              <w:rPr>
                <w:rFonts w:eastAsia="Times New Roman"/>
                <w:sz w:val="23"/>
                <w:szCs w:val="23"/>
              </w:rPr>
              <w:t>1</w:t>
            </w:r>
          </w:p>
        </w:tc>
        <w:tc>
          <w:tcPr>
            <w:tcW w:w="140" w:type="dxa"/>
            <w:tcBorders>
              <w:bottom w:val="single" w:sz="8" w:space="0" w:color="auto"/>
            </w:tcBorders>
            <w:vAlign w:val="bottom"/>
          </w:tcPr>
          <w:p w:rsidR="00004D89" w:rsidRDefault="00004D89">
            <w:pPr>
              <w:rPr>
                <w:sz w:val="24"/>
                <w:szCs w:val="24"/>
              </w:rPr>
            </w:pPr>
          </w:p>
        </w:tc>
        <w:tc>
          <w:tcPr>
            <w:tcW w:w="20" w:type="dxa"/>
            <w:tcBorders>
              <w:bottom w:val="single" w:sz="8" w:space="0" w:color="auto"/>
            </w:tcBorders>
            <w:vAlign w:val="bottom"/>
          </w:tcPr>
          <w:p w:rsidR="00004D89" w:rsidRDefault="00004D89">
            <w:pPr>
              <w:rPr>
                <w:sz w:val="24"/>
                <w:szCs w:val="24"/>
              </w:rPr>
            </w:pPr>
          </w:p>
        </w:tc>
        <w:tc>
          <w:tcPr>
            <w:tcW w:w="120" w:type="dxa"/>
            <w:gridSpan w:val="2"/>
            <w:vMerge w:val="restart"/>
            <w:vAlign w:val="bottom"/>
          </w:tcPr>
          <w:p w:rsidR="00004D89" w:rsidRDefault="00D61017">
            <w:pPr>
              <w:ind w:left="20"/>
              <w:rPr>
                <w:sz w:val="20"/>
                <w:szCs w:val="20"/>
              </w:rPr>
            </w:pPr>
            <w:r>
              <w:rPr>
                <w:rFonts w:ascii="Symbol" w:eastAsia="Symbol" w:hAnsi="Symbol" w:cs="Symbol"/>
                <w:sz w:val="23"/>
                <w:szCs w:val="23"/>
              </w:rPr>
              <w:t></w:t>
            </w:r>
          </w:p>
        </w:tc>
        <w:tc>
          <w:tcPr>
            <w:tcW w:w="2740" w:type="dxa"/>
            <w:gridSpan w:val="10"/>
            <w:tcBorders>
              <w:bottom w:val="single" w:sz="8" w:space="0" w:color="auto"/>
            </w:tcBorders>
            <w:vAlign w:val="bottom"/>
          </w:tcPr>
          <w:p w:rsidR="00004D89" w:rsidRDefault="00D61017">
            <w:pPr>
              <w:rPr>
                <w:sz w:val="20"/>
                <w:szCs w:val="20"/>
              </w:rPr>
            </w:pPr>
            <w:r>
              <w:rPr>
                <w:rFonts w:ascii="Symbol" w:eastAsia="Symbol" w:hAnsi="Symbol" w:cs="Symbol"/>
                <w:w w:val="82"/>
                <w:sz w:val="30"/>
                <w:szCs w:val="30"/>
              </w:rPr>
              <w:t></w:t>
            </w:r>
            <w:r>
              <w:rPr>
                <w:rFonts w:eastAsia="Times New Roman"/>
                <w:i/>
                <w:iCs/>
                <w:w w:val="82"/>
                <w:sz w:val="13"/>
                <w:szCs w:val="13"/>
              </w:rPr>
              <w:t xml:space="preserve"> </w:t>
            </w:r>
            <w:r>
              <w:rPr>
                <w:rFonts w:eastAsia="Times New Roman"/>
                <w:i/>
                <w:iCs/>
                <w:w w:val="82"/>
                <w:sz w:val="46"/>
                <w:szCs w:val="46"/>
                <w:vertAlign w:val="superscript"/>
              </w:rPr>
              <w:t>I</w:t>
            </w:r>
            <w:r>
              <w:rPr>
                <w:rFonts w:eastAsia="Times New Roman"/>
                <w:i/>
                <w:iCs/>
                <w:w w:val="82"/>
                <w:sz w:val="13"/>
                <w:szCs w:val="13"/>
              </w:rPr>
              <w:t xml:space="preserve"> CP </w:t>
            </w:r>
            <w:r>
              <w:rPr>
                <w:rFonts w:ascii="Symbol" w:eastAsia="Symbol" w:hAnsi="Symbol" w:cs="Symbol"/>
                <w:w w:val="82"/>
                <w:sz w:val="23"/>
                <w:szCs w:val="23"/>
              </w:rPr>
              <w:t></w:t>
            </w:r>
            <w:r>
              <w:rPr>
                <w:rFonts w:eastAsia="Times New Roman"/>
                <w:i/>
                <w:iCs/>
                <w:w w:val="82"/>
                <w:sz w:val="13"/>
                <w:szCs w:val="13"/>
              </w:rPr>
              <w:t xml:space="preserve"> </w:t>
            </w:r>
            <w:r>
              <w:rPr>
                <w:rFonts w:eastAsia="Times New Roman"/>
                <w:i/>
                <w:iCs/>
                <w:w w:val="82"/>
                <w:sz w:val="46"/>
                <w:szCs w:val="46"/>
                <w:vertAlign w:val="superscript"/>
              </w:rPr>
              <w:t>U</w:t>
            </w:r>
            <w:r>
              <w:rPr>
                <w:rFonts w:eastAsia="Times New Roman"/>
                <w:i/>
                <w:iCs/>
                <w:w w:val="82"/>
                <w:sz w:val="13"/>
                <w:szCs w:val="13"/>
              </w:rPr>
              <w:t xml:space="preserve"> CC </w:t>
            </w:r>
            <w:r>
              <w:rPr>
                <w:rFonts w:ascii="Symbol" w:eastAsia="Symbol" w:hAnsi="Symbol" w:cs="Symbol"/>
                <w:w w:val="82"/>
                <w:sz w:val="30"/>
                <w:szCs w:val="30"/>
              </w:rPr>
              <w:t></w:t>
            </w:r>
            <w:r>
              <w:rPr>
                <w:rFonts w:ascii="Symbol" w:eastAsia="Symbol" w:hAnsi="Symbol" w:cs="Symbol"/>
                <w:w w:val="82"/>
                <w:sz w:val="23"/>
                <w:szCs w:val="23"/>
              </w:rPr>
              <w:t></w:t>
            </w:r>
            <w:r>
              <w:rPr>
                <w:rFonts w:eastAsia="Times New Roman"/>
                <w:i/>
                <w:iCs/>
                <w:w w:val="82"/>
                <w:sz w:val="13"/>
                <w:szCs w:val="13"/>
              </w:rPr>
              <w:t xml:space="preserve"> </w:t>
            </w:r>
            <w:r>
              <w:rPr>
                <w:rFonts w:ascii="Symbol" w:eastAsia="Symbol" w:hAnsi="Symbol" w:cs="Symbol"/>
                <w:w w:val="82"/>
                <w:sz w:val="42"/>
                <w:szCs w:val="42"/>
              </w:rPr>
              <w:t></w:t>
            </w:r>
            <w:r>
              <w:rPr>
                <w:rFonts w:eastAsia="Times New Roman"/>
                <w:i/>
                <w:iCs/>
                <w:w w:val="82"/>
                <w:sz w:val="13"/>
                <w:szCs w:val="13"/>
              </w:rPr>
              <w:t xml:space="preserve"> </w:t>
            </w:r>
            <w:r>
              <w:rPr>
                <w:rFonts w:eastAsia="Times New Roman"/>
                <w:i/>
                <w:iCs/>
                <w:w w:val="82"/>
                <w:sz w:val="46"/>
                <w:szCs w:val="46"/>
                <w:vertAlign w:val="superscript"/>
              </w:rPr>
              <w:t>t</w:t>
            </w:r>
            <w:r>
              <w:rPr>
                <w:rFonts w:eastAsia="Times New Roman"/>
                <w:i/>
                <w:iCs/>
                <w:w w:val="82"/>
                <w:sz w:val="26"/>
                <w:szCs w:val="26"/>
                <w:vertAlign w:val="subscript"/>
              </w:rPr>
              <w:t>C</w:t>
            </w:r>
            <w:r>
              <w:rPr>
                <w:rFonts w:eastAsia="Times New Roman"/>
                <w:i/>
                <w:iCs/>
                <w:w w:val="82"/>
                <w:sz w:val="13"/>
                <w:szCs w:val="13"/>
              </w:rPr>
              <w:t xml:space="preserve"> </w:t>
            </w:r>
            <w:r>
              <w:rPr>
                <w:rFonts w:ascii="Symbol" w:eastAsia="Symbol" w:hAnsi="Symbol" w:cs="Symbol"/>
                <w:w w:val="82"/>
                <w:sz w:val="35"/>
                <w:szCs w:val="35"/>
                <w:vertAlign w:val="subscript"/>
              </w:rPr>
              <w:t></w:t>
            </w:r>
            <w:r>
              <w:rPr>
                <w:rFonts w:eastAsia="Times New Roman"/>
                <w:i/>
                <w:iCs/>
                <w:w w:val="82"/>
                <w:sz w:val="26"/>
                <w:szCs w:val="26"/>
                <w:vertAlign w:val="subscript"/>
              </w:rPr>
              <w:t>on</w:t>
            </w:r>
            <w:r>
              <w:rPr>
                <w:rFonts w:eastAsia="Times New Roman"/>
                <w:i/>
                <w:iCs/>
                <w:w w:val="82"/>
                <w:sz w:val="13"/>
                <w:szCs w:val="13"/>
              </w:rPr>
              <w:t xml:space="preserve"> </w:t>
            </w:r>
            <w:r>
              <w:rPr>
                <w:rFonts w:ascii="Symbol" w:eastAsia="Symbol" w:hAnsi="Symbol" w:cs="Symbol"/>
                <w:w w:val="82"/>
                <w:sz w:val="35"/>
                <w:szCs w:val="35"/>
                <w:vertAlign w:val="subscript"/>
              </w:rPr>
              <w:t></w:t>
            </w:r>
            <w:r>
              <w:rPr>
                <w:rFonts w:eastAsia="Times New Roman"/>
                <w:i/>
                <w:iCs/>
                <w:w w:val="82"/>
                <w:sz w:val="13"/>
                <w:szCs w:val="13"/>
              </w:rPr>
              <w:t xml:space="preserve"> </w:t>
            </w:r>
            <w:r>
              <w:rPr>
                <w:rFonts w:ascii="Symbol" w:eastAsia="Symbol" w:hAnsi="Symbol" w:cs="Symbol"/>
                <w:w w:val="82"/>
                <w:sz w:val="23"/>
                <w:szCs w:val="23"/>
              </w:rPr>
              <w:t></w:t>
            </w:r>
            <w:r>
              <w:rPr>
                <w:rFonts w:eastAsia="Times New Roman"/>
                <w:i/>
                <w:iCs/>
                <w:w w:val="82"/>
                <w:sz w:val="13"/>
                <w:szCs w:val="13"/>
              </w:rPr>
              <w:t xml:space="preserve"> </w:t>
            </w:r>
            <w:r>
              <w:rPr>
                <w:rFonts w:eastAsia="Times New Roman"/>
                <w:i/>
                <w:iCs/>
                <w:w w:val="82"/>
                <w:sz w:val="46"/>
                <w:szCs w:val="46"/>
                <w:vertAlign w:val="superscript"/>
              </w:rPr>
              <w:t>t</w:t>
            </w:r>
            <w:r>
              <w:rPr>
                <w:rFonts w:eastAsia="Times New Roman"/>
                <w:i/>
                <w:iCs/>
                <w:w w:val="82"/>
                <w:sz w:val="26"/>
                <w:szCs w:val="26"/>
                <w:vertAlign w:val="subscript"/>
              </w:rPr>
              <w:t>C</w:t>
            </w:r>
            <w:r>
              <w:rPr>
                <w:rFonts w:eastAsia="Times New Roman"/>
                <w:i/>
                <w:iCs/>
                <w:w w:val="82"/>
                <w:sz w:val="13"/>
                <w:szCs w:val="13"/>
              </w:rPr>
              <w:t xml:space="preserve"> </w:t>
            </w:r>
            <w:r>
              <w:rPr>
                <w:rFonts w:ascii="Symbol" w:eastAsia="Symbol" w:hAnsi="Symbol" w:cs="Symbol"/>
                <w:w w:val="82"/>
                <w:sz w:val="35"/>
                <w:szCs w:val="35"/>
                <w:vertAlign w:val="subscript"/>
              </w:rPr>
              <w:t></w:t>
            </w:r>
            <w:r>
              <w:rPr>
                <w:rFonts w:eastAsia="Times New Roman"/>
                <w:i/>
                <w:iCs/>
                <w:w w:val="82"/>
                <w:sz w:val="26"/>
                <w:szCs w:val="26"/>
                <w:vertAlign w:val="subscript"/>
              </w:rPr>
              <w:t>off</w:t>
            </w:r>
            <w:r>
              <w:rPr>
                <w:rFonts w:eastAsia="Times New Roman"/>
                <w:i/>
                <w:iCs/>
                <w:w w:val="82"/>
                <w:sz w:val="13"/>
                <w:szCs w:val="13"/>
              </w:rPr>
              <w:t xml:space="preserve"> </w:t>
            </w:r>
            <w:r>
              <w:rPr>
                <w:rFonts w:ascii="Symbol" w:eastAsia="Symbol" w:hAnsi="Symbol" w:cs="Symbol"/>
                <w:w w:val="82"/>
                <w:sz w:val="35"/>
                <w:szCs w:val="35"/>
                <w:vertAlign w:val="subscript"/>
              </w:rPr>
              <w:t></w:t>
            </w:r>
            <w:r>
              <w:rPr>
                <w:rFonts w:eastAsia="Times New Roman"/>
                <w:i/>
                <w:iCs/>
                <w:w w:val="82"/>
                <w:sz w:val="13"/>
                <w:szCs w:val="13"/>
              </w:rPr>
              <w:t xml:space="preserve"> </w:t>
            </w:r>
            <w:r>
              <w:rPr>
                <w:rFonts w:ascii="Symbol" w:eastAsia="Symbol" w:hAnsi="Symbol" w:cs="Symbol"/>
                <w:w w:val="82"/>
                <w:sz w:val="42"/>
                <w:szCs w:val="42"/>
              </w:rPr>
              <w:t></w:t>
            </w:r>
            <w:r>
              <w:rPr>
                <w:rFonts w:ascii="Symbol" w:eastAsia="Symbol" w:hAnsi="Symbol" w:cs="Symbol"/>
                <w:w w:val="82"/>
                <w:sz w:val="23"/>
                <w:szCs w:val="23"/>
              </w:rPr>
              <w:t></w:t>
            </w:r>
            <w:r>
              <w:rPr>
                <w:rFonts w:eastAsia="Times New Roman"/>
                <w:i/>
                <w:iCs/>
                <w:w w:val="82"/>
                <w:sz w:val="13"/>
                <w:szCs w:val="13"/>
              </w:rPr>
              <w:t xml:space="preserve"> </w:t>
            </w:r>
            <w:r>
              <w:rPr>
                <w:rFonts w:eastAsia="Times New Roman"/>
                <w:i/>
                <w:iCs/>
                <w:w w:val="82"/>
                <w:sz w:val="46"/>
                <w:szCs w:val="46"/>
                <w:vertAlign w:val="superscript"/>
              </w:rPr>
              <w:t>f</w:t>
            </w:r>
            <w:r>
              <w:rPr>
                <w:rFonts w:eastAsia="Times New Roman"/>
                <w:i/>
                <w:iCs/>
                <w:w w:val="82"/>
                <w:sz w:val="13"/>
                <w:szCs w:val="13"/>
              </w:rPr>
              <w:t>SW</w:t>
            </w:r>
          </w:p>
        </w:tc>
        <w:tc>
          <w:tcPr>
            <w:tcW w:w="20" w:type="dxa"/>
            <w:tcBorders>
              <w:bottom w:val="single" w:sz="8" w:space="0" w:color="auto"/>
            </w:tcBorders>
            <w:vAlign w:val="bottom"/>
          </w:tcPr>
          <w:p w:rsidR="00004D89" w:rsidRDefault="00004D89">
            <w:pPr>
              <w:rPr>
                <w:sz w:val="24"/>
                <w:szCs w:val="24"/>
              </w:rPr>
            </w:pPr>
          </w:p>
        </w:tc>
        <w:tc>
          <w:tcPr>
            <w:tcW w:w="240" w:type="dxa"/>
            <w:vMerge w:val="restart"/>
            <w:vAlign w:val="bottom"/>
          </w:tcPr>
          <w:p w:rsidR="00004D89" w:rsidRDefault="00D61017">
            <w:pPr>
              <w:ind w:left="60"/>
              <w:rPr>
                <w:sz w:val="20"/>
                <w:szCs w:val="20"/>
              </w:rPr>
            </w:pPr>
            <w:r>
              <w:rPr>
                <w:rFonts w:ascii="Symbol" w:eastAsia="Symbol" w:hAnsi="Symbol" w:cs="Symbol"/>
                <w:sz w:val="23"/>
                <w:szCs w:val="23"/>
              </w:rPr>
              <w:t></w:t>
            </w:r>
          </w:p>
        </w:tc>
        <w:tc>
          <w:tcPr>
            <w:tcW w:w="360" w:type="dxa"/>
            <w:tcBorders>
              <w:bottom w:val="single" w:sz="8" w:space="0" w:color="auto"/>
            </w:tcBorders>
            <w:vAlign w:val="bottom"/>
          </w:tcPr>
          <w:p w:rsidR="00004D89" w:rsidRDefault="00D61017">
            <w:pPr>
              <w:jc w:val="right"/>
              <w:rPr>
                <w:sz w:val="20"/>
                <w:szCs w:val="20"/>
              </w:rPr>
            </w:pPr>
            <w:r>
              <w:rPr>
                <w:rFonts w:eastAsia="Times New Roman"/>
                <w:sz w:val="23"/>
                <w:szCs w:val="23"/>
              </w:rPr>
              <w:t>1</w:t>
            </w:r>
          </w:p>
        </w:tc>
        <w:tc>
          <w:tcPr>
            <w:tcW w:w="60" w:type="dxa"/>
            <w:tcBorders>
              <w:bottom w:val="single" w:sz="8" w:space="0" w:color="auto"/>
            </w:tcBorders>
            <w:vAlign w:val="bottom"/>
          </w:tcPr>
          <w:p w:rsidR="00004D89" w:rsidRDefault="00004D89">
            <w:pPr>
              <w:rPr>
                <w:sz w:val="24"/>
                <w:szCs w:val="24"/>
              </w:rPr>
            </w:pPr>
          </w:p>
        </w:tc>
        <w:tc>
          <w:tcPr>
            <w:tcW w:w="80" w:type="dxa"/>
            <w:tcBorders>
              <w:bottom w:val="single" w:sz="8" w:space="0" w:color="auto"/>
            </w:tcBorders>
            <w:vAlign w:val="bottom"/>
          </w:tcPr>
          <w:p w:rsidR="00004D89" w:rsidRDefault="00004D89">
            <w:pPr>
              <w:rPr>
                <w:sz w:val="24"/>
                <w:szCs w:val="24"/>
              </w:rPr>
            </w:pPr>
          </w:p>
        </w:tc>
        <w:tc>
          <w:tcPr>
            <w:tcW w:w="60" w:type="dxa"/>
            <w:tcBorders>
              <w:bottom w:val="single" w:sz="8" w:space="0" w:color="auto"/>
            </w:tcBorders>
            <w:vAlign w:val="bottom"/>
          </w:tcPr>
          <w:p w:rsidR="00004D89" w:rsidRDefault="00004D89">
            <w:pPr>
              <w:rPr>
                <w:sz w:val="24"/>
                <w:szCs w:val="24"/>
              </w:rPr>
            </w:pPr>
          </w:p>
        </w:tc>
        <w:tc>
          <w:tcPr>
            <w:tcW w:w="20" w:type="dxa"/>
            <w:tcBorders>
              <w:bottom w:val="single" w:sz="8" w:space="0" w:color="auto"/>
            </w:tcBorders>
            <w:vAlign w:val="bottom"/>
          </w:tcPr>
          <w:p w:rsidR="00004D89" w:rsidRDefault="00004D89">
            <w:pPr>
              <w:rPr>
                <w:sz w:val="24"/>
                <w:szCs w:val="24"/>
              </w:rPr>
            </w:pPr>
          </w:p>
        </w:tc>
        <w:tc>
          <w:tcPr>
            <w:tcW w:w="100" w:type="dxa"/>
            <w:vMerge w:val="restart"/>
            <w:vAlign w:val="bottom"/>
          </w:tcPr>
          <w:p w:rsidR="00004D89" w:rsidRDefault="00D61017">
            <w:pPr>
              <w:jc w:val="right"/>
              <w:rPr>
                <w:sz w:val="20"/>
                <w:szCs w:val="20"/>
              </w:rPr>
            </w:pPr>
            <w:r>
              <w:rPr>
                <w:rFonts w:ascii="Symbol" w:eastAsia="Symbol" w:hAnsi="Symbol" w:cs="Symbol"/>
                <w:sz w:val="23"/>
                <w:szCs w:val="23"/>
              </w:rPr>
              <w:t></w:t>
            </w:r>
          </w:p>
        </w:tc>
        <w:tc>
          <w:tcPr>
            <w:tcW w:w="3380" w:type="dxa"/>
            <w:gridSpan w:val="9"/>
            <w:tcBorders>
              <w:bottom w:val="single" w:sz="8" w:space="0" w:color="auto"/>
            </w:tcBorders>
            <w:vAlign w:val="bottom"/>
          </w:tcPr>
          <w:p w:rsidR="00004D89" w:rsidRDefault="00D61017">
            <w:pPr>
              <w:jc w:val="center"/>
              <w:rPr>
                <w:sz w:val="20"/>
                <w:szCs w:val="20"/>
              </w:rPr>
            </w:pPr>
            <w:r>
              <w:rPr>
                <w:rFonts w:ascii="Symbol" w:eastAsia="Symbol" w:hAnsi="Symbol" w:cs="Symbol"/>
                <w:w w:val="85"/>
                <w:sz w:val="30"/>
                <w:szCs w:val="30"/>
              </w:rPr>
              <w:t></w:t>
            </w:r>
            <w:r>
              <w:rPr>
                <w:rFonts w:eastAsia="Times New Roman"/>
                <w:w w:val="85"/>
                <w:sz w:val="23"/>
                <w:szCs w:val="23"/>
              </w:rPr>
              <w:t xml:space="preserve"> 39.2 </w:t>
            </w:r>
            <w:r>
              <w:rPr>
                <w:rFonts w:ascii="Symbol" w:eastAsia="Symbol" w:hAnsi="Symbol" w:cs="Symbol"/>
                <w:w w:val="85"/>
                <w:sz w:val="23"/>
                <w:szCs w:val="23"/>
              </w:rPr>
              <w:t></w:t>
            </w:r>
            <w:r>
              <w:rPr>
                <w:rFonts w:eastAsia="Times New Roman"/>
                <w:w w:val="85"/>
                <w:sz w:val="23"/>
                <w:szCs w:val="23"/>
              </w:rPr>
              <w:t xml:space="preserve"> 6.5 </w:t>
            </w:r>
            <w:r>
              <w:rPr>
                <w:rFonts w:ascii="Symbol" w:eastAsia="Symbol" w:hAnsi="Symbol" w:cs="Symbol"/>
                <w:w w:val="85"/>
                <w:sz w:val="30"/>
                <w:szCs w:val="30"/>
              </w:rPr>
              <w:t></w:t>
            </w:r>
            <w:r>
              <w:rPr>
                <w:rFonts w:ascii="Symbol" w:eastAsia="Symbol" w:hAnsi="Symbol" w:cs="Symbol"/>
                <w:w w:val="85"/>
                <w:sz w:val="23"/>
                <w:szCs w:val="23"/>
              </w:rPr>
              <w:t></w:t>
            </w:r>
            <w:r>
              <w:rPr>
                <w:rFonts w:eastAsia="Times New Roman"/>
                <w:w w:val="85"/>
                <w:sz w:val="23"/>
                <w:szCs w:val="23"/>
              </w:rPr>
              <w:t xml:space="preserve"> </w:t>
            </w:r>
            <w:r>
              <w:rPr>
                <w:rFonts w:ascii="Symbol" w:eastAsia="Symbol" w:hAnsi="Symbol" w:cs="Symbol"/>
                <w:w w:val="85"/>
                <w:sz w:val="30"/>
                <w:szCs w:val="30"/>
              </w:rPr>
              <w:t></w:t>
            </w:r>
            <w:r>
              <w:rPr>
                <w:rFonts w:eastAsia="Times New Roman"/>
                <w:w w:val="85"/>
                <w:sz w:val="23"/>
                <w:szCs w:val="23"/>
              </w:rPr>
              <w:t xml:space="preserve"> 0.35 </w:t>
            </w:r>
            <w:r>
              <w:rPr>
                <w:rFonts w:ascii="Symbol" w:eastAsia="Symbol" w:hAnsi="Symbol" w:cs="Symbol"/>
                <w:w w:val="85"/>
                <w:sz w:val="23"/>
                <w:szCs w:val="23"/>
              </w:rPr>
              <w:t></w:t>
            </w:r>
            <w:r>
              <w:rPr>
                <w:rFonts w:eastAsia="Times New Roman"/>
                <w:w w:val="85"/>
                <w:sz w:val="23"/>
                <w:szCs w:val="23"/>
              </w:rPr>
              <w:t xml:space="preserve"> 0.65 </w:t>
            </w:r>
            <w:r>
              <w:rPr>
                <w:rFonts w:ascii="Symbol" w:eastAsia="Symbol" w:hAnsi="Symbol" w:cs="Symbol"/>
                <w:w w:val="85"/>
                <w:sz w:val="30"/>
                <w:szCs w:val="30"/>
              </w:rPr>
              <w:t></w:t>
            </w:r>
            <w:r>
              <w:rPr>
                <w:rFonts w:ascii="Symbol" w:eastAsia="Symbol" w:hAnsi="Symbol" w:cs="Symbol"/>
                <w:w w:val="85"/>
                <w:sz w:val="23"/>
                <w:szCs w:val="23"/>
              </w:rPr>
              <w:t></w:t>
            </w:r>
            <w:r>
              <w:rPr>
                <w:rFonts w:eastAsia="Times New Roman"/>
                <w:w w:val="85"/>
                <w:sz w:val="23"/>
                <w:szCs w:val="23"/>
              </w:rPr>
              <w:t xml:space="preserve"> 10 </w:t>
            </w:r>
            <w:r>
              <w:rPr>
                <w:rFonts w:ascii="Symbol" w:eastAsia="Symbol" w:hAnsi="Symbol" w:cs="Symbol"/>
                <w:w w:val="85"/>
                <w:sz w:val="26"/>
                <w:szCs w:val="26"/>
                <w:vertAlign w:val="superscript"/>
              </w:rPr>
              <w:t></w:t>
            </w:r>
            <w:r>
              <w:rPr>
                <w:rFonts w:eastAsia="Times New Roman"/>
                <w:w w:val="85"/>
                <w:sz w:val="26"/>
                <w:szCs w:val="26"/>
                <w:vertAlign w:val="superscript"/>
              </w:rPr>
              <w:t>6</w:t>
            </w:r>
            <w:r>
              <w:rPr>
                <w:rFonts w:eastAsia="Times New Roman"/>
                <w:w w:val="85"/>
                <w:sz w:val="23"/>
                <w:szCs w:val="23"/>
              </w:rPr>
              <w:t xml:space="preserve"> </w:t>
            </w:r>
            <w:r>
              <w:rPr>
                <w:rFonts w:ascii="Symbol" w:eastAsia="Symbol" w:hAnsi="Symbol" w:cs="Symbol"/>
                <w:w w:val="85"/>
                <w:sz w:val="23"/>
                <w:szCs w:val="23"/>
              </w:rPr>
              <w:t></w:t>
            </w:r>
            <w:r>
              <w:rPr>
                <w:rFonts w:eastAsia="Times New Roman"/>
                <w:w w:val="85"/>
                <w:sz w:val="23"/>
                <w:szCs w:val="23"/>
              </w:rPr>
              <w:t>10000</w:t>
            </w:r>
          </w:p>
        </w:tc>
        <w:tc>
          <w:tcPr>
            <w:tcW w:w="1000" w:type="dxa"/>
            <w:vMerge w:val="restart"/>
            <w:vAlign w:val="bottom"/>
          </w:tcPr>
          <w:p w:rsidR="00004D89" w:rsidRDefault="00D61017">
            <w:pPr>
              <w:jc w:val="right"/>
              <w:rPr>
                <w:sz w:val="20"/>
                <w:szCs w:val="20"/>
              </w:rPr>
            </w:pPr>
            <w:r>
              <w:rPr>
                <w:rFonts w:ascii="Symbol" w:eastAsia="Symbol" w:hAnsi="Symbol" w:cs="Symbol"/>
                <w:sz w:val="23"/>
                <w:szCs w:val="23"/>
              </w:rPr>
              <w:t></w:t>
            </w:r>
            <w:r>
              <w:rPr>
                <w:rFonts w:eastAsia="Times New Roman"/>
                <w:sz w:val="23"/>
                <w:szCs w:val="23"/>
              </w:rPr>
              <w:t xml:space="preserve"> 0, 28Bт</w:t>
            </w:r>
          </w:p>
        </w:tc>
        <w:tc>
          <w:tcPr>
            <w:tcW w:w="20" w:type="dxa"/>
            <w:vAlign w:val="bottom"/>
          </w:tcPr>
          <w:p w:rsidR="00004D89" w:rsidRDefault="00004D89">
            <w:pPr>
              <w:rPr>
                <w:sz w:val="1"/>
                <w:szCs w:val="1"/>
              </w:rPr>
            </w:pPr>
          </w:p>
        </w:tc>
      </w:tr>
      <w:tr w:rsidR="00004D89" w:rsidTr="00E46CF1">
        <w:trPr>
          <w:trHeight w:val="27"/>
        </w:trPr>
        <w:tc>
          <w:tcPr>
            <w:tcW w:w="400" w:type="dxa"/>
            <w:vMerge/>
            <w:vAlign w:val="bottom"/>
          </w:tcPr>
          <w:p w:rsidR="00004D89" w:rsidRDefault="00004D89">
            <w:pPr>
              <w:rPr>
                <w:sz w:val="2"/>
                <w:szCs w:val="2"/>
              </w:rPr>
            </w:pPr>
          </w:p>
        </w:tc>
        <w:tc>
          <w:tcPr>
            <w:tcW w:w="180" w:type="dxa"/>
            <w:vMerge/>
            <w:vAlign w:val="bottom"/>
          </w:tcPr>
          <w:p w:rsidR="00004D89" w:rsidRDefault="00004D89">
            <w:pPr>
              <w:rPr>
                <w:sz w:val="2"/>
                <w:szCs w:val="2"/>
              </w:rPr>
            </w:pPr>
          </w:p>
        </w:tc>
        <w:tc>
          <w:tcPr>
            <w:tcW w:w="440" w:type="dxa"/>
            <w:gridSpan w:val="2"/>
            <w:vMerge w:val="restart"/>
            <w:vAlign w:val="bottom"/>
          </w:tcPr>
          <w:p w:rsidR="00004D89" w:rsidRDefault="00D61017">
            <w:pPr>
              <w:ind w:left="20"/>
              <w:rPr>
                <w:sz w:val="20"/>
                <w:szCs w:val="20"/>
              </w:rPr>
            </w:pPr>
            <w:r>
              <w:rPr>
                <w:rFonts w:ascii="Symbol" w:eastAsia="Symbol" w:hAnsi="Symbol" w:cs="Symbol"/>
                <w:i/>
                <w:iCs/>
                <w:sz w:val="23"/>
                <w:szCs w:val="23"/>
              </w:rPr>
              <w:t></w:t>
            </w:r>
            <w:r>
              <w:rPr>
                <w:rFonts w:ascii="Symbol" w:eastAsia="Symbol" w:hAnsi="Symbol" w:cs="Symbol"/>
                <w:i/>
                <w:iCs/>
                <w:sz w:val="23"/>
                <w:szCs w:val="23"/>
              </w:rPr>
              <w:t></w:t>
            </w:r>
            <w:r>
              <w:rPr>
                <w:rFonts w:ascii="Symbol" w:eastAsia="Symbol" w:hAnsi="Symbol" w:cs="Symbol"/>
                <w:sz w:val="23"/>
                <w:szCs w:val="23"/>
              </w:rPr>
              <w:t></w:t>
            </w:r>
          </w:p>
        </w:tc>
        <w:tc>
          <w:tcPr>
            <w:tcW w:w="140" w:type="dxa"/>
            <w:tcBorders>
              <w:bottom w:val="single" w:sz="8" w:space="0" w:color="auto"/>
            </w:tcBorders>
            <w:vAlign w:val="bottom"/>
          </w:tcPr>
          <w:p w:rsidR="00004D89" w:rsidRDefault="00004D89">
            <w:pPr>
              <w:rPr>
                <w:sz w:val="2"/>
                <w:szCs w:val="2"/>
              </w:rPr>
            </w:pPr>
          </w:p>
        </w:tc>
        <w:tc>
          <w:tcPr>
            <w:tcW w:w="20" w:type="dxa"/>
            <w:vAlign w:val="bottom"/>
          </w:tcPr>
          <w:p w:rsidR="00004D89" w:rsidRDefault="00004D89">
            <w:pPr>
              <w:rPr>
                <w:sz w:val="2"/>
                <w:szCs w:val="2"/>
              </w:rPr>
            </w:pPr>
          </w:p>
        </w:tc>
        <w:tc>
          <w:tcPr>
            <w:tcW w:w="120" w:type="dxa"/>
            <w:gridSpan w:val="2"/>
            <w:vMerge/>
            <w:vAlign w:val="bottom"/>
          </w:tcPr>
          <w:p w:rsidR="00004D89" w:rsidRDefault="00004D89">
            <w:pPr>
              <w:rPr>
                <w:sz w:val="2"/>
                <w:szCs w:val="2"/>
              </w:rPr>
            </w:pPr>
          </w:p>
        </w:tc>
        <w:tc>
          <w:tcPr>
            <w:tcW w:w="48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14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340" w:type="dxa"/>
            <w:vAlign w:val="bottom"/>
          </w:tcPr>
          <w:p w:rsidR="00004D89" w:rsidRDefault="00004D89">
            <w:pPr>
              <w:rPr>
                <w:sz w:val="2"/>
                <w:szCs w:val="2"/>
              </w:rPr>
            </w:pPr>
          </w:p>
        </w:tc>
        <w:tc>
          <w:tcPr>
            <w:tcW w:w="200" w:type="dxa"/>
            <w:vAlign w:val="bottom"/>
          </w:tcPr>
          <w:p w:rsidR="00004D89" w:rsidRDefault="00004D89">
            <w:pPr>
              <w:rPr>
                <w:sz w:val="2"/>
                <w:szCs w:val="2"/>
              </w:rPr>
            </w:pPr>
          </w:p>
        </w:tc>
        <w:tc>
          <w:tcPr>
            <w:tcW w:w="800" w:type="dxa"/>
            <w:vMerge w:val="restart"/>
            <w:vAlign w:val="bottom"/>
          </w:tcPr>
          <w:p w:rsidR="00004D89" w:rsidRDefault="00D61017">
            <w:pPr>
              <w:ind w:left="20"/>
              <w:rPr>
                <w:sz w:val="20"/>
                <w:szCs w:val="20"/>
              </w:rPr>
            </w:pPr>
            <w:r>
              <w:rPr>
                <w:rFonts w:eastAsia="Times New Roman"/>
                <w:sz w:val="23"/>
                <w:szCs w:val="23"/>
              </w:rPr>
              <w:t>2</w:t>
            </w:r>
          </w:p>
        </w:tc>
        <w:tc>
          <w:tcPr>
            <w:tcW w:w="120" w:type="dxa"/>
            <w:vAlign w:val="bottom"/>
          </w:tcPr>
          <w:p w:rsidR="00004D89" w:rsidRDefault="00004D89">
            <w:pPr>
              <w:rPr>
                <w:sz w:val="2"/>
                <w:szCs w:val="2"/>
              </w:rPr>
            </w:pPr>
          </w:p>
        </w:tc>
        <w:tc>
          <w:tcPr>
            <w:tcW w:w="240" w:type="dxa"/>
            <w:vAlign w:val="bottom"/>
          </w:tcPr>
          <w:p w:rsidR="00004D89" w:rsidRDefault="00004D89">
            <w:pPr>
              <w:rPr>
                <w:sz w:val="2"/>
                <w:szCs w:val="2"/>
              </w:rPr>
            </w:pPr>
          </w:p>
        </w:tc>
        <w:tc>
          <w:tcPr>
            <w:tcW w:w="28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240" w:type="dxa"/>
            <w:vMerge/>
            <w:vAlign w:val="bottom"/>
          </w:tcPr>
          <w:p w:rsidR="00004D89" w:rsidRDefault="00004D89">
            <w:pPr>
              <w:rPr>
                <w:sz w:val="2"/>
                <w:szCs w:val="2"/>
              </w:rPr>
            </w:pPr>
          </w:p>
        </w:tc>
        <w:tc>
          <w:tcPr>
            <w:tcW w:w="360" w:type="dxa"/>
            <w:vMerge w:val="restart"/>
            <w:vAlign w:val="bottom"/>
          </w:tcPr>
          <w:p w:rsidR="00004D89" w:rsidRDefault="00D61017">
            <w:pPr>
              <w:ind w:right="4"/>
              <w:jc w:val="right"/>
              <w:rPr>
                <w:sz w:val="20"/>
                <w:szCs w:val="20"/>
              </w:rPr>
            </w:pPr>
            <w:r>
              <w:rPr>
                <w:rFonts w:ascii="Symbol" w:eastAsia="Symbol" w:hAnsi="Symbol" w:cs="Symbol"/>
                <w:i/>
                <w:iCs/>
                <w:w w:val="90"/>
                <w:sz w:val="23"/>
                <w:szCs w:val="23"/>
              </w:rPr>
              <w:t></w:t>
            </w:r>
            <w:r>
              <w:rPr>
                <w:rFonts w:ascii="Symbol" w:eastAsia="Symbol" w:hAnsi="Symbol" w:cs="Symbol"/>
                <w:i/>
                <w:iCs/>
                <w:w w:val="90"/>
                <w:sz w:val="23"/>
                <w:szCs w:val="23"/>
              </w:rPr>
              <w:t></w:t>
            </w:r>
            <w:r>
              <w:rPr>
                <w:rFonts w:ascii="Symbol" w:eastAsia="Symbol" w:hAnsi="Symbol" w:cs="Symbol"/>
                <w:w w:val="90"/>
                <w:sz w:val="23"/>
                <w:szCs w:val="23"/>
              </w:rPr>
              <w:t></w:t>
            </w:r>
          </w:p>
        </w:tc>
        <w:tc>
          <w:tcPr>
            <w:tcW w:w="60" w:type="dxa"/>
            <w:vAlign w:val="bottom"/>
          </w:tcPr>
          <w:p w:rsidR="00004D89" w:rsidRDefault="00004D89">
            <w:pPr>
              <w:rPr>
                <w:sz w:val="2"/>
                <w:szCs w:val="2"/>
              </w:rPr>
            </w:pPr>
          </w:p>
        </w:tc>
        <w:tc>
          <w:tcPr>
            <w:tcW w:w="80" w:type="dxa"/>
            <w:tcBorders>
              <w:bottom w:val="single" w:sz="8" w:space="0" w:color="auto"/>
            </w:tcBorders>
            <w:vAlign w:val="bottom"/>
          </w:tcPr>
          <w:p w:rsidR="00004D89" w:rsidRDefault="00004D89">
            <w:pPr>
              <w:rPr>
                <w:sz w:val="2"/>
                <w:szCs w:val="2"/>
              </w:rPr>
            </w:pPr>
          </w:p>
        </w:tc>
        <w:tc>
          <w:tcPr>
            <w:tcW w:w="60" w:type="dxa"/>
            <w:tcBorders>
              <w:bottom w:val="single" w:sz="8" w:space="0" w:color="auto"/>
            </w:tcBorders>
            <w:vAlign w:val="bottom"/>
          </w:tcPr>
          <w:p w:rsidR="00004D89" w:rsidRDefault="00004D89">
            <w:pPr>
              <w:rPr>
                <w:sz w:val="2"/>
                <w:szCs w:val="2"/>
              </w:rPr>
            </w:pPr>
          </w:p>
        </w:tc>
        <w:tc>
          <w:tcPr>
            <w:tcW w:w="20" w:type="dxa"/>
            <w:vAlign w:val="bottom"/>
          </w:tcPr>
          <w:p w:rsidR="00004D89" w:rsidRDefault="00004D89">
            <w:pPr>
              <w:rPr>
                <w:sz w:val="2"/>
                <w:szCs w:val="2"/>
              </w:rPr>
            </w:pPr>
          </w:p>
        </w:tc>
        <w:tc>
          <w:tcPr>
            <w:tcW w:w="100" w:type="dxa"/>
            <w:vMerge/>
            <w:vAlign w:val="bottom"/>
          </w:tcPr>
          <w:p w:rsidR="00004D89" w:rsidRDefault="00004D89">
            <w:pPr>
              <w:rPr>
                <w:sz w:val="2"/>
                <w:szCs w:val="2"/>
              </w:rPr>
            </w:pPr>
          </w:p>
        </w:tc>
        <w:tc>
          <w:tcPr>
            <w:tcW w:w="920" w:type="dxa"/>
            <w:vAlign w:val="bottom"/>
          </w:tcPr>
          <w:p w:rsidR="00004D89" w:rsidRDefault="00004D89">
            <w:pPr>
              <w:rPr>
                <w:sz w:val="2"/>
                <w:szCs w:val="2"/>
              </w:rPr>
            </w:pPr>
          </w:p>
        </w:tc>
        <w:tc>
          <w:tcPr>
            <w:tcW w:w="14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240" w:type="dxa"/>
            <w:vAlign w:val="bottom"/>
          </w:tcPr>
          <w:p w:rsidR="00004D89" w:rsidRDefault="00004D89">
            <w:pPr>
              <w:rPr>
                <w:sz w:val="2"/>
                <w:szCs w:val="2"/>
              </w:rPr>
            </w:pPr>
          </w:p>
        </w:tc>
        <w:tc>
          <w:tcPr>
            <w:tcW w:w="440" w:type="dxa"/>
            <w:vMerge w:val="restart"/>
            <w:vAlign w:val="bottom"/>
          </w:tcPr>
          <w:p w:rsidR="00004D89" w:rsidRDefault="00D61017">
            <w:pPr>
              <w:jc w:val="right"/>
              <w:rPr>
                <w:sz w:val="20"/>
                <w:szCs w:val="20"/>
              </w:rPr>
            </w:pPr>
            <w:r>
              <w:rPr>
                <w:rFonts w:eastAsia="Times New Roman"/>
                <w:sz w:val="23"/>
                <w:szCs w:val="23"/>
              </w:rPr>
              <w:t>2</w:t>
            </w:r>
          </w:p>
        </w:tc>
        <w:tc>
          <w:tcPr>
            <w:tcW w:w="660" w:type="dxa"/>
            <w:vAlign w:val="bottom"/>
          </w:tcPr>
          <w:p w:rsidR="00004D89" w:rsidRDefault="00004D89">
            <w:pPr>
              <w:rPr>
                <w:sz w:val="2"/>
                <w:szCs w:val="2"/>
              </w:rPr>
            </w:pPr>
          </w:p>
        </w:tc>
        <w:tc>
          <w:tcPr>
            <w:tcW w:w="72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1000" w:type="dxa"/>
            <w:vMerge/>
            <w:vAlign w:val="bottom"/>
          </w:tcPr>
          <w:p w:rsidR="00004D89" w:rsidRDefault="00004D89">
            <w:pPr>
              <w:rPr>
                <w:sz w:val="2"/>
                <w:szCs w:val="2"/>
              </w:rPr>
            </w:pPr>
          </w:p>
        </w:tc>
        <w:tc>
          <w:tcPr>
            <w:tcW w:w="20" w:type="dxa"/>
            <w:vAlign w:val="bottom"/>
          </w:tcPr>
          <w:p w:rsidR="00004D89" w:rsidRDefault="00004D89">
            <w:pPr>
              <w:rPr>
                <w:sz w:val="1"/>
                <w:szCs w:val="1"/>
              </w:rPr>
            </w:pPr>
          </w:p>
        </w:tc>
      </w:tr>
      <w:tr w:rsidR="00004D89" w:rsidTr="00E46CF1">
        <w:trPr>
          <w:trHeight w:val="243"/>
        </w:trPr>
        <w:tc>
          <w:tcPr>
            <w:tcW w:w="400" w:type="dxa"/>
            <w:vAlign w:val="bottom"/>
          </w:tcPr>
          <w:p w:rsidR="00004D89" w:rsidRDefault="00D61017">
            <w:pPr>
              <w:spacing w:line="146" w:lineRule="exact"/>
              <w:ind w:left="140"/>
              <w:rPr>
                <w:sz w:val="20"/>
                <w:szCs w:val="20"/>
              </w:rPr>
            </w:pPr>
            <w:r>
              <w:rPr>
                <w:rFonts w:eastAsia="Times New Roman"/>
                <w:i/>
                <w:iCs/>
                <w:sz w:val="13"/>
                <w:szCs w:val="13"/>
              </w:rPr>
              <w:t>SW</w:t>
            </w:r>
          </w:p>
        </w:tc>
        <w:tc>
          <w:tcPr>
            <w:tcW w:w="180" w:type="dxa"/>
            <w:vAlign w:val="bottom"/>
          </w:tcPr>
          <w:p w:rsidR="00004D89" w:rsidRDefault="00004D89">
            <w:pPr>
              <w:rPr>
                <w:sz w:val="21"/>
                <w:szCs w:val="21"/>
              </w:rPr>
            </w:pPr>
          </w:p>
        </w:tc>
        <w:tc>
          <w:tcPr>
            <w:tcW w:w="440" w:type="dxa"/>
            <w:gridSpan w:val="2"/>
            <w:vMerge/>
            <w:vAlign w:val="bottom"/>
          </w:tcPr>
          <w:p w:rsidR="00004D89" w:rsidRDefault="00004D89">
            <w:pPr>
              <w:rPr>
                <w:sz w:val="21"/>
                <w:szCs w:val="21"/>
              </w:rPr>
            </w:pPr>
          </w:p>
        </w:tc>
        <w:tc>
          <w:tcPr>
            <w:tcW w:w="140" w:type="dxa"/>
            <w:vAlign w:val="bottom"/>
          </w:tcPr>
          <w:p w:rsidR="00004D89" w:rsidRDefault="00D61017">
            <w:pPr>
              <w:spacing w:line="243" w:lineRule="exact"/>
              <w:jc w:val="right"/>
              <w:rPr>
                <w:sz w:val="20"/>
                <w:szCs w:val="20"/>
              </w:rPr>
            </w:pPr>
            <w:r>
              <w:rPr>
                <w:rFonts w:eastAsia="Times New Roman"/>
                <w:w w:val="86"/>
                <w:sz w:val="23"/>
                <w:szCs w:val="23"/>
              </w:rPr>
              <w:t>2</w:t>
            </w:r>
          </w:p>
        </w:tc>
        <w:tc>
          <w:tcPr>
            <w:tcW w:w="20" w:type="dxa"/>
            <w:vAlign w:val="bottom"/>
          </w:tcPr>
          <w:p w:rsidR="00004D89" w:rsidRDefault="00004D89">
            <w:pPr>
              <w:rPr>
                <w:sz w:val="21"/>
                <w:szCs w:val="21"/>
              </w:rPr>
            </w:pPr>
          </w:p>
        </w:tc>
        <w:tc>
          <w:tcPr>
            <w:tcW w:w="10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48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14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340" w:type="dxa"/>
            <w:vAlign w:val="bottom"/>
          </w:tcPr>
          <w:p w:rsidR="00004D89" w:rsidRDefault="00004D89">
            <w:pPr>
              <w:rPr>
                <w:sz w:val="21"/>
                <w:szCs w:val="21"/>
              </w:rPr>
            </w:pPr>
          </w:p>
        </w:tc>
        <w:tc>
          <w:tcPr>
            <w:tcW w:w="200" w:type="dxa"/>
            <w:vAlign w:val="bottom"/>
          </w:tcPr>
          <w:p w:rsidR="00004D89" w:rsidRDefault="00004D89">
            <w:pPr>
              <w:rPr>
                <w:sz w:val="21"/>
                <w:szCs w:val="21"/>
              </w:rPr>
            </w:pPr>
          </w:p>
        </w:tc>
        <w:tc>
          <w:tcPr>
            <w:tcW w:w="800" w:type="dxa"/>
            <w:vMerge/>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240" w:type="dxa"/>
            <w:vAlign w:val="bottom"/>
          </w:tcPr>
          <w:p w:rsidR="00004D89" w:rsidRDefault="00004D89">
            <w:pPr>
              <w:rPr>
                <w:sz w:val="21"/>
                <w:szCs w:val="21"/>
              </w:rPr>
            </w:pPr>
          </w:p>
        </w:tc>
        <w:tc>
          <w:tcPr>
            <w:tcW w:w="28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240" w:type="dxa"/>
            <w:vAlign w:val="bottom"/>
          </w:tcPr>
          <w:p w:rsidR="00004D89" w:rsidRDefault="00004D89">
            <w:pPr>
              <w:rPr>
                <w:sz w:val="21"/>
                <w:szCs w:val="21"/>
              </w:rPr>
            </w:pPr>
          </w:p>
        </w:tc>
        <w:tc>
          <w:tcPr>
            <w:tcW w:w="360" w:type="dxa"/>
            <w:vMerge/>
            <w:vAlign w:val="bottom"/>
          </w:tcPr>
          <w:p w:rsidR="00004D89" w:rsidRDefault="00004D89">
            <w:pPr>
              <w:rPr>
                <w:sz w:val="21"/>
                <w:szCs w:val="21"/>
              </w:rPr>
            </w:pPr>
          </w:p>
        </w:tc>
        <w:tc>
          <w:tcPr>
            <w:tcW w:w="200" w:type="dxa"/>
            <w:gridSpan w:val="3"/>
            <w:vAlign w:val="bottom"/>
          </w:tcPr>
          <w:p w:rsidR="00004D89" w:rsidRDefault="00D61017">
            <w:pPr>
              <w:spacing w:line="243" w:lineRule="exact"/>
              <w:jc w:val="right"/>
              <w:rPr>
                <w:sz w:val="20"/>
                <w:szCs w:val="20"/>
              </w:rPr>
            </w:pPr>
            <w:r>
              <w:rPr>
                <w:rFonts w:eastAsia="Times New Roman"/>
                <w:sz w:val="23"/>
                <w:szCs w:val="23"/>
              </w:rPr>
              <w:t>2</w:t>
            </w:r>
          </w:p>
        </w:tc>
        <w:tc>
          <w:tcPr>
            <w:tcW w:w="20" w:type="dxa"/>
            <w:vAlign w:val="bottom"/>
          </w:tcPr>
          <w:p w:rsidR="00004D89" w:rsidRDefault="00004D89">
            <w:pPr>
              <w:rPr>
                <w:sz w:val="21"/>
                <w:szCs w:val="21"/>
              </w:rPr>
            </w:pPr>
          </w:p>
        </w:tc>
        <w:tc>
          <w:tcPr>
            <w:tcW w:w="100" w:type="dxa"/>
            <w:vAlign w:val="bottom"/>
          </w:tcPr>
          <w:p w:rsidR="00004D89" w:rsidRDefault="00004D89">
            <w:pPr>
              <w:rPr>
                <w:sz w:val="21"/>
                <w:szCs w:val="21"/>
              </w:rPr>
            </w:pPr>
          </w:p>
        </w:tc>
        <w:tc>
          <w:tcPr>
            <w:tcW w:w="920" w:type="dxa"/>
            <w:vAlign w:val="bottom"/>
          </w:tcPr>
          <w:p w:rsidR="00004D89" w:rsidRDefault="00004D89">
            <w:pPr>
              <w:rPr>
                <w:sz w:val="21"/>
                <w:szCs w:val="21"/>
              </w:rPr>
            </w:pPr>
          </w:p>
        </w:tc>
        <w:tc>
          <w:tcPr>
            <w:tcW w:w="14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240" w:type="dxa"/>
            <w:vAlign w:val="bottom"/>
          </w:tcPr>
          <w:p w:rsidR="00004D89" w:rsidRDefault="00004D89">
            <w:pPr>
              <w:rPr>
                <w:sz w:val="21"/>
                <w:szCs w:val="21"/>
              </w:rPr>
            </w:pPr>
          </w:p>
        </w:tc>
        <w:tc>
          <w:tcPr>
            <w:tcW w:w="440" w:type="dxa"/>
            <w:vMerge/>
            <w:vAlign w:val="bottom"/>
          </w:tcPr>
          <w:p w:rsidR="00004D89" w:rsidRDefault="00004D89">
            <w:pPr>
              <w:rPr>
                <w:sz w:val="21"/>
                <w:szCs w:val="21"/>
              </w:rPr>
            </w:pPr>
          </w:p>
        </w:tc>
        <w:tc>
          <w:tcPr>
            <w:tcW w:w="660" w:type="dxa"/>
            <w:vAlign w:val="bottom"/>
          </w:tcPr>
          <w:p w:rsidR="00004D89" w:rsidRDefault="00004D89">
            <w:pPr>
              <w:rPr>
                <w:sz w:val="21"/>
                <w:szCs w:val="21"/>
              </w:rPr>
            </w:pPr>
          </w:p>
        </w:tc>
        <w:tc>
          <w:tcPr>
            <w:tcW w:w="72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1000" w:type="dxa"/>
            <w:vAlign w:val="bottom"/>
          </w:tcPr>
          <w:p w:rsidR="00004D89" w:rsidRDefault="00004D89">
            <w:pPr>
              <w:rPr>
                <w:sz w:val="21"/>
                <w:szCs w:val="21"/>
              </w:rPr>
            </w:pPr>
          </w:p>
        </w:tc>
        <w:tc>
          <w:tcPr>
            <w:tcW w:w="2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646464" behindDoc="1" locked="0" layoutInCell="0" allowOverlap="1">
            <wp:simplePos x="0" y="0"/>
            <wp:positionH relativeFrom="column">
              <wp:posOffset>718185</wp:posOffset>
            </wp:positionH>
            <wp:positionV relativeFrom="paragraph">
              <wp:posOffset>-177800</wp:posOffset>
            </wp:positionV>
            <wp:extent cx="179070" cy="165100"/>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9">
                      <a:extLst/>
                    </a:blip>
                    <a:srcRect/>
                    <a:stretch>
                      <a:fillRect/>
                    </a:stretch>
                  </pic:blipFill>
                  <pic:spPr bwMode="auto">
                    <a:xfrm>
                      <a:off x="0" y="0"/>
                      <a:ext cx="179070" cy="165100"/>
                    </a:xfrm>
                    <a:prstGeom prst="rect">
                      <a:avLst/>
                    </a:prstGeom>
                    <a:noFill/>
                  </pic:spPr>
                </pic:pic>
              </a:graphicData>
            </a:graphic>
          </wp:anchor>
        </w:drawing>
      </w:r>
      <w:r>
        <w:rPr>
          <w:noProof/>
          <w:sz w:val="20"/>
          <w:szCs w:val="20"/>
        </w:rPr>
        <w:drawing>
          <wp:anchor distT="0" distB="0" distL="114300" distR="114300" simplePos="0" relativeHeight="251647488" behindDoc="1" locked="0" layoutInCell="0" allowOverlap="1">
            <wp:simplePos x="0" y="0"/>
            <wp:positionH relativeFrom="column">
              <wp:posOffset>3064510</wp:posOffset>
            </wp:positionH>
            <wp:positionV relativeFrom="paragraph">
              <wp:posOffset>-177800</wp:posOffset>
            </wp:positionV>
            <wp:extent cx="179705" cy="165100"/>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0">
                      <a:extLst/>
                    </a:blip>
                    <a:srcRect/>
                    <a:stretch>
                      <a:fillRect/>
                    </a:stretch>
                  </pic:blipFill>
                  <pic:spPr bwMode="auto">
                    <a:xfrm>
                      <a:off x="0" y="0"/>
                      <a:ext cx="179705" cy="165100"/>
                    </a:xfrm>
                    <a:prstGeom prst="rect">
                      <a:avLst/>
                    </a:prstGeom>
                    <a:noFill/>
                  </pic:spPr>
                </pic:pic>
              </a:graphicData>
            </a:graphic>
          </wp:anchor>
        </w:drawing>
      </w:r>
    </w:p>
    <w:p w:rsidR="00004D89" w:rsidRDefault="00004D89">
      <w:pPr>
        <w:spacing w:line="31" w:lineRule="exact"/>
        <w:rPr>
          <w:sz w:val="20"/>
          <w:szCs w:val="20"/>
        </w:rPr>
      </w:pPr>
    </w:p>
    <w:p w:rsidR="00004D89" w:rsidRDefault="00D61017">
      <w:pPr>
        <w:spacing w:line="262" w:lineRule="auto"/>
        <w:ind w:left="260"/>
        <w:jc w:val="both"/>
        <w:rPr>
          <w:sz w:val="20"/>
          <w:szCs w:val="20"/>
        </w:rPr>
      </w:pPr>
      <w:r>
        <w:rPr>
          <w:rFonts w:eastAsia="Times New Roman"/>
          <w:sz w:val="26"/>
          <w:szCs w:val="26"/>
        </w:rPr>
        <w:lastRenderedPageBreak/>
        <w:t xml:space="preserve">де </w:t>
      </w:r>
      <w:r>
        <w:rPr>
          <w:rFonts w:eastAsia="Times New Roman"/>
          <w:i/>
          <w:iCs/>
          <w:sz w:val="47"/>
          <w:szCs w:val="47"/>
          <w:vertAlign w:val="superscript"/>
        </w:rPr>
        <w:t>t</w:t>
      </w:r>
      <w:r>
        <w:rPr>
          <w:rFonts w:eastAsia="Times New Roman"/>
          <w:sz w:val="26"/>
          <w:szCs w:val="26"/>
        </w:rPr>
        <w:t xml:space="preserve"> </w:t>
      </w:r>
      <w:r>
        <w:rPr>
          <w:rFonts w:eastAsia="Times New Roman"/>
          <w:i/>
          <w:iCs/>
          <w:sz w:val="14"/>
          <w:szCs w:val="14"/>
        </w:rPr>
        <w:t>e</w:t>
      </w:r>
      <w:r>
        <w:rPr>
          <w:rFonts w:eastAsia="Times New Roman"/>
          <w:sz w:val="26"/>
          <w:szCs w:val="26"/>
        </w:rPr>
        <w:t xml:space="preserve"> </w:t>
      </w:r>
      <w:r>
        <w:rPr>
          <w:rFonts w:eastAsia="Times New Roman"/>
          <w:sz w:val="14"/>
          <w:szCs w:val="14"/>
        </w:rPr>
        <w:t>(</w:t>
      </w:r>
      <w:r>
        <w:rPr>
          <w:rFonts w:eastAsia="Times New Roman"/>
          <w:sz w:val="26"/>
          <w:szCs w:val="26"/>
        </w:rPr>
        <w:t xml:space="preserve"> </w:t>
      </w:r>
      <w:r>
        <w:rPr>
          <w:rFonts w:eastAsia="Times New Roman"/>
          <w:i/>
          <w:iCs/>
          <w:sz w:val="14"/>
          <w:szCs w:val="14"/>
        </w:rPr>
        <w:t>on</w:t>
      </w:r>
      <w:r>
        <w:rPr>
          <w:rFonts w:eastAsia="Times New Roman"/>
          <w:sz w:val="26"/>
          <w:szCs w:val="26"/>
        </w:rPr>
        <w:t xml:space="preserve"> </w:t>
      </w:r>
      <w:r>
        <w:rPr>
          <w:rFonts w:eastAsia="Times New Roman"/>
          <w:sz w:val="14"/>
          <w:szCs w:val="14"/>
        </w:rPr>
        <w:t>)</w:t>
      </w:r>
      <w:r>
        <w:rPr>
          <w:rFonts w:eastAsia="Times New Roman"/>
          <w:sz w:val="26"/>
          <w:szCs w:val="26"/>
        </w:rPr>
        <w:t xml:space="preserve"> </w:t>
      </w:r>
      <w:r>
        <w:rPr>
          <w:rFonts w:eastAsia="Times New Roman"/>
          <w:sz w:val="47"/>
          <w:szCs w:val="47"/>
          <w:vertAlign w:val="superscript"/>
        </w:rPr>
        <w:t>,</w:t>
      </w:r>
      <w:r>
        <w:rPr>
          <w:rFonts w:eastAsia="Times New Roman"/>
          <w:sz w:val="26"/>
          <w:szCs w:val="26"/>
        </w:rPr>
        <w:t xml:space="preserve"> </w:t>
      </w:r>
      <w:r>
        <w:rPr>
          <w:rFonts w:eastAsia="Times New Roman"/>
          <w:i/>
          <w:iCs/>
          <w:sz w:val="47"/>
          <w:szCs w:val="47"/>
          <w:vertAlign w:val="superscript"/>
        </w:rPr>
        <w:t>t</w:t>
      </w:r>
      <w:r>
        <w:rPr>
          <w:rFonts w:eastAsia="Times New Roman"/>
          <w:i/>
          <w:iCs/>
          <w:sz w:val="14"/>
          <w:szCs w:val="14"/>
        </w:rPr>
        <w:t>e</w:t>
      </w:r>
      <w:r>
        <w:rPr>
          <w:rFonts w:eastAsia="Times New Roman"/>
          <w:sz w:val="26"/>
          <w:szCs w:val="26"/>
        </w:rPr>
        <w:t xml:space="preserve"> </w:t>
      </w:r>
      <w:r>
        <w:rPr>
          <w:rFonts w:eastAsia="Times New Roman"/>
          <w:sz w:val="14"/>
          <w:szCs w:val="14"/>
        </w:rPr>
        <w:t>(</w:t>
      </w:r>
      <w:r>
        <w:rPr>
          <w:rFonts w:eastAsia="Times New Roman"/>
          <w:sz w:val="26"/>
          <w:szCs w:val="26"/>
        </w:rPr>
        <w:t xml:space="preserve"> </w:t>
      </w:r>
      <w:r>
        <w:rPr>
          <w:rFonts w:eastAsia="Times New Roman"/>
          <w:i/>
          <w:iCs/>
          <w:sz w:val="14"/>
          <w:szCs w:val="14"/>
        </w:rPr>
        <w:t>off</w:t>
      </w:r>
      <w:r>
        <w:rPr>
          <w:rFonts w:eastAsia="Times New Roman"/>
          <w:sz w:val="26"/>
          <w:szCs w:val="26"/>
        </w:rPr>
        <w:t xml:space="preserve"> </w:t>
      </w:r>
      <w:r>
        <w:rPr>
          <w:rFonts w:eastAsia="Times New Roman"/>
          <w:sz w:val="14"/>
          <w:szCs w:val="14"/>
        </w:rPr>
        <w:t>)</w:t>
      </w:r>
      <w:r>
        <w:rPr>
          <w:rFonts w:eastAsia="Times New Roman"/>
          <w:sz w:val="26"/>
          <w:szCs w:val="26"/>
        </w:rPr>
        <w:t xml:space="preserve"> - </w:t>
      </w:r>
      <w:r w:rsidR="00E46CF1">
        <w:rPr>
          <w:rFonts w:eastAsia="Times New Roman"/>
          <w:sz w:val="26"/>
          <w:szCs w:val="26"/>
          <w:lang w:val="uk-UA"/>
        </w:rPr>
        <w:t>триваліст</w:t>
      </w:r>
      <w:r w:rsidR="00E46CF1">
        <w:rPr>
          <w:rFonts w:eastAsia="Times New Roman"/>
          <w:sz w:val="26"/>
          <w:szCs w:val="26"/>
        </w:rPr>
        <w:t>ь перехідних процесі</w:t>
      </w:r>
      <w:r>
        <w:rPr>
          <w:rFonts w:eastAsia="Times New Roman"/>
          <w:sz w:val="26"/>
          <w:szCs w:val="26"/>
        </w:rPr>
        <w:t xml:space="preserve">в в </w:t>
      </w:r>
      <w:r w:rsidR="00E46CF1">
        <w:rPr>
          <w:rFonts w:eastAsia="Times New Roman"/>
          <w:sz w:val="26"/>
          <w:szCs w:val="26"/>
          <w:lang w:val="uk-UA"/>
        </w:rPr>
        <w:t>ланцюг</w:t>
      </w:r>
      <w:r w:rsidR="00E46CF1">
        <w:rPr>
          <w:rFonts w:eastAsia="Times New Roman"/>
          <w:sz w:val="26"/>
          <w:szCs w:val="26"/>
        </w:rPr>
        <w:t xml:space="preserve"> кол</w:t>
      </w:r>
      <w:r>
        <w:rPr>
          <w:rFonts w:eastAsia="Times New Roman"/>
          <w:sz w:val="26"/>
          <w:szCs w:val="26"/>
        </w:rPr>
        <w:t xml:space="preserve">ектора IGBT </w:t>
      </w:r>
      <w:r w:rsidR="00E46CF1">
        <w:rPr>
          <w:rFonts w:eastAsia="Times New Roman"/>
          <w:sz w:val="50"/>
          <w:szCs w:val="50"/>
          <w:vertAlign w:val="subscript"/>
        </w:rPr>
        <w:t>на закривання</w:t>
      </w:r>
      <w:r>
        <w:rPr>
          <w:rFonts w:eastAsia="Times New Roman"/>
          <w:i/>
          <w:iCs/>
          <w:sz w:val="12"/>
          <w:szCs w:val="12"/>
        </w:rPr>
        <w:t xml:space="preserve"> </w:t>
      </w:r>
      <w:r>
        <w:rPr>
          <w:rFonts w:eastAsia="Times New Roman"/>
          <w:i/>
          <w:iCs/>
          <w:sz w:val="43"/>
          <w:szCs w:val="43"/>
          <w:vertAlign w:val="superscript"/>
        </w:rPr>
        <w:t>t</w:t>
      </w:r>
      <w:r>
        <w:rPr>
          <w:rFonts w:eastAsia="Times New Roman"/>
          <w:i/>
          <w:iCs/>
          <w:sz w:val="12"/>
          <w:szCs w:val="12"/>
        </w:rPr>
        <w:t xml:space="preserve">e </w:t>
      </w:r>
      <w:r>
        <w:rPr>
          <w:rFonts w:eastAsia="Times New Roman"/>
          <w:sz w:val="12"/>
          <w:szCs w:val="12"/>
        </w:rPr>
        <w:t>(</w:t>
      </w:r>
      <w:r>
        <w:rPr>
          <w:rFonts w:eastAsia="Times New Roman"/>
          <w:i/>
          <w:iCs/>
          <w:sz w:val="12"/>
          <w:szCs w:val="12"/>
        </w:rPr>
        <w:t xml:space="preserve"> off </w:t>
      </w:r>
      <w:r>
        <w:rPr>
          <w:rFonts w:eastAsia="Times New Roman"/>
          <w:sz w:val="12"/>
          <w:szCs w:val="12"/>
        </w:rPr>
        <w:t>)</w:t>
      </w:r>
      <w:r>
        <w:rPr>
          <w:rFonts w:eastAsia="Times New Roman"/>
          <w:i/>
          <w:iCs/>
          <w:sz w:val="12"/>
          <w:szCs w:val="12"/>
        </w:rPr>
        <w:t xml:space="preserve"> </w:t>
      </w:r>
      <w:r w:rsidR="00E46CF1">
        <w:rPr>
          <w:rFonts w:eastAsia="Times New Roman"/>
          <w:sz w:val="50"/>
          <w:szCs w:val="50"/>
          <w:vertAlign w:val="subscript"/>
        </w:rPr>
        <w:t>и откривання</w:t>
      </w:r>
      <w:r>
        <w:rPr>
          <w:rFonts w:eastAsia="Times New Roman"/>
          <w:i/>
          <w:iCs/>
          <w:sz w:val="12"/>
          <w:szCs w:val="12"/>
        </w:rPr>
        <w:t xml:space="preserve"> </w:t>
      </w:r>
      <w:r>
        <w:rPr>
          <w:rFonts w:eastAsia="Times New Roman"/>
          <w:i/>
          <w:iCs/>
          <w:sz w:val="48"/>
          <w:szCs w:val="48"/>
          <w:vertAlign w:val="superscript"/>
        </w:rPr>
        <w:t>t</w:t>
      </w:r>
      <w:r>
        <w:rPr>
          <w:rFonts w:eastAsia="Times New Roman"/>
          <w:i/>
          <w:iCs/>
          <w:sz w:val="14"/>
          <w:szCs w:val="14"/>
        </w:rPr>
        <w:t>e</w:t>
      </w:r>
      <w:r>
        <w:rPr>
          <w:rFonts w:eastAsia="Times New Roman"/>
          <w:i/>
          <w:iCs/>
          <w:sz w:val="12"/>
          <w:szCs w:val="12"/>
        </w:rPr>
        <w:t xml:space="preserve"> </w:t>
      </w:r>
      <w:r>
        <w:rPr>
          <w:rFonts w:eastAsia="Times New Roman"/>
          <w:sz w:val="14"/>
          <w:szCs w:val="14"/>
        </w:rPr>
        <w:t>(</w:t>
      </w:r>
      <w:r>
        <w:rPr>
          <w:rFonts w:eastAsia="Times New Roman"/>
          <w:i/>
          <w:iCs/>
          <w:sz w:val="12"/>
          <w:szCs w:val="12"/>
        </w:rPr>
        <w:t xml:space="preserve"> </w:t>
      </w:r>
      <w:r>
        <w:rPr>
          <w:rFonts w:eastAsia="Times New Roman"/>
          <w:i/>
          <w:iCs/>
          <w:sz w:val="14"/>
          <w:szCs w:val="14"/>
        </w:rPr>
        <w:t>on</w:t>
      </w:r>
      <w:r>
        <w:rPr>
          <w:rFonts w:eastAsia="Times New Roman"/>
          <w:i/>
          <w:iCs/>
          <w:sz w:val="12"/>
          <w:szCs w:val="12"/>
        </w:rPr>
        <w:t xml:space="preserve"> </w:t>
      </w:r>
      <w:r>
        <w:rPr>
          <w:rFonts w:eastAsia="Times New Roman"/>
          <w:sz w:val="14"/>
          <w:szCs w:val="14"/>
        </w:rPr>
        <w:t>)</w:t>
      </w:r>
      <w:r>
        <w:rPr>
          <w:rFonts w:eastAsia="Times New Roman"/>
          <w:i/>
          <w:iCs/>
          <w:sz w:val="12"/>
          <w:szCs w:val="12"/>
        </w:rPr>
        <w:t xml:space="preserve"> </w:t>
      </w:r>
      <w:r>
        <w:rPr>
          <w:rFonts w:eastAsia="Times New Roman"/>
          <w:sz w:val="50"/>
          <w:szCs w:val="50"/>
          <w:vertAlign w:val="subscript"/>
        </w:rPr>
        <w:t>транзистора,</w:t>
      </w:r>
      <w:r>
        <w:rPr>
          <w:rFonts w:eastAsia="Times New Roman"/>
          <w:i/>
          <w:iCs/>
          <w:sz w:val="12"/>
          <w:szCs w:val="12"/>
        </w:rPr>
        <w:t xml:space="preserve"> </w:t>
      </w:r>
      <w:r>
        <w:rPr>
          <w:rFonts w:eastAsia="Times New Roman"/>
          <w:sz w:val="50"/>
          <w:szCs w:val="50"/>
          <w:vertAlign w:val="subscript"/>
        </w:rPr>
        <w:t>с</w:t>
      </w:r>
      <w:r>
        <w:rPr>
          <w:rFonts w:eastAsia="Times New Roman"/>
          <w:i/>
          <w:iCs/>
          <w:sz w:val="12"/>
          <w:szCs w:val="12"/>
        </w:rPr>
        <w:t xml:space="preserve"> </w:t>
      </w:r>
      <w:r>
        <w:rPr>
          <w:rFonts w:eastAsia="Times New Roman"/>
          <w:sz w:val="50"/>
          <w:szCs w:val="50"/>
          <w:vertAlign w:val="subscript"/>
        </w:rPr>
        <w:t>(</w:t>
      </w:r>
      <w:r>
        <w:rPr>
          <w:rFonts w:eastAsia="Times New Roman"/>
          <w:i/>
          <w:iCs/>
          <w:sz w:val="12"/>
          <w:szCs w:val="12"/>
        </w:rPr>
        <w:t xml:space="preserve"> </w:t>
      </w:r>
      <w:r>
        <w:rPr>
          <w:rFonts w:eastAsia="Times New Roman"/>
          <w:i/>
          <w:iCs/>
          <w:sz w:val="48"/>
          <w:szCs w:val="48"/>
          <w:vertAlign w:val="superscript"/>
        </w:rPr>
        <w:t>t</w:t>
      </w:r>
      <w:r>
        <w:rPr>
          <w:rFonts w:eastAsia="Times New Roman"/>
          <w:i/>
          <w:iCs/>
          <w:sz w:val="14"/>
          <w:szCs w:val="14"/>
        </w:rPr>
        <w:t>e</w:t>
      </w:r>
      <w:r>
        <w:rPr>
          <w:rFonts w:eastAsia="Times New Roman"/>
          <w:i/>
          <w:iCs/>
          <w:sz w:val="12"/>
          <w:szCs w:val="12"/>
        </w:rPr>
        <w:t xml:space="preserve"> </w:t>
      </w:r>
      <w:r>
        <w:rPr>
          <w:rFonts w:eastAsia="Times New Roman"/>
          <w:sz w:val="14"/>
          <w:szCs w:val="14"/>
        </w:rPr>
        <w:t>(</w:t>
      </w:r>
      <w:r>
        <w:rPr>
          <w:rFonts w:eastAsia="Times New Roman"/>
          <w:i/>
          <w:iCs/>
          <w:sz w:val="12"/>
          <w:szCs w:val="12"/>
        </w:rPr>
        <w:t xml:space="preserve"> </w:t>
      </w:r>
      <w:r>
        <w:rPr>
          <w:rFonts w:eastAsia="Times New Roman"/>
          <w:i/>
          <w:iCs/>
          <w:sz w:val="14"/>
          <w:szCs w:val="14"/>
        </w:rPr>
        <w:t>on</w:t>
      </w:r>
      <w:r>
        <w:rPr>
          <w:rFonts w:eastAsia="Times New Roman"/>
          <w:i/>
          <w:iCs/>
          <w:sz w:val="12"/>
          <w:szCs w:val="12"/>
        </w:rPr>
        <w:t xml:space="preserve"> </w:t>
      </w:r>
      <w:r>
        <w:rPr>
          <w:rFonts w:eastAsia="Times New Roman"/>
          <w:sz w:val="14"/>
          <w:szCs w:val="14"/>
        </w:rPr>
        <w:t>)</w:t>
      </w:r>
      <w:r>
        <w:rPr>
          <w:rFonts w:eastAsia="Times New Roman"/>
          <w:i/>
          <w:iCs/>
          <w:sz w:val="12"/>
          <w:szCs w:val="12"/>
        </w:rPr>
        <w:t xml:space="preserve"> </w:t>
      </w:r>
      <w:r>
        <w:rPr>
          <w:rFonts w:ascii="Symbol" w:eastAsia="Symbol" w:hAnsi="Symbol" w:cs="Symbol"/>
          <w:sz w:val="48"/>
          <w:szCs w:val="48"/>
          <w:vertAlign w:val="superscript"/>
        </w:rPr>
        <w:t></w:t>
      </w:r>
      <w:r>
        <w:rPr>
          <w:rFonts w:eastAsia="Times New Roman"/>
          <w:i/>
          <w:iCs/>
          <w:sz w:val="12"/>
          <w:szCs w:val="12"/>
        </w:rPr>
        <w:t xml:space="preserve"> </w:t>
      </w:r>
      <w:r>
        <w:rPr>
          <w:rFonts w:eastAsia="Times New Roman"/>
          <w:sz w:val="48"/>
          <w:szCs w:val="48"/>
          <w:vertAlign w:val="superscript"/>
        </w:rPr>
        <w:t>0.3</w:t>
      </w:r>
      <w:r>
        <w:rPr>
          <w:rFonts w:eastAsia="Times New Roman"/>
          <w:i/>
          <w:iCs/>
          <w:sz w:val="12"/>
          <w:szCs w:val="12"/>
        </w:rPr>
        <w:t xml:space="preserve"> </w:t>
      </w:r>
      <w:r>
        <w:rPr>
          <w:rFonts w:ascii="Symbol" w:eastAsia="Symbol" w:hAnsi="Symbol" w:cs="Symbol"/>
          <w:sz w:val="48"/>
          <w:szCs w:val="48"/>
          <w:vertAlign w:val="superscript"/>
        </w:rPr>
        <w:t></w:t>
      </w:r>
      <w:r>
        <w:rPr>
          <w:rFonts w:eastAsia="Times New Roman"/>
          <w:i/>
          <w:iCs/>
          <w:sz w:val="12"/>
          <w:szCs w:val="12"/>
        </w:rPr>
        <w:t xml:space="preserve"> </w:t>
      </w:r>
      <w:r>
        <w:rPr>
          <w:rFonts w:eastAsia="Times New Roman"/>
          <w:sz w:val="48"/>
          <w:szCs w:val="48"/>
          <w:vertAlign w:val="superscript"/>
        </w:rPr>
        <w:t>0.4</w:t>
      </w:r>
      <w:r>
        <w:rPr>
          <w:rFonts w:eastAsia="Times New Roman"/>
          <w:i/>
          <w:iCs/>
          <w:sz w:val="12"/>
          <w:szCs w:val="12"/>
        </w:rPr>
        <w:t xml:space="preserve"> </w:t>
      </w:r>
      <w:r>
        <w:rPr>
          <w:rFonts w:eastAsia="Times New Roman"/>
          <w:i/>
          <w:iCs/>
          <w:sz w:val="48"/>
          <w:szCs w:val="48"/>
          <w:vertAlign w:val="superscript"/>
        </w:rPr>
        <w:t>мкс</w:t>
      </w:r>
      <w:r>
        <w:rPr>
          <w:rFonts w:eastAsia="Times New Roman"/>
          <w:i/>
          <w:iCs/>
          <w:sz w:val="12"/>
          <w:szCs w:val="12"/>
        </w:rPr>
        <w:t xml:space="preserve"> </w:t>
      </w:r>
      <w:r>
        <w:rPr>
          <w:rFonts w:eastAsia="Times New Roman"/>
          <w:sz w:val="50"/>
          <w:szCs w:val="50"/>
          <w:vertAlign w:val="subscript"/>
        </w:rPr>
        <w:t>;</w:t>
      </w:r>
    </w:p>
    <w:p w:rsidR="00004D89" w:rsidRDefault="00004D89">
      <w:pPr>
        <w:spacing w:line="2" w:lineRule="exact"/>
        <w:rPr>
          <w:sz w:val="20"/>
          <w:szCs w:val="20"/>
        </w:rPr>
      </w:pPr>
    </w:p>
    <w:p w:rsidR="00004D89" w:rsidRDefault="00D61017">
      <w:pPr>
        <w:ind w:left="300"/>
        <w:rPr>
          <w:sz w:val="20"/>
          <w:szCs w:val="20"/>
        </w:rPr>
      </w:pPr>
      <w:r>
        <w:rPr>
          <w:rFonts w:eastAsia="Times New Roman"/>
          <w:i/>
          <w:iCs/>
          <w:sz w:val="48"/>
          <w:szCs w:val="48"/>
          <w:vertAlign w:val="superscript"/>
        </w:rPr>
        <w:t>t</w:t>
      </w:r>
      <w:r>
        <w:rPr>
          <w:rFonts w:eastAsia="Times New Roman"/>
          <w:i/>
          <w:iCs/>
          <w:sz w:val="14"/>
          <w:szCs w:val="14"/>
        </w:rPr>
        <w:t xml:space="preserve">e </w:t>
      </w:r>
      <w:r>
        <w:rPr>
          <w:rFonts w:eastAsia="Times New Roman"/>
          <w:sz w:val="14"/>
          <w:szCs w:val="14"/>
        </w:rPr>
        <w:t>(</w:t>
      </w:r>
      <w:r>
        <w:rPr>
          <w:rFonts w:eastAsia="Times New Roman"/>
          <w:i/>
          <w:iCs/>
          <w:sz w:val="14"/>
          <w:szCs w:val="14"/>
        </w:rPr>
        <w:t xml:space="preserve"> off </w:t>
      </w:r>
      <w:r>
        <w:rPr>
          <w:rFonts w:eastAsia="Times New Roman"/>
          <w:sz w:val="14"/>
          <w:szCs w:val="14"/>
        </w:rPr>
        <w:t>)</w:t>
      </w:r>
      <w:r>
        <w:rPr>
          <w:rFonts w:eastAsia="Times New Roman"/>
          <w:i/>
          <w:iCs/>
          <w:sz w:val="14"/>
          <w:szCs w:val="14"/>
        </w:rPr>
        <w:t xml:space="preserve">  </w:t>
      </w:r>
      <w:r>
        <w:rPr>
          <w:rFonts w:ascii="Symbol" w:eastAsia="Symbol" w:hAnsi="Symbol" w:cs="Symbol"/>
          <w:sz w:val="48"/>
          <w:szCs w:val="48"/>
          <w:vertAlign w:val="superscript"/>
        </w:rPr>
        <w:t></w:t>
      </w:r>
      <w:r>
        <w:rPr>
          <w:rFonts w:eastAsia="Times New Roman"/>
          <w:i/>
          <w:iCs/>
          <w:sz w:val="14"/>
          <w:szCs w:val="14"/>
        </w:rPr>
        <w:t xml:space="preserve"> </w:t>
      </w:r>
      <w:r>
        <w:rPr>
          <w:rFonts w:eastAsia="Times New Roman"/>
          <w:sz w:val="48"/>
          <w:szCs w:val="48"/>
          <w:vertAlign w:val="superscript"/>
        </w:rPr>
        <w:t>0.6</w:t>
      </w:r>
      <w:r>
        <w:rPr>
          <w:rFonts w:eastAsia="Times New Roman"/>
          <w:i/>
          <w:iCs/>
          <w:sz w:val="14"/>
          <w:szCs w:val="14"/>
        </w:rPr>
        <w:t xml:space="preserve"> </w:t>
      </w:r>
      <w:r>
        <w:rPr>
          <w:rFonts w:ascii="Symbol" w:eastAsia="Symbol" w:hAnsi="Symbol" w:cs="Symbol"/>
          <w:sz w:val="48"/>
          <w:szCs w:val="48"/>
          <w:vertAlign w:val="superscript"/>
        </w:rPr>
        <w:t></w:t>
      </w:r>
      <w:r>
        <w:rPr>
          <w:rFonts w:eastAsia="Times New Roman"/>
          <w:i/>
          <w:iCs/>
          <w:sz w:val="14"/>
          <w:szCs w:val="14"/>
        </w:rPr>
        <w:t xml:space="preserve"> </w:t>
      </w:r>
      <w:r>
        <w:rPr>
          <w:rFonts w:eastAsia="Times New Roman"/>
          <w:sz w:val="48"/>
          <w:szCs w:val="48"/>
          <w:vertAlign w:val="superscript"/>
        </w:rPr>
        <w:t>0.7</w:t>
      </w:r>
      <w:r>
        <w:rPr>
          <w:rFonts w:eastAsia="Times New Roman"/>
          <w:i/>
          <w:iCs/>
          <w:sz w:val="14"/>
          <w:szCs w:val="14"/>
        </w:rPr>
        <w:t xml:space="preserve"> </w:t>
      </w:r>
      <w:r>
        <w:rPr>
          <w:rFonts w:eastAsia="Times New Roman"/>
          <w:sz w:val="48"/>
          <w:szCs w:val="48"/>
          <w:vertAlign w:val="superscript"/>
        </w:rPr>
        <w:t>м</w:t>
      </w:r>
      <w:r>
        <w:rPr>
          <w:rFonts w:eastAsia="Times New Roman"/>
          <w:i/>
          <w:iCs/>
          <w:sz w:val="48"/>
          <w:szCs w:val="48"/>
          <w:vertAlign w:val="superscript"/>
        </w:rPr>
        <w:t>кс</w:t>
      </w:r>
      <w:r>
        <w:rPr>
          <w:rFonts w:eastAsia="Times New Roman"/>
          <w:i/>
          <w:iCs/>
          <w:sz w:val="14"/>
          <w:szCs w:val="14"/>
        </w:rPr>
        <w:t xml:space="preserve"> </w:t>
      </w:r>
      <w:r>
        <w:rPr>
          <w:rFonts w:eastAsia="Times New Roman"/>
          <w:sz w:val="56"/>
          <w:szCs w:val="56"/>
          <w:vertAlign w:val="subscript"/>
        </w:rPr>
        <w:t>);</w:t>
      </w:r>
    </w:p>
    <w:p w:rsidR="00004D89" w:rsidRDefault="00004D89">
      <w:pPr>
        <w:spacing w:line="6" w:lineRule="exact"/>
        <w:rPr>
          <w:sz w:val="20"/>
          <w:szCs w:val="20"/>
        </w:rPr>
      </w:pPr>
    </w:p>
    <w:p w:rsidR="00004D89" w:rsidRDefault="00D61017">
      <w:pPr>
        <w:spacing w:line="244" w:lineRule="auto"/>
        <w:ind w:left="260" w:firstLine="580"/>
        <w:jc w:val="both"/>
        <w:rPr>
          <w:sz w:val="20"/>
          <w:szCs w:val="20"/>
        </w:rPr>
      </w:pPr>
      <w:r>
        <w:rPr>
          <w:rFonts w:eastAsia="Times New Roman"/>
          <w:i/>
          <w:iCs/>
          <w:sz w:val="48"/>
          <w:szCs w:val="48"/>
          <w:vertAlign w:val="superscript"/>
        </w:rPr>
        <w:t>U</w:t>
      </w:r>
      <w:r>
        <w:rPr>
          <w:rFonts w:eastAsia="Times New Roman"/>
          <w:i/>
          <w:iCs/>
          <w:sz w:val="14"/>
          <w:szCs w:val="14"/>
        </w:rPr>
        <w:t xml:space="preserve">СС </w:t>
      </w:r>
      <w:r>
        <w:rPr>
          <w:rFonts w:eastAsia="Times New Roman"/>
          <w:sz w:val="28"/>
          <w:szCs w:val="28"/>
        </w:rPr>
        <w:t>-</w:t>
      </w:r>
      <w:r>
        <w:rPr>
          <w:rFonts w:eastAsia="Times New Roman"/>
          <w:i/>
          <w:iCs/>
          <w:sz w:val="14"/>
          <w:szCs w:val="14"/>
        </w:rPr>
        <w:t xml:space="preserve"> </w:t>
      </w:r>
      <w:r w:rsidR="00E46CF1" w:rsidRPr="00E46CF1">
        <w:rPr>
          <w:rFonts w:eastAsia="Times New Roman"/>
          <w:sz w:val="28"/>
          <w:szCs w:val="28"/>
        </w:rPr>
        <w:t>напруга на колекторі IGBT, В (напруга, що комутується, що дорівнює напрузі ланки постійного струму для системи АІН-ШІМ);</w:t>
      </w:r>
    </w:p>
    <w:p w:rsidR="00004D89" w:rsidRDefault="00004D89">
      <w:pPr>
        <w:spacing w:line="177" w:lineRule="exact"/>
        <w:rPr>
          <w:sz w:val="20"/>
          <w:szCs w:val="20"/>
        </w:rPr>
      </w:pPr>
    </w:p>
    <w:p w:rsidR="00E46CF1" w:rsidRPr="00E46CF1" w:rsidRDefault="00D61017" w:rsidP="00E46CF1">
      <w:pPr>
        <w:tabs>
          <w:tab w:val="left" w:pos="1240"/>
        </w:tabs>
        <w:ind w:left="920"/>
        <w:rPr>
          <w:rFonts w:eastAsia="Times New Roman"/>
          <w:sz w:val="27"/>
          <w:szCs w:val="27"/>
        </w:rPr>
      </w:pPr>
      <w:r>
        <w:rPr>
          <w:rFonts w:eastAsia="Times New Roman"/>
          <w:i/>
          <w:iCs/>
          <w:sz w:val="48"/>
          <w:szCs w:val="48"/>
          <w:vertAlign w:val="superscript"/>
        </w:rPr>
        <w:t>f</w:t>
      </w:r>
      <w:r>
        <w:rPr>
          <w:rFonts w:eastAsia="Times New Roman"/>
          <w:i/>
          <w:iCs/>
          <w:sz w:val="14"/>
          <w:szCs w:val="14"/>
        </w:rPr>
        <w:t>sw</w:t>
      </w:r>
      <w:r>
        <w:rPr>
          <w:sz w:val="20"/>
          <w:szCs w:val="20"/>
        </w:rPr>
        <w:tab/>
      </w:r>
      <w:r>
        <w:rPr>
          <w:rFonts w:eastAsia="Times New Roman"/>
          <w:sz w:val="27"/>
          <w:szCs w:val="27"/>
        </w:rPr>
        <w:t xml:space="preserve">- </w:t>
      </w:r>
      <w:r w:rsidR="00E46CF1" w:rsidRPr="00E46CF1">
        <w:rPr>
          <w:rFonts w:eastAsia="Times New Roman"/>
          <w:sz w:val="27"/>
          <w:szCs w:val="27"/>
        </w:rPr>
        <w:t>частота комутації, Гц (частота ШІМ), від 5000 до 15000Гц.</w:t>
      </w:r>
    </w:p>
    <w:p w:rsidR="007D5211" w:rsidRDefault="007D5211" w:rsidP="00FE7785">
      <w:pPr>
        <w:tabs>
          <w:tab w:val="left" w:pos="1240"/>
        </w:tabs>
        <w:rPr>
          <w:rFonts w:eastAsia="Times New Roman"/>
          <w:sz w:val="27"/>
          <w:szCs w:val="27"/>
        </w:rPr>
      </w:pPr>
    </w:p>
    <w:p w:rsidR="00004D89" w:rsidRDefault="00E46CF1" w:rsidP="00E46CF1">
      <w:pPr>
        <w:tabs>
          <w:tab w:val="left" w:pos="1240"/>
        </w:tabs>
        <w:ind w:left="920"/>
        <w:rPr>
          <w:sz w:val="20"/>
          <w:szCs w:val="20"/>
        </w:rPr>
      </w:pPr>
      <w:r w:rsidRPr="00E46CF1">
        <w:rPr>
          <w:rFonts w:eastAsia="Times New Roman"/>
          <w:sz w:val="27"/>
          <w:szCs w:val="27"/>
        </w:rPr>
        <w:t>Втрати IGBT сумарні:</w:t>
      </w:r>
    </w:p>
    <w:tbl>
      <w:tblPr>
        <w:tblW w:w="0" w:type="auto"/>
        <w:tblInd w:w="260" w:type="dxa"/>
        <w:tblLayout w:type="fixed"/>
        <w:tblCellMar>
          <w:left w:w="0" w:type="dxa"/>
          <w:right w:w="0" w:type="dxa"/>
        </w:tblCellMar>
        <w:tblLook w:val="04A0" w:firstRow="1" w:lastRow="0" w:firstColumn="1" w:lastColumn="0" w:noHBand="0" w:noVBand="1"/>
      </w:tblPr>
      <w:tblGrid>
        <w:gridCol w:w="2540"/>
        <w:gridCol w:w="1160"/>
        <w:gridCol w:w="120"/>
        <w:gridCol w:w="200"/>
        <w:gridCol w:w="40"/>
        <w:gridCol w:w="280"/>
        <w:gridCol w:w="720"/>
        <w:gridCol w:w="160"/>
        <w:gridCol w:w="1020"/>
        <w:gridCol w:w="220"/>
        <w:gridCol w:w="120"/>
        <w:gridCol w:w="240"/>
        <w:gridCol w:w="440"/>
        <w:gridCol w:w="540"/>
        <w:gridCol w:w="140"/>
        <w:gridCol w:w="1420"/>
        <w:gridCol w:w="20"/>
      </w:tblGrid>
      <w:tr w:rsidR="00004D89">
        <w:trPr>
          <w:trHeight w:val="588"/>
        </w:trPr>
        <w:tc>
          <w:tcPr>
            <w:tcW w:w="2540" w:type="dxa"/>
            <w:vAlign w:val="bottom"/>
          </w:tcPr>
          <w:p w:rsidR="00004D89" w:rsidRDefault="00004D89">
            <w:pPr>
              <w:rPr>
                <w:sz w:val="24"/>
                <w:szCs w:val="24"/>
              </w:rPr>
            </w:pPr>
          </w:p>
        </w:tc>
        <w:tc>
          <w:tcPr>
            <w:tcW w:w="1480" w:type="dxa"/>
            <w:gridSpan w:val="3"/>
            <w:vAlign w:val="bottom"/>
          </w:tcPr>
          <w:p w:rsidR="00004D89" w:rsidRDefault="00D61017">
            <w:pPr>
              <w:ind w:left="100"/>
              <w:rPr>
                <w:sz w:val="20"/>
                <w:szCs w:val="20"/>
              </w:rPr>
            </w:pPr>
            <w:r>
              <w:rPr>
                <w:rFonts w:eastAsia="Times New Roman"/>
                <w:i/>
                <w:iCs/>
                <w:w w:val="86"/>
                <w:sz w:val="48"/>
                <w:szCs w:val="48"/>
                <w:vertAlign w:val="superscript"/>
              </w:rPr>
              <w:t>P</w:t>
            </w:r>
            <w:r>
              <w:rPr>
                <w:rFonts w:eastAsia="Times New Roman"/>
                <w:i/>
                <w:iCs/>
                <w:w w:val="86"/>
                <w:sz w:val="14"/>
                <w:szCs w:val="14"/>
              </w:rPr>
              <w:t xml:space="preserve">Q  </w:t>
            </w:r>
            <w:r>
              <w:rPr>
                <w:rFonts w:ascii="Symbol" w:eastAsia="Symbol" w:hAnsi="Symbol" w:cs="Symbol"/>
                <w:w w:val="86"/>
                <w:sz w:val="48"/>
                <w:szCs w:val="48"/>
                <w:vertAlign w:val="superscript"/>
              </w:rPr>
              <w:t></w:t>
            </w:r>
            <w:r>
              <w:rPr>
                <w:rFonts w:eastAsia="Times New Roman"/>
                <w:i/>
                <w:iCs/>
                <w:w w:val="86"/>
                <w:sz w:val="14"/>
                <w:szCs w:val="14"/>
              </w:rPr>
              <w:t xml:space="preserve"> </w:t>
            </w:r>
            <w:r>
              <w:rPr>
                <w:rFonts w:eastAsia="Times New Roman"/>
                <w:i/>
                <w:iCs/>
                <w:w w:val="86"/>
                <w:sz w:val="48"/>
                <w:szCs w:val="48"/>
                <w:vertAlign w:val="superscript"/>
              </w:rPr>
              <w:t>P</w:t>
            </w:r>
            <w:r>
              <w:rPr>
                <w:rFonts w:eastAsia="Times New Roman"/>
                <w:i/>
                <w:iCs/>
                <w:w w:val="86"/>
                <w:sz w:val="14"/>
                <w:szCs w:val="14"/>
              </w:rPr>
              <w:t xml:space="preserve">SS  </w:t>
            </w:r>
            <w:r>
              <w:rPr>
                <w:rFonts w:ascii="Symbol" w:eastAsia="Symbol" w:hAnsi="Symbol" w:cs="Symbol"/>
                <w:w w:val="86"/>
                <w:sz w:val="48"/>
                <w:szCs w:val="48"/>
                <w:vertAlign w:val="superscript"/>
              </w:rPr>
              <w:t></w:t>
            </w:r>
            <w:r>
              <w:rPr>
                <w:rFonts w:eastAsia="Times New Roman"/>
                <w:i/>
                <w:iCs/>
                <w:w w:val="86"/>
                <w:sz w:val="14"/>
                <w:szCs w:val="14"/>
              </w:rPr>
              <w:t xml:space="preserve"> </w:t>
            </w:r>
            <w:r>
              <w:rPr>
                <w:rFonts w:eastAsia="Times New Roman"/>
                <w:i/>
                <w:iCs/>
                <w:w w:val="86"/>
                <w:sz w:val="48"/>
                <w:szCs w:val="48"/>
                <w:vertAlign w:val="superscript"/>
              </w:rPr>
              <w:t>P</w:t>
            </w:r>
            <w:r>
              <w:rPr>
                <w:rFonts w:eastAsia="Times New Roman"/>
                <w:i/>
                <w:iCs/>
                <w:w w:val="86"/>
                <w:sz w:val="14"/>
                <w:szCs w:val="14"/>
              </w:rPr>
              <w:t>SW</w:t>
            </w:r>
          </w:p>
        </w:tc>
        <w:tc>
          <w:tcPr>
            <w:tcW w:w="2220" w:type="dxa"/>
            <w:gridSpan w:val="5"/>
            <w:vAlign w:val="bottom"/>
          </w:tcPr>
          <w:p w:rsidR="00004D89" w:rsidRDefault="00D61017">
            <w:pPr>
              <w:rPr>
                <w:sz w:val="20"/>
                <w:szCs w:val="20"/>
              </w:rPr>
            </w:pPr>
            <w:r>
              <w:rPr>
                <w:rFonts w:ascii="Symbol" w:eastAsia="Symbol" w:hAnsi="Symbol" w:cs="Symbol"/>
                <w:sz w:val="24"/>
                <w:szCs w:val="24"/>
              </w:rPr>
              <w:t></w:t>
            </w:r>
            <w:r>
              <w:rPr>
                <w:rFonts w:eastAsia="Times New Roman"/>
                <w:sz w:val="24"/>
                <w:szCs w:val="24"/>
              </w:rPr>
              <w:t xml:space="preserve"> 17 </w:t>
            </w:r>
            <w:r>
              <w:rPr>
                <w:rFonts w:ascii="Symbol" w:eastAsia="Symbol" w:hAnsi="Symbol" w:cs="Symbol"/>
                <w:sz w:val="24"/>
                <w:szCs w:val="24"/>
              </w:rPr>
              <w:t></w:t>
            </w:r>
            <w:r>
              <w:rPr>
                <w:rFonts w:eastAsia="Times New Roman"/>
                <w:sz w:val="24"/>
                <w:szCs w:val="24"/>
              </w:rPr>
              <w:t xml:space="preserve"> 0.28 </w:t>
            </w:r>
            <w:r>
              <w:rPr>
                <w:rFonts w:ascii="Symbol" w:eastAsia="Symbol" w:hAnsi="Symbol" w:cs="Symbol"/>
                <w:sz w:val="24"/>
                <w:szCs w:val="24"/>
              </w:rPr>
              <w:t></w:t>
            </w:r>
            <w:r>
              <w:rPr>
                <w:rFonts w:eastAsia="Times New Roman"/>
                <w:sz w:val="24"/>
                <w:szCs w:val="24"/>
              </w:rPr>
              <w:t xml:space="preserve"> 17.28Вт</w:t>
            </w:r>
          </w:p>
        </w:tc>
        <w:tc>
          <w:tcPr>
            <w:tcW w:w="2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4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420" w:type="dxa"/>
            <w:vAlign w:val="bottom"/>
          </w:tcPr>
          <w:p w:rsidR="00004D89" w:rsidRDefault="00D61017">
            <w:pPr>
              <w:jc w:val="right"/>
              <w:rPr>
                <w:sz w:val="20"/>
                <w:szCs w:val="20"/>
              </w:rPr>
            </w:pPr>
            <w:r>
              <w:rPr>
                <w:rFonts w:eastAsia="Times New Roman"/>
                <w:sz w:val="28"/>
                <w:szCs w:val="28"/>
              </w:rPr>
              <w:t>(1.39)</w:t>
            </w:r>
          </w:p>
        </w:tc>
        <w:tc>
          <w:tcPr>
            <w:tcW w:w="0" w:type="dxa"/>
            <w:vAlign w:val="bottom"/>
          </w:tcPr>
          <w:p w:rsidR="00004D89" w:rsidRDefault="00004D89">
            <w:pPr>
              <w:rPr>
                <w:sz w:val="1"/>
                <w:szCs w:val="1"/>
              </w:rPr>
            </w:pPr>
          </w:p>
        </w:tc>
      </w:tr>
      <w:tr w:rsidR="00004D89">
        <w:trPr>
          <w:trHeight w:val="308"/>
        </w:trPr>
        <w:tc>
          <w:tcPr>
            <w:tcW w:w="5060" w:type="dxa"/>
            <w:gridSpan w:val="7"/>
            <w:vAlign w:val="bottom"/>
          </w:tcPr>
          <w:p w:rsidR="00004D89" w:rsidRDefault="00E46CF1">
            <w:pPr>
              <w:spacing w:line="308" w:lineRule="exact"/>
              <w:rPr>
                <w:sz w:val="20"/>
                <w:szCs w:val="20"/>
              </w:rPr>
            </w:pPr>
            <w:r w:rsidRPr="00E46CF1">
              <w:rPr>
                <w:rFonts w:eastAsia="Times New Roman"/>
                <w:sz w:val="28"/>
                <w:szCs w:val="28"/>
              </w:rPr>
              <w:t>Втрати в провідному стані діода:</w:t>
            </w:r>
          </w:p>
        </w:tc>
        <w:tc>
          <w:tcPr>
            <w:tcW w:w="160" w:type="dxa"/>
            <w:vAlign w:val="bottom"/>
          </w:tcPr>
          <w:p w:rsidR="00004D89" w:rsidRDefault="00004D89">
            <w:pPr>
              <w:rPr>
                <w:sz w:val="24"/>
                <w:szCs w:val="24"/>
              </w:rPr>
            </w:pPr>
          </w:p>
        </w:tc>
        <w:tc>
          <w:tcPr>
            <w:tcW w:w="1020" w:type="dxa"/>
            <w:vAlign w:val="bottom"/>
          </w:tcPr>
          <w:p w:rsidR="00004D89" w:rsidRDefault="00004D89">
            <w:pPr>
              <w:rPr>
                <w:sz w:val="24"/>
                <w:szCs w:val="24"/>
              </w:rPr>
            </w:pPr>
          </w:p>
        </w:tc>
        <w:tc>
          <w:tcPr>
            <w:tcW w:w="2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4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E46CF1">
        <w:trPr>
          <w:trHeight w:val="308"/>
        </w:trPr>
        <w:tc>
          <w:tcPr>
            <w:tcW w:w="5060" w:type="dxa"/>
            <w:gridSpan w:val="7"/>
            <w:vAlign w:val="bottom"/>
          </w:tcPr>
          <w:p w:rsidR="00E46CF1" w:rsidRDefault="00E46CF1">
            <w:pPr>
              <w:spacing w:line="308" w:lineRule="exact"/>
              <w:rPr>
                <w:rFonts w:eastAsia="Times New Roman"/>
                <w:sz w:val="28"/>
                <w:szCs w:val="28"/>
              </w:rPr>
            </w:pPr>
          </w:p>
        </w:tc>
        <w:tc>
          <w:tcPr>
            <w:tcW w:w="160" w:type="dxa"/>
            <w:vAlign w:val="bottom"/>
          </w:tcPr>
          <w:p w:rsidR="00E46CF1" w:rsidRDefault="00E46CF1">
            <w:pPr>
              <w:rPr>
                <w:sz w:val="24"/>
                <w:szCs w:val="24"/>
              </w:rPr>
            </w:pPr>
          </w:p>
        </w:tc>
        <w:tc>
          <w:tcPr>
            <w:tcW w:w="1020" w:type="dxa"/>
            <w:vAlign w:val="bottom"/>
          </w:tcPr>
          <w:p w:rsidR="00E46CF1" w:rsidRDefault="00E46CF1">
            <w:pPr>
              <w:rPr>
                <w:sz w:val="24"/>
                <w:szCs w:val="24"/>
              </w:rPr>
            </w:pPr>
          </w:p>
        </w:tc>
        <w:tc>
          <w:tcPr>
            <w:tcW w:w="220" w:type="dxa"/>
            <w:vAlign w:val="bottom"/>
          </w:tcPr>
          <w:p w:rsidR="00E46CF1" w:rsidRDefault="00E46CF1">
            <w:pPr>
              <w:rPr>
                <w:sz w:val="24"/>
                <w:szCs w:val="24"/>
              </w:rPr>
            </w:pPr>
          </w:p>
        </w:tc>
        <w:tc>
          <w:tcPr>
            <w:tcW w:w="120" w:type="dxa"/>
            <w:vAlign w:val="bottom"/>
          </w:tcPr>
          <w:p w:rsidR="00E46CF1" w:rsidRDefault="00E46CF1">
            <w:pPr>
              <w:rPr>
                <w:sz w:val="24"/>
                <w:szCs w:val="24"/>
              </w:rPr>
            </w:pPr>
          </w:p>
        </w:tc>
        <w:tc>
          <w:tcPr>
            <w:tcW w:w="240" w:type="dxa"/>
            <w:vAlign w:val="bottom"/>
          </w:tcPr>
          <w:p w:rsidR="00E46CF1" w:rsidRDefault="00E46CF1">
            <w:pPr>
              <w:rPr>
                <w:sz w:val="24"/>
                <w:szCs w:val="24"/>
              </w:rPr>
            </w:pPr>
          </w:p>
        </w:tc>
        <w:tc>
          <w:tcPr>
            <w:tcW w:w="440" w:type="dxa"/>
            <w:vAlign w:val="bottom"/>
          </w:tcPr>
          <w:p w:rsidR="00E46CF1" w:rsidRDefault="00E46CF1">
            <w:pPr>
              <w:rPr>
                <w:sz w:val="24"/>
                <w:szCs w:val="24"/>
              </w:rPr>
            </w:pPr>
          </w:p>
        </w:tc>
        <w:tc>
          <w:tcPr>
            <w:tcW w:w="540" w:type="dxa"/>
            <w:vAlign w:val="bottom"/>
          </w:tcPr>
          <w:p w:rsidR="00E46CF1" w:rsidRDefault="00E46CF1">
            <w:pPr>
              <w:rPr>
                <w:sz w:val="24"/>
                <w:szCs w:val="24"/>
              </w:rPr>
            </w:pPr>
          </w:p>
        </w:tc>
        <w:tc>
          <w:tcPr>
            <w:tcW w:w="140" w:type="dxa"/>
            <w:vAlign w:val="bottom"/>
          </w:tcPr>
          <w:p w:rsidR="00E46CF1" w:rsidRDefault="00E46CF1">
            <w:pPr>
              <w:rPr>
                <w:sz w:val="24"/>
                <w:szCs w:val="24"/>
              </w:rPr>
            </w:pPr>
          </w:p>
        </w:tc>
        <w:tc>
          <w:tcPr>
            <w:tcW w:w="1420" w:type="dxa"/>
            <w:vAlign w:val="bottom"/>
          </w:tcPr>
          <w:p w:rsidR="00E46CF1" w:rsidRDefault="00E46CF1">
            <w:pPr>
              <w:rPr>
                <w:sz w:val="24"/>
                <w:szCs w:val="24"/>
              </w:rPr>
            </w:pPr>
          </w:p>
        </w:tc>
        <w:tc>
          <w:tcPr>
            <w:tcW w:w="0" w:type="dxa"/>
            <w:vAlign w:val="bottom"/>
          </w:tcPr>
          <w:p w:rsidR="00E46CF1" w:rsidRDefault="00E46CF1">
            <w:pPr>
              <w:rPr>
                <w:sz w:val="1"/>
                <w:szCs w:val="1"/>
              </w:rPr>
            </w:pPr>
          </w:p>
        </w:tc>
      </w:tr>
      <w:tr w:rsidR="00004D89">
        <w:trPr>
          <w:trHeight w:val="419"/>
        </w:trPr>
        <w:tc>
          <w:tcPr>
            <w:tcW w:w="2540" w:type="dxa"/>
            <w:vAlign w:val="bottom"/>
          </w:tcPr>
          <w:p w:rsidR="00004D89" w:rsidRDefault="00004D89">
            <w:pPr>
              <w:rPr>
                <w:sz w:val="24"/>
                <w:szCs w:val="24"/>
              </w:rPr>
            </w:pPr>
          </w:p>
        </w:tc>
        <w:tc>
          <w:tcPr>
            <w:tcW w:w="1160" w:type="dxa"/>
            <w:vAlign w:val="bottom"/>
          </w:tcPr>
          <w:p w:rsidR="00004D89" w:rsidRDefault="00D61017">
            <w:pPr>
              <w:jc w:val="right"/>
              <w:rPr>
                <w:sz w:val="20"/>
                <w:szCs w:val="20"/>
              </w:rPr>
            </w:pPr>
            <w:r>
              <w:rPr>
                <w:rFonts w:ascii="Symbol" w:eastAsia="Symbol" w:hAnsi="Symbol" w:cs="Symbol"/>
                <w:sz w:val="24"/>
                <w:szCs w:val="24"/>
              </w:rPr>
              <w:t></w:t>
            </w:r>
          </w:p>
        </w:tc>
        <w:tc>
          <w:tcPr>
            <w:tcW w:w="120" w:type="dxa"/>
            <w:vAlign w:val="bottom"/>
          </w:tcPr>
          <w:p w:rsidR="00004D89" w:rsidRDefault="00D61017">
            <w:pPr>
              <w:jc w:val="right"/>
              <w:rPr>
                <w:sz w:val="20"/>
                <w:szCs w:val="20"/>
              </w:rPr>
            </w:pPr>
            <w:r>
              <w:rPr>
                <w:rFonts w:eastAsia="Times New Roman"/>
                <w:w w:val="82"/>
                <w:sz w:val="24"/>
                <w:szCs w:val="24"/>
              </w:rPr>
              <w:t>1</w:t>
            </w:r>
          </w:p>
        </w:tc>
        <w:tc>
          <w:tcPr>
            <w:tcW w:w="20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280" w:type="dxa"/>
            <w:vAlign w:val="bottom"/>
          </w:tcPr>
          <w:p w:rsidR="00004D89" w:rsidRDefault="00D61017">
            <w:pPr>
              <w:jc w:val="right"/>
              <w:rPr>
                <w:sz w:val="20"/>
                <w:szCs w:val="20"/>
              </w:rPr>
            </w:pPr>
            <w:r>
              <w:rPr>
                <w:rFonts w:eastAsia="Times New Roman"/>
                <w:i/>
                <w:iCs/>
                <w:sz w:val="24"/>
                <w:szCs w:val="24"/>
              </w:rPr>
              <w:t>D</w:t>
            </w:r>
          </w:p>
        </w:tc>
        <w:tc>
          <w:tcPr>
            <w:tcW w:w="720" w:type="dxa"/>
            <w:vAlign w:val="bottom"/>
          </w:tcPr>
          <w:p w:rsidR="00004D89" w:rsidRDefault="00004D89">
            <w:pPr>
              <w:rPr>
                <w:sz w:val="24"/>
                <w:szCs w:val="24"/>
              </w:rPr>
            </w:pPr>
          </w:p>
        </w:tc>
        <w:tc>
          <w:tcPr>
            <w:tcW w:w="160" w:type="dxa"/>
            <w:vAlign w:val="bottom"/>
          </w:tcPr>
          <w:p w:rsidR="00004D89" w:rsidRDefault="00D61017">
            <w:pPr>
              <w:ind w:left="40"/>
              <w:rPr>
                <w:sz w:val="20"/>
                <w:szCs w:val="20"/>
              </w:rPr>
            </w:pPr>
            <w:r>
              <w:rPr>
                <w:rFonts w:ascii="Symbol" w:eastAsia="Symbol" w:hAnsi="Symbol" w:cs="Symbol"/>
                <w:sz w:val="24"/>
                <w:szCs w:val="24"/>
              </w:rPr>
              <w:t></w:t>
            </w:r>
          </w:p>
        </w:tc>
        <w:tc>
          <w:tcPr>
            <w:tcW w:w="1020" w:type="dxa"/>
            <w:vAlign w:val="bottom"/>
          </w:tcPr>
          <w:p w:rsidR="00004D89" w:rsidRDefault="00004D89">
            <w:pPr>
              <w:rPr>
                <w:sz w:val="24"/>
                <w:szCs w:val="24"/>
              </w:rPr>
            </w:pPr>
          </w:p>
        </w:tc>
        <w:tc>
          <w:tcPr>
            <w:tcW w:w="340" w:type="dxa"/>
            <w:gridSpan w:val="2"/>
            <w:vAlign w:val="bottom"/>
          </w:tcPr>
          <w:p w:rsidR="00004D89" w:rsidRDefault="00D61017">
            <w:pPr>
              <w:jc w:val="right"/>
              <w:rPr>
                <w:sz w:val="20"/>
                <w:szCs w:val="20"/>
              </w:rPr>
            </w:pPr>
            <w:r>
              <w:rPr>
                <w:rFonts w:ascii="Symbol" w:eastAsia="Symbol" w:hAnsi="Symbol" w:cs="Symbol"/>
                <w:sz w:val="24"/>
                <w:szCs w:val="24"/>
              </w:rPr>
              <w:t></w:t>
            </w:r>
            <w:r>
              <w:rPr>
                <w:rFonts w:eastAsia="Times New Roman"/>
                <w:sz w:val="24"/>
                <w:szCs w:val="24"/>
              </w:rPr>
              <w:t xml:space="preserve"> 1</w:t>
            </w:r>
          </w:p>
        </w:tc>
        <w:tc>
          <w:tcPr>
            <w:tcW w:w="240" w:type="dxa"/>
            <w:vAlign w:val="bottom"/>
          </w:tcPr>
          <w:p w:rsidR="00004D89" w:rsidRDefault="00004D89">
            <w:pPr>
              <w:rPr>
                <w:sz w:val="24"/>
                <w:szCs w:val="24"/>
              </w:rPr>
            </w:pPr>
          </w:p>
        </w:tc>
        <w:tc>
          <w:tcPr>
            <w:tcW w:w="440" w:type="dxa"/>
            <w:vAlign w:val="bottom"/>
          </w:tcPr>
          <w:p w:rsidR="00004D89" w:rsidRDefault="00D61017">
            <w:pPr>
              <w:jc w:val="right"/>
              <w:rPr>
                <w:sz w:val="20"/>
                <w:szCs w:val="20"/>
              </w:rPr>
            </w:pPr>
            <w:r>
              <w:rPr>
                <w:rFonts w:eastAsia="Times New Roman"/>
                <w:w w:val="95"/>
                <w:sz w:val="24"/>
                <w:szCs w:val="24"/>
              </w:rPr>
              <w:t>0.95</w:t>
            </w:r>
          </w:p>
        </w:tc>
        <w:tc>
          <w:tcPr>
            <w:tcW w:w="540" w:type="dxa"/>
            <w:vAlign w:val="bottom"/>
          </w:tcPr>
          <w:p w:rsidR="00004D89" w:rsidRDefault="00004D89">
            <w:pPr>
              <w:rPr>
                <w:sz w:val="24"/>
                <w:szCs w:val="24"/>
              </w:rPr>
            </w:pPr>
          </w:p>
        </w:tc>
        <w:tc>
          <w:tcPr>
            <w:tcW w:w="140" w:type="dxa"/>
            <w:vAlign w:val="bottom"/>
          </w:tcPr>
          <w:p w:rsidR="00004D89" w:rsidRDefault="00D61017">
            <w:pPr>
              <w:ind w:left="20"/>
              <w:rPr>
                <w:sz w:val="20"/>
                <w:szCs w:val="20"/>
              </w:rPr>
            </w:pPr>
            <w:r>
              <w:rPr>
                <w:rFonts w:ascii="Symbol" w:eastAsia="Symbol" w:hAnsi="Symbol" w:cs="Symbol"/>
                <w:sz w:val="24"/>
                <w:szCs w:val="24"/>
              </w:rPr>
              <w:t></w:t>
            </w: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86"/>
        </w:trPr>
        <w:tc>
          <w:tcPr>
            <w:tcW w:w="2540" w:type="dxa"/>
            <w:vMerge w:val="restart"/>
            <w:vAlign w:val="bottom"/>
          </w:tcPr>
          <w:p w:rsidR="00004D89" w:rsidRDefault="00D61017">
            <w:pPr>
              <w:spacing w:line="216" w:lineRule="exact"/>
              <w:ind w:left="2200"/>
              <w:rPr>
                <w:sz w:val="20"/>
                <w:szCs w:val="20"/>
              </w:rPr>
            </w:pPr>
            <w:r>
              <w:rPr>
                <w:rFonts w:eastAsia="Times New Roman"/>
                <w:i/>
                <w:iCs/>
                <w:sz w:val="25"/>
                <w:szCs w:val="25"/>
                <w:vertAlign w:val="superscript"/>
              </w:rPr>
              <w:t>P</w:t>
            </w:r>
            <w:r>
              <w:rPr>
                <w:rFonts w:eastAsia="Times New Roman"/>
                <w:i/>
                <w:iCs/>
                <w:sz w:val="11"/>
                <w:szCs w:val="11"/>
              </w:rPr>
              <w:t>DS</w:t>
            </w:r>
          </w:p>
        </w:tc>
        <w:tc>
          <w:tcPr>
            <w:tcW w:w="1160" w:type="dxa"/>
            <w:vMerge w:val="restart"/>
            <w:vAlign w:val="bottom"/>
          </w:tcPr>
          <w:p w:rsidR="00004D89" w:rsidRDefault="00D61017">
            <w:pPr>
              <w:spacing w:line="215" w:lineRule="exact"/>
              <w:jc w:val="right"/>
              <w:rPr>
                <w:sz w:val="20"/>
                <w:szCs w:val="20"/>
              </w:rPr>
            </w:pPr>
            <w:r>
              <w:rPr>
                <w:rFonts w:ascii="Symbol" w:eastAsia="Symbol" w:hAnsi="Symbol" w:cs="Symbol"/>
                <w:sz w:val="23"/>
                <w:szCs w:val="23"/>
                <w:vertAlign w:val="superscript"/>
              </w:rPr>
              <w:t></w:t>
            </w:r>
            <w:r>
              <w:rPr>
                <w:rFonts w:eastAsia="Times New Roman"/>
                <w:i/>
                <w:iCs/>
                <w:sz w:val="11"/>
                <w:szCs w:val="11"/>
              </w:rPr>
              <w:t xml:space="preserve"> </w:t>
            </w:r>
            <w:r>
              <w:rPr>
                <w:rFonts w:eastAsia="Times New Roman"/>
                <w:i/>
                <w:iCs/>
                <w:sz w:val="23"/>
                <w:szCs w:val="23"/>
                <w:vertAlign w:val="superscript"/>
              </w:rPr>
              <w:t>I</w:t>
            </w:r>
            <w:r>
              <w:rPr>
                <w:rFonts w:eastAsia="Times New Roman"/>
                <w:i/>
                <w:iCs/>
                <w:sz w:val="11"/>
                <w:szCs w:val="11"/>
              </w:rPr>
              <w:t xml:space="preserve"> ep </w:t>
            </w:r>
            <w:r>
              <w:rPr>
                <w:rFonts w:ascii="Symbol" w:eastAsia="Symbol" w:hAnsi="Symbol" w:cs="Symbol"/>
                <w:sz w:val="23"/>
                <w:szCs w:val="23"/>
                <w:vertAlign w:val="superscript"/>
              </w:rPr>
              <w:t></w:t>
            </w:r>
            <w:r>
              <w:rPr>
                <w:rFonts w:eastAsia="Times New Roman"/>
                <w:i/>
                <w:iCs/>
                <w:sz w:val="11"/>
                <w:szCs w:val="11"/>
              </w:rPr>
              <w:t xml:space="preserve"> </w:t>
            </w:r>
            <w:r>
              <w:rPr>
                <w:rFonts w:eastAsia="Times New Roman"/>
                <w:i/>
                <w:iCs/>
                <w:sz w:val="23"/>
                <w:szCs w:val="23"/>
                <w:vertAlign w:val="superscript"/>
              </w:rPr>
              <w:t>U</w:t>
            </w:r>
            <w:r>
              <w:rPr>
                <w:rFonts w:eastAsia="Times New Roman"/>
                <w:i/>
                <w:iCs/>
                <w:sz w:val="11"/>
                <w:szCs w:val="11"/>
              </w:rPr>
              <w:t xml:space="preserve"> ec </w:t>
            </w:r>
            <w:r>
              <w:rPr>
                <w:rFonts w:ascii="Symbol" w:eastAsia="Symbol" w:hAnsi="Symbol" w:cs="Symbol"/>
                <w:sz w:val="23"/>
                <w:szCs w:val="23"/>
                <w:vertAlign w:val="superscript"/>
              </w:rPr>
              <w:t></w:t>
            </w:r>
            <w:r>
              <w:rPr>
                <w:rFonts w:eastAsia="Times New Roman"/>
                <w:i/>
                <w:iCs/>
                <w:sz w:val="11"/>
                <w:szCs w:val="11"/>
              </w:rPr>
              <w:t xml:space="preserve"> </w:t>
            </w:r>
            <w:r>
              <w:rPr>
                <w:rFonts w:ascii="Symbol" w:eastAsia="Symbol" w:hAnsi="Symbol" w:cs="Symbol"/>
                <w:sz w:val="14"/>
                <w:szCs w:val="14"/>
              </w:rPr>
              <w:t></w:t>
            </w:r>
          </w:p>
        </w:tc>
        <w:tc>
          <w:tcPr>
            <w:tcW w:w="120" w:type="dxa"/>
            <w:tcBorders>
              <w:bottom w:val="single" w:sz="8" w:space="0" w:color="auto"/>
            </w:tcBorders>
            <w:vAlign w:val="bottom"/>
          </w:tcPr>
          <w:p w:rsidR="00004D89" w:rsidRDefault="00004D89">
            <w:pPr>
              <w:rPr>
                <w:sz w:val="7"/>
                <w:szCs w:val="7"/>
              </w:rPr>
            </w:pPr>
          </w:p>
        </w:tc>
        <w:tc>
          <w:tcPr>
            <w:tcW w:w="200" w:type="dxa"/>
            <w:vMerge w:val="restart"/>
            <w:vAlign w:val="bottom"/>
          </w:tcPr>
          <w:p w:rsidR="00004D89" w:rsidRDefault="00D61017">
            <w:pPr>
              <w:spacing w:line="215" w:lineRule="exact"/>
              <w:ind w:left="60"/>
              <w:rPr>
                <w:sz w:val="20"/>
                <w:szCs w:val="20"/>
              </w:rPr>
            </w:pPr>
            <w:r>
              <w:rPr>
                <w:rFonts w:ascii="Symbol" w:eastAsia="Symbol" w:hAnsi="Symbol" w:cs="Symbol"/>
                <w:w w:val="94"/>
                <w:sz w:val="23"/>
                <w:szCs w:val="23"/>
              </w:rPr>
              <w:t></w:t>
            </w:r>
          </w:p>
        </w:tc>
        <w:tc>
          <w:tcPr>
            <w:tcW w:w="40" w:type="dxa"/>
            <w:vAlign w:val="bottom"/>
          </w:tcPr>
          <w:p w:rsidR="00004D89" w:rsidRDefault="00004D89">
            <w:pPr>
              <w:rPr>
                <w:sz w:val="7"/>
                <w:szCs w:val="7"/>
              </w:rPr>
            </w:pPr>
          </w:p>
        </w:tc>
        <w:tc>
          <w:tcPr>
            <w:tcW w:w="280" w:type="dxa"/>
            <w:tcBorders>
              <w:bottom w:val="single" w:sz="8" w:space="0" w:color="auto"/>
            </w:tcBorders>
            <w:vAlign w:val="bottom"/>
          </w:tcPr>
          <w:p w:rsidR="00004D89" w:rsidRDefault="00004D89">
            <w:pPr>
              <w:rPr>
                <w:sz w:val="7"/>
                <w:szCs w:val="7"/>
              </w:rPr>
            </w:pPr>
          </w:p>
        </w:tc>
        <w:tc>
          <w:tcPr>
            <w:tcW w:w="720" w:type="dxa"/>
            <w:vMerge w:val="restart"/>
            <w:vAlign w:val="bottom"/>
          </w:tcPr>
          <w:p w:rsidR="00004D89" w:rsidRDefault="00D61017">
            <w:pPr>
              <w:spacing w:line="215" w:lineRule="exact"/>
              <w:ind w:left="40"/>
              <w:rPr>
                <w:sz w:val="20"/>
                <w:szCs w:val="20"/>
              </w:rPr>
            </w:pPr>
            <w:r>
              <w:rPr>
                <w:rFonts w:ascii="Symbol" w:eastAsia="Symbol" w:hAnsi="Symbol" w:cs="Symbol"/>
                <w:w w:val="98"/>
                <w:sz w:val="23"/>
                <w:szCs w:val="23"/>
              </w:rPr>
              <w:t></w:t>
            </w:r>
            <w:r>
              <w:rPr>
                <w:rFonts w:eastAsia="Times New Roman"/>
                <w:i/>
                <w:iCs/>
                <w:w w:val="98"/>
                <w:sz w:val="23"/>
                <w:szCs w:val="23"/>
              </w:rPr>
              <w:t xml:space="preserve"> COS</w:t>
            </w:r>
            <w:r>
              <w:rPr>
                <w:rFonts w:ascii="Symbol" w:eastAsia="Symbol" w:hAnsi="Symbol" w:cs="Symbol"/>
                <w:i/>
                <w:iCs/>
                <w:w w:val="98"/>
                <w:sz w:val="23"/>
                <w:szCs w:val="23"/>
              </w:rPr>
              <w:t></w:t>
            </w:r>
          </w:p>
        </w:tc>
        <w:tc>
          <w:tcPr>
            <w:tcW w:w="160" w:type="dxa"/>
            <w:vMerge w:val="restart"/>
            <w:vAlign w:val="bottom"/>
          </w:tcPr>
          <w:p w:rsidR="00004D89" w:rsidRDefault="00D61017">
            <w:pPr>
              <w:spacing w:line="215" w:lineRule="exact"/>
              <w:ind w:left="40"/>
              <w:rPr>
                <w:sz w:val="20"/>
                <w:szCs w:val="20"/>
              </w:rPr>
            </w:pPr>
            <w:r>
              <w:rPr>
                <w:rFonts w:ascii="Symbol" w:eastAsia="Symbol" w:hAnsi="Symbol" w:cs="Symbol"/>
                <w:sz w:val="23"/>
                <w:szCs w:val="23"/>
              </w:rPr>
              <w:t></w:t>
            </w:r>
          </w:p>
        </w:tc>
        <w:tc>
          <w:tcPr>
            <w:tcW w:w="1020" w:type="dxa"/>
            <w:vMerge w:val="restart"/>
            <w:vAlign w:val="bottom"/>
          </w:tcPr>
          <w:p w:rsidR="00004D89" w:rsidRDefault="00D61017">
            <w:pPr>
              <w:spacing w:line="215" w:lineRule="exact"/>
              <w:ind w:left="20"/>
              <w:rPr>
                <w:sz w:val="20"/>
                <w:szCs w:val="20"/>
              </w:rPr>
            </w:pPr>
            <w:r>
              <w:rPr>
                <w:rFonts w:ascii="Symbol" w:eastAsia="Symbol" w:hAnsi="Symbol" w:cs="Symbol"/>
                <w:w w:val="93"/>
                <w:sz w:val="23"/>
                <w:szCs w:val="23"/>
              </w:rPr>
              <w:t></w:t>
            </w:r>
            <w:r>
              <w:rPr>
                <w:rFonts w:eastAsia="Times New Roman"/>
                <w:w w:val="93"/>
                <w:sz w:val="23"/>
                <w:szCs w:val="23"/>
              </w:rPr>
              <w:t xml:space="preserve"> 39.2 </w:t>
            </w:r>
            <w:r>
              <w:rPr>
                <w:rFonts w:ascii="Symbol" w:eastAsia="Symbol" w:hAnsi="Symbol" w:cs="Symbol"/>
                <w:w w:val="93"/>
                <w:sz w:val="23"/>
                <w:szCs w:val="23"/>
              </w:rPr>
              <w:t></w:t>
            </w:r>
            <w:r>
              <w:rPr>
                <w:rFonts w:eastAsia="Times New Roman"/>
                <w:w w:val="93"/>
                <w:sz w:val="23"/>
                <w:szCs w:val="23"/>
              </w:rPr>
              <w:t xml:space="preserve"> 1.5</w:t>
            </w:r>
          </w:p>
        </w:tc>
        <w:tc>
          <w:tcPr>
            <w:tcW w:w="220" w:type="dxa"/>
            <w:vMerge w:val="restart"/>
            <w:vAlign w:val="bottom"/>
          </w:tcPr>
          <w:p w:rsidR="00004D89" w:rsidRDefault="00D61017">
            <w:pPr>
              <w:spacing w:line="215" w:lineRule="exact"/>
              <w:jc w:val="right"/>
              <w:rPr>
                <w:sz w:val="20"/>
                <w:szCs w:val="20"/>
              </w:rPr>
            </w:pPr>
            <w:r>
              <w:rPr>
                <w:rFonts w:ascii="Symbol" w:eastAsia="Symbol" w:hAnsi="Symbol" w:cs="Symbol"/>
                <w:w w:val="96"/>
                <w:sz w:val="23"/>
                <w:szCs w:val="23"/>
                <w:vertAlign w:val="superscript"/>
              </w:rPr>
              <w:t></w:t>
            </w:r>
            <w:r>
              <w:rPr>
                <w:rFonts w:ascii="Symbol" w:eastAsia="Symbol" w:hAnsi="Symbol" w:cs="Symbol"/>
                <w:w w:val="96"/>
                <w:sz w:val="23"/>
                <w:szCs w:val="23"/>
                <w:vertAlign w:val="superscript"/>
              </w:rPr>
              <w:t></w:t>
            </w:r>
            <w:r>
              <w:rPr>
                <w:rFonts w:ascii="Symbol" w:eastAsia="Symbol" w:hAnsi="Symbol" w:cs="Symbol"/>
                <w:w w:val="96"/>
                <w:sz w:val="23"/>
                <w:szCs w:val="23"/>
              </w:rPr>
              <w:t></w:t>
            </w:r>
          </w:p>
        </w:tc>
        <w:tc>
          <w:tcPr>
            <w:tcW w:w="120" w:type="dxa"/>
            <w:tcBorders>
              <w:bottom w:val="single" w:sz="8" w:space="0" w:color="auto"/>
            </w:tcBorders>
            <w:vAlign w:val="bottom"/>
          </w:tcPr>
          <w:p w:rsidR="00004D89" w:rsidRDefault="00004D89">
            <w:pPr>
              <w:rPr>
                <w:sz w:val="7"/>
                <w:szCs w:val="7"/>
              </w:rPr>
            </w:pPr>
          </w:p>
        </w:tc>
        <w:tc>
          <w:tcPr>
            <w:tcW w:w="240" w:type="dxa"/>
            <w:vMerge w:val="restart"/>
            <w:vAlign w:val="bottom"/>
          </w:tcPr>
          <w:p w:rsidR="00004D89" w:rsidRDefault="00D61017">
            <w:pPr>
              <w:spacing w:line="215" w:lineRule="exact"/>
              <w:ind w:left="60"/>
              <w:rPr>
                <w:sz w:val="20"/>
                <w:szCs w:val="20"/>
              </w:rPr>
            </w:pPr>
            <w:r>
              <w:rPr>
                <w:rFonts w:ascii="Symbol" w:eastAsia="Symbol" w:hAnsi="Symbol" w:cs="Symbol"/>
                <w:sz w:val="23"/>
                <w:szCs w:val="23"/>
              </w:rPr>
              <w:t></w:t>
            </w:r>
          </w:p>
        </w:tc>
        <w:tc>
          <w:tcPr>
            <w:tcW w:w="440" w:type="dxa"/>
            <w:tcBorders>
              <w:bottom w:val="single" w:sz="8" w:space="0" w:color="auto"/>
            </w:tcBorders>
            <w:vAlign w:val="bottom"/>
          </w:tcPr>
          <w:p w:rsidR="00004D89" w:rsidRDefault="00004D89">
            <w:pPr>
              <w:rPr>
                <w:sz w:val="7"/>
                <w:szCs w:val="7"/>
              </w:rPr>
            </w:pPr>
          </w:p>
        </w:tc>
        <w:tc>
          <w:tcPr>
            <w:tcW w:w="540" w:type="dxa"/>
            <w:vMerge w:val="restart"/>
            <w:vAlign w:val="bottom"/>
          </w:tcPr>
          <w:p w:rsidR="00004D89" w:rsidRDefault="00D61017">
            <w:pPr>
              <w:spacing w:line="215" w:lineRule="exact"/>
              <w:ind w:left="40"/>
              <w:rPr>
                <w:sz w:val="20"/>
                <w:szCs w:val="20"/>
              </w:rPr>
            </w:pPr>
            <w:r>
              <w:rPr>
                <w:rFonts w:ascii="Symbol" w:eastAsia="Symbol" w:hAnsi="Symbol" w:cs="Symbol"/>
                <w:w w:val="92"/>
                <w:sz w:val="23"/>
                <w:szCs w:val="23"/>
              </w:rPr>
              <w:t></w:t>
            </w:r>
            <w:r>
              <w:rPr>
                <w:rFonts w:eastAsia="Times New Roman"/>
                <w:w w:val="92"/>
                <w:sz w:val="23"/>
                <w:szCs w:val="23"/>
              </w:rPr>
              <w:t xml:space="preserve"> 0.78</w:t>
            </w:r>
          </w:p>
        </w:tc>
        <w:tc>
          <w:tcPr>
            <w:tcW w:w="140" w:type="dxa"/>
            <w:vMerge w:val="restart"/>
            <w:vAlign w:val="bottom"/>
          </w:tcPr>
          <w:p w:rsidR="00004D89" w:rsidRDefault="00D61017">
            <w:pPr>
              <w:spacing w:line="215" w:lineRule="exact"/>
              <w:ind w:left="20"/>
              <w:rPr>
                <w:sz w:val="20"/>
                <w:szCs w:val="20"/>
              </w:rPr>
            </w:pPr>
            <w:r>
              <w:rPr>
                <w:rFonts w:ascii="Symbol" w:eastAsia="Symbol" w:hAnsi="Symbol" w:cs="Symbol"/>
                <w:sz w:val="23"/>
                <w:szCs w:val="23"/>
              </w:rPr>
              <w:t></w:t>
            </w:r>
          </w:p>
        </w:tc>
        <w:tc>
          <w:tcPr>
            <w:tcW w:w="1420" w:type="dxa"/>
            <w:vMerge w:val="restart"/>
            <w:vAlign w:val="bottom"/>
          </w:tcPr>
          <w:p w:rsidR="00004D89" w:rsidRDefault="00D61017">
            <w:pPr>
              <w:spacing w:line="216" w:lineRule="exact"/>
              <w:jc w:val="right"/>
              <w:rPr>
                <w:sz w:val="20"/>
                <w:szCs w:val="20"/>
              </w:rPr>
            </w:pPr>
            <w:r>
              <w:rPr>
                <w:rFonts w:ascii="Symbol" w:eastAsia="Symbol" w:hAnsi="Symbol" w:cs="Symbol"/>
              </w:rPr>
              <w:t></w:t>
            </w:r>
            <w:r>
              <w:rPr>
                <w:rFonts w:eastAsia="Times New Roman"/>
              </w:rPr>
              <w:t xml:space="preserve">12Вт </w:t>
            </w:r>
            <w:r>
              <w:rPr>
                <w:rFonts w:eastAsia="Times New Roman"/>
                <w:sz w:val="25"/>
                <w:szCs w:val="25"/>
              </w:rPr>
              <w:t>(1.40)</w:t>
            </w:r>
          </w:p>
        </w:tc>
        <w:tc>
          <w:tcPr>
            <w:tcW w:w="0" w:type="dxa"/>
            <w:vAlign w:val="bottom"/>
          </w:tcPr>
          <w:p w:rsidR="00004D89" w:rsidRDefault="00004D89">
            <w:pPr>
              <w:rPr>
                <w:sz w:val="1"/>
                <w:szCs w:val="1"/>
              </w:rPr>
            </w:pPr>
          </w:p>
        </w:tc>
      </w:tr>
      <w:tr w:rsidR="00004D89">
        <w:trPr>
          <w:trHeight w:val="109"/>
        </w:trPr>
        <w:tc>
          <w:tcPr>
            <w:tcW w:w="2540" w:type="dxa"/>
            <w:vMerge/>
            <w:vAlign w:val="bottom"/>
          </w:tcPr>
          <w:p w:rsidR="00004D89" w:rsidRDefault="00004D89">
            <w:pPr>
              <w:rPr>
                <w:sz w:val="9"/>
                <w:szCs w:val="9"/>
              </w:rPr>
            </w:pPr>
          </w:p>
        </w:tc>
        <w:tc>
          <w:tcPr>
            <w:tcW w:w="1160" w:type="dxa"/>
            <w:vMerge/>
            <w:vAlign w:val="bottom"/>
          </w:tcPr>
          <w:p w:rsidR="00004D89" w:rsidRDefault="00004D89">
            <w:pPr>
              <w:rPr>
                <w:sz w:val="9"/>
                <w:szCs w:val="9"/>
              </w:rPr>
            </w:pPr>
          </w:p>
        </w:tc>
        <w:tc>
          <w:tcPr>
            <w:tcW w:w="120" w:type="dxa"/>
            <w:vMerge w:val="restart"/>
            <w:vAlign w:val="bottom"/>
          </w:tcPr>
          <w:p w:rsidR="00004D89" w:rsidRDefault="00D61017">
            <w:pPr>
              <w:jc w:val="right"/>
              <w:rPr>
                <w:sz w:val="20"/>
                <w:szCs w:val="20"/>
              </w:rPr>
            </w:pPr>
            <w:r>
              <w:rPr>
                <w:rFonts w:eastAsia="Times New Roman"/>
                <w:w w:val="82"/>
                <w:sz w:val="24"/>
                <w:szCs w:val="24"/>
              </w:rPr>
              <w:t>8</w:t>
            </w:r>
          </w:p>
        </w:tc>
        <w:tc>
          <w:tcPr>
            <w:tcW w:w="200" w:type="dxa"/>
            <w:vMerge/>
            <w:vAlign w:val="bottom"/>
          </w:tcPr>
          <w:p w:rsidR="00004D89" w:rsidRDefault="00004D89">
            <w:pPr>
              <w:rPr>
                <w:sz w:val="9"/>
                <w:szCs w:val="9"/>
              </w:rPr>
            </w:pPr>
          </w:p>
        </w:tc>
        <w:tc>
          <w:tcPr>
            <w:tcW w:w="40" w:type="dxa"/>
            <w:vAlign w:val="bottom"/>
          </w:tcPr>
          <w:p w:rsidR="00004D89" w:rsidRDefault="00004D89">
            <w:pPr>
              <w:rPr>
                <w:sz w:val="9"/>
                <w:szCs w:val="9"/>
              </w:rPr>
            </w:pPr>
          </w:p>
        </w:tc>
        <w:tc>
          <w:tcPr>
            <w:tcW w:w="280" w:type="dxa"/>
            <w:vMerge w:val="restart"/>
            <w:vAlign w:val="bottom"/>
          </w:tcPr>
          <w:p w:rsidR="00004D89" w:rsidRDefault="00D61017">
            <w:pPr>
              <w:jc w:val="right"/>
              <w:rPr>
                <w:sz w:val="20"/>
                <w:szCs w:val="20"/>
              </w:rPr>
            </w:pPr>
            <w:r>
              <w:rPr>
                <w:rFonts w:eastAsia="Times New Roman"/>
                <w:w w:val="87"/>
                <w:sz w:val="24"/>
                <w:szCs w:val="24"/>
              </w:rPr>
              <w:t>3</w:t>
            </w:r>
            <w:r>
              <w:rPr>
                <w:rFonts w:ascii="Symbol" w:eastAsia="Symbol" w:hAnsi="Symbol" w:cs="Symbol"/>
                <w:i/>
                <w:iCs/>
                <w:w w:val="87"/>
                <w:sz w:val="24"/>
                <w:szCs w:val="24"/>
              </w:rPr>
              <w:t></w:t>
            </w:r>
          </w:p>
        </w:tc>
        <w:tc>
          <w:tcPr>
            <w:tcW w:w="720" w:type="dxa"/>
            <w:vMerge/>
            <w:vAlign w:val="bottom"/>
          </w:tcPr>
          <w:p w:rsidR="00004D89" w:rsidRDefault="00004D89">
            <w:pPr>
              <w:rPr>
                <w:sz w:val="9"/>
                <w:szCs w:val="9"/>
              </w:rPr>
            </w:pPr>
          </w:p>
        </w:tc>
        <w:tc>
          <w:tcPr>
            <w:tcW w:w="160" w:type="dxa"/>
            <w:vMerge/>
            <w:vAlign w:val="bottom"/>
          </w:tcPr>
          <w:p w:rsidR="00004D89" w:rsidRDefault="00004D89">
            <w:pPr>
              <w:rPr>
                <w:sz w:val="9"/>
                <w:szCs w:val="9"/>
              </w:rPr>
            </w:pPr>
          </w:p>
        </w:tc>
        <w:tc>
          <w:tcPr>
            <w:tcW w:w="1020" w:type="dxa"/>
            <w:vMerge/>
            <w:vAlign w:val="bottom"/>
          </w:tcPr>
          <w:p w:rsidR="00004D89" w:rsidRDefault="00004D89">
            <w:pPr>
              <w:rPr>
                <w:sz w:val="9"/>
                <w:szCs w:val="9"/>
              </w:rPr>
            </w:pPr>
          </w:p>
        </w:tc>
        <w:tc>
          <w:tcPr>
            <w:tcW w:w="220" w:type="dxa"/>
            <w:vMerge/>
            <w:vAlign w:val="bottom"/>
          </w:tcPr>
          <w:p w:rsidR="00004D89" w:rsidRDefault="00004D89">
            <w:pPr>
              <w:rPr>
                <w:sz w:val="9"/>
                <w:szCs w:val="9"/>
              </w:rPr>
            </w:pPr>
          </w:p>
        </w:tc>
        <w:tc>
          <w:tcPr>
            <w:tcW w:w="120" w:type="dxa"/>
            <w:vMerge w:val="restart"/>
            <w:vAlign w:val="bottom"/>
          </w:tcPr>
          <w:p w:rsidR="00004D89" w:rsidRDefault="00D61017">
            <w:pPr>
              <w:jc w:val="right"/>
              <w:rPr>
                <w:sz w:val="20"/>
                <w:szCs w:val="20"/>
              </w:rPr>
            </w:pPr>
            <w:r>
              <w:rPr>
                <w:rFonts w:eastAsia="Times New Roman"/>
                <w:w w:val="82"/>
                <w:sz w:val="24"/>
                <w:szCs w:val="24"/>
              </w:rPr>
              <w:t>8</w:t>
            </w:r>
          </w:p>
        </w:tc>
        <w:tc>
          <w:tcPr>
            <w:tcW w:w="240" w:type="dxa"/>
            <w:vMerge/>
            <w:vAlign w:val="bottom"/>
          </w:tcPr>
          <w:p w:rsidR="00004D89" w:rsidRDefault="00004D89">
            <w:pPr>
              <w:rPr>
                <w:sz w:val="9"/>
                <w:szCs w:val="9"/>
              </w:rPr>
            </w:pPr>
          </w:p>
        </w:tc>
        <w:tc>
          <w:tcPr>
            <w:tcW w:w="440" w:type="dxa"/>
            <w:vMerge w:val="restart"/>
            <w:vAlign w:val="bottom"/>
          </w:tcPr>
          <w:p w:rsidR="00004D89" w:rsidRDefault="00D61017">
            <w:pPr>
              <w:jc w:val="center"/>
              <w:rPr>
                <w:sz w:val="20"/>
                <w:szCs w:val="20"/>
              </w:rPr>
            </w:pPr>
            <w:r>
              <w:rPr>
                <w:rFonts w:eastAsia="Times New Roman"/>
                <w:w w:val="95"/>
                <w:sz w:val="24"/>
                <w:szCs w:val="24"/>
              </w:rPr>
              <w:t>3</w:t>
            </w:r>
            <w:r>
              <w:rPr>
                <w:rFonts w:ascii="Symbol" w:eastAsia="Symbol" w:hAnsi="Symbol" w:cs="Symbol"/>
                <w:i/>
                <w:iCs/>
                <w:w w:val="95"/>
                <w:sz w:val="24"/>
                <w:szCs w:val="24"/>
              </w:rPr>
              <w:t></w:t>
            </w:r>
          </w:p>
        </w:tc>
        <w:tc>
          <w:tcPr>
            <w:tcW w:w="540" w:type="dxa"/>
            <w:vMerge/>
            <w:vAlign w:val="bottom"/>
          </w:tcPr>
          <w:p w:rsidR="00004D89" w:rsidRDefault="00004D89">
            <w:pPr>
              <w:rPr>
                <w:sz w:val="9"/>
                <w:szCs w:val="9"/>
              </w:rPr>
            </w:pPr>
          </w:p>
        </w:tc>
        <w:tc>
          <w:tcPr>
            <w:tcW w:w="140" w:type="dxa"/>
            <w:vMerge/>
            <w:vAlign w:val="bottom"/>
          </w:tcPr>
          <w:p w:rsidR="00004D89" w:rsidRDefault="00004D89">
            <w:pPr>
              <w:rPr>
                <w:sz w:val="9"/>
                <w:szCs w:val="9"/>
              </w:rPr>
            </w:pPr>
          </w:p>
        </w:tc>
        <w:tc>
          <w:tcPr>
            <w:tcW w:w="1420" w:type="dxa"/>
            <w:vMerge/>
            <w:vAlign w:val="bottom"/>
          </w:tcPr>
          <w:p w:rsidR="00004D89" w:rsidRDefault="00004D89">
            <w:pPr>
              <w:rPr>
                <w:sz w:val="9"/>
                <w:szCs w:val="9"/>
              </w:rPr>
            </w:pPr>
          </w:p>
        </w:tc>
        <w:tc>
          <w:tcPr>
            <w:tcW w:w="0" w:type="dxa"/>
            <w:vAlign w:val="bottom"/>
          </w:tcPr>
          <w:p w:rsidR="00004D89" w:rsidRDefault="00004D89">
            <w:pPr>
              <w:rPr>
                <w:sz w:val="1"/>
                <w:szCs w:val="1"/>
              </w:rPr>
            </w:pPr>
          </w:p>
        </w:tc>
      </w:tr>
      <w:tr w:rsidR="00004D89">
        <w:trPr>
          <w:trHeight w:val="297"/>
        </w:trPr>
        <w:tc>
          <w:tcPr>
            <w:tcW w:w="2540" w:type="dxa"/>
            <w:vAlign w:val="bottom"/>
          </w:tcPr>
          <w:p w:rsidR="00004D89" w:rsidRDefault="00004D89">
            <w:pPr>
              <w:rPr>
                <w:sz w:val="24"/>
                <w:szCs w:val="24"/>
              </w:rPr>
            </w:pPr>
          </w:p>
        </w:tc>
        <w:tc>
          <w:tcPr>
            <w:tcW w:w="1160" w:type="dxa"/>
            <w:vAlign w:val="bottom"/>
          </w:tcPr>
          <w:p w:rsidR="00004D89" w:rsidRDefault="00D61017">
            <w:pPr>
              <w:jc w:val="right"/>
              <w:rPr>
                <w:sz w:val="20"/>
                <w:szCs w:val="20"/>
              </w:rPr>
            </w:pPr>
            <w:r>
              <w:rPr>
                <w:rFonts w:ascii="Symbol" w:eastAsia="Symbol" w:hAnsi="Symbol" w:cs="Symbol"/>
                <w:sz w:val="24"/>
                <w:szCs w:val="24"/>
              </w:rPr>
              <w:t></w:t>
            </w:r>
          </w:p>
        </w:tc>
        <w:tc>
          <w:tcPr>
            <w:tcW w:w="120" w:type="dxa"/>
            <w:vMerge/>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280" w:type="dxa"/>
            <w:vMerge/>
            <w:vAlign w:val="bottom"/>
          </w:tcPr>
          <w:p w:rsidR="00004D89" w:rsidRDefault="00004D89">
            <w:pPr>
              <w:rPr>
                <w:sz w:val="24"/>
                <w:szCs w:val="24"/>
              </w:rPr>
            </w:pPr>
          </w:p>
        </w:tc>
        <w:tc>
          <w:tcPr>
            <w:tcW w:w="720" w:type="dxa"/>
            <w:vAlign w:val="bottom"/>
          </w:tcPr>
          <w:p w:rsidR="00004D89" w:rsidRDefault="00004D89">
            <w:pPr>
              <w:rPr>
                <w:sz w:val="24"/>
                <w:szCs w:val="24"/>
              </w:rPr>
            </w:pPr>
          </w:p>
        </w:tc>
        <w:tc>
          <w:tcPr>
            <w:tcW w:w="160" w:type="dxa"/>
            <w:vAlign w:val="bottom"/>
          </w:tcPr>
          <w:p w:rsidR="00004D89" w:rsidRDefault="00D61017">
            <w:pPr>
              <w:ind w:left="40"/>
              <w:rPr>
                <w:sz w:val="20"/>
                <w:szCs w:val="20"/>
              </w:rPr>
            </w:pPr>
            <w:r>
              <w:rPr>
                <w:rFonts w:ascii="Symbol" w:eastAsia="Symbol" w:hAnsi="Symbol" w:cs="Symbol"/>
                <w:sz w:val="24"/>
                <w:szCs w:val="24"/>
              </w:rPr>
              <w:t></w:t>
            </w:r>
          </w:p>
        </w:tc>
        <w:tc>
          <w:tcPr>
            <w:tcW w:w="1020" w:type="dxa"/>
            <w:vAlign w:val="bottom"/>
          </w:tcPr>
          <w:p w:rsidR="00004D89" w:rsidRDefault="00004D89">
            <w:pPr>
              <w:rPr>
                <w:sz w:val="24"/>
                <w:szCs w:val="24"/>
              </w:rPr>
            </w:pPr>
          </w:p>
        </w:tc>
        <w:tc>
          <w:tcPr>
            <w:tcW w:w="220" w:type="dxa"/>
            <w:vAlign w:val="bottom"/>
          </w:tcPr>
          <w:p w:rsidR="00004D89" w:rsidRDefault="00D61017">
            <w:pPr>
              <w:jc w:val="right"/>
              <w:rPr>
                <w:sz w:val="20"/>
                <w:szCs w:val="20"/>
              </w:rPr>
            </w:pPr>
            <w:r>
              <w:rPr>
                <w:rFonts w:ascii="Symbol" w:eastAsia="Symbol" w:hAnsi="Symbol" w:cs="Symbol"/>
                <w:sz w:val="24"/>
                <w:szCs w:val="24"/>
              </w:rPr>
              <w:t></w:t>
            </w:r>
          </w:p>
        </w:tc>
        <w:tc>
          <w:tcPr>
            <w:tcW w:w="120" w:type="dxa"/>
            <w:vMerge/>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440" w:type="dxa"/>
            <w:vMerge/>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140" w:type="dxa"/>
            <w:vAlign w:val="bottom"/>
          </w:tcPr>
          <w:p w:rsidR="00004D89" w:rsidRDefault="00D61017">
            <w:pPr>
              <w:ind w:left="20"/>
              <w:rPr>
                <w:sz w:val="20"/>
                <w:szCs w:val="20"/>
              </w:rPr>
            </w:pPr>
            <w:r>
              <w:rPr>
                <w:rFonts w:ascii="Symbol" w:eastAsia="Symbol" w:hAnsi="Symbol" w:cs="Symbol"/>
                <w:sz w:val="24"/>
                <w:szCs w:val="24"/>
              </w:rPr>
              <w:t></w:t>
            </w: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bl>
    <w:p w:rsidR="00004D89" w:rsidRDefault="00004D89">
      <w:pPr>
        <w:spacing w:line="84" w:lineRule="exact"/>
        <w:rPr>
          <w:sz w:val="20"/>
          <w:szCs w:val="20"/>
        </w:rPr>
      </w:pPr>
    </w:p>
    <w:p w:rsidR="00004D89" w:rsidRDefault="00D61017">
      <w:pPr>
        <w:ind w:left="260"/>
        <w:rPr>
          <w:sz w:val="20"/>
          <w:szCs w:val="20"/>
        </w:rPr>
      </w:pPr>
      <w:r>
        <w:rPr>
          <w:rFonts w:eastAsia="Times New Roman"/>
          <w:sz w:val="28"/>
          <w:szCs w:val="28"/>
        </w:rPr>
        <w:t xml:space="preserve">де </w:t>
      </w:r>
      <w:r>
        <w:rPr>
          <w:rFonts w:eastAsia="Times New Roman"/>
          <w:i/>
          <w:iCs/>
          <w:sz w:val="52"/>
          <w:szCs w:val="52"/>
          <w:vertAlign w:val="superscript"/>
        </w:rPr>
        <w:t>I</w:t>
      </w:r>
      <w:r>
        <w:rPr>
          <w:rFonts w:eastAsia="Times New Roman"/>
          <w:sz w:val="28"/>
          <w:szCs w:val="28"/>
        </w:rPr>
        <w:t xml:space="preserve"> </w:t>
      </w:r>
      <w:r>
        <w:rPr>
          <w:rFonts w:eastAsia="Times New Roman"/>
          <w:i/>
          <w:iCs/>
          <w:sz w:val="15"/>
          <w:szCs w:val="15"/>
        </w:rPr>
        <w:t>ep</w:t>
      </w:r>
      <w:r>
        <w:rPr>
          <w:rFonts w:eastAsia="Times New Roman"/>
          <w:sz w:val="28"/>
          <w:szCs w:val="28"/>
        </w:rPr>
        <w:t xml:space="preserve">  </w:t>
      </w:r>
      <w:r>
        <w:rPr>
          <w:rFonts w:ascii="Symbol" w:eastAsia="Symbol" w:hAnsi="Symbol" w:cs="Symbol"/>
          <w:sz w:val="52"/>
          <w:szCs w:val="52"/>
          <w:vertAlign w:val="superscript"/>
        </w:rPr>
        <w:t></w:t>
      </w:r>
      <w:r>
        <w:rPr>
          <w:rFonts w:eastAsia="Times New Roman"/>
          <w:sz w:val="28"/>
          <w:szCs w:val="28"/>
        </w:rPr>
        <w:t xml:space="preserve"> </w:t>
      </w:r>
      <w:r>
        <w:rPr>
          <w:rFonts w:eastAsia="Times New Roman"/>
          <w:i/>
          <w:iCs/>
          <w:sz w:val="52"/>
          <w:szCs w:val="52"/>
          <w:vertAlign w:val="superscript"/>
        </w:rPr>
        <w:t>I</w:t>
      </w:r>
      <w:r>
        <w:rPr>
          <w:rFonts w:eastAsia="Times New Roman"/>
          <w:sz w:val="28"/>
          <w:szCs w:val="28"/>
        </w:rPr>
        <w:t xml:space="preserve"> </w:t>
      </w:r>
      <w:r>
        <w:rPr>
          <w:rFonts w:eastAsia="Times New Roman"/>
          <w:i/>
          <w:iCs/>
          <w:sz w:val="15"/>
          <w:szCs w:val="15"/>
        </w:rPr>
        <w:t>CP</w:t>
      </w:r>
      <w:r>
        <w:rPr>
          <w:rFonts w:eastAsia="Times New Roman"/>
          <w:sz w:val="28"/>
          <w:szCs w:val="28"/>
        </w:rPr>
        <w:t xml:space="preserve">  - </w:t>
      </w:r>
      <w:r w:rsidR="00E46CF1" w:rsidRPr="00E46CF1">
        <w:rPr>
          <w:rFonts w:eastAsia="Times New Roman"/>
          <w:sz w:val="28"/>
          <w:szCs w:val="28"/>
        </w:rPr>
        <w:t>амплітуда струму через зворотний діод максимальна</w:t>
      </w:r>
      <w:r>
        <w:rPr>
          <w:rFonts w:eastAsia="Times New Roman"/>
          <w:sz w:val="28"/>
          <w:szCs w:val="28"/>
        </w:rPr>
        <w:t xml:space="preserve">, А; </w:t>
      </w:r>
      <w:r>
        <w:rPr>
          <w:rFonts w:eastAsia="Times New Roman"/>
          <w:i/>
          <w:iCs/>
          <w:sz w:val="55"/>
          <w:szCs w:val="55"/>
          <w:vertAlign w:val="superscript"/>
        </w:rPr>
        <w:t>U</w:t>
      </w:r>
      <w:r>
        <w:rPr>
          <w:rFonts w:eastAsia="Times New Roman"/>
          <w:i/>
          <w:iCs/>
          <w:sz w:val="16"/>
          <w:szCs w:val="16"/>
        </w:rPr>
        <w:t>ec</w:t>
      </w:r>
      <w:r>
        <w:rPr>
          <w:rFonts w:eastAsia="Times New Roman"/>
          <w:sz w:val="28"/>
          <w:szCs w:val="28"/>
        </w:rPr>
        <w:t xml:space="preserve"> -</w:t>
      </w:r>
    </w:p>
    <w:p w:rsidR="00004D89" w:rsidRDefault="00D61017">
      <w:pPr>
        <w:spacing w:line="182" w:lineRule="auto"/>
        <w:ind w:left="8880"/>
        <w:rPr>
          <w:sz w:val="20"/>
          <w:szCs w:val="20"/>
        </w:rPr>
      </w:pPr>
      <w:r>
        <w:rPr>
          <w:rFonts w:eastAsia="Times New Roman"/>
          <w:i/>
          <w:iCs/>
          <w:vertAlign w:val="superscript"/>
        </w:rPr>
        <w:t>I</w:t>
      </w:r>
    </w:p>
    <w:p w:rsidR="00004D89" w:rsidRDefault="00E46CF1">
      <w:pPr>
        <w:tabs>
          <w:tab w:val="left" w:pos="8960"/>
        </w:tabs>
        <w:spacing w:line="222" w:lineRule="auto"/>
        <w:ind w:left="260"/>
        <w:rPr>
          <w:sz w:val="20"/>
          <w:szCs w:val="20"/>
        </w:rPr>
      </w:pPr>
      <w:r w:rsidRPr="00E46CF1">
        <w:rPr>
          <w:rFonts w:eastAsia="Times New Roman"/>
          <w:sz w:val="28"/>
          <w:szCs w:val="28"/>
        </w:rPr>
        <w:t xml:space="preserve">пряме зниження напруги в діод </w:t>
      </w:r>
      <w:r>
        <w:rPr>
          <w:rFonts w:eastAsia="Times New Roman"/>
          <w:sz w:val="28"/>
          <w:szCs w:val="28"/>
          <w:lang w:val="uk-UA"/>
        </w:rPr>
        <w:t xml:space="preserve">    </w:t>
      </w:r>
      <w:r>
        <w:rPr>
          <w:rFonts w:eastAsia="Times New Roman"/>
          <w:sz w:val="28"/>
          <w:szCs w:val="28"/>
        </w:rPr>
        <w:t>(в провідному стані</w:t>
      </w:r>
      <w:r>
        <w:rPr>
          <w:rFonts w:eastAsia="Times New Roman"/>
          <w:sz w:val="28"/>
          <w:szCs w:val="28"/>
          <w:lang w:val="uk-UA"/>
        </w:rPr>
        <w:t xml:space="preserve">)                </w:t>
      </w:r>
      <w:r w:rsidRPr="00E46CF1">
        <w:rPr>
          <w:rFonts w:eastAsia="Times New Roman"/>
          <w:sz w:val="28"/>
          <w:szCs w:val="28"/>
        </w:rPr>
        <w:t>при</w:t>
      </w:r>
      <w:r w:rsidR="00D61017">
        <w:rPr>
          <w:sz w:val="20"/>
          <w:szCs w:val="20"/>
        </w:rPr>
        <w:tab/>
      </w:r>
      <w:r w:rsidR="00D61017">
        <w:rPr>
          <w:rFonts w:eastAsia="Times New Roman"/>
          <w:i/>
          <w:iCs/>
          <w:sz w:val="15"/>
          <w:szCs w:val="15"/>
        </w:rPr>
        <w:t xml:space="preserve">ep </w:t>
      </w:r>
      <w:r w:rsidR="00D61017">
        <w:rPr>
          <w:rFonts w:eastAsia="Times New Roman"/>
          <w:sz w:val="28"/>
          <w:szCs w:val="28"/>
        </w:rPr>
        <w:t>,</w:t>
      </w:r>
      <w:r w:rsidR="00D61017">
        <w:rPr>
          <w:rFonts w:eastAsia="Times New Roman"/>
          <w:i/>
          <w:iCs/>
          <w:sz w:val="15"/>
          <w:szCs w:val="15"/>
        </w:rPr>
        <w:t xml:space="preserve"> </w:t>
      </w:r>
      <w:r w:rsidR="00D61017">
        <w:rPr>
          <w:rFonts w:eastAsia="Times New Roman"/>
          <w:sz w:val="28"/>
          <w:szCs w:val="28"/>
        </w:rPr>
        <w:t>В.</w:t>
      </w:r>
    </w:p>
    <w:p w:rsidR="00004D89" w:rsidRPr="00FE7785" w:rsidRDefault="00004D89">
      <w:pPr>
        <w:rPr>
          <w:sz w:val="20"/>
          <w:szCs w:val="20"/>
        </w:rPr>
        <w:sectPr w:rsidR="00004D89" w:rsidRPr="00FE7785">
          <w:headerReference w:type="default" r:id="rId21"/>
          <w:pgSz w:w="11900" w:h="16838"/>
          <w:pgMar w:top="1138" w:right="846" w:bottom="0" w:left="1440" w:header="0" w:footer="0" w:gutter="0"/>
          <w:cols w:space="720" w:equalWidth="0">
            <w:col w:w="9620"/>
          </w:cols>
        </w:sectPr>
      </w:pPr>
    </w:p>
    <w:p w:rsidR="00004D89" w:rsidRDefault="00D61017" w:rsidP="00FE7785">
      <w:pPr>
        <w:rPr>
          <w:sz w:val="20"/>
          <w:szCs w:val="20"/>
        </w:rPr>
      </w:pPr>
      <w:bookmarkStart w:id="2" w:name="page35"/>
      <w:bookmarkEnd w:id="2"/>
      <w:r>
        <w:rPr>
          <w:rFonts w:eastAsia="Times New Roman"/>
          <w:i/>
          <w:iCs/>
          <w:sz w:val="19"/>
          <w:szCs w:val="19"/>
        </w:rPr>
        <w:lastRenderedPageBreak/>
        <w:t>P</w:t>
      </w:r>
      <w:r>
        <w:rPr>
          <w:rFonts w:eastAsia="Times New Roman"/>
          <w:i/>
          <w:iCs/>
          <w:sz w:val="20"/>
          <w:szCs w:val="20"/>
          <w:vertAlign w:val="subscript"/>
        </w:rPr>
        <w:t>DR</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w:t>
      </w:r>
      <w:r>
        <w:rPr>
          <w:rFonts w:eastAsia="Times New Roman"/>
          <w:sz w:val="31"/>
          <w:szCs w:val="31"/>
          <w:vertAlign w:val="superscript"/>
        </w:rPr>
        <w:t>1</w:t>
      </w:r>
      <w:r>
        <w:rPr>
          <w:rFonts w:eastAsia="Times New Roman"/>
          <w:sz w:val="31"/>
          <w:szCs w:val="31"/>
          <w:vertAlign w:val="subscript"/>
        </w:rPr>
        <w:t>8</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w:t>
      </w:r>
      <w:r>
        <w:rPr>
          <w:rFonts w:ascii="Symbol" w:eastAsia="Symbol" w:hAnsi="Symbol" w:cs="Symbol"/>
        </w:rPr>
        <w:t></w:t>
      </w:r>
      <w:r>
        <w:rPr>
          <w:rFonts w:eastAsia="Times New Roman"/>
          <w:i/>
          <w:iCs/>
          <w:sz w:val="19"/>
          <w:szCs w:val="19"/>
        </w:rPr>
        <w:t xml:space="preserve"> I </w:t>
      </w:r>
      <w:r>
        <w:rPr>
          <w:rFonts w:eastAsia="Times New Roman"/>
          <w:i/>
          <w:iCs/>
          <w:sz w:val="20"/>
          <w:szCs w:val="20"/>
          <w:vertAlign w:val="subscript"/>
        </w:rPr>
        <w:t>rr</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U </w:t>
      </w:r>
      <w:r>
        <w:rPr>
          <w:rFonts w:eastAsia="Times New Roman"/>
          <w:i/>
          <w:iCs/>
          <w:sz w:val="20"/>
          <w:szCs w:val="20"/>
          <w:vertAlign w:val="subscript"/>
        </w:rPr>
        <w:t>CC</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t </w:t>
      </w:r>
      <w:r>
        <w:rPr>
          <w:rFonts w:eastAsia="Times New Roman"/>
          <w:i/>
          <w:iCs/>
          <w:sz w:val="20"/>
          <w:szCs w:val="20"/>
          <w:vertAlign w:val="subscript"/>
        </w:rPr>
        <w:t>rr</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f </w:t>
      </w:r>
      <w:r>
        <w:rPr>
          <w:rFonts w:eastAsia="Times New Roman"/>
          <w:i/>
          <w:iCs/>
          <w:sz w:val="20"/>
          <w:szCs w:val="20"/>
          <w:vertAlign w:val="subscript"/>
        </w:rPr>
        <w:t>SW</w:t>
      </w:r>
      <w:r>
        <w:rPr>
          <w:rFonts w:eastAsia="Times New Roman"/>
          <w:i/>
          <w:iCs/>
          <w:sz w:val="19"/>
          <w:szCs w:val="19"/>
        </w:rPr>
        <w:t xml:space="preserve"> </w:t>
      </w:r>
      <w:r>
        <w:rPr>
          <w:rFonts w:ascii="Symbol" w:eastAsia="Symbol" w:hAnsi="Symbol" w:cs="Symbol"/>
        </w:rPr>
        <w:t></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w:t>
      </w:r>
      <w:r>
        <w:rPr>
          <w:rFonts w:eastAsia="Times New Roman"/>
          <w:sz w:val="31"/>
          <w:szCs w:val="31"/>
          <w:vertAlign w:val="superscript"/>
        </w:rPr>
        <w:t>1</w:t>
      </w:r>
      <w:r>
        <w:rPr>
          <w:rFonts w:eastAsia="Times New Roman"/>
          <w:sz w:val="31"/>
          <w:szCs w:val="31"/>
          <w:vertAlign w:val="subscript"/>
        </w:rPr>
        <w:t>8</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w:t>
      </w:r>
      <w:r>
        <w:rPr>
          <w:rFonts w:ascii="Symbol" w:eastAsia="Symbol" w:hAnsi="Symbol" w:cs="Symbol"/>
          <w:sz w:val="26"/>
          <w:szCs w:val="26"/>
        </w:rPr>
        <w:t></w:t>
      </w:r>
      <w:r>
        <w:rPr>
          <w:rFonts w:eastAsia="Times New Roman"/>
          <w:i/>
          <w:iCs/>
          <w:sz w:val="19"/>
          <w:szCs w:val="19"/>
        </w:rPr>
        <w:t xml:space="preserve"> </w:t>
      </w:r>
      <w:r>
        <w:rPr>
          <w:rFonts w:eastAsia="Times New Roman"/>
          <w:sz w:val="19"/>
          <w:szCs w:val="19"/>
        </w:rPr>
        <w:t>39.2</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w:t>
      </w:r>
      <w:r>
        <w:rPr>
          <w:rFonts w:eastAsia="Times New Roman"/>
          <w:sz w:val="19"/>
          <w:szCs w:val="19"/>
        </w:rPr>
        <w:t>6.5</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w:t>
      </w:r>
      <w:r>
        <w:rPr>
          <w:rFonts w:eastAsia="Times New Roman"/>
          <w:sz w:val="19"/>
          <w:szCs w:val="19"/>
        </w:rPr>
        <w:t>0.2</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w:t>
      </w:r>
      <w:r>
        <w:rPr>
          <w:rFonts w:eastAsia="Times New Roman"/>
          <w:sz w:val="19"/>
          <w:szCs w:val="19"/>
        </w:rPr>
        <w:t>10</w:t>
      </w:r>
      <w:r>
        <w:rPr>
          <w:rFonts w:eastAsia="Times New Roman"/>
          <w:i/>
          <w:iCs/>
          <w:sz w:val="19"/>
          <w:szCs w:val="19"/>
        </w:rPr>
        <w:t xml:space="preserve"> </w:t>
      </w:r>
      <w:r>
        <w:rPr>
          <w:rFonts w:ascii="Symbol" w:eastAsia="Symbol" w:hAnsi="Symbol" w:cs="Symbol"/>
          <w:sz w:val="20"/>
          <w:szCs w:val="20"/>
          <w:vertAlign w:val="superscript"/>
        </w:rPr>
        <w:t></w:t>
      </w:r>
      <w:r>
        <w:rPr>
          <w:rFonts w:eastAsia="Times New Roman"/>
          <w:sz w:val="20"/>
          <w:szCs w:val="20"/>
          <w:vertAlign w:val="superscript"/>
        </w:rPr>
        <w:t>6</w:t>
      </w:r>
      <w:r>
        <w:rPr>
          <w:rFonts w:eastAsia="Times New Roman"/>
          <w:i/>
          <w:iCs/>
          <w:sz w:val="19"/>
          <w:szCs w:val="19"/>
        </w:rPr>
        <w:t xml:space="preserve"> </w:t>
      </w:r>
      <w:r>
        <w:rPr>
          <w:rFonts w:ascii="Symbol" w:eastAsia="Symbol" w:hAnsi="Symbol" w:cs="Symbol"/>
          <w:sz w:val="19"/>
          <w:szCs w:val="19"/>
        </w:rPr>
        <w:t></w:t>
      </w:r>
      <w:r>
        <w:rPr>
          <w:rFonts w:eastAsia="Times New Roman"/>
          <w:i/>
          <w:iCs/>
          <w:sz w:val="19"/>
          <w:szCs w:val="19"/>
        </w:rPr>
        <w:t xml:space="preserve"> </w:t>
      </w:r>
      <w:r>
        <w:rPr>
          <w:rFonts w:eastAsia="Times New Roman"/>
          <w:sz w:val="19"/>
          <w:szCs w:val="19"/>
        </w:rPr>
        <w:t>10000</w:t>
      </w:r>
      <w:r>
        <w:rPr>
          <w:rFonts w:eastAsia="Times New Roman"/>
          <w:i/>
          <w:iCs/>
          <w:sz w:val="19"/>
          <w:szCs w:val="19"/>
        </w:rPr>
        <w:t xml:space="preserve"> </w:t>
      </w:r>
      <w:r>
        <w:rPr>
          <w:rFonts w:ascii="Symbol" w:eastAsia="Symbol" w:hAnsi="Symbol" w:cs="Symbol"/>
          <w:sz w:val="26"/>
          <w:szCs w:val="26"/>
        </w:rPr>
        <w:t></w:t>
      </w:r>
      <w:r>
        <w:rPr>
          <w:rFonts w:eastAsia="Times New Roman"/>
          <w:i/>
          <w:iCs/>
          <w:sz w:val="19"/>
          <w:szCs w:val="19"/>
        </w:rPr>
        <w:t xml:space="preserve"> </w:t>
      </w:r>
      <w:r>
        <w:rPr>
          <w:rFonts w:ascii="Symbol" w:eastAsia="Symbol" w:hAnsi="Symbol" w:cs="Symbol"/>
          <w:sz w:val="19"/>
          <w:szCs w:val="19"/>
        </w:rPr>
        <w:t></w:t>
      </w:r>
    </w:p>
    <w:p w:rsidR="00004D89" w:rsidRDefault="00D61017">
      <w:pPr>
        <w:spacing w:line="20" w:lineRule="exact"/>
        <w:rPr>
          <w:sz w:val="20"/>
          <w:szCs w:val="20"/>
        </w:rPr>
      </w:pPr>
      <w:r>
        <w:rPr>
          <w:noProof/>
          <w:sz w:val="20"/>
          <w:szCs w:val="20"/>
        </w:rPr>
        <mc:AlternateContent>
          <mc:Choice Requires="wps">
            <w:drawing>
              <wp:anchor distT="0" distB="0" distL="114300" distR="114300" simplePos="0" relativeHeight="251648512" behindDoc="1" locked="0" layoutInCell="0" allowOverlap="1" wp14:anchorId="364D7773" wp14:editId="54EC4C6B">
                <wp:simplePos x="0" y="0"/>
                <wp:positionH relativeFrom="column">
                  <wp:posOffset>1518285</wp:posOffset>
                </wp:positionH>
                <wp:positionV relativeFrom="paragraph">
                  <wp:posOffset>-25400</wp:posOffset>
                </wp:positionV>
                <wp:extent cx="80645" cy="0"/>
                <wp:effectExtent l="0" t="0" r="0" b="0"/>
                <wp:wrapNone/>
                <wp:docPr id="73" name="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0645" cy="4763"/>
                        </a:xfrm>
                        <a:prstGeom prst="line">
                          <a:avLst/>
                        </a:prstGeom>
                        <a:solidFill>
                          <a:srgbClr val="FFFFFF"/>
                        </a:solidFill>
                        <a:ln w="7474">
                          <a:solidFill>
                            <a:srgbClr val="000000"/>
                          </a:solidFill>
                          <a:miter lim="800000"/>
                          <a:headEnd/>
                          <a:tailEnd/>
                        </a:ln>
                      </wps:spPr>
                      <wps:bodyPr/>
                    </wps:wsp>
                  </a:graphicData>
                </a:graphic>
              </wp:anchor>
            </w:drawing>
          </mc:Choice>
          <mc:Fallback>
            <w:pict>
              <v:line w14:anchorId="19652A27" id="Shape 73" o:spid="_x0000_s1026" style="position:absolute;z-index:-251667968;visibility:visible;mso-wrap-style:square;mso-wrap-distance-left:9pt;mso-wrap-distance-top:0;mso-wrap-distance-right:9pt;mso-wrap-distance-bottom:0;mso-position-horizontal:absolute;mso-position-horizontal-relative:text;mso-position-vertical:absolute;mso-position-vertical-relative:text" from="119.55pt,-2pt" to="125.9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" o:allowincell="f" filled="t" strokeweight=".20761mm">
                <v:stroke joinstyle="miter"/>
                <o:lock v:ext="edit" shapetype="f"/>
              </v:line>
            </w:pict>
          </mc:Fallback>
        </mc:AlternateContent>
      </w:r>
      <w:r>
        <w:rPr>
          <w:noProof/>
          <w:sz w:val="20"/>
          <w:szCs w:val="20"/>
        </w:rPr>
        <mc:AlternateContent>
          <mc:Choice Requires="wps">
            <w:drawing>
              <wp:anchor distT="0" distB="0" distL="114300" distR="114300" simplePos="0" relativeHeight="251649536" behindDoc="1" locked="0" layoutInCell="0" allowOverlap="1" wp14:anchorId="083C9651" wp14:editId="175F550E">
                <wp:simplePos x="0" y="0"/>
                <wp:positionH relativeFrom="column">
                  <wp:posOffset>2931795</wp:posOffset>
                </wp:positionH>
                <wp:positionV relativeFrom="paragraph">
                  <wp:posOffset>-25400</wp:posOffset>
                </wp:positionV>
                <wp:extent cx="80645" cy="0"/>
                <wp:effectExtent l="0" t="0" r="0" b="0"/>
                <wp:wrapNone/>
                <wp:docPr id="74" name="Shap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0645" cy="4763"/>
                        </a:xfrm>
                        <a:prstGeom prst="line">
                          <a:avLst/>
                        </a:prstGeom>
                        <a:solidFill>
                          <a:srgbClr val="FFFFFF"/>
                        </a:solidFill>
                        <a:ln w="7474">
                          <a:solidFill>
                            <a:srgbClr val="000000"/>
                          </a:solidFill>
                          <a:miter lim="800000"/>
                          <a:headEnd/>
                          <a:tailEnd/>
                        </a:ln>
                      </wps:spPr>
                      <wps:bodyPr/>
                    </wps:wsp>
                  </a:graphicData>
                </a:graphic>
              </wp:anchor>
            </w:drawing>
          </mc:Choice>
          <mc:Fallback>
            <w:pict>
              <v:line w14:anchorId="49522A02" id="Shape 74" o:spid="_x0000_s1026" style="position:absolute;z-index:-251666944;visibility:visible;mso-wrap-style:square;mso-wrap-distance-left:9pt;mso-wrap-distance-top:0;mso-wrap-distance-right:9pt;mso-wrap-distance-bottom:0;mso-position-horizontal:absolute;mso-position-horizontal-relative:text;mso-position-vertical:absolute;mso-position-vertical-relative:text" from="230.85pt,-2pt" to="237.2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" o:allowincell="f" filled="t" strokeweight=".20761mm">
                <v:stroke joinstyle="miter"/>
                <o:lock v:ext="edit" shapetype="f"/>
              </v:line>
            </w:pict>
          </mc:Fallback>
        </mc:AlternateContent>
      </w:r>
    </w:p>
    <w:p w:rsidR="00004D89" w:rsidRDefault="00004D89">
      <w:pPr>
        <w:spacing w:line="200" w:lineRule="exact"/>
        <w:rPr>
          <w:sz w:val="20"/>
          <w:szCs w:val="20"/>
        </w:rPr>
      </w:pPr>
    </w:p>
    <w:p w:rsidR="00004D89" w:rsidRDefault="00004D89">
      <w:pPr>
        <w:spacing w:line="205" w:lineRule="exact"/>
        <w:rPr>
          <w:sz w:val="20"/>
          <w:szCs w:val="20"/>
        </w:rPr>
      </w:pPr>
    </w:p>
    <w:p w:rsidR="00004D89" w:rsidRDefault="00D61017">
      <w:pPr>
        <w:tabs>
          <w:tab w:val="left" w:pos="960"/>
          <w:tab w:val="left" w:pos="1320"/>
        </w:tabs>
        <w:ind w:left="260"/>
        <w:rPr>
          <w:sz w:val="20"/>
          <w:szCs w:val="20"/>
        </w:rPr>
      </w:pPr>
      <w:r>
        <w:rPr>
          <w:rFonts w:eastAsia="Times New Roman"/>
          <w:sz w:val="28"/>
          <w:szCs w:val="28"/>
        </w:rPr>
        <w:t>де</w:t>
      </w:r>
      <w:r>
        <w:rPr>
          <w:sz w:val="20"/>
          <w:szCs w:val="20"/>
        </w:rPr>
        <w:tab/>
      </w:r>
      <w:r>
        <w:rPr>
          <w:rFonts w:eastAsia="Times New Roman"/>
          <w:i/>
          <w:iCs/>
          <w:sz w:val="55"/>
          <w:szCs w:val="55"/>
          <w:vertAlign w:val="superscript"/>
        </w:rPr>
        <w:t>I</w:t>
      </w:r>
      <w:r>
        <w:rPr>
          <w:rFonts w:eastAsia="Times New Roman"/>
          <w:i/>
          <w:iCs/>
          <w:sz w:val="16"/>
          <w:szCs w:val="16"/>
        </w:rPr>
        <w:t>rr</w:t>
      </w:r>
      <w:r>
        <w:rPr>
          <w:sz w:val="20"/>
          <w:szCs w:val="20"/>
        </w:rPr>
        <w:tab/>
      </w:r>
      <w:r>
        <w:rPr>
          <w:rFonts w:eastAsia="Times New Roman"/>
          <w:sz w:val="26"/>
          <w:szCs w:val="26"/>
        </w:rPr>
        <w:t xml:space="preserve">- </w:t>
      </w:r>
      <w:r w:rsidR="00F66744" w:rsidRPr="00F66744">
        <w:rPr>
          <w:rFonts w:eastAsia="Times New Roman"/>
          <w:sz w:val="26"/>
          <w:szCs w:val="26"/>
        </w:rPr>
        <w:t>амплітуда зворотного струму через діод</w:t>
      </w:r>
      <w:r>
        <w:rPr>
          <w:rFonts w:eastAsia="Times New Roman"/>
          <w:sz w:val="26"/>
          <w:szCs w:val="26"/>
        </w:rPr>
        <w:t xml:space="preserve">, А </w:t>
      </w:r>
      <w:r>
        <w:rPr>
          <w:rFonts w:eastAsia="Times New Roman"/>
          <w:sz w:val="50"/>
          <w:szCs w:val="50"/>
          <w:vertAlign w:val="superscript"/>
        </w:rPr>
        <w:t>(</w:t>
      </w:r>
      <w:r>
        <w:rPr>
          <w:rFonts w:eastAsia="Times New Roman"/>
          <w:sz w:val="26"/>
          <w:szCs w:val="26"/>
        </w:rPr>
        <w:t xml:space="preserve"> </w:t>
      </w:r>
      <w:r>
        <w:rPr>
          <w:rFonts w:eastAsia="Times New Roman"/>
          <w:i/>
          <w:iCs/>
          <w:sz w:val="50"/>
          <w:szCs w:val="50"/>
          <w:vertAlign w:val="superscript"/>
        </w:rPr>
        <w:t>I</w:t>
      </w:r>
      <w:r>
        <w:rPr>
          <w:rFonts w:eastAsia="Times New Roman"/>
          <w:sz w:val="26"/>
          <w:szCs w:val="26"/>
        </w:rPr>
        <w:t xml:space="preserve"> </w:t>
      </w:r>
      <w:r>
        <w:rPr>
          <w:rFonts w:eastAsia="Times New Roman"/>
          <w:i/>
          <w:iCs/>
          <w:sz w:val="15"/>
          <w:szCs w:val="15"/>
        </w:rPr>
        <w:t>rr</w:t>
      </w:r>
      <w:r>
        <w:rPr>
          <w:rFonts w:eastAsia="Times New Roman"/>
          <w:sz w:val="26"/>
          <w:szCs w:val="26"/>
        </w:rPr>
        <w:t xml:space="preserve">  </w:t>
      </w:r>
      <w:r>
        <w:rPr>
          <w:rFonts w:ascii="Symbol" w:eastAsia="Symbol" w:hAnsi="Symbol" w:cs="Symbol"/>
          <w:sz w:val="50"/>
          <w:szCs w:val="50"/>
          <w:vertAlign w:val="superscript"/>
        </w:rPr>
        <w:t></w:t>
      </w:r>
      <w:r>
        <w:rPr>
          <w:rFonts w:eastAsia="Times New Roman"/>
          <w:sz w:val="26"/>
          <w:szCs w:val="26"/>
        </w:rPr>
        <w:t xml:space="preserve"> </w:t>
      </w:r>
      <w:r>
        <w:rPr>
          <w:rFonts w:eastAsia="Times New Roman"/>
          <w:i/>
          <w:iCs/>
          <w:sz w:val="50"/>
          <w:szCs w:val="50"/>
          <w:vertAlign w:val="superscript"/>
        </w:rPr>
        <w:t>I</w:t>
      </w:r>
      <w:r>
        <w:rPr>
          <w:rFonts w:eastAsia="Times New Roman"/>
          <w:i/>
          <w:iCs/>
          <w:sz w:val="15"/>
          <w:szCs w:val="15"/>
        </w:rPr>
        <w:t>CP</w:t>
      </w:r>
      <w:r>
        <w:rPr>
          <w:rFonts w:eastAsia="Times New Roman"/>
          <w:sz w:val="26"/>
          <w:szCs w:val="26"/>
        </w:rPr>
        <w:t xml:space="preserve"> </w:t>
      </w:r>
      <w:r>
        <w:rPr>
          <w:rFonts w:eastAsia="Times New Roman"/>
          <w:sz w:val="50"/>
          <w:szCs w:val="50"/>
          <w:vertAlign w:val="superscript"/>
        </w:rPr>
        <w:t>)</w:t>
      </w:r>
      <w:r>
        <w:rPr>
          <w:rFonts w:eastAsia="Times New Roman"/>
          <w:sz w:val="26"/>
          <w:szCs w:val="26"/>
        </w:rPr>
        <w:t xml:space="preserve"> ;</w:t>
      </w:r>
    </w:p>
    <w:p w:rsidR="00004D89" w:rsidRDefault="00004D89">
      <w:pPr>
        <w:spacing w:line="13" w:lineRule="exact"/>
        <w:rPr>
          <w:sz w:val="20"/>
          <w:szCs w:val="20"/>
        </w:rPr>
      </w:pPr>
    </w:p>
    <w:p w:rsidR="00F66744" w:rsidRPr="00F66744" w:rsidRDefault="00F66744" w:rsidP="00F66744">
      <w:pPr>
        <w:spacing w:line="360" w:lineRule="auto"/>
        <w:rPr>
          <w:rFonts w:eastAsia="Times New Roman"/>
          <w:sz w:val="28"/>
          <w:szCs w:val="28"/>
        </w:rPr>
      </w:pPr>
      <w:r w:rsidRPr="00F66744">
        <w:rPr>
          <w:rFonts w:eastAsia="Times New Roman"/>
          <w:sz w:val="28"/>
          <w:szCs w:val="28"/>
        </w:rPr>
        <w:t>тривалість імпульсу зворотного струму, з (0.2мкс).</w:t>
      </w:r>
    </w:p>
    <w:p w:rsidR="00F66744" w:rsidRPr="00F66744" w:rsidRDefault="00F66744" w:rsidP="00F66744">
      <w:pPr>
        <w:spacing w:line="175" w:lineRule="exact"/>
        <w:rPr>
          <w:rFonts w:eastAsia="Times New Roman"/>
          <w:sz w:val="28"/>
          <w:szCs w:val="28"/>
        </w:rPr>
      </w:pPr>
    </w:p>
    <w:p w:rsidR="00004D89" w:rsidRDefault="00F66744" w:rsidP="00F66744">
      <w:pPr>
        <w:spacing w:line="360" w:lineRule="auto"/>
        <w:rPr>
          <w:sz w:val="20"/>
          <w:szCs w:val="20"/>
        </w:rPr>
      </w:pPr>
      <w:r w:rsidRPr="00F66744">
        <w:rPr>
          <w:rFonts w:eastAsia="Times New Roman"/>
          <w:sz w:val="28"/>
          <w:szCs w:val="28"/>
        </w:rPr>
        <w:t>Втрати діода сумарні:</w:t>
      </w:r>
    </w:p>
    <w:p w:rsidR="00004D89" w:rsidRDefault="00D61017">
      <w:pPr>
        <w:ind w:left="3320"/>
        <w:rPr>
          <w:sz w:val="20"/>
          <w:szCs w:val="20"/>
        </w:rPr>
      </w:pPr>
      <w:r>
        <w:rPr>
          <w:rFonts w:eastAsia="Times New Roman"/>
          <w:i/>
          <w:iCs/>
          <w:sz w:val="24"/>
          <w:szCs w:val="24"/>
        </w:rPr>
        <w:t>P</w:t>
      </w:r>
      <w:r>
        <w:rPr>
          <w:rFonts w:eastAsia="Times New Roman"/>
          <w:i/>
          <w:iCs/>
          <w:sz w:val="28"/>
          <w:szCs w:val="28"/>
          <w:vertAlign w:val="subscript"/>
        </w:rPr>
        <w:t>D</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P</w:t>
      </w:r>
      <w:r>
        <w:rPr>
          <w:rFonts w:eastAsia="Times New Roman"/>
          <w:i/>
          <w:iCs/>
          <w:sz w:val="28"/>
          <w:szCs w:val="28"/>
          <w:vertAlign w:val="subscript"/>
        </w:rPr>
        <w:t>DS</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P</w:t>
      </w:r>
      <w:r>
        <w:rPr>
          <w:rFonts w:eastAsia="Times New Roman"/>
          <w:i/>
          <w:iCs/>
          <w:sz w:val="28"/>
          <w:szCs w:val="28"/>
          <w:vertAlign w:val="subscript"/>
        </w:rPr>
        <w:t>DR</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12</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0.06</w:t>
      </w:r>
      <w:r>
        <w:rPr>
          <w:rFonts w:eastAsia="Times New Roman"/>
          <w:i/>
          <w:iCs/>
          <w:sz w:val="24"/>
          <w:szCs w:val="24"/>
        </w:rPr>
        <w:t xml:space="preserve"> </w:t>
      </w:r>
      <w:r>
        <w:rPr>
          <w:rFonts w:ascii="Symbol" w:eastAsia="Symbol" w:hAnsi="Symbol" w:cs="Symbol"/>
          <w:sz w:val="24"/>
          <w:szCs w:val="24"/>
        </w:rPr>
        <w:t></w:t>
      </w:r>
      <w:r>
        <w:rPr>
          <w:rFonts w:eastAsia="Times New Roman"/>
          <w:sz w:val="24"/>
          <w:szCs w:val="24"/>
        </w:rPr>
        <w:t>12.06Вт</w:t>
      </w:r>
    </w:p>
    <w:p w:rsidR="00004D89" w:rsidRDefault="00F66744">
      <w:pPr>
        <w:ind w:left="260"/>
        <w:rPr>
          <w:sz w:val="20"/>
          <w:szCs w:val="20"/>
        </w:rPr>
      </w:pPr>
      <w:r w:rsidRPr="00F66744">
        <w:rPr>
          <w:rFonts w:eastAsia="Times New Roman"/>
          <w:sz w:val="28"/>
          <w:szCs w:val="28"/>
        </w:rPr>
        <w:t>Втрати в IGBT із зворотним діодом результуючі:</w:t>
      </w:r>
    </w:p>
    <w:p w:rsidR="00004D89" w:rsidRDefault="00D61017">
      <w:pPr>
        <w:spacing w:line="20" w:lineRule="exact"/>
        <w:rPr>
          <w:sz w:val="20"/>
          <w:szCs w:val="20"/>
        </w:rPr>
      </w:pPr>
      <w:r>
        <w:rPr>
          <w:sz w:val="20"/>
          <w:szCs w:val="20"/>
        </w:rPr>
        <w:br w:type="column"/>
      </w:r>
    </w:p>
    <w:p w:rsidR="00004D89" w:rsidRDefault="00004D89">
      <w:pPr>
        <w:spacing w:line="104" w:lineRule="exact"/>
        <w:rPr>
          <w:sz w:val="20"/>
          <w:szCs w:val="20"/>
        </w:rPr>
      </w:pPr>
    </w:p>
    <w:p w:rsidR="00004D89" w:rsidRDefault="00D61017">
      <w:pPr>
        <w:tabs>
          <w:tab w:val="left" w:pos="1200"/>
        </w:tabs>
        <w:rPr>
          <w:sz w:val="20"/>
          <w:szCs w:val="20"/>
        </w:rPr>
      </w:pPr>
      <w:r>
        <w:rPr>
          <w:rFonts w:eastAsia="Times New Roman"/>
          <w:sz w:val="25"/>
          <w:szCs w:val="25"/>
        </w:rPr>
        <w:t>0.06Вт</w:t>
      </w:r>
      <w:r>
        <w:rPr>
          <w:sz w:val="20"/>
          <w:szCs w:val="20"/>
        </w:rPr>
        <w:tab/>
      </w:r>
      <w:r>
        <w:rPr>
          <w:rFonts w:eastAsia="Times New Roman"/>
          <w:sz w:val="28"/>
          <w:szCs w:val="28"/>
        </w:rPr>
        <w:t>(1.41)</w:t>
      </w:r>
    </w:p>
    <w:p w:rsidR="00004D89" w:rsidRDefault="00004D89">
      <w:pPr>
        <w:spacing w:line="155" w:lineRule="exact"/>
        <w:rPr>
          <w:sz w:val="20"/>
          <w:szCs w:val="20"/>
        </w:rPr>
      </w:pPr>
    </w:p>
    <w:p w:rsidR="00004D89" w:rsidRDefault="00D61017">
      <w:pPr>
        <w:tabs>
          <w:tab w:val="left" w:pos="380"/>
        </w:tabs>
        <w:ind w:left="60"/>
        <w:rPr>
          <w:sz w:val="20"/>
          <w:szCs w:val="20"/>
        </w:rPr>
      </w:pPr>
      <w:r>
        <w:rPr>
          <w:rFonts w:eastAsia="Times New Roman"/>
          <w:i/>
          <w:iCs/>
          <w:sz w:val="55"/>
          <w:szCs w:val="55"/>
          <w:vertAlign w:val="superscript"/>
        </w:rPr>
        <w:t>t</w:t>
      </w:r>
      <w:r>
        <w:rPr>
          <w:rFonts w:eastAsia="Times New Roman"/>
          <w:i/>
          <w:iCs/>
          <w:sz w:val="16"/>
          <w:szCs w:val="16"/>
        </w:rPr>
        <w:t>rr</w:t>
      </w:r>
      <w:r>
        <w:rPr>
          <w:sz w:val="20"/>
          <w:szCs w:val="20"/>
        </w:rPr>
        <w:tab/>
      </w:r>
      <w:r>
        <w:rPr>
          <w:rFonts w:eastAsia="Times New Roman"/>
          <w:sz w:val="45"/>
          <w:szCs w:val="45"/>
          <w:vertAlign w:val="subscript"/>
        </w:rPr>
        <w:t>-</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64" w:lineRule="exact"/>
        <w:rPr>
          <w:sz w:val="20"/>
          <w:szCs w:val="20"/>
        </w:rPr>
      </w:pPr>
    </w:p>
    <w:p w:rsidR="00004D89" w:rsidRDefault="00D61017">
      <w:pPr>
        <w:ind w:right="120"/>
        <w:jc w:val="right"/>
        <w:rPr>
          <w:sz w:val="20"/>
          <w:szCs w:val="20"/>
        </w:rPr>
      </w:pPr>
      <w:r>
        <w:rPr>
          <w:rFonts w:eastAsia="Times New Roman"/>
          <w:sz w:val="28"/>
          <w:szCs w:val="28"/>
        </w:rPr>
        <w:t>(1.42)</w:t>
      </w:r>
    </w:p>
    <w:p w:rsidR="00004D89" w:rsidRDefault="00004D89">
      <w:pPr>
        <w:spacing w:line="708" w:lineRule="exact"/>
        <w:rPr>
          <w:sz w:val="20"/>
          <w:szCs w:val="20"/>
        </w:rPr>
      </w:pPr>
    </w:p>
    <w:p w:rsidR="00004D89" w:rsidRDefault="00004D89">
      <w:pPr>
        <w:sectPr w:rsidR="00004D89">
          <w:pgSz w:w="11900" w:h="16838"/>
          <w:pgMar w:top="1149" w:right="726" w:bottom="0" w:left="1440" w:header="0" w:footer="0" w:gutter="0"/>
          <w:cols w:num="2" w:space="720" w:equalWidth="0">
            <w:col w:w="7680" w:space="40"/>
            <w:col w:w="2020"/>
          </w:cols>
        </w:sectPr>
      </w:pPr>
    </w:p>
    <w:tbl>
      <w:tblPr>
        <w:tblW w:w="0" w:type="auto"/>
        <w:tblInd w:w="3380" w:type="dxa"/>
        <w:tblLayout w:type="fixed"/>
        <w:tblCellMar>
          <w:left w:w="0" w:type="dxa"/>
          <w:right w:w="0" w:type="dxa"/>
        </w:tblCellMar>
        <w:tblLook w:val="04A0" w:firstRow="1" w:lastRow="0" w:firstColumn="1" w:lastColumn="0" w:noHBand="0" w:noVBand="1"/>
      </w:tblPr>
      <w:tblGrid>
        <w:gridCol w:w="4620"/>
        <w:gridCol w:w="1620"/>
      </w:tblGrid>
      <w:tr w:rsidR="00004D89">
        <w:trPr>
          <w:trHeight w:val="345"/>
        </w:trPr>
        <w:tc>
          <w:tcPr>
            <w:tcW w:w="4620" w:type="dxa"/>
            <w:vAlign w:val="bottom"/>
          </w:tcPr>
          <w:p w:rsidR="00004D89" w:rsidRDefault="00D61017">
            <w:pPr>
              <w:rPr>
                <w:sz w:val="20"/>
                <w:szCs w:val="20"/>
              </w:rPr>
            </w:pPr>
            <w:r>
              <w:rPr>
                <w:rFonts w:eastAsia="Times New Roman"/>
                <w:i/>
                <w:iCs/>
                <w:sz w:val="24"/>
                <w:szCs w:val="24"/>
              </w:rPr>
              <w:t>P</w:t>
            </w:r>
            <w:r>
              <w:rPr>
                <w:rFonts w:eastAsia="Times New Roman"/>
                <w:i/>
                <w:iCs/>
                <w:sz w:val="27"/>
                <w:szCs w:val="27"/>
                <w:vertAlign w:val="subscript"/>
              </w:rPr>
              <w:t>T</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P</w:t>
            </w:r>
            <w:r>
              <w:rPr>
                <w:rFonts w:eastAsia="Times New Roman"/>
                <w:i/>
                <w:iCs/>
                <w:sz w:val="27"/>
                <w:szCs w:val="27"/>
                <w:vertAlign w:val="subscript"/>
              </w:rPr>
              <w:t>Q</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P</w:t>
            </w:r>
            <w:r>
              <w:rPr>
                <w:rFonts w:eastAsia="Times New Roman"/>
                <w:i/>
                <w:iCs/>
                <w:sz w:val="27"/>
                <w:szCs w:val="27"/>
                <w:vertAlign w:val="subscript"/>
              </w:rPr>
              <w:t>D</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17.28</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12.06</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39.34Вт</w:t>
            </w:r>
          </w:p>
        </w:tc>
        <w:tc>
          <w:tcPr>
            <w:tcW w:w="1620" w:type="dxa"/>
            <w:vAlign w:val="bottom"/>
          </w:tcPr>
          <w:p w:rsidR="00004D89" w:rsidRDefault="00D61017">
            <w:pPr>
              <w:jc w:val="right"/>
              <w:rPr>
                <w:sz w:val="20"/>
                <w:szCs w:val="20"/>
              </w:rPr>
            </w:pPr>
            <w:r>
              <w:rPr>
                <w:rFonts w:eastAsia="Times New Roman"/>
                <w:sz w:val="28"/>
                <w:szCs w:val="28"/>
              </w:rPr>
              <w:t>(1.43)</w:t>
            </w:r>
          </w:p>
        </w:tc>
      </w:tr>
    </w:tbl>
    <w:p w:rsidR="00004D89" w:rsidRDefault="00004D89">
      <w:pPr>
        <w:spacing w:line="223" w:lineRule="exact"/>
        <w:rPr>
          <w:sz w:val="20"/>
          <w:szCs w:val="20"/>
        </w:rPr>
      </w:pPr>
    </w:p>
    <w:p w:rsidR="00004D89" w:rsidRDefault="00004D89">
      <w:pPr>
        <w:spacing w:line="15" w:lineRule="exact"/>
        <w:rPr>
          <w:sz w:val="20"/>
          <w:szCs w:val="20"/>
        </w:rPr>
      </w:pPr>
    </w:p>
    <w:p w:rsidR="00F66744" w:rsidRPr="00F66744" w:rsidRDefault="00D61017" w:rsidP="00F66744">
      <w:pPr>
        <w:rPr>
          <w:rFonts w:eastAsia="Times New Roman"/>
          <w:sz w:val="28"/>
          <w:szCs w:val="28"/>
        </w:rPr>
      </w:pPr>
      <w:r>
        <w:rPr>
          <w:rFonts w:eastAsia="Times New Roman"/>
          <w:sz w:val="28"/>
          <w:szCs w:val="28"/>
        </w:rPr>
        <w:t>Таблица 3 Параметры модуляIGBTфирмы Mitsubishi</w:t>
      </w:r>
      <w:r w:rsidR="00F66744" w:rsidRPr="00F66744">
        <w:t xml:space="preserve"> </w:t>
      </w:r>
      <w:r w:rsidR="00F66744" w:rsidRPr="00F66744">
        <w:rPr>
          <w:rFonts w:eastAsia="Times New Roman"/>
          <w:sz w:val="28"/>
          <w:szCs w:val="28"/>
        </w:rPr>
        <w:t>Дані втрати результуючі є важливим для теплового розрахунку інвертора, в ході чого визначається тип і розміри необхідного радіатора (охолоджувача) і перевіряємо тепловий режим роботи кристалів IGBT і діода (зворотного).</w:t>
      </w:r>
    </w:p>
    <w:p w:rsidR="00F66744" w:rsidRPr="00F66744" w:rsidRDefault="00F66744" w:rsidP="00F66744">
      <w:pPr>
        <w:ind w:left="3300"/>
        <w:rPr>
          <w:rFonts w:eastAsia="Times New Roman"/>
          <w:sz w:val="28"/>
          <w:szCs w:val="28"/>
        </w:rPr>
      </w:pPr>
    </w:p>
    <w:p w:rsidR="00F66744" w:rsidRPr="00F66744" w:rsidRDefault="00F66744" w:rsidP="00F66744">
      <w:pPr>
        <w:rPr>
          <w:rFonts w:eastAsia="Times New Roman"/>
          <w:sz w:val="28"/>
          <w:szCs w:val="28"/>
        </w:rPr>
      </w:pPr>
      <w:r w:rsidRPr="00F66744">
        <w:rPr>
          <w:rFonts w:eastAsia="Times New Roman"/>
          <w:sz w:val="28"/>
          <w:szCs w:val="28"/>
        </w:rPr>
        <w:t>За розрахунковими даними вибираємо IGBT модулі фірми Mitsubishi третього покоління з параметрами, наведеними в таблиці 3.</w:t>
      </w:r>
    </w:p>
    <w:p w:rsidR="00F66744" w:rsidRPr="00F66744" w:rsidRDefault="00F66744" w:rsidP="00F66744">
      <w:pPr>
        <w:ind w:left="3300"/>
        <w:rPr>
          <w:rFonts w:eastAsia="Times New Roman"/>
          <w:sz w:val="28"/>
          <w:szCs w:val="28"/>
        </w:rPr>
      </w:pPr>
    </w:p>
    <w:p w:rsidR="00004D89" w:rsidRDefault="00F66744" w:rsidP="00F66744">
      <w:pPr>
        <w:ind w:left="3300"/>
        <w:rPr>
          <w:sz w:val="20"/>
          <w:szCs w:val="20"/>
        </w:rPr>
      </w:pPr>
      <w:r w:rsidRPr="00F66744">
        <w:rPr>
          <w:rFonts w:eastAsia="Times New Roman"/>
          <w:sz w:val="28"/>
          <w:szCs w:val="28"/>
        </w:rPr>
        <w:t>Таблиця 3 Параметри модуляIGBTфірми Mitsubishi</w:t>
      </w:r>
    </w:p>
    <w:p w:rsidR="00004D89" w:rsidRDefault="00004D89">
      <w:pPr>
        <w:spacing w:line="150" w:lineRule="exact"/>
        <w:rPr>
          <w:sz w:val="20"/>
          <w:szCs w:val="20"/>
        </w:rPr>
      </w:pPr>
    </w:p>
    <w:tbl>
      <w:tblPr>
        <w:tblW w:w="9630" w:type="dxa"/>
        <w:tblInd w:w="150" w:type="dxa"/>
        <w:tblLayout w:type="fixed"/>
        <w:tblCellMar>
          <w:left w:w="0" w:type="dxa"/>
          <w:right w:w="0" w:type="dxa"/>
        </w:tblCellMar>
        <w:tblLook w:val="04A0" w:firstRow="1" w:lastRow="0" w:firstColumn="1" w:lastColumn="0" w:noHBand="0" w:noVBand="1"/>
      </w:tblPr>
      <w:tblGrid>
        <w:gridCol w:w="2420"/>
        <w:gridCol w:w="2400"/>
        <w:gridCol w:w="2380"/>
        <w:gridCol w:w="2400"/>
        <w:gridCol w:w="30"/>
      </w:tblGrid>
      <w:tr w:rsidR="00004D89" w:rsidTr="00F66744">
        <w:trPr>
          <w:trHeight w:val="324"/>
        </w:trPr>
        <w:tc>
          <w:tcPr>
            <w:tcW w:w="2420" w:type="dxa"/>
            <w:tcBorders>
              <w:top w:val="single" w:sz="8" w:space="0" w:color="auto"/>
              <w:left w:val="single" w:sz="8" w:space="0" w:color="auto"/>
            </w:tcBorders>
            <w:vAlign w:val="bottom"/>
          </w:tcPr>
          <w:p w:rsidR="00004D89" w:rsidRDefault="00D61017">
            <w:pPr>
              <w:ind w:left="120"/>
              <w:rPr>
                <w:sz w:val="20"/>
                <w:szCs w:val="20"/>
              </w:rPr>
            </w:pPr>
            <w:r>
              <w:rPr>
                <w:rFonts w:eastAsia="Times New Roman"/>
                <w:sz w:val="28"/>
                <w:szCs w:val="28"/>
              </w:rPr>
              <w:t>Тип прибора</w:t>
            </w:r>
          </w:p>
        </w:tc>
        <w:tc>
          <w:tcPr>
            <w:tcW w:w="2400" w:type="dxa"/>
            <w:tcBorders>
              <w:top w:val="single" w:sz="8" w:space="0" w:color="auto"/>
            </w:tcBorders>
            <w:vAlign w:val="bottom"/>
          </w:tcPr>
          <w:p w:rsidR="00004D89" w:rsidRDefault="00004D89">
            <w:pPr>
              <w:rPr>
                <w:sz w:val="24"/>
                <w:szCs w:val="24"/>
              </w:rPr>
            </w:pPr>
          </w:p>
        </w:tc>
        <w:tc>
          <w:tcPr>
            <w:tcW w:w="2380" w:type="dxa"/>
            <w:tcBorders>
              <w:top w:val="single" w:sz="8" w:space="0" w:color="auto"/>
              <w:right w:val="single" w:sz="8" w:space="0" w:color="auto"/>
            </w:tcBorders>
            <w:vAlign w:val="bottom"/>
          </w:tcPr>
          <w:p w:rsidR="00004D89" w:rsidRDefault="00004D89">
            <w:pPr>
              <w:rPr>
                <w:sz w:val="24"/>
                <w:szCs w:val="24"/>
              </w:rPr>
            </w:pPr>
          </w:p>
        </w:tc>
        <w:tc>
          <w:tcPr>
            <w:tcW w:w="2400" w:type="dxa"/>
            <w:tcBorders>
              <w:top w:val="single" w:sz="8" w:space="0" w:color="auto"/>
              <w:right w:val="single" w:sz="8" w:space="0" w:color="auto"/>
            </w:tcBorders>
            <w:vAlign w:val="bottom"/>
          </w:tcPr>
          <w:p w:rsidR="00004D89" w:rsidRDefault="00D61017">
            <w:pPr>
              <w:ind w:left="100"/>
              <w:rPr>
                <w:sz w:val="20"/>
                <w:szCs w:val="20"/>
              </w:rPr>
            </w:pPr>
            <w:r>
              <w:rPr>
                <w:rFonts w:eastAsia="Times New Roman"/>
                <w:sz w:val="28"/>
                <w:szCs w:val="28"/>
              </w:rPr>
              <w:t>CM50TF-12H</w:t>
            </w:r>
          </w:p>
        </w:tc>
        <w:tc>
          <w:tcPr>
            <w:tcW w:w="30" w:type="dxa"/>
            <w:vAlign w:val="bottom"/>
          </w:tcPr>
          <w:p w:rsidR="00004D89" w:rsidRDefault="00004D89">
            <w:pPr>
              <w:rPr>
                <w:sz w:val="1"/>
                <w:szCs w:val="1"/>
              </w:rPr>
            </w:pPr>
          </w:p>
        </w:tc>
      </w:tr>
      <w:tr w:rsidR="00004D89" w:rsidTr="00F66744">
        <w:trPr>
          <w:trHeight w:val="168"/>
        </w:trPr>
        <w:tc>
          <w:tcPr>
            <w:tcW w:w="2420" w:type="dxa"/>
            <w:tcBorders>
              <w:left w:val="single" w:sz="8" w:space="0" w:color="auto"/>
              <w:bottom w:val="single" w:sz="8" w:space="0" w:color="auto"/>
            </w:tcBorders>
            <w:vAlign w:val="bottom"/>
          </w:tcPr>
          <w:p w:rsidR="00004D89" w:rsidRDefault="00004D89">
            <w:pPr>
              <w:rPr>
                <w:sz w:val="14"/>
                <w:szCs w:val="14"/>
              </w:rPr>
            </w:pPr>
          </w:p>
        </w:tc>
        <w:tc>
          <w:tcPr>
            <w:tcW w:w="2400" w:type="dxa"/>
            <w:tcBorders>
              <w:bottom w:val="single" w:sz="8" w:space="0" w:color="auto"/>
            </w:tcBorders>
            <w:vAlign w:val="bottom"/>
          </w:tcPr>
          <w:p w:rsidR="00004D89" w:rsidRDefault="00004D89">
            <w:pPr>
              <w:rPr>
                <w:sz w:val="14"/>
                <w:szCs w:val="14"/>
              </w:rPr>
            </w:pPr>
          </w:p>
        </w:tc>
        <w:tc>
          <w:tcPr>
            <w:tcW w:w="2380" w:type="dxa"/>
            <w:tcBorders>
              <w:bottom w:val="single" w:sz="8" w:space="0" w:color="auto"/>
              <w:right w:val="single" w:sz="8" w:space="0" w:color="auto"/>
            </w:tcBorders>
            <w:vAlign w:val="bottom"/>
          </w:tcPr>
          <w:p w:rsidR="00004D89" w:rsidRDefault="00004D89">
            <w:pPr>
              <w:rPr>
                <w:sz w:val="14"/>
                <w:szCs w:val="14"/>
              </w:rPr>
            </w:pPr>
          </w:p>
        </w:tc>
        <w:tc>
          <w:tcPr>
            <w:tcW w:w="2400" w:type="dxa"/>
            <w:tcBorders>
              <w:bottom w:val="single" w:sz="8" w:space="0" w:color="auto"/>
              <w:right w:val="single" w:sz="8" w:space="0" w:color="auto"/>
            </w:tcBorders>
            <w:vAlign w:val="bottom"/>
          </w:tcPr>
          <w:p w:rsidR="00004D89" w:rsidRDefault="00004D89">
            <w:pPr>
              <w:rPr>
                <w:sz w:val="14"/>
                <w:szCs w:val="14"/>
              </w:rPr>
            </w:pPr>
          </w:p>
        </w:tc>
        <w:tc>
          <w:tcPr>
            <w:tcW w:w="30" w:type="dxa"/>
            <w:vAlign w:val="bottom"/>
          </w:tcPr>
          <w:p w:rsidR="00004D89" w:rsidRDefault="00004D89">
            <w:pPr>
              <w:rPr>
                <w:sz w:val="1"/>
                <w:szCs w:val="1"/>
              </w:rPr>
            </w:pPr>
          </w:p>
        </w:tc>
      </w:tr>
      <w:tr w:rsidR="00004D89" w:rsidTr="00F66744">
        <w:trPr>
          <w:trHeight w:val="327"/>
        </w:trPr>
        <w:tc>
          <w:tcPr>
            <w:tcW w:w="2420" w:type="dxa"/>
            <w:tcBorders>
              <w:left w:val="single" w:sz="8" w:space="0" w:color="auto"/>
              <w:right w:val="single" w:sz="8" w:space="0" w:color="auto"/>
            </w:tcBorders>
            <w:vAlign w:val="bottom"/>
          </w:tcPr>
          <w:p w:rsidR="00004D89" w:rsidRPr="00F66744" w:rsidRDefault="00004D89">
            <w:pPr>
              <w:rPr>
                <w:sz w:val="28"/>
                <w:szCs w:val="24"/>
              </w:rPr>
            </w:pPr>
          </w:p>
        </w:tc>
        <w:tc>
          <w:tcPr>
            <w:tcW w:w="2400" w:type="dxa"/>
            <w:vAlign w:val="bottom"/>
          </w:tcPr>
          <w:p w:rsidR="00004D89" w:rsidRDefault="00D61017">
            <w:pPr>
              <w:ind w:left="100"/>
              <w:rPr>
                <w:sz w:val="20"/>
                <w:szCs w:val="20"/>
              </w:rPr>
            </w:pPr>
            <w:r>
              <w:rPr>
                <w:rFonts w:eastAsia="Times New Roman"/>
                <w:i/>
                <w:iCs/>
                <w:sz w:val="24"/>
                <w:szCs w:val="24"/>
              </w:rPr>
              <w:t xml:space="preserve">U </w:t>
            </w:r>
            <w:r>
              <w:rPr>
                <w:rFonts w:eastAsia="Times New Roman"/>
                <w:i/>
                <w:iCs/>
                <w:sz w:val="28"/>
                <w:szCs w:val="28"/>
                <w:vertAlign w:val="subscript"/>
              </w:rPr>
              <w:t>CES</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B</w:t>
            </w:r>
          </w:p>
        </w:tc>
        <w:tc>
          <w:tcPr>
            <w:tcW w:w="2380" w:type="dxa"/>
            <w:tcBorders>
              <w:right w:val="single" w:sz="8" w:space="0" w:color="auto"/>
            </w:tcBorders>
            <w:vAlign w:val="bottom"/>
          </w:tcPr>
          <w:p w:rsidR="00004D89" w:rsidRDefault="00004D89">
            <w:pPr>
              <w:rPr>
                <w:sz w:val="24"/>
                <w:szCs w:val="24"/>
              </w:rPr>
            </w:pPr>
          </w:p>
        </w:tc>
        <w:tc>
          <w:tcPr>
            <w:tcW w:w="2400" w:type="dxa"/>
            <w:tcBorders>
              <w:right w:val="single" w:sz="8" w:space="0" w:color="auto"/>
            </w:tcBorders>
            <w:vAlign w:val="bottom"/>
          </w:tcPr>
          <w:p w:rsidR="00004D89" w:rsidRDefault="00D61017">
            <w:pPr>
              <w:spacing w:line="308" w:lineRule="exact"/>
              <w:ind w:left="100"/>
              <w:rPr>
                <w:sz w:val="20"/>
                <w:szCs w:val="20"/>
              </w:rPr>
            </w:pPr>
            <w:r>
              <w:rPr>
                <w:rFonts w:eastAsia="Times New Roman"/>
                <w:sz w:val="28"/>
                <w:szCs w:val="28"/>
              </w:rPr>
              <w:t>600</w:t>
            </w:r>
          </w:p>
        </w:tc>
        <w:tc>
          <w:tcPr>
            <w:tcW w:w="30" w:type="dxa"/>
            <w:vAlign w:val="bottom"/>
          </w:tcPr>
          <w:p w:rsidR="00004D89" w:rsidRDefault="00004D89">
            <w:pPr>
              <w:rPr>
                <w:sz w:val="1"/>
                <w:szCs w:val="1"/>
              </w:rPr>
            </w:pPr>
          </w:p>
        </w:tc>
      </w:tr>
      <w:tr w:rsidR="00F66744" w:rsidTr="00F66744">
        <w:trPr>
          <w:trHeight w:val="197"/>
        </w:trPr>
        <w:tc>
          <w:tcPr>
            <w:tcW w:w="2420" w:type="dxa"/>
            <w:vMerge w:val="restart"/>
            <w:tcBorders>
              <w:left w:val="single" w:sz="8" w:space="0" w:color="auto"/>
              <w:right w:val="single" w:sz="8" w:space="0" w:color="auto"/>
            </w:tcBorders>
          </w:tcPr>
          <w:p w:rsidR="00F66744" w:rsidRPr="00F66744" w:rsidRDefault="00F66744" w:rsidP="00F66744">
            <w:pPr>
              <w:rPr>
                <w:sz w:val="28"/>
              </w:rPr>
            </w:pPr>
            <w:r w:rsidRPr="00F66744">
              <w:rPr>
                <w:sz w:val="28"/>
              </w:rPr>
              <w:t>граничні</w:t>
            </w:r>
          </w:p>
          <w:p w:rsidR="00F66744" w:rsidRPr="00F66744" w:rsidRDefault="00F66744" w:rsidP="00F66744">
            <w:pPr>
              <w:rPr>
                <w:sz w:val="28"/>
              </w:rPr>
            </w:pPr>
          </w:p>
        </w:tc>
        <w:tc>
          <w:tcPr>
            <w:tcW w:w="2400" w:type="dxa"/>
            <w:tcBorders>
              <w:bottom w:val="single" w:sz="8" w:space="0" w:color="auto"/>
            </w:tcBorders>
            <w:vAlign w:val="bottom"/>
          </w:tcPr>
          <w:p w:rsidR="00F66744" w:rsidRDefault="00F66744" w:rsidP="00F66744">
            <w:pPr>
              <w:rPr>
                <w:sz w:val="17"/>
                <w:szCs w:val="17"/>
              </w:rPr>
            </w:pPr>
          </w:p>
        </w:tc>
        <w:tc>
          <w:tcPr>
            <w:tcW w:w="2380" w:type="dxa"/>
            <w:tcBorders>
              <w:bottom w:val="single" w:sz="8" w:space="0" w:color="auto"/>
              <w:right w:val="single" w:sz="8" w:space="0" w:color="auto"/>
            </w:tcBorders>
            <w:vAlign w:val="bottom"/>
          </w:tcPr>
          <w:p w:rsidR="00F66744" w:rsidRDefault="00F66744" w:rsidP="00F66744">
            <w:pPr>
              <w:rPr>
                <w:sz w:val="17"/>
                <w:szCs w:val="17"/>
              </w:rPr>
            </w:pPr>
          </w:p>
        </w:tc>
        <w:tc>
          <w:tcPr>
            <w:tcW w:w="2400" w:type="dxa"/>
            <w:tcBorders>
              <w:bottom w:val="single" w:sz="8" w:space="0" w:color="auto"/>
              <w:right w:val="single" w:sz="8" w:space="0" w:color="auto"/>
            </w:tcBorders>
            <w:vAlign w:val="bottom"/>
          </w:tcPr>
          <w:p w:rsidR="00F66744" w:rsidRDefault="00F66744" w:rsidP="00F66744">
            <w:pPr>
              <w:rPr>
                <w:sz w:val="17"/>
                <w:szCs w:val="17"/>
              </w:rPr>
            </w:pPr>
          </w:p>
        </w:tc>
        <w:tc>
          <w:tcPr>
            <w:tcW w:w="30" w:type="dxa"/>
            <w:vAlign w:val="bottom"/>
          </w:tcPr>
          <w:p w:rsidR="00F66744" w:rsidRDefault="00F66744" w:rsidP="00F66744">
            <w:pPr>
              <w:rPr>
                <w:sz w:val="1"/>
                <w:szCs w:val="1"/>
              </w:rPr>
            </w:pPr>
          </w:p>
        </w:tc>
      </w:tr>
      <w:tr w:rsidR="00F66744" w:rsidTr="00F66744">
        <w:trPr>
          <w:trHeight w:val="327"/>
        </w:trPr>
        <w:tc>
          <w:tcPr>
            <w:tcW w:w="2420" w:type="dxa"/>
            <w:vMerge/>
            <w:tcBorders>
              <w:left w:val="single" w:sz="8" w:space="0" w:color="auto"/>
              <w:right w:val="single" w:sz="8" w:space="0" w:color="auto"/>
            </w:tcBorders>
          </w:tcPr>
          <w:p w:rsidR="00F66744" w:rsidRPr="00F66744" w:rsidRDefault="00F66744" w:rsidP="00F66744">
            <w:pPr>
              <w:rPr>
                <w:sz w:val="28"/>
                <w:szCs w:val="24"/>
              </w:rPr>
            </w:pPr>
          </w:p>
        </w:tc>
        <w:tc>
          <w:tcPr>
            <w:tcW w:w="2400" w:type="dxa"/>
            <w:vAlign w:val="bottom"/>
          </w:tcPr>
          <w:p w:rsidR="00F66744" w:rsidRDefault="00F66744" w:rsidP="00F66744">
            <w:pPr>
              <w:ind w:left="140"/>
              <w:rPr>
                <w:sz w:val="20"/>
                <w:szCs w:val="20"/>
              </w:rPr>
            </w:pPr>
            <w:r>
              <w:rPr>
                <w:rFonts w:eastAsia="Times New Roman"/>
                <w:i/>
                <w:iCs/>
                <w:sz w:val="24"/>
                <w:szCs w:val="24"/>
              </w:rPr>
              <w:t xml:space="preserve">I </w:t>
            </w:r>
            <w:r>
              <w:rPr>
                <w:rFonts w:eastAsia="Times New Roman"/>
                <w:i/>
                <w:iCs/>
                <w:sz w:val="28"/>
                <w:szCs w:val="28"/>
                <w:vertAlign w:val="subscript"/>
              </w:rPr>
              <w:t>C</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A</w:t>
            </w:r>
          </w:p>
        </w:tc>
        <w:tc>
          <w:tcPr>
            <w:tcW w:w="2380" w:type="dxa"/>
            <w:tcBorders>
              <w:right w:val="single" w:sz="8" w:space="0" w:color="auto"/>
            </w:tcBorders>
            <w:vAlign w:val="bottom"/>
          </w:tcPr>
          <w:p w:rsidR="00F66744" w:rsidRDefault="00F66744" w:rsidP="00F66744">
            <w:pPr>
              <w:rPr>
                <w:sz w:val="24"/>
                <w:szCs w:val="24"/>
              </w:rPr>
            </w:pPr>
          </w:p>
        </w:tc>
        <w:tc>
          <w:tcPr>
            <w:tcW w:w="2400" w:type="dxa"/>
            <w:tcBorders>
              <w:right w:val="single" w:sz="8" w:space="0" w:color="auto"/>
            </w:tcBorders>
            <w:vAlign w:val="bottom"/>
          </w:tcPr>
          <w:p w:rsidR="00F66744" w:rsidRDefault="00F66744" w:rsidP="00F66744">
            <w:pPr>
              <w:spacing w:line="308" w:lineRule="exact"/>
              <w:ind w:left="100"/>
              <w:rPr>
                <w:sz w:val="20"/>
                <w:szCs w:val="20"/>
              </w:rPr>
            </w:pPr>
            <w:r>
              <w:rPr>
                <w:rFonts w:eastAsia="Times New Roman"/>
                <w:sz w:val="28"/>
                <w:szCs w:val="28"/>
              </w:rPr>
              <w:t>50</w:t>
            </w:r>
          </w:p>
        </w:tc>
        <w:tc>
          <w:tcPr>
            <w:tcW w:w="30" w:type="dxa"/>
            <w:vAlign w:val="bottom"/>
          </w:tcPr>
          <w:p w:rsidR="00F66744" w:rsidRDefault="00F66744" w:rsidP="00F66744">
            <w:pPr>
              <w:rPr>
                <w:sz w:val="1"/>
                <w:szCs w:val="1"/>
              </w:rPr>
            </w:pPr>
          </w:p>
        </w:tc>
      </w:tr>
      <w:tr w:rsidR="00F66744" w:rsidTr="00F66744">
        <w:trPr>
          <w:trHeight w:val="196"/>
        </w:trPr>
        <w:tc>
          <w:tcPr>
            <w:tcW w:w="2420" w:type="dxa"/>
            <w:vMerge w:val="restart"/>
            <w:tcBorders>
              <w:left w:val="single" w:sz="8" w:space="0" w:color="auto"/>
              <w:right w:val="single" w:sz="8" w:space="0" w:color="auto"/>
            </w:tcBorders>
          </w:tcPr>
          <w:p w:rsidR="00F66744" w:rsidRPr="00F66744" w:rsidRDefault="00F66744" w:rsidP="00F66744">
            <w:pPr>
              <w:rPr>
                <w:sz w:val="28"/>
              </w:rPr>
            </w:pPr>
            <w:r w:rsidRPr="00F66744">
              <w:rPr>
                <w:sz w:val="28"/>
              </w:rPr>
              <w:t>параметри</w:t>
            </w:r>
          </w:p>
        </w:tc>
        <w:tc>
          <w:tcPr>
            <w:tcW w:w="2400" w:type="dxa"/>
            <w:tcBorders>
              <w:bottom w:val="single" w:sz="8" w:space="0" w:color="auto"/>
            </w:tcBorders>
            <w:vAlign w:val="bottom"/>
          </w:tcPr>
          <w:p w:rsidR="00F66744" w:rsidRDefault="00F66744" w:rsidP="00F66744">
            <w:pPr>
              <w:rPr>
                <w:sz w:val="17"/>
                <w:szCs w:val="17"/>
              </w:rPr>
            </w:pPr>
          </w:p>
        </w:tc>
        <w:tc>
          <w:tcPr>
            <w:tcW w:w="2380" w:type="dxa"/>
            <w:tcBorders>
              <w:bottom w:val="single" w:sz="8" w:space="0" w:color="auto"/>
              <w:right w:val="single" w:sz="8" w:space="0" w:color="auto"/>
            </w:tcBorders>
            <w:vAlign w:val="bottom"/>
          </w:tcPr>
          <w:p w:rsidR="00F66744" w:rsidRDefault="00F66744" w:rsidP="00F66744">
            <w:pPr>
              <w:rPr>
                <w:sz w:val="17"/>
                <w:szCs w:val="17"/>
              </w:rPr>
            </w:pPr>
          </w:p>
        </w:tc>
        <w:tc>
          <w:tcPr>
            <w:tcW w:w="2400" w:type="dxa"/>
            <w:tcBorders>
              <w:bottom w:val="single" w:sz="8" w:space="0" w:color="auto"/>
              <w:right w:val="single" w:sz="8" w:space="0" w:color="auto"/>
            </w:tcBorders>
            <w:vAlign w:val="bottom"/>
          </w:tcPr>
          <w:p w:rsidR="00F66744" w:rsidRDefault="00F66744" w:rsidP="00F66744">
            <w:pPr>
              <w:rPr>
                <w:sz w:val="17"/>
                <w:szCs w:val="17"/>
              </w:rPr>
            </w:pPr>
          </w:p>
        </w:tc>
        <w:tc>
          <w:tcPr>
            <w:tcW w:w="30" w:type="dxa"/>
            <w:vAlign w:val="bottom"/>
          </w:tcPr>
          <w:p w:rsidR="00F66744" w:rsidRDefault="00F66744" w:rsidP="00F66744">
            <w:pPr>
              <w:rPr>
                <w:sz w:val="1"/>
                <w:szCs w:val="1"/>
              </w:rPr>
            </w:pPr>
          </w:p>
        </w:tc>
      </w:tr>
      <w:tr w:rsidR="00004D89" w:rsidTr="00F66744">
        <w:trPr>
          <w:trHeight w:val="184"/>
        </w:trPr>
        <w:tc>
          <w:tcPr>
            <w:tcW w:w="2420" w:type="dxa"/>
            <w:vMerge/>
            <w:tcBorders>
              <w:left w:val="single" w:sz="8" w:space="0" w:color="auto"/>
              <w:right w:val="single" w:sz="8" w:space="0" w:color="auto"/>
            </w:tcBorders>
            <w:vAlign w:val="bottom"/>
          </w:tcPr>
          <w:p w:rsidR="00004D89" w:rsidRDefault="00004D89">
            <w:pPr>
              <w:rPr>
                <w:sz w:val="16"/>
                <w:szCs w:val="16"/>
              </w:rPr>
            </w:pPr>
          </w:p>
        </w:tc>
        <w:tc>
          <w:tcPr>
            <w:tcW w:w="2400" w:type="dxa"/>
            <w:vMerge w:val="restart"/>
            <w:vAlign w:val="bottom"/>
          </w:tcPr>
          <w:p w:rsidR="00004D89" w:rsidRDefault="00D61017">
            <w:pPr>
              <w:ind w:left="140"/>
              <w:rPr>
                <w:sz w:val="20"/>
                <w:szCs w:val="20"/>
              </w:rPr>
            </w:pPr>
            <w:r>
              <w:rPr>
                <w:rFonts w:eastAsia="Times New Roman"/>
                <w:i/>
                <w:iCs/>
                <w:sz w:val="24"/>
                <w:szCs w:val="24"/>
              </w:rPr>
              <w:t>P</w:t>
            </w:r>
            <w:r>
              <w:rPr>
                <w:rFonts w:eastAsia="Times New Roman"/>
                <w:i/>
                <w:iCs/>
                <w:sz w:val="28"/>
                <w:szCs w:val="28"/>
                <w:vertAlign w:val="subscript"/>
              </w:rPr>
              <w:t>C</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Bт</w:t>
            </w:r>
          </w:p>
        </w:tc>
        <w:tc>
          <w:tcPr>
            <w:tcW w:w="2380" w:type="dxa"/>
            <w:tcBorders>
              <w:right w:val="single" w:sz="8" w:space="0" w:color="auto"/>
            </w:tcBorders>
            <w:vAlign w:val="bottom"/>
          </w:tcPr>
          <w:p w:rsidR="00004D89" w:rsidRDefault="00004D89">
            <w:pPr>
              <w:rPr>
                <w:sz w:val="16"/>
                <w:szCs w:val="16"/>
              </w:rPr>
            </w:pPr>
          </w:p>
        </w:tc>
        <w:tc>
          <w:tcPr>
            <w:tcW w:w="2400" w:type="dxa"/>
            <w:vMerge w:val="restart"/>
            <w:tcBorders>
              <w:right w:val="single" w:sz="8" w:space="0" w:color="auto"/>
            </w:tcBorders>
            <w:vAlign w:val="bottom"/>
          </w:tcPr>
          <w:p w:rsidR="00004D89" w:rsidRDefault="00D61017">
            <w:pPr>
              <w:spacing w:line="308" w:lineRule="exact"/>
              <w:ind w:left="100"/>
              <w:rPr>
                <w:sz w:val="20"/>
                <w:szCs w:val="20"/>
              </w:rPr>
            </w:pPr>
            <w:r>
              <w:rPr>
                <w:rFonts w:eastAsia="Times New Roman"/>
                <w:sz w:val="28"/>
                <w:szCs w:val="28"/>
              </w:rPr>
              <w:t>250</w:t>
            </w:r>
          </w:p>
        </w:tc>
        <w:tc>
          <w:tcPr>
            <w:tcW w:w="30" w:type="dxa"/>
            <w:vAlign w:val="bottom"/>
          </w:tcPr>
          <w:p w:rsidR="00004D89" w:rsidRDefault="00004D89">
            <w:pPr>
              <w:rPr>
                <w:sz w:val="1"/>
                <w:szCs w:val="1"/>
              </w:rPr>
            </w:pPr>
          </w:p>
        </w:tc>
      </w:tr>
      <w:tr w:rsidR="00004D89" w:rsidTr="00F66744">
        <w:trPr>
          <w:trHeight w:val="145"/>
        </w:trPr>
        <w:tc>
          <w:tcPr>
            <w:tcW w:w="2420" w:type="dxa"/>
            <w:tcBorders>
              <w:left w:val="single" w:sz="8" w:space="0" w:color="auto"/>
              <w:right w:val="single" w:sz="8" w:space="0" w:color="auto"/>
            </w:tcBorders>
            <w:vAlign w:val="bottom"/>
          </w:tcPr>
          <w:p w:rsidR="00004D89" w:rsidRDefault="00004D89">
            <w:pPr>
              <w:rPr>
                <w:sz w:val="12"/>
                <w:szCs w:val="12"/>
              </w:rPr>
            </w:pPr>
          </w:p>
        </w:tc>
        <w:tc>
          <w:tcPr>
            <w:tcW w:w="2400" w:type="dxa"/>
            <w:vMerge/>
            <w:vAlign w:val="bottom"/>
          </w:tcPr>
          <w:p w:rsidR="00004D89" w:rsidRDefault="00004D89">
            <w:pPr>
              <w:rPr>
                <w:sz w:val="12"/>
                <w:szCs w:val="12"/>
              </w:rPr>
            </w:pPr>
          </w:p>
        </w:tc>
        <w:tc>
          <w:tcPr>
            <w:tcW w:w="2380" w:type="dxa"/>
            <w:tcBorders>
              <w:right w:val="single" w:sz="8" w:space="0" w:color="auto"/>
            </w:tcBorders>
            <w:vAlign w:val="bottom"/>
          </w:tcPr>
          <w:p w:rsidR="00004D89" w:rsidRDefault="00004D89">
            <w:pPr>
              <w:rPr>
                <w:sz w:val="12"/>
                <w:szCs w:val="12"/>
              </w:rPr>
            </w:pPr>
          </w:p>
        </w:tc>
        <w:tc>
          <w:tcPr>
            <w:tcW w:w="2400" w:type="dxa"/>
            <w:vMerge/>
            <w:tcBorders>
              <w:right w:val="single" w:sz="8" w:space="0" w:color="auto"/>
            </w:tcBorders>
            <w:vAlign w:val="bottom"/>
          </w:tcPr>
          <w:p w:rsidR="00004D89" w:rsidRDefault="00004D89">
            <w:pPr>
              <w:rPr>
                <w:sz w:val="12"/>
                <w:szCs w:val="12"/>
              </w:rPr>
            </w:pPr>
          </w:p>
        </w:tc>
        <w:tc>
          <w:tcPr>
            <w:tcW w:w="30" w:type="dxa"/>
            <w:vAlign w:val="bottom"/>
          </w:tcPr>
          <w:p w:rsidR="00004D89" w:rsidRDefault="00004D89">
            <w:pPr>
              <w:rPr>
                <w:sz w:val="1"/>
                <w:szCs w:val="1"/>
              </w:rPr>
            </w:pPr>
          </w:p>
        </w:tc>
      </w:tr>
      <w:tr w:rsidR="00004D89" w:rsidTr="00F66744">
        <w:trPr>
          <w:trHeight w:val="196"/>
        </w:trPr>
        <w:tc>
          <w:tcPr>
            <w:tcW w:w="2420" w:type="dxa"/>
            <w:tcBorders>
              <w:left w:val="single" w:sz="8" w:space="0" w:color="auto"/>
              <w:bottom w:val="single" w:sz="8" w:space="0" w:color="auto"/>
              <w:right w:val="single" w:sz="8" w:space="0" w:color="auto"/>
            </w:tcBorders>
            <w:vAlign w:val="bottom"/>
          </w:tcPr>
          <w:p w:rsidR="00004D89" w:rsidRDefault="00004D89">
            <w:pPr>
              <w:rPr>
                <w:sz w:val="17"/>
                <w:szCs w:val="17"/>
              </w:rPr>
            </w:pPr>
          </w:p>
        </w:tc>
        <w:tc>
          <w:tcPr>
            <w:tcW w:w="2400" w:type="dxa"/>
            <w:tcBorders>
              <w:bottom w:val="single" w:sz="8" w:space="0" w:color="auto"/>
            </w:tcBorders>
            <w:vAlign w:val="bottom"/>
          </w:tcPr>
          <w:p w:rsidR="00004D89" w:rsidRDefault="00004D89">
            <w:pPr>
              <w:rPr>
                <w:sz w:val="17"/>
                <w:szCs w:val="17"/>
              </w:rPr>
            </w:pPr>
          </w:p>
        </w:tc>
        <w:tc>
          <w:tcPr>
            <w:tcW w:w="2380" w:type="dxa"/>
            <w:tcBorders>
              <w:bottom w:val="single" w:sz="8" w:space="0" w:color="auto"/>
              <w:right w:val="single" w:sz="8" w:space="0" w:color="auto"/>
            </w:tcBorders>
            <w:vAlign w:val="bottom"/>
          </w:tcPr>
          <w:p w:rsidR="00004D89" w:rsidRDefault="00004D89">
            <w:pPr>
              <w:rPr>
                <w:sz w:val="17"/>
                <w:szCs w:val="17"/>
              </w:rPr>
            </w:pPr>
          </w:p>
        </w:tc>
        <w:tc>
          <w:tcPr>
            <w:tcW w:w="2400" w:type="dxa"/>
            <w:tcBorders>
              <w:bottom w:val="single" w:sz="8" w:space="0" w:color="auto"/>
              <w:right w:val="single" w:sz="8" w:space="0" w:color="auto"/>
            </w:tcBorders>
            <w:vAlign w:val="bottom"/>
          </w:tcPr>
          <w:p w:rsidR="00004D89" w:rsidRDefault="00004D89">
            <w:pPr>
              <w:rPr>
                <w:sz w:val="17"/>
                <w:szCs w:val="17"/>
              </w:rPr>
            </w:pPr>
          </w:p>
        </w:tc>
        <w:tc>
          <w:tcPr>
            <w:tcW w:w="30" w:type="dxa"/>
            <w:vAlign w:val="bottom"/>
          </w:tcPr>
          <w:p w:rsidR="00004D89" w:rsidRDefault="00004D89">
            <w:pPr>
              <w:rPr>
                <w:sz w:val="1"/>
                <w:szCs w:val="1"/>
              </w:rPr>
            </w:pPr>
          </w:p>
        </w:tc>
      </w:tr>
      <w:tr w:rsidR="00004D89" w:rsidTr="00F66744">
        <w:trPr>
          <w:trHeight w:val="473"/>
        </w:trPr>
        <w:tc>
          <w:tcPr>
            <w:tcW w:w="2420" w:type="dxa"/>
            <w:tcBorders>
              <w:left w:val="single" w:sz="8" w:space="0" w:color="auto"/>
              <w:right w:val="single" w:sz="8" w:space="0" w:color="auto"/>
            </w:tcBorders>
            <w:vAlign w:val="bottom"/>
          </w:tcPr>
          <w:p w:rsidR="00004D89" w:rsidRDefault="00004D89">
            <w:pPr>
              <w:rPr>
                <w:sz w:val="24"/>
                <w:szCs w:val="24"/>
              </w:rPr>
            </w:pPr>
          </w:p>
        </w:tc>
        <w:tc>
          <w:tcPr>
            <w:tcW w:w="2400" w:type="dxa"/>
            <w:tcBorders>
              <w:right w:val="single" w:sz="8" w:space="0" w:color="auto"/>
            </w:tcBorders>
            <w:vAlign w:val="bottom"/>
          </w:tcPr>
          <w:p w:rsidR="00004D89" w:rsidRDefault="00D61017">
            <w:pPr>
              <w:spacing w:line="472" w:lineRule="exact"/>
              <w:ind w:left="100"/>
              <w:rPr>
                <w:sz w:val="20"/>
                <w:szCs w:val="20"/>
              </w:rPr>
            </w:pPr>
            <w:r>
              <w:rPr>
                <w:rFonts w:eastAsia="Times New Roman"/>
                <w:i/>
                <w:iCs/>
                <w:sz w:val="48"/>
                <w:szCs w:val="48"/>
                <w:vertAlign w:val="superscript"/>
              </w:rPr>
              <w:t>U</w:t>
            </w:r>
            <w:r>
              <w:rPr>
                <w:rFonts w:eastAsia="Times New Roman"/>
                <w:i/>
                <w:iCs/>
                <w:sz w:val="14"/>
                <w:szCs w:val="14"/>
              </w:rPr>
              <w:t xml:space="preserve"> CE </w:t>
            </w:r>
            <w:r>
              <w:rPr>
                <w:rFonts w:eastAsia="Times New Roman"/>
                <w:sz w:val="14"/>
                <w:szCs w:val="14"/>
              </w:rPr>
              <w:t>(</w:t>
            </w:r>
            <w:r>
              <w:rPr>
                <w:rFonts w:eastAsia="Times New Roman"/>
                <w:i/>
                <w:iCs/>
                <w:sz w:val="14"/>
                <w:szCs w:val="14"/>
              </w:rPr>
              <w:t xml:space="preserve"> sat </w:t>
            </w:r>
            <w:r>
              <w:rPr>
                <w:rFonts w:eastAsia="Times New Roman"/>
                <w:sz w:val="14"/>
                <w:szCs w:val="14"/>
              </w:rPr>
              <w:t>)</w:t>
            </w:r>
            <w:r>
              <w:rPr>
                <w:rFonts w:eastAsia="Times New Roman"/>
                <w:i/>
                <w:iCs/>
                <w:sz w:val="14"/>
                <w:szCs w:val="14"/>
              </w:rPr>
              <w:t xml:space="preserve"> </w:t>
            </w:r>
            <w:r>
              <w:rPr>
                <w:rFonts w:eastAsia="Times New Roman"/>
                <w:sz w:val="48"/>
                <w:szCs w:val="48"/>
                <w:vertAlign w:val="superscript"/>
              </w:rPr>
              <w:t>,</w:t>
            </w:r>
            <w:r>
              <w:rPr>
                <w:rFonts w:eastAsia="Times New Roman"/>
                <w:i/>
                <w:iCs/>
                <w:sz w:val="14"/>
                <w:szCs w:val="14"/>
              </w:rPr>
              <w:t xml:space="preserve"> </w:t>
            </w:r>
            <w:r>
              <w:rPr>
                <w:rFonts w:eastAsia="Times New Roman"/>
                <w:i/>
                <w:iCs/>
                <w:sz w:val="48"/>
                <w:szCs w:val="48"/>
                <w:vertAlign w:val="superscript"/>
              </w:rPr>
              <w:t>B</w:t>
            </w:r>
          </w:p>
        </w:tc>
        <w:tc>
          <w:tcPr>
            <w:tcW w:w="2380" w:type="dxa"/>
            <w:tcBorders>
              <w:bottom w:val="single" w:sz="8" w:space="0" w:color="auto"/>
              <w:right w:val="single" w:sz="8" w:space="0" w:color="auto"/>
            </w:tcBorders>
            <w:vAlign w:val="bottom"/>
          </w:tcPr>
          <w:p w:rsidR="00004D89" w:rsidRDefault="00F66744">
            <w:pPr>
              <w:spacing w:line="308" w:lineRule="exact"/>
              <w:ind w:left="80"/>
              <w:rPr>
                <w:sz w:val="20"/>
                <w:szCs w:val="20"/>
              </w:rPr>
            </w:pPr>
            <w:r>
              <w:rPr>
                <w:rFonts w:eastAsia="Times New Roman"/>
                <w:sz w:val="28"/>
                <w:szCs w:val="28"/>
              </w:rPr>
              <w:t>типове</w:t>
            </w:r>
          </w:p>
        </w:tc>
        <w:tc>
          <w:tcPr>
            <w:tcW w:w="2400" w:type="dxa"/>
            <w:tcBorders>
              <w:bottom w:val="single" w:sz="8" w:space="0" w:color="auto"/>
              <w:right w:val="single" w:sz="8" w:space="0" w:color="auto"/>
            </w:tcBorders>
            <w:vAlign w:val="bottom"/>
          </w:tcPr>
          <w:p w:rsidR="00004D89" w:rsidRDefault="00D61017">
            <w:pPr>
              <w:spacing w:line="308" w:lineRule="exact"/>
              <w:ind w:left="100"/>
              <w:rPr>
                <w:sz w:val="20"/>
                <w:szCs w:val="20"/>
              </w:rPr>
            </w:pPr>
            <w:r>
              <w:rPr>
                <w:rFonts w:eastAsia="Times New Roman"/>
                <w:sz w:val="28"/>
                <w:szCs w:val="28"/>
              </w:rPr>
              <w:t>2.1</w:t>
            </w:r>
          </w:p>
        </w:tc>
        <w:tc>
          <w:tcPr>
            <w:tcW w:w="30" w:type="dxa"/>
            <w:vAlign w:val="bottom"/>
          </w:tcPr>
          <w:p w:rsidR="00004D89" w:rsidRDefault="00004D89">
            <w:pPr>
              <w:rPr>
                <w:sz w:val="1"/>
                <w:szCs w:val="1"/>
              </w:rPr>
            </w:pPr>
          </w:p>
        </w:tc>
      </w:tr>
      <w:tr w:rsidR="00004D89" w:rsidTr="00F66744">
        <w:trPr>
          <w:trHeight w:val="306"/>
        </w:trPr>
        <w:tc>
          <w:tcPr>
            <w:tcW w:w="2420" w:type="dxa"/>
            <w:tcBorders>
              <w:left w:val="single" w:sz="8" w:space="0" w:color="auto"/>
              <w:right w:val="single" w:sz="8" w:space="0" w:color="auto"/>
            </w:tcBorders>
            <w:vAlign w:val="bottom"/>
          </w:tcPr>
          <w:p w:rsidR="00004D89" w:rsidRDefault="00004D89">
            <w:pPr>
              <w:rPr>
                <w:sz w:val="24"/>
                <w:szCs w:val="24"/>
              </w:rPr>
            </w:pPr>
          </w:p>
        </w:tc>
        <w:tc>
          <w:tcPr>
            <w:tcW w:w="2400" w:type="dxa"/>
            <w:tcBorders>
              <w:right w:val="single" w:sz="8" w:space="0" w:color="auto"/>
            </w:tcBorders>
            <w:vAlign w:val="bottom"/>
          </w:tcPr>
          <w:p w:rsidR="00004D89" w:rsidRDefault="00004D89">
            <w:pPr>
              <w:rPr>
                <w:sz w:val="24"/>
                <w:szCs w:val="24"/>
              </w:rPr>
            </w:pPr>
          </w:p>
        </w:tc>
        <w:tc>
          <w:tcPr>
            <w:tcW w:w="2380" w:type="dxa"/>
            <w:tcBorders>
              <w:right w:val="single" w:sz="8" w:space="0" w:color="auto"/>
            </w:tcBorders>
            <w:vAlign w:val="bottom"/>
          </w:tcPr>
          <w:p w:rsidR="00004D89" w:rsidRDefault="00F66744">
            <w:pPr>
              <w:spacing w:line="306" w:lineRule="exact"/>
              <w:ind w:left="80"/>
              <w:rPr>
                <w:sz w:val="20"/>
                <w:szCs w:val="20"/>
              </w:rPr>
            </w:pPr>
            <w:r>
              <w:rPr>
                <w:rFonts w:eastAsia="Times New Roman"/>
                <w:sz w:val="28"/>
                <w:szCs w:val="28"/>
              </w:rPr>
              <w:t>максимальне</w:t>
            </w:r>
          </w:p>
        </w:tc>
        <w:tc>
          <w:tcPr>
            <w:tcW w:w="2400" w:type="dxa"/>
            <w:tcBorders>
              <w:right w:val="single" w:sz="8" w:space="0" w:color="auto"/>
            </w:tcBorders>
            <w:vAlign w:val="bottom"/>
          </w:tcPr>
          <w:p w:rsidR="00004D89" w:rsidRDefault="00D61017">
            <w:pPr>
              <w:spacing w:line="306" w:lineRule="exact"/>
              <w:ind w:left="100"/>
              <w:rPr>
                <w:sz w:val="20"/>
                <w:szCs w:val="20"/>
              </w:rPr>
            </w:pPr>
            <w:r>
              <w:rPr>
                <w:rFonts w:eastAsia="Times New Roman"/>
                <w:sz w:val="28"/>
                <w:szCs w:val="28"/>
              </w:rPr>
              <w:t>2.8</w:t>
            </w:r>
          </w:p>
        </w:tc>
        <w:tc>
          <w:tcPr>
            <w:tcW w:w="30" w:type="dxa"/>
            <w:vAlign w:val="bottom"/>
          </w:tcPr>
          <w:p w:rsidR="00004D89" w:rsidRDefault="00004D89">
            <w:pPr>
              <w:rPr>
                <w:sz w:val="1"/>
                <w:szCs w:val="1"/>
              </w:rPr>
            </w:pPr>
          </w:p>
        </w:tc>
      </w:tr>
      <w:tr w:rsidR="00004D89" w:rsidTr="00F66744">
        <w:trPr>
          <w:trHeight w:val="168"/>
        </w:trPr>
        <w:tc>
          <w:tcPr>
            <w:tcW w:w="2420" w:type="dxa"/>
            <w:tcBorders>
              <w:left w:val="single" w:sz="8" w:space="0" w:color="auto"/>
              <w:right w:val="single" w:sz="8" w:space="0" w:color="auto"/>
            </w:tcBorders>
            <w:vAlign w:val="bottom"/>
          </w:tcPr>
          <w:p w:rsidR="00004D89" w:rsidRDefault="00004D89">
            <w:pPr>
              <w:rPr>
                <w:sz w:val="14"/>
                <w:szCs w:val="14"/>
              </w:rPr>
            </w:pPr>
          </w:p>
        </w:tc>
        <w:tc>
          <w:tcPr>
            <w:tcW w:w="2400" w:type="dxa"/>
            <w:tcBorders>
              <w:bottom w:val="single" w:sz="8" w:space="0" w:color="auto"/>
              <w:right w:val="single" w:sz="8" w:space="0" w:color="auto"/>
            </w:tcBorders>
            <w:vAlign w:val="bottom"/>
          </w:tcPr>
          <w:p w:rsidR="00004D89" w:rsidRDefault="00004D89">
            <w:pPr>
              <w:rPr>
                <w:sz w:val="14"/>
                <w:szCs w:val="14"/>
              </w:rPr>
            </w:pPr>
          </w:p>
        </w:tc>
        <w:tc>
          <w:tcPr>
            <w:tcW w:w="2380" w:type="dxa"/>
            <w:tcBorders>
              <w:bottom w:val="single" w:sz="8" w:space="0" w:color="auto"/>
              <w:right w:val="single" w:sz="8" w:space="0" w:color="auto"/>
            </w:tcBorders>
            <w:vAlign w:val="bottom"/>
          </w:tcPr>
          <w:p w:rsidR="00004D89" w:rsidRDefault="00004D89">
            <w:pPr>
              <w:rPr>
                <w:sz w:val="14"/>
                <w:szCs w:val="14"/>
              </w:rPr>
            </w:pPr>
          </w:p>
        </w:tc>
        <w:tc>
          <w:tcPr>
            <w:tcW w:w="2400" w:type="dxa"/>
            <w:tcBorders>
              <w:bottom w:val="single" w:sz="8" w:space="0" w:color="auto"/>
              <w:right w:val="single" w:sz="8" w:space="0" w:color="auto"/>
            </w:tcBorders>
            <w:vAlign w:val="bottom"/>
          </w:tcPr>
          <w:p w:rsidR="00004D89" w:rsidRDefault="00004D89">
            <w:pPr>
              <w:rPr>
                <w:sz w:val="14"/>
                <w:szCs w:val="14"/>
              </w:rPr>
            </w:pPr>
          </w:p>
        </w:tc>
        <w:tc>
          <w:tcPr>
            <w:tcW w:w="30" w:type="dxa"/>
            <w:vAlign w:val="bottom"/>
          </w:tcPr>
          <w:p w:rsidR="00004D89" w:rsidRDefault="00004D89">
            <w:pPr>
              <w:rPr>
                <w:sz w:val="1"/>
                <w:szCs w:val="1"/>
              </w:rPr>
            </w:pPr>
          </w:p>
        </w:tc>
      </w:tr>
      <w:tr w:rsidR="00004D89" w:rsidTr="00F66744">
        <w:trPr>
          <w:trHeight w:val="326"/>
        </w:trPr>
        <w:tc>
          <w:tcPr>
            <w:tcW w:w="2420" w:type="dxa"/>
            <w:tcBorders>
              <w:left w:val="single" w:sz="8" w:space="0" w:color="auto"/>
              <w:right w:val="single" w:sz="8" w:space="0" w:color="auto"/>
            </w:tcBorders>
            <w:vAlign w:val="bottom"/>
          </w:tcPr>
          <w:p w:rsidR="00004D89" w:rsidRDefault="00004D89">
            <w:pPr>
              <w:rPr>
                <w:sz w:val="24"/>
                <w:szCs w:val="24"/>
              </w:rPr>
            </w:pPr>
          </w:p>
        </w:tc>
        <w:tc>
          <w:tcPr>
            <w:tcW w:w="2400" w:type="dxa"/>
            <w:vAlign w:val="bottom"/>
          </w:tcPr>
          <w:p w:rsidR="00004D89" w:rsidRDefault="00D61017">
            <w:pPr>
              <w:ind w:left="120"/>
              <w:rPr>
                <w:sz w:val="20"/>
                <w:szCs w:val="20"/>
              </w:rPr>
            </w:pPr>
            <w:r>
              <w:rPr>
                <w:rFonts w:eastAsia="Times New Roman"/>
                <w:i/>
                <w:iCs/>
                <w:sz w:val="24"/>
                <w:szCs w:val="24"/>
              </w:rPr>
              <w:t>C</w:t>
            </w:r>
            <w:r>
              <w:rPr>
                <w:rFonts w:eastAsia="Times New Roman"/>
                <w:i/>
                <w:iCs/>
                <w:sz w:val="28"/>
                <w:szCs w:val="28"/>
                <w:vertAlign w:val="subscript"/>
              </w:rPr>
              <w:t>ies</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нФ</w:t>
            </w:r>
          </w:p>
        </w:tc>
        <w:tc>
          <w:tcPr>
            <w:tcW w:w="2380" w:type="dxa"/>
            <w:tcBorders>
              <w:right w:val="single" w:sz="8" w:space="0" w:color="auto"/>
            </w:tcBorders>
            <w:vAlign w:val="bottom"/>
          </w:tcPr>
          <w:p w:rsidR="00004D89" w:rsidRDefault="00004D89">
            <w:pPr>
              <w:rPr>
                <w:sz w:val="24"/>
                <w:szCs w:val="24"/>
              </w:rPr>
            </w:pPr>
          </w:p>
        </w:tc>
        <w:tc>
          <w:tcPr>
            <w:tcW w:w="2400" w:type="dxa"/>
            <w:tcBorders>
              <w:right w:val="single" w:sz="8" w:space="0" w:color="auto"/>
            </w:tcBorders>
            <w:vAlign w:val="bottom"/>
          </w:tcPr>
          <w:p w:rsidR="00004D89" w:rsidRDefault="00D61017">
            <w:pPr>
              <w:spacing w:line="308" w:lineRule="exact"/>
              <w:ind w:left="100"/>
              <w:rPr>
                <w:sz w:val="20"/>
                <w:szCs w:val="20"/>
              </w:rPr>
            </w:pPr>
            <w:r>
              <w:rPr>
                <w:rFonts w:eastAsia="Times New Roman"/>
                <w:sz w:val="28"/>
                <w:szCs w:val="28"/>
              </w:rPr>
              <w:t>5</w:t>
            </w:r>
          </w:p>
        </w:tc>
        <w:tc>
          <w:tcPr>
            <w:tcW w:w="30" w:type="dxa"/>
            <w:vAlign w:val="bottom"/>
          </w:tcPr>
          <w:p w:rsidR="00004D89" w:rsidRDefault="00004D89">
            <w:pPr>
              <w:rPr>
                <w:sz w:val="1"/>
                <w:szCs w:val="1"/>
              </w:rPr>
            </w:pPr>
          </w:p>
        </w:tc>
      </w:tr>
      <w:tr w:rsidR="00004D89" w:rsidTr="00F66744">
        <w:trPr>
          <w:trHeight w:val="197"/>
        </w:trPr>
        <w:tc>
          <w:tcPr>
            <w:tcW w:w="2420" w:type="dxa"/>
            <w:tcBorders>
              <w:left w:val="single" w:sz="8" w:space="0" w:color="auto"/>
              <w:right w:val="single" w:sz="8" w:space="0" w:color="auto"/>
            </w:tcBorders>
            <w:vAlign w:val="bottom"/>
          </w:tcPr>
          <w:p w:rsidR="00004D89" w:rsidRDefault="00004D89">
            <w:pPr>
              <w:rPr>
                <w:sz w:val="17"/>
                <w:szCs w:val="17"/>
              </w:rPr>
            </w:pPr>
          </w:p>
        </w:tc>
        <w:tc>
          <w:tcPr>
            <w:tcW w:w="2400" w:type="dxa"/>
            <w:tcBorders>
              <w:bottom w:val="single" w:sz="8" w:space="0" w:color="auto"/>
            </w:tcBorders>
            <w:vAlign w:val="bottom"/>
          </w:tcPr>
          <w:p w:rsidR="00004D89" w:rsidRDefault="00004D89">
            <w:pPr>
              <w:rPr>
                <w:sz w:val="17"/>
                <w:szCs w:val="17"/>
              </w:rPr>
            </w:pPr>
          </w:p>
        </w:tc>
        <w:tc>
          <w:tcPr>
            <w:tcW w:w="2380" w:type="dxa"/>
            <w:tcBorders>
              <w:bottom w:val="single" w:sz="8" w:space="0" w:color="auto"/>
              <w:right w:val="single" w:sz="8" w:space="0" w:color="auto"/>
            </w:tcBorders>
            <w:vAlign w:val="bottom"/>
          </w:tcPr>
          <w:p w:rsidR="00004D89" w:rsidRDefault="00004D89">
            <w:pPr>
              <w:rPr>
                <w:sz w:val="17"/>
                <w:szCs w:val="17"/>
              </w:rPr>
            </w:pPr>
          </w:p>
        </w:tc>
        <w:tc>
          <w:tcPr>
            <w:tcW w:w="2400" w:type="dxa"/>
            <w:tcBorders>
              <w:bottom w:val="single" w:sz="8" w:space="0" w:color="auto"/>
              <w:right w:val="single" w:sz="8" w:space="0" w:color="auto"/>
            </w:tcBorders>
            <w:vAlign w:val="bottom"/>
          </w:tcPr>
          <w:p w:rsidR="00004D89" w:rsidRDefault="00004D89">
            <w:pPr>
              <w:rPr>
                <w:sz w:val="17"/>
                <w:szCs w:val="17"/>
              </w:rPr>
            </w:pPr>
          </w:p>
        </w:tc>
        <w:tc>
          <w:tcPr>
            <w:tcW w:w="30" w:type="dxa"/>
            <w:vAlign w:val="bottom"/>
          </w:tcPr>
          <w:p w:rsidR="00004D89" w:rsidRDefault="00004D89">
            <w:pPr>
              <w:rPr>
                <w:sz w:val="1"/>
                <w:szCs w:val="1"/>
              </w:rPr>
            </w:pPr>
          </w:p>
        </w:tc>
      </w:tr>
      <w:tr w:rsidR="00004D89" w:rsidTr="00F66744">
        <w:trPr>
          <w:trHeight w:val="329"/>
        </w:trPr>
        <w:tc>
          <w:tcPr>
            <w:tcW w:w="2420" w:type="dxa"/>
            <w:tcBorders>
              <w:left w:val="single" w:sz="8" w:space="0" w:color="auto"/>
              <w:right w:val="single" w:sz="8" w:space="0" w:color="auto"/>
            </w:tcBorders>
            <w:vAlign w:val="bottom"/>
          </w:tcPr>
          <w:p w:rsidR="00004D89" w:rsidRDefault="00004D89">
            <w:pPr>
              <w:rPr>
                <w:sz w:val="24"/>
                <w:szCs w:val="24"/>
              </w:rPr>
            </w:pPr>
          </w:p>
        </w:tc>
        <w:tc>
          <w:tcPr>
            <w:tcW w:w="2400" w:type="dxa"/>
            <w:vAlign w:val="bottom"/>
          </w:tcPr>
          <w:p w:rsidR="00004D89" w:rsidRDefault="00D61017">
            <w:pPr>
              <w:ind w:left="120"/>
              <w:rPr>
                <w:sz w:val="20"/>
                <w:szCs w:val="20"/>
              </w:rPr>
            </w:pPr>
            <w:r>
              <w:rPr>
                <w:rFonts w:eastAsia="Times New Roman"/>
                <w:i/>
                <w:iCs/>
                <w:sz w:val="24"/>
                <w:szCs w:val="24"/>
              </w:rPr>
              <w:t>C</w:t>
            </w:r>
            <w:r>
              <w:rPr>
                <w:rFonts w:eastAsia="Times New Roman"/>
                <w:i/>
                <w:iCs/>
                <w:sz w:val="28"/>
                <w:szCs w:val="28"/>
                <w:vertAlign w:val="subscript"/>
              </w:rPr>
              <w:t>oes</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нФ</w:t>
            </w:r>
          </w:p>
        </w:tc>
        <w:tc>
          <w:tcPr>
            <w:tcW w:w="2380" w:type="dxa"/>
            <w:tcBorders>
              <w:right w:val="single" w:sz="8" w:space="0" w:color="auto"/>
            </w:tcBorders>
            <w:vAlign w:val="bottom"/>
          </w:tcPr>
          <w:p w:rsidR="00004D89" w:rsidRDefault="00004D89">
            <w:pPr>
              <w:rPr>
                <w:sz w:val="24"/>
                <w:szCs w:val="24"/>
              </w:rPr>
            </w:pPr>
          </w:p>
        </w:tc>
        <w:tc>
          <w:tcPr>
            <w:tcW w:w="2400" w:type="dxa"/>
            <w:tcBorders>
              <w:right w:val="single" w:sz="8" w:space="0" w:color="auto"/>
            </w:tcBorders>
            <w:vAlign w:val="bottom"/>
          </w:tcPr>
          <w:p w:rsidR="00004D89" w:rsidRDefault="00D61017">
            <w:pPr>
              <w:spacing w:line="308" w:lineRule="exact"/>
              <w:ind w:left="100"/>
              <w:rPr>
                <w:sz w:val="20"/>
                <w:szCs w:val="20"/>
              </w:rPr>
            </w:pPr>
            <w:r>
              <w:rPr>
                <w:rFonts w:eastAsia="Times New Roman"/>
                <w:sz w:val="28"/>
                <w:szCs w:val="28"/>
              </w:rPr>
              <w:t>1.8</w:t>
            </w:r>
          </w:p>
        </w:tc>
        <w:tc>
          <w:tcPr>
            <w:tcW w:w="30" w:type="dxa"/>
            <w:vAlign w:val="bottom"/>
          </w:tcPr>
          <w:p w:rsidR="00004D89" w:rsidRDefault="00004D89">
            <w:pPr>
              <w:rPr>
                <w:sz w:val="1"/>
                <w:szCs w:val="1"/>
              </w:rPr>
            </w:pPr>
          </w:p>
        </w:tc>
      </w:tr>
      <w:tr w:rsidR="00004D89" w:rsidTr="00F66744">
        <w:trPr>
          <w:trHeight w:val="196"/>
        </w:trPr>
        <w:tc>
          <w:tcPr>
            <w:tcW w:w="2420" w:type="dxa"/>
            <w:tcBorders>
              <w:left w:val="single" w:sz="8" w:space="0" w:color="auto"/>
              <w:right w:val="single" w:sz="8" w:space="0" w:color="auto"/>
            </w:tcBorders>
            <w:vAlign w:val="bottom"/>
          </w:tcPr>
          <w:p w:rsidR="00004D89" w:rsidRDefault="00004D89">
            <w:pPr>
              <w:rPr>
                <w:sz w:val="17"/>
                <w:szCs w:val="17"/>
              </w:rPr>
            </w:pPr>
          </w:p>
        </w:tc>
        <w:tc>
          <w:tcPr>
            <w:tcW w:w="2400" w:type="dxa"/>
            <w:tcBorders>
              <w:bottom w:val="single" w:sz="8" w:space="0" w:color="auto"/>
            </w:tcBorders>
            <w:vAlign w:val="bottom"/>
          </w:tcPr>
          <w:p w:rsidR="00004D89" w:rsidRDefault="00004D89">
            <w:pPr>
              <w:rPr>
                <w:sz w:val="17"/>
                <w:szCs w:val="17"/>
              </w:rPr>
            </w:pPr>
          </w:p>
        </w:tc>
        <w:tc>
          <w:tcPr>
            <w:tcW w:w="2380" w:type="dxa"/>
            <w:tcBorders>
              <w:bottom w:val="single" w:sz="8" w:space="0" w:color="auto"/>
              <w:right w:val="single" w:sz="8" w:space="0" w:color="auto"/>
            </w:tcBorders>
            <w:vAlign w:val="bottom"/>
          </w:tcPr>
          <w:p w:rsidR="00004D89" w:rsidRDefault="00004D89">
            <w:pPr>
              <w:rPr>
                <w:sz w:val="17"/>
                <w:szCs w:val="17"/>
              </w:rPr>
            </w:pPr>
          </w:p>
        </w:tc>
        <w:tc>
          <w:tcPr>
            <w:tcW w:w="2400" w:type="dxa"/>
            <w:tcBorders>
              <w:bottom w:val="single" w:sz="8" w:space="0" w:color="auto"/>
              <w:right w:val="single" w:sz="8" w:space="0" w:color="auto"/>
            </w:tcBorders>
            <w:vAlign w:val="bottom"/>
          </w:tcPr>
          <w:p w:rsidR="00004D89" w:rsidRDefault="00004D89">
            <w:pPr>
              <w:rPr>
                <w:sz w:val="17"/>
                <w:szCs w:val="17"/>
              </w:rPr>
            </w:pPr>
          </w:p>
        </w:tc>
        <w:tc>
          <w:tcPr>
            <w:tcW w:w="30" w:type="dxa"/>
            <w:vAlign w:val="bottom"/>
          </w:tcPr>
          <w:p w:rsidR="00004D89" w:rsidRDefault="00004D89">
            <w:pPr>
              <w:rPr>
                <w:sz w:val="1"/>
                <w:szCs w:val="1"/>
              </w:rPr>
            </w:pPr>
          </w:p>
        </w:tc>
      </w:tr>
      <w:tr w:rsidR="00004D89" w:rsidTr="00F66744">
        <w:trPr>
          <w:trHeight w:val="326"/>
        </w:trPr>
        <w:tc>
          <w:tcPr>
            <w:tcW w:w="2420" w:type="dxa"/>
            <w:tcBorders>
              <w:left w:val="single" w:sz="8" w:space="0" w:color="auto"/>
              <w:right w:val="single" w:sz="8" w:space="0" w:color="auto"/>
            </w:tcBorders>
            <w:vAlign w:val="bottom"/>
          </w:tcPr>
          <w:p w:rsidR="00004D89" w:rsidRDefault="00004D89">
            <w:pPr>
              <w:rPr>
                <w:sz w:val="24"/>
                <w:szCs w:val="24"/>
              </w:rPr>
            </w:pPr>
          </w:p>
        </w:tc>
        <w:tc>
          <w:tcPr>
            <w:tcW w:w="2400" w:type="dxa"/>
            <w:vAlign w:val="bottom"/>
          </w:tcPr>
          <w:p w:rsidR="00004D89" w:rsidRDefault="00D61017">
            <w:pPr>
              <w:ind w:left="120"/>
              <w:rPr>
                <w:sz w:val="20"/>
                <w:szCs w:val="20"/>
              </w:rPr>
            </w:pPr>
            <w:r>
              <w:rPr>
                <w:rFonts w:eastAsia="Times New Roman"/>
                <w:i/>
                <w:iCs/>
                <w:sz w:val="24"/>
                <w:szCs w:val="24"/>
              </w:rPr>
              <w:t>C</w:t>
            </w:r>
            <w:r>
              <w:rPr>
                <w:rFonts w:eastAsia="Times New Roman"/>
                <w:i/>
                <w:iCs/>
                <w:sz w:val="28"/>
                <w:szCs w:val="28"/>
                <w:vertAlign w:val="subscript"/>
              </w:rPr>
              <w:t>res</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нФ</w:t>
            </w:r>
          </w:p>
        </w:tc>
        <w:tc>
          <w:tcPr>
            <w:tcW w:w="2380" w:type="dxa"/>
            <w:tcBorders>
              <w:right w:val="single" w:sz="8" w:space="0" w:color="auto"/>
            </w:tcBorders>
            <w:vAlign w:val="bottom"/>
          </w:tcPr>
          <w:p w:rsidR="00004D89" w:rsidRDefault="00004D89">
            <w:pPr>
              <w:rPr>
                <w:sz w:val="24"/>
                <w:szCs w:val="24"/>
              </w:rPr>
            </w:pPr>
          </w:p>
        </w:tc>
        <w:tc>
          <w:tcPr>
            <w:tcW w:w="2400" w:type="dxa"/>
            <w:tcBorders>
              <w:right w:val="single" w:sz="8" w:space="0" w:color="auto"/>
            </w:tcBorders>
            <w:vAlign w:val="bottom"/>
          </w:tcPr>
          <w:p w:rsidR="00004D89" w:rsidRDefault="00D61017">
            <w:pPr>
              <w:spacing w:line="308" w:lineRule="exact"/>
              <w:ind w:left="100"/>
              <w:rPr>
                <w:sz w:val="20"/>
                <w:szCs w:val="20"/>
              </w:rPr>
            </w:pPr>
            <w:r>
              <w:rPr>
                <w:rFonts w:eastAsia="Times New Roman"/>
                <w:sz w:val="28"/>
                <w:szCs w:val="28"/>
              </w:rPr>
              <w:t>1</w:t>
            </w:r>
          </w:p>
        </w:tc>
        <w:tc>
          <w:tcPr>
            <w:tcW w:w="30" w:type="dxa"/>
            <w:vAlign w:val="bottom"/>
          </w:tcPr>
          <w:p w:rsidR="00004D89" w:rsidRDefault="00004D89">
            <w:pPr>
              <w:rPr>
                <w:sz w:val="1"/>
                <w:szCs w:val="1"/>
              </w:rPr>
            </w:pPr>
          </w:p>
        </w:tc>
      </w:tr>
      <w:tr w:rsidR="00004D89" w:rsidTr="00F66744">
        <w:trPr>
          <w:trHeight w:val="199"/>
        </w:trPr>
        <w:tc>
          <w:tcPr>
            <w:tcW w:w="2420" w:type="dxa"/>
            <w:tcBorders>
              <w:left w:val="single" w:sz="8" w:space="0" w:color="auto"/>
              <w:right w:val="single" w:sz="8" w:space="0" w:color="auto"/>
            </w:tcBorders>
            <w:vAlign w:val="bottom"/>
          </w:tcPr>
          <w:p w:rsidR="00004D89" w:rsidRDefault="00004D89">
            <w:pPr>
              <w:rPr>
                <w:sz w:val="17"/>
                <w:szCs w:val="17"/>
              </w:rPr>
            </w:pPr>
          </w:p>
        </w:tc>
        <w:tc>
          <w:tcPr>
            <w:tcW w:w="2400" w:type="dxa"/>
            <w:tcBorders>
              <w:bottom w:val="single" w:sz="8" w:space="0" w:color="auto"/>
            </w:tcBorders>
            <w:vAlign w:val="bottom"/>
          </w:tcPr>
          <w:p w:rsidR="00004D89" w:rsidRDefault="00004D89">
            <w:pPr>
              <w:rPr>
                <w:sz w:val="17"/>
                <w:szCs w:val="17"/>
              </w:rPr>
            </w:pPr>
          </w:p>
        </w:tc>
        <w:tc>
          <w:tcPr>
            <w:tcW w:w="2380" w:type="dxa"/>
            <w:tcBorders>
              <w:bottom w:val="single" w:sz="8" w:space="0" w:color="auto"/>
              <w:right w:val="single" w:sz="8" w:space="0" w:color="auto"/>
            </w:tcBorders>
            <w:vAlign w:val="bottom"/>
          </w:tcPr>
          <w:p w:rsidR="00004D89" w:rsidRDefault="00004D89">
            <w:pPr>
              <w:rPr>
                <w:sz w:val="17"/>
                <w:szCs w:val="17"/>
              </w:rPr>
            </w:pPr>
          </w:p>
        </w:tc>
        <w:tc>
          <w:tcPr>
            <w:tcW w:w="2400" w:type="dxa"/>
            <w:tcBorders>
              <w:bottom w:val="single" w:sz="8" w:space="0" w:color="auto"/>
              <w:right w:val="single" w:sz="8" w:space="0" w:color="auto"/>
            </w:tcBorders>
            <w:vAlign w:val="bottom"/>
          </w:tcPr>
          <w:p w:rsidR="00004D89" w:rsidRDefault="00004D89">
            <w:pPr>
              <w:rPr>
                <w:sz w:val="17"/>
                <w:szCs w:val="17"/>
              </w:rPr>
            </w:pPr>
          </w:p>
        </w:tc>
        <w:tc>
          <w:tcPr>
            <w:tcW w:w="30" w:type="dxa"/>
            <w:vAlign w:val="bottom"/>
          </w:tcPr>
          <w:p w:rsidR="00004D89" w:rsidRDefault="00004D89">
            <w:pPr>
              <w:rPr>
                <w:sz w:val="1"/>
                <w:szCs w:val="1"/>
              </w:rPr>
            </w:pPr>
          </w:p>
        </w:tc>
      </w:tr>
      <w:tr w:rsidR="00004D89" w:rsidTr="00F66744">
        <w:trPr>
          <w:trHeight w:val="539"/>
        </w:trPr>
        <w:tc>
          <w:tcPr>
            <w:tcW w:w="2420" w:type="dxa"/>
            <w:tcBorders>
              <w:left w:val="single" w:sz="8" w:space="0" w:color="auto"/>
              <w:right w:val="single" w:sz="8" w:space="0" w:color="auto"/>
            </w:tcBorders>
            <w:vAlign w:val="bottom"/>
          </w:tcPr>
          <w:p w:rsidR="00004D89" w:rsidRDefault="00004D89">
            <w:pPr>
              <w:rPr>
                <w:sz w:val="24"/>
                <w:szCs w:val="24"/>
              </w:rPr>
            </w:pPr>
          </w:p>
        </w:tc>
        <w:tc>
          <w:tcPr>
            <w:tcW w:w="2400" w:type="dxa"/>
            <w:tcBorders>
              <w:bottom w:val="single" w:sz="8" w:space="0" w:color="auto"/>
            </w:tcBorders>
            <w:vAlign w:val="bottom"/>
          </w:tcPr>
          <w:p w:rsidR="00004D89" w:rsidRDefault="00D61017">
            <w:pPr>
              <w:spacing w:line="539" w:lineRule="exact"/>
              <w:ind w:left="120"/>
              <w:rPr>
                <w:sz w:val="20"/>
                <w:szCs w:val="20"/>
              </w:rPr>
            </w:pPr>
            <w:r>
              <w:rPr>
                <w:rFonts w:eastAsia="Times New Roman"/>
                <w:i/>
                <w:iCs/>
                <w:sz w:val="48"/>
                <w:szCs w:val="48"/>
                <w:vertAlign w:val="superscript"/>
              </w:rPr>
              <w:t>t</w:t>
            </w:r>
            <w:r>
              <w:rPr>
                <w:rFonts w:eastAsia="Times New Roman"/>
                <w:i/>
                <w:iCs/>
                <w:sz w:val="14"/>
                <w:szCs w:val="14"/>
              </w:rPr>
              <w:t xml:space="preserve">d </w:t>
            </w:r>
            <w:r>
              <w:rPr>
                <w:rFonts w:eastAsia="Times New Roman"/>
                <w:sz w:val="14"/>
                <w:szCs w:val="14"/>
              </w:rPr>
              <w:t>(</w:t>
            </w:r>
            <w:r>
              <w:rPr>
                <w:rFonts w:eastAsia="Times New Roman"/>
                <w:i/>
                <w:iCs/>
                <w:sz w:val="14"/>
                <w:szCs w:val="14"/>
              </w:rPr>
              <w:t xml:space="preserve"> on</w:t>
            </w:r>
            <w:r>
              <w:rPr>
                <w:rFonts w:eastAsia="Times New Roman"/>
                <w:sz w:val="14"/>
                <w:szCs w:val="14"/>
              </w:rPr>
              <w:t>)</w:t>
            </w:r>
            <w:r>
              <w:rPr>
                <w:rFonts w:eastAsia="Times New Roman"/>
                <w:i/>
                <w:iCs/>
                <w:sz w:val="14"/>
                <w:szCs w:val="14"/>
              </w:rPr>
              <w:t xml:space="preserve"> </w:t>
            </w:r>
            <w:r>
              <w:rPr>
                <w:rFonts w:eastAsia="Times New Roman"/>
                <w:sz w:val="48"/>
                <w:szCs w:val="48"/>
                <w:vertAlign w:val="superscript"/>
              </w:rPr>
              <w:t>,</w:t>
            </w:r>
            <w:r>
              <w:rPr>
                <w:rFonts w:eastAsia="Times New Roman"/>
                <w:i/>
                <w:iCs/>
                <w:sz w:val="14"/>
                <w:szCs w:val="14"/>
              </w:rPr>
              <w:t xml:space="preserve"> </w:t>
            </w:r>
            <w:r>
              <w:rPr>
                <w:rFonts w:eastAsia="Times New Roman"/>
                <w:i/>
                <w:iCs/>
                <w:sz w:val="48"/>
                <w:szCs w:val="48"/>
                <w:vertAlign w:val="superscript"/>
              </w:rPr>
              <w:t>нc</w:t>
            </w:r>
          </w:p>
        </w:tc>
        <w:tc>
          <w:tcPr>
            <w:tcW w:w="2380" w:type="dxa"/>
            <w:tcBorders>
              <w:bottom w:val="single" w:sz="8" w:space="0" w:color="auto"/>
              <w:right w:val="single" w:sz="8" w:space="0" w:color="auto"/>
            </w:tcBorders>
            <w:vAlign w:val="bottom"/>
          </w:tcPr>
          <w:p w:rsidR="00004D89" w:rsidRDefault="00004D89">
            <w:pPr>
              <w:rPr>
                <w:sz w:val="24"/>
                <w:szCs w:val="24"/>
              </w:rPr>
            </w:pPr>
          </w:p>
        </w:tc>
        <w:tc>
          <w:tcPr>
            <w:tcW w:w="2400" w:type="dxa"/>
            <w:tcBorders>
              <w:bottom w:val="single" w:sz="8" w:space="0" w:color="auto"/>
              <w:right w:val="single" w:sz="8" w:space="0" w:color="auto"/>
            </w:tcBorders>
            <w:vAlign w:val="bottom"/>
          </w:tcPr>
          <w:p w:rsidR="00004D89" w:rsidRDefault="00D61017">
            <w:pPr>
              <w:spacing w:line="308" w:lineRule="exact"/>
              <w:ind w:left="100"/>
              <w:rPr>
                <w:sz w:val="20"/>
                <w:szCs w:val="20"/>
              </w:rPr>
            </w:pPr>
            <w:r>
              <w:rPr>
                <w:rFonts w:eastAsia="Times New Roman"/>
                <w:sz w:val="28"/>
                <w:szCs w:val="28"/>
              </w:rPr>
              <w:t>200</w:t>
            </w:r>
          </w:p>
        </w:tc>
        <w:tc>
          <w:tcPr>
            <w:tcW w:w="30" w:type="dxa"/>
            <w:vAlign w:val="bottom"/>
          </w:tcPr>
          <w:p w:rsidR="00004D89" w:rsidRDefault="00004D89">
            <w:pPr>
              <w:rPr>
                <w:sz w:val="1"/>
                <w:szCs w:val="1"/>
              </w:rPr>
            </w:pPr>
          </w:p>
        </w:tc>
      </w:tr>
      <w:tr w:rsidR="00F66744" w:rsidTr="00F66744">
        <w:trPr>
          <w:trHeight w:val="329"/>
        </w:trPr>
        <w:tc>
          <w:tcPr>
            <w:tcW w:w="2420" w:type="dxa"/>
            <w:vMerge w:val="restart"/>
            <w:tcBorders>
              <w:left w:val="single" w:sz="8" w:space="0" w:color="auto"/>
              <w:right w:val="single" w:sz="8" w:space="0" w:color="auto"/>
            </w:tcBorders>
          </w:tcPr>
          <w:p w:rsidR="00F66744" w:rsidRPr="00F66744" w:rsidRDefault="00F66744" w:rsidP="00F66744">
            <w:pPr>
              <w:rPr>
                <w:sz w:val="28"/>
              </w:rPr>
            </w:pPr>
            <w:r w:rsidRPr="00F66744">
              <w:rPr>
                <w:sz w:val="28"/>
              </w:rPr>
              <w:t>електричні</w:t>
            </w:r>
          </w:p>
          <w:p w:rsidR="00F66744" w:rsidRPr="00F66744" w:rsidRDefault="00F66744" w:rsidP="00F66744">
            <w:pPr>
              <w:rPr>
                <w:sz w:val="28"/>
              </w:rPr>
            </w:pPr>
          </w:p>
        </w:tc>
        <w:tc>
          <w:tcPr>
            <w:tcW w:w="2400" w:type="dxa"/>
            <w:vAlign w:val="bottom"/>
          </w:tcPr>
          <w:p w:rsidR="00F66744" w:rsidRDefault="00F66744" w:rsidP="00F66744">
            <w:pPr>
              <w:ind w:left="120"/>
              <w:rPr>
                <w:sz w:val="20"/>
                <w:szCs w:val="20"/>
              </w:rPr>
            </w:pPr>
            <w:r>
              <w:rPr>
                <w:rFonts w:eastAsia="Times New Roman"/>
                <w:i/>
                <w:iCs/>
                <w:sz w:val="24"/>
                <w:szCs w:val="24"/>
              </w:rPr>
              <w:t>t</w:t>
            </w:r>
            <w:r>
              <w:rPr>
                <w:rFonts w:eastAsia="Times New Roman"/>
                <w:i/>
                <w:iCs/>
                <w:sz w:val="28"/>
                <w:szCs w:val="28"/>
                <w:vertAlign w:val="subscript"/>
              </w:rPr>
              <w:t>r</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нc</w:t>
            </w:r>
          </w:p>
        </w:tc>
        <w:tc>
          <w:tcPr>
            <w:tcW w:w="2380" w:type="dxa"/>
            <w:tcBorders>
              <w:right w:val="single" w:sz="8" w:space="0" w:color="auto"/>
            </w:tcBorders>
            <w:vAlign w:val="bottom"/>
          </w:tcPr>
          <w:p w:rsidR="00F66744" w:rsidRDefault="00F66744" w:rsidP="00F66744">
            <w:pPr>
              <w:rPr>
                <w:sz w:val="24"/>
                <w:szCs w:val="24"/>
              </w:rPr>
            </w:pPr>
          </w:p>
        </w:tc>
        <w:tc>
          <w:tcPr>
            <w:tcW w:w="2400" w:type="dxa"/>
            <w:tcBorders>
              <w:right w:val="single" w:sz="8" w:space="0" w:color="auto"/>
            </w:tcBorders>
            <w:vAlign w:val="bottom"/>
          </w:tcPr>
          <w:p w:rsidR="00F66744" w:rsidRDefault="00F66744" w:rsidP="00F66744">
            <w:pPr>
              <w:spacing w:line="308" w:lineRule="exact"/>
              <w:ind w:left="100"/>
              <w:rPr>
                <w:sz w:val="20"/>
                <w:szCs w:val="20"/>
              </w:rPr>
            </w:pPr>
            <w:r>
              <w:rPr>
                <w:rFonts w:eastAsia="Times New Roman"/>
                <w:sz w:val="28"/>
                <w:szCs w:val="28"/>
              </w:rPr>
              <w:t>300</w:t>
            </w:r>
          </w:p>
        </w:tc>
        <w:tc>
          <w:tcPr>
            <w:tcW w:w="30" w:type="dxa"/>
            <w:vAlign w:val="bottom"/>
          </w:tcPr>
          <w:p w:rsidR="00F66744" w:rsidRDefault="00F66744" w:rsidP="00F66744">
            <w:pPr>
              <w:rPr>
                <w:sz w:val="1"/>
                <w:szCs w:val="1"/>
              </w:rPr>
            </w:pPr>
          </w:p>
        </w:tc>
      </w:tr>
      <w:tr w:rsidR="00F66744" w:rsidTr="00F66744">
        <w:trPr>
          <w:trHeight w:val="188"/>
        </w:trPr>
        <w:tc>
          <w:tcPr>
            <w:tcW w:w="2420" w:type="dxa"/>
            <w:vMerge/>
            <w:tcBorders>
              <w:left w:val="single" w:sz="8" w:space="0" w:color="auto"/>
              <w:right w:val="single" w:sz="8" w:space="0" w:color="auto"/>
            </w:tcBorders>
          </w:tcPr>
          <w:p w:rsidR="00F66744" w:rsidRPr="00F66744" w:rsidRDefault="00F66744" w:rsidP="00F66744">
            <w:pPr>
              <w:rPr>
                <w:sz w:val="28"/>
                <w:szCs w:val="16"/>
              </w:rPr>
            </w:pPr>
          </w:p>
        </w:tc>
        <w:tc>
          <w:tcPr>
            <w:tcW w:w="2400" w:type="dxa"/>
            <w:tcBorders>
              <w:bottom w:val="single" w:sz="8" w:space="0" w:color="auto"/>
            </w:tcBorders>
            <w:vAlign w:val="bottom"/>
          </w:tcPr>
          <w:p w:rsidR="00F66744" w:rsidRDefault="00F66744" w:rsidP="00F66744">
            <w:pPr>
              <w:rPr>
                <w:sz w:val="16"/>
                <w:szCs w:val="16"/>
              </w:rPr>
            </w:pPr>
          </w:p>
        </w:tc>
        <w:tc>
          <w:tcPr>
            <w:tcW w:w="2380" w:type="dxa"/>
            <w:tcBorders>
              <w:bottom w:val="single" w:sz="8" w:space="0" w:color="auto"/>
              <w:right w:val="single" w:sz="8" w:space="0" w:color="auto"/>
            </w:tcBorders>
            <w:vAlign w:val="bottom"/>
          </w:tcPr>
          <w:p w:rsidR="00F66744" w:rsidRDefault="00F66744" w:rsidP="00F66744">
            <w:pPr>
              <w:rPr>
                <w:sz w:val="16"/>
                <w:szCs w:val="16"/>
              </w:rPr>
            </w:pPr>
          </w:p>
        </w:tc>
        <w:tc>
          <w:tcPr>
            <w:tcW w:w="2400" w:type="dxa"/>
            <w:tcBorders>
              <w:bottom w:val="single" w:sz="8" w:space="0" w:color="auto"/>
              <w:right w:val="single" w:sz="8" w:space="0" w:color="auto"/>
            </w:tcBorders>
            <w:vAlign w:val="bottom"/>
          </w:tcPr>
          <w:p w:rsidR="00F66744" w:rsidRDefault="00F66744" w:rsidP="00F66744">
            <w:pPr>
              <w:rPr>
                <w:sz w:val="16"/>
                <w:szCs w:val="16"/>
              </w:rPr>
            </w:pPr>
          </w:p>
        </w:tc>
        <w:tc>
          <w:tcPr>
            <w:tcW w:w="30" w:type="dxa"/>
            <w:vAlign w:val="bottom"/>
          </w:tcPr>
          <w:p w:rsidR="00F66744" w:rsidRDefault="00F66744" w:rsidP="00F66744">
            <w:pPr>
              <w:rPr>
                <w:sz w:val="1"/>
                <w:szCs w:val="1"/>
              </w:rPr>
            </w:pPr>
          </w:p>
        </w:tc>
      </w:tr>
      <w:tr w:rsidR="00F66744" w:rsidTr="00F66744">
        <w:trPr>
          <w:trHeight w:val="394"/>
        </w:trPr>
        <w:tc>
          <w:tcPr>
            <w:tcW w:w="2420" w:type="dxa"/>
            <w:vMerge w:val="restart"/>
            <w:tcBorders>
              <w:left w:val="single" w:sz="8" w:space="0" w:color="auto"/>
              <w:right w:val="single" w:sz="8" w:space="0" w:color="auto"/>
            </w:tcBorders>
          </w:tcPr>
          <w:p w:rsidR="00F66744" w:rsidRPr="00F66744" w:rsidRDefault="00F66744" w:rsidP="00F66744">
            <w:pPr>
              <w:rPr>
                <w:sz w:val="28"/>
              </w:rPr>
            </w:pPr>
            <w:r w:rsidRPr="00F66744">
              <w:rPr>
                <w:sz w:val="28"/>
              </w:rPr>
              <w:t>Характеристики</w:t>
            </w:r>
          </w:p>
        </w:tc>
        <w:tc>
          <w:tcPr>
            <w:tcW w:w="2400" w:type="dxa"/>
            <w:vAlign w:val="bottom"/>
          </w:tcPr>
          <w:p w:rsidR="00F66744" w:rsidRDefault="00F66744" w:rsidP="00F66744">
            <w:pPr>
              <w:spacing w:line="393" w:lineRule="exact"/>
              <w:ind w:left="120"/>
              <w:rPr>
                <w:sz w:val="20"/>
                <w:szCs w:val="20"/>
              </w:rPr>
            </w:pPr>
            <w:r>
              <w:rPr>
                <w:rFonts w:eastAsia="Times New Roman"/>
                <w:i/>
                <w:iCs/>
                <w:sz w:val="45"/>
                <w:szCs w:val="45"/>
                <w:vertAlign w:val="superscript"/>
              </w:rPr>
              <w:t>t</w:t>
            </w:r>
            <w:r>
              <w:rPr>
                <w:rFonts w:eastAsia="Times New Roman"/>
                <w:i/>
                <w:iCs/>
                <w:sz w:val="14"/>
                <w:szCs w:val="14"/>
              </w:rPr>
              <w:t xml:space="preserve">d </w:t>
            </w:r>
            <w:r>
              <w:rPr>
                <w:rFonts w:eastAsia="Times New Roman"/>
                <w:sz w:val="14"/>
                <w:szCs w:val="14"/>
              </w:rPr>
              <w:t>(</w:t>
            </w:r>
            <w:r>
              <w:rPr>
                <w:rFonts w:eastAsia="Times New Roman"/>
                <w:i/>
                <w:iCs/>
                <w:sz w:val="14"/>
                <w:szCs w:val="14"/>
              </w:rPr>
              <w:t xml:space="preserve"> off </w:t>
            </w:r>
            <w:r>
              <w:rPr>
                <w:rFonts w:eastAsia="Times New Roman"/>
                <w:sz w:val="14"/>
                <w:szCs w:val="14"/>
              </w:rPr>
              <w:t>)</w:t>
            </w:r>
            <w:r>
              <w:rPr>
                <w:rFonts w:eastAsia="Times New Roman"/>
                <w:i/>
                <w:iCs/>
                <w:sz w:val="14"/>
                <w:szCs w:val="14"/>
              </w:rPr>
              <w:t xml:space="preserve"> </w:t>
            </w:r>
            <w:r>
              <w:rPr>
                <w:rFonts w:eastAsia="Times New Roman"/>
                <w:sz w:val="45"/>
                <w:szCs w:val="45"/>
                <w:vertAlign w:val="superscript"/>
              </w:rPr>
              <w:t>,</w:t>
            </w:r>
            <w:r>
              <w:rPr>
                <w:rFonts w:eastAsia="Times New Roman"/>
                <w:i/>
                <w:iCs/>
                <w:sz w:val="14"/>
                <w:szCs w:val="14"/>
              </w:rPr>
              <w:t xml:space="preserve"> </w:t>
            </w:r>
            <w:r>
              <w:rPr>
                <w:rFonts w:eastAsia="Times New Roman"/>
                <w:i/>
                <w:iCs/>
                <w:sz w:val="45"/>
                <w:szCs w:val="45"/>
                <w:vertAlign w:val="superscript"/>
              </w:rPr>
              <w:t>нc</w:t>
            </w:r>
          </w:p>
        </w:tc>
        <w:tc>
          <w:tcPr>
            <w:tcW w:w="2380" w:type="dxa"/>
            <w:tcBorders>
              <w:right w:val="single" w:sz="8" w:space="0" w:color="auto"/>
            </w:tcBorders>
            <w:vAlign w:val="bottom"/>
          </w:tcPr>
          <w:p w:rsidR="00F66744" w:rsidRDefault="00F66744" w:rsidP="00F66744">
            <w:pPr>
              <w:rPr>
                <w:sz w:val="24"/>
                <w:szCs w:val="24"/>
              </w:rPr>
            </w:pPr>
          </w:p>
        </w:tc>
        <w:tc>
          <w:tcPr>
            <w:tcW w:w="2400" w:type="dxa"/>
            <w:tcBorders>
              <w:right w:val="single" w:sz="8" w:space="0" w:color="auto"/>
            </w:tcBorders>
            <w:vAlign w:val="bottom"/>
          </w:tcPr>
          <w:p w:rsidR="00F66744" w:rsidRDefault="00F66744" w:rsidP="00F66744">
            <w:pPr>
              <w:spacing w:line="312" w:lineRule="exact"/>
              <w:ind w:left="100"/>
              <w:rPr>
                <w:sz w:val="20"/>
                <w:szCs w:val="20"/>
              </w:rPr>
            </w:pPr>
            <w:r>
              <w:rPr>
                <w:rFonts w:eastAsia="Times New Roman"/>
                <w:sz w:val="28"/>
                <w:szCs w:val="28"/>
              </w:rPr>
              <w:t>200</w:t>
            </w:r>
          </w:p>
        </w:tc>
        <w:tc>
          <w:tcPr>
            <w:tcW w:w="30" w:type="dxa"/>
            <w:vAlign w:val="bottom"/>
          </w:tcPr>
          <w:p w:rsidR="00F66744" w:rsidRDefault="00F66744" w:rsidP="00F66744">
            <w:pPr>
              <w:rPr>
                <w:sz w:val="1"/>
                <w:szCs w:val="1"/>
              </w:rPr>
            </w:pPr>
          </w:p>
        </w:tc>
      </w:tr>
      <w:tr w:rsidR="00004D89" w:rsidTr="00F66744">
        <w:trPr>
          <w:trHeight w:val="60"/>
        </w:trPr>
        <w:tc>
          <w:tcPr>
            <w:tcW w:w="2420" w:type="dxa"/>
            <w:vMerge/>
            <w:tcBorders>
              <w:left w:val="single" w:sz="8" w:space="0" w:color="auto"/>
              <w:right w:val="single" w:sz="8" w:space="0" w:color="auto"/>
            </w:tcBorders>
            <w:vAlign w:val="bottom"/>
          </w:tcPr>
          <w:p w:rsidR="00004D89" w:rsidRDefault="00004D89">
            <w:pPr>
              <w:rPr>
                <w:sz w:val="5"/>
                <w:szCs w:val="5"/>
              </w:rPr>
            </w:pPr>
          </w:p>
        </w:tc>
        <w:tc>
          <w:tcPr>
            <w:tcW w:w="2400" w:type="dxa"/>
            <w:vAlign w:val="bottom"/>
          </w:tcPr>
          <w:p w:rsidR="00004D89" w:rsidRDefault="00004D89">
            <w:pPr>
              <w:rPr>
                <w:sz w:val="5"/>
                <w:szCs w:val="5"/>
              </w:rPr>
            </w:pPr>
          </w:p>
        </w:tc>
        <w:tc>
          <w:tcPr>
            <w:tcW w:w="2380" w:type="dxa"/>
            <w:tcBorders>
              <w:right w:val="single" w:sz="8" w:space="0" w:color="auto"/>
            </w:tcBorders>
            <w:vAlign w:val="bottom"/>
          </w:tcPr>
          <w:p w:rsidR="00004D89" w:rsidRDefault="00004D89">
            <w:pPr>
              <w:rPr>
                <w:sz w:val="5"/>
                <w:szCs w:val="5"/>
              </w:rPr>
            </w:pPr>
          </w:p>
        </w:tc>
        <w:tc>
          <w:tcPr>
            <w:tcW w:w="2400" w:type="dxa"/>
            <w:tcBorders>
              <w:right w:val="single" w:sz="8" w:space="0" w:color="auto"/>
            </w:tcBorders>
            <w:vAlign w:val="bottom"/>
          </w:tcPr>
          <w:p w:rsidR="00004D89" w:rsidRDefault="00004D89">
            <w:pPr>
              <w:rPr>
                <w:sz w:val="5"/>
                <w:szCs w:val="5"/>
              </w:rPr>
            </w:pPr>
          </w:p>
        </w:tc>
        <w:tc>
          <w:tcPr>
            <w:tcW w:w="30" w:type="dxa"/>
            <w:vAlign w:val="bottom"/>
          </w:tcPr>
          <w:p w:rsidR="00004D89" w:rsidRDefault="00004D89">
            <w:pPr>
              <w:rPr>
                <w:sz w:val="1"/>
                <w:szCs w:val="1"/>
              </w:rPr>
            </w:pPr>
          </w:p>
        </w:tc>
      </w:tr>
      <w:tr w:rsidR="00004D89" w:rsidTr="00F66744">
        <w:trPr>
          <w:trHeight w:val="96"/>
        </w:trPr>
        <w:tc>
          <w:tcPr>
            <w:tcW w:w="2420" w:type="dxa"/>
            <w:tcBorders>
              <w:left w:val="single" w:sz="8" w:space="0" w:color="auto"/>
              <w:right w:val="single" w:sz="8" w:space="0" w:color="auto"/>
            </w:tcBorders>
            <w:vAlign w:val="bottom"/>
          </w:tcPr>
          <w:p w:rsidR="00004D89" w:rsidRDefault="00004D89">
            <w:pPr>
              <w:rPr>
                <w:sz w:val="8"/>
                <w:szCs w:val="8"/>
              </w:rPr>
            </w:pPr>
          </w:p>
        </w:tc>
        <w:tc>
          <w:tcPr>
            <w:tcW w:w="2400" w:type="dxa"/>
            <w:tcBorders>
              <w:bottom w:val="single" w:sz="8" w:space="0" w:color="auto"/>
            </w:tcBorders>
            <w:vAlign w:val="bottom"/>
          </w:tcPr>
          <w:p w:rsidR="00004D89" w:rsidRDefault="00004D89">
            <w:pPr>
              <w:rPr>
                <w:sz w:val="8"/>
                <w:szCs w:val="8"/>
              </w:rPr>
            </w:pPr>
          </w:p>
        </w:tc>
        <w:tc>
          <w:tcPr>
            <w:tcW w:w="2380" w:type="dxa"/>
            <w:tcBorders>
              <w:bottom w:val="single" w:sz="8" w:space="0" w:color="auto"/>
              <w:right w:val="single" w:sz="8" w:space="0" w:color="auto"/>
            </w:tcBorders>
            <w:vAlign w:val="bottom"/>
          </w:tcPr>
          <w:p w:rsidR="00004D89" w:rsidRDefault="00004D89">
            <w:pPr>
              <w:rPr>
                <w:sz w:val="8"/>
                <w:szCs w:val="8"/>
              </w:rPr>
            </w:pPr>
          </w:p>
        </w:tc>
        <w:tc>
          <w:tcPr>
            <w:tcW w:w="2400" w:type="dxa"/>
            <w:tcBorders>
              <w:bottom w:val="single" w:sz="8" w:space="0" w:color="auto"/>
              <w:right w:val="single" w:sz="8" w:space="0" w:color="auto"/>
            </w:tcBorders>
            <w:vAlign w:val="bottom"/>
          </w:tcPr>
          <w:p w:rsidR="00004D89" w:rsidRDefault="00004D89">
            <w:pPr>
              <w:rPr>
                <w:sz w:val="8"/>
                <w:szCs w:val="8"/>
              </w:rPr>
            </w:pPr>
          </w:p>
        </w:tc>
        <w:tc>
          <w:tcPr>
            <w:tcW w:w="30" w:type="dxa"/>
            <w:vAlign w:val="bottom"/>
          </w:tcPr>
          <w:p w:rsidR="00004D89" w:rsidRDefault="00004D89">
            <w:pPr>
              <w:rPr>
                <w:sz w:val="1"/>
                <w:szCs w:val="1"/>
              </w:rPr>
            </w:pPr>
          </w:p>
        </w:tc>
      </w:tr>
      <w:tr w:rsidR="00004D89" w:rsidTr="00F66744">
        <w:trPr>
          <w:trHeight w:val="319"/>
        </w:trPr>
        <w:tc>
          <w:tcPr>
            <w:tcW w:w="2420" w:type="dxa"/>
            <w:tcBorders>
              <w:left w:val="single" w:sz="8" w:space="0" w:color="auto"/>
              <w:right w:val="single" w:sz="8" w:space="0" w:color="auto"/>
            </w:tcBorders>
            <w:vAlign w:val="bottom"/>
          </w:tcPr>
          <w:p w:rsidR="00004D89" w:rsidRDefault="00004D89">
            <w:pPr>
              <w:rPr>
                <w:sz w:val="24"/>
                <w:szCs w:val="24"/>
              </w:rPr>
            </w:pPr>
          </w:p>
        </w:tc>
        <w:tc>
          <w:tcPr>
            <w:tcW w:w="2400" w:type="dxa"/>
            <w:vAlign w:val="bottom"/>
          </w:tcPr>
          <w:p w:rsidR="00004D89" w:rsidRDefault="00D61017">
            <w:pPr>
              <w:ind w:left="120"/>
              <w:rPr>
                <w:sz w:val="20"/>
                <w:szCs w:val="20"/>
              </w:rPr>
            </w:pPr>
            <w:r>
              <w:rPr>
                <w:rFonts w:eastAsia="Times New Roman"/>
                <w:i/>
                <w:iCs/>
                <w:sz w:val="24"/>
                <w:szCs w:val="24"/>
              </w:rPr>
              <w:t xml:space="preserve">t </w:t>
            </w:r>
            <w:r>
              <w:rPr>
                <w:rFonts w:eastAsia="Times New Roman"/>
                <w:i/>
                <w:iCs/>
                <w:sz w:val="27"/>
                <w:szCs w:val="27"/>
                <w:vertAlign w:val="subscript"/>
              </w:rPr>
              <w:t>f</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нc</w:t>
            </w:r>
          </w:p>
        </w:tc>
        <w:tc>
          <w:tcPr>
            <w:tcW w:w="2380" w:type="dxa"/>
            <w:tcBorders>
              <w:right w:val="single" w:sz="8" w:space="0" w:color="auto"/>
            </w:tcBorders>
            <w:vAlign w:val="bottom"/>
          </w:tcPr>
          <w:p w:rsidR="00004D89" w:rsidRDefault="00004D89">
            <w:pPr>
              <w:rPr>
                <w:sz w:val="24"/>
                <w:szCs w:val="24"/>
              </w:rPr>
            </w:pPr>
          </w:p>
        </w:tc>
        <w:tc>
          <w:tcPr>
            <w:tcW w:w="2400" w:type="dxa"/>
            <w:tcBorders>
              <w:right w:val="single" w:sz="8" w:space="0" w:color="auto"/>
            </w:tcBorders>
            <w:vAlign w:val="bottom"/>
          </w:tcPr>
          <w:p w:rsidR="00004D89" w:rsidRDefault="00D61017">
            <w:pPr>
              <w:spacing w:line="308" w:lineRule="exact"/>
              <w:ind w:left="100"/>
              <w:rPr>
                <w:sz w:val="20"/>
                <w:szCs w:val="20"/>
              </w:rPr>
            </w:pPr>
            <w:r>
              <w:rPr>
                <w:rFonts w:eastAsia="Times New Roman"/>
                <w:sz w:val="28"/>
                <w:szCs w:val="28"/>
              </w:rPr>
              <w:t>300</w:t>
            </w:r>
          </w:p>
        </w:tc>
        <w:tc>
          <w:tcPr>
            <w:tcW w:w="30" w:type="dxa"/>
            <w:vAlign w:val="bottom"/>
          </w:tcPr>
          <w:p w:rsidR="00004D89" w:rsidRDefault="00004D89">
            <w:pPr>
              <w:rPr>
                <w:sz w:val="1"/>
                <w:szCs w:val="1"/>
              </w:rPr>
            </w:pPr>
          </w:p>
        </w:tc>
      </w:tr>
      <w:tr w:rsidR="00004D89" w:rsidTr="00F66744">
        <w:trPr>
          <w:trHeight w:val="223"/>
        </w:trPr>
        <w:tc>
          <w:tcPr>
            <w:tcW w:w="2420" w:type="dxa"/>
            <w:tcBorders>
              <w:left w:val="single" w:sz="8" w:space="0" w:color="auto"/>
              <w:bottom w:val="single" w:sz="8" w:space="0" w:color="auto"/>
              <w:right w:val="single" w:sz="8" w:space="0" w:color="auto"/>
            </w:tcBorders>
            <w:vAlign w:val="bottom"/>
          </w:tcPr>
          <w:p w:rsidR="00004D89" w:rsidRDefault="00004D89">
            <w:pPr>
              <w:rPr>
                <w:sz w:val="19"/>
                <w:szCs w:val="19"/>
              </w:rPr>
            </w:pPr>
          </w:p>
        </w:tc>
        <w:tc>
          <w:tcPr>
            <w:tcW w:w="2400" w:type="dxa"/>
            <w:tcBorders>
              <w:bottom w:val="single" w:sz="8" w:space="0" w:color="auto"/>
            </w:tcBorders>
            <w:vAlign w:val="bottom"/>
          </w:tcPr>
          <w:p w:rsidR="00004D89" w:rsidRDefault="00004D89">
            <w:pPr>
              <w:rPr>
                <w:sz w:val="19"/>
                <w:szCs w:val="19"/>
              </w:rPr>
            </w:pPr>
          </w:p>
        </w:tc>
        <w:tc>
          <w:tcPr>
            <w:tcW w:w="2380" w:type="dxa"/>
            <w:tcBorders>
              <w:bottom w:val="single" w:sz="8" w:space="0" w:color="auto"/>
              <w:right w:val="single" w:sz="8" w:space="0" w:color="auto"/>
            </w:tcBorders>
            <w:vAlign w:val="bottom"/>
          </w:tcPr>
          <w:p w:rsidR="00004D89" w:rsidRDefault="00004D89">
            <w:pPr>
              <w:rPr>
                <w:sz w:val="19"/>
                <w:szCs w:val="19"/>
              </w:rPr>
            </w:pPr>
          </w:p>
        </w:tc>
        <w:tc>
          <w:tcPr>
            <w:tcW w:w="2400" w:type="dxa"/>
            <w:tcBorders>
              <w:bottom w:val="single" w:sz="8" w:space="0" w:color="auto"/>
              <w:right w:val="single" w:sz="8" w:space="0" w:color="auto"/>
            </w:tcBorders>
            <w:vAlign w:val="bottom"/>
          </w:tcPr>
          <w:p w:rsidR="00004D89" w:rsidRDefault="00004D89">
            <w:pPr>
              <w:rPr>
                <w:sz w:val="19"/>
                <w:szCs w:val="19"/>
              </w:rPr>
            </w:pPr>
          </w:p>
        </w:tc>
        <w:tc>
          <w:tcPr>
            <w:tcW w:w="30" w:type="dxa"/>
            <w:vAlign w:val="bottom"/>
          </w:tcPr>
          <w:p w:rsidR="00004D89" w:rsidRDefault="00004D89">
            <w:pPr>
              <w:rPr>
                <w:sz w:val="1"/>
                <w:szCs w:val="1"/>
              </w:rPr>
            </w:pPr>
          </w:p>
        </w:tc>
      </w:tr>
    </w:tbl>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50" w:lineRule="exact"/>
        <w:rPr>
          <w:sz w:val="20"/>
          <w:szCs w:val="20"/>
        </w:rPr>
      </w:pPr>
    </w:p>
    <w:p w:rsidR="00004D89" w:rsidRDefault="00B3649A" w:rsidP="00B3649A">
      <w:pPr>
        <w:rPr>
          <w:sz w:val="20"/>
          <w:szCs w:val="20"/>
        </w:rPr>
      </w:pPr>
      <w:r>
        <w:rPr>
          <w:rFonts w:eastAsia="Times New Roman"/>
          <w:sz w:val="28"/>
          <w:szCs w:val="28"/>
        </w:rPr>
        <w:t xml:space="preserve"> </w:t>
      </w:r>
    </w:p>
    <w:p w:rsidR="00004D89" w:rsidRDefault="00004D89">
      <w:pPr>
        <w:sectPr w:rsidR="00004D89">
          <w:type w:val="continuous"/>
          <w:pgSz w:w="11900" w:h="16838"/>
          <w:pgMar w:top="1149" w:right="726" w:bottom="0" w:left="1440" w:header="0" w:footer="0" w:gutter="0"/>
          <w:cols w:space="720" w:equalWidth="0">
            <w:col w:w="9740"/>
          </w:cols>
        </w:sectPr>
      </w:pPr>
    </w:p>
    <w:tbl>
      <w:tblPr>
        <w:tblW w:w="0" w:type="auto"/>
        <w:tblInd w:w="150" w:type="dxa"/>
        <w:tblLayout w:type="fixed"/>
        <w:tblCellMar>
          <w:left w:w="0" w:type="dxa"/>
          <w:right w:w="0" w:type="dxa"/>
        </w:tblCellMar>
        <w:tblLook w:val="04A0" w:firstRow="1" w:lastRow="0" w:firstColumn="1" w:lastColumn="0" w:noHBand="0" w:noVBand="1"/>
      </w:tblPr>
      <w:tblGrid>
        <w:gridCol w:w="560"/>
        <w:gridCol w:w="1680"/>
        <w:gridCol w:w="180"/>
        <w:gridCol w:w="760"/>
        <w:gridCol w:w="940"/>
        <w:gridCol w:w="20"/>
        <w:gridCol w:w="280"/>
        <w:gridCol w:w="400"/>
        <w:gridCol w:w="80"/>
        <w:gridCol w:w="140"/>
        <w:gridCol w:w="60"/>
        <w:gridCol w:w="40"/>
        <w:gridCol w:w="2060"/>
        <w:gridCol w:w="2400"/>
        <w:gridCol w:w="30"/>
      </w:tblGrid>
      <w:tr w:rsidR="00004D89">
        <w:trPr>
          <w:trHeight w:val="346"/>
        </w:trPr>
        <w:tc>
          <w:tcPr>
            <w:tcW w:w="560" w:type="dxa"/>
            <w:tcBorders>
              <w:top w:val="single" w:sz="8" w:space="0" w:color="auto"/>
              <w:left w:val="single" w:sz="8" w:space="0" w:color="auto"/>
            </w:tcBorders>
            <w:vAlign w:val="bottom"/>
          </w:tcPr>
          <w:p w:rsidR="00004D89" w:rsidRDefault="00004D89">
            <w:pPr>
              <w:rPr>
                <w:sz w:val="24"/>
                <w:szCs w:val="24"/>
              </w:rPr>
            </w:pPr>
            <w:bookmarkStart w:id="3" w:name="page36"/>
            <w:bookmarkEnd w:id="3"/>
          </w:p>
        </w:tc>
        <w:tc>
          <w:tcPr>
            <w:tcW w:w="1680" w:type="dxa"/>
            <w:tcBorders>
              <w:top w:val="single" w:sz="8" w:space="0" w:color="auto"/>
            </w:tcBorders>
            <w:vAlign w:val="bottom"/>
          </w:tcPr>
          <w:p w:rsidR="00004D89" w:rsidRDefault="00004D89">
            <w:pPr>
              <w:rPr>
                <w:sz w:val="24"/>
                <w:szCs w:val="24"/>
              </w:rPr>
            </w:pPr>
          </w:p>
        </w:tc>
        <w:tc>
          <w:tcPr>
            <w:tcW w:w="180" w:type="dxa"/>
            <w:tcBorders>
              <w:top w:val="single" w:sz="8" w:space="0" w:color="auto"/>
              <w:right w:val="single" w:sz="8" w:space="0" w:color="auto"/>
            </w:tcBorders>
            <w:vAlign w:val="bottom"/>
          </w:tcPr>
          <w:p w:rsidR="00004D89" w:rsidRDefault="00004D89">
            <w:pPr>
              <w:rPr>
                <w:sz w:val="24"/>
                <w:szCs w:val="24"/>
              </w:rPr>
            </w:pPr>
          </w:p>
        </w:tc>
        <w:tc>
          <w:tcPr>
            <w:tcW w:w="2400" w:type="dxa"/>
            <w:gridSpan w:val="5"/>
            <w:tcBorders>
              <w:top w:val="single" w:sz="8" w:space="0" w:color="auto"/>
              <w:right w:val="single" w:sz="8" w:space="0" w:color="auto"/>
            </w:tcBorders>
            <w:vAlign w:val="bottom"/>
          </w:tcPr>
          <w:p w:rsidR="00004D89" w:rsidRDefault="00F66744">
            <w:pPr>
              <w:ind w:left="100"/>
              <w:rPr>
                <w:sz w:val="20"/>
                <w:szCs w:val="20"/>
              </w:rPr>
            </w:pPr>
            <w:r>
              <w:rPr>
                <w:rFonts w:eastAsia="Times New Roman"/>
                <w:sz w:val="28"/>
                <w:szCs w:val="28"/>
              </w:rPr>
              <w:t>Зворотній ді</w:t>
            </w:r>
            <w:r w:rsidR="00D61017">
              <w:rPr>
                <w:rFonts w:eastAsia="Times New Roman"/>
                <w:sz w:val="28"/>
                <w:szCs w:val="28"/>
              </w:rPr>
              <w:t>од</w:t>
            </w:r>
          </w:p>
        </w:tc>
        <w:tc>
          <w:tcPr>
            <w:tcW w:w="80" w:type="dxa"/>
            <w:tcBorders>
              <w:top w:val="single" w:sz="8" w:space="0" w:color="auto"/>
            </w:tcBorders>
            <w:vAlign w:val="bottom"/>
          </w:tcPr>
          <w:p w:rsidR="00004D89" w:rsidRDefault="00004D89">
            <w:pPr>
              <w:rPr>
                <w:sz w:val="24"/>
                <w:szCs w:val="24"/>
              </w:rPr>
            </w:pPr>
          </w:p>
        </w:tc>
        <w:tc>
          <w:tcPr>
            <w:tcW w:w="2300" w:type="dxa"/>
            <w:gridSpan w:val="4"/>
            <w:tcBorders>
              <w:top w:val="single" w:sz="8" w:space="0" w:color="auto"/>
              <w:right w:val="single" w:sz="8" w:space="0" w:color="auto"/>
            </w:tcBorders>
            <w:vAlign w:val="bottom"/>
          </w:tcPr>
          <w:p w:rsidR="00004D89" w:rsidRDefault="00D61017">
            <w:pPr>
              <w:ind w:left="20"/>
              <w:rPr>
                <w:sz w:val="20"/>
                <w:szCs w:val="20"/>
              </w:rPr>
            </w:pPr>
            <w:r>
              <w:rPr>
                <w:rFonts w:eastAsia="Times New Roman"/>
                <w:i/>
                <w:iCs/>
                <w:sz w:val="24"/>
                <w:szCs w:val="24"/>
              </w:rPr>
              <w:t xml:space="preserve">U </w:t>
            </w:r>
            <w:r>
              <w:rPr>
                <w:rFonts w:eastAsia="Times New Roman"/>
                <w:i/>
                <w:iCs/>
                <w:sz w:val="27"/>
                <w:szCs w:val="27"/>
                <w:vertAlign w:val="subscript"/>
              </w:rPr>
              <w:t>f</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B</w:t>
            </w:r>
          </w:p>
        </w:tc>
        <w:tc>
          <w:tcPr>
            <w:tcW w:w="2400" w:type="dxa"/>
            <w:tcBorders>
              <w:top w:val="single" w:sz="8" w:space="0" w:color="auto"/>
              <w:right w:val="single" w:sz="8" w:space="0" w:color="auto"/>
            </w:tcBorders>
            <w:vAlign w:val="bottom"/>
          </w:tcPr>
          <w:p w:rsidR="00004D89" w:rsidRDefault="00F66744">
            <w:pPr>
              <w:ind w:left="100"/>
              <w:rPr>
                <w:sz w:val="20"/>
                <w:szCs w:val="20"/>
              </w:rPr>
            </w:pPr>
            <w:r>
              <w:rPr>
                <w:rFonts w:eastAsia="Times New Roman"/>
                <w:sz w:val="28"/>
                <w:szCs w:val="28"/>
              </w:rPr>
              <w:t>Зворотній діод</w:t>
            </w:r>
          </w:p>
        </w:tc>
        <w:tc>
          <w:tcPr>
            <w:tcW w:w="0" w:type="dxa"/>
            <w:vAlign w:val="bottom"/>
          </w:tcPr>
          <w:p w:rsidR="00004D89" w:rsidRDefault="00004D89">
            <w:pPr>
              <w:rPr>
                <w:sz w:val="1"/>
                <w:szCs w:val="1"/>
              </w:rPr>
            </w:pPr>
          </w:p>
        </w:tc>
      </w:tr>
      <w:tr w:rsidR="00004D89">
        <w:trPr>
          <w:trHeight w:val="216"/>
        </w:trPr>
        <w:tc>
          <w:tcPr>
            <w:tcW w:w="560" w:type="dxa"/>
            <w:tcBorders>
              <w:left w:val="single" w:sz="8" w:space="0" w:color="auto"/>
            </w:tcBorders>
            <w:vAlign w:val="bottom"/>
          </w:tcPr>
          <w:p w:rsidR="00004D89" w:rsidRDefault="00004D89">
            <w:pPr>
              <w:rPr>
                <w:sz w:val="18"/>
                <w:szCs w:val="18"/>
              </w:rPr>
            </w:pPr>
          </w:p>
        </w:tc>
        <w:tc>
          <w:tcPr>
            <w:tcW w:w="1680" w:type="dxa"/>
            <w:vAlign w:val="bottom"/>
          </w:tcPr>
          <w:p w:rsidR="00004D89" w:rsidRDefault="00004D89">
            <w:pPr>
              <w:rPr>
                <w:sz w:val="18"/>
                <w:szCs w:val="18"/>
              </w:rPr>
            </w:pPr>
          </w:p>
        </w:tc>
        <w:tc>
          <w:tcPr>
            <w:tcW w:w="180" w:type="dxa"/>
            <w:tcBorders>
              <w:right w:val="single" w:sz="8" w:space="0" w:color="auto"/>
            </w:tcBorders>
            <w:vAlign w:val="bottom"/>
          </w:tcPr>
          <w:p w:rsidR="00004D89" w:rsidRDefault="00004D89">
            <w:pPr>
              <w:rPr>
                <w:sz w:val="18"/>
                <w:szCs w:val="18"/>
              </w:rPr>
            </w:pPr>
          </w:p>
        </w:tc>
        <w:tc>
          <w:tcPr>
            <w:tcW w:w="760" w:type="dxa"/>
            <w:vAlign w:val="bottom"/>
          </w:tcPr>
          <w:p w:rsidR="00004D89" w:rsidRDefault="00004D89">
            <w:pPr>
              <w:rPr>
                <w:sz w:val="18"/>
                <w:szCs w:val="18"/>
              </w:rPr>
            </w:pPr>
          </w:p>
        </w:tc>
        <w:tc>
          <w:tcPr>
            <w:tcW w:w="940" w:type="dxa"/>
            <w:vAlign w:val="bottom"/>
          </w:tcPr>
          <w:p w:rsidR="00004D89" w:rsidRDefault="00004D89">
            <w:pPr>
              <w:rPr>
                <w:sz w:val="18"/>
                <w:szCs w:val="18"/>
              </w:rPr>
            </w:pPr>
          </w:p>
        </w:tc>
        <w:tc>
          <w:tcPr>
            <w:tcW w:w="20" w:type="dxa"/>
            <w:vAlign w:val="bottom"/>
          </w:tcPr>
          <w:p w:rsidR="00004D89" w:rsidRDefault="00004D89">
            <w:pPr>
              <w:rPr>
                <w:sz w:val="18"/>
                <w:szCs w:val="18"/>
              </w:rPr>
            </w:pPr>
          </w:p>
        </w:tc>
        <w:tc>
          <w:tcPr>
            <w:tcW w:w="280" w:type="dxa"/>
            <w:vAlign w:val="bottom"/>
          </w:tcPr>
          <w:p w:rsidR="00004D89" w:rsidRDefault="00004D89">
            <w:pPr>
              <w:rPr>
                <w:sz w:val="18"/>
                <w:szCs w:val="18"/>
              </w:rPr>
            </w:pPr>
          </w:p>
        </w:tc>
        <w:tc>
          <w:tcPr>
            <w:tcW w:w="400" w:type="dxa"/>
            <w:tcBorders>
              <w:right w:val="single" w:sz="8" w:space="0" w:color="auto"/>
            </w:tcBorders>
            <w:vAlign w:val="bottom"/>
          </w:tcPr>
          <w:p w:rsidR="00004D89" w:rsidRDefault="00004D89">
            <w:pPr>
              <w:rPr>
                <w:sz w:val="18"/>
                <w:szCs w:val="18"/>
              </w:rPr>
            </w:pPr>
          </w:p>
        </w:tc>
        <w:tc>
          <w:tcPr>
            <w:tcW w:w="80" w:type="dxa"/>
            <w:tcBorders>
              <w:bottom w:val="single" w:sz="8" w:space="0" w:color="auto"/>
            </w:tcBorders>
            <w:vAlign w:val="bottom"/>
          </w:tcPr>
          <w:p w:rsidR="00004D89" w:rsidRDefault="00004D89">
            <w:pPr>
              <w:rPr>
                <w:sz w:val="18"/>
                <w:szCs w:val="18"/>
              </w:rPr>
            </w:pPr>
          </w:p>
        </w:tc>
        <w:tc>
          <w:tcPr>
            <w:tcW w:w="140" w:type="dxa"/>
            <w:tcBorders>
              <w:bottom w:val="single" w:sz="8" w:space="0" w:color="auto"/>
            </w:tcBorders>
            <w:vAlign w:val="bottom"/>
          </w:tcPr>
          <w:p w:rsidR="00004D89" w:rsidRDefault="00004D89">
            <w:pPr>
              <w:rPr>
                <w:sz w:val="18"/>
                <w:szCs w:val="18"/>
              </w:rPr>
            </w:pPr>
          </w:p>
        </w:tc>
        <w:tc>
          <w:tcPr>
            <w:tcW w:w="100" w:type="dxa"/>
            <w:gridSpan w:val="2"/>
            <w:tcBorders>
              <w:bottom w:val="single" w:sz="8" w:space="0" w:color="auto"/>
            </w:tcBorders>
            <w:vAlign w:val="bottom"/>
          </w:tcPr>
          <w:p w:rsidR="00004D89" w:rsidRDefault="00004D89">
            <w:pPr>
              <w:rPr>
                <w:sz w:val="18"/>
                <w:szCs w:val="18"/>
              </w:rPr>
            </w:pPr>
          </w:p>
        </w:tc>
        <w:tc>
          <w:tcPr>
            <w:tcW w:w="2060" w:type="dxa"/>
            <w:tcBorders>
              <w:bottom w:val="single" w:sz="8" w:space="0" w:color="auto"/>
              <w:right w:val="single" w:sz="8" w:space="0" w:color="auto"/>
            </w:tcBorders>
            <w:vAlign w:val="bottom"/>
          </w:tcPr>
          <w:p w:rsidR="00004D89" w:rsidRDefault="00004D89">
            <w:pPr>
              <w:rPr>
                <w:sz w:val="18"/>
                <w:szCs w:val="18"/>
              </w:rPr>
            </w:pPr>
          </w:p>
        </w:tc>
        <w:tc>
          <w:tcPr>
            <w:tcW w:w="2400" w:type="dxa"/>
            <w:tcBorders>
              <w:bottom w:val="single" w:sz="8" w:space="0" w:color="auto"/>
              <w:right w:val="single" w:sz="8" w:space="0" w:color="auto"/>
            </w:tcBorders>
            <w:vAlign w:val="bottom"/>
          </w:tcPr>
          <w:p w:rsidR="00004D89" w:rsidRDefault="00004D89">
            <w:pPr>
              <w:rPr>
                <w:sz w:val="18"/>
                <w:szCs w:val="18"/>
              </w:rPr>
            </w:pPr>
          </w:p>
        </w:tc>
        <w:tc>
          <w:tcPr>
            <w:tcW w:w="0" w:type="dxa"/>
            <w:vAlign w:val="bottom"/>
          </w:tcPr>
          <w:p w:rsidR="00004D89" w:rsidRDefault="00004D89">
            <w:pPr>
              <w:rPr>
                <w:sz w:val="1"/>
                <w:szCs w:val="1"/>
              </w:rPr>
            </w:pPr>
          </w:p>
        </w:tc>
      </w:tr>
      <w:tr w:rsidR="00004D89">
        <w:trPr>
          <w:trHeight w:val="327"/>
        </w:trPr>
        <w:tc>
          <w:tcPr>
            <w:tcW w:w="560" w:type="dxa"/>
            <w:tcBorders>
              <w:left w:val="single" w:sz="8" w:space="0" w:color="auto"/>
            </w:tcBorders>
            <w:vAlign w:val="bottom"/>
          </w:tcPr>
          <w:p w:rsidR="00004D89" w:rsidRDefault="00004D89">
            <w:pPr>
              <w:rPr>
                <w:sz w:val="24"/>
                <w:szCs w:val="24"/>
              </w:rPr>
            </w:pPr>
          </w:p>
        </w:tc>
        <w:tc>
          <w:tcPr>
            <w:tcW w:w="1680" w:type="dxa"/>
            <w:vAlign w:val="bottom"/>
          </w:tcPr>
          <w:p w:rsidR="00004D89" w:rsidRDefault="00004D89">
            <w:pPr>
              <w:rPr>
                <w:sz w:val="24"/>
                <w:szCs w:val="24"/>
              </w:rPr>
            </w:pPr>
          </w:p>
        </w:tc>
        <w:tc>
          <w:tcPr>
            <w:tcW w:w="180" w:type="dxa"/>
            <w:tcBorders>
              <w:right w:val="single" w:sz="8" w:space="0" w:color="auto"/>
            </w:tcBorders>
            <w:vAlign w:val="bottom"/>
          </w:tcPr>
          <w:p w:rsidR="00004D89" w:rsidRDefault="00004D89">
            <w:pPr>
              <w:rPr>
                <w:sz w:val="24"/>
                <w:szCs w:val="24"/>
              </w:rPr>
            </w:pPr>
          </w:p>
        </w:tc>
        <w:tc>
          <w:tcPr>
            <w:tcW w:w="760" w:type="dxa"/>
            <w:vAlign w:val="bottom"/>
          </w:tcPr>
          <w:p w:rsidR="00004D89" w:rsidRDefault="00004D89">
            <w:pPr>
              <w:rPr>
                <w:sz w:val="24"/>
                <w:szCs w:val="24"/>
              </w:rPr>
            </w:pPr>
          </w:p>
        </w:tc>
        <w:tc>
          <w:tcPr>
            <w:tcW w:w="94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400" w:type="dxa"/>
            <w:tcBorders>
              <w:right w:val="single" w:sz="8" w:space="0" w:color="auto"/>
            </w:tcBorders>
            <w:vAlign w:val="bottom"/>
          </w:tcPr>
          <w:p w:rsidR="00004D89" w:rsidRDefault="00004D89">
            <w:pPr>
              <w:rPr>
                <w:sz w:val="24"/>
                <w:szCs w:val="24"/>
              </w:rPr>
            </w:pPr>
          </w:p>
        </w:tc>
        <w:tc>
          <w:tcPr>
            <w:tcW w:w="80" w:type="dxa"/>
            <w:vAlign w:val="bottom"/>
          </w:tcPr>
          <w:p w:rsidR="00004D89" w:rsidRDefault="00004D89">
            <w:pPr>
              <w:rPr>
                <w:sz w:val="24"/>
                <w:szCs w:val="24"/>
              </w:rPr>
            </w:pPr>
          </w:p>
        </w:tc>
        <w:tc>
          <w:tcPr>
            <w:tcW w:w="2300" w:type="dxa"/>
            <w:gridSpan w:val="4"/>
            <w:tcBorders>
              <w:right w:val="single" w:sz="8" w:space="0" w:color="auto"/>
            </w:tcBorders>
            <w:vAlign w:val="bottom"/>
          </w:tcPr>
          <w:p w:rsidR="00004D89" w:rsidRDefault="00D61017">
            <w:pPr>
              <w:ind w:left="40"/>
              <w:rPr>
                <w:sz w:val="20"/>
                <w:szCs w:val="20"/>
              </w:rPr>
            </w:pPr>
            <w:r>
              <w:rPr>
                <w:rFonts w:eastAsia="Times New Roman"/>
                <w:i/>
                <w:iCs/>
                <w:sz w:val="24"/>
                <w:szCs w:val="24"/>
              </w:rPr>
              <w:t>t</w:t>
            </w:r>
            <w:r>
              <w:rPr>
                <w:rFonts w:eastAsia="Times New Roman"/>
                <w:i/>
                <w:iCs/>
                <w:sz w:val="28"/>
                <w:szCs w:val="28"/>
                <w:vertAlign w:val="subscript"/>
              </w:rPr>
              <w:t>rr</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нc</w:t>
            </w:r>
          </w:p>
        </w:tc>
        <w:tc>
          <w:tcPr>
            <w:tcW w:w="2400" w:type="dxa"/>
            <w:tcBorders>
              <w:right w:val="single" w:sz="8" w:space="0" w:color="auto"/>
            </w:tcBorders>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197"/>
        </w:trPr>
        <w:tc>
          <w:tcPr>
            <w:tcW w:w="2240" w:type="dxa"/>
            <w:gridSpan w:val="2"/>
            <w:tcBorders>
              <w:left w:val="single" w:sz="8" w:space="0" w:color="auto"/>
              <w:bottom w:val="single" w:sz="8" w:space="0" w:color="auto"/>
            </w:tcBorders>
            <w:vAlign w:val="bottom"/>
          </w:tcPr>
          <w:p w:rsidR="00004D89" w:rsidRDefault="00004D89">
            <w:pPr>
              <w:rPr>
                <w:sz w:val="17"/>
                <w:szCs w:val="17"/>
              </w:rPr>
            </w:pPr>
          </w:p>
        </w:tc>
        <w:tc>
          <w:tcPr>
            <w:tcW w:w="180" w:type="dxa"/>
            <w:tcBorders>
              <w:bottom w:val="single" w:sz="8" w:space="0" w:color="auto"/>
              <w:right w:val="single" w:sz="8" w:space="0" w:color="auto"/>
            </w:tcBorders>
            <w:vAlign w:val="bottom"/>
          </w:tcPr>
          <w:p w:rsidR="00004D89" w:rsidRDefault="00004D89">
            <w:pPr>
              <w:rPr>
                <w:sz w:val="17"/>
                <w:szCs w:val="17"/>
              </w:rPr>
            </w:pPr>
          </w:p>
        </w:tc>
        <w:tc>
          <w:tcPr>
            <w:tcW w:w="760" w:type="dxa"/>
            <w:tcBorders>
              <w:bottom w:val="single" w:sz="8" w:space="0" w:color="auto"/>
            </w:tcBorders>
            <w:vAlign w:val="bottom"/>
          </w:tcPr>
          <w:p w:rsidR="00004D89" w:rsidRDefault="00004D89">
            <w:pPr>
              <w:rPr>
                <w:sz w:val="17"/>
                <w:szCs w:val="17"/>
              </w:rPr>
            </w:pPr>
          </w:p>
        </w:tc>
        <w:tc>
          <w:tcPr>
            <w:tcW w:w="940" w:type="dxa"/>
            <w:tcBorders>
              <w:bottom w:val="single" w:sz="8" w:space="0" w:color="auto"/>
            </w:tcBorders>
            <w:vAlign w:val="bottom"/>
          </w:tcPr>
          <w:p w:rsidR="00004D89" w:rsidRDefault="00004D89">
            <w:pPr>
              <w:rPr>
                <w:sz w:val="17"/>
                <w:szCs w:val="17"/>
              </w:rPr>
            </w:pPr>
          </w:p>
        </w:tc>
        <w:tc>
          <w:tcPr>
            <w:tcW w:w="20" w:type="dxa"/>
            <w:tcBorders>
              <w:bottom w:val="single" w:sz="8" w:space="0" w:color="auto"/>
            </w:tcBorders>
            <w:vAlign w:val="bottom"/>
          </w:tcPr>
          <w:p w:rsidR="00004D89" w:rsidRDefault="00004D89">
            <w:pPr>
              <w:rPr>
                <w:sz w:val="17"/>
                <w:szCs w:val="17"/>
              </w:rPr>
            </w:pPr>
          </w:p>
        </w:tc>
        <w:tc>
          <w:tcPr>
            <w:tcW w:w="280" w:type="dxa"/>
            <w:tcBorders>
              <w:bottom w:val="single" w:sz="8" w:space="0" w:color="auto"/>
            </w:tcBorders>
            <w:vAlign w:val="bottom"/>
          </w:tcPr>
          <w:p w:rsidR="00004D89" w:rsidRDefault="00004D89">
            <w:pPr>
              <w:rPr>
                <w:sz w:val="17"/>
                <w:szCs w:val="17"/>
              </w:rPr>
            </w:pPr>
          </w:p>
        </w:tc>
        <w:tc>
          <w:tcPr>
            <w:tcW w:w="400" w:type="dxa"/>
            <w:tcBorders>
              <w:bottom w:val="single" w:sz="8" w:space="0" w:color="auto"/>
              <w:right w:val="single" w:sz="8" w:space="0" w:color="auto"/>
            </w:tcBorders>
            <w:vAlign w:val="bottom"/>
          </w:tcPr>
          <w:p w:rsidR="00004D89" w:rsidRDefault="00004D89">
            <w:pPr>
              <w:rPr>
                <w:sz w:val="17"/>
                <w:szCs w:val="17"/>
              </w:rPr>
            </w:pPr>
          </w:p>
        </w:tc>
        <w:tc>
          <w:tcPr>
            <w:tcW w:w="80" w:type="dxa"/>
            <w:tcBorders>
              <w:bottom w:val="single" w:sz="8" w:space="0" w:color="auto"/>
            </w:tcBorders>
            <w:vAlign w:val="bottom"/>
          </w:tcPr>
          <w:p w:rsidR="00004D89" w:rsidRDefault="00004D89">
            <w:pPr>
              <w:rPr>
                <w:sz w:val="17"/>
                <w:szCs w:val="17"/>
              </w:rPr>
            </w:pPr>
          </w:p>
        </w:tc>
        <w:tc>
          <w:tcPr>
            <w:tcW w:w="140" w:type="dxa"/>
            <w:tcBorders>
              <w:bottom w:val="single" w:sz="8" w:space="0" w:color="auto"/>
            </w:tcBorders>
            <w:vAlign w:val="bottom"/>
          </w:tcPr>
          <w:p w:rsidR="00004D89" w:rsidRDefault="00004D89">
            <w:pPr>
              <w:rPr>
                <w:sz w:val="17"/>
                <w:szCs w:val="17"/>
              </w:rPr>
            </w:pPr>
          </w:p>
        </w:tc>
        <w:tc>
          <w:tcPr>
            <w:tcW w:w="60" w:type="dxa"/>
            <w:tcBorders>
              <w:bottom w:val="single" w:sz="8" w:space="0" w:color="auto"/>
            </w:tcBorders>
            <w:vAlign w:val="bottom"/>
          </w:tcPr>
          <w:p w:rsidR="00004D89" w:rsidRDefault="00004D89">
            <w:pPr>
              <w:rPr>
                <w:sz w:val="17"/>
                <w:szCs w:val="17"/>
              </w:rPr>
            </w:pPr>
          </w:p>
        </w:tc>
        <w:tc>
          <w:tcPr>
            <w:tcW w:w="40" w:type="dxa"/>
            <w:tcBorders>
              <w:bottom w:val="single" w:sz="8" w:space="0" w:color="auto"/>
            </w:tcBorders>
            <w:vAlign w:val="bottom"/>
          </w:tcPr>
          <w:p w:rsidR="00004D89" w:rsidRDefault="00004D89">
            <w:pPr>
              <w:rPr>
                <w:sz w:val="17"/>
                <w:szCs w:val="17"/>
              </w:rPr>
            </w:pPr>
          </w:p>
        </w:tc>
        <w:tc>
          <w:tcPr>
            <w:tcW w:w="2060" w:type="dxa"/>
            <w:tcBorders>
              <w:bottom w:val="single" w:sz="8" w:space="0" w:color="auto"/>
              <w:right w:val="single" w:sz="8" w:space="0" w:color="auto"/>
            </w:tcBorders>
            <w:vAlign w:val="bottom"/>
          </w:tcPr>
          <w:p w:rsidR="00004D89" w:rsidRDefault="00004D89">
            <w:pPr>
              <w:rPr>
                <w:sz w:val="17"/>
                <w:szCs w:val="17"/>
              </w:rPr>
            </w:pPr>
          </w:p>
        </w:tc>
        <w:tc>
          <w:tcPr>
            <w:tcW w:w="2400" w:type="dxa"/>
            <w:tcBorders>
              <w:bottom w:val="single" w:sz="8" w:space="0" w:color="auto"/>
              <w:right w:val="single" w:sz="8" w:space="0" w:color="auto"/>
            </w:tcBorders>
            <w:vAlign w:val="bottom"/>
          </w:tcPr>
          <w:p w:rsidR="00004D89" w:rsidRDefault="00004D89">
            <w:pPr>
              <w:rPr>
                <w:sz w:val="17"/>
                <w:szCs w:val="17"/>
              </w:rPr>
            </w:pPr>
          </w:p>
        </w:tc>
        <w:tc>
          <w:tcPr>
            <w:tcW w:w="0" w:type="dxa"/>
            <w:vAlign w:val="bottom"/>
          </w:tcPr>
          <w:p w:rsidR="00004D89" w:rsidRDefault="00004D89">
            <w:pPr>
              <w:rPr>
                <w:sz w:val="1"/>
                <w:szCs w:val="1"/>
              </w:rPr>
            </w:pPr>
          </w:p>
        </w:tc>
      </w:tr>
      <w:tr w:rsidR="00004D89">
        <w:trPr>
          <w:trHeight w:val="244"/>
        </w:trPr>
        <w:tc>
          <w:tcPr>
            <w:tcW w:w="2240" w:type="dxa"/>
            <w:gridSpan w:val="2"/>
            <w:tcBorders>
              <w:left w:val="single" w:sz="8" w:space="0" w:color="auto"/>
            </w:tcBorders>
            <w:vAlign w:val="bottom"/>
          </w:tcPr>
          <w:p w:rsidR="00004D89" w:rsidRDefault="00F66744">
            <w:pPr>
              <w:spacing w:line="243" w:lineRule="exact"/>
              <w:ind w:left="120"/>
              <w:rPr>
                <w:sz w:val="20"/>
                <w:szCs w:val="20"/>
              </w:rPr>
            </w:pPr>
            <w:r>
              <w:rPr>
                <w:rFonts w:eastAsia="Times New Roman"/>
                <w:sz w:val="28"/>
                <w:szCs w:val="28"/>
              </w:rPr>
              <w:t>Теплові і</w:t>
            </w:r>
          </w:p>
        </w:tc>
        <w:tc>
          <w:tcPr>
            <w:tcW w:w="180" w:type="dxa"/>
            <w:tcBorders>
              <w:right w:val="single" w:sz="8" w:space="0" w:color="auto"/>
            </w:tcBorders>
            <w:vAlign w:val="bottom"/>
          </w:tcPr>
          <w:p w:rsidR="00004D89" w:rsidRDefault="00004D89">
            <w:pPr>
              <w:rPr>
                <w:sz w:val="21"/>
                <w:szCs w:val="21"/>
              </w:rPr>
            </w:pPr>
          </w:p>
        </w:tc>
        <w:tc>
          <w:tcPr>
            <w:tcW w:w="760" w:type="dxa"/>
            <w:vAlign w:val="bottom"/>
          </w:tcPr>
          <w:p w:rsidR="00004D89" w:rsidRDefault="00D61017">
            <w:pPr>
              <w:spacing w:line="244" w:lineRule="exact"/>
              <w:ind w:left="140"/>
              <w:rPr>
                <w:sz w:val="20"/>
                <w:szCs w:val="20"/>
              </w:rPr>
            </w:pPr>
            <w:r>
              <w:rPr>
                <w:rFonts w:eastAsia="Times New Roman"/>
                <w:i/>
                <w:iCs/>
                <w:sz w:val="24"/>
                <w:szCs w:val="24"/>
              </w:rPr>
              <w:t>R</w:t>
            </w:r>
          </w:p>
        </w:tc>
        <w:tc>
          <w:tcPr>
            <w:tcW w:w="940" w:type="dxa"/>
            <w:vAlign w:val="bottom"/>
          </w:tcPr>
          <w:p w:rsidR="00004D89" w:rsidRDefault="00D61017">
            <w:pPr>
              <w:spacing w:line="244" w:lineRule="exact"/>
              <w:rPr>
                <w:sz w:val="20"/>
                <w:szCs w:val="20"/>
              </w:rPr>
            </w:pPr>
            <w:r>
              <w:rPr>
                <w:rFonts w:eastAsia="Times New Roman"/>
                <w:sz w:val="24"/>
                <w:szCs w:val="24"/>
              </w:rPr>
              <w:t xml:space="preserve">, </w:t>
            </w:r>
            <w:r>
              <w:rPr>
                <w:rFonts w:eastAsia="Times New Roman"/>
                <w:i/>
                <w:iCs/>
                <w:sz w:val="27"/>
                <w:szCs w:val="27"/>
                <w:vertAlign w:val="superscript"/>
              </w:rPr>
              <w:t>O</w:t>
            </w:r>
            <w:r>
              <w:rPr>
                <w:rFonts w:eastAsia="Times New Roman"/>
                <w:i/>
                <w:iCs/>
                <w:sz w:val="24"/>
                <w:szCs w:val="24"/>
              </w:rPr>
              <w:t>C</w:t>
            </w:r>
            <w:r>
              <w:rPr>
                <w:rFonts w:eastAsia="Times New Roman"/>
                <w:sz w:val="24"/>
                <w:szCs w:val="24"/>
              </w:rPr>
              <w:t xml:space="preserve"> / </w:t>
            </w:r>
            <w:r>
              <w:rPr>
                <w:rFonts w:eastAsia="Times New Roman"/>
                <w:i/>
                <w:iCs/>
                <w:sz w:val="24"/>
                <w:szCs w:val="24"/>
              </w:rPr>
              <w:t>Вт</w:t>
            </w:r>
          </w:p>
        </w:tc>
        <w:tc>
          <w:tcPr>
            <w:tcW w:w="20" w:type="dxa"/>
            <w:vAlign w:val="bottom"/>
          </w:tcPr>
          <w:p w:rsidR="00004D89" w:rsidRDefault="00004D89">
            <w:pPr>
              <w:rPr>
                <w:sz w:val="21"/>
                <w:szCs w:val="21"/>
              </w:rPr>
            </w:pPr>
          </w:p>
        </w:tc>
        <w:tc>
          <w:tcPr>
            <w:tcW w:w="280" w:type="dxa"/>
            <w:vAlign w:val="bottom"/>
          </w:tcPr>
          <w:p w:rsidR="00004D89" w:rsidRDefault="00004D89">
            <w:pPr>
              <w:rPr>
                <w:sz w:val="21"/>
                <w:szCs w:val="21"/>
              </w:rPr>
            </w:pPr>
          </w:p>
        </w:tc>
        <w:tc>
          <w:tcPr>
            <w:tcW w:w="400" w:type="dxa"/>
            <w:vAlign w:val="bottom"/>
          </w:tcPr>
          <w:p w:rsidR="00004D89" w:rsidRDefault="00004D89">
            <w:pPr>
              <w:rPr>
                <w:sz w:val="21"/>
                <w:szCs w:val="21"/>
              </w:rPr>
            </w:pPr>
          </w:p>
        </w:tc>
        <w:tc>
          <w:tcPr>
            <w:tcW w:w="80" w:type="dxa"/>
            <w:vAlign w:val="bottom"/>
          </w:tcPr>
          <w:p w:rsidR="00004D89" w:rsidRDefault="00004D89">
            <w:pPr>
              <w:rPr>
                <w:sz w:val="21"/>
                <w:szCs w:val="21"/>
              </w:rPr>
            </w:pPr>
          </w:p>
        </w:tc>
        <w:tc>
          <w:tcPr>
            <w:tcW w:w="140" w:type="dxa"/>
            <w:vAlign w:val="bottom"/>
          </w:tcPr>
          <w:p w:rsidR="00004D89" w:rsidRDefault="00004D89">
            <w:pPr>
              <w:rPr>
                <w:sz w:val="21"/>
                <w:szCs w:val="21"/>
              </w:rPr>
            </w:pPr>
          </w:p>
        </w:tc>
        <w:tc>
          <w:tcPr>
            <w:tcW w:w="60" w:type="dxa"/>
            <w:vAlign w:val="bottom"/>
          </w:tcPr>
          <w:p w:rsidR="00004D89" w:rsidRDefault="00004D89">
            <w:pPr>
              <w:rPr>
                <w:sz w:val="21"/>
                <w:szCs w:val="21"/>
              </w:rPr>
            </w:pPr>
          </w:p>
        </w:tc>
        <w:tc>
          <w:tcPr>
            <w:tcW w:w="40" w:type="dxa"/>
            <w:vAlign w:val="bottom"/>
          </w:tcPr>
          <w:p w:rsidR="00004D89" w:rsidRDefault="00004D89">
            <w:pPr>
              <w:rPr>
                <w:sz w:val="21"/>
                <w:szCs w:val="21"/>
              </w:rPr>
            </w:pPr>
          </w:p>
        </w:tc>
        <w:tc>
          <w:tcPr>
            <w:tcW w:w="2060" w:type="dxa"/>
            <w:tcBorders>
              <w:right w:val="single" w:sz="8" w:space="0" w:color="auto"/>
            </w:tcBorders>
            <w:vAlign w:val="bottom"/>
          </w:tcPr>
          <w:p w:rsidR="00004D89" w:rsidRDefault="00004D89">
            <w:pPr>
              <w:rPr>
                <w:sz w:val="21"/>
                <w:szCs w:val="21"/>
              </w:rPr>
            </w:pPr>
          </w:p>
        </w:tc>
        <w:tc>
          <w:tcPr>
            <w:tcW w:w="2400" w:type="dxa"/>
            <w:tcBorders>
              <w:right w:val="single" w:sz="8" w:space="0" w:color="auto"/>
            </w:tcBorders>
            <w:vAlign w:val="bottom"/>
          </w:tcPr>
          <w:p w:rsidR="00004D89" w:rsidRDefault="00D61017">
            <w:pPr>
              <w:spacing w:line="243" w:lineRule="exact"/>
              <w:ind w:left="100"/>
              <w:rPr>
                <w:sz w:val="20"/>
                <w:szCs w:val="20"/>
              </w:rPr>
            </w:pPr>
            <w:r>
              <w:rPr>
                <w:rFonts w:eastAsia="Times New Roman"/>
                <w:sz w:val="28"/>
                <w:szCs w:val="28"/>
              </w:rPr>
              <w:t>0.25</w:t>
            </w:r>
          </w:p>
        </w:tc>
        <w:tc>
          <w:tcPr>
            <w:tcW w:w="0" w:type="dxa"/>
            <w:vAlign w:val="bottom"/>
          </w:tcPr>
          <w:p w:rsidR="00004D89" w:rsidRDefault="00004D89">
            <w:pPr>
              <w:rPr>
                <w:sz w:val="1"/>
                <w:szCs w:val="1"/>
              </w:rPr>
            </w:pPr>
          </w:p>
        </w:tc>
      </w:tr>
      <w:tr w:rsidR="00004D89">
        <w:trPr>
          <w:trHeight w:val="168"/>
        </w:trPr>
        <w:tc>
          <w:tcPr>
            <w:tcW w:w="560" w:type="dxa"/>
            <w:tcBorders>
              <w:left w:val="single" w:sz="8" w:space="0" w:color="auto"/>
            </w:tcBorders>
            <w:vAlign w:val="bottom"/>
          </w:tcPr>
          <w:p w:rsidR="00004D89" w:rsidRDefault="00004D89">
            <w:pPr>
              <w:rPr>
                <w:sz w:val="14"/>
                <w:szCs w:val="14"/>
              </w:rPr>
            </w:pPr>
          </w:p>
        </w:tc>
        <w:tc>
          <w:tcPr>
            <w:tcW w:w="1680" w:type="dxa"/>
            <w:vAlign w:val="bottom"/>
          </w:tcPr>
          <w:p w:rsidR="00004D89" w:rsidRDefault="00004D89">
            <w:pPr>
              <w:rPr>
                <w:sz w:val="14"/>
                <w:szCs w:val="14"/>
              </w:rPr>
            </w:pPr>
          </w:p>
        </w:tc>
        <w:tc>
          <w:tcPr>
            <w:tcW w:w="180" w:type="dxa"/>
            <w:tcBorders>
              <w:right w:val="single" w:sz="8" w:space="0" w:color="auto"/>
            </w:tcBorders>
            <w:vAlign w:val="bottom"/>
          </w:tcPr>
          <w:p w:rsidR="00004D89" w:rsidRDefault="00004D89">
            <w:pPr>
              <w:rPr>
                <w:sz w:val="14"/>
                <w:szCs w:val="14"/>
              </w:rPr>
            </w:pPr>
          </w:p>
        </w:tc>
        <w:tc>
          <w:tcPr>
            <w:tcW w:w="760" w:type="dxa"/>
            <w:vAlign w:val="bottom"/>
          </w:tcPr>
          <w:p w:rsidR="00004D89" w:rsidRDefault="00D61017">
            <w:pPr>
              <w:spacing w:line="168" w:lineRule="exact"/>
              <w:jc w:val="right"/>
              <w:rPr>
                <w:sz w:val="20"/>
                <w:szCs w:val="20"/>
              </w:rPr>
            </w:pPr>
            <w:r>
              <w:rPr>
                <w:rFonts w:eastAsia="Times New Roman"/>
                <w:i/>
                <w:iCs/>
                <w:sz w:val="14"/>
                <w:szCs w:val="14"/>
              </w:rPr>
              <w:t xml:space="preserve">th </w:t>
            </w:r>
            <w:r>
              <w:rPr>
                <w:rFonts w:eastAsia="Times New Roman"/>
                <w:sz w:val="14"/>
                <w:szCs w:val="14"/>
              </w:rPr>
              <w:t>(</w:t>
            </w:r>
            <w:r>
              <w:rPr>
                <w:rFonts w:eastAsia="Times New Roman"/>
                <w:i/>
                <w:iCs/>
                <w:sz w:val="14"/>
                <w:szCs w:val="14"/>
              </w:rPr>
              <w:t xml:space="preserve"> c </w:t>
            </w:r>
            <w:r>
              <w:rPr>
                <w:rFonts w:ascii="Symbol" w:eastAsia="Symbol" w:hAnsi="Symbol" w:cs="Symbol"/>
                <w:sz w:val="14"/>
                <w:szCs w:val="14"/>
              </w:rPr>
              <w:t></w:t>
            </w:r>
            <w:r>
              <w:rPr>
                <w:rFonts w:eastAsia="Times New Roman"/>
                <w:i/>
                <w:iCs/>
                <w:sz w:val="14"/>
                <w:szCs w:val="14"/>
              </w:rPr>
              <w:t xml:space="preserve"> f </w:t>
            </w:r>
            <w:r>
              <w:rPr>
                <w:rFonts w:eastAsia="Times New Roman"/>
                <w:sz w:val="14"/>
                <w:szCs w:val="14"/>
              </w:rPr>
              <w:t>)</w:t>
            </w:r>
          </w:p>
        </w:tc>
        <w:tc>
          <w:tcPr>
            <w:tcW w:w="940" w:type="dxa"/>
            <w:vAlign w:val="bottom"/>
          </w:tcPr>
          <w:p w:rsidR="00004D89" w:rsidRDefault="00004D89">
            <w:pPr>
              <w:rPr>
                <w:sz w:val="14"/>
                <w:szCs w:val="14"/>
              </w:rPr>
            </w:pPr>
          </w:p>
        </w:tc>
        <w:tc>
          <w:tcPr>
            <w:tcW w:w="20" w:type="dxa"/>
            <w:vAlign w:val="bottom"/>
          </w:tcPr>
          <w:p w:rsidR="00004D89" w:rsidRDefault="00004D89">
            <w:pPr>
              <w:rPr>
                <w:sz w:val="14"/>
                <w:szCs w:val="14"/>
              </w:rPr>
            </w:pPr>
          </w:p>
        </w:tc>
        <w:tc>
          <w:tcPr>
            <w:tcW w:w="280" w:type="dxa"/>
            <w:vAlign w:val="bottom"/>
          </w:tcPr>
          <w:p w:rsidR="00004D89" w:rsidRDefault="00004D89">
            <w:pPr>
              <w:rPr>
                <w:sz w:val="14"/>
                <w:szCs w:val="14"/>
              </w:rPr>
            </w:pPr>
          </w:p>
        </w:tc>
        <w:tc>
          <w:tcPr>
            <w:tcW w:w="400" w:type="dxa"/>
            <w:vAlign w:val="bottom"/>
          </w:tcPr>
          <w:p w:rsidR="00004D89" w:rsidRDefault="00004D89">
            <w:pPr>
              <w:rPr>
                <w:sz w:val="14"/>
                <w:szCs w:val="14"/>
              </w:rPr>
            </w:pPr>
          </w:p>
        </w:tc>
        <w:tc>
          <w:tcPr>
            <w:tcW w:w="80" w:type="dxa"/>
            <w:vAlign w:val="bottom"/>
          </w:tcPr>
          <w:p w:rsidR="00004D89" w:rsidRDefault="00004D89">
            <w:pPr>
              <w:rPr>
                <w:sz w:val="14"/>
                <w:szCs w:val="14"/>
              </w:rPr>
            </w:pPr>
          </w:p>
        </w:tc>
        <w:tc>
          <w:tcPr>
            <w:tcW w:w="140" w:type="dxa"/>
            <w:vAlign w:val="bottom"/>
          </w:tcPr>
          <w:p w:rsidR="00004D89" w:rsidRDefault="00004D89">
            <w:pPr>
              <w:rPr>
                <w:sz w:val="14"/>
                <w:szCs w:val="14"/>
              </w:rPr>
            </w:pPr>
          </w:p>
        </w:tc>
        <w:tc>
          <w:tcPr>
            <w:tcW w:w="60" w:type="dxa"/>
            <w:vAlign w:val="bottom"/>
          </w:tcPr>
          <w:p w:rsidR="00004D89" w:rsidRDefault="00004D89">
            <w:pPr>
              <w:rPr>
                <w:sz w:val="14"/>
                <w:szCs w:val="14"/>
              </w:rPr>
            </w:pPr>
          </w:p>
        </w:tc>
        <w:tc>
          <w:tcPr>
            <w:tcW w:w="40" w:type="dxa"/>
            <w:vAlign w:val="bottom"/>
          </w:tcPr>
          <w:p w:rsidR="00004D89" w:rsidRDefault="00004D89">
            <w:pPr>
              <w:rPr>
                <w:sz w:val="14"/>
                <w:szCs w:val="14"/>
              </w:rPr>
            </w:pPr>
          </w:p>
        </w:tc>
        <w:tc>
          <w:tcPr>
            <w:tcW w:w="2060" w:type="dxa"/>
            <w:tcBorders>
              <w:right w:val="single" w:sz="8" w:space="0" w:color="auto"/>
            </w:tcBorders>
            <w:vAlign w:val="bottom"/>
          </w:tcPr>
          <w:p w:rsidR="00004D89" w:rsidRDefault="00004D89">
            <w:pPr>
              <w:rPr>
                <w:sz w:val="14"/>
                <w:szCs w:val="14"/>
              </w:rPr>
            </w:pPr>
          </w:p>
        </w:tc>
        <w:tc>
          <w:tcPr>
            <w:tcW w:w="2400" w:type="dxa"/>
            <w:tcBorders>
              <w:right w:val="single" w:sz="8" w:space="0" w:color="auto"/>
            </w:tcBorders>
            <w:vAlign w:val="bottom"/>
          </w:tcPr>
          <w:p w:rsidR="00004D89" w:rsidRDefault="00004D89">
            <w:pPr>
              <w:rPr>
                <w:sz w:val="14"/>
                <w:szCs w:val="14"/>
              </w:rPr>
            </w:pPr>
          </w:p>
        </w:tc>
        <w:tc>
          <w:tcPr>
            <w:tcW w:w="0" w:type="dxa"/>
            <w:vAlign w:val="bottom"/>
          </w:tcPr>
          <w:p w:rsidR="00004D89" w:rsidRDefault="00004D89">
            <w:pPr>
              <w:rPr>
                <w:sz w:val="1"/>
                <w:szCs w:val="1"/>
              </w:rPr>
            </w:pPr>
          </w:p>
        </w:tc>
      </w:tr>
      <w:tr w:rsidR="00004D89">
        <w:trPr>
          <w:trHeight w:val="130"/>
        </w:trPr>
        <w:tc>
          <w:tcPr>
            <w:tcW w:w="2240" w:type="dxa"/>
            <w:gridSpan w:val="2"/>
            <w:vMerge w:val="restart"/>
            <w:tcBorders>
              <w:left w:val="single" w:sz="8" w:space="0" w:color="auto"/>
            </w:tcBorders>
            <w:vAlign w:val="bottom"/>
          </w:tcPr>
          <w:p w:rsidR="00004D89" w:rsidRDefault="00F66744">
            <w:pPr>
              <w:spacing w:line="314" w:lineRule="exact"/>
              <w:ind w:left="120"/>
              <w:rPr>
                <w:sz w:val="20"/>
                <w:szCs w:val="20"/>
              </w:rPr>
            </w:pPr>
            <w:r>
              <w:rPr>
                <w:rFonts w:eastAsia="Times New Roman"/>
                <w:sz w:val="28"/>
                <w:szCs w:val="28"/>
              </w:rPr>
              <w:t>механичні</w:t>
            </w:r>
          </w:p>
        </w:tc>
        <w:tc>
          <w:tcPr>
            <w:tcW w:w="180" w:type="dxa"/>
            <w:tcBorders>
              <w:right w:val="single" w:sz="8" w:space="0" w:color="auto"/>
            </w:tcBorders>
            <w:vAlign w:val="bottom"/>
          </w:tcPr>
          <w:p w:rsidR="00004D89" w:rsidRDefault="00004D89">
            <w:pPr>
              <w:rPr>
                <w:sz w:val="11"/>
                <w:szCs w:val="11"/>
              </w:rPr>
            </w:pPr>
          </w:p>
        </w:tc>
        <w:tc>
          <w:tcPr>
            <w:tcW w:w="760" w:type="dxa"/>
            <w:tcBorders>
              <w:bottom w:val="single" w:sz="8" w:space="0" w:color="auto"/>
            </w:tcBorders>
            <w:vAlign w:val="bottom"/>
          </w:tcPr>
          <w:p w:rsidR="00004D89" w:rsidRDefault="00004D89">
            <w:pPr>
              <w:rPr>
                <w:sz w:val="11"/>
                <w:szCs w:val="11"/>
              </w:rPr>
            </w:pPr>
          </w:p>
        </w:tc>
        <w:tc>
          <w:tcPr>
            <w:tcW w:w="940" w:type="dxa"/>
            <w:tcBorders>
              <w:bottom w:val="single" w:sz="8" w:space="0" w:color="auto"/>
            </w:tcBorders>
            <w:vAlign w:val="bottom"/>
          </w:tcPr>
          <w:p w:rsidR="00004D89" w:rsidRDefault="00004D89">
            <w:pPr>
              <w:rPr>
                <w:sz w:val="11"/>
                <w:szCs w:val="11"/>
              </w:rPr>
            </w:pPr>
          </w:p>
        </w:tc>
        <w:tc>
          <w:tcPr>
            <w:tcW w:w="20" w:type="dxa"/>
            <w:tcBorders>
              <w:bottom w:val="single" w:sz="8" w:space="0" w:color="auto"/>
            </w:tcBorders>
            <w:vAlign w:val="bottom"/>
          </w:tcPr>
          <w:p w:rsidR="00004D89" w:rsidRDefault="00004D89">
            <w:pPr>
              <w:rPr>
                <w:sz w:val="11"/>
                <w:szCs w:val="11"/>
              </w:rPr>
            </w:pPr>
          </w:p>
        </w:tc>
        <w:tc>
          <w:tcPr>
            <w:tcW w:w="280" w:type="dxa"/>
            <w:tcBorders>
              <w:bottom w:val="single" w:sz="8" w:space="0" w:color="auto"/>
            </w:tcBorders>
            <w:vAlign w:val="bottom"/>
          </w:tcPr>
          <w:p w:rsidR="00004D89" w:rsidRDefault="00004D89">
            <w:pPr>
              <w:rPr>
                <w:sz w:val="11"/>
                <w:szCs w:val="11"/>
              </w:rPr>
            </w:pPr>
          </w:p>
        </w:tc>
        <w:tc>
          <w:tcPr>
            <w:tcW w:w="400" w:type="dxa"/>
            <w:tcBorders>
              <w:bottom w:val="single" w:sz="8" w:space="0" w:color="auto"/>
            </w:tcBorders>
            <w:vAlign w:val="bottom"/>
          </w:tcPr>
          <w:p w:rsidR="00004D89" w:rsidRDefault="00004D89">
            <w:pPr>
              <w:rPr>
                <w:sz w:val="11"/>
                <w:szCs w:val="11"/>
              </w:rPr>
            </w:pPr>
          </w:p>
        </w:tc>
        <w:tc>
          <w:tcPr>
            <w:tcW w:w="80" w:type="dxa"/>
            <w:tcBorders>
              <w:bottom w:val="single" w:sz="8" w:space="0" w:color="auto"/>
            </w:tcBorders>
            <w:vAlign w:val="bottom"/>
          </w:tcPr>
          <w:p w:rsidR="00004D89" w:rsidRDefault="00004D89">
            <w:pPr>
              <w:rPr>
                <w:sz w:val="11"/>
                <w:szCs w:val="11"/>
              </w:rPr>
            </w:pPr>
          </w:p>
        </w:tc>
        <w:tc>
          <w:tcPr>
            <w:tcW w:w="140" w:type="dxa"/>
            <w:tcBorders>
              <w:bottom w:val="single" w:sz="8" w:space="0" w:color="auto"/>
            </w:tcBorders>
            <w:vAlign w:val="bottom"/>
          </w:tcPr>
          <w:p w:rsidR="00004D89" w:rsidRDefault="00004D89">
            <w:pPr>
              <w:rPr>
                <w:sz w:val="11"/>
                <w:szCs w:val="11"/>
              </w:rPr>
            </w:pPr>
          </w:p>
        </w:tc>
        <w:tc>
          <w:tcPr>
            <w:tcW w:w="60" w:type="dxa"/>
            <w:tcBorders>
              <w:bottom w:val="single" w:sz="8" w:space="0" w:color="auto"/>
            </w:tcBorders>
            <w:vAlign w:val="bottom"/>
          </w:tcPr>
          <w:p w:rsidR="00004D89" w:rsidRDefault="00004D89">
            <w:pPr>
              <w:rPr>
                <w:sz w:val="11"/>
                <w:szCs w:val="11"/>
              </w:rPr>
            </w:pPr>
          </w:p>
        </w:tc>
        <w:tc>
          <w:tcPr>
            <w:tcW w:w="40" w:type="dxa"/>
            <w:tcBorders>
              <w:bottom w:val="single" w:sz="8" w:space="0" w:color="auto"/>
            </w:tcBorders>
            <w:vAlign w:val="bottom"/>
          </w:tcPr>
          <w:p w:rsidR="00004D89" w:rsidRDefault="00004D89">
            <w:pPr>
              <w:rPr>
                <w:sz w:val="11"/>
                <w:szCs w:val="11"/>
              </w:rPr>
            </w:pPr>
          </w:p>
        </w:tc>
        <w:tc>
          <w:tcPr>
            <w:tcW w:w="2060" w:type="dxa"/>
            <w:tcBorders>
              <w:bottom w:val="single" w:sz="8" w:space="0" w:color="auto"/>
              <w:right w:val="single" w:sz="8" w:space="0" w:color="auto"/>
            </w:tcBorders>
            <w:vAlign w:val="bottom"/>
          </w:tcPr>
          <w:p w:rsidR="00004D89" w:rsidRDefault="00004D89">
            <w:pPr>
              <w:rPr>
                <w:sz w:val="11"/>
                <w:szCs w:val="11"/>
              </w:rPr>
            </w:pPr>
          </w:p>
        </w:tc>
        <w:tc>
          <w:tcPr>
            <w:tcW w:w="2400" w:type="dxa"/>
            <w:tcBorders>
              <w:bottom w:val="single" w:sz="8" w:space="0" w:color="auto"/>
              <w:right w:val="single" w:sz="8" w:space="0" w:color="auto"/>
            </w:tcBorders>
            <w:vAlign w:val="bottom"/>
          </w:tcPr>
          <w:p w:rsidR="00004D89" w:rsidRDefault="00004D89">
            <w:pPr>
              <w:rPr>
                <w:sz w:val="11"/>
                <w:szCs w:val="11"/>
              </w:rPr>
            </w:pPr>
          </w:p>
        </w:tc>
        <w:tc>
          <w:tcPr>
            <w:tcW w:w="0" w:type="dxa"/>
            <w:vAlign w:val="bottom"/>
          </w:tcPr>
          <w:p w:rsidR="00004D89" w:rsidRDefault="00004D89">
            <w:pPr>
              <w:rPr>
                <w:sz w:val="1"/>
                <w:szCs w:val="1"/>
              </w:rPr>
            </w:pPr>
          </w:p>
        </w:tc>
      </w:tr>
      <w:tr w:rsidR="00004D89">
        <w:trPr>
          <w:trHeight w:val="165"/>
        </w:trPr>
        <w:tc>
          <w:tcPr>
            <w:tcW w:w="2240" w:type="dxa"/>
            <w:gridSpan w:val="2"/>
            <w:vMerge/>
            <w:tcBorders>
              <w:left w:val="single" w:sz="8" w:space="0" w:color="auto"/>
            </w:tcBorders>
            <w:vAlign w:val="bottom"/>
          </w:tcPr>
          <w:p w:rsidR="00004D89" w:rsidRDefault="00004D89">
            <w:pPr>
              <w:rPr>
                <w:sz w:val="14"/>
                <w:szCs w:val="14"/>
              </w:rPr>
            </w:pPr>
          </w:p>
        </w:tc>
        <w:tc>
          <w:tcPr>
            <w:tcW w:w="180" w:type="dxa"/>
            <w:tcBorders>
              <w:right w:val="single" w:sz="8" w:space="0" w:color="auto"/>
            </w:tcBorders>
            <w:vAlign w:val="bottom"/>
          </w:tcPr>
          <w:p w:rsidR="00004D89" w:rsidRDefault="00004D89">
            <w:pPr>
              <w:rPr>
                <w:sz w:val="14"/>
                <w:szCs w:val="14"/>
              </w:rPr>
            </w:pPr>
          </w:p>
        </w:tc>
        <w:tc>
          <w:tcPr>
            <w:tcW w:w="760" w:type="dxa"/>
            <w:vMerge w:val="restart"/>
            <w:vAlign w:val="bottom"/>
          </w:tcPr>
          <w:p w:rsidR="00004D89" w:rsidRDefault="00D61017">
            <w:pPr>
              <w:spacing w:line="308" w:lineRule="exact"/>
              <w:jc w:val="right"/>
              <w:rPr>
                <w:sz w:val="20"/>
                <w:szCs w:val="20"/>
              </w:rPr>
            </w:pPr>
            <w:r>
              <w:rPr>
                <w:rFonts w:eastAsia="Times New Roman"/>
                <w:sz w:val="28"/>
                <w:szCs w:val="28"/>
              </w:rPr>
              <w:t>IGBT</w:t>
            </w:r>
          </w:p>
        </w:tc>
        <w:tc>
          <w:tcPr>
            <w:tcW w:w="940" w:type="dxa"/>
            <w:vAlign w:val="bottom"/>
          </w:tcPr>
          <w:p w:rsidR="00004D89" w:rsidRDefault="00004D89">
            <w:pPr>
              <w:rPr>
                <w:sz w:val="14"/>
                <w:szCs w:val="14"/>
              </w:rPr>
            </w:pPr>
          </w:p>
        </w:tc>
        <w:tc>
          <w:tcPr>
            <w:tcW w:w="20" w:type="dxa"/>
            <w:vAlign w:val="bottom"/>
          </w:tcPr>
          <w:p w:rsidR="00004D89" w:rsidRDefault="00004D89">
            <w:pPr>
              <w:rPr>
                <w:sz w:val="14"/>
                <w:szCs w:val="14"/>
              </w:rPr>
            </w:pPr>
          </w:p>
        </w:tc>
        <w:tc>
          <w:tcPr>
            <w:tcW w:w="280" w:type="dxa"/>
            <w:vAlign w:val="bottom"/>
          </w:tcPr>
          <w:p w:rsidR="00004D89" w:rsidRDefault="00004D89">
            <w:pPr>
              <w:rPr>
                <w:sz w:val="14"/>
                <w:szCs w:val="14"/>
              </w:rPr>
            </w:pPr>
          </w:p>
        </w:tc>
        <w:tc>
          <w:tcPr>
            <w:tcW w:w="400" w:type="dxa"/>
            <w:tcBorders>
              <w:right w:val="single" w:sz="8" w:space="0" w:color="auto"/>
            </w:tcBorders>
            <w:vAlign w:val="bottom"/>
          </w:tcPr>
          <w:p w:rsidR="00004D89" w:rsidRDefault="00004D89">
            <w:pPr>
              <w:rPr>
                <w:sz w:val="14"/>
                <w:szCs w:val="14"/>
              </w:rPr>
            </w:pPr>
          </w:p>
        </w:tc>
        <w:tc>
          <w:tcPr>
            <w:tcW w:w="80" w:type="dxa"/>
            <w:vAlign w:val="bottom"/>
          </w:tcPr>
          <w:p w:rsidR="00004D89" w:rsidRDefault="00004D89">
            <w:pPr>
              <w:rPr>
                <w:sz w:val="14"/>
                <w:szCs w:val="14"/>
              </w:rPr>
            </w:pPr>
          </w:p>
        </w:tc>
        <w:tc>
          <w:tcPr>
            <w:tcW w:w="140" w:type="dxa"/>
            <w:vAlign w:val="bottom"/>
          </w:tcPr>
          <w:p w:rsidR="00004D89" w:rsidRDefault="00004D89">
            <w:pPr>
              <w:rPr>
                <w:sz w:val="14"/>
                <w:szCs w:val="14"/>
              </w:rPr>
            </w:pPr>
          </w:p>
        </w:tc>
        <w:tc>
          <w:tcPr>
            <w:tcW w:w="60" w:type="dxa"/>
            <w:vAlign w:val="bottom"/>
          </w:tcPr>
          <w:p w:rsidR="00004D89" w:rsidRDefault="00004D89">
            <w:pPr>
              <w:rPr>
                <w:sz w:val="14"/>
                <w:szCs w:val="14"/>
              </w:rPr>
            </w:pPr>
          </w:p>
        </w:tc>
        <w:tc>
          <w:tcPr>
            <w:tcW w:w="40" w:type="dxa"/>
            <w:vAlign w:val="bottom"/>
          </w:tcPr>
          <w:p w:rsidR="00004D89" w:rsidRDefault="00004D89">
            <w:pPr>
              <w:rPr>
                <w:sz w:val="14"/>
                <w:szCs w:val="14"/>
              </w:rPr>
            </w:pPr>
          </w:p>
        </w:tc>
        <w:tc>
          <w:tcPr>
            <w:tcW w:w="2060" w:type="dxa"/>
            <w:tcBorders>
              <w:right w:val="single" w:sz="8" w:space="0" w:color="auto"/>
            </w:tcBorders>
            <w:vAlign w:val="bottom"/>
          </w:tcPr>
          <w:p w:rsidR="00004D89" w:rsidRDefault="00D61017">
            <w:pPr>
              <w:ind w:left="520"/>
              <w:rPr>
                <w:sz w:val="20"/>
                <w:szCs w:val="20"/>
              </w:rPr>
            </w:pPr>
            <w:r>
              <w:rPr>
                <w:rFonts w:eastAsia="Times New Roman"/>
                <w:i/>
                <w:iCs/>
                <w:sz w:val="14"/>
                <w:szCs w:val="14"/>
              </w:rPr>
              <w:t>O</w:t>
            </w:r>
          </w:p>
        </w:tc>
        <w:tc>
          <w:tcPr>
            <w:tcW w:w="2400" w:type="dxa"/>
            <w:vMerge w:val="restart"/>
            <w:tcBorders>
              <w:right w:val="single" w:sz="8" w:space="0" w:color="auto"/>
            </w:tcBorders>
            <w:vAlign w:val="bottom"/>
          </w:tcPr>
          <w:p w:rsidR="00004D89" w:rsidRDefault="00D61017">
            <w:pPr>
              <w:spacing w:line="308" w:lineRule="exact"/>
              <w:ind w:left="100"/>
              <w:rPr>
                <w:sz w:val="20"/>
                <w:szCs w:val="20"/>
              </w:rPr>
            </w:pPr>
            <w:r>
              <w:rPr>
                <w:rFonts w:eastAsia="Times New Roman"/>
                <w:sz w:val="28"/>
                <w:szCs w:val="28"/>
              </w:rPr>
              <w:t>IGBT</w:t>
            </w:r>
          </w:p>
        </w:tc>
        <w:tc>
          <w:tcPr>
            <w:tcW w:w="0" w:type="dxa"/>
            <w:vAlign w:val="bottom"/>
          </w:tcPr>
          <w:p w:rsidR="00004D89" w:rsidRDefault="00004D89">
            <w:pPr>
              <w:rPr>
                <w:sz w:val="1"/>
                <w:szCs w:val="1"/>
              </w:rPr>
            </w:pPr>
          </w:p>
        </w:tc>
      </w:tr>
      <w:tr w:rsidR="00004D89">
        <w:trPr>
          <w:trHeight w:val="234"/>
        </w:trPr>
        <w:tc>
          <w:tcPr>
            <w:tcW w:w="560" w:type="dxa"/>
            <w:tcBorders>
              <w:left w:val="single" w:sz="8" w:space="0" w:color="auto"/>
            </w:tcBorders>
            <w:vAlign w:val="bottom"/>
          </w:tcPr>
          <w:p w:rsidR="00004D89" w:rsidRDefault="00004D89">
            <w:pPr>
              <w:rPr>
                <w:sz w:val="20"/>
                <w:szCs w:val="20"/>
              </w:rPr>
            </w:pPr>
          </w:p>
        </w:tc>
        <w:tc>
          <w:tcPr>
            <w:tcW w:w="1680" w:type="dxa"/>
            <w:vAlign w:val="bottom"/>
          </w:tcPr>
          <w:p w:rsidR="00004D89" w:rsidRDefault="00004D89">
            <w:pPr>
              <w:rPr>
                <w:sz w:val="20"/>
                <w:szCs w:val="20"/>
              </w:rPr>
            </w:pPr>
          </w:p>
        </w:tc>
        <w:tc>
          <w:tcPr>
            <w:tcW w:w="180" w:type="dxa"/>
            <w:tcBorders>
              <w:right w:val="single" w:sz="8" w:space="0" w:color="auto"/>
            </w:tcBorders>
            <w:vAlign w:val="bottom"/>
          </w:tcPr>
          <w:p w:rsidR="00004D89" w:rsidRDefault="00004D89">
            <w:pPr>
              <w:rPr>
                <w:sz w:val="20"/>
                <w:szCs w:val="20"/>
              </w:rPr>
            </w:pPr>
          </w:p>
        </w:tc>
        <w:tc>
          <w:tcPr>
            <w:tcW w:w="760" w:type="dxa"/>
            <w:vMerge/>
            <w:vAlign w:val="bottom"/>
          </w:tcPr>
          <w:p w:rsidR="00004D89" w:rsidRDefault="00004D89">
            <w:pPr>
              <w:rPr>
                <w:sz w:val="20"/>
                <w:szCs w:val="20"/>
              </w:rPr>
            </w:pPr>
          </w:p>
        </w:tc>
        <w:tc>
          <w:tcPr>
            <w:tcW w:w="940" w:type="dxa"/>
            <w:vAlign w:val="bottom"/>
          </w:tcPr>
          <w:p w:rsidR="00004D89" w:rsidRDefault="00004D89">
            <w:pPr>
              <w:rPr>
                <w:sz w:val="20"/>
                <w:szCs w:val="20"/>
              </w:rPr>
            </w:pPr>
          </w:p>
        </w:tc>
        <w:tc>
          <w:tcPr>
            <w:tcW w:w="20" w:type="dxa"/>
            <w:vAlign w:val="bottom"/>
          </w:tcPr>
          <w:p w:rsidR="00004D89" w:rsidRDefault="00004D89">
            <w:pPr>
              <w:rPr>
                <w:sz w:val="20"/>
                <w:szCs w:val="20"/>
              </w:rPr>
            </w:pPr>
          </w:p>
        </w:tc>
        <w:tc>
          <w:tcPr>
            <w:tcW w:w="280" w:type="dxa"/>
            <w:vAlign w:val="bottom"/>
          </w:tcPr>
          <w:p w:rsidR="00004D89" w:rsidRDefault="00004D89">
            <w:pPr>
              <w:rPr>
                <w:sz w:val="20"/>
                <w:szCs w:val="20"/>
              </w:rPr>
            </w:pPr>
          </w:p>
        </w:tc>
        <w:tc>
          <w:tcPr>
            <w:tcW w:w="400" w:type="dxa"/>
            <w:tcBorders>
              <w:right w:val="single" w:sz="8" w:space="0" w:color="auto"/>
            </w:tcBorders>
            <w:vAlign w:val="bottom"/>
          </w:tcPr>
          <w:p w:rsidR="00004D89" w:rsidRDefault="00004D89">
            <w:pPr>
              <w:rPr>
                <w:sz w:val="20"/>
                <w:szCs w:val="20"/>
              </w:rPr>
            </w:pPr>
          </w:p>
        </w:tc>
        <w:tc>
          <w:tcPr>
            <w:tcW w:w="80" w:type="dxa"/>
            <w:vAlign w:val="bottom"/>
          </w:tcPr>
          <w:p w:rsidR="00004D89" w:rsidRDefault="00004D89">
            <w:pPr>
              <w:rPr>
                <w:sz w:val="20"/>
                <w:szCs w:val="20"/>
              </w:rPr>
            </w:pPr>
          </w:p>
        </w:tc>
        <w:tc>
          <w:tcPr>
            <w:tcW w:w="2300" w:type="dxa"/>
            <w:gridSpan w:val="4"/>
            <w:tcBorders>
              <w:right w:val="single" w:sz="8" w:space="0" w:color="auto"/>
            </w:tcBorders>
            <w:vAlign w:val="bottom"/>
          </w:tcPr>
          <w:p w:rsidR="00004D89" w:rsidRDefault="00D61017">
            <w:pPr>
              <w:spacing w:line="233" w:lineRule="exact"/>
              <w:ind w:left="60"/>
              <w:rPr>
                <w:sz w:val="20"/>
                <w:szCs w:val="20"/>
              </w:rPr>
            </w:pPr>
            <w:r>
              <w:rPr>
                <w:rFonts w:eastAsia="Times New Roman"/>
                <w:i/>
                <w:iCs/>
                <w:sz w:val="27"/>
                <w:szCs w:val="27"/>
                <w:vertAlign w:val="superscript"/>
              </w:rPr>
              <w:t>R</w:t>
            </w:r>
            <w:r>
              <w:rPr>
                <w:rFonts w:eastAsia="Times New Roman"/>
                <w:i/>
                <w:iCs/>
                <w:sz w:val="11"/>
                <w:szCs w:val="11"/>
              </w:rPr>
              <w:t xml:space="preserve">th </w:t>
            </w:r>
            <w:r>
              <w:rPr>
                <w:rFonts w:eastAsia="Times New Roman"/>
                <w:sz w:val="11"/>
                <w:szCs w:val="11"/>
              </w:rPr>
              <w:t>(</w:t>
            </w:r>
            <w:r>
              <w:rPr>
                <w:rFonts w:eastAsia="Times New Roman"/>
                <w:i/>
                <w:iCs/>
                <w:sz w:val="11"/>
                <w:szCs w:val="11"/>
              </w:rPr>
              <w:t xml:space="preserve"> j </w:t>
            </w:r>
            <w:r>
              <w:rPr>
                <w:rFonts w:ascii="Symbol" w:eastAsia="Symbol" w:hAnsi="Symbol" w:cs="Symbol"/>
                <w:sz w:val="11"/>
                <w:szCs w:val="11"/>
              </w:rPr>
              <w:t></w:t>
            </w:r>
            <w:r>
              <w:rPr>
                <w:rFonts w:eastAsia="Times New Roman"/>
                <w:i/>
                <w:iCs/>
                <w:sz w:val="11"/>
                <w:szCs w:val="11"/>
              </w:rPr>
              <w:t>e</w:t>
            </w:r>
            <w:r>
              <w:rPr>
                <w:rFonts w:eastAsia="Times New Roman"/>
                <w:sz w:val="11"/>
                <w:szCs w:val="11"/>
              </w:rPr>
              <w:t>)</w:t>
            </w:r>
            <w:r>
              <w:rPr>
                <w:rFonts w:eastAsia="Times New Roman"/>
                <w:i/>
                <w:iCs/>
                <w:sz w:val="11"/>
                <w:szCs w:val="11"/>
              </w:rPr>
              <w:t xml:space="preserve"> </w:t>
            </w:r>
            <w:r>
              <w:rPr>
                <w:rFonts w:eastAsia="Times New Roman"/>
                <w:sz w:val="27"/>
                <w:szCs w:val="27"/>
                <w:vertAlign w:val="superscript"/>
              </w:rPr>
              <w:t>,</w:t>
            </w:r>
            <w:r>
              <w:rPr>
                <w:rFonts w:eastAsia="Times New Roman"/>
                <w:i/>
                <w:iCs/>
                <w:sz w:val="11"/>
                <w:szCs w:val="11"/>
              </w:rPr>
              <w:t xml:space="preserve">  </w:t>
            </w:r>
            <w:r>
              <w:rPr>
                <w:rFonts w:eastAsia="Times New Roman"/>
                <w:i/>
                <w:iCs/>
                <w:sz w:val="27"/>
                <w:szCs w:val="27"/>
                <w:vertAlign w:val="superscript"/>
              </w:rPr>
              <w:t>C</w:t>
            </w:r>
            <w:r>
              <w:rPr>
                <w:rFonts w:eastAsia="Times New Roman"/>
                <w:i/>
                <w:iCs/>
                <w:sz w:val="11"/>
                <w:szCs w:val="11"/>
              </w:rPr>
              <w:t xml:space="preserve"> </w:t>
            </w:r>
            <w:r>
              <w:rPr>
                <w:rFonts w:eastAsia="Times New Roman"/>
                <w:sz w:val="27"/>
                <w:szCs w:val="27"/>
                <w:vertAlign w:val="superscript"/>
              </w:rPr>
              <w:t>/</w:t>
            </w:r>
            <w:r>
              <w:rPr>
                <w:rFonts w:eastAsia="Times New Roman"/>
                <w:i/>
                <w:iCs/>
                <w:sz w:val="11"/>
                <w:szCs w:val="11"/>
              </w:rPr>
              <w:t xml:space="preserve"> </w:t>
            </w:r>
            <w:r>
              <w:rPr>
                <w:rFonts w:eastAsia="Times New Roman"/>
                <w:i/>
                <w:iCs/>
                <w:sz w:val="27"/>
                <w:szCs w:val="27"/>
                <w:vertAlign w:val="superscript"/>
              </w:rPr>
              <w:t>Вт</w:t>
            </w:r>
          </w:p>
        </w:tc>
        <w:tc>
          <w:tcPr>
            <w:tcW w:w="2400" w:type="dxa"/>
            <w:vMerge/>
            <w:tcBorders>
              <w:right w:val="single" w:sz="8" w:space="0" w:color="auto"/>
            </w:tcBorders>
            <w:vAlign w:val="bottom"/>
          </w:tcPr>
          <w:p w:rsidR="00004D89" w:rsidRDefault="00004D89">
            <w:pPr>
              <w:rPr>
                <w:sz w:val="20"/>
                <w:szCs w:val="20"/>
              </w:rPr>
            </w:pPr>
          </w:p>
        </w:tc>
        <w:tc>
          <w:tcPr>
            <w:tcW w:w="0" w:type="dxa"/>
            <w:vAlign w:val="bottom"/>
          </w:tcPr>
          <w:p w:rsidR="00004D89" w:rsidRDefault="00004D89">
            <w:pPr>
              <w:rPr>
                <w:sz w:val="1"/>
                <w:szCs w:val="1"/>
              </w:rPr>
            </w:pPr>
          </w:p>
        </w:tc>
      </w:tr>
      <w:tr w:rsidR="00004D89">
        <w:trPr>
          <w:trHeight w:val="73"/>
        </w:trPr>
        <w:tc>
          <w:tcPr>
            <w:tcW w:w="2240" w:type="dxa"/>
            <w:gridSpan w:val="2"/>
            <w:vMerge w:val="restart"/>
            <w:tcBorders>
              <w:left w:val="single" w:sz="8" w:space="0" w:color="auto"/>
            </w:tcBorders>
            <w:vAlign w:val="bottom"/>
          </w:tcPr>
          <w:p w:rsidR="00004D89" w:rsidRDefault="00F66744">
            <w:pPr>
              <w:spacing w:line="308" w:lineRule="exact"/>
              <w:ind w:left="120"/>
              <w:rPr>
                <w:sz w:val="20"/>
                <w:szCs w:val="20"/>
              </w:rPr>
            </w:pPr>
            <w:r>
              <w:rPr>
                <w:rFonts w:eastAsia="Times New Roman"/>
                <w:sz w:val="28"/>
                <w:szCs w:val="28"/>
              </w:rPr>
              <w:t>параметри</w:t>
            </w:r>
          </w:p>
        </w:tc>
        <w:tc>
          <w:tcPr>
            <w:tcW w:w="180" w:type="dxa"/>
            <w:tcBorders>
              <w:right w:val="single" w:sz="8" w:space="0" w:color="auto"/>
            </w:tcBorders>
            <w:vAlign w:val="bottom"/>
          </w:tcPr>
          <w:p w:rsidR="00004D89" w:rsidRDefault="00004D89">
            <w:pPr>
              <w:rPr>
                <w:sz w:val="6"/>
                <w:szCs w:val="6"/>
              </w:rPr>
            </w:pPr>
          </w:p>
        </w:tc>
        <w:tc>
          <w:tcPr>
            <w:tcW w:w="760" w:type="dxa"/>
            <w:tcBorders>
              <w:bottom w:val="single" w:sz="8" w:space="0" w:color="auto"/>
            </w:tcBorders>
            <w:vAlign w:val="bottom"/>
          </w:tcPr>
          <w:p w:rsidR="00004D89" w:rsidRDefault="00004D89">
            <w:pPr>
              <w:rPr>
                <w:sz w:val="6"/>
                <w:szCs w:val="6"/>
              </w:rPr>
            </w:pPr>
          </w:p>
        </w:tc>
        <w:tc>
          <w:tcPr>
            <w:tcW w:w="940" w:type="dxa"/>
            <w:tcBorders>
              <w:bottom w:val="single" w:sz="8" w:space="0" w:color="auto"/>
            </w:tcBorders>
            <w:vAlign w:val="bottom"/>
          </w:tcPr>
          <w:p w:rsidR="00004D89" w:rsidRDefault="00004D89">
            <w:pPr>
              <w:rPr>
                <w:sz w:val="6"/>
                <w:szCs w:val="6"/>
              </w:rPr>
            </w:pPr>
          </w:p>
        </w:tc>
        <w:tc>
          <w:tcPr>
            <w:tcW w:w="20" w:type="dxa"/>
            <w:tcBorders>
              <w:bottom w:val="single" w:sz="8" w:space="0" w:color="auto"/>
            </w:tcBorders>
            <w:vAlign w:val="bottom"/>
          </w:tcPr>
          <w:p w:rsidR="00004D89" w:rsidRDefault="00004D89">
            <w:pPr>
              <w:rPr>
                <w:sz w:val="6"/>
                <w:szCs w:val="6"/>
              </w:rPr>
            </w:pPr>
          </w:p>
        </w:tc>
        <w:tc>
          <w:tcPr>
            <w:tcW w:w="280" w:type="dxa"/>
            <w:tcBorders>
              <w:bottom w:val="single" w:sz="8" w:space="0" w:color="auto"/>
            </w:tcBorders>
            <w:vAlign w:val="bottom"/>
          </w:tcPr>
          <w:p w:rsidR="00004D89" w:rsidRDefault="00004D89">
            <w:pPr>
              <w:rPr>
                <w:sz w:val="6"/>
                <w:szCs w:val="6"/>
              </w:rPr>
            </w:pPr>
          </w:p>
        </w:tc>
        <w:tc>
          <w:tcPr>
            <w:tcW w:w="400" w:type="dxa"/>
            <w:tcBorders>
              <w:bottom w:val="single" w:sz="8" w:space="0" w:color="auto"/>
              <w:right w:val="single" w:sz="8" w:space="0" w:color="auto"/>
            </w:tcBorders>
            <w:vAlign w:val="bottom"/>
          </w:tcPr>
          <w:p w:rsidR="00004D89" w:rsidRDefault="00004D89">
            <w:pPr>
              <w:rPr>
                <w:sz w:val="6"/>
                <w:szCs w:val="6"/>
              </w:rPr>
            </w:pPr>
          </w:p>
        </w:tc>
        <w:tc>
          <w:tcPr>
            <w:tcW w:w="80" w:type="dxa"/>
            <w:vAlign w:val="bottom"/>
          </w:tcPr>
          <w:p w:rsidR="00004D89" w:rsidRDefault="00004D89">
            <w:pPr>
              <w:rPr>
                <w:sz w:val="6"/>
                <w:szCs w:val="6"/>
              </w:rPr>
            </w:pPr>
          </w:p>
        </w:tc>
        <w:tc>
          <w:tcPr>
            <w:tcW w:w="140" w:type="dxa"/>
            <w:vAlign w:val="bottom"/>
          </w:tcPr>
          <w:p w:rsidR="00004D89" w:rsidRDefault="00004D89">
            <w:pPr>
              <w:rPr>
                <w:sz w:val="6"/>
                <w:szCs w:val="6"/>
              </w:rPr>
            </w:pPr>
          </w:p>
        </w:tc>
        <w:tc>
          <w:tcPr>
            <w:tcW w:w="60" w:type="dxa"/>
            <w:vAlign w:val="bottom"/>
          </w:tcPr>
          <w:p w:rsidR="00004D89" w:rsidRDefault="00004D89">
            <w:pPr>
              <w:rPr>
                <w:sz w:val="6"/>
                <w:szCs w:val="6"/>
              </w:rPr>
            </w:pPr>
          </w:p>
        </w:tc>
        <w:tc>
          <w:tcPr>
            <w:tcW w:w="40" w:type="dxa"/>
            <w:vAlign w:val="bottom"/>
          </w:tcPr>
          <w:p w:rsidR="00004D89" w:rsidRDefault="00004D89">
            <w:pPr>
              <w:rPr>
                <w:sz w:val="6"/>
                <w:szCs w:val="6"/>
              </w:rPr>
            </w:pPr>
          </w:p>
        </w:tc>
        <w:tc>
          <w:tcPr>
            <w:tcW w:w="2060" w:type="dxa"/>
            <w:tcBorders>
              <w:right w:val="single" w:sz="8" w:space="0" w:color="auto"/>
            </w:tcBorders>
            <w:vAlign w:val="bottom"/>
          </w:tcPr>
          <w:p w:rsidR="00004D89" w:rsidRDefault="00004D89">
            <w:pPr>
              <w:rPr>
                <w:sz w:val="6"/>
                <w:szCs w:val="6"/>
              </w:rPr>
            </w:pPr>
          </w:p>
        </w:tc>
        <w:tc>
          <w:tcPr>
            <w:tcW w:w="2400" w:type="dxa"/>
            <w:tcBorders>
              <w:bottom w:val="single" w:sz="8" w:space="0" w:color="auto"/>
              <w:right w:val="single" w:sz="8" w:space="0" w:color="auto"/>
            </w:tcBorders>
            <w:vAlign w:val="bottom"/>
          </w:tcPr>
          <w:p w:rsidR="00004D89" w:rsidRDefault="00004D89">
            <w:pPr>
              <w:rPr>
                <w:sz w:val="6"/>
                <w:szCs w:val="6"/>
              </w:rPr>
            </w:pPr>
          </w:p>
        </w:tc>
        <w:tc>
          <w:tcPr>
            <w:tcW w:w="0" w:type="dxa"/>
            <w:vAlign w:val="bottom"/>
          </w:tcPr>
          <w:p w:rsidR="00004D89" w:rsidRDefault="00004D89">
            <w:pPr>
              <w:rPr>
                <w:sz w:val="1"/>
                <w:szCs w:val="1"/>
              </w:rPr>
            </w:pPr>
          </w:p>
        </w:tc>
      </w:tr>
      <w:tr w:rsidR="00004D89">
        <w:trPr>
          <w:trHeight w:val="215"/>
        </w:trPr>
        <w:tc>
          <w:tcPr>
            <w:tcW w:w="2240" w:type="dxa"/>
            <w:gridSpan w:val="2"/>
            <w:vMerge/>
            <w:tcBorders>
              <w:left w:val="single" w:sz="8" w:space="0" w:color="auto"/>
            </w:tcBorders>
            <w:vAlign w:val="bottom"/>
          </w:tcPr>
          <w:p w:rsidR="00004D89" w:rsidRDefault="00004D89">
            <w:pPr>
              <w:rPr>
                <w:sz w:val="18"/>
                <w:szCs w:val="18"/>
              </w:rPr>
            </w:pPr>
          </w:p>
        </w:tc>
        <w:tc>
          <w:tcPr>
            <w:tcW w:w="180" w:type="dxa"/>
            <w:tcBorders>
              <w:right w:val="single" w:sz="8" w:space="0" w:color="auto"/>
            </w:tcBorders>
            <w:vAlign w:val="bottom"/>
          </w:tcPr>
          <w:p w:rsidR="00004D89" w:rsidRDefault="00004D89">
            <w:pPr>
              <w:rPr>
                <w:sz w:val="18"/>
                <w:szCs w:val="18"/>
              </w:rPr>
            </w:pPr>
          </w:p>
        </w:tc>
        <w:tc>
          <w:tcPr>
            <w:tcW w:w="760" w:type="dxa"/>
            <w:vMerge w:val="restart"/>
            <w:vAlign w:val="bottom"/>
          </w:tcPr>
          <w:p w:rsidR="00004D89" w:rsidRDefault="00F66744">
            <w:pPr>
              <w:spacing w:line="304" w:lineRule="exact"/>
              <w:ind w:left="100"/>
              <w:rPr>
                <w:sz w:val="20"/>
                <w:szCs w:val="20"/>
              </w:rPr>
            </w:pPr>
            <w:r>
              <w:rPr>
                <w:rFonts w:eastAsia="Times New Roman"/>
                <w:sz w:val="28"/>
                <w:szCs w:val="28"/>
              </w:rPr>
              <w:t>Ді</w:t>
            </w:r>
            <w:r w:rsidR="00D61017">
              <w:rPr>
                <w:rFonts w:eastAsia="Times New Roman"/>
                <w:sz w:val="28"/>
                <w:szCs w:val="28"/>
              </w:rPr>
              <w:t>од</w:t>
            </w:r>
          </w:p>
        </w:tc>
        <w:tc>
          <w:tcPr>
            <w:tcW w:w="940" w:type="dxa"/>
            <w:vAlign w:val="bottom"/>
          </w:tcPr>
          <w:p w:rsidR="00004D89" w:rsidRDefault="00004D89">
            <w:pPr>
              <w:rPr>
                <w:sz w:val="18"/>
                <w:szCs w:val="18"/>
              </w:rPr>
            </w:pPr>
          </w:p>
        </w:tc>
        <w:tc>
          <w:tcPr>
            <w:tcW w:w="20" w:type="dxa"/>
            <w:vAlign w:val="bottom"/>
          </w:tcPr>
          <w:p w:rsidR="00004D89" w:rsidRDefault="00004D89">
            <w:pPr>
              <w:rPr>
                <w:sz w:val="18"/>
                <w:szCs w:val="18"/>
              </w:rPr>
            </w:pPr>
          </w:p>
        </w:tc>
        <w:tc>
          <w:tcPr>
            <w:tcW w:w="280" w:type="dxa"/>
            <w:vAlign w:val="bottom"/>
          </w:tcPr>
          <w:p w:rsidR="00004D89" w:rsidRDefault="00004D89">
            <w:pPr>
              <w:rPr>
                <w:sz w:val="18"/>
                <w:szCs w:val="18"/>
              </w:rPr>
            </w:pPr>
          </w:p>
        </w:tc>
        <w:tc>
          <w:tcPr>
            <w:tcW w:w="400" w:type="dxa"/>
            <w:tcBorders>
              <w:right w:val="single" w:sz="8" w:space="0" w:color="auto"/>
            </w:tcBorders>
            <w:vAlign w:val="bottom"/>
          </w:tcPr>
          <w:p w:rsidR="00004D89" w:rsidRDefault="00004D89">
            <w:pPr>
              <w:rPr>
                <w:sz w:val="18"/>
                <w:szCs w:val="18"/>
              </w:rPr>
            </w:pPr>
          </w:p>
        </w:tc>
        <w:tc>
          <w:tcPr>
            <w:tcW w:w="80" w:type="dxa"/>
            <w:vAlign w:val="bottom"/>
          </w:tcPr>
          <w:p w:rsidR="00004D89" w:rsidRDefault="00004D89">
            <w:pPr>
              <w:rPr>
                <w:sz w:val="18"/>
                <w:szCs w:val="18"/>
              </w:rPr>
            </w:pPr>
          </w:p>
        </w:tc>
        <w:tc>
          <w:tcPr>
            <w:tcW w:w="140" w:type="dxa"/>
            <w:vAlign w:val="bottom"/>
          </w:tcPr>
          <w:p w:rsidR="00004D89" w:rsidRDefault="00004D89">
            <w:pPr>
              <w:rPr>
                <w:sz w:val="18"/>
                <w:szCs w:val="18"/>
              </w:rPr>
            </w:pPr>
          </w:p>
        </w:tc>
        <w:tc>
          <w:tcPr>
            <w:tcW w:w="60" w:type="dxa"/>
            <w:vAlign w:val="bottom"/>
          </w:tcPr>
          <w:p w:rsidR="00004D89" w:rsidRDefault="00004D89">
            <w:pPr>
              <w:rPr>
                <w:sz w:val="18"/>
                <w:szCs w:val="18"/>
              </w:rPr>
            </w:pPr>
          </w:p>
        </w:tc>
        <w:tc>
          <w:tcPr>
            <w:tcW w:w="40" w:type="dxa"/>
            <w:vAlign w:val="bottom"/>
          </w:tcPr>
          <w:p w:rsidR="00004D89" w:rsidRDefault="00004D89">
            <w:pPr>
              <w:rPr>
                <w:sz w:val="18"/>
                <w:szCs w:val="18"/>
              </w:rPr>
            </w:pPr>
          </w:p>
        </w:tc>
        <w:tc>
          <w:tcPr>
            <w:tcW w:w="2060" w:type="dxa"/>
            <w:tcBorders>
              <w:right w:val="single" w:sz="8" w:space="0" w:color="auto"/>
            </w:tcBorders>
            <w:vAlign w:val="bottom"/>
          </w:tcPr>
          <w:p w:rsidR="00004D89" w:rsidRDefault="00004D89">
            <w:pPr>
              <w:rPr>
                <w:sz w:val="18"/>
                <w:szCs w:val="18"/>
              </w:rPr>
            </w:pPr>
          </w:p>
        </w:tc>
        <w:tc>
          <w:tcPr>
            <w:tcW w:w="2400" w:type="dxa"/>
            <w:vMerge w:val="restart"/>
            <w:tcBorders>
              <w:right w:val="single" w:sz="8" w:space="0" w:color="auto"/>
            </w:tcBorders>
            <w:vAlign w:val="bottom"/>
          </w:tcPr>
          <w:p w:rsidR="00004D89" w:rsidRDefault="00F66744">
            <w:pPr>
              <w:spacing w:line="304" w:lineRule="exact"/>
              <w:ind w:left="100"/>
              <w:rPr>
                <w:sz w:val="20"/>
                <w:szCs w:val="20"/>
              </w:rPr>
            </w:pPr>
            <w:r>
              <w:rPr>
                <w:rFonts w:eastAsia="Times New Roman"/>
                <w:sz w:val="28"/>
                <w:szCs w:val="28"/>
              </w:rPr>
              <w:t>Ді</w:t>
            </w:r>
            <w:r w:rsidR="00D61017">
              <w:rPr>
                <w:rFonts w:eastAsia="Times New Roman"/>
                <w:sz w:val="28"/>
                <w:szCs w:val="28"/>
              </w:rPr>
              <w:t>од</w:t>
            </w:r>
          </w:p>
        </w:tc>
        <w:tc>
          <w:tcPr>
            <w:tcW w:w="0" w:type="dxa"/>
            <w:vAlign w:val="bottom"/>
          </w:tcPr>
          <w:p w:rsidR="00004D89" w:rsidRDefault="00004D89">
            <w:pPr>
              <w:rPr>
                <w:sz w:val="1"/>
                <w:szCs w:val="1"/>
              </w:rPr>
            </w:pPr>
          </w:p>
        </w:tc>
      </w:tr>
      <w:tr w:rsidR="00004D89">
        <w:trPr>
          <w:trHeight w:val="89"/>
        </w:trPr>
        <w:tc>
          <w:tcPr>
            <w:tcW w:w="560" w:type="dxa"/>
            <w:tcBorders>
              <w:left w:val="single" w:sz="8" w:space="0" w:color="auto"/>
            </w:tcBorders>
            <w:vAlign w:val="bottom"/>
          </w:tcPr>
          <w:p w:rsidR="00004D89" w:rsidRDefault="00004D89">
            <w:pPr>
              <w:rPr>
                <w:sz w:val="7"/>
                <w:szCs w:val="7"/>
              </w:rPr>
            </w:pPr>
          </w:p>
        </w:tc>
        <w:tc>
          <w:tcPr>
            <w:tcW w:w="1680" w:type="dxa"/>
            <w:vAlign w:val="bottom"/>
          </w:tcPr>
          <w:p w:rsidR="00004D89" w:rsidRDefault="00004D89">
            <w:pPr>
              <w:rPr>
                <w:sz w:val="7"/>
                <w:szCs w:val="7"/>
              </w:rPr>
            </w:pPr>
          </w:p>
        </w:tc>
        <w:tc>
          <w:tcPr>
            <w:tcW w:w="180" w:type="dxa"/>
            <w:tcBorders>
              <w:right w:val="single" w:sz="8" w:space="0" w:color="auto"/>
            </w:tcBorders>
            <w:vAlign w:val="bottom"/>
          </w:tcPr>
          <w:p w:rsidR="00004D89" w:rsidRDefault="00004D89">
            <w:pPr>
              <w:rPr>
                <w:sz w:val="7"/>
                <w:szCs w:val="7"/>
              </w:rPr>
            </w:pPr>
          </w:p>
        </w:tc>
        <w:tc>
          <w:tcPr>
            <w:tcW w:w="760" w:type="dxa"/>
            <w:vMerge/>
            <w:vAlign w:val="bottom"/>
          </w:tcPr>
          <w:p w:rsidR="00004D89" w:rsidRDefault="00004D89">
            <w:pPr>
              <w:rPr>
                <w:sz w:val="7"/>
                <w:szCs w:val="7"/>
              </w:rPr>
            </w:pPr>
          </w:p>
        </w:tc>
        <w:tc>
          <w:tcPr>
            <w:tcW w:w="940" w:type="dxa"/>
            <w:vAlign w:val="bottom"/>
          </w:tcPr>
          <w:p w:rsidR="00004D89" w:rsidRDefault="00004D89">
            <w:pPr>
              <w:rPr>
                <w:sz w:val="7"/>
                <w:szCs w:val="7"/>
              </w:rPr>
            </w:pPr>
          </w:p>
        </w:tc>
        <w:tc>
          <w:tcPr>
            <w:tcW w:w="20" w:type="dxa"/>
            <w:vAlign w:val="bottom"/>
          </w:tcPr>
          <w:p w:rsidR="00004D89" w:rsidRDefault="00004D89">
            <w:pPr>
              <w:rPr>
                <w:sz w:val="7"/>
                <w:szCs w:val="7"/>
              </w:rPr>
            </w:pPr>
          </w:p>
        </w:tc>
        <w:tc>
          <w:tcPr>
            <w:tcW w:w="280" w:type="dxa"/>
            <w:vAlign w:val="bottom"/>
          </w:tcPr>
          <w:p w:rsidR="00004D89" w:rsidRDefault="00004D89">
            <w:pPr>
              <w:rPr>
                <w:sz w:val="7"/>
                <w:szCs w:val="7"/>
              </w:rPr>
            </w:pPr>
          </w:p>
        </w:tc>
        <w:tc>
          <w:tcPr>
            <w:tcW w:w="400" w:type="dxa"/>
            <w:tcBorders>
              <w:right w:val="single" w:sz="8" w:space="0" w:color="auto"/>
            </w:tcBorders>
            <w:vAlign w:val="bottom"/>
          </w:tcPr>
          <w:p w:rsidR="00004D89" w:rsidRDefault="00004D89">
            <w:pPr>
              <w:rPr>
                <w:sz w:val="7"/>
                <w:szCs w:val="7"/>
              </w:rPr>
            </w:pPr>
          </w:p>
        </w:tc>
        <w:tc>
          <w:tcPr>
            <w:tcW w:w="80" w:type="dxa"/>
            <w:vAlign w:val="bottom"/>
          </w:tcPr>
          <w:p w:rsidR="00004D89" w:rsidRDefault="00004D89">
            <w:pPr>
              <w:rPr>
                <w:sz w:val="7"/>
                <w:szCs w:val="7"/>
              </w:rPr>
            </w:pPr>
          </w:p>
        </w:tc>
        <w:tc>
          <w:tcPr>
            <w:tcW w:w="140" w:type="dxa"/>
            <w:vAlign w:val="bottom"/>
          </w:tcPr>
          <w:p w:rsidR="00004D89" w:rsidRDefault="00004D89">
            <w:pPr>
              <w:rPr>
                <w:sz w:val="7"/>
                <w:szCs w:val="7"/>
              </w:rPr>
            </w:pPr>
          </w:p>
        </w:tc>
        <w:tc>
          <w:tcPr>
            <w:tcW w:w="60" w:type="dxa"/>
            <w:vAlign w:val="bottom"/>
          </w:tcPr>
          <w:p w:rsidR="00004D89" w:rsidRDefault="00004D89">
            <w:pPr>
              <w:rPr>
                <w:sz w:val="7"/>
                <w:szCs w:val="7"/>
              </w:rPr>
            </w:pPr>
          </w:p>
        </w:tc>
        <w:tc>
          <w:tcPr>
            <w:tcW w:w="40" w:type="dxa"/>
            <w:vAlign w:val="bottom"/>
          </w:tcPr>
          <w:p w:rsidR="00004D89" w:rsidRDefault="00004D89">
            <w:pPr>
              <w:rPr>
                <w:sz w:val="7"/>
                <w:szCs w:val="7"/>
              </w:rPr>
            </w:pPr>
          </w:p>
        </w:tc>
        <w:tc>
          <w:tcPr>
            <w:tcW w:w="2060" w:type="dxa"/>
            <w:tcBorders>
              <w:right w:val="single" w:sz="8" w:space="0" w:color="auto"/>
            </w:tcBorders>
            <w:vAlign w:val="bottom"/>
          </w:tcPr>
          <w:p w:rsidR="00004D89" w:rsidRDefault="00004D89">
            <w:pPr>
              <w:rPr>
                <w:sz w:val="7"/>
                <w:szCs w:val="7"/>
              </w:rPr>
            </w:pPr>
          </w:p>
        </w:tc>
        <w:tc>
          <w:tcPr>
            <w:tcW w:w="2400" w:type="dxa"/>
            <w:vMerge/>
            <w:tcBorders>
              <w:right w:val="single" w:sz="8" w:space="0" w:color="auto"/>
            </w:tcBorders>
            <w:vAlign w:val="bottom"/>
          </w:tcPr>
          <w:p w:rsidR="00004D89" w:rsidRDefault="00004D89">
            <w:pPr>
              <w:rPr>
                <w:sz w:val="7"/>
                <w:szCs w:val="7"/>
              </w:rPr>
            </w:pPr>
          </w:p>
        </w:tc>
        <w:tc>
          <w:tcPr>
            <w:tcW w:w="0" w:type="dxa"/>
            <w:vAlign w:val="bottom"/>
          </w:tcPr>
          <w:p w:rsidR="00004D89" w:rsidRDefault="00004D89">
            <w:pPr>
              <w:rPr>
                <w:sz w:val="1"/>
                <w:szCs w:val="1"/>
              </w:rPr>
            </w:pPr>
          </w:p>
        </w:tc>
      </w:tr>
      <w:tr w:rsidR="00004D89">
        <w:trPr>
          <w:trHeight w:val="168"/>
        </w:trPr>
        <w:tc>
          <w:tcPr>
            <w:tcW w:w="560" w:type="dxa"/>
            <w:tcBorders>
              <w:left w:val="single" w:sz="8" w:space="0" w:color="auto"/>
            </w:tcBorders>
            <w:vAlign w:val="bottom"/>
          </w:tcPr>
          <w:p w:rsidR="00004D89" w:rsidRDefault="00004D89">
            <w:pPr>
              <w:rPr>
                <w:sz w:val="14"/>
                <w:szCs w:val="14"/>
              </w:rPr>
            </w:pPr>
          </w:p>
        </w:tc>
        <w:tc>
          <w:tcPr>
            <w:tcW w:w="1680" w:type="dxa"/>
            <w:vAlign w:val="bottom"/>
          </w:tcPr>
          <w:p w:rsidR="00004D89" w:rsidRDefault="00004D89">
            <w:pPr>
              <w:rPr>
                <w:sz w:val="14"/>
                <w:szCs w:val="14"/>
              </w:rPr>
            </w:pPr>
          </w:p>
        </w:tc>
        <w:tc>
          <w:tcPr>
            <w:tcW w:w="180" w:type="dxa"/>
            <w:tcBorders>
              <w:right w:val="single" w:sz="8" w:space="0" w:color="auto"/>
            </w:tcBorders>
            <w:vAlign w:val="bottom"/>
          </w:tcPr>
          <w:p w:rsidR="00004D89" w:rsidRDefault="00004D89">
            <w:pPr>
              <w:rPr>
                <w:sz w:val="14"/>
                <w:szCs w:val="14"/>
              </w:rPr>
            </w:pPr>
          </w:p>
        </w:tc>
        <w:tc>
          <w:tcPr>
            <w:tcW w:w="1700" w:type="dxa"/>
            <w:gridSpan w:val="2"/>
            <w:tcBorders>
              <w:bottom w:val="single" w:sz="8" w:space="0" w:color="auto"/>
            </w:tcBorders>
            <w:vAlign w:val="bottom"/>
          </w:tcPr>
          <w:p w:rsidR="00004D89" w:rsidRDefault="00004D89">
            <w:pPr>
              <w:rPr>
                <w:sz w:val="14"/>
                <w:szCs w:val="14"/>
              </w:rPr>
            </w:pPr>
          </w:p>
        </w:tc>
        <w:tc>
          <w:tcPr>
            <w:tcW w:w="20" w:type="dxa"/>
            <w:tcBorders>
              <w:bottom w:val="single" w:sz="8" w:space="0" w:color="auto"/>
            </w:tcBorders>
            <w:vAlign w:val="bottom"/>
          </w:tcPr>
          <w:p w:rsidR="00004D89" w:rsidRDefault="00004D89">
            <w:pPr>
              <w:rPr>
                <w:sz w:val="14"/>
                <w:szCs w:val="14"/>
              </w:rPr>
            </w:pPr>
          </w:p>
        </w:tc>
        <w:tc>
          <w:tcPr>
            <w:tcW w:w="280" w:type="dxa"/>
            <w:tcBorders>
              <w:bottom w:val="single" w:sz="8" w:space="0" w:color="auto"/>
            </w:tcBorders>
            <w:vAlign w:val="bottom"/>
          </w:tcPr>
          <w:p w:rsidR="00004D89" w:rsidRDefault="00004D89">
            <w:pPr>
              <w:rPr>
                <w:sz w:val="14"/>
                <w:szCs w:val="14"/>
              </w:rPr>
            </w:pPr>
          </w:p>
        </w:tc>
        <w:tc>
          <w:tcPr>
            <w:tcW w:w="400" w:type="dxa"/>
            <w:tcBorders>
              <w:bottom w:val="single" w:sz="8" w:space="0" w:color="auto"/>
              <w:right w:val="single" w:sz="8" w:space="0" w:color="auto"/>
            </w:tcBorders>
            <w:vAlign w:val="bottom"/>
          </w:tcPr>
          <w:p w:rsidR="00004D89" w:rsidRDefault="00004D89">
            <w:pPr>
              <w:rPr>
                <w:sz w:val="14"/>
                <w:szCs w:val="14"/>
              </w:rPr>
            </w:pPr>
          </w:p>
        </w:tc>
        <w:tc>
          <w:tcPr>
            <w:tcW w:w="80" w:type="dxa"/>
            <w:tcBorders>
              <w:bottom w:val="single" w:sz="8" w:space="0" w:color="auto"/>
            </w:tcBorders>
            <w:vAlign w:val="bottom"/>
          </w:tcPr>
          <w:p w:rsidR="00004D89" w:rsidRDefault="00004D89">
            <w:pPr>
              <w:rPr>
                <w:sz w:val="14"/>
                <w:szCs w:val="14"/>
              </w:rPr>
            </w:pPr>
          </w:p>
        </w:tc>
        <w:tc>
          <w:tcPr>
            <w:tcW w:w="140" w:type="dxa"/>
            <w:tcBorders>
              <w:bottom w:val="single" w:sz="8" w:space="0" w:color="auto"/>
            </w:tcBorders>
            <w:vAlign w:val="bottom"/>
          </w:tcPr>
          <w:p w:rsidR="00004D89" w:rsidRDefault="00004D89">
            <w:pPr>
              <w:rPr>
                <w:sz w:val="14"/>
                <w:szCs w:val="14"/>
              </w:rPr>
            </w:pPr>
          </w:p>
        </w:tc>
        <w:tc>
          <w:tcPr>
            <w:tcW w:w="100" w:type="dxa"/>
            <w:gridSpan w:val="2"/>
            <w:tcBorders>
              <w:bottom w:val="single" w:sz="8" w:space="0" w:color="auto"/>
            </w:tcBorders>
            <w:vAlign w:val="bottom"/>
          </w:tcPr>
          <w:p w:rsidR="00004D89" w:rsidRDefault="00004D89">
            <w:pPr>
              <w:rPr>
                <w:sz w:val="14"/>
                <w:szCs w:val="14"/>
              </w:rPr>
            </w:pPr>
          </w:p>
        </w:tc>
        <w:tc>
          <w:tcPr>
            <w:tcW w:w="2060" w:type="dxa"/>
            <w:tcBorders>
              <w:bottom w:val="single" w:sz="8" w:space="0" w:color="auto"/>
              <w:right w:val="single" w:sz="8" w:space="0" w:color="auto"/>
            </w:tcBorders>
            <w:vAlign w:val="bottom"/>
          </w:tcPr>
          <w:p w:rsidR="00004D89" w:rsidRDefault="00004D89">
            <w:pPr>
              <w:rPr>
                <w:sz w:val="14"/>
                <w:szCs w:val="14"/>
              </w:rPr>
            </w:pPr>
          </w:p>
        </w:tc>
        <w:tc>
          <w:tcPr>
            <w:tcW w:w="2400" w:type="dxa"/>
            <w:tcBorders>
              <w:bottom w:val="single" w:sz="8" w:space="0" w:color="auto"/>
              <w:right w:val="single" w:sz="8" w:space="0" w:color="auto"/>
            </w:tcBorders>
            <w:vAlign w:val="bottom"/>
          </w:tcPr>
          <w:p w:rsidR="00004D89" w:rsidRDefault="00004D89">
            <w:pPr>
              <w:rPr>
                <w:sz w:val="14"/>
                <w:szCs w:val="14"/>
              </w:rPr>
            </w:pPr>
          </w:p>
        </w:tc>
        <w:tc>
          <w:tcPr>
            <w:tcW w:w="0" w:type="dxa"/>
            <w:vAlign w:val="bottom"/>
          </w:tcPr>
          <w:p w:rsidR="00004D89" w:rsidRDefault="00004D89">
            <w:pPr>
              <w:rPr>
                <w:sz w:val="1"/>
                <w:szCs w:val="1"/>
              </w:rPr>
            </w:pPr>
          </w:p>
        </w:tc>
      </w:tr>
      <w:tr w:rsidR="00004D89">
        <w:trPr>
          <w:trHeight w:val="306"/>
        </w:trPr>
        <w:tc>
          <w:tcPr>
            <w:tcW w:w="560" w:type="dxa"/>
            <w:tcBorders>
              <w:left w:val="single" w:sz="8" w:space="0" w:color="auto"/>
            </w:tcBorders>
            <w:vAlign w:val="bottom"/>
          </w:tcPr>
          <w:p w:rsidR="00004D89" w:rsidRDefault="00004D89">
            <w:pPr>
              <w:rPr>
                <w:sz w:val="24"/>
                <w:szCs w:val="24"/>
              </w:rPr>
            </w:pPr>
          </w:p>
        </w:tc>
        <w:tc>
          <w:tcPr>
            <w:tcW w:w="1680" w:type="dxa"/>
            <w:vAlign w:val="bottom"/>
          </w:tcPr>
          <w:p w:rsidR="00004D89" w:rsidRDefault="00004D89">
            <w:pPr>
              <w:rPr>
                <w:sz w:val="24"/>
                <w:szCs w:val="24"/>
              </w:rPr>
            </w:pPr>
          </w:p>
        </w:tc>
        <w:tc>
          <w:tcPr>
            <w:tcW w:w="180" w:type="dxa"/>
            <w:tcBorders>
              <w:right w:val="single" w:sz="8" w:space="0" w:color="auto"/>
            </w:tcBorders>
            <w:vAlign w:val="bottom"/>
          </w:tcPr>
          <w:p w:rsidR="00004D89" w:rsidRDefault="00004D89">
            <w:pPr>
              <w:rPr>
                <w:sz w:val="24"/>
                <w:szCs w:val="24"/>
              </w:rPr>
            </w:pPr>
          </w:p>
        </w:tc>
        <w:tc>
          <w:tcPr>
            <w:tcW w:w="1700" w:type="dxa"/>
            <w:gridSpan w:val="2"/>
            <w:vAlign w:val="bottom"/>
          </w:tcPr>
          <w:p w:rsidR="00004D89" w:rsidRDefault="00F66744">
            <w:pPr>
              <w:spacing w:line="306" w:lineRule="exact"/>
              <w:ind w:left="100"/>
              <w:rPr>
                <w:sz w:val="20"/>
                <w:szCs w:val="20"/>
              </w:rPr>
            </w:pPr>
            <w:r>
              <w:rPr>
                <w:rFonts w:eastAsia="Times New Roman"/>
                <w:sz w:val="28"/>
                <w:szCs w:val="28"/>
              </w:rPr>
              <w:t>Ма</w:t>
            </w:r>
            <w:r w:rsidR="00D61017">
              <w:rPr>
                <w:rFonts w:eastAsia="Times New Roman"/>
                <w:sz w:val="28"/>
                <w:szCs w:val="28"/>
              </w:rPr>
              <w:t>са, г</w:t>
            </w:r>
          </w:p>
        </w:tc>
        <w:tc>
          <w:tcPr>
            <w:tcW w:w="2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400" w:type="dxa"/>
            <w:tcBorders>
              <w:right w:val="single" w:sz="8" w:space="0" w:color="auto"/>
            </w:tcBorders>
            <w:vAlign w:val="bottom"/>
          </w:tcPr>
          <w:p w:rsidR="00004D89" w:rsidRDefault="00004D89">
            <w:pPr>
              <w:rPr>
                <w:sz w:val="24"/>
                <w:szCs w:val="24"/>
              </w:rPr>
            </w:pPr>
          </w:p>
        </w:tc>
        <w:tc>
          <w:tcPr>
            <w:tcW w:w="80" w:type="dxa"/>
            <w:vAlign w:val="bottom"/>
          </w:tcPr>
          <w:p w:rsidR="00004D89" w:rsidRDefault="00004D89">
            <w:pPr>
              <w:rPr>
                <w:sz w:val="24"/>
                <w:szCs w:val="24"/>
              </w:rPr>
            </w:pPr>
          </w:p>
        </w:tc>
        <w:tc>
          <w:tcPr>
            <w:tcW w:w="2300" w:type="dxa"/>
            <w:gridSpan w:val="4"/>
            <w:tcBorders>
              <w:right w:val="single" w:sz="8" w:space="0" w:color="auto"/>
            </w:tcBorders>
            <w:vAlign w:val="bottom"/>
          </w:tcPr>
          <w:p w:rsidR="00004D89" w:rsidRDefault="00D61017">
            <w:pPr>
              <w:spacing w:line="306" w:lineRule="exact"/>
              <w:rPr>
                <w:sz w:val="20"/>
                <w:szCs w:val="20"/>
              </w:rPr>
            </w:pPr>
            <w:r>
              <w:rPr>
                <w:rFonts w:eastAsia="Times New Roman"/>
                <w:sz w:val="28"/>
                <w:szCs w:val="28"/>
              </w:rPr>
              <w:t>390</w:t>
            </w:r>
          </w:p>
        </w:tc>
        <w:tc>
          <w:tcPr>
            <w:tcW w:w="2400" w:type="dxa"/>
            <w:tcBorders>
              <w:right w:val="single" w:sz="8" w:space="0" w:color="auto"/>
            </w:tcBorders>
            <w:vAlign w:val="bottom"/>
          </w:tcPr>
          <w:p w:rsidR="00004D89" w:rsidRDefault="00F66744">
            <w:pPr>
              <w:spacing w:line="306" w:lineRule="exact"/>
              <w:ind w:left="100"/>
              <w:rPr>
                <w:sz w:val="20"/>
                <w:szCs w:val="20"/>
              </w:rPr>
            </w:pPr>
            <w:r>
              <w:rPr>
                <w:rFonts w:eastAsia="Times New Roman"/>
                <w:sz w:val="28"/>
                <w:szCs w:val="28"/>
              </w:rPr>
              <w:t>Ма</w:t>
            </w:r>
            <w:r w:rsidR="00D61017">
              <w:rPr>
                <w:rFonts w:eastAsia="Times New Roman"/>
                <w:sz w:val="28"/>
                <w:szCs w:val="28"/>
              </w:rPr>
              <w:t>са, г</w:t>
            </w:r>
          </w:p>
        </w:tc>
        <w:tc>
          <w:tcPr>
            <w:tcW w:w="0" w:type="dxa"/>
            <w:vAlign w:val="bottom"/>
          </w:tcPr>
          <w:p w:rsidR="00004D89" w:rsidRDefault="00004D89">
            <w:pPr>
              <w:rPr>
                <w:sz w:val="1"/>
                <w:szCs w:val="1"/>
              </w:rPr>
            </w:pPr>
          </w:p>
        </w:tc>
      </w:tr>
      <w:tr w:rsidR="00004D89">
        <w:trPr>
          <w:trHeight w:val="168"/>
        </w:trPr>
        <w:tc>
          <w:tcPr>
            <w:tcW w:w="560" w:type="dxa"/>
            <w:tcBorders>
              <w:left w:val="single" w:sz="8" w:space="0" w:color="auto"/>
              <w:bottom w:val="single" w:sz="8" w:space="0" w:color="auto"/>
            </w:tcBorders>
            <w:vAlign w:val="bottom"/>
          </w:tcPr>
          <w:p w:rsidR="00004D89" w:rsidRDefault="00004D89">
            <w:pPr>
              <w:rPr>
                <w:sz w:val="14"/>
                <w:szCs w:val="14"/>
              </w:rPr>
            </w:pPr>
          </w:p>
        </w:tc>
        <w:tc>
          <w:tcPr>
            <w:tcW w:w="1860" w:type="dxa"/>
            <w:gridSpan w:val="2"/>
            <w:tcBorders>
              <w:bottom w:val="single" w:sz="8" w:space="0" w:color="auto"/>
              <w:right w:val="single" w:sz="8" w:space="0" w:color="auto"/>
            </w:tcBorders>
            <w:vAlign w:val="bottom"/>
          </w:tcPr>
          <w:p w:rsidR="00004D89" w:rsidRDefault="00004D89">
            <w:pPr>
              <w:rPr>
                <w:sz w:val="14"/>
                <w:szCs w:val="14"/>
              </w:rPr>
            </w:pPr>
          </w:p>
        </w:tc>
        <w:tc>
          <w:tcPr>
            <w:tcW w:w="1720" w:type="dxa"/>
            <w:gridSpan w:val="3"/>
            <w:tcBorders>
              <w:bottom w:val="single" w:sz="8" w:space="0" w:color="auto"/>
            </w:tcBorders>
            <w:vAlign w:val="bottom"/>
          </w:tcPr>
          <w:p w:rsidR="00004D89" w:rsidRDefault="00004D89">
            <w:pPr>
              <w:rPr>
                <w:sz w:val="14"/>
                <w:szCs w:val="14"/>
              </w:rPr>
            </w:pPr>
          </w:p>
        </w:tc>
        <w:tc>
          <w:tcPr>
            <w:tcW w:w="280" w:type="dxa"/>
            <w:tcBorders>
              <w:bottom w:val="single" w:sz="8" w:space="0" w:color="auto"/>
            </w:tcBorders>
            <w:vAlign w:val="bottom"/>
          </w:tcPr>
          <w:p w:rsidR="00004D89" w:rsidRDefault="00004D89">
            <w:pPr>
              <w:rPr>
                <w:sz w:val="14"/>
                <w:szCs w:val="14"/>
              </w:rPr>
            </w:pPr>
          </w:p>
        </w:tc>
        <w:tc>
          <w:tcPr>
            <w:tcW w:w="400" w:type="dxa"/>
            <w:tcBorders>
              <w:bottom w:val="single" w:sz="8" w:space="0" w:color="auto"/>
              <w:right w:val="single" w:sz="8" w:space="0" w:color="auto"/>
            </w:tcBorders>
            <w:vAlign w:val="bottom"/>
          </w:tcPr>
          <w:p w:rsidR="00004D89" w:rsidRDefault="00004D89">
            <w:pPr>
              <w:rPr>
                <w:sz w:val="14"/>
                <w:szCs w:val="14"/>
              </w:rPr>
            </w:pPr>
          </w:p>
        </w:tc>
        <w:tc>
          <w:tcPr>
            <w:tcW w:w="220" w:type="dxa"/>
            <w:gridSpan w:val="2"/>
            <w:tcBorders>
              <w:bottom w:val="single" w:sz="8" w:space="0" w:color="auto"/>
            </w:tcBorders>
            <w:vAlign w:val="bottom"/>
          </w:tcPr>
          <w:p w:rsidR="00004D89" w:rsidRDefault="00004D89">
            <w:pPr>
              <w:rPr>
                <w:sz w:val="14"/>
                <w:szCs w:val="14"/>
              </w:rPr>
            </w:pPr>
          </w:p>
        </w:tc>
        <w:tc>
          <w:tcPr>
            <w:tcW w:w="100" w:type="dxa"/>
            <w:gridSpan w:val="2"/>
            <w:tcBorders>
              <w:bottom w:val="single" w:sz="8" w:space="0" w:color="auto"/>
            </w:tcBorders>
            <w:vAlign w:val="bottom"/>
          </w:tcPr>
          <w:p w:rsidR="00004D89" w:rsidRDefault="00004D89">
            <w:pPr>
              <w:rPr>
                <w:sz w:val="14"/>
                <w:szCs w:val="14"/>
              </w:rPr>
            </w:pPr>
          </w:p>
        </w:tc>
        <w:tc>
          <w:tcPr>
            <w:tcW w:w="2060" w:type="dxa"/>
            <w:tcBorders>
              <w:bottom w:val="single" w:sz="8" w:space="0" w:color="auto"/>
              <w:right w:val="single" w:sz="8" w:space="0" w:color="auto"/>
            </w:tcBorders>
            <w:vAlign w:val="bottom"/>
          </w:tcPr>
          <w:p w:rsidR="00004D89" w:rsidRDefault="00004D89">
            <w:pPr>
              <w:rPr>
                <w:sz w:val="14"/>
                <w:szCs w:val="14"/>
              </w:rPr>
            </w:pPr>
          </w:p>
        </w:tc>
        <w:tc>
          <w:tcPr>
            <w:tcW w:w="2400" w:type="dxa"/>
            <w:tcBorders>
              <w:bottom w:val="single" w:sz="8" w:space="0" w:color="auto"/>
              <w:right w:val="single" w:sz="8" w:space="0" w:color="auto"/>
            </w:tcBorders>
            <w:vAlign w:val="bottom"/>
          </w:tcPr>
          <w:p w:rsidR="00004D89" w:rsidRDefault="00004D89">
            <w:pPr>
              <w:rPr>
                <w:sz w:val="14"/>
                <w:szCs w:val="14"/>
              </w:rPr>
            </w:pPr>
          </w:p>
        </w:tc>
        <w:tc>
          <w:tcPr>
            <w:tcW w:w="0" w:type="dxa"/>
            <w:vAlign w:val="bottom"/>
          </w:tcPr>
          <w:p w:rsidR="00004D89" w:rsidRDefault="00004D89">
            <w:pPr>
              <w:rPr>
                <w:sz w:val="1"/>
                <w:szCs w:val="1"/>
              </w:rPr>
            </w:pPr>
          </w:p>
        </w:tc>
      </w:tr>
      <w:tr w:rsidR="00004D89">
        <w:trPr>
          <w:trHeight w:val="787"/>
        </w:trPr>
        <w:tc>
          <w:tcPr>
            <w:tcW w:w="560" w:type="dxa"/>
            <w:vAlign w:val="bottom"/>
          </w:tcPr>
          <w:p w:rsidR="00004D89" w:rsidRDefault="00004D89">
            <w:pPr>
              <w:rPr>
                <w:sz w:val="24"/>
                <w:szCs w:val="24"/>
              </w:rPr>
            </w:pPr>
          </w:p>
        </w:tc>
        <w:tc>
          <w:tcPr>
            <w:tcW w:w="9040" w:type="dxa"/>
            <w:gridSpan w:val="13"/>
            <w:vAlign w:val="bottom"/>
          </w:tcPr>
          <w:p w:rsidR="00004D89" w:rsidRPr="00F66744" w:rsidRDefault="00F66744" w:rsidP="00F66744">
            <w:pPr>
              <w:rPr>
                <w:sz w:val="20"/>
                <w:szCs w:val="20"/>
                <w:lang w:val="uk-UA"/>
              </w:rPr>
            </w:pPr>
            <w:r>
              <w:rPr>
                <w:rFonts w:eastAsia="Times New Roman"/>
                <w:sz w:val="28"/>
                <w:szCs w:val="28"/>
              </w:rPr>
              <w:t>Максимально  допустиме  переходний</w:t>
            </w:r>
            <w:r w:rsidR="00D61017">
              <w:rPr>
                <w:rFonts w:eastAsia="Times New Roman"/>
                <w:sz w:val="28"/>
                <w:szCs w:val="28"/>
              </w:rPr>
              <w:t xml:space="preserve">  </w:t>
            </w:r>
            <w:r>
              <w:rPr>
                <w:rFonts w:eastAsia="Times New Roman"/>
                <w:sz w:val="28"/>
                <w:szCs w:val="28"/>
                <w:lang w:val="uk-UA"/>
              </w:rPr>
              <w:t>опір охоложувача</w:t>
            </w:r>
            <w:r w:rsidR="00D61017">
              <w:rPr>
                <w:rFonts w:eastAsia="Times New Roman"/>
                <w:sz w:val="28"/>
                <w:szCs w:val="28"/>
              </w:rPr>
              <w:t xml:space="preserve">  –</w:t>
            </w:r>
            <w:r>
              <w:rPr>
                <w:rFonts w:eastAsia="Times New Roman"/>
                <w:sz w:val="28"/>
                <w:szCs w:val="28"/>
                <w:lang w:val="uk-UA"/>
              </w:rPr>
              <w:t xml:space="preserve"> </w:t>
            </w:r>
            <w:r w:rsidRPr="00F66744">
              <w:rPr>
                <w:rFonts w:eastAsia="Times New Roman"/>
                <w:w w:val="97"/>
                <w:sz w:val="28"/>
                <w:szCs w:val="28"/>
              </w:rPr>
              <w:t>довкілля</w:t>
            </w:r>
          </w:p>
        </w:tc>
        <w:tc>
          <w:tcPr>
            <w:tcW w:w="0" w:type="dxa"/>
            <w:vAlign w:val="bottom"/>
          </w:tcPr>
          <w:p w:rsidR="00004D89" w:rsidRDefault="00004D89">
            <w:pPr>
              <w:rPr>
                <w:sz w:val="1"/>
                <w:szCs w:val="1"/>
              </w:rPr>
            </w:pPr>
          </w:p>
        </w:tc>
      </w:tr>
      <w:tr w:rsidR="00004D89">
        <w:trPr>
          <w:trHeight w:val="814"/>
        </w:trPr>
        <w:tc>
          <w:tcPr>
            <w:tcW w:w="4900" w:type="dxa"/>
            <w:gridSpan w:val="9"/>
            <w:vAlign w:val="bottom"/>
          </w:tcPr>
          <w:p w:rsidR="00004D89" w:rsidRDefault="00D61017" w:rsidP="00F66744">
            <w:pPr>
              <w:ind w:right="40"/>
              <w:rPr>
                <w:sz w:val="20"/>
                <w:szCs w:val="20"/>
              </w:rPr>
            </w:pPr>
            <w:r>
              <w:rPr>
                <w:rFonts w:eastAsia="Times New Roman"/>
                <w:i/>
                <w:iCs/>
                <w:w w:val="97"/>
                <w:sz w:val="54"/>
                <w:szCs w:val="54"/>
                <w:vertAlign w:val="superscript"/>
              </w:rPr>
              <w:t>R</w:t>
            </w:r>
            <w:r>
              <w:rPr>
                <w:rFonts w:eastAsia="Times New Roman"/>
                <w:i/>
                <w:iCs/>
                <w:w w:val="97"/>
                <w:sz w:val="15"/>
                <w:szCs w:val="15"/>
              </w:rPr>
              <w:t>th</w:t>
            </w:r>
            <w:r>
              <w:rPr>
                <w:rFonts w:eastAsia="Times New Roman"/>
                <w:w w:val="97"/>
                <w:sz w:val="28"/>
                <w:szCs w:val="28"/>
              </w:rPr>
              <w:t xml:space="preserve"> </w:t>
            </w:r>
            <w:r>
              <w:rPr>
                <w:rFonts w:eastAsia="Times New Roman"/>
                <w:w w:val="97"/>
                <w:sz w:val="15"/>
                <w:szCs w:val="15"/>
              </w:rPr>
              <w:t>(</w:t>
            </w:r>
            <w:r>
              <w:rPr>
                <w:rFonts w:eastAsia="Times New Roman"/>
                <w:w w:val="97"/>
                <w:sz w:val="28"/>
                <w:szCs w:val="28"/>
              </w:rPr>
              <w:t xml:space="preserve"> </w:t>
            </w:r>
            <w:r>
              <w:rPr>
                <w:rFonts w:eastAsia="Times New Roman"/>
                <w:i/>
                <w:iCs/>
                <w:w w:val="97"/>
                <w:sz w:val="15"/>
                <w:szCs w:val="15"/>
              </w:rPr>
              <w:t>f</w:t>
            </w:r>
            <w:r>
              <w:rPr>
                <w:rFonts w:eastAsia="Times New Roman"/>
                <w:w w:val="97"/>
                <w:sz w:val="28"/>
                <w:szCs w:val="28"/>
              </w:rPr>
              <w:t xml:space="preserve"> </w:t>
            </w:r>
            <w:r>
              <w:rPr>
                <w:rFonts w:ascii="Symbol" w:eastAsia="Symbol" w:hAnsi="Symbol" w:cs="Symbol"/>
                <w:w w:val="97"/>
                <w:sz w:val="31"/>
                <w:szCs w:val="31"/>
                <w:vertAlign w:val="superscript"/>
              </w:rPr>
              <w:t></w:t>
            </w:r>
            <w:r>
              <w:rPr>
                <w:rFonts w:eastAsia="Times New Roman"/>
                <w:i/>
                <w:iCs/>
                <w:w w:val="97"/>
                <w:sz w:val="15"/>
                <w:szCs w:val="15"/>
              </w:rPr>
              <w:t>a</w:t>
            </w:r>
            <w:r>
              <w:rPr>
                <w:rFonts w:eastAsia="Times New Roman"/>
                <w:w w:val="97"/>
                <w:sz w:val="28"/>
                <w:szCs w:val="28"/>
              </w:rPr>
              <w:t xml:space="preserve"> </w:t>
            </w:r>
            <w:r>
              <w:rPr>
                <w:rFonts w:eastAsia="Times New Roman"/>
                <w:w w:val="97"/>
                <w:sz w:val="15"/>
                <w:szCs w:val="15"/>
              </w:rPr>
              <w:t>)</w:t>
            </w:r>
            <w:r>
              <w:rPr>
                <w:rFonts w:eastAsia="Times New Roman"/>
                <w:w w:val="97"/>
                <w:sz w:val="28"/>
                <w:szCs w:val="28"/>
              </w:rPr>
              <w:t xml:space="preserve"> =0.04, </w:t>
            </w:r>
            <w:r>
              <w:rPr>
                <w:rFonts w:eastAsia="Times New Roman"/>
                <w:i/>
                <w:iCs/>
                <w:w w:val="97"/>
                <w:sz w:val="28"/>
                <w:szCs w:val="28"/>
              </w:rPr>
              <w:t>ºС/Вт</w:t>
            </w:r>
            <w:r>
              <w:rPr>
                <w:rFonts w:eastAsia="Times New Roman"/>
                <w:w w:val="97"/>
                <w:sz w:val="28"/>
                <w:szCs w:val="28"/>
              </w:rPr>
              <w:t>.</w:t>
            </w:r>
          </w:p>
        </w:tc>
        <w:tc>
          <w:tcPr>
            <w:tcW w:w="14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2060" w:type="dxa"/>
            <w:vAlign w:val="bottom"/>
          </w:tcPr>
          <w:p w:rsidR="00004D89" w:rsidRDefault="00004D89">
            <w:pPr>
              <w:rPr>
                <w:sz w:val="24"/>
                <w:szCs w:val="24"/>
              </w:rPr>
            </w:pPr>
          </w:p>
        </w:tc>
        <w:tc>
          <w:tcPr>
            <w:tcW w:w="24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82"/>
        </w:trPr>
        <w:tc>
          <w:tcPr>
            <w:tcW w:w="560" w:type="dxa"/>
            <w:vAlign w:val="bottom"/>
          </w:tcPr>
          <w:p w:rsidR="00004D89" w:rsidRDefault="00004D89">
            <w:pPr>
              <w:rPr>
                <w:sz w:val="24"/>
                <w:szCs w:val="24"/>
              </w:rPr>
            </w:pPr>
          </w:p>
        </w:tc>
        <w:tc>
          <w:tcPr>
            <w:tcW w:w="168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760" w:type="dxa"/>
            <w:vAlign w:val="bottom"/>
          </w:tcPr>
          <w:p w:rsidR="00004D89" w:rsidRDefault="00004D89">
            <w:pPr>
              <w:rPr>
                <w:sz w:val="24"/>
                <w:szCs w:val="24"/>
              </w:rPr>
            </w:pPr>
          </w:p>
        </w:tc>
        <w:tc>
          <w:tcPr>
            <w:tcW w:w="940" w:type="dxa"/>
            <w:vMerge w:val="restart"/>
            <w:vAlign w:val="bottom"/>
          </w:tcPr>
          <w:p w:rsidR="00004D89" w:rsidRDefault="00D61017" w:rsidP="00F66744">
            <w:pPr>
              <w:spacing w:line="360" w:lineRule="auto"/>
              <w:ind w:left="220"/>
              <w:rPr>
                <w:sz w:val="20"/>
                <w:szCs w:val="20"/>
              </w:rPr>
            </w:pPr>
            <w:r>
              <w:rPr>
                <w:rFonts w:eastAsia="Times New Roman"/>
                <w:i/>
                <w:iCs/>
                <w:sz w:val="28"/>
                <w:szCs w:val="28"/>
              </w:rPr>
              <w:t>R</w:t>
            </w:r>
          </w:p>
        </w:tc>
        <w:tc>
          <w:tcPr>
            <w:tcW w:w="20" w:type="dxa"/>
            <w:vMerge w:val="restart"/>
            <w:vAlign w:val="bottom"/>
          </w:tcPr>
          <w:p w:rsidR="00004D89" w:rsidRDefault="00004D89" w:rsidP="00F66744">
            <w:pPr>
              <w:spacing w:line="360" w:lineRule="auto"/>
              <w:rPr>
                <w:sz w:val="24"/>
                <w:szCs w:val="24"/>
              </w:rPr>
            </w:pPr>
          </w:p>
        </w:tc>
        <w:tc>
          <w:tcPr>
            <w:tcW w:w="280" w:type="dxa"/>
            <w:vMerge w:val="restart"/>
            <w:vAlign w:val="bottom"/>
          </w:tcPr>
          <w:p w:rsidR="00004D89" w:rsidRDefault="00D61017" w:rsidP="00F66744">
            <w:pPr>
              <w:spacing w:line="360" w:lineRule="auto"/>
              <w:ind w:left="60"/>
              <w:rPr>
                <w:sz w:val="20"/>
                <w:szCs w:val="20"/>
              </w:rPr>
            </w:pPr>
            <w:r>
              <w:rPr>
                <w:rFonts w:ascii="Symbol" w:eastAsia="Symbol" w:hAnsi="Symbol" w:cs="Symbol"/>
                <w:sz w:val="28"/>
                <w:szCs w:val="28"/>
              </w:rPr>
              <w:t></w:t>
            </w:r>
          </w:p>
        </w:tc>
        <w:tc>
          <w:tcPr>
            <w:tcW w:w="680" w:type="dxa"/>
            <w:gridSpan w:val="4"/>
            <w:tcBorders>
              <w:bottom w:val="single" w:sz="8" w:space="0" w:color="auto"/>
            </w:tcBorders>
            <w:vAlign w:val="bottom"/>
          </w:tcPr>
          <w:p w:rsidR="00004D89" w:rsidRDefault="00D61017" w:rsidP="00F66744">
            <w:pPr>
              <w:spacing w:line="360" w:lineRule="auto"/>
              <w:rPr>
                <w:sz w:val="20"/>
                <w:szCs w:val="20"/>
              </w:rPr>
            </w:pPr>
            <w:r>
              <w:rPr>
                <w:rFonts w:eastAsia="Times New Roman"/>
                <w:i/>
                <w:iCs/>
                <w:w w:val="89"/>
                <w:sz w:val="28"/>
                <w:szCs w:val="28"/>
              </w:rPr>
              <w:t>T</w:t>
            </w:r>
            <w:r>
              <w:rPr>
                <w:rFonts w:eastAsia="Times New Roman"/>
                <w:i/>
                <w:iCs/>
                <w:w w:val="89"/>
                <w:sz w:val="32"/>
                <w:szCs w:val="32"/>
                <w:vertAlign w:val="subscript"/>
              </w:rPr>
              <w:t>c</w:t>
            </w:r>
            <w:r>
              <w:rPr>
                <w:rFonts w:eastAsia="Times New Roman"/>
                <w:i/>
                <w:iCs/>
                <w:w w:val="89"/>
                <w:sz w:val="28"/>
                <w:szCs w:val="28"/>
              </w:rPr>
              <w:t xml:space="preserve"> </w:t>
            </w:r>
            <w:r>
              <w:rPr>
                <w:rFonts w:ascii="Symbol" w:eastAsia="Symbol" w:hAnsi="Symbol" w:cs="Symbol"/>
                <w:w w:val="89"/>
                <w:sz w:val="28"/>
                <w:szCs w:val="28"/>
              </w:rPr>
              <w:t></w:t>
            </w:r>
            <w:r>
              <w:rPr>
                <w:rFonts w:eastAsia="Times New Roman"/>
                <w:i/>
                <w:iCs/>
                <w:w w:val="89"/>
                <w:sz w:val="28"/>
                <w:szCs w:val="28"/>
              </w:rPr>
              <w:t>T</w:t>
            </w:r>
            <w:r>
              <w:rPr>
                <w:rFonts w:eastAsia="Times New Roman"/>
                <w:i/>
                <w:iCs/>
                <w:w w:val="89"/>
                <w:sz w:val="32"/>
                <w:szCs w:val="32"/>
                <w:vertAlign w:val="subscript"/>
              </w:rPr>
              <w:t>a</w:t>
            </w:r>
          </w:p>
        </w:tc>
        <w:tc>
          <w:tcPr>
            <w:tcW w:w="40" w:type="dxa"/>
            <w:tcBorders>
              <w:bottom w:val="single" w:sz="8" w:space="0" w:color="auto"/>
            </w:tcBorders>
            <w:vAlign w:val="bottom"/>
          </w:tcPr>
          <w:p w:rsidR="00004D89" w:rsidRDefault="00004D89" w:rsidP="00F66744">
            <w:pPr>
              <w:spacing w:line="360" w:lineRule="auto"/>
              <w:rPr>
                <w:sz w:val="24"/>
                <w:szCs w:val="24"/>
              </w:rPr>
            </w:pPr>
          </w:p>
        </w:tc>
        <w:tc>
          <w:tcPr>
            <w:tcW w:w="2060" w:type="dxa"/>
            <w:vMerge w:val="restart"/>
            <w:vAlign w:val="bottom"/>
          </w:tcPr>
          <w:p w:rsidR="00004D89" w:rsidRDefault="00D61017" w:rsidP="00F66744">
            <w:pPr>
              <w:spacing w:line="360" w:lineRule="auto"/>
              <w:ind w:left="40"/>
              <w:rPr>
                <w:sz w:val="20"/>
                <w:szCs w:val="20"/>
              </w:rPr>
            </w:pPr>
            <w:r>
              <w:rPr>
                <w:rFonts w:ascii="Symbol" w:eastAsia="Symbol" w:hAnsi="Symbol" w:cs="Symbol"/>
                <w:sz w:val="28"/>
                <w:szCs w:val="28"/>
              </w:rPr>
              <w:t></w:t>
            </w:r>
            <w:r>
              <w:rPr>
                <w:rFonts w:eastAsia="Times New Roman"/>
                <w:i/>
                <w:iCs/>
                <w:sz w:val="28"/>
                <w:szCs w:val="28"/>
              </w:rPr>
              <w:t xml:space="preserve"> R</w:t>
            </w:r>
          </w:p>
        </w:tc>
        <w:tc>
          <w:tcPr>
            <w:tcW w:w="24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56"/>
        </w:trPr>
        <w:tc>
          <w:tcPr>
            <w:tcW w:w="560" w:type="dxa"/>
            <w:vAlign w:val="bottom"/>
          </w:tcPr>
          <w:p w:rsidR="00004D89" w:rsidRDefault="00004D89">
            <w:pPr>
              <w:rPr>
                <w:sz w:val="4"/>
                <w:szCs w:val="4"/>
              </w:rPr>
            </w:pPr>
          </w:p>
        </w:tc>
        <w:tc>
          <w:tcPr>
            <w:tcW w:w="1680" w:type="dxa"/>
            <w:vAlign w:val="bottom"/>
          </w:tcPr>
          <w:p w:rsidR="00004D89" w:rsidRDefault="00004D89">
            <w:pPr>
              <w:rPr>
                <w:sz w:val="4"/>
                <w:szCs w:val="4"/>
              </w:rPr>
            </w:pPr>
          </w:p>
        </w:tc>
        <w:tc>
          <w:tcPr>
            <w:tcW w:w="180" w:type="dxa"/>
            <w:vAlign w:val="bottom"/>
          </w:tcPr>
          <w:p w:rsidR="00004D89" w:rsidRDefault="00004D89">
            <w:pPr>
              <w:rPr>
                <w:sz w:val="4"/>
                <w:szCs w:val="4"/>
              </w:rPr>
            </w:pPr>
          </w:p>
        </w:tc>
        <w:tc>
          <w:tcPr>
            <w:tcW w:w="760" w:type="dxa"/>
            <w:vAlign w:val="bottom"/>
          </w:tcPr>
          <w:p w:rsidR="00004D89" w:rsidRDefault="00004D89">
            <w:pPr>
              <w:rPr>
                <w:sz w:val="4"/>
                <w:szCs w:val="4"/>
              </w:rPr>
            </w:pPr>
          </w:p>
        </w:tc>
        <w:tc>
          <w:tcPr>
            <w:tcW w:w="940" w:type="dxa"/>
            <w:vMerge/>
            <w:vAlign w:val="bottom"/>
          </w:tcPr>
          <w:p w:rsidR="00004D89" w:rsidRDefault="00004D89" w:rsidP="00F66744">
            <w:pPr>
              <w:spacing w:line="360" w:lineRule="auto"/>
              <w:rPr>
                <w:sz w:val="4"/>
                <w:szCs w:val="4"/>
              </w:rPr>
            </w:pPr>
          </w:p>
        </w:tc>
        <w:tc>
          <w:tcPr>
            <w:tcW w:w="20" w:type="dxa"/>
            <w:vMerge/>
            <w:vAlign w:val="bottom"/>
          </w:tcPr>
          <w:p w:rsidR="00004D89" w:rsidRDefault="00004D89" w:rsidP="00F66744">
            <w:pPr>
              <w:spacing w:line="360" w:lineRule="auto"/>
              <w:rPr>
                <w:sz w:val="4"/>
                <w:szCs w:val="4"/>
              </w:rPr>
            </w:pPr>
          </w:p>
        </w:tc>
        <w:tc>
          <w:tcPr>
            <w:tcW w:w="280" w:type="dxa"/>
            <w:vMerge/>
            <w:vAlign w:val="bottom"/>
          </w:tcPr>
          <w:p w:rsidR="00004D89" w:rsidRDefault="00004D89" w:rsidP="00F66744">
            <w:pPr>
              <w:spacing w:line="360" w:lineRule="auto"/>
              <w:rPr>
                <w:sz w:val="4"/>
                <w:szCs w:val="4"/>
              </w:rPr>
            </w:pPr>
          </w:p>
        </w:tc>
        <w:tc>
          <w:tcPr>
            <w:tcW w:w="620" w:type="dxa"/>
            <w:gridSpan w:val="3"/>
            <w:vAlign w:val="bottom"/>
          </w:tcPr>
          <w:p w:rsidR="00004D89" w:rsidRDefault="00004D89" w:rsidP="00F66744">
            <w:pPr>
              <w:spacing w:line="360" w:lineRule="auto"/>
              <w:rPr>
                <w:sz w:val="4"/>
                <w:szCs w:val="4"/>
              </w:rPr>
            </w:pPr>
          </w:p>
        </w:tc>
        <w:tc>
          <w:tcPr>
            <w:tcW w:w="60" w:type="dxa"/>
            <w:vAlign w:val="bottom"/>
          </w:tcPr>
          <w:p w:rsidR="00004D89" w:rsidRDefault="00004D89" w:rsidP="00F66744">
            <w:pPr>
              <w:spacing w:line="360" w:lineRule="auto"/>
              <w:rPr>
                <w:sz w:val="4"/>
                <w:szCs w:val="4"/>
              </w:rPr>
            </w:pPr>
          </w:p>
        </w:tc>
        <w:tc>
          <w:tcPr>
            <w:tcW w:w="40" w:type="dxa"/>
            <w:vAlign w:val="bottom"/>
          </w:tcPr>
          <w:p w:rsidR="00004D89" w:rsidRDefault="00004D89" w:rsidP="00F66744">
            <w:pPr>
              <w:spacing w:line="360" w:lineRule="auto"/>
              <w:rPr>
                <w:sz w:val="4"/>
                <w:szCs w:val="4"/>
              </w:rPr>
            </w:pPr>
          </w:p>
        </w:tc>
        <w:tc>
          <w:tcPr>
            <w:tcW w:w="2060" w:type="dxa"/>
            <w:vMerge/>
            <w:vAlign w:val="bottom"/>
          </w:tcPr>
          <w:p w:rsidR="00004D89" w:rsidRDefault="00004D89" w:rsidP="00F66744">
            <w:pPr>
              <w:spacing w:line="360" w:lineRule="auto"/>
              <w:rPr>
                <w:sz w:val="4"/>
                <w:szCs w:val="4"/>
              </w:rPr>
            </w:pPr>
          </w:p>
        </w:tc>
        <w:tc>
          <w:tcPr>
            <w:tcW w:w="2400" w:type="dxa"/>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196"/>
        </w:trPr>
        <w:tc>
          <w:tcPr>
            <w:tcW w:w="560" w:type="dxa"/>
            <w:vAlign w:val="bottom"/>
          </w:tcPr>
          <w:p w:rsidR="00004D89" w:rsidRDefault="00004D89">
            <w:pPr>
              <w:rPr>
                <w:sz w:val="17"/>
                <w:szCs w:val="17"/>
              </w:rPr>
            </w:pPr>
          </w:p>
        </w:tc>
        <w:tc>
          <w:tcPr>
            <w:tcW w:w="1680" w:type="dxa"/>
            <w:vAlign w:val="bottom"/>
          </w:tcPr>
          <w:p w:rsidR="00004D89" w:rsidRDefault="00004D89">
            <w:pPr>
              <w:rPr>
                <w:sz w:val="17"/>
                <w:szCs w:val="17"/>
              </w:rPr>
            </w:pPr>
          </w:p>
        </w:tc>
        <w:tc>
          <w:tcPr>
            <w:tcW w:w="180" w:type="dxa"/>
            <w:vAlign w:val="bottom"/>
          </w:tcPr>
          <w:p w:rsidR="00004D89" w:rsidRDefault="00004D89">
            <w:pPr>
              <w:rPr>
                <w:sz w:val="17"/>
                <w:szCs w:val="17"/>
              </w:rPr>
            </w:pPr>
          </w:p>
        </w:tc>
        <w:tc>
          <w:tcPr>
            <w:tcW w:w="760" w:type="dxa"/>
            <w:vAlign w:val="bottom"/>
          </w:tcPr>
          <w:p w:rsidR="00004D89" w:rsidRDefault="00004D89">
            <w:pPr>
              <w:rPr>
                <w:sz w:val="17"/>
                <w:szCs w:val="17"/>
              </w:rPr>
            </w:pPr>
          </w:p>
        </w:tc>
        <w:tc>
          <w:tcPr>
            <w:tcW w:w="940" w:type="dxa"/>
            <w:vAlign w:val="bottom"/>
          </w:tcPr>
          <w:p w:rsidR="00004D89" w:rsidRDefault="00D61017" w:rsidP="00F66744">
            <w:pPr>
              <w:spacing w:line="360" w:lineRule="auto"/>
              <w:ind w:left="260"/>
              <w:jc w:val="center"/>
              <w:rPr>
                <w:sz w:val="20"/>
                <w:szCs w:val="20"/>
              </w:rPr>
            </w:pPr>
            <w:r>
              <w:rPr>
                <w:rFonts w:eastAsia="Times New Roman"/>
                <w:i/>
                <w:iCs/>
                <w:w w:val="86"/>
                <w:sz w:val="16"/>
                <w:szCs w:val="16"/>
              </w:rPr>
              <w:t xml:space="preserve">th </w:t>
            </w:r>
            <w:r>
              <w:rPr>
                <w:rFonts w:eastAsia="Times New Roman"/>
                <w:w w:val="86"/>
                <w:sz w:val="16"/>
                <w:szCs w:val="16"/>
              </w:rPr>
              <w:t>(</w:t>
            </w:r>
            <w:r>
              <w:rPr>
                <w:rFonts w:eastAsia="Times New Roman"/>
                <w:i/>
                <w:iCs/>
                <w:w w:val="86"/>
                <w:sz w:val="16"/>
                <w:szCs w:val="16"/>
              </w:rPr>
              <w:t xml:space="preserve"> f </w:t>
            </w:r>
            <w:r>
              <w:rPr>
                <w:rFonts w:ascii="Symbol" w:eastAsia="Symbol" w:hAnsi="Symbol" w:cs="Symbol"/>
                <w:w w:val="86"/>
                <w:sz w:val="16"/>
                <w:szCs w:val="16"/>
              </w:rPr>
              <w:t></w:t>
            </w:r>
            <w:r>
              <w:rPr>
                <w:rFonts w:eastAsia="Times New Roman"/>
                <w:i/>
                <w:iCs/>
                <w:w w:val="86"/>
                <w:sz w:val="16"/>
                <w:szCs w:val="16"/>
              </w:rPr>
              <w:t xml:space="preserve"> a </w:t>
            </w:r>
            <w:r>
              <w:rPr>
                <w:rFonts w:eastAsia="Times New Roman"/>
                <w:w w:val="86"/>
                <w:sz w:val="16"/>
                <w:szCs w:val="16"/>
              </w:rPr>
              <w:t>)</w:t>
            </w:r>
          </w:p>
        </w:tc>
        <w:tc>
          <w:tcPr>
            <w:tcW w:w="20" w:type="dxa"/>
            <w:vAlign w:val="bottom"/>
          </w:tcPr>
          <w:p w:rsidR="00004D89" w:rsidRDefault="00004D89" w:rsidP="00F66744">
            <w:pPr>
              <w:spacing w:line="360" w:lineRule="auto"/>
              <w:rPr>
                <w:sz w:val="17"/>
                <w:szCs w:val="17"/>
              </w:rPr>
            </w:pPr>
          </w:p>
        </w:tc>
        <w:tc>
          <w:tcPr>
            <w:tcW w:w="280" w:type="dxa"/>
            <w:vAlign w:val="bottom"/>
          </w:tcPr>
          <w:p w:rsidR="00004D89" w:rsidRDefault="00004D89" w:rsidP="00F66744">
            <w:pPr>
              <w:spacing w:line="360" w:lineRule="auto"/>
              <w:rPr>
                <w:sz w:val="17"/>
                <w:szCs w:val="17"/>
              </w:rPr>
            </w:pPr>
          </w:p>
        </w:tc>
        <w:tc>
          <w:tcPr>
            <w:tcW w:w="480" w:type="dxa"/>
            <w:gridSpan w:val="2"/>
            <w:vMerge w:val="restart"/>
            <w:vAlign w:val="bottom"/>
          </w:tcPr>
          <w:p w:rsidR="00004D89" w:rsidRDefault="00D61017" w:rsidP="00F66744">
            <w:pPr>
              <w:spacing w:line="360" w:lineRule="auto"/>
              <w:ind w:right="40"/>
              <w:jc w:val="right"/>
              <w:rPr>
                <w:sz w:val="20"/>
                <w:szCs w:val="20"/>
              </w:rPr>
            </w:pPr>
            <w:r>
              <w:rPr>
                <w:rFonts w:eastAsia="Times New Roman"/>
                <w:i/>
                <w:iCs/>
                <w:sz w:val="41"/>
                <w:szCs w:val="41"/>
                <w:vertAlign w:val="superscript"/>
              </w:rPr>
              <w:t>P</w:t>
            </w:r>
            <w:r>
              <w:rPr>
                <w:rFonts w:eastAsia="Times New Roman"/>
                <w:i/>
                <w:iCs/>
                <w:sz w:val="14"/>
                <w:szCs w:val="14"/>
              </w:rPr>
              <w:t>T</w:t>
            </w:r>
          </w:p>
        </w:tc>
        <w:tc>
          <w:tcPr>
            <w:tcW w:w="140" w:type="dxa"/>
            <w:vAlign w:val="bottom"/>
          </w:tcPr>
          <w:p w:rsidR="00004D89" w:rsidRDefault="00004D89" w:rsidP="00F66744">
            <w:pPr>
              <w:spacing w:line="360" w:lineRule="auto"/>
              <w:rPr>
                <w:sz w:val="17"/>
                <w:szCs w:val="17"/>
              </w:rPr>
            </w:pPr>
          </w:p>
        </w:tc>
        <w:tc>
          <w:tcPr>
            <w:tcW w:w="60" w:type="dxa"/>
            <w:vAlign w:val="bottom"/>
          </w:tcPr>
          <w:p w:rsidR="00004D89" w:rsidRDefault="00004D89" w:rsidP="00F66744">
            <w:pPr>
              <w:spacing w:line="360" w:lineRule="auto"/>
              <w:rPr>
                <w:sz w:val="17"/>
                <w:szCs w:val="17"/>
              </w:rPr>
            </w:pPr>
          </w:p>
        </w:tc>
        <w:tc>
          <w:tcPr>
            <w:tcW w:w="40" w:type="dxa"/>
            <w:vAlign w:val="bottom"/>
          </w:tcPr>
          <w:p w:rsidR="00004D89" w:rsidRDefault="00004D89" w:rsidP="00F66744">
            <w:pPr>
              <w:spacing w:line="360" w:lineRule="auto"/>
              <w:rPr>
                <w:sz w:val="17"/>
                <w:szCs w:val="17"/>
              </w:rPr>
            </w:pPr>
          </w:p>
        </w:tc>
        <w:tc>
          <w:tcPr>
            <w:tcW w:w="2060" w:type="dxa"/>
            <w:vAlign w:val="bottom"/>
          </w:tcPr>
          <w:p w:rsidR="00004D89" w:rsidRDefault="00D61017" w:rsidP="00F66744">
            <w:pPr>
              <w:spacing w:line="360" w:lineRule="auto"/>
              <w:ind w:left="400"/>
              <w:rPr>
                <w:sz w:val="20"/>
                <w:szCs w:val="20"/>
              </w:rPr>
            </w:pPr>
            <w:r>
              <w:rPr>
                <w:rFonts w:eastAsia="Times New Roman"/>
                <w:i/>
                <w:iCs/>
                <w:sz w:val="16"/>
                <w:szCs w:val="16"/>
              </w:rPr>
              <w:t xml:space="preserve">th </w:t>
            </w:r>
            <w:r>
              <w:rPr>
                <w:rFonts w:eastAsia="Times New Roman"/>
                <w:sz w:val="16"/>
                <w:szCs w:val="16"/>
              </w:rPr>
              <w:t>(</w:t>
            </w:r>
            <w:r>
              <w:rPr>
                <w:rFonts w:eastAsia="Times New Roman"/>
                <w:i/>
                <w:iCs/>
                <w:sz w:val="16"/>
                <w:szCs w:val="16"/>
              </w:rPr>
              <w:t xml:space="preserve"> c </w:t>
            </w:r>
            <w:r>
              <w:rPr>
                <w:rFonts w:ascii="Symbol" w:eastAsia="Symbol" w:hAnsi="Symbol" w:cs="Symbol"/>
                <w:sz w:val="16"/>
                <w:szCs w:val="16"/>
              </w:rPr>
              <w:t></w:t>
            </w:r>
            <w:r>
              <w:rPr>
                <w:rFonts w:eastAsia="Times New Roman"/>
                <w:i/>
                <w:iCs/>
                <w:sz w:val="16"/>
                <w:szCs w:val="16"/>
              </w:rPr>
              <w:t xml:space="preserve"> f </w:t>
            </w:r>
            <w:r>
              <w:rPr>
                <w:rFonts w:eastAsia="Times New Roman"/>
                <w:sz w:val="16"/>
                <w:szCs w:val="16"/>
              </w:rPr>
              <w:t>)</w:t>
            </w:r>
          </w:p>
        </w:tc>
        <w:tc>
          <w:tcPr>
            <w:tcW w:w="2400" w:type="dxa"/>
            <w:vAlign w:val="bottom"/>
          </w:tcPr>
          <w:p w:rsidR="00004D89" w:rsidRDefault="00004D89">
            <w:pPr>
              <w:rPr>
                <w:sz w:val="17"/>
                <w:szCs w:val="17"/>
              </w:rPr>
            </w:pPr>
          </w:p>
        </w:tc>
        <w:tc>
          <w:tcPr>
            <w:tcW w:w="0" w:type="dxa"/>
            <w:vAlign w:val="bottom"/>
          </w:tcPr>
          <w:p w:rsidR="00004D89" w:rsidRDefault="00004D89">
            <w:pPr>
              <w:rPr>
                <w:sz w:val="1"/>
                <w:szCs w:val="1"/>
              </w:rPr>
            </w:pPr>
          </w:p>
        </w:tc>
      </w:tr>
      <w:tr w:rsidR="00004D89">
        <w:trPr>
          <w:trHeight w:val="165"/>
        </w:trPr>
        <w:tc>
          <w:tcPr>
            <w:tcW w:w="560" w:type="dxa"/>
            <w:vAlign w:val="bottom"/>
          </w:tcPr>
          <w:p w:rsidR="00004D89" w:rsidRDefault="00004D89">
            <w:pPr>
              <w:rPr>
                <w:sz w:val="14"/>
                <w:szCs w:val="14"/>
              </w:rPr>
            </w:pPr>
          </w:p>
        </w:tc>
        <w:tc>
          <w:tcPr>
            <w:tcW w:w="1680" w:type="dxa"/>
            <w:vAlign w:val="bottom"/>
          </w:tcPr>
          <w:p w:rsidR="00004D89" w:rsidRDefault="00004D89">
            <w:pPr>
              <w:rPr>
                <w:sz w:val="14"/>
                <w:szCs w:val="14"/>
              </w:rPr>
            </w:pPr>
          </w:p>
        </w:tc>
        <w:tc>
          <w:tcPr>
            <w:tcW w:w="180" w:type="dxa"/>
            <w:vAlign w:val="bottom"/>
          </w:tcPr>
          <w:p w:rsidR="00004D89" w:rsidRDefault="00004D89">
            <w:pPr>
              <w:rPr>
                <w:sz w:val="14"/>
                <w:szCs w:val="14"/>
              </w:rPr>
            </w:pPr>
          </w:p>
        </w:tc>
        <w:tc>
          <w:tcPr>
            <w:tcW w:w="760" w:type="dxa"/>
            <w:vAlign w:val="bottom"/>
          </w:tcPr>
          <w:p w:rsidR="00004D89" w:rsidRDefault="00004D89">
            <w:pPr>
              <w:rPr>
                <w:sz w:val="14"/>
                <w:szCs w:val="14"/>
              </w:rPr>
            </w:pPr>
          </w:p>
        </w:tc>
        <w:tc>
          <w:tcPr>
            <w:tcW w:w="940" w:type="dxa"/>
            <w:vAlign w:val="bottom"/>
          </w:tcPr>
          <w:p w:rsidR="00004D89" w:rsidRDefault="00004D89" w:rsidP="00F66744">
            <w:pPr>
              <w:spacing w:line="360" w:lineRule="auto"/>
              <w:rPr>
                <w:sz w:val="14"/>
                <w:szCs w:val="14"/>
              </w:rPr>
            </w:pPr>
          </w:p>
        </w:tc>
        <w:tc>
          <w:tcPr>
            <w:tcW w:w="20" w:type="dxa"/>
            <w:vAlign w:val="bottom"/>
          </w:tcPr>
          <w:p w:rsidR="00004D89" w:rsidRDefault="00004D89" w:rsidP="00F66744">
            <w:pPr>
              <w:spacing w:line="360" w:lineRule="auto"/>
              <w:rPr>
                <w:sz w:val="14"/>
                <w:szCs w:val="14"/>
              </w:rPr>
            </w:pPr>
          </w:p>
        </w:tc>
        <w:tc>
          <w:tcPr>
            <w:tcW w:w="280" w:type="dxa"/>
            <w:vAlign w:val="bottom"/>
          </w:tcPr>
          <w:p w:rsidR="00004D89" w:rsidRDefault="00004D89" w:rsidP="00F66744">
            <w:pPr>
              <w:spacing w:line="360" w:lineRule="auto"/>
              <w:rPr>
                <w:sz w:val="14"/>
                <w:szCs w:val="14"/>
              </w:rPr>
            </w:pPr>
          </w:p>
        </w:tc>
        <w:tc>
          <w:tcPr>
            <w:tcW w:w="480" w:type="dxa"/>
            <w:gridSpan w:val="2"/>
            <w:vMerge/>
            <w:vAlign w:val="bottom"/>
          </w:tcPr>
          <w:p w:rsidR="00004D89" w:rsidRDefault="00004D89" w:rsidP="00F66744">
            <w:pPr>
              <w:spacing w:line="360" w:lineRule="auto"/>
              <w:rPr>
                <w:sz w:val="14"/>
                <w:szCs w:val="14"/>
              </w:rPr>
            </w:pPr>
          </w:p>
        </w:tc>
        <w:tc>
          <w:tcPr>
            <w:tcW w:w="140" w:type="dxa"/>
            <w:vAlign w:val="bottom"/>
          </w:tcPr>
          <w:p w:rsidR="00004D89" w:rsidRDefault="00004D89" w:rsidP="00F66744">
            <w:pPr>
              <w:spacing w:line="360" w:lineRule="auto"/>
              <w:rPr>
                <w:sz w:val="14"/>
                <w:szCs w:val="14"/>
              </w:rPr>
            </w:pPr>
          </w:p>
        </w:tc>
        <w:tc>
          <w:tcPr>
            <w:tcW w:w="60" w:type="dxa"/>
            <w:vAlign w:val="bottom"/>
          </w:tcPr>
          <w:p w:rsidR="00004D89" w:rsidRDefault="00004D89" w:rsidP="00F66744">
            <w:pPr>
              <w:spacing w:line="360" w:lineRule="auto"/>
              <w:rPr>
                <w:sz w:val="14"/>
                <w:szCs w:val="14"/>
              </w:rPr>
            </w:pPr>
          </w:p>
        </w:tc>
        <w:tc>
          <w:tcPr>
            <w:tcW w:w="40" w:type="dxa"/>
            <w:vAlign w:val="bottom"/>
          </w:tcPr>
          <w:p w:rsidR="00004D89" w:rsidRDefault="00004D89" w:rsidP="00F66744">
            <w:pPr>
              <w:spacing w:line="360" w:lineRule="auto"/>
              <w:rPr>
                <w:sz w:val="14"/>
                <w:szCs w:val="14"/>
              </w:rPr>
            </w:pPr>
          </w:p>
        </w:tc>
        <w:tc>
          <w:tcPr>
            <w:tcW w:w="2060" w:type="dxa"/>
            <w:vAlign w:val="bottom"/>
          </w:tcPr>
          <w:p w:rsidR="00004D89" w:rsidRDefault="00004D89" w:rsidP="00F66744">
            <w:pPr>
              <w:spacing w:line="360" w:lineRule="auto"/>
              <w:rPr>
                <w:sz w:val="14"/>
                <w:szCs w:val="14"/>
              </w:rPr>
            </w:pPr>
          </w:p>
        </w:tc>
        <w:tc>
          <w:tcPr>
            <w:tcW w:w="2400" w:type="dxa"/>
            <w:vMerge w:val="restart"/>
            <w:vAlign w:val="bottom"/>
          </w:tcPr>
          <w:p w:rsidR="00004D89" w:rsidRDefault="00D61017">
            <w:pPr>
              <w:jc w:val="right"/>
              <w:rPr>
                <w:sz w:val="20"/>
                <w:szCs w:val="20"/>
              </w:rPr>
            </w:pPr>
            <w:r>
              <w:rPr>
                <w:rFonts w:eastAsia="Times New Roman"/>
                <w:sz w:val="28"/>
                <w:szCs w:val="28"/>
              </w:rPr>
              <w:t>(1.44)</w:t>
            </w:r>
          </w:p>
        </w:tc>
        <w:tc>
          <w:tcPr>
            <w:tcW w:w="0" w:type="dxa"/>
            <w:vAlign w:val="bottom"/>
          </w:tcPr>
          <w:p w:rsidR="00004D89" w:rsidRDefault="00004D89">
            <w:pPr>
              <w:rPr>
                <w:sz w:val="1"/>
                <w:szCs w:val="1"/>
              </w:rPr>
            </w:pPr>
          </w:p>
        </w:tc>
      </w:tr>
      <w:tr w:rsidR="00004D89">
        <w:trPr>
          <w:trHeight w:val="176"/>
        </w:trPr>
        <w:tc>
          <w:tcPr>
            <w:tcW w:w="560" w:type="dxa"/>
            <w:vAlign w:val="bottom"/>
          </w:tcPr>
          <w:p w:rsidR="00004D89" w:rsidRDefault="00004D89">
            <w:pPr>
              <w:rPr>
                <w:sz w:val="15"/>
                <w:szCs w:val="15"/>
              </w:rPr>
            </w:pPr>
          </w:p>
        </w:tc>
        <w:tc>
          <w:tcPr>
            <w:tcW w:w="1680" w:type="dxa"/>
            <w:vAlign w:val="bottom"/>
          </w:tcPr>
          <w:p w:rsidR="00004D89" w:rsidRDefault="00004D89">
            <w:pPr>
              <w:rPr>
                <w:sz w:val="15"/>
                <w:szCs w:val="15"/>
              </w:rPr>
            </w:pPr>
          </w:p>
        </w:tc>
        <w:tc>
          <w:tcPr>
            <w:tcW w:w="180" w:type="dxa"/>
            <w:vAlign w:val="bottom"/>
          </w:tcPr>
          <w:p w:rsidR="00004D89" w:rsidRDefault="00004D89">
            <w:pPr>
              <w:rPr>
                <w:sz w:val="15"/>
                <w:szCs w:val="15"/>
              </w:rPr>
            </w:pPr>
          </w:p>
        </w:tc>
        <w:tc>
          <w:tcPr>
            <w:tcW w:w="760" w:type="dxa"/>
            <w:vAlign w:val="bottom"/>
          </w:tcPr>
          <w:p w:rsidR="00004D89" w:rsidRDefault="00004D89">
            <w:pPr>
              <w:rPr>
                <w:sz w:val="15"/>
                <w:szCs w:val="15"/>
              </w:rPr>
            </w:pPr>
          </w:p>
        </w:tc>
        <w:tc>
          <w:tcPr>
            <w:tcW w:w="940" w:type="dxa"/>
            <w:vAlign w:val="bottom"/>
          </w:tcPr>
          <w:p w:rsidR="00004D89" w:rsidRDefault="00004D89">
            <w:pPr>
              <w:rPr>
                <w:sz w:val="15"/>
                <w:szCs w:val="15"/>
              </w:rPr>
            </w:pPr>
          </w:p>
        </w:tc>
        <w:tc>
          <w:tcPr>
            <w:tcW w:w="980" w:type="dxa"/>
            <w:gridSpan w:val="6"/>
            <w:vMerge w:val="restart"/>
            <w:vAlign w:val="bottom"/>
          </w:tcPr>
          <w:p w:rsidR="00004D89" w:rsidRDefault="00D61017">
            <w:pPr>
              <w:spacing w:line="339" w:lineRule="exact"/>
              <w:rPr>
                <w:sz w:val="20"/>
                <w:szCs w:val="20"/>
              </w:rPr>
            </w:pPr>
            <w:r>
              <w:rPr>
                <w:rFonts w:eastAsia="Times New Roman"/>
                <w:w w:val="96"/>
                <w:sz w:val="28"/>
                <w:szCs w:val="28"/>
              </w:rPr>
              <w:t xml:space="preserve">100 </w:t>
            </w:r>
            <w:r>
              <w:rPr>
                <w:rFonts w:ascii="Symbol" w:eastAsia="Symbol" w:hAnsi="Symbol" w:cs="Symbol"/>
                <w:w w:val="96"/>
                <w:sz w:val="28"/>
                <w:szCs w:val="28"/>
              </w:rPr>
              <w:t></w:t>
            </w:r>
            <w:r>
              <w:rPr>
                <w:rFonts w:eastAsia="Times New Roman"/>
                <w:w w:val="96"/>
                <w:sz w:val="28"/>
                <w:szCs w:val="28"/>
              </w:rPr>
              <w:t xml:space="preserve"> 50</w:t>
            </w:r>
          </w:p>
        </w:tc>
        <w:tc>
          <w:tcPr>
            <w:tcW w:w="40" w:type="dxa"/>
            <w:vAlign w:val="bottom"/>
          </w:tcPr>
          <w:p w:rsidR="00004D89" w:rsidRDefault="00004D89">
            <w:pPr>
              <w:rPr>
                <w:sz w:val="15"/>
                <w:szCs w:val="15"/>
              </w:rPr>
            </w:pPr>
          </w:p>
        </w:tc>
        <w:tc>
          <w:tcPr>
            <w:tcW w:w="2060" w:type="dxa"/>
            <w:vAlign w:val="bottom"/>
          </w:tcPr>
          <w:p w:rsidR="00004D89" w:rsidRDefault="00004D89">
            <w:pPr>
              <w:rPr>
                <w:sz w:val="15"/>
                <w:szCs w:val="15"/>
              </w:rPr>
            </w:pPr>
          </w:p>
        </w:tc>
        <w:tc>
          <w:tcPr>
            <w:tcW w:w="2400" w:type="dxa"/>
            <w:vMerge/>
            <w:vAlign w:val="bottom"/>
          </w:tcPr>
          <w:p w:rsidR="00004D89" w:rsidRDefault="00004D89">
            <w:pPr>
              <w:rPr>
                <w:sz w:val="15"/>
                <w:szCs w:val="15"/>
              </w:rPr>
            </w:pPr>
          </w:p>
        </w:tc>
        <w:tc>
          <w:tcPr>
            <w:tcW w:w="0" w:type="dxa"/>
            <w:vAlign w:val="bottom"/>
          </w:tcPr>
          <w:p w:rsidR="00004D89" w:rsidRDefault="00004D89">
            <w:pPr>
              <w:rPr>
                <w:sz w:val="1"/>
                <w:szCs w:val="1"/>
              </w:rPr>
            </w:pPr>
          </w:p>
        </w:tc>
      </w:tr>
      <w:tr w:rsidR="00004D89">
        <w:trPr>
          <w:trHeight w:val="204"/>
        </w:trPr>
        <w:tc>
          <w:tcPr>
            <w:tcW w:w="560" w:type="dxa"/>
            <w:vAlign w:val="bottom"/>
          </w:tcPr>
          <w:p w:rsidR="00004D89" w:rsidRDefault="00004D89">
            <w:pPr>
              <w:rPr>
                <w:sz w:val="17"/>
                <w:szCs w:val="17"/>
              </w:rPr>
            </w:pPr>
          </w:p>
        </w:tc>
        <w:tc>
          <w:tcPr>
            <w:tcW w:w="1680" w:type="dxa"/>
            <w:vAlign w:val="bottom"/>
          </w:tcPr>
          <w:p w:rsidR="00004D89" w:rsidRDefault="00004D89">
            <w:pPr>
              <w:rPr>
                <w:sz w:val="17"/>
                <w:szCs w:val="17"/>
              </w:rPr>
            </w:pPr>
          </w:p>
        </w:tc>
        <w:tc>
          <w:tcPr>
            <w:tcW w:w="180" w:type="dxa"/>
            <w:vAlign w:val="bottom"/>
          </w:tcPr>
          <w:p w:rsidR="00004D89" w:rsidRDefault="00004D89">
            <w:pPr>
              <w:rPr>
                <w:sz w:val="17"/>
                <w:szCs w:val="17"/>
              </w:rPr>
            </w:pPr>
          </w:p>
        </w:tc>
        <w:tc>
          <w:tcPr>
            <w:tcW w:w="760" w:type="dxa"/>
            <w:vAlign w:val="bottom"/>
          </w:tcPr>
          <w:p w:rsidR="00004D89" w:rsidRDefault="00004D89">
            <w:pPr>
              <w:rPr>
                <w:sz w:val="17"/>
                <w:szCs w:val="17"/>
              </w:rPr>
            </w:pPr>
          </w:p>
        </w:tc>
        <w:tc>
          <w:tcPr>
            <w:tcW w:w="940" w:type="dxa"/>
            <w:vMerge w:val="restart"/>
            <w:vAlign w:val="bottom"/>
          </w:tcPr>
          <w:p w:rsidR="00004D89" w:rsidRDefault="00D61017">
            <w:pPr>
              <w:spacing w:line="339" w:lineRule="exact"/>
              <w:ind w:left="200"/>
              <w:rPr>
                <w:sz w:val="20"/>
                <w:szCs w:val="20"/>
              </w:rPr>
            </w:pPr>
            <w:r>
              <w:rPr>
                <w:rFonts w:eastAsia="Times New Roman"/>
                <w:sz w:val="28"/>
                <w:szCs w:val="28"/>
              </w:rPr>
              <w:t xml:space="preserve">0.04 </w:t>
            </w:r>
            <w:r>
              <w:rPr>
                <w:rFonts w:ascii="Symbol" w:eastAsia="Symbol" w:hAnsi="Symbol" w:cs="Symbol"/>
                <w:sz w:val="28"/>
                <w:szCs w:val="28"/>
              </w:rPr>
              <w:t></w:t>
            </w:r>
          </w:p>
        </w:tc>
        <w:tc>
          <w:tcPr>
            <w:tcW w:w="980" w:type="dxa"/>
            <w:gridSpan w:val="6"/>
            <w:vMerge/>
            <w:vAlign w:val="bottom"/>
          </w:tcPr>
          <w:p w:rsidR="00004D89" w:rsidRDefault="00004D89">
            <w:pPr>
              <w:rPr>
                <w:sz w:val="17"/>
                <w:szCs w:val="17"/>
              </w:rPr>
            </w:pPr>
          </w:p>
        </w:tc>
        <w:tc>
          <w:tcPr>
            <w:tcW w:w="4500" w:type="dxa"/>
            <w:gridSpan w:val="3"/>
            <w:vMerge w:val="restart"/>
            <w:vAlign w:val="bottom"/>
          </w:tcPr>
          <w:p w:rsidR="00004D89" w:rsidRDefault="00D61017">
            <w:pPr>
              <w:ind w:right="2120"/>
              <w:jc w:val="right"/>
              <w:rPr>
                <w:sz w:val="20"/>
                <w:szCs w:val="20"/>
              </w:rPr>
            </w:pPr>
            <w:r>
              <w:rPr>
                <w:rFonts w:ascii="Symbol" w:eastAsia="Symbol" w:hAnsi="Symbol" w:cs="Symbol"/>
                <w:w w:val="91"/>
                <w:sz w:val="28"/>
                <w:szCs w:val="28"/>
              </w:rPr>
              <w:t></w:t>
            </w:r>
            <w:r>
              <w:rPr>
                <w:rFonts w:eastAsia="Times New Roman"/>
                <w:w w:val="91"/>
                <w:sz w:val="28"/>
                <w:szCs w:val="28"/>
              </w:rPr>
              <w:t xml:space="preserve"> 0.25 </w:t>
            </w:r>
            <w:r>
              <w:rPr>
                <w:rFonts w:ascii="Symbol" w:eastAsia="Symbol" w:hAnsi="Symbol" w:cs="Symbol"/>
                <w:w w:val="91"/>
                <w:sz w:val="28"/>
                <w:szCs w:val="28"/>
              </w:rPr>
              <w:t></w:t>
            </w:r>
            <w:r>
              <w:rPr>
                <w:rFonts w:eastAsia="Times New Roman"/>
                <w:w w:val="91"/>
                <w:sz w:val="28"/>
                <w:szCs w:val="28"/>
              </w:rPr>
              <w:t xml:space="preserve">1.02 </w:t>
            </w:r>
            <w:r>
              <w:rPr>
                <w:rFonts w:eastAsia="Times New Roman"/>
                <w:i/>
                <w:iCs/>
                <w:w w:val="91"/>
                <w:sz w:val="32"/>
                <w:szCs w:val="32"/>
                <w:vertAlign w:val="superscript"/>
              </w:rPr>
              <w:t>O</w:t>
            </w:r>
            <w:r>
              <w:rPr>
                <w:rFonts w:eastAsia="Times New Roman"/>
                <w:i/>
                <w:iCs/>
                <w:w w:val="91"/>
                <w:sz w:val="28"/>
                <w:szCs w:val="28"/>
              </w:rPr>
              <w:t>C</w:t>
            </w:r>
            <w:r>
              <w:rPr>
                <w:rFonts w:eastAsia="Times New Roman"/>
                <w:w w:val="91"/>
                <w:sz w:val="28"/>
                <w:szCs w:val="28"/>
              </w:rPr>
              <w:t xml:space="preserve"> / </w:t>
            </w:r>
            <w:r>
              <w:rPr>
                <w:rFonts w:eastAsia="Times New Roman"/>
                <w:i/>
                <w:iCs/>
                <w:w w:val="91"/>
                <w:sz w:val="28"/>
                <w:szCs w:val="28"/>
              </w:rPr>
              <w:t>Вт</w:t>
            </w:r>
          </w:p>
        </w:tc>
        <w:tc>
          <w:tcPr>
            <w:tcW w:w="0" w:type="dxa"/>
            <w:vAlign w:val="bottom"/>
          </w:tcPr>
          <w:p w:rsidR="00004D89" w:rsidRDefault="00004D89">
            <w:pPr>
              <w:rPr>
                <w:sz w:val="1"/>
                <w:szCs w:val="1"/>
              </w:rPr>
            </w:pPr>
          </w:p>
        </w:tc>
      </w:tr>
      <w:tr w:rsidR="00004D89">
        <w:trPr>
          <w:trHeight w:val="170"/>
        </w:trPr>
        <w:tc>
          <w:tcPr>
            <w:tcW w:w="560" w:type="dxa"/>
            <w:vAlign w:val="bottom"/>
          </w:tcPr>
          <w:p w:rsidR="00004D89" w:rsidRDefault="00004D89">
            <w:pPr>
              <w:rPr>
                <w:sz w:val="14"/>
                <w:szCs w:val="14"/>
              </w:rPr>
            </w:pPr>
          </w:p>
        </w:tc>
        <w:tc>
          <w:tcPr>
            <w:tcW w:w="1680" w:type="dxa"/>
            <w:vAlign w:val="bottom"/>
          </w:tcPr>
          <w:p w:rsidR="00004D89" w:rsidRDefault="00004D89">
            <w:pPr>
              <w:rPr>
                <w:sz w:val="14"/>
                <w:szCs w:val="14"/>
              </w:rPr>
            </w:pPr>
          </w:p>
        </w:tc>
        <w:tc>
          <w:tcPr>
            <w:tcW w:w="180" w:type="dxa"/>
            <w:vAlign w:val="bottom"/>
          </w:tcPr>
          <w:p w:rsidR="00004D89" w:rsidRDefault="00004D89">
            <w:pPr>
              <w:rPr>
                <w:sz w:val="14"/>
                <w:szCs w:val="14"/>
              </w:rPr>
            </w:pPr>
          </w:p>
        </w:tc>
        <w:tc>
          <w:tcPr>
            <w:tcW w:w="760" w:type="dxa"/>
            <w:vAlign w:val="bottom"/>
          </w:tcPr>
          <w:p w:rsidR="00004D89" w:rsidRDefault="00004D89">
            <w:pPr>
              <w:rPr>
                <w:sz w:val="14"/>
                <w:szCs w:val="14"/>
              </w:rPr>
            </w:pPr>
          </w:p>
        </w:tc>
        <w:tc>
          <w:tcPr>
            <w:tcW w:w="940" w:type="dxa"/>
            <w:vMerge/>
            <w:vAlign w:val="bottom"/>
          </w:tcPr>
          <w:p w:rsidR="00004D89" w:rsidRDefault="00004D89">
            <w:pPr>
              <w:rPr>
                <w:sz w:val="14"/>
                <w:szCs w:val="14"/>
              </w:rPr>
            </w:pPr>
          </w:p>
        </w:tc>
        <w:tc>
          <w:tcPr>
            <w:tcW w:w="20" w:type="dxa"/>
            <w:vMerge w:val="restart"/>
            <w:vAlign w:val="bottom"/>
          </w:tcPr>
          <w:p w:rsidR="00004D89" w:rsidRDefault="00004D89">
            <w:pPr>
              <w:rPr>
                <w:sz w:val="14"/>
                <w:szCs w:val="14"/>
              </w:rPr>
            </w:pPr>
          </w:p>
        </w:tc>
        <w:tc>
          <w:tcPr>
            <w:tcW w:w="760" w:type="dxa"/>
            <w:gridSpan w:val="3"/>
            <w:vMerge w:val="restart"/>
            <w:tcBorders>
              <w:top w:val="single" w:sz="8" w:space="0" w:color="auto"/>
            </w:tcBorders>
            <w:vAlign w:val="bottom"/>
          </w:tcPr>
          <w:p w:rsidR="00004D89" w:rsidRDefault="00D61017">
            <w:pPr>
              <w:jc w:val="right"/>
              <w:rPr>
                <w:sz w:val="20"/>
                <w:szCs w:val="20"/>
              </w:rPr>
            </w:pPr>
            <w:r>
              <w:rPr>
                <w:rFonts w:eastAsia="Times New Roman"/>
                <w:sz w:val="28"/>
                <w:szCs w:val="28"/>
              </w:rPr>
              <w:t>39.34</w:t>
            </w:r>
          </w:p>
        </w:tc>
        <w:tc>
          <w:tcPr>
            <w:tcW w:w="140" w:type="dxa"/>
            <w:tcBorders>
              <w:top w:val="single" w:sz="8" w:space="0" w:color="auto"/>
            </w:tcBorders>
            <w:vAlign w:val="bottom"/>
          </w:tcPr>
          <w:p w:rsidR="00004D89" w:rsidRDefault="00004D89">
            <w:pPr>
              <w:rPr>
                <w:sz w:val="14"/>
                <w:szCs w:val="14"/>
              </w:rPr>
            </w:pPr>
          </w:p>
        </w:tc>
        <w:tc>
          <w:tcPr>
            <w:tcW w:w="60" w:type="dxa"/>
            <w:vAlign w:val="bottom"/>
          </w:tcPr>
          <w:p w:rsidR="00004D89" w:rsidRDefault="00004D89">
            <w:pPr>
              <w:rPr>
                <w:sz w:val="14"/>
                <w:szCs w:val="14"/>
              </w:rPr>
            </w:pPr>
          </w:p>
        </w:tc>
        <w:tc>
          <w:tcPr>
            <w:tcW w:w="4500" w:type="dxa"/>
            <w:gridSpan w:val="3"/>
            <w:vMerge/>
            <w:vAlign w:val="bottom"/>
          </w:tcPr>
          <w:p w:rsidR="00004D89" w:rsidRDefault="00004D89">
            <w:pPr>
              <w:rPr>
                <w:sz w:val="14"/>
                <w:szCs w:val="14"/>
              </w:rPr>
            </w:pPr>
          </w:p>
        </w:tc>
        <w:tc>
          <w:tcPr>
            <w:tcW w:w="0" w:type="dxa"/>
            <w:vAlign w:val="bottom"/>
          </w:tcPr>
          <w:p w:rsidR="00004D89" w:rsidRDefault="00004D89">
            <w:pPr>
              <w:rPr>
                <w:sz w:val="1"/>
                <w:szCs w:val="1"/>
              </w:rPr>
            </w:pPr>
          </w:p>
        </w:tc>
      </w:tr>
      <w:tr w:rsidR="00004D89">
        <w:trPr>
          <w:trHeight w:val="163"/>
        </w:trPr>
        <w:tc>
          <w:tcPr>
            <w:tcW w:w="560" w:type="dxa"/>
            <w:vAlign w:val="bottom"/>
          </w:tcPr>
          <w:p w:rsidR="00004D89" w:rsidRDefault="00004D89">
            <w:pPr>
              <w:rPr>
                <w:sz w:val="14"/>
                <w:szCs w:val="14"/>
              </w:rPr>
            </w:pPr>
          </w:p>
        </w:tc>
        <w:tc>
          <w:tcPr>
            <w:tcW w:w="1680" w:type="dxa"/>
            <w:vAlign w:val="bottom"/>
          </w:tcPr>
          <w:p w:rsidR="00004D89" w:rsidRDefault="00004D89">
            <w:pPr>
              <w:rPr>
                <w:sz w:val="14"/>
                <w:szCs w:val="14"/>
              </w:rPr>
            </w:pPr>
          </w:p>
        </w:tc>
        <w:tc>
          <w:tcPr>
            <w:tcW w:w="180" w:type="dxa"/>
            <w:vAlign w:val="bottom"/>
          </w:tcPr>
          <w:p w:rsidR="00004D89" w:rsidRDefault="00004D89">
            <w:pPr>
              <w:rPr>
                <w:sz w:val="14"/>
                <w:szCs w:val="14"/>
              </w:rPr>
            </w:pPr>
          </w:p>
        </w:tc>
        <w:tc>
          <w:tcPr>
            <w:tcW w:w="760" w:type="dxa"/>
            <w:vAlign w:val="bottom"/>
          </w:tcPr>
          <w:p w:rsidR="00004D89" w:rsidRDefault="00004D89">
            <w:pPr>
              <w:rPr>
                <w:sz w:val="14"/>
                <w:szCs w:val="14"/>
              </w:rPr>
            </w:pPr>
          </w:p>
        </w:tc>
        <w:tc>
          <w:tcPr>
            <w:tcW w:w="940" w:type="dxa"/>
            <w:vAlign w:val="bottom"/>
          </w:tcPr>
          <w:p w:rsidR="00004D89" w:rsidRDefault="00004D89">
            <w:pPr>
              <w:rPr>
                <w:sz w:val="14"/>
                <w:szCs w:val="14"/>
              </w:rPr>
            </w:pPr>
          </w:p>
        </w:tc>
        <w:tc>
          <w:tcPr>
            <w:tcW w:w="20" w:type="dxa"/>
            <w:vMerge/>
            <w:vAlign w:val="bottom"/>
          </w:tcPr>
          <w:p w:rsidR="00004D89" w:rsidRDefault="00004D89">
            <w:pPr>
              <w:rPr>
                <w:sz w:val="14"/>
                <w:szCs w:val="14"/>
              </w:rPr>
            </w:pPr>
          </w:p>
        </w:tc>
        <w:tc>
          <w:tcPr>
            <w:tcW w:w="760" w:type="dxa"/>
            <w:gridSpan w:val="3"/>
            <w:vMerge/>
            <w:vAlign w:val="bottom"/>
          </w:tcPr>
          <w:p w:rsidR="00004D89" w:rsidRDefault="00004D89">
            <w:pPr>
              <w:rPr>
                <w:sz w:val="14"/>
                <w:szCs w:val="14"/>
              </w:rPr>
            </w:pPr>
          </w:p>
        </w:tc>
        <w:tc>
          <w:tcPr>
            <w:tcW w:w="140" w:type="dxa"/>
            <w:vAlign w:val="bottom"/>
          </w:tcPr>
          <w:p w:rsidR="00004D89" w:rsidRDefault="00004D89">
            <w:pPr>
              <w:rPr>
                <w:sz w:val="14"/>
                <w:szCs w:val="14"/>
              </w:rPr>
            </w:pPr>
          </w:p>
        </w:tc>
        <w:tc>
          <w:tcPr>
            <w:tcW w:w="60" w:type="dxa"/>
            <w:vAlign w:val="bottom"/>
          </w:tcPr>
          <w:p w:rsidR="00004D89" w:rsidRDefault="00004D89">
            <w:pPr>
              <w:rPr>
                <w:sz w:val="14"/>
                <w:szCs w:val="14"/>
              </w:rPr>
            </w:pPr>
          </w:p>
        </w:tc>
        <w:tc>
          <w:tcPr>
            <w:tcW w:w="40" w:type="dxa"/>
            <w:vAlign w:val="bottom"/>
          </w:tcPr>
          <w:p w:rsidR="00004D89" w:rsidRDefault="00004D89">
            <w:pPr>
              <w:rPr>
                <w:sz w:val="14"/>
                <w:szCs w:val="14"/>
              </w:rPr>
            </w:pPr>
          </w:p>
        </w:tc>
        <w:tc>
          <w:tcPr>
            <w:tcW w:w="2060" w:type="dxa"/>
            <w:vAlign w:val="bottom"/>
          </w:tcPr>
          <w:p w:rsidR="00004D89" w:rsidRDefault="00004D89">
            <w:pPr>
              <w:rPr>
                <w:sz w:val="14"/>
                <w:szCs w:val="14"/>
              </w:rPr>
            </w:pPr>
          </w:p>
        </w:tc>
        <w:tc>
          <w:tcPr>
            <w:tcW w:w="2400" w:type="dxa"/>
            <w:vAlign w:val="bottom"/>
          </w:tcPr>
          <w:p w:rsidR="00004D89" w:rsidRDefault="00004D89">
            <w:pPr>
              <w:rPr>
                <w:sz w:val="14"/>
                <w:szCs w:val="14"/>
              </w:rPr>
            </w:pPr>
          </w:p>
        </w:tc>
        <w:tc>
          <w:tcPr>
            <w:tcW w:w="0" w:type="dxa"/>
            <w:vAlign w:val="bottom"/>
          </w:tcPr>
          <w:p w:rsidR="00004D89" w:rsidRDefault="00004D89">
            <w:pPr>
              <w:rPr>
                <w:sz w:val="1"/>
                <w:szCs w:val="1"/>
              </w:rPr>
            </w:pPr>
          </w:p>
        </w:tc>
      </w:tr>
      <w:tr w:rsidR="00004D89">
        <w:trPr>
          <w:trHeight w:val="545"/>
        </w:trPr>
        <w:tc>
          <w:tcPr>
            <w:tcW w:w="560" w:type="dxa"/>
            <w:vMerge w:val="restart"/>
            <w:vAlign w:val="bottom"/>
          </w:tcPr>
          <w:p w:rsidR="00004D89" w:rsidRDefault="00D61017">
            <w:pPr>
              <w:ind w:left="120"/>
              <w:rPr>
                <w:sz w:val="20"/>
                <w:szCs w:val="20"/>
              </w:rPr>
            </w:pPr>
            <w:r>
              <w:rPr>
                <w:rFonts w:eastAsia="Times New Roman"/>
                <w:sz w:val="28"/>
                <w:szCs w:val="28"/>
              </w:rPr>
              <w:t>где</w:t>
            </w:r>
          </w:p>
        </w:tc>
        <w:tc>
          <w:tcPr>
            <w:tcW w:w="1680" w:type="dxa"/>
            <w:vAlign w:val="bottom"/>
          </w:tcPr>
          <w:p w:rsidR="00004D89" w:rsidRDefault="00D61017">
            <w:pPr>
              <w:ind w:left="40"/>
              <w:rPr>
                <w:sz w:val="20"/>
                <w:szCs w:val="20"/>
              </w:rPr>
            </w:pPr>
            <w:r>
              <w:rPr>
                <w:rFonts w:eastAsia="Times New Roman"/>
                <w:i/>
                <w:iCs/>
                <w:w w:val="91"/>
                <w:sz w:val="28"/>
                <w:szCs w:val="28"/>
              </w:rPr>
              <w:t>T</w:t>
            </w:r>
            <w:r>
              <w:rPr>
                <w:rFonts w:eastAsia="Times New Roman"/>
                <w:i/>
                <w:iCs/>
                <w:w w:val="91"/>
                <w:sz w:val="32"/>
                <w:szCs w:val="32"/>
                <w:vertAlign w:val="subscript"/>
              </w:rPr>
              <w:t>a</w:t>
            </w:r>
            <w:r>
              <w:rPr>
                <w:rFonts w:eastAsia="Times New Roman"/>
                <w:i/>
                <w:iCs/>
                <w:w w:val="91"/>
                <w:sz w:val="28"/>
                <w:szCs w:val="28"/>
              </w:rPr>
              <w:t xml:space="preserve">  </w:t>
            </w:r>
            <w:r>
              <w:rPr>
                <w:rFonts w:ascii="Symbol" w:eastAsia="Symbol" w:hAnsi="Symbol" w:cs="Symbol"/>
                <w:w w:val="91"/>
                <w:sz w:val="28"/>
                <w:szCs w:val="28"/>
              </w:rPr>
              <w:t></w:t>
            </w:r>
            <w:r>
              <w:rPr>
                <w:rFonts w:eastAsia="Times New Roman"/>
                <w:i/>
                <w:iCs/>
                <w:w w:val="91"/>
                <w:sz w:val="28"/>
                <w:szCs w:val="28"/>
              </w:rPr>
              <w:t xml:space="preserve"> </w:t>
            </w:r>
            <w:r>
              <w:rPr>
                <w:rFonts w:eastAsia="Times New Roman"/>
                <w:w w:val="91"/>
                <w:sz w:val="28"/>
                <w:szCs w:val="28"/>
              </w:rPr>
              <w:t>45</w:t>
            </w:r>
            <w:r>
              <w:rPr>
                <w:rFonts w:eastAsia="Times New Roman"/>
                <w:i/>
                <w:iCs/>
                <w:w w:val="91"/>
                <w:sz w:val="28"/>
                <w:szCs w:val="28"/>
              </w:rPr>
              <w:t xml:space="preserve"> </w:t>
            </w:r>
            <w:r>
              <w:rPr>
                <w:rFonts w:ascii="Symbol" w:eastAsia="Symbol" w:hAnsi="Symbol" w:cs="Symbol"/>
                <w:w w:val="91"/>
                <w:sz w:val="28"/>
                <w:szCs w:val="28"/>
              </w:rPr>
              <w:t></w:t>
            </w:r>
            <w:r>
              <w:rPr>
                <w:rFonts w:eastAsia="Times New Roman"/>
                <w:i/>
                <w:iCs/>
                <w:w w:val="91"/>
                <w:sz w:val="28"/>
                <w:szCs w:val="28"/>
              </w:rPr>
              <w:t xml:space="preserve"> </w:t>
            </w:r>
            <w:r>
              <w:rPr>
                <w:rFonts w:eastAsia="Times New Roman"/>
                <w:w w:val="91"/>
                <w:sz w:val="28"/>
                <w:szCs w:val="28"/>
              </w:rPr>
              <w:t>50</w:t>
            </w:r>
            <w:r>
              <w:rPr>
                <w:rFonts w:ascii="Symbol" w:eastAsia="Symbol" w:hAnsi="Symbol" w:cs="Symbol"/>
                <w:w w:val="91"/>
                <w:sz w:val="28"/>
                <w:szCs w:val="28"/>
              </w:rPr>
              <w:t></w:t>
            </w:r>
            <w:r>
              <w:rPr>
                <w:rFonts w:eastAsia="Times New Roman"/>
                <w:i/>
                <w:iCs/>
                <w:w w:val="91"/>
                <w:sz w:val="28"/>
                <w:szCs w:val="28"/>
              </w:rPr>
              <w:t>C</w:t>
            </w:r>
          </w:p>
        </w:tc>
        <w:tc>
          <w:tcPr>
            <w:tcW w:w="4960" w:type="dxa"/>
            <w:gridSpan w:val="11"/>
            <w:vMerge w:val="restart"/>
            <w:vAlign w:val="bottom"/>
          </w:tcPr>
          <w:p w:rsidR="00004D89" w:rsidRDefault="00D61017" w:rsidP="00CF4C1C">
            <w:pPr>
              <w:ind w:right="1684"/>
              <w:jc w:val="center"/>
              <w:rPr>
                <w:sz w:val="20"/>
                <w:szCs w:val="20"/>
              </w:rPr>
            </w:pPr>
            <w:r>
              <w:rPr>
                <w:rFonts w:eastAsia="Times New Roman"/>
                <w:sz w:val="28"/>
                <w:szCs w:val="28"/>
              </w:rPr>
              <w:t>- ох</w:t>
            </w:r>
            <w:r w:rsidR="00F66744">
              <w:rPr>
                <w:rFonts w:eastAsia="Times New Roman"/>
                <w:sz w:val="28"/>
                <w:szCs w:val="28"/>
                <w:lang w:val="uk-UA"/>
              </w:rPr>
              <w:t>о</w:t>
            </w:r>
            <w:r w:rsidR="00F66744">
              <w:rPr>
                <w:rFonts w:eastAsia="Times New Roman"/>
                <w:sz w:val="28"/>
                <w:szCs w:val="28"/>
              </w:rPr>
              <w:t>ло</w:t>
            </w:r>
            <w:r>
              <w:rPr>
                <w:rFonts w:eastAsia="Times New Roman"/>
                <w:sz w:val="28"/>
                <w:szCs w:val="28"/>
              </w:rPr>
              <w:t>д</w:t>
            </w:r>
            <w:r w:rsidR="00F66744">
              <w:rPr>
                <w:rFonts w:eastAsia="Times New Roman"/>
                <w:sz w:val="28"/>
                <w:szCs w:val="28"/>
                <w:lang w:val="uk-UA"/>
              </w:rPr>
              <w:t>ж</w:t>
            </w:r>
            <w:r w:rsidR="00F66744">
              <w:rPr>
                <w:rFonts w:eastAsia="Times New Roman"/>
                <w:sz w:val="28"/>
                <w:szCs w:val="28"/>
              </w:rPr>
              <w:t>уюче</w:t>
            </w:r>
            <w:r>
              <w:rPr>
                <w:rFonts w:eastAsia="Times New Roman"/>
                <w:sz w:val="28"/>
                <w:szCs w:val="28"/>
              </w:rPr>
              <w:t xml:space="preserve">го </w:t>
            </w:r>
            <w:r w:rsidR="00CF4C1C">
              <w:rPr>
                <w:rFonts w:eastAsia="Times New Roman"/>
                <w:sz w:val="28"/>
                <w:szCs w:val="28"/>
                <w:lang w:val="uk-UA"/>
              </w:rPr>
              <w:t>повітря</w:t>
            </w:r>
            <w:r>
              <w:rPr>
                <w:rFonts w:eastAsia="Times New Roman"/>
                <w:sz w:val="28"/>
                <w:szCs w:val="28"/>
              </w:rPr>
              <w:t>;</w:t>
            </w:r>
          </w:p>
        </w:tc>
        <w:tc>
          <w:tcPr>
            <w:tcW w:w="24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100"/>
        </w:trPr>
        <w:tc>
          <w:tcPr>
            <w:tcW w:w="560" w:type="dxa"/>
            <w:vMerge/>
            <w:vAlign w:val="bottom"/>
          </w:tcPr>
          <w:p w:rsidR="00004D89" w:rsidRDefault="00004D89">
            <w:pPr>
              <w:rPr>
                <w:sz w:val="8"/>
                <w:szCs w:val="8"/>
              </w:rPr>
            </w:pPr>
          </w:p>
        </w:tc>
        <w:tc>
          <w:tcPr>
            <w:tcW w:w="1680" w:type="dxa"/>
            <w:vAlign w:val="bottom"/>
          </w:tcPr>
          <w:p w:rsidR="00004D89" w:rsidRDefault="00004D89">
            <w:pPr>
              <w:rPr>
                <w:sz w:val="8"/>
                <w:szCs w:val="8"/>
              </w:rPr>
            </w:pPr>
          </w:p>
        </w:tc>
        <w:tc>
          <w:tcPr>
            <w:tcW w:w="4960" w:type="dxa"/>
            <w:gridSpan w:val="11"/>
            <w:vMerge/>
            <w:vAlign w:val="bottom"/>
          </w:tcPr>
          <w:p w:rsidR="00004D89" w:rsidRDefault="00004D89">
            <w:pPr>
              <w:rPr>
                <w:sz w:val="8"/>
                <w:szCs w:val="8"/>
              </w:rPr>
            </w:pPr>
          </w:p>
        </w:tc>
        <w:tc>
          <w:tcPr>
            <w:tcW w:w="2400" w:type="dxa"/>
            <w:vAlign w:val="bottom"/>
          </w:tcPr>
          <w:p w:rsidR="00004D89" w:rsidRDefault="00004D89">
            <w:pPr>
              <w:rPr>
                <w:sz w:val="8"/>
                <w:szCs w:val="8"/>
              </w:rPr>
            </w:pPr>
          </w:p>
        </w:tc>
        <w:tc>
          <w:tcPr>
            <w:tcW w:w="0" w:type="dxa"/>
            <w:vAlign w:val="bottom"/>
          </w:tcPr>
          <w:p w:rsidR="00004D89" w:rsidRDefault="00004D89">
            <w:pPr>
              <w:rPr>
                <w:sz w:val="1"/>
                <w:szCs w:val="1"/>
              </w:rPr>
            </w:pPr>
          </w:p>
        </w:tc>
      </w:tr>
    </w:tbl>
    <w:p w:rsidR="00004D89" w:rsidRDefault="00D61017">
      <w:pPr>
        <w:tabs>
          <w:tab w:val="left" w:pos="2800"/>
        </w:tabs>
        <w:ind w:left="840"/>
        <w:rPr>
          <w:sz w:val="20"/>
          <w:szCs w:val="20"/>
        </w:rPr>
      </w:pPr>
      <w:r w:rsidRPr="005A20AD">
        <w:rPr>
          <w:rFonts w:eastAsia="Times New Roman"/>
          <w:i/>
          <w:iCs/>
          <w:sz w:val="48"/>
          <w:szCs w:val="55"/>
          <w:vertAlign w:val="superscript"/>
        </w:rPr>
        <w:t>T</w:t>
      </w:r>
      <w:r w:rsidRPr="005A20AD">
        <w:rPr>
          <w:rFonts w:eastAsia="Times New Roman"/>
          <w:i/>
          <w:iCs/>
          <w:sz w:val="12"/>
          <w:szCs w:val="16"/>
        </w:rPr>
        <w:t xml:space="preserve">c  </w:t>
      </w:r>
      <w:r w:rsidRPr="005A20AD">
        <w:rPr>
          <w:rFonts w:ascii="Symbol" w:eastAsia="Symbol" w:hAnsi="Symbol" w:cs="Symbol"/>
          <w:sz w:val="48"/>
          <w:szCs w:val="55"/>
          <w:vertAlign w:val="superscript"/>
        </w:rPr>
        <w:t></w:t>
      </w:r>
      <w:r w:rsidRPr="005A20AD">
        <w:rPr>
          <w:rFonts w:eastAsia="Times New Roman"/>
          <w:i/>
          <w:iCs/>
          <w:sz w:val="12"/>
          <w:szCs w:val="16"/>
        </w:rPr>
        <w:t xml:space="preserve"> </w:t>
      </w:r>
      <w:r w:rsidRPr="005A20AD">
        <w:rPr>
          <w:rFonts w:eastAsia="Times New Roman"/>
          <w:sz w:val="48"/>
          <w:szCs w:val="55"/>
          <w:vertAlign w:val="superscript"/>
        </w:rPr>
        <w:t>90</w:t>
      </w:r>
      <w:r w:rsidRPr="005A20AD">
        <w:rPr>
          <w:rFonts w:eastAsia="Times New Roman"/>
          <w:i/>
          <w:iCs/>
          <w:sz w:val="12"/>
          <w:szCs w:val="16"/>
        </w:rPr>
        <w:t xml:space="preserve"> </w:t>
      </w:r>
      <w:r w:rsidRPr="005A20AD">
        <w:rPr>
          <w:rFonts w:ascii="Symbol" w:eastAsia="Symbol" w:hAnsi="Symbol" w:cs="Symbol"/>
          <w:sz w:val="48"/>
          <w:szCs w:val="55"/>
          <w:vertAlign w:val="superscript"/>
        </w:rPr>
        <w:t></w:t>
      </w:r>
      <w:r w:rsidRPr="005A20AD">
        <w:rPr>
          <w:rFonts w:eastAsia="Times New Roman"/>
          <w:i/>
          <w:iCs/>
          <w:sz w:val="12"/>
          <w:szCs w:val="16"/>
        </w:rPr>
        <w:t xml:space="preserve"> </w:t>
      </w:r>
      <w:r w:rsidRPr="005A20AD">
        <w:rPr>
          <w:rFonts w:eastAsia="Times New Roman"/>
          <w:sz w:val="48"/>
          <w:szCs w:val="55"/>
          <w:vertAlign w:val="superscript"/>
        </w:rPr>
        <w:t>110</w:t>
      </w:r>
      <w:r w:rsidRPr="005A20AD">
        <w:rPr>
          <w:rFonts w:ascii="Symbol" w:eastAsia="Symbol" w:hAnsi="Symbol" w:cs="Symbol"/>
          <w:sz w:val="48"/>
          <w:szCs w:val="55"/>
          <w:vertAlign w:val="superscript"/>
        </w:rPr>
        <w:t></w:t>
      </w:r>
      <w:r w:rsidRPr="005A20AD">
        <w:rPr>
          <w:rFonts w:eastAsia="Times New Roman"/>
          <w:i/>
          <w:iCs/>
          <w:sz w:val="48"/>
          <w:szCs w:val="55"/>
          <w:vertAlign w:val="superscript"/>
        </w:rPr>
        <w:t>C</w:t>
      </w:r>
      <w:r w:rsidRPr="005A20AD">
        <w:rPr>
          <w:rFonts w:eastAsia="Times New Roman"/>
          <w:i/>
          <w:iCs/>
          <w:sz w:val="12"/>
          <w:szCs w:val="16"/>
        </w:rPr>
        <w:t xml:space="preserve"> </w:t>
      </w:r>
      <w:r>
        <w:rPr>
          <w:rFonts w:eastAsia="Times New Roman"/>
          <w:sz w:val="56"/>
          <w:szCs w:val="56"/>
          <w:vertAlign w:val="subscript"/>
        </w:rPr>
        <w:t>-</w:t>
      </w:r>
      <w:r>
        <w:rPr>
          <w:sz w:val="20"/>
          <w:szCs w:val="20"/>
        </w:rPr>
        <w:tab/>
      </w:r>
      <w:r w:rsidR="00296554" w:rsidRPr="00296554">
        <w:rPr>
          <w:rFonts w:eastAsia="Times New Roman"/>
          <w:sz w:val="42"/>
          <w:szCs w:val="42"/>
          <w:vertAlign w:val="subscript"/>
        </w:rPr>
        <w:t>теплопроводящей пластини</w:t>
      </w:r>
      <w:r>
        <w:rPr>
          <w:rFonts w:eastAsia="Times New Roman"/>
          <w:sz w:val="42"/>
          <w:szCs w:val="42"/>
          <w:vertAlign w:val="subscript"/>
        </w:rPr>
        <w:t>;</w:t>
      </w:r>
    </w:p>
    <w:p w:rsidR="00004D89" w:rsidRDefault="00004D89">
      <w:pPr>
        <w:spacing w:line="172" w:lineRule="exact"/>
        <w:rPr>
          <w:sz w:val="20"/>
          <w:szCs w:val="20"/>
        </w:rPr>
      </w:pPr>
    </w:p>
    <w:p w:rsidR="00004D89" w:rsidRDefault="00D61017">
      <w:pPr>
        <w:tabs>
          <w:tab w:val="left" w:pos="1200"/>
        </w:tabs>
        <w:ind w:left="880"/>
        <w:rPr>
          <w:sz w:val="20"/>
          <w:szCs w:val="20"/>
        </w:rPr>
      </w:pPr>
      <w:r>
        <w:rPr>
          <w:rFonts w:eastAsia="Times New Roman"/>
          <w:i/>
          <w:iCs/>
          <w:sz w:val="55"/>
          <w:szCs w:val="55"/>
          <w:vertAlign w:val="superscript"/>
        </w:rPr>
        <w:t>P</w:t>
      </w:r>
      <w:r>
        <w:rPr>
          <w:rFonts w:eastAsia="Times New Roman"/>
          <w:i/>
          <w:iCs/>
          <w:sz w:val="16"/>
          <w:szCs w:val="16"/>
        </w:rPr>
        <w:t>T</w:t>
      </w:r>
      <w:r>
        <w:rPr>
          <w:sz w:val="20"/>
          <w:szCs w:val="20"/>
        </w:rPr>
        <w:tab/>
      </w:r>
      <w:r>
        <w:rPr>
          <w:rFonts w:eastAsia="Times New Roman"/>
          <w:sz w:val="27"/>
          <w:szCs w:val="27"/>
        </w:rPr>
        <w:t xml:space="preserve">- </w:t>
      </w:r>
      <w:r w:rsidR="00296554" w:rsidRPr="00296554">
        <w:rPr>
          <w:rFonts w:eastAsia="Times New Roman"/>
          <w:sz w:val="27"/>
          <w:szCs w:val="27"/>
        </w:rPr>
        <w:t>потужність сумарна, для пари IGBT / FWD Вт</w:t>
      </w:r>
      <w:r>
        <w:rPr>
          <w:rFonts w:eastAsia="Times New Roman"/>
          <w:sz w:val="27"/>
          <w:szCs w:val="27"/>
        </w:rPr>
        <w:t>;</w:t>
      </w:r>
    </w:p>
    <w:tbl>
      <w:tblPr>
        <w:tblW w:w="0" w:type="auto"/>
        <w:tblInd w:w="260" w:type="dxa"/>
        <w:tblLayout w:type="fixed"/>
        <w:tblCellMar>
          <w:left w:w="0" w:type="dxa"/>
          <w:right w:w="0" w:type="dxa"/>
        </w:tblCellMar>
        <w:tblLook w:val="04A0" w:firstRow="1" w:lastRow="0" w:firstColumn="1" w:lastColumn="0" w:noHBand="0" w:noVBand="1"/>
      </w:tblPr>
      <w:tblGrid>
        <w:gridCol w:w="920"/>
        <w:gridCol w:w="6900"/>
        <w:gridCol w:w="1540"/>
        <w:gridCol w:w="20"/>
      </w:tblGrid>
      <w:tr w:rsidR="00004D89" w:rsidTr="00296554">
        <w:trPr>
          <w:trHeight w:val="313"/>
        </w:trPr>
        <w:tc>
          <w:tcPr>
            <w:tcW w:w="920" w:type="dxa"/>
            <w:vMerge w:val="restart"/>
            <w:vAlign w:val="bottom"/>
          </w:tcPr>
          <w:p w:rsidR="00004D89" w:rsidRDefault="00D61017">
            <w:pPr>
              <w:ind w:left="60"/>
              <w:rPr>
                <w:sz w:val="20"/>
                <w:szCs w:val="20"/>
              </w:rPr>
            </w:pPr>
            <w:r>
              <w:rPr>
                <w:rFonts w:eastAsia="Times New Roman"/>
                <w:i/>
                <w:iCs/>
                <w:w w:val="98"/>
                <w:sz w:val="54"/>
                <w:szCs w:val="54"/>
                <w:vertAlign w:val="superscript"/>
              </w:rPr>
              <w:t>R</w:t>
            </w:r>
            <w:r>
              <w:rPr>
                <w:rFonts w:eastAsia="Times New Roman"/>
                <w:i/>
                <w:iCs/>
                <w:w w:val="98"/>
                <w:sz w:val="16"/>
                <w:szCs w:val="16"/>
              </w:rPr>
              <w:t xml:space="preserve">th </w:t>
            </w:r>
            <w:r>
              <w:rPr>
                <w:rFonts w:eastAsia="Times New Roman"/>
                <w:w w:val="98"/>
                <w:sz w:val="16"/>
                <w:szCs w:val="16"/>
              </w:rPr>
              <w:t>(</w:t>
            </w:r>
            <w:r>
              <w:rPr>
                <w:rFonts w:eastAsia="Times New Roman"/>
                <w:i/>
                <w:iCs/>
                <w:w w:val="98"/>
                <w:sz w:val="16"/>
                <w:szCs w:val="16"/>
              </w:rPr>
              <w:t xml:space="preserve"> c </w:t>
            </w:r>
            <w:r>
              <w:rPr>
                <w:rFonts w:ascii="Symbol" w:eastAsia="Symbol" w:hAnsi="Symbol" w:cs="Symbol"/>
                <w:w w:val="98"/>
                <w:sz w:val="16"/>
                <w:szCs w:val="16"/>
              </w:rPr>
              <w:t></w:t>
            </w:r>
            <w:r>
              <w:rPr>
                <w:rFonts w:eastAsia="Times New Roman"/>
                <w:i/>
                <w:iCs/>
                <w:w w:val="98"/>
                <w:sz w:val="16"/>
                <w:szCs w:val="16"/>
              </w:rPr>
              <w:t xml:space="preserve"> f </w:t>
            </w:r>
            <w:r>
              <w:rPr>
                <w:rFonts w:eastAsia="Times New Roman"/>
                <w:w w:val="98"/>
                <w:sz w:val="16"/>
                <w:szCs w:val="16"/>
              </w:rPr>
              <w:t>)</w:t>
            </w:r>
          </w:p>
        </w:tc>
        <w:tc>
          <w:tcPr>
            <w:tcW w:w="8440" w:type="dxa"/>
            <w:gridSpan w:val="2"/>
            <w:vAlign w:val="bottom"/>
          </w:tcPr>
          <w:p w:rsidR="00004D89" w:rsidRDefault="00D61017" w:rsidP="00296554">
            <w:pPr>
              <w:spacing w:line="313" w:lineRule="exact"/>
              <w:rPr>
                <w:sz w:val="20"/>
                <w:szCs w:val="20"/>
              </w:rPr>
            </w:pPr>
            <w:r>
              <w:rPr>
                <w:rFonts w:eastAsia="Times New Roman"/>
                <w:sz w:val="28"/>
                <w:szCs w:val="28"/>
              </w:rPr>
              <w:t xml:space="preserve">-   </w:t>
            </w:r>
            <w:r w:rsidR="00296554" w:rsidRPr="00296554">
              <w:rPr>
                <w:rFonts w:eastAsia="Times New Roman"/>
                <w:sz w:val="28"/>
                <w:szCs w:val="28"/>
              </w:rPr>
              <w:t>термічне перехідний опір корпус-поверхня</w:t>
            </w:r>
          </w:p>
        </w:tc>
        <w:tc>
          <w:tcPr>
            <w:tcW w:w="20" w:type="dxa"/>
            <w:vAlign w:val="bottom"/>
          </w:tcPr>
          <w:p w:rsidR="00004D89" w:rsidRDefault="00004D89">
            <w:pPr>
              <w:rPr>
                <w:sz w:val="1"/>
                <w:szCs w:val="1"/>
              </w:rPr>
            </w:pPr>
          </w:p>
        </w:tc>
      </w:tr>
      <w:tr w:rsidR="00004D89" w:rsidTr="00296554">
        <w:trPr>
          <w:trHeight w:val="331"/>
        </w:trPr>
        <w:tc>
          <w:tcPr>
            <w:tcW w:w="920" w:type="dxa"/>
            <w:vMerge/>
            <w:vAlign w:val="bottom"/>
          </w:tcPr>
          <w:p w:rsidR="00004D89" w:rsidRDefault="00004D89">
            <w:pPr>
              <w:rPr>
                <w:sz w:val="24"/>
                <w:szCs w:val="24"/>
              </w:rPr>
            </w:pPr>
          </w:p>
        </w:tc>
        <w:tc>
          <w:tcPr>
            <w:tcW w:w="6900" w:type="dxa"/>
            <w:vAlign w:val="bottom"/>
          </w:tcPr>
          <w:p w:rsidR="00004D89" w:rsidRDefault="00004D89">
            <w:pPr>
              <w:rPr>
                <w:sz w:val="24"/>
                <w:szCs w:val="24"/>
              </w:rPr>
            </w:pPr>
          </w:p>
        </w:tc>
        <w:tc>
          <w:tcPr>
            <w:tcW w:w="1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9B42BA" w:rsidTr="009B42BA">
        <w:trPr>
          <w:trHeight w:val="87"/>
        </w:trPr>
        <w:tc>
          <w:tcPr>
            <w:tcW w:w="9360" w:type="dxa"/>
            <w:gridSpan w:val="3"/>
          </w:tcPr>
          <w:p w:rsidR="009B42BA" w:rsidRPr="009B42BA" w:rsidRDefault="009B42BA" w:rsidP="009B42BA">
            <w:pPr>
              <w:rPr>
                <w:sz w:val="28"/>
                <w:szCs w:val="28"/>
              </w:rPr>
            </w:pPr>
            <w:r w:rsidRPr="009B42BA">
              <w:rPr>
                <w:sz w:val="28"/>
                <w:szCs w:val="28"/>
              </w:rPr>
              <w:t>пластини теплопроводящей модуля в розрахунку пару IGBT / FWD, ºС / Вт.</w:t>
            </w:r>
          </w:p>
        </w:tc>
        <w:tc>
          <w:tcPr>
            <w:tcW w:w="20" w:type="dxa"/>
            <w:vAlign w:val="bottom"/>
          </w:tcPr>
          <w:p w:rsidR="009B42BA" w:rsidRDefault="009B42BA" w:rsidP="009B42BA">
            <w:pPr>
              <w:rPr>
                <w:sz w:val="1"/>
                <w:szCs w:val="1"/>
              </w:rPr>
            </w:pPr>
          </w:p>
        </w:tc>
      </w:tr>
      <w:tr w:rsidR="009B42BA" w:rsidTr="00296554">
        <w:trPr>
          <w:trHeight w:val="482"/>
        </w:trPr>
        <w:tc>
          <w:tcPr>
            <w:tcW w:w="7820" w:type="dxa"/>
            <w:gridSpan w:val="2"/>
          </w:tcPr>
          <w:p w:rsidR="009B42BA" w:rsidRPr="009B42BA" w:rsidRDefault="009B42BA" w:rsidP="009B42BA">
            <w:pPr>
              <w:rPr>
                <w:sz w:val="28"/>
                <w:szCs w:val="28"/>
              </w:rPr>
            </w:pPr>
            <w:r w:rsidRPr="009B42BA">
              <w:rPr>
                <w:sz w:val="28"/>
                <w:szCs w:val="28"/>
              </w:rPr>
              <w:t>За формулою знаходімо температура кристала IGBT, ºС:</w:t>
            </w:r>
          </w:p>
        </w:tc>
        <w:tc>
          <w:tcPr>
            <w:tcW w:w="1540" w:type="dxa"/>
            <w:vAlign w:val="bottom"/>
          </w:tcPr>
          <w:p w:rsidR="009B42BA" w:rsidRPr="009B42BA" w:rsidRDefault="009B42BA" w:rsidP="009B42BA">
            <w:pPr>
              <w:rPr>
                <w:sz w:val="28"/>
                <w:szCs w:val="28"/>
              </w:rPr>
            </w:pPr>
          </w:p>
        </w:tc>
        <w:tc>
          <w:tcPr>
            <w:tcW w:w="20" w:type="dxa"/>
            <w:vAlign w:val="bottom"/>
          </w:tcPr>
          <w:p w:rsidR="009B42BA" w:rsidRDefault="009B42BA" w:rsidP="009B42BA">
            <w:pPr>
              <w:rPr>
                <w:sz w:val="1"/>
                <w:szCs w:val="1"/>
              </w:rPr>
            </w:pPr>
          </w:p>
        </w:tc>
      </w:tr>
      <w:tr w:rsidR="00004D89" w:rsidTr="00296554">
        <w:trPr>
          <w:trHeight w:val="544"/>
        </w:trPr>
        <w:tc>
          <w:tcPr>
            <w:tcW w:w="920" w:type="dxa"/>
            <w:vAlign w:val="bottom"/>
          </w:tcPr>
          <w:p w:rsidR="00004D89" w:rsidRDefault="00004D89">
            <w:pPr>
              <w:rPr>
                <w:sz w:val="24"/>
                <w:szCs w:val="24"/>
              </w:rPr>
            </w:pPr>
          </w:p>
        </w:tc>
        <w:tc>
          <w:tcPr>
            <w:tcW w:w="6900" w:type="dxa"/>
            <w:vAlign w:val="bottom"/>
          </w:tcPr>
          <w:p w:rsidR="00004D89" w:rsidRDefault="00D61017">
            <w:pPr>
              <w:ind w:left="1060"/>
              <w:rPr>
                <w:sz w:val="20"/>
                <w:szCs w:val="20"/>
              </w:rPr>
            </w:pPr>
            <w:r>
              <w:rPr>
                <w:rFonts w:eastAsia="Times New Roman"/>
                <w:i/>
                <w:iCs/>
                <w:w w:val="91"/>
                <w:sz w:val="27"/>
                <w:szCs w:val="27"/>
              </w:rPr>
              <w:t xml:space="preserve">T </w:t>
            </w:r>
            <w:r>
              <w:rPr>
                <w:rFonts w:eastAsia="Times New Roman"/>
                <w:i/>
                <w:iCs/>
                <w:w w:val="91"/>
                <w:sz w:val="31"/>
                <w:szCs w:val="31"/>
                <w:vertAlign w:val="subscript"/>
              </w:rPr>
              <w:t>ja</w:t>
            </w:r>
            <w:r>
              <w:rPr>
                <w:rFonts w:eastAsia="Times New Roman"/>
                <w:i/>
                <w:iCs/>
                <w:w w:val="91"/>
                <w:sz w:val="27"/>
                <w:szCs w:val="27"/>
              </w:rPr>
              <w:t xml:space="preserve">  </w:t>
            </w:r>
            <w:r>
              <w:rPr>
                <w:rFonts w:ascii="Symbol" w:eastAsia="Symbol" w:hAnsi="Symbol" w:cs="Symbol"/>
                <w:w w:val="91"/>
                <w:sz w:val="27"/>
                <w:szCs w:val="27"/>
              </w:rPr>
              <w:t></w:t>
            </w:r>
            <w:r>
              <w:rPr>
                <w:rFonts w:eastAsia="Times New Roman"/>
                <w:i/>
                <w:iCs/>
                <w:w w:val="91"/>
                <w:sz w:val="27"/>
                <w:szCs w:val="27"/>
              </w:rPr>
              <w:t xml:space="preserve"> T</w:t>
            </w:r>
            <w:r>
              <w:rPr>
                <w:rFonts w:eastAsia="Times New Roman"/>
                <w:i/>
                <w:iCs/>
                <w:w w:val="91"/>
                <w:sz w:val="31"/>
                <w:szCs w:val="31"/>
                <w:vertAlign w:val="subscript"/>
              </w:rPr>
              <w:t>c</w:t>
            </w:r>
            <w:r>
              <w:rPr>
                <w:rFonts w:eastAsia="Times New Roman"/>
                <w:i/>
                <w:iCs/>
                <w:w w:val="91"/>
                <w:sz w:val="27"/>
                <w:szCs w:val="27"/>
              </w:rPr>
              <w:t xml:space="preserve"> </w:t>
            </w:r>
            <w:r>
              <w:rPr>
                <w:rFonts w:ascii="Symbol" w:eastAsia="Symbol" w:hAnsi="Symbol" w:cs="Symbol"/>
                <w:w w:val="91"/>
                <w:sz w:val="27"/>
                <w:szCs w:val="27"/>
              </w:rPr>
              <w:t></w:t>
            </w:r>
            <w:r>
              <w:rPr>
                <w:rFonts w:eastAsia="Times New Roman"/>
                <w:i/>
                <w:iCs/>
                <w:w w:val="91"/>
                <w:sz w:val="27"/>
                <w:szCs w:val="27"/>
              </w:rPr>
              <w:t xml:space="preserve"> P</w:t>
            </w:r>
            <w:r>
              <w:rPr>
                <w:rFonts w:eastAsia="Times New Roman"/>
                <w:i/>
                <w:iCs/>
                <w:w w:val="91"/>
                <w:sz w:val="31"/>
                <w:szCs w:val="31"/>
                <w:vertAlign w:val="subscript"/>
              </w:rPr>
              <w:t>Q</w:t>
            </w:r>
            <w:r>
              <w:rPr>
                <w:rFonts w:eastAsia="Times New Roman"/>
                <w:i/>
                <w:iCs/>
                <w:w w:val="91"/>
                <w:sz w:val="27"/>
                <w:szCs w:val="27"/>
              </w:rPr>
              <w:t xml:space="preserve"> R</w:t>
            </w:r>
            <w:r>
              <w:rPr>
                <w:rFonts w:eastAsia="Times New Roman"/>
                <w:i/>
                <w:iCs/>
                <w:w w:val="91"/>
                <w:sz w:val="31"/>
                <w:szCs w:val="31"/>
                <w:vertAlign w:val="subscript"/>
              </w:rPr>
              <w:t>th</w:t>
            </w:r>
            <w:r>
              <w:rPr>
                <w:rFonts w:eastAsia="Times New Roman"/>
                <w:i/>
                <w:iCs/>
                <w:w w:val="91"/>
                <w:sz w:val="27"/>
                <w:szCs w:val="27"/>
              </w:rPr>
              <w:t xml:space="preserve"> </w:t>
            </w:r>
            <w:r>
              <w:rPr>
                <w:rFonts w:eastAsia="Times New Roman"/>
                <w:w w:val="91"/>
                <w:sz w:val="31"/>
                <w:szCs w:val="31"/>
                <w:vertAlign w:val="subscript"/>
              </w:rPr>
              <w:t>(</w:t>
            </w:r>
            <w:r>
              <w:rPr>
                <w:rFonts w:eastAsia="Times New Roman"/>
                <w:i/>
                <w:iCs/>
                <w:w w:val="91"/>
                <w:sz w:val="27"/>
                <w:szCs w:val="27"/>
              </w:rPr>
              <w:t xml:space="preserve"> </w:t>
            </w:r>
            <w:r>
              <w:rPr>
                <w:rFonts w:eastAsia="Times New Roman"/>
                <w:i/>
                <w:iCs/>
                <w:w w:val="91"/>
                <w:sz w:val="31"/>
                <w:szCs w:val="31"/>
                <w:vertAlign w:val="subscript"/>
              </w:rPr>
              <w:t>j</w:t>
            </w:r>
            <w:r>
              <w:rPr>
                <w:rFonts w:eastAsia="Times New Roman"/>
                <w:i/>
                <w:iCs/>
                <w:w w:val="91"/>
                <w:sz w:val="27"/>
                <w:szCs w:val="27"/>
              </w:rPr>
              <w:t xml:space="preserve"> </w:t>
            </w:r>
            <w:r>
              <w:rPr>
                <w:rFonts w:ascii="Symbol" w:eastAsia="Symbol" w:hAnsi="Symbol" w:cs="Symbol"/>
                <w:w w:val="91"/>
                <w:sz w:val="31"/>
                <w:szCs w:val="31"/>
                <w:vertAlign w:val="subscript"/>
              </w:rPr>
              <w:t></w:t>
            </w:r>
            <w:r>
              <w:rPr>
                <w:rFonts w:eastAsia="Times New Roman"/>
                <w:i/>
                <w:iCs/>
                <w:w w:val="91"/>
                <w:sz w:val="31"/>
                <w:szCs w:val="31"/>
                <w:vertAlign w:val="subscript"/>
              </w:rPr>
              <w:t>c</w:t>
            </w:r>
            <w:r>
              <w:rPr>
                <w:rFonts w:eastAsia="Times New Roman"/>
                <w:i/>
                <w:iCs/>
                <w:w w:val="91"/>
                <w:sz w:val="27"/>
                <w:szCs w:val="27"/>
              </w:rPr>
              <w:t xml:space="preserve"> </w:t>
            </w:r>
            <w:r>
              <w:rPr>
                <w:rFonts w:eastAsia="Times New Roman"/>
                <w:w w:val="91"/>
                <w:sz w:val="31"/>
                <w:szCs w:val="31"/>
                <w:vertAlign w:val="subscript"/>
              </w:rPr>
              <w:t>)</w:t>
            </w:r>
            <w:r>
              <w:rPr>
                <w:rFonts w:eastAsia="Times New Roman"/>
                <w:i/>
                <w:iCs/>
                <w:w w:val="91"/>
                <w:sz w:val="27"/>
                <w:szCs w:val="27"/>
              </w:rPr>
              <w:t xml:space="preserve"> </w:t>
            </w:r>
            <w:r>
              <w:rPr>
                <w:rFonts w:eastAsia="Times New Roman"/>
                <w:i/>
                <w:iCs/>
                <w:w w:val="91"/>
                <w:sz w:val="31"/>
                <w:szCs w:val="31"/>
                <w:vertAlign w:val="subscript"/>
              </w:rPr>
              <w:t>q</w:t>
            </w:r>
            <w:r>
              <w:rPr>
                <w:rFonts w:eastAsia="Times New Roman"/>
                <w:i/>
                <w:iCs/>
                <w:w w:val="91"/>
                <w:sz w:val="27"/>
                <w:szCs w:val="27"/>
              </w:rPr>
              <w:t xml:space="preserve">  </w:t>
            </w:r>
            <w:r>
              <w:rPr>
                <w:rFonts w:ascii="Symbol" w:eastAsia="Symbol" w:hAnsi="Symbol" w:cs="Symbol"/>
                <w:w w:val="91"/>
                <w:sz w:val="27"/>
                <w:szCs w:val="27"/>
              </w:rPr>
              <w:t></w:t>
            </w:r>
            <w:r>
              <w:rPr>
                <w:rFonts w:eastAsia="Times New Roman"/>
                <w:i/>
                <w:iCs/>
                <w:w w:val="91"/>
                <w:sz w:val="27"/>
                <w:szCs w:val="27"/>
              </w:rPr>
              <w:t xml:space="preserve"> </w:t>
            </w:r>
            <w:r>
              <w:rPr>
                <w:rFonts w:eastAsia="Times New Roman"/>
                <w:w w:val="91"/>
                <w:sz w:val="27"/>
                <w:szCs w:val="27"/>
              </w:rPr>
              <w:t>100</w:t>
            </w:r>
            <w:r>
              <w:rPr>
                <w:rFonts w:eastAsia="Times New Roman"/>
                <w:i/>
                <w:iCs/>
                <w:w w:val="91"/>
                <w:sz w:val="27"/>
                <w:szCs w:val="27"/>
              </w:rPr>
              <w:t xml:space="preserve"> </w:t>
            </w:r>
            <w:r>
              <w:rPr>
                <w:rFonts w:ascii="Symbol" w:eastAsia="Symbol" w:hAnsi="Symbol" w:cs="Symbol"/>
                <w:w w:val="91"/>
                <w:sz w:val="27"/>
                <w:szCs w:val="27"/>
              </w:rPr>
              <w:t></w:t>
            </w:r>
            <w:r>
              <w:rPr>
                <w:rFonts w:eastAsia="Times New Roman"/>
                <w:i/>
                <w:iCs/>
                <w:w w:val="91"/>
                <w:sz w:val="27"/>
                <w:szCs w:val="27"/>
              </w:rPr>
              <w:t xml:space="preserve"> </w:t>
            </w:r>
            <w:r>
              <w:rPr>
                <w:rFonts w:eastAsia="Times New Roman"/>
                <w:w w:val="91"/>
                <w:sz w:val="27"/>
                <w:szCs w:val="27"/>
              </w:rPr>
              <w:t>17.28</w:t>
            </w:r>
            <w:r>
              <w:rPr>
                <w:rFonts w:eastAsia="Times New Roman"/>
                <w:i/>
                <w:iCs/>
                <w:w w:val="91"/>
                <w:sz w:val="27"/>
                <w:szCs w:val="27"/>
              </w:rPr>
              <w:t xml:space="preserve"> </w:t>
            </w:r>
            <w:r>
              <w:rPr>
                <w:rFonts w:ascii="Symbol" w:eastAsia="Symbol" w:hAnsi="Symbol" w:cs="Symbol"/>
                <w:w w:val="91"/>
                <w:sz w:val="27"/>
                <w:szCs w:val="27"/>
              </w:rPr>
              <w:t></w:t>
            </w:r>
            <w:r>
              <w:rPr>
                <w:rFonts w:eastAsia="Times New Roman"/>
                <w:i/>
                <w:iCs/>
                <w:w w:val="91"/>
                <w:sz w:val="27"/>
                <w:szCs w:val="27"/>
              </w:rPr>
              <w:t xml:space="preserve"> </w:t>
            </w:r>
            <w:r>
              <w:rPr>
                <w:rFonts w:eastAsia="Times New Roman"/>
                <w:w w:val="91"/>
                <w:sz w:val="27"/>
                <w:szCs w:val="27"/>
              </w:rPr>
              <w:t>0.5</w:t>
            </w:r>
            <w:r>
              <w:rPr>
                <w:rFonts w:eastAsia="Times New Roman"/>
                <w:i/>
                <w:iCs/>
                <w:w w:val="91"/>
                <w:sz w:val="27"/>
                <w:szCs w:val="27"/>
              </w:rPr>
              <w:t xml:space="preserve"> </w:t>
            </w:r>
            <w:r>
              <w:rPr>
                <w:rFonts w:ascii="Symbol" w:eastAsia="Symbol" w:hAnsi="Symbol" w:cs="Symbol"/>
                <w:w w:val="91"/>
                <w:sz w:val="27"/>
                <w:szCs w:val="27"/>
              </w:rPr>
              <w:t></w:t>
            </w:r>
            <w:r>
              <w:rPr>
                <w:rFonts w:eastAsia="Times New Roman"/>
                <w:i/>
                <w:iCs/>
                <w:w w:val="91"/>
                <w:sz w:val="27"/>
                <w:szCs w:val="27"/>
              </w:rPr>
              <w:t xml:space="preserve"> </w:t>
            </w:r>
            <w:r>
              <w:rPr>
                <w:rFonts w:eastAsia="Times New Roman"/>
                <w:w w:val="91"/>
                <w:sz w:val="27"/>
                <w:szCs w:val="27"/>
              </w:rPr>
              <w:t>108, 64</w:t>
            </w:r>
            <w:r>
              <w:rPr>
                <w:rFonts w:ascii="Symbol" w:eastAsia="Symbol" w:hAnsi="Symbol" w:cs="Symbol"/>
                <w:w w:val="91"/>
                <w:sz w:val="27"/>
                <w:szCs w:val="27"/>
              </w:rPr>
              <w:t></w:t>
            </w:r>
            <w:r>
              <w:rPr>
                <w:rFonts w:eastAsia="Times New Roman"/>
                <w:i/>
                <w:iCs/>
                <w:w w:val="91"/>
                <w:sz w:val="27"/>
                <w:szCs w:val="27"/>
              </w:rPr>
              <w:t>C</w:t>
            </w:r>
          </w:p>
        </w:tc>
        <w:tc>
          <w:tcPr>
            <w:tcW w:w="1540" w:type="dxa"/>
            <w:vAlign w:val="bottom"/>
          </w:tcPr>
          <w:p w:rsidR="00004D89" w:rsidRDefault="00D61017">
            <w:pPr>
              <w:ind w:right="240"/>
              <w:jc w:val="right"/>
              <w:rPr>
                <w:sz w:val="20"/>
                <w:szCs w:val="20"/>
              </w:rPr>
            </w:pPr>
            <w:r>
              <w:rPr>
                <w:rFonts w:eastAsia="Times New Roman"/>
                <w:sz w:val="28"/>
                <w:szCs w:val="28"/>
              </w:rPr>
              <w:t>(1.45)</w:t>
            </w:r>
          </w:p>
        </w:tc>
        <w:tc>
          <w:tcPr>
            <w:tcW w:w="20" w:type="dxa"/>
            <w:vAlign w:val="bottom"/>
          </w:tcPr>
          <w:p w:rsidR="00004D89" w:rsidRDefault="00004D89">
            <w:pPr>
              <w:rPr>
                <w:sz w:val="1"/>
                <w:szCs w:val="1"/>
              </w:rPr>
            </w:pPr>
          </w:p>
        </w:tc>
      </w:tr>
    </w:tbl>
    <w:p w:rsidR="00004D89" w:rsidRDefault="00004D89">
      <w:pPr>
        <w:spacing w:line="251" w:lineRule="exact"/>
        <w:rPr>
          <w:sz w:val="20"/>
          <w:szCs w:val="20"/>
        </w:rPr>
      </w:pPr>
    </w:p>
    <w:p w:rsidR="00004D89" w:rsidRDefault="00D61017">
      <w:pPr>
        <w:spacing w:line="242" w:lineRule="auto"/>
        <w:ind w:left="260" w:right="120"/>
        <w:jc w:val="both"/>
        <w:rPr>
          <w:sz w:val="20"/>
          <w:szCs w:val="20"/>
        </w:rPr>
      </w:pPr>
      <w:r>
        <w:rPr>
          <w:rFonts w:eastAsia="Times New Roman"/>
          <w:sz w:val="28"/>
          <w:szCs w:val="28"/>
        </w:rPr>
        <w:t xml:space="preserve">де </w:t>
      </w:r>
      <w:r>
        <w:rPr>
          <w:rFonts w:eastAsia="Times New Roman"/>
          <w:i/>
          <w:iCs/>
          <w:sz w:val="54"/>
          <w:szCs w:val="54"/>
          <w:vertAlign w:val="superscript"/>
        </w:rPr>
        <w:t>R</w:t>
      </w:r>
      <w:r>
        <w:rPr>
          <w:rFonts w:eastAsia="Times New Roman"/>
          <w:i/>
          <w:iCs/>
          <w:sz w:val="15"/>
          <w:szCs w:val="15"/>
        </w:rPr>
        <w:t>th</w:t>
      </w:r>
      <w:r>
        <w:rPr>
          <w:rFonts w:eastAsia="Times New Roman"/>
          <w:sz w:val="28"/>
          <w:szCs w:val="28"/>
        </w:rPr>
        <w:t xml:space="preserve"> </w:t>
      </w:r>
      <w:r>
        <w:rPr>
          <w:rFonts w:eastAsia="Times New Roman"/>
          <w:sz w:val="15"/>
          <w:szCs w:val="15"/>
        </w:rPr>
        <w:t>(</w:t>
      </w:r>
      <w:r>
        <w:rPr>
          <w:rFonts w:eastAsia="Times New Roman"/>
          <w:sz w:val="28"/>
          <w:szCs w:val="28"/>
        </w:rPr>
        <w:t xml:space="preserve"> </w:t>
      </w:r>
      <w:r>
        <w:rPr>
          <w:rFonts w:eastAsia="Times New Roman"/>
          <w:i/>
          <w:iCs/>
          <w:sz w:val="15"/>
          <w:szCs w:val="15"/>
        </w:rPr>
        <w:t>j</w:t>
      </w:r>
      <w:r>
        <w:rPr>
          <w:rFonts w:eastAsia="Times New Roman"/>
          <w:sz w:val="28"/>
          <w:szCs w:val="28"/>
        </w:rPr>
        <w:t xml:space="preserve"> </w:t>
      </w:r>
      <w:r>
        <w:rPr>
          <w:rFonts w:ascii="Symbol" w:eastAsia="Symbol" w:hAnsi="Symbol" w:cs="Symbol"/>
          <w:sz w:val="31"/>
          <w:szCs w:val="31"/>
          <w:vertAlign w:val="superscript"/>
        </w:rPr>
        <w:t></w:t>
      </w:r>
      <w:r>
        <w:rPr>
          <w:rFonts w:eastAsia="Times New Roman"/>
          <w:i/>
          <w:iCs/>
          <w:sz w:val="15"/>
          <w:szCs w:val="15"/>
        </w:rPr>
        <w:t>c</w:t>
      </w:r>
      <w:r>
        <w:rPr>
          <w:rFonts w:eastAsia="Times New Roman"/>
          <w:sz w:val="28"/>
          <w:szCs w:val="28"/>
        </w:rPr>
        <w:t xml:space="preserve"> </w:t>
      </w:r>
      <w:r>
        <w:rPr>
          <w:rFonts w:eastAsia="Times New Roman"/>
          <w:sz w:val="15"/>
          <w:szCs w:val="15"/>
        </w:rPr>
        <w:t>)</w:t>
      </w:r>
      <w:r>
        <w:rPr>
          <w:rFonts w:eastAsia="Times New Roman"/>
          <w:sz w:val="28"/>
          <w:szCs w:val="28"/>
        </w:rPr>
        <w:t xml:space="preserve"> </w:t>
      </w:r>
      <w:r>
        <w:rPr>
          <w:rFonts w:eastAsia="Times New Roman"/>
          <w:i/>
          <w:iCs/>
          <w:sz w:val="15"/>
          <w:szCs w:val="15"/>
        </w:rPr>
        <w:t>q</w:t>
      </w:r>
      <w:r>
        <w:rPr>
          <w:rFonts w:eastAsia="Times New Roman"/>
          <w:sz w:val="28"/>
          <w:szCs w:val="28"/>
        </w:rPr>
        <w:t xml:space="preserve"> - </w:t>
      </w:r>
      <w:r w:rsidR="009B42BA" w:rsidRPr="009B42BA">
        <w:rPr>
          <w:rFonts w:eastAsia="Times New Roman"/>
          <w:sz w:val="28"/>
          <w:szCs w:val="28"/>
        </w:rPr>
        <w:t>термічне перехідний опір кристал-корпус для IGBT частини модуля, ºС / Вт, При цьому має виконуватися умова</w:t>
      </w:r>
    </w:p>
    <w:p w:rsidR="00004D89" w:rsidRDefault="00004D89">
      <w:pPr>
        <w:spacing w:line="3" w:lineRule="exact"/>
        <w:rPr>
          <w:sz w:val="20"/>
          <w:szCs w:val="20"/>
        </w:rPr>
      </w:pPr>
    </w:p>
    <w:p w:rsidR="00004D89" w:rsidRDefault="00D61017" w:rsidP="007D5211">
      <w:pPr>
        <w:ind w:left="280"/>
        <w:rPr>
          <w:sz w:val="20"/>
          <w:szCs w:val="20"/>
        </w:rPr>
      </w:pPr>
      <w:r>
        <w:rPr>
          <w:rFonts w:eastAsia="Times New Roman"/>
          <w:i/>
          <w:iCs/>
          <w:sz w:val="27"/>
          <w:szCs w:val="27"/>
        </w:rPr>
        <w:t xml:space="preserve">T </w:t>
      </w:r>
      <w:r>
        <w:rPr>
          <w:rFonts w:eastAsia="Times New Roman"/>
          <w:i/>
          <w:iCs/>
          <w:sz w:val="31"/>
          <w:szCs w:val="31"/>
          <w:vertAlign w:val="subscript"/>
        </w:rPr>
        <w:t>ja</w:t>
      </w:r>
      <w:r>
        <w:rPr>
          <w:rFonts w:eastAsia="Times New Roman"/>
          <w:i/>
          <w:iCs/>
          <w:sz w:val="27"/>
          <w:szCs w:val="27"/>
        </w:rPr>
        <w:t xml:space="preserve">  </w:t>
      </w:r>
      <w:r>
        <w:rPr>
          <w:rFonts w:ascii="Symbol" w:eastAsia="Symbol" w:hAnsi="Symbol" w:cs="Symbol"/>
          <w:sz w:val="27"/>
          <w:szCs w:val="27"/>
        </w:rPr>
        <w:t></w:t>
      </w:r>
      <w:r>
        <w:rPr>
          <w:rFonts w:eastAsia="Times New Roman"/>
          <w:i/>
          <w:iCs/>
          <w:sz w:val="27"/>
          <w:szCs w:val="27"/>
        </w:rPr>
        <w:t xml:space="preserve"> </w:t>
      </w:r>
      <w:r>
        <w:rPr>
          <w:rFonts w:eastAsia="Times New Roman"/>
          <w:sz w:val="27"/>
          <w:szCs w:val="27"/>
        </w:rPr>
        <w:t>125</w:t>
      </w:r>
      <w:r>
        <w:rPr>
          <w:rFonts w:ascii="Symbol" w:eastAsia="Symbol" w:hAnsi="Symbol" w:cs="Symbol"/>
          <w:sz w:val="27"/>
          <w:szCs w:val="27"/>
        </w:rPr>
        <w:t></w:t>
      </w:r>
      <w:r>
        <w:rPr>
          <w:rFonts w:eastAsia="Times New Roman"/>
          <w:i/>
          <w:iCs/>
          <w:sz w:val="27"/>
          <w:szCs w:val="27"/>
        </w:rPr>
        <w:t xml:space="preserve">C </w:t>
      </w:r>
      <w:r>
        <w:rPr>
          <w:rFonts w:eastAsia="Times New Roman"/>
          <w:sz w:val="56"/>
          <w:szCs w:val="56"/>
          <w:vertAlign w:val="subscript"/>
        </w:rPr>
        <w:t>.</w:t>
      </w:r>
    </w:p>
    <w:p w:rsidR="00004D89" w:rsidRDefault="009B42BA">
      <w:pPr>
        <w:ind w:left="980"/>
        <w:rPr>
          <w:sz w:val="20"/>
          <w:szCs w:val="20"/>
        </w:rPr>
      </w:pPr>
      <w:r w:rsidRPr="009B42BA">
        <w:rPr>
          <w:rFonts w:eastAsia="Times New Roman"/>
          <w:sz w:val="28"/>
          <w:szCs w:val="28"/>
        </w:rPr>
        <w:t xml:space="preserve">Температура кристала зворотного діода </w:t>
      </w:r>
      <w:r w:rsidR="00D61017">
        <w:rPr>
          <w:rFonts w:eastAsia="Times New Roman"/>
          <w:sz w:val="28"/>
          <w:szCs w:val="28"/>
        </w:rPr>
        <w:t>FWD, ºС:</w:t>
      </w:r>
    </w:p>
    <w:p w:rsidR="00004D89" w:rsidRDefault="00004D89">
      <w:pPr>
        <w:spacing w:line="115" w:lineRule="exact"/>
        <w:rPr>
          <w:sz w:val="20"/>
          <w:szCs w:val="20"/>
        </w:rPr>
      </w:pPr>
    </w:p>
    <w:p w:rsidR="000121B3" w:rsidRPr="007D5211" w:rsidRDefault="00D61017" w:rsidP="007D5211">
      <w:pPr>
        <w:ind w:left="3520"/>
        <w:rPr>
          <w:sz w:val="20"/>
          <w:szCs w:val="20"/>
        </w:rPr>
      </w:pPr>
      <w:r>
        <w:rPr>
          <w:rFonts w:eastAsia="Times New Roman"/>
          <w:i/>
          <w:iCs/>
          <w:sz w:val="24"/>
          <w:szCs w:val="24"/>
        </w:rPr>
        <w:t xml:space="preserve">T </w:t>
      </w:r>
      <w:r>
        <w:rPr>
          <w:rFonts w:eastAsia="Times New Roman"/>
          <w:i/>
          <w:iCs/>
          <w:sz w:val="27"/>
          <w:szCs w:val="27"/>
          <w:vertAlign w:val="subscript"/>
        </w:rPr>
        <w:t>jd</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T</w:t>
      </w:r>
      <w:r>
        <w:rPr>
          <w:rFonts w:eastAsia="Times New Roman"/>
          <w:i/>
          <w:iCs/>
          <w:sz w:val="27"/>
          <w:szCs w:val="27"/>
          <w:vertAlign w:val="subscript"/>
        </w:rPr>
        <w:t>c</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P</w:t>
      </w:r>
      <w:r>
        <w:rPr>
          <w:rFonts w:eastAsia="Times New Roman"/>
          <w:i/>
          <w:iCs/>
          <w:sz w:val="27"/>
          <w:szCs w:val="27"/>
          <w:vertAlign w:val="subscript"/>
        </w:rPr>
        <w:t>D</w:t>
      </w:r>
      <w:r>
        <w:rPr>
          <w:rFonts w:eastAsia="Times New Roman"/>
          <w:i/>
          <w:iCs/>
          <w:sz w:val="24"/>
          <w:szCs w:val="24"/>
        </w:rPr>
        <w:t xml:space="preserve"> R</w:t>
      </w:r>
      <w:r>
        <w:rPr>
          <w:rFonts w:eastAsia="Times New Roman"/>
          <w:i/>
          <w:iCs/>
          <w:sz w:val="27"/>
          <w:szCs w:val="27"/>
          <w:vertAlign w:val="subscript"/>
        </w:rPr>
        <w:t>th</w:t>
      </w:r>
      <w:r>
        <w:rPr>
          <w:rFonts w:eastAsia="Times New Roman"/>
          <w:i/>
          <w:iCs/>
          <w:sz w:val="24"/>
          <w:szCs w:val="24"/>
        </w:rPr>
        <w:t xml:space="preserve"> </w:t>
      </w:r>
      <w:r>
        <w:rPr>
          <w:rFonts w:eastAsia="Times New Roman"/>
          <w:sz w:val="27"/>
          <w:szCs w:val="27"/>
          <w:vertAlign w:val="subscript"/>
        </w:rPr>
        <w:t>(</w:t>
      </w:r>
      <w:r>
        <w:rPr>
          <w:rFonts w:eastAsia="Times New Roman"/>
          <w:i/>
          <w:iCs/>
          <w:sz w:val="24"/>
          <w:szCs w:val="24"/>
        </w:rPr>
        <w:t xml:space="preserve"> </w:t>
      </w:r>
      <w:r>
        <w:rPr>
          <w:rFonts w:eastAsia="Times New Roman"/>
          <w:i/>
          <w:iCs/>
          <w:sz w:val="27"/>
          <w:szCs w:val="27"/>
          <w:vertAlign w:val="subscript"/>
        </w:rPr>
        <w:t>j</w:t>
      </w:r>
      <w:r>
        <w:rPr>
          <w:rFonts w:eastAsia="Times New Roman"/>
          <w:i/>
          <w:iCs/>
          <w:sz w:val="24"/>
          <w:szCs w:val="24"/>
        </w:rPr>
        <w:t xml:space="preserve"> </w:t>
      </w:r>
      <w:r>
        <w:rPr>
          <w:rFonts w:ascii="Symbol" w:eastAsia="Symbol" w:hAnsi="Symbol" w:cs="Symbol"/>
          <w:sz w:val="27"/>
          <w:szCs w:val="27"/>
          <w:vertAlign w:val="subscript"/>
        </w:rPr>
        <w:t></w:t>
      </w:r>
      <w:r>
        <w:rPr>
          <w:rFonts w:eastAsia="Times New Roman"/>
          <w:i/>
          <w:iCs/>
          <w:sz w:val="27"/>
          <w:szCs w:val="27"/>
          <w:vertAlign w:val="subscript"/>
        </w:rPr>
        <w:t>c</w:t>
      </w:r>
      <w:r>
        <w:rPr>
          <w:rFonts w:eastAsia="Times New Roman"/>
          <w:i/>
          <w:iCs/>
          <w:sz w:val="24"/>
          <w:szCs w:val="24"/>
        </w:rPr>
        <w:t xml:space="preserve"> </w:t>
      </w:r>
      <w:r>
        <w:rPr>
          <w:rFonts w:eastAsia="Times New Roman"/>
          <w:sz w:val="27"/>
          <w:szCs w:val="27"/>
          <w:vertAlign w:val="subscript"/>
        </w:rPr>
        <w:t>)</w:t>
      </w:r>
      <w:r>
        <w:rPr>
          <w:rFonts w:eastAsia="Times New Roman"/>
          <w:i/>
          <w:iCs/>
          <w:sz w:val="27"/>
          <w:szCs w:val="27"/>
          <w:vertAlign w:val="subscript"/>
        </w:rPr>
        <w:t>d</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100</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12.06</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0.5</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106.03</w:t>
      </w:r>
      <w:r>
        <w:rPr>
          <w:rFonts w:ascii="Symbol" w:eastAsia="Symbol" w:hAnsi="Symbol" w:cs="Symbol"/>
          <w:sz w:val="24"/>
          <w:szCs w:val="24"/>
        </w:rPr>
        <w:t></w:t>
      </w:r>
      <w:r>
        <w:rPr>
          <w:rFonts w:eastAsia="Times New Roman"/>
          <w:i/>
          <w:iCs/>
          <w:sz w:val="24"/>
          <w:szCs w:val="24"/>
        </w:rPr>
        <w:t xml:space="preserve">C </w:t>
      </w:r>
      <w:r>
        <w:rPr>
          <w:rFonts w:eastAsia="Times New Roman"/>
          <w:sz w:val="24"/>
          <w:szCs w:val="24"/>
        </w:rPr>
        <w:t>(1.46)</w:t>
      </w:r>
    </w:p>
    <w:p w:rsidR="00004D89" w:rsidRPr="007D5211" w:rsidRDefault="00D61017" w:rsidP="000121B3">
      <w:pPr>
        <w:spacing w:line="248" w:lineRule="auto"/>
        <w:ind w:left="260" w:right="120"/>
        <w:rPr>
          <w:sz w:val="20"/>
          <w:szCs w:val="20"/>
        </w:rPr>
        <w:sectPr w:rsidR="00004D89" w:rsidRPr="007D5211">
          <w:pgSz w:w="11900" w:h="16838"/>
          <w:pgMar w:top="1112" w:right="726" w:bottom="0" w:left="1440" w:header="0" w:footer="0" w:gutter="0"/>
          <w:cols w:space="720" w:equalWidth="0">
            <w:col w:w="9740"/>
          </w:cols>
        </w:sectPr>
      </w:pPr>
      <w:r>
        <w:rPr>
          <w:rFonts w:eastAsia="Times New Roman"/>
          <w:sz w:val="28"/>
          <w:szCs w:val="28"/>
        </w:rPr>
        <w:t xml:space="preserve">де </w:t>
      </w:r>
      <w:r>
        <w:rPr>
          <w:rFonts w:eastAsia="Times New Roman"/>
          <w:i/>
          <w:iCs/>
          <w:sz w:val="54"/>
          <w:szCs w:val="54"/>
          <w:vertAlign w:val="superscript"/>
        </w:rPr>
        <w:t>R</w:t>
      </w:r>
      <w:r>
        <w:rPr>
          <w:rFonts w:eastAsia="Times New Roman"/>
          <w:i/>
          <w:iCs/>
          <w:sz w:val="31"/>
          <w:szCs w:val="31"/>
          <w:vertAlign w:val="superscript"/>
        </w:rPr>
        <w:t>th</w:t>
      </w:r>
      <w:r>
        <w:rPr>
          <w:rFonts w:eastAsia="Times New Roman"/>
          <w:sz w:val="28"/>
          <w:szCs w:val="28"/>
        </w:rPr>
        <w:t xml:space="preserve"> </w:t>
      </w:r>
      <w:r>
        <w:rPr>
          <w:rFonts w:eastAsia="Times New Roman"/>
          <w:sz w:val="31"/>
          <w:szCs w:val="31"/>
          <w:vertAlign w:val="superscript"/>
        </w:rPr>
        <w:t>(</w:t>
      </w:r>
      <w:r>
        <w:rPr>
          <w:rFonts w:eastAsia="Times New Roman"/>
          <w:sz w:val="28"/>
          <w:szCs w:val="28"/>
        </w:rPr>
        <w:t xml:space="preserve"> </w:t>
      </w:r>
      <w:r>
        <w:rPr>
          <w:rFonts w:eastAsia="Times New Roman"/>
          <w:i/>
          <w:iCs/>
          <w:sz w:val="31"/>
          <w:szCs w:val="31"/>
          <w:vertAlign w:val="superscript"/>
        </w:rPr>
        <w:t>j</w:t>
      </w:r>
      <w:r>
        <w:rPr>
          <w:rFonts w:eastAsia="Times New Roman"/>
          <w:sz w:val="28"/>
          <w:szCs w:val="28"/>
        </w:rPr>
        <w:t xml:space="preserve"> </w:t>
      </w:r>
      <w:r>
        <w:rPr>
          <w:rFonts w:ascii="Symbol" w:eastAsia="Symbol" w:hAnsi="Symbol" w:cs="Symbol"/>
          <w:sz w:val="31"/>
          <w:szCs w:val="31"/>
          <w:vertAlign w:val="superscript"/>
        </w:rPr>
        <w:t></w:t>
      </w:r>
      <w:r>
        <w:rPr>
          <w:rFonts w:eastAsia="Times New Roman"/>
          <w:i/>
          <w:iCs/>
          <w:sz w:val="31"/>
          <w:szCs w:val="31"/>
          <w:vertAlign w:val="superscript"/>
        </w:rPr>
        <w:t>c</w:t>
      </w:r>
      <w:r>
        <w:rPr>
          <w:rFonts w:eastAsia="Times New Roman"/>
          <w:sz w:val="28"/>
          <w:szCs w:val="28"/>
        </w:rPr>
        <w:t xml:space="preserve"> </w:t>
      </w:r>
      <w:r>
        <w:rPr>
          <w:rFonts w:eastAsia="Times New Roman"/>
          <w:sz w:val="31"/>
          <w:szCs w:val="31"/>
          <w:vertAlign w:val="superscript"/>
        </w:rPr>
        <w:t>)</w:t>
      </w:r>
      <w:r>
        <w:rPr>
          <w:rFonts w:eastAsia="Times New Roman"/>
          <w:i/>
          <w:iCs/>
          <w:sz w:val="31"/>
          <w:szCs w:val="31"/>
          <w:vertAlign w:val="superscript"/>
        </w:rPr>
        <w:t>d</w:t>
      </w:r>
      <w:r w:rsidR="007D5211">
        <w:rPr>
          <w:rFonts w:eastAsia="Times New Roman"/>
          <w:sz w:val="28"/>
          <w:szCs w:val="28"/>
        </w:rPr>
        <w:t xml:space="preserve"> - термічне переходн</w:t>
      </w:r>
      <w:r>
        <w:rPr>
          <w:rFonts w:eastAsia="Times New Roman"/>
          <w:sz w:val="28"/>
          <w:szCs w:val="28"/>
        </w:rPr>
        <w:t>е сопротивление кристалл-корпус для FWD части</w:t>
      </w:r>
      <w:r w:rsidR="005A20AD">
        <w:rPr>
          <w:rFonts w:eastAsia="Times New Roman"/>
          <w:sz w:val="28"/>
          <w:szCs w:val="28"/>
          <w:lang w:val="uk-UA"/>
        </w:rPr>
        <w:t>ни</w:t>
      </w:r>
      <w:r>
        <w:rPr>
          <w:rFonts w:eastAsia="Times New Roman"/>
          <w:sz w:val="28"/>
          <w:szCs w:val="28"/>
        </w:rPr>
        <w:t xml:space="preserve"> модуля, ºС</w:t>
      </w:r>
      <w:r w:rsidRPr="007D5211">
        <w:rPr>
          <w:rFonts w:eastAsia="Times New Roman"/>
          <w:sz w:val="28"/>
          <w:szCs w:val="28"/>
        </w:rPr>
        <w:t>/Вт.</w:t>
      </w:r>
    </w:p>
    <w:tbl>
      <w:tblPr>
        <w:tblW w:w="0" w:type="auto"/>
        <w:tblInd w:w="980" w:type="dxa"/>
        <w:tblLayout w:type="fixed"/>
        <w:tblCellMar>
          <w:left w:w="0" w:type="dxa"/>
          <w:right w:w="0" w:type="dxa"/>
        </w:tblCellMar>
        <w:tblLook w:val="04A0" w:firstRow="1" w:lastRow="0" w:firstColumn="1" w:lastColumn="0" w:noHBand="0" w:noVBand="1"/>
      </w:tblPr>
      <w:tblGrid>
        <w:gridCol w:w="700"/>
        <w:gridCol w:w="460"/>
        <w:gridCol w:w="1080"/>
        <w:gridCol w:w="1380"/>
        <w:gridCol w:w="380"/>
        <w:gridCol w:w="980"/>
        <w:gridCol w:w="3660"/>
        <w:gridCol w:w="20"/>
      </w:tblGrid>
      <w:tr w:rsidR="00004D89">
        <w:trPr>
          <w:trHeight w:val="621"/>
        </w:trPr>
        <w:tc>
          <w:tcPr>
            <w:tcW w:w="3620" w:type="dxa"/>
            <w:gridSpan w:val="4"/>
            <w:vMerge w:val="restart"/>
            <w:vAlign w:val="bottom"/>
          </w:tcPr>
          <w:p w:rsidR="00004D89" w:rsidRDefault="009B42BA">
            <w:pPr>
              <w:rPr>
                <w:sz w:val="20"/>
                <w:szCs w:val="20"/>
              </w:rPr>
            </w:pPr>
            <w:bookmarkStart w:id="4" w:name="page37"/>
            <w:bookmarkEnd w:id="4"/>
            <w:r w:rsidRPr="009B42BA">
              <w:rPr>
                <w:rFonts w:eastAsia="Times New Roman"/>
                <w:sz w:val="28"/>
                <w:szCs w:val="28"/>
              </w:rPr>
              <w:t>Повинно виконуватися умова</w:t>
            </w:r>
          </w:p>
        </w:tc>
        <w:tc>
          <w:tcPr>
            <w:tcW w:w="380" w:type="dxa"/>
            <w:vAlign w:val="bottom"/>
          </w:tcPr>
          <w:p w:rsidR="00004D89" w:rsidRDefault="00D61017">
            <w:pPr>
              <w:ind w:left="40"/>
              <w:rPr>
                <w:sz w:val="20"/>
                <w:szCs w:val="20"/>
              </w:rPr>
            </w:pPr>
            <w:r>
              <w:rPr>
                <w:rFonts w:eastAsia="Times New Roman"/>
                <w:i/>
                <w:iCs/>
                <w:w w:val="87"/>
                <w:sz w:val="54"/>
                <w:szCs w:val="54"/>
                <w:vertAlign w:val="superscript"/>
              </w:rPr>
              <w:t>T</w:t>
            </w:r>
            <w:r>
              <w:rPr>
                <w:rFonts w:eastAsia="Times New Roman"/>
                <w:i/>
                <w:iCs/>
                <w:w w:val="87"/>
                <w:sz w:val="16"/>
                <w:szCs w:val="16"/>
              </w:rPr>
              <w:t xml:space="preserve"> jd</w:t>
            </w:r>
          </w:p>
        </w:tc>
        <w:tc>
          <w:tcPr>
            <w:tcW w:w="980" w:type="dxa"/>
            <w:vAlign w:val="bottom"/>
          </w:tcPr>
          <w:p w:rsidR="00004D89" w:rsidRDefault="00D61017">
            <w:pPr>
              <w:ind w:left="60"/>
              <w:rPr>
                <w:sz w:val="20"/>
                <w:szCs w:val="20"/>
              </w:rPr>
            </w:pPr>
            <w:r>
              <w:rPr>
                <w:rFonts w:ascii="Symbol" w:eastAsia="Symbol" w:hAnsi="Symbol" w:cs="Symbol"/>
                <w:w w:val="98"/>
                <w:sz w:val="27"/>
                <w:szCs w:val="27"/>
              </w:rPr>
              <w:t></w:t>
            </w:r>
            <w:r>
              <w:rPr>
                <w:rFonts w:eastAsia="Times New Roman"/>
                <w:w w:val="98"/>
                <w:sz w:val="27"/>
                <w:szCs w:val="27"/>
              </w:rPr>
              <w:t xml:space="preserve"> 125</w:t>
            </w:r>
            <w:r>
              <w:rPr>
                <w:rFonts w:ascii="Symbol" w:eastAsia="Symbol" w:hAnsi="Symbol" w:cs="Symbol"/>
                <w:w w:val="98"/>
                <w:sz w:val="27"/>
                <w:szCs w:val="27"/>
              </w:rPr>
              <w:t></w:t>
            </w:r>
            <w:r>
              <w:rPr>
                <w:rFonts w:eastAsia="Times New Roman"/>
                <w:i/>
                <w:iCs/>
                <w:w w:val="98"/>
                <w:sz w:val="27"/>
                <w:szCs w:val="27"/>
              </w:rPr>
              <w:t>C</w:t>
            </w:r>
          </w:p>
        </w:tc>
        <w:tc>
          <w:tcPr>
            <w:tcW w:w="3660" w:type="dxa"/>
            <w:vMerge w:val="restart"/>
            <w:vAlign w:val="bottom"/>
          </w:tcPr>
          <w:p w:rsidR="00004D89" w:rsidRDefault="00D61017">
            <w:pPr>
              <w:ind w:right="3420"/>
              <w:jc w:val="right"/>
              <w:rPr>
                <w:sz w:val="20"/>
                <w:szCs w:val="20"/>
              </w:rPr>
            </w:pPr>
            <w:r>
              <w:rPr>
                <w:rFonts w:eastAsia="Times New Roman"/>
                <w:sz w:val="28"/>
                <w:szCs w:val="28"/>
              </w:rPr>
              <w:t>.</w:t>
            </w:r>
          </w:p>
        </w:tc>
        <w:tc>
          <w:tcPr>
            <w:tcW w:w="0" w:type="dxa"/>
            <w:vAlign w:val="bottom"/>
          </w:tcPr>
          <w:p w:rsidR="00004D89" w:rsidRDefault="00004D89">
            <w:pPr>
              <w:rPr>
                <w:sz w:val="1"/>
                <w:szCs w:val="1"/>
              </w:rPr>
            </w:pPr>
          </w:p>
        </w:tc>
      </w:tr>
      <w:tr w:rsidR="00004D89">
        <w:trPr>
          <w:trHeight w:val="60"/>
        </w:trPr>
        <w:tc>
          <w:tcPr>
            <w:tcW w:w="3620" w:type="dxa"/>
            <w:gridSpan w:val="4"/>
            <w:vMerge/>
            <w:vAlign w:val="bottom"/>
          </w:tcPr>
          <w:p w:rsidR="00004D89" w:rsidRDefault="00004D89">
            <w:pPr>
              <w:rPr>
                <w:sz w:val="5"/>
                <w:szCs w:val="5"/>
              </w:rPr>
            </w:pPr>
          </w:p>
        </w:tc>
        <w:tc>
          <w:tcPr>
            <w:tcW w:w="380" w:type="dxa"/>
            <w:vAlign w:val="bottom"/>
          </w:tcPr>
          <w:p w:rsidR="00004D89" w:rsidRDefault="00004D89">
            <w:pPr>
              <w:rPr>
                <w:sz w:val="5"/>
                <w:szCs w:val="5"/>
              </w:rPr>
            </w:pPr>
          </w:p>
        </w:tc>
        <w:tc>
          <w:tcPr>
            <w:tcW w:w="980" w:type="dxa"/>
            <w:vAlign w:val="bottom"/>
          </w:tcPr>
          <w:p w:rsidR="00004D89" w:rsidRDefault="00004D89">
            <w:pPr>
              <w:rPr>
                <w:sz w:val="5"/>
                <w:szCs w:val="5"/>
              </w:rPr>
            </w:pPr>
          </w:p>
        </w:tc>
        <w:tc>
          <w:tcPr>
            <w:tcW w:w="3660" w:type="dxa"/>
            <w:vMerge/>
            <w:vAlign w:val="bottom"/>
          </w:tcPr>
          <w:p w:rsidR="00004D89" w:rsidRDefault="00004D89">
            <w:pPr>
              <w:rPr>
                <w:sz w:val="5"/>
                <w:szCs w:val="5"/>
              </w:rPr>
            </w:pPr>
          </w:p>
        </w:tc>
        <w:tc>
          <w:tcPr>
            <w:tcW w:w="0" w:type="dxa"/>
            <w:vAlign w:val="bottom"/>
          </w:tcPr>
          <w:p w:rsidR="00004D89" w:rsidRDefault="00004D89">
            <w:pPr>
              <w:rPr>
                <w:sz w:val="1"/>
                <w:szCs w:val="1"/>
              </w:rPr>
            </w:pPr>
          </w:p>
        </w:tc>
      </w:tr>
      <w:tr w:rsidR="00004D89">
        <w:trPr>
          <w:trHeight w:val="603"/>
        </w:trPr>
        <w:tc>
          <w:tcPr>
            <w:tcW w:w="700" w:type="dxa"/>
            <w:vMerge w:val="restart"/>
            <w:vAlign w:val="bottom"/>
          </w:tcPr>
          <w:p w:rsidR="00004D89" w:rsidRDefault="009B42BA">
            <w:pPr>
              <w:rPr>
                <w:sz w:val="20"/>
                <w:szCs w:val="20"/>
              </w:rPr>
            </w:pPr>
            <w:r>
              <w:rPr>
                <w:rFonts w:eastAsia="Times New Roman"/>
                <w:sz w:val="28"/>
                <w:szCs w:val="28"/>
              </w:rPr>
              <w:t>Якщо</w:t>
            </w:r>
          </w:p>
        </w:tc>
        <w:tc>
          <w:tcPr>
            <w:tcW w:w="460" w:type="dxa"/>
            <w:vAlign w:val="bottom"/>
          </w:tcPr>
          <w:p w:rsidR="00004D89" w:rsidRDefault="00D61017">
            <w:pPr>
              <w:spacing w:line="601" w:lineRule="exact"/>
              <w:ind w:left="120"/>
              <w:rPr>
                <w:sz w:val="20"/>
                <w:szCs w:val="20"/>
              </w:rPr>
            </w:pPr>
            <w:r>
              <w:rPr>
                <w:rFonts w:eastAsia="Times New Roman"/>
                <w:i/>
                <w:iCs/>
                <w:w w:val="87"/>
                <w:sz w:val="54"/>
                <w:szCs w:val="54"/>
                <w:vertAlign w:val="superscript"/>
              </w:rPr>
              <w:t>T</w:t>
            </w:r>
            <w:r>
              <w:rPr>
                <w:rFonts w:eastAsia="Times New Roman"/>
                <w:i/>
                <w:iCs/>
                <w:w w:val="87"/>
                <w:sz w:val="16"/>
                <w:szCs w:val="16"/>
              </w:rPr>
              <w:t xml:space="preserve"> jd</w:t>
            </w:r>
          </w:p>
        </w:tc>
        <w:tc>
          <w:tcPr>
            <w:tcW w:w="1080" w:type="dxa"/>
            <w:vAlign w:val="bottom"/>
          </w:tcPr>
          <w:p w:rsidR="00004D89" w:rsidRDefault="00D61017">
            <w:pPr>
              <w:ind w:left="60"/>
              <w:rPr>
                <w:sz w:val="20"/>
                <w:szCs w:val="20"/>
              </w:rPr>
            </w:pPr>
            <w:r>
              <w:rPr>
                <w:rFonts w:ascii="Symbol" w:eastAsia="Symbol" w:hAnsi="Symbol" w:cs="Symbol"/>
                <w:sz w:val="27"/>
                <w:szCs w:val="27"/>
              </w:rPr>
              <w:t></w:t>
            </w:r>
            <w:r>
              <w:rPr>
                <w:rFonts w:eastAsia="Times New Roman"/>
                <w:sz w:val="27"/>
                <w:szCs w:val="27"/>
              </w:rPr>
              <w:t xml:space="preserve"> 125</w:t>
            </w:r>
            <w:r>
              <w:rPr>
                <w:rFonts w:ascii="Symbol" w:eastAsia="Symbol" w:hAnsi="Symbol" w:cs="Symbol"/>
                <w:sz w:val="27"/>
                <w:szCs w:val="27"/>
              </w:rPr>
              <w:t></w:t>
            </w:r>
            <w:r>
              <w:rPr>
                <w:rFonts w:eastAsia="Times New Roman"/>
                <w:i/>
                <w:iCs/>
                <w:sz w:val="27"/>
                <w:szCs w:val="27"/>
              </w:rPr>
              <w:t>C</w:t>
            </w:r>
          </w:p>
        </w:tc>
        <w:tc>
          <w:tcPr>
            <w:tcW w:w="1760" w:type="dxa"/>
            <w:gridSpan w:val="2"/>
            <w:vMerge w:val="restart"/>
            <w:vAlign w:val="bottom"/>
          </w:tcPr>
          <w:p w:rsidR="00004D89" w:rsidRDefault="00004D89">
            <w:pPr>
              <w:ind w:left="140"/>
              <w:rPr>
                <w:sz w:val="20"/>
                <w:szCs w:val="20"/>
              </w:rPr>
            </w:pPr>
          </w:p>
        </w:tc>
        <w:tc>
          <w:tcPr>
            <w:tcW w:w="4640" w:type="dxa"/>
            <w:gridSpan w:val="2"/>
            <w:vMerge w:val="restart"/>
            <w:vAlign w:val="bottom"/>
          </w:tcPr>
          <w:p w:rsidR="009B42BA" w:rsidRDefault="009B42BA">
            <w:pPr>
              <w:ind w:left="80"/>
              <w:rPr>
                <w:rFonts w:eastAsia="Times New Roman"/>
                <w:sz w:val="28"/>
                <w:szCs w:val="28"/>
                <w:lang w:val="uk-UA"/>
              </w:rPr>
            </w:pPr>
            <w:r w:rsidRPr="009B42BA">
              <w:rPr>
                <w:rFonts w:eastAsia="Times New Roman"/>
                <w:sz w:val="28"/>
                <w:szCs w:val="28"/>
              </w:rPr>
              <w:t xml:space="preserve">небезпечно наближається до цієї </w:t>
            </w:r>
            <w:r>
              <w:rPr>
                <w:rFonts w:eastAsia="Times New Roman"/>
                <w:sz w:val="28"/>
                <w:szCs w:val="28"/>
                <w:lang w:val="uk-UA"/>
              </w:rPr>
              <w:t xml:space="preserve">  </w:t>
            </w:r>
          </w:p>
          <w:p w:rsidR="00004D89" w:rsidRDefault="009B42BA">
            <w:pPr>
              <w:ind w:left="80"/>
              <w:rPr>
                <w:sz w:val="20"/>
                <w:szCs w:val="20"/>
              </w:rPr>
            </w:pPr>
            <w:r w:rsidRPr="009B42BA">
              <w:rPr>
                <w:rFonts w:eastAsia="Times New Roman"/>
                <w:sz w:val="28"/>
                <w:szCs w:val="28"/>
              </w:rPr>
              <w:t>максимально</w:t>
            </w:r>
          </w:p>
        </w:tc>
        <w:tc>
          <w:tcPr>
            <w:tcW w:w="0" w:type="dxa"/>
            <w:vAlign w:val="bottom"/>
          </w:tcPr>
          <w:p w:rsidR="00004D89" w:rsidRDefault="00004D89">
            <w:pPr>
              <w:rPr>
                <w:sz w:val="1"/>
                <w:szCs w:val="1"/>
              </w:rPr>
            </w:pPr>
          </w:p>
        </w:tc>
      </w:tr>
      <w:tr w:rsidR="00004D89">
        <w:trPr>
          <w:trHeight w:val="60"/>
        </w:trPr>
        <w:tc>
          <w:tcPr>
            <w:tcW w:w="700" w:type="dxa"/>
            <w:vMerge/>
            <w:vAlign w:val="bottom"/>
          </w:tcPr>
          <w:p w:rsidR="00004D89" w:rsidRDefault="00004D89">
            <w:pPr>
              <w:rPr>
                <w:sz w:val="5"/>
                <w:szCs w:val="5"/>
              </w:rPr>
            </w:pPr>
          </w:p>
        </w:tc>
        <w:tc>
          <w:tcPr>
            <w:tcW w:w="460" w:type="dxa"/>
            <w:vAlign w:val="bottom"/>
          </w:tcPr>
          <w:p w:rsidR="00004D89" w:rsidRDefault="00004D89">
            <w:pPr>
              <w:rPr>
                <w:sz w:val="5"/>
                <w:szCs w:val="5"/>
              </w:rPr>
            </w:pPr>
          </w:p>
        </w:tc>
        <w:tc>
          <w:tcPr>
            <w:tcW w:w="1080" w:type="dxa"/>
            <w:vAlign w:val="bottom"/>
          </w:tcPr>
          <w:p w:rsidR="00004D89" w:rsidRDefault="00004D89">
            <w:pPr>
              <w:rPr>
                <w:sz w:val="5"/>
                <w:szCs w:val="5"/>
              </w:rPr>
            </w:pPr>
          </w:p>
        </w:tc>
        <w:tc>
          <w:tcPr>
            <w:tcW w:w="1760" w:type="dxa"/>
            <w:gridSpan w:val="2"/>
            <w:vMerge/>
            <w:vAlign w:val="bottom"/>
          </w:tcPr>
          <w:p w:rsidR="00004D89" w:rsidRDefault="00004D89">
            <w:pPr>
              <w:rPr>
                <w:sz w:val="5"/>
                <w:szCs w:val="5"/>
              </w:rPr>
            </w:pPr>
          </w:p>
        </w:tc>
        <w:tc>
          <w:tcPr>
            <w:tcW w:w="4640" w:type="dxa"/>
            <w:gridSpan w:val="2"/>
            <w:vMerge/>
            <w:vAlign w:val="bottom"/>
          </w:tcPr>
          <w:p w:rsidR="00004D89" w:rsidRDefault="00004D89">
            <w:pPr>
              <w:rPr>
                <w:sz w:val="5"/>
                <w:szCs w:val="5"/>
              </w:rPr>
            </w:pPr>
          </w:p>
        </w:tc>
        <w:tc>
          <w:tcPr>
            <w:tcW w:w="0" w:type="dxa"/>
            <w:vAlign w:val="bottom"/>
          </w:tcPr>
          <w:p w:rsidR="00004D89" w:rsidRDefault="00004D89">
            <w:pPr>
              <w:rPr>
                <w:sz w:val="1"/>
                <w:szCs w:val="1"/>
              </w:rPr>
            </w:pPr>
          </w:p>
        </w:tc>
      </w:tr>
    </w:tbl>
    <w:p w:rsidR="00004D89" w:rsidRDefault="00004D89">
      <w:pPr>
        <w:spacing w:line="176" w:lineRule="exact"/>
        <w:rPr>
          <w:sz w:val="20"/>
          <w:szCs w:val="20"/>
        </w:rPr>
      </w:pPr>
    </w:p>
    <w:p w:rsidR="00004D89" w:rsidRDefault="009B42BA">
      <w:pPr>
        <w:spacing w:line="275" w:lineRule="auto"/>
        <w:ind w:left="260"/>
        <w:jc w:val="both"/>
        <w:rPr>
          <w:sz w:val="20"/>
          <w:szCs w:val="20"/>
        </w:rPr>
      </w:pPr>
      <w:r w:rsidRPr="009B42BA">
        <w:rPr>
          <w:rFonts w:eastAsia="Times New Roman"/>
          <w:sz w:val="28"/>
          <w:szCs w:val="28"/>
        </w:rPr>
        <w:t>допустимій температурі кристала, то потрібно поліпшити тепловіддачу за рахунок використання охолоджувача з меншим значення опору</w:t>
      </w:r>
      <w:r w:rsidR="00D61017">
        <w:rPr>
          <w:rFonts w:eastAsia="Times New Roman"/>
          <w:sz w:val="28"/>
          <w:szCs w:val="28"/>
        </w:rPr>
        <w:t xml:space="preserve"> </w:t>
      </w:r>
      <w:r w:rsidR="00D61017">
        <w:rPr>
          <w:rFonts w:eastAsia="Times New Roman"/>
          <w:i/>
          <w:iCs/>
          <w:sz w:val="54"/>
          <w:szCs w:val="54"/>
          <w:vertAlign w:val="superscript"/>
        </w:rPr>
        <w:t>R</w:t>
      </w:r>
      <w:r w:rsidR="00D61017">
        <w:rPr>
          <w:rFonts w:eastAsia="Times New Roman"/>
          <w:i/>
          <w:iCs/>
          <w:sz w:val="15"/>
          <w:szCs w:val="15"/>
        </w:rPr>
        <w:t>th</w:t>
      </w:r>
      <w:r w:rsidR="00D61017">
        <w:rPr>
          <w:rFonts w:eastAsia="Times New Roman"/>
          <w:sz w:val="28"/>
          <w:szCs w:val="28"/>
        </w:rPr>
        <w:t xml:space="preserve"> </w:t>
      </w:r>
      <w:r w:rsidR="00D61017">
        <w:rPr>
          <w:rFonts w:eastAsia="Times New Roman"/>
          <w:sz w:val="15"/>
          <w:szCs w:val="15"/>
        </w:rPr>
        <w:t>(</w:t>
      </w:r>
      <w:r w:rsidR="00D61017">
        <w:rPr>
          <w:rFonts w:eastAsia="Times New Roman"/>
          <w:sz w:val="28"/>
          <w:szCs w:val="28"/>
        </w:rPr>
        <w:t xml:space="preserve"> </w:t>
      </w:r>
      <w:r w:rsidR="00D61017">
        <w:rPr>
          <w:rFonts w:eastAsia="Times New Roman"/>
          <w:i/>
          <w:iCs/>
          <w:sz w:val="15"/>
          <w:szCs w:val="15"/>
        </w:rPr>
        <w:t>f</w:t>
      </w:r>
      <w:r w:rsidR="00D61017">
        <w:rPr>
          <w:rFonts w:eastAsia="Times New Roman"/>
          <w:sz w:val="28"/>
          <w:szCs w:val="28"/>
        </w:rPr>
        <w:t xml:space="preserve"> </w:t>
      </w:r>
      <w:r w:rsidR="00D61017">
        <w:rPr>
          <w:rFonts w:ascii="Symbol" w:eastAsia="Symbol" w:hAnsi="Symbol" w:cs="Symbol"/>
          <w:sz w:val="31"/>
          <w:szCs w:val="31"/>
          <w:vertAlign w:val="superscript"/>
        </w:rPr>
        <w:t></w:t>
      </w:r>
      <w:r w:rsidR="00D61017">
        <w:rPr>
          <w:rFonts w:eastAsia="Times New Roman"/>
          <w:i/>
          <w:iCs/>
          <w:sz w:val="15"/>
          <w:szCs w:val="15"/>
        </w:rPr>
        <w:t>a</w:t>
      </w:r>
      <w:r w:rsidR="00D61017">
        <w:rPr>
          <w:rFonts w:eastAsia="Times New Roman"/>
          <w:sz w:val="28"/>
          <w:szCs w:val="28"/>
        </w:rPr>
        <w:t xml:space="preserve"> </w:t>
      </w:r>
      <w:r w:rsidR="00D61017">
        <w:rPr>
          <w:rFonts w:eastAsia="Times New Roman"/>
          <w:sz w:val="15"/>
          <w:szCs w:val="15"/>
        </w:rPr>
        <w:t>)</w:t>
      </w:r>
      <w:r w:rsidR="00D61017">
        <w:rPr>
          <w:rFonts w:eastAsia="Times New Roman"/>
          <w:sz w:val="28"/>
          <w:szCs w:val="28"/>
        </w:rPr>
        <w:t xml:space="preserve"> , т.е. задавшись меньшей температурой корпуса </w:t>
      </w:r>
      <w:r w:rsidR="00D61017">
        <w:rPr>
          <w:rFonts w:eastAsia="Times New Roman"/>
          <w:i/>
          <w:iCs/>
          <w:sz w:val="55"/>
          <w:szCs w:val="55"/>
          <w:vertAlign w:val="superscript"/>
        </w:rPr>
        <w:t>T</w:t>
      </w:r>
      <w:r w:rsidR="00D61017">
        <w:rPr>
          <w:rFonts w:eastAsia="Times New Roman"/>
          <w:i/>
          <w:iCs/>
          <w:sz w:val="16"/>
          <w:szCs w:val="16"/>
        </w:rPr>
        <w:t>c</w:t>
      </w:r>
      <w:r w:rsidR="00D61017">
        <w:rPr>
          <w:rFonts w:eastAsia="Times New Roman"/>
          <w:sz w:val="28"/>
          <w:szCs w:val="28"/>
        </w:rPr>
        <w:t xml:space="preserve"> .</w:t>
      </w:r>
    </w:p>
    <w:p w:rsidR="009B42BA" w:rsidRPr="009B42BA" w:rsidRDefault="009B42BA" w:rsidP="009B42BA">
      <w:pPr>
        <w:ind w:left="980"/>
        <w:rPr>
          <w:rFonts w:eastAsia="Times New Roman"/>
          <w:b/>
          <w:bCs/>
          <w:i/>
          <w:iCs/>
          <w:sz w:val="28"/>
          <w:szCs w:val="28"/>
        </w:rPr>
      </w:pPr>
      <w:r w:rsidRPr="009B42BA">
        <w:rPr>
          <w:rFonts w:eastAsia="Times New Roman"/>
          <w:b/>
          <w:bCs/>
          <w:i/>
          <w:iCs/>
          <w:sz w:val="28"/>
          <w:szCs w:val="28"/>
        </w:rPr>
        <w:t>Розрахунок випрямляча:</w:t>
      </w:r>
    </w:p>
    <w:p w:rsidR="009B42BA" w:rsidRPr="009B42BA" w:rsidRDefault="009B42BA" w:rsidP="009B42BA">
      <w:pPr>
        <w:ind w:left="980"/>
        <w:rPr>
          <w:rFonts w:eastAsia="Times New Roman"/>
          <w:b/>
          <w:bCs/>
          <w:i/>
          <w:iCs/>
          <w:sz w:val="28"/>
          <w:szCs w:val="28"/>
        </w:rPr>
      </w:pPr>
    </w:p>
    <w:p w:rsidR="00004D89" w:rsidRDefault="009B42BA" w:rsidP="009B42BA">
      <w:pPr>
        <w:ind w:left="980"/>
        <w:rPr>
          <w:sz w:val="20"/>
          <w:szCs w:val="20"/>
        </w:rPr>
      </w:pPr>
      <w:r w:rsidRPr="009B42BA">
        <w:rPr>
          <w:rFonts w:eastAsia="Times New Roman"/>
          <w:b/>
          <w:bCs/>
          <w:i/>
          <w:iCs/>
          <w:sz w:val="28"/>
          <w:szCs w:val="28"/>
        </w:rPr>
        <w:t>Середнє випрямлена напруга</w:t>
      </w:r>
      <w:r w:rsidR="00D61017">
        <w:rPr>
          <w:rFonts w:eastAsia="Times New Roman"/>
          <w:sz w:val="28"/>
          <w:szCs w:val="28"/>
        </w:rPr>
        <w:t>:</w:t>
      </w:r>
    </w:p>
    <w:p w:rsidR="00004D89" w:rsidRDefault="00004D89">
      <w:pPr>
        <w:sectPr w:rsidR="00004D89">
          <w:pgSz w:w="11900" w:h="16838"/>
          <w:pgMar w:top="943" w:right="846" w:bottom="0" w:left="1440" w:header="0" w:footer="0" w:gutter="0"/>
          <w:cols w:space="720" w:equalWidth="0">
            <w:col w:w="9620"/>
          </w:cols>
        </w:sect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09" w:lineRule="exact"/>
        <w:rPr>
          <w:sz w:val="20"/>
          <w:szCs w:val="20"/>
        </w:rPr>
      </w:pPr>
    </w:p>
    <w:p w:rsidR="00004D89" w:rsidRDefault="00D61017">
      <w:pPr>
        <w:ind w:left="260"/>
        <w:rPr>
          <w:sz w:val="20"/>
          <w:szCs w:val="20"/>
        </w:rPr>
      </w:pPr>
      <w:r>
        <w:rPr>
          <w:rFonts w:eastAsia="Times New Roman"/>
          <w:sz w:val="28"/>
          <w:szCs w:val="28"/>
        </w:rPr>
        <w:t>де</w:t>
      </w:r>
    </w:p>
    <w:p w:rsidR="00004D89" w:rsidRDefault="00004D89">
      <w:pPr>
        <w:spacing w:line="198" w:lineRule="exact"/>
        <w:rPr>
          <w:sz w:val="20"/>
          <w:szCs w:val="20"/>
        </w:rPr>
      </w:pPr>
    </w:p>
    <w:p w:rsidR="009B42BA" w:rsidRDefault="009B42BA">
      <w:pPr>
        <w:spacing w:line="198" w:lineRule="exact"/>
        <w:rPr>
          <w:sz w:val="20"/>
          <w:szCs w:val="20"/>
        </w:rPr>
      </w:pPr>
    </w:p>
    <w:p w:rsidR="00004D89" w:rsidRDefault="00D61017">
      <w:pPr>
        <w:ind w:left="300"/>
        <w:rPr>
          <w:sz w:val="20"/>
          <w:szCs w:val="20"/>
        </w:rPr>
      </w:pPr>
      <w:r>
        <w:rPr>
          <w:rFonts w:eastAsia="Times New Roman"/>
          <w:i/>
          <w:iCs/>
          <w:sz w:val="41"/>
          <w:szCs w:val="41"/>
          <w:vertAlign w:val="superscript"/>
        </w:rPr>
        <w:t>k</w:t>
      </w:r>
      <w:r>
        <w:rPr>
          <w:rFonts w:eastAsia="Times New Roman"/>
          <w:i/>
          <w:iCs/>
          <w:sz w:val="14"/>
          <w:szCs w:val="14"/>
        </w:rPr>
        <w:t xml:space="preserve">C </w:t>
      </w:r>
      <w:r>
        <w:rPr>
          <w:rFonts w:eastAsia="Times New Roman"/>
          <w:sz w:val="14"/>
          <w:szCs w:val="14"/>
        </w:rPr>
        <w:t>.</w:t>
      </w:r>
      <w:r>
        <w:rPr>
          <w:rFonts w:eastAsia="Times New Roman"/>
          <w:i/>
          <w:iCs/>
          <w:sz w:val="14"/>
          <w:szCs w:val="14"/>
        </w:rPr>
        <w:t>H</w:t>
      </w:r>
    </w:p>
    <w:p w:rsidR="00004D89" w:rsidRDefault="00004D89">
      <w:pPr>
        <w:spacing w:line="119" w:lineRule="exact"/>
        <w:rPr>
          <w:sz w:val="20"/>
          <w:szCs w:val="20"/>
        </w:rPr>
      </w:pPr>
    </w:p>
    <w:p w:rsidR="009B42BA" w:rsidRDefault="009B42BA">
      <w:pPr>
        <w:spacing w:line="119" w:lineRule="exact"/>
        <w:rPr>
          <w:sz w:val="20"/>
          <w:szCs w:val="20"/>
        </w:rPr>
      </w:pPr>
    </w:p>
    <w:p w:rsidR="009B42BA" w:rsidRDefault="009B42BA">
      <w:pPr>
        <w:spacing w:line="119" w:lineRule="exact"/>
        <w:rPr>
          <w:sz w:val="20"/>
          <w:szCs w:val="20"/>
        </w:rPr>
      </w:pPr>
    </w:p>
    <w:p w:rsidR="00004D89" w:rsidRDefault="00D61017">
      <w:pPr>
        <w:ind w:left="300"/>
        <w:rPr>
          <w:sz w:val="20"/>
          <w:szCs w:val="20"/>
        </w:rPr>
      </w:pPr>
      <w:r>
        <w:rPr>
          <w:rFonts w:eastAsia="Times New Roman"/>
          <w:i/>
          <w:iCs/>
          <w:sz w:val="40"/>
          <w:szCs w:val="40"/>
          <w:vertAlign w:val="superscript"/>
        </w:rPr>
        <w:t>k</w:t>
      </w:r>
      <w:r>
        <w:rPr>
          <w:rFonts w:eastAsia="Times New Roman"/>
          <w:i/>
          <w:iCs/>
          <w:sz w:val="14"/>
          <w:szCs w:val="14"/>
        </w:rPr>
        <w:t xml:space="preserve">C </w:t>
      </w:r>
      <w:r>
        <w:rPr>
          <w:rFonts w:eastAsia="Times New Roman"/>
          <w:sz w:val="14"/>
          <w:szCs w:val="14"/>
        </w:rPr>
        <w:t>.</w:t>
      </w:r>
      <w:r>
        <w:rPr>
          <w:rFonts w:eastAsia="Times New Roman"/>
          <w:i/>
          <w:iCs/>
          <w:sz w:val="14"/>
          <w:szCs w:val="14"/>
        </w:rPr>
        <w:t>H</w:t>
      </w:r>
    </w:p>
    <w:p w:rsidR="00004D89" w:rsidRDefault="00D61017">
      <w:pPr>
        <w:spacing w:line="20" w:lineRule="exact"/>
        <w:rPr>
          <w:sz w:val="20"/>
          <w:szCs w:val="20"/>
        </w:rPr>
      </w:pPr>
      <w:r>
        <w:rPr>
          <w:sz w:val="20"/>
          <w:szCs w:val="20"/>
        </w:rPr>
        <w:br w:type="column"/>
      </w:r>
    </w:p>
    <w:p w:rsidR="00004D89" w:rsidRDefault="00004D89">
      <w:pPr>
        <w:spacing w:line="144" w:lineRule="exact"/>
        <w:rPr>
          <w:sz w:val="20"/>
          <w:szCs w:val="20"/>
        </w:rPr>
      </w:pPr>
    </w:p>
    <w:p w:rsidR="00004D89" w:rsidRDefault="00004D89">
      <w:pPr>
        <w:spacing w:line="1" w:lineRule="exact"/>
        <w:rPr>
          <w:sz w:val="1"/>
          <w:szCs w:val="1"/>
        </w:rPr>
      </w:pPr>
    </w:p>
    <w:tbl>
      <w:tblPr>
        <w:tblW w:w="0" w:type="auto"/>
        <w:tblInd w:w="1960" w:type="dxa"/>
        <w:tblLayout w:type="fixed"/>
        <w:tblCellMar>
          <w:left w:w="0" w:type="dxa"/>
          <w:right w:w="0" w:type="dxa"/>
        </w:tblCellMar>
        <w:tblLook w:val="04A0" w:firstRow="1" w:lastRow="0" w:firstColumn="1" w:lastColumn="0" w:noHBand="0" w:noVBand="1"/>
      </w:tblPr>
      <w:tblGrid>
        <w:gridCol w:w="4780"/>
        <w:gridCol w:w="2080"/>
      </w:tblGrid>
      <w:tr w:rsidR="00004D89">
        <w:trPr>
          <w:trHeight w:val="386"/>
        </w:trPr>
        <w:tc>
          <w:tcPr>
            <w:tcW w:w="4780" w:type="dxa"/>
            <w:vAlign w:val="bottom"/>
          </w:tcPr>
          <w:p w:rsidR="00004D89" w:rsidRDefault="00D61017">
            <w:pPr>
              <w:rPr>
                <w:sz w:val="20"/>
                <w:szCs w:val="20"/>
              </w:rPr>
            </w:pPr>
            <w:r>
              <w:rPr>
                <w:rFonts w:eastAsia="Times New Roman"/>
                <w:i/>
                <w:iCs/>
                <w:sz w:val="28"/>
                <w:szCs w:val="28"/>
              </w:rPr>
              <w:t xml:space="preserve">U </w:t>
            </w:r>
            <w:r>
              <w:rPr>
                <w:rFonts w:eastAsia="Times New Roman"/>
                <w:i/>
                <w:iCs/>
                <w:sz w:val="32"/>
                <w:szCs w:val="32"/>
                <w:vertAlign w:val="subscript"/>
              </w:rPr>
              <w:t>d</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k </w:t>
            </w:r>
            <w:r>
              <w:rPr>
                <w:rFonts w:eastAsia="Times New Roman"/>
                <w:i/>
                <w:iCs/>
                <w:sz w:val="32"/>
                <w:szCs w:val="32"/>
                <w:vertAlign w:val="subscript"/>
              </w:rPr>
              <w:t>C</w:t>
            </w:r>
            <w:r>
              <w:rPr>
                <w:rFonts w:eastAsia="Times New Roman"/>
                <w:i/>
                <w:iCs/>
                <w:sz w:val="28"/>
                <w:szCs w:val="28"/>
              </w:rPr>
              <w:t xml:space="preserve"> </w:t>
            </w:r>
            <w:r>
              <w:rPr>
                <w:rFonts w:eastAsia="Times New Roman"/>
                <w:sz w:val="32"/>
                <w:szCs w:val="32"/>
                <w:vertAlign w:val="subscript"/>
              </w:rPr>
              <w:t>.</w:t>
            </w:r>
            <w:r>
              <w:rPr>
                <w:rFonts w:eastAsia="Times New Roman"/>
                <w:i/>
                <w:iCs/>
                <w:sz w:val="32"/>
                <w:szCs w:val="32"/>
                <w:vertAlign w:val="subscript"/>
              </w:rPr>
              <w:t>H</w:t>
            </w:r>
            <w:r>
              <w:rPr>
                <w:rFonts w:eastAsia="Times New Roman"/>
                <w:i/>
                <w:iCs/>
                <w:sz w:val="28"/>
                <w:szCs w:val="28"/>
              </w:rPr>
              <w:t xml:space="preserve">U </w:t>
            </w:r>
            <w:r>
              <w:rPr>
                <w:rFonts w:eastAsia="Times New Roman"/>
                <w:i/>
                <w:iCs/>
                <w:sz w:val="32"/>
                <w:szCs w:val="32"/>
                <w:vertAlign w:val="subscript"/>
              </w:rPr>
              <w:t>Л</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w:t>
            </w:r>
            <w:r>
              <w:rPr>
                <w:rFonts w:eastAsia="Times New Roman"/>
                <w:sz w:val="28"/>
                <w:szCs w:val="28"/>
              </w:rPr>
              <w:t>1.3</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w:t>
            </w:r>
            <w:r>
              <w:rPr>
                <w:rFonts w:eastAsia="Times New Roman"/>
                <w:sz w:val="28"/>
                <w:szCs w:val="28"/>
              </w:rPr>
              <w:t>380</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w:t>
            </w:r>
            <w:r>
              <w:rPr>
                <w:rFonts w:eastAsia="Times New Roman"/>
                <w:sz w:val="28"/>
                <w:szCs w:val="28"/>
              </w:rPr>
              <w:t>494</w:t>
            </w:r>
            <w:r>
              <w:rPr>
                <w:rFonts w:eastAsia="Times New Roman"/>
                <w:i/>
                <w:iCs/>
                <w:sz w:val="28"/>
                <w:szCs w:val="28"/>
              </w:rPr>
              <w:t>В</w:t>
            </w:r>
          </w:p>
        </w:tc>
        <w:tc>
          <w:tcPr>
            <w:tcW w:w="2080" w:type="dxa"/>
            <w:vAlign w:val="bottom"/>
          </w:tcPr>
          <w:p w:rsidR="00004D89" w:rsidRDefault="00D61017">
            <w:pPr>
              <w:jc w:val="right"/>
              <w:rPr>
                <w:sz w:val="20"/>
                <w:szCs w:val="20"/>
              </w:rPr>
            </w:pPr>
            <w:r>
              <w:rPr>
                <w:rFonts w:eastAsia="Times New Roman"/>
                <w:sz w:val="28"/>
                <w:szCs w:val="28"/>
              </w:rPr>
              <w:t>(1.47)</w:t>
            </w:r>
          </w:p>
        </w:tc>
      </w:tr>
    </w:tbl>
    <w:p w:rsidR="00004D89" w:rsidRDefault="00004D89">
      <w:pPr>
        <w:spacing w:line="228" w:lineRule="exact"/>
        <w:rPr>
          <w:sz w:val="20"/>
          <w:szCs w:val="20"/>
        </w:rPr>
      </w:pPr>
    </w:p>
    <w:p w:rsidR="00004D89" w:rsidRDefault="00D61017">
      <w:pPr>
        <w:spacing w:line="373" w:lineRule="auto"/>
        <w:ind w:right="2400" w:hanging="54"/>
        <w:rPr>
          <w:sz w:val="20"/>
          <w:szCs w:val="20"/>
        </w:rPr>
      </w:pPr>
      <w:r>
        <w:rPr>
          <w:rFonts w:eastAsia="Times New Roman"/>
          <w:i/>
          <w:iCs/>
          <w:sz w:val="55"/>
          <w:szCs w:val="55"/>
          <w:vertAlign w:val="superscript"/>
        </w:rPr>
        <w:t>k</w:t>
      </w:r>
      <w:r>
        <w:rPr>
          <w:rFonts w:eastAsia="Times New Roman"/>
          <w:i/>
          <w:iCs/>
          <w:sz w:val="16"/>
          <w:szCs w:val="16"/>
        </w:rPr>
        <w:t xml:space="preserve">C </w:t>
      </w:r>
      <w:r>
        <w:rPr>
          <w:rFonts w:eastAsia="Times New Roman"/>
          <w:sz w:val="16"/>
          <w:szCs w:val="16"/>
        </w:rPr>
        <w:t>.</w:t>
      </w:r>
      <w:r>
        <w:rPr>
          <w:rFonts w:eastAsia="Times New Roman"/>
          <w:i/>
          <w:iCs/>
          <w:sz w:val="16"/>
          <w:szCs w:val="16"/>
        </w:rPr>
        <w:t>H</w:t>
      </w:r>
      <w:r>
        <w:rPr>
          <w:sz w:val="20"/>
          <w:szCs w:val="20"/>
        </w:rPr>
        <w:t xml:space="preserve"> </w:t>
      </w:r>
      <w:r>
        <w:rPr>
          <w:rFonts w:eastAsia="Times New Roman"/>
          <w:sz w:val="28"/>
          <w:szCs w:val="28"/>
        </w:rPr>
        <w:t xml:space="preserve">- </w:t>
      </w:r>
      <w:r w:rsidR="009B42BA">
        <w:rPr>
          <w:rFonts w:eastAsia="Times New Roman"/>
          <w:sz w:val="28"/>
          <w:szCs w:val="28"/>
        </w:rPr>
        <w:t>коефіциент схеми для номінальної</w:t>
      </w:r>
      <w:r>
        <w:rPr>
          <w:rFonts w:eastAsia="Times New Roman"/>
          <w:sz w:val="28"/>
          <w:szCs w:val="28"/>
        </w:rPr>
        <w:t xml:space="preserve"> нагрузки; </w:t>
      </w:r>
      <w:r>
        <w:rPr>
          <w:rFonts w:ascii="Symbol" w:eastAsia="Symbol" w:hAnsi="Symbol" w:cs="Symbol"/>
          <w:sz w:val="27"/>
          <w:szCs w:val="27"/>
        </w:rPr>
        <w:t></w:t>
      </w:r>
      <w:r>
        <w:rPr>
          <w:rFonts w:eastAsia="Times New Roman"/>
          <w:sz w:val="27"/>
          <w:szCs w:val="27"/>
        </w:rPr>
        <w:t xml:space="preserve">1.3 </w:t>
      </w:r>
      <w:r>
        <w:rPr>
          <w:rFonts w:eastAsia="Times New Roman"/>
          <w:sz w:val="28"/>
          <w:szCs w:val="28"/>
        </w:rPr>
        <w:t>-</w:t>
      </w:r>
      <w:r>
        <w:rPr>
          <w:rFonts w:eastAsia="Times New Roman"/>
          <w:sz w:val="27"/>
          <w:szCs w:val="27"/>
        </w:rPr>
        <w:t xml:space="preserve"> </w:t>
      </w:r>
      <w:r>
        <w:rPr>
          <w:rFonts w:eastAsia="Times New Roman"/>
          <w:sz w:val="28"/>
          <w:szCs w:val="28"/>
        </w:rPr>
        <w:t xml:space="preserve">для схемы мостовой </w:t>
      </w:r>
      <w:r w:rsidR="009B42BA">
        <w:rPr>
          <w:rFonts w:eastAsia="Times New Roman"/>
          <w:sz w:val="28"/>
          <w:szCs w:val="28"/>
          <w:lang w:val="uk-UA"/>
        </w:rPr>
        <w:t>3-</w:t>
      </w:r>
      <w:r w:rsidR="009B42BA">
        <w:rPr>
          <w:rFonts w:eastAsia="Times New Roman"/>
          <w:sz w:val="28"/>
          <w:szCs w:val="28"/>
        </w:rPr>
        <w:t>фазної</w:t>
      </w:r>
      <w:r>
        <w:rPr>
          <w:rFonts w:eastAsia="Times New Roman"/>
          <w:sz w:val="28"/>
          <w:szCs w:val="28"/>
        </w:rPr>
        <w:t>;</w:t>
      </w:r>
    </w:p>
    <w:p w:rsidR="00004D89" w:rsidRDefault="00004D89">
      <w:pPr>
        <w:spacing w:line="178" w:lineRule="exact"/>
        <w:rPr>
          <w:sz w:val="20"/>
          <w:szCs w:val="20"/>
        </w:rPr>
      </w:pPr>
    </w:p>
    <w:p w:rsidR="00004D89" w:rsidRDefault="00D61017">
      <w:pPr>
        <w:ind w:left="20"/>
        <w:rPr>
          <w:sz w:val="20"/>
          <w:szCs w:val="20"/>
        </w:rPr>
      </w:pPr>
      <w:r>
        <w:rPr>
          <w:rFonts w:ascii="Symbol" w:eastAsia="Symbol" w:hAnsi="Symbol" w:cs="Symbol"/>
          <w:sz w:val="55"/>
          <w:szCs w:val="55"/>
          <w:vertAlign w:val="superscript"/>
        </w:rPr>
        <w:t></w:t>
      </w:r>
      <w:r>
        <w:rPr>
          <w:rFonts w:eastAsia="Times New Roman"/>
          <w:sz w:val="28"/>
          <w:szCs w:val="28"/>
        </w:rPr>
        <w:t xml:space="preserve"> </w:t>
      </w:r>
      <w:r>
        <w:rPr>
          <w:rFonts w:eastAsia="Times New Roman"/>
          <w:sz w:val="55"/>
          <w:szCs w:val="55"/>
          <w:vertAlign w:val="superscript"/>
        </w:rPr>
        <w:t>0.9</w:t>
      </w:r>
      <w:r w:rsidR="009B42BA">
        <w:rPr>
          <w:rFonts w:eastAsia="Times New Roman"/>
          <w:sz w:val="28"/>
          <w:szCs w:val="28"/>
        </w:rPr>
        <w:t xml:space="preserve"> - для схемы мостової однофазної</w:t>
      </w:r>
      <w:r>
        <w:rPr>
          <w:rFonts w:eastAsia="Times New Roman"/>
          <w:sz w:val="28"/>
          <w:szCs w:val="28"/>
        </w:rPr>
        <w:t>.</w:t>
      </w:r>
    </w:p>
    <w:p w:rsidR="00004D89" w:rsidRDefault="009B42BA">
      <w:pPr>
        <w:spacing w:line="222" w:lineRule="auto"/>
        <w:ind w:left="160"/>
        <w:rPr>
          <w:sz w:val="20"/>
          <w:szCs w:val="20"/>
        </w:rPr>
      </w:pPr>
      <w:r>
        <w:rPr>
          <w:rFonts w:eastAsia="Times New Roman"/>
          <w:sz w:val="28"/>
          <w:szCs w:val="28"/>
        </w:rPr>
        <w:t>Максимальне значення</w:t>
      </w:r>
      <w:r w:rsidR="00D61017">
        <w:rPr>
          <w:rFonts w:eastAsia="Times New Roman"/>
          <w:sz w:val="28"/>
          <w:szCs w:val="28"/>
        </w:rPr>
        <w:t xml:space="preserve"> с</w:t>
      </w:r>
      <w:r>
        <w:rPr>
          <w:rFonts w:eastAsia="Times New Roman"/>
          <w:sz w:val="28"/>
          <w:szCs w:val="28"/>
          <w:lang w:val="uk-UA"/>
        </w:rPr>
        <w:t>е</w:t>
      </w:r>
      <w:r>
        <w:rPr>
          <w:rFonts w:eastAsia="Times New Roman"/>
          <w:sz w:val="28"/>
          <w:szCs w:val="28"/>
        </w:rPr>
        <w:t>реднього випрямленого струму</w:t>
      </w:r>
      <w:r w:rsidR="00D61017">
        <w:rPr>
          <w:rFonts w:eastAsia="Times New Roman"/>
          <w:sz w:val="28"/>
          <w:szCs w:val="28"/>
        </w:rPr>
        <w:t>:</w:t>
      </w:r>
    </w:p>
    <w:p w:rsidR="00004D89" w:rsidRDefault="00004D89">
      <w:pPr>
        <w:spacing w:line="159" w:lineRule="exact"/>
        <w:rPr>
          <w:sz w:val="20"/>
          <w:szCs w:val="20"/>
        </w:rPr>
      </w:pPr>
    </w:p>
    <w:p w:rsidR="00004D89" w:rsidRDefault="00004D89">
      <w:pPr>
        <w:sectPr w:rsidR="00004D89">
          <w:type w:val="continuous"/>
          <w:pgSz w:w="11900" w:h="16838"/>
          <w:pgMar w:top="943" w:right="846" w:bottom="0" w:left="1440" w:header="0" w:footer="0" w:gutter="0"/>
          <w:cols w:num="2" w:space="720" w:equalWidth="0">
            <w:col w:w="700" w:space="100"/>
            <w:col w:w="8820"/>
          </w:cols>
        </w:sectPr>
      </w:pPr>
    </w:p>
    <w:tbl>
      <w:tblPr>
        <w:tblW w:w="0" w:type="auto"/>
        <w:tblInd w:w="1040" w:type="dxa"/>
        <w:tblLayout w:type="fixed"/>
        <w:tblCellMar>
          <w:left w:w="0" w:type="dxa"/>
          <w:right w:w="0" w:type="dxa"/>
        </w:tblCellMar>
        <w:tblLook w:val="04A0" w:firstRow="1" w:lastRow="0" w:firstColumn="1" w:lastColumn="0" w:noHBand="0" w:noVBand="1"/>
      </w:tblPr>
      <w:tblGrid>
        <w:gridCol w:w="340"/>
        <w:gridCol w:w="280"/>
        <w:gridCol w:w="180"/>
        <w:gridCol w:w="140"/>
        <w:gridCol w:w="120"/>
        <w:gridCol w:w="280"/>
        <w:gridCol w:w="160"/>
        <w:gridCol w:w="80"/>
        <w:gridCol w:w="300"/>
        <w:gridCol w:w="200"/>
        <w:gridCol w:w="1200"/>
        <w:gridCol w:w="300"/>
        <w:gridCol w:w="180"/>
        <w:gridCol w:w="140"/>
        <w:gridCol w:w="140"/>
        <w:gridCol w:w="340"/>
        <w:gridCol w:w="140"/>
        <w:gridCol w:w="160"/>
        <w:gridCol w:w="2240"/>
        <w:gridCol w:w="1660"/>
        <w:gridCol w:w="20"/>
      </w:tblGrid>
      <w:tr w:rsidR="00004D89">
        <w:trPr>
          <w:trHeight w:val="202"/>
        </w:trPr>
        <w:tc>
          <w:tcPr>
            <w:tcW w:w="340" w:type="dxa"/>
            <w:vAlign w:val="bottom"/>
          </w:tcPr>
          <w:p w:rsidR="00004D89" w:rsidRDefault="00004D89">
            <w:pPr>
              <w:rPr>
                <w:sz w:val="17"/>
                <w:szCs w:val="17"/>
              </w:rPr>
            </w:pPr>
          </w:p>
        </w:tc>
        <w:tc>
          <w:tcPr>
            <w:tcW w:w="280" w:type="dxa"/>
            <w:vAlign w:val="bottom"/>
          </w:tcPr>
          <w:p w:rsidR="00004D89" w:rsidRDefault="00004D89">
            <w:pPr>
              <w:rPr>
                <w:sz w:val="17"/>
                <w:szCs w:val="17"/>
              </w:rPr>
            </w:pPr>
          </w:p>
        </w:tc>
        <w:tc>
          <w:tcPr>
            <w:tcW w:w="180" w:type="dxa"/>
            <w:vAlign w:val="bottom"/>
          </w:tcPr>
          <w:p w:rsidR="00004D89" w:rsidRDefault="00004D89">
            <w:pPr>
              <w:rPr>
                <w:sz w:val="17"/>
                <w:szCs w:val="17"/>
              </w:rPr>
            </w:pPr>
          </w:p>
        </w:tc>
        <w:tc>
          <w:tcPr>
            <w:tcW w:w="140" w:type="dxa"/>
            <w:tcBorders>
              <w:bottom w:val="single" w:sz="8" w:space="0" w:color="auto"/>
            </w:tcBorders>
            <w:vAlign w:val="bottom"/>
          </w:tcPr>
          <w:p w:rsidR="00004D89" w:rsidRDefault="00004D89">
            <w:pPr>
              <w:rPr>
                <w:sz w:val="17"/>
                <w:szCs w:val="17"/>
              </w:rPr>
            </w:pPr>
          </w:p>
        </w:tc>
        <w:tc>
          <w:tcPr>
            <w:tcW w:w="120" w:type="dxa"/>
            <w:vAlign w:val="bottom"/>
          </w:tcPr>
          <w:p w:rsidR="00004D89" w:rsidRDefault="00004D89">
            <w:pPr>
              <w:rPr>
                <w:sz w:val="17"/>
                <w:szCs w:val="17"/>
              </w:rPr>
            </w:pPr>
          </w:p>
        </w:tc>
        <w:tc>
          <w:tcPr>
            <w:tcW w:w="280" w:type="dxa"/>
            <w:vMerge w:val="restart"/>
            <w:vAlign w:val="bottom"/>
          </w:tcPr>
          <w:p w:rsidR="00004D89" w:rsidRDefault="00D61017">
            <w:pPr>
              <w:ind w:left="20"/>
              <w:rPr>
                <w:sz w:val="20"/>
                <w:szCs w:val="20"/>
              </w:rPr>
            </w:pPr>
            <w:r>
              <w:rPr>
                <w:rFonts w:eastAsia="Times New Roman"/>
                <w:i/>
                <w:iCs/>
                <w:sz w:val="28"/>
                <w:szCs w:val="28"/>
              </w:rPr>
              <w:t>I</w:t>
            </w:r>
            <w:r>
              <w:rPr>
                <w:rFonts w:eastAsia="Times New Roman"/>
                <w:i/>
                <w:iCs/>
                <w:sz w:val="32"/>
                <w:szCs w:val="32"/>
                <w:vertAlign w:val="subscript"/>
              </w:rPr>
              <w:t>c</w:t>
            </w:r>
          </w:p>
        </w:tc>
        <w:tc>
          <w:tcPr>
            <w:tcW w:w="160" w:type="dxa"/>
            <w:vMerge w:val="restart"/>
            <w:vAlign w:val="bottom"/>
          </w:tcPr>
          <w:p w:rsidR="00004D89" w:rsidRDefault="00D61017">
            <w:pPr>
              <w:rPr>
                <w:sz w:val="20"/>
                <w:szCs w:val="20"/>
              </w:rPr>
            </w:pPr>
            <w:r>
              <w:rPr>
                <w:rFonts w:eastAsia="Times New Roman"/>
                <w:w w:val="73"/>
                <w:sz w:val="11"/>
                <w:szCs w:val="11"/>
              </w:rPr>
              <w:t>max</w:t>
            </w:r>
          </w:p>
        </w:tc>
        <w:tc>
          <w:tcPr>
            <w:tcW w:w="80" w:type="dxa"/>
            <w:vMerge w:val="restart"/>
            <w:vAlign w:val="bottom"/>
          </w:tcPr>
          <w:p w:rsidR="00004D89" w:rsidRDefault="00004D89">
            <w:pPr>
              <w:rPr>
                <w:sz w:val="17"/>
                <w:szCs w:val="17"/>
              </w:rPr>
            </w:pPr>
          </w:p>
        </w:tc>
        <w:tc>
          <w:tcPr>
            <w:tcW w:w="300" w:type="dxa"/>
            <w:vMerge w:val="restart"/>
            <w:vAlign w:val="bottom"/>
          </w:tcPr>
          <w:p w:rsidR="00004D89" w:rsidRDefault="00D61017">
            <w:pPr>
              <w:ind w:left="20"/>
              <w:rPr>
                <w:sz w:val="20"/>
                <w:szCs w:val="20"/>
              </w:rPr>
            </w:pPr>
            <w:r>
              <w:rPr>
                <w:rFonts w:eastAsia="Times New Roman"/>
                <w:w w:val="87"/>
                <w:sz w:val="28"/>
                <w:szCs w:val="28"/>
              </w:rPr>
              <w:t>)</w:t>
            </w:r>
            <w:r>
              <w:rPr>
                <w:rFonts w:eastAsia="Times New Roman"/>
                <w:i/>
                <w:iCs/>
                <w:w w:val="87"/>
                <w:sz w:val="28"/>
                <w:szCs w:val="28"/>
              </w:rPr>
              <w:t>U</w:t>
            </w:r>
          </w:p>
        </w:tc>
        <w:tc>
          <w:tcPr>
            <w:tcW w:w="200" w:type="dxa"/>
            <w:vAlign w:val="bottom"/>
          </w:tcPr>
          <w:p w:rsidR="00004D89" w:rsidRDefault="00004D89">
            <w:pPr>
              <w:rPr>
                <w:sz w:val="17"/>
                <w:szCs w:val="17"/>
              </w:rPr>
            </w:pPr>
          </w:p>
        </w:tc>
        <w:tc>
          <w:tcPr>
            <w:tcW w:w="1500" w:type="dxa"/>
            <w:gridSpan w:val="2"/>
            <w:vMerge w:val="restart"/>
            <w:vAlign w:val="bottom"/>
          </w:tcPr>
          <w:p w:rsidR="00004D89" w:rsidRDefault="00D61017">
            <w:pPr>
              <w:rPr>
                <w:sz w:val="20"/>
                <w:szCs w:val="20"/>
              </w:rPr>
            </w:pPr>
            <w:r>
              <w:rPr>
                <w:rFonts w:eastAsia="Times New Roman"/>
                <w:sz w:val="28"/>
                <w:szCs w:val="28"/>
              </w:rPr>
              <w:t xml:space="preserve">cos </w:t>
            </w:r>
            <w:r>
              <w:rPr>
                <w:rFonts w:ascii="Symbol" w:eastAsia="Symbol" w:hAnsi="Symbol" w:cs="Symbol"/>
                <w:i/>
                <w:iCs/>
                <w:sz w:val="28"/>
                <w:szCs w:val="28"/>
              </w:rPr>
              <w:t></w:t>
            </w:r>
            <w:r>
              <w:rPr>
                <w:rFonts w:eastAsia="Times New Roman"/>
                <w:sz w:val="28"/>
                <w:szCs w:val="28"/>
              </w:rPr>
              <w:t xml:space="preserve"> </w:t>
            </w:r>
            <w:r>
              <w:rPr>
                <w:rFonts w:ascii="Symbol" w:eastAsia="Symbol" w:hAnsi="Symbol" w:cs="Symbol"/>
                <w:sz w:val="28"/>
                <w:szCs w:val="28"/>
              </w:rPr>
              <w:t></w:t>
            </w:r>
            <w:r>
              <w:rPr>
                <w:rFonts w:eastAsia="Times New Roman"/>
                <w:sz w:val="28"/>
                <w:szCs w:val="28"/>
              </w:rPr>
              <w:t xml:space="preserve"> </w:t>
            </w:r>
            <w:r>
              <w:rPr>
                <w:rFonts w:eastAsia="Times New Roman"/>
                <w:i/>
                <w:iCs/>
                <w:sz w:val="28"/>
                <w:szCs w:val="28"/>
              </w:rPr>
              <w:t>nP</w:t>
            </w:r>
          </w:p>
        </w:tc>
        <w:tc>
          <w:tcPr>
            <w:tcW w:w="180" w:type="dxa"/>
            <w:vMerge w:val="restart"/>
            <w:vAlign w:val="bottom"/>
          </w:tcPr>
          <w:p w:rsidR="00004D89" w:rsidRDefault="00004D89">
            <w:pPr>
              <w:rPr>
                <w:sz w:val="17"/>
                <w:szCs w:val="17"/>
              </w:rPr>
            </w:pPr>
          </w:p>
        </w:tc>
        <w:tc>
          <w:tcPr>
            <w:tcW w:w="140" w:type="dxa"/>
            <w:tcBorders>
              <w:bottom w:val="single" w:sz="8" w:space="0" w:color="auto"/>
            </w:tcBorders>
            <w:vAlign w:val="bottom"/>
          </w:tcPr>
          <w:p w:rsidR="00004D89" w:rsidRDefault="00004D89">
            <w:pPr>
              <w:rPr>
                <w:sz w:val="17"/>
                <w:szCs w:val="17"/>
              </w:rPr>
            </w:pPr>
          </w:p>
        </w:tc>
        <w:tc>
          <w:tcPr>
            <w:tcW w:w="140" w:type="dxa"/>
            <w:vMerge w:val="restart"/>
            <w:vAlign w:val="bottom"/>
          </w:tcPr>
          <w:p w:rsidR="00004D89" w:rsidRDefault="00D61017">
            <w:pPr>
              <w:ind w:left="40"/>
              <w:rPr>
                <w:sz w:val="20"/>
                <w:szCs w:val="20"/>
              </w:rPr>
            </w:pPr>
            <w:r>
              <w:rPr>
                <w:rFonts w:ascii="Symbol" w:eastAsia="Symbol" w:hAnsi="Symbol" w:cs="Symbol"/>
                <w:sz w:val="28"/>
                <w:szCs w:val="28"/>
              </w:rPr>
              <w:t></w:t>
            </w:r>
          </w:p>
        </w:tc>
        <w:tc>
          <w:tcPr>
            <w:tcW w:w="480" w:type="dxa"/>
            <w:gridSpan w:val="2"/>
            <w:vMerge w:val="restart"/>
            <w:vAlign w:val="bottom"/>
          </w:tcPr>
          <w:p w:rsidR="00004D89" w:rsidRDefault="00D61017">
            <w:pPr>
              <w:jc w:val="right"/>
              <w:rPr>
                <w:sz w:val="20"/>
                <w:szCs w:val="20"/>
              </w:rPr>
            </w:pPr>
            <w:r>
              <w:rPr>
                <w:rFonts w:eastAsia="Times New Roman"/>
                <w:w w:val="72"/>
                <w:sz w:val="28"/>
                <w:szCs w:val="28"/>
              </w:rPr>
              <w:t>50.98</w:t>
            </w:r>
          </w:p>
        </w:tc>
        <w:tc>
          <w:tcPr>
            <w:tcW w:w="160" w:type="dxa"/>
            <w:vMerge w:val="restart"/>
            <w:vAlign w:val="bottom"/>
          </w:tcPr>
          <w:p w:rsidR="00004D89" w:rsidRDefault="00004D89">
            <w:pPr>
              <w:rPr>
                <w:sz w:val="17"/>
                <w:szCs w:val="17"/>
              </w:rPr>
            </w:pPr>
          </w:p>
        </w:tc>
        <w:tc>
          <w:tcPr>
            <w:tcW w:w="2240" w:type="dxa"/>
            <w:vMerge w:val="restart"/>
            <w:vAlign w:val="bottom"/>
          </w:tcPr>
          <w:p w:rsidR="00004D89" w:rsidRDefault="00D61017">
            <w:pPr>
              <w:jc w:val="right"/>
              <w:rPr>
                <w:sz w:val="20"/>
                <w:szCs w:val="20"/>
              </w:rPr>
            </w:pPr>
            <w:r>
              <w:rPr>
                <w:rFonts w:ascii="Symbol" w:eastAsia="Symbol" w:hAnsi="Symbol" w:cs="Symbol"/>
                <w:w w:val="89"/>
                <w:sz w:val="28"/>
                <w:szCs w:val="28"/>
              </w:rPr>
              <w:t></w:t>
            </w:r>
            <w:r>
              <w:rPr>
                <w:rFonts w:eastAsia="Times New Roman"/>
                <w:w w:val="89"/>
                <w:sz w:val="28"/>
                <w:szCs w:val="28"/>
              </w:rPr>
              <w:t xml:space="preserve"> 380 </w:t>
            </w:r>
            <w:r>
              <w:rPr>
                <w:rFonts w:ascii="Symbol" w:eastAsia="Symbol" w:hAnsi="Symbol" w:cs="Symbol"/>
                <w:w w:val="89"/>
                <w:sz w:val="28"/>
                <w:szCs w:val="28"/>
              </w:rPr>
              <w:t></w:t>
            </w:r>
            <w:r>
              <w:rPr>
                <w:rFonts w:eastAsia="Times New Roman"/>
                <w:w w:val="89"/>
                <w:sz w:val="28"/>
                <w:szCs w:val="28"/>
              </w:rPr>
              <w:t xml:space="preserve"> 0.78 </w:t>
            </w:r>
            <w:r>
              <w:rPr>
                <w:rFonts w:ascii="Symbol" w:eastAsia="Symbol" w:hAnsi="Symbol" w:cs="Symbol"/>
                <w:w w:val="89"/>
                <w:sz w:val="28"/>
                <w:szCs w:val="28"/>
              </w:rPr>
              <w:t></w:t>
            </w:r>
            <w:r>
              <w:rPr>
                <w:rFonts w:eastAsia="Times New Roman"/>
                <w:w w:val="89"/>
                <w:sz w:val="28"/>
                <w:szCs w:val="28"/>
              </w:rPr>
              <w:t xml:space="preserve"> 3 </w:t>
            </w:r>
            <w:r>
              <w:rPr>
                <w:rFonts w:ascii="Symbol" w:eastAsia="Symbol" w:hAnsi="Symbol" w:cs="Symbol"/>
                <w:w w:val="89"/>
                <w:sz w:val="28"/>
                <w:szCs w:val="28"/>
              </w:rPr>
              <w:t></w:t>
            </w:r>
            <w:r>
              <w:rPr>
                <w:rFonts w:eastAsia="Times New Roman"/>
                <w:w w:val="89"/>
                <w:sz w:val="28"/>
                <w:szCs w:val="28"/>
              </w:rPr>
              <w:t>39.34</w:t>
            </w:r>
          </w:p>
        </w:tc>
        <w:tc>
          <w:tcPr>
            <w:tcW w:w="1660" w:type="dxa"/>
            <w:vAlign w:val="bottom"/>
          </w:tcPr>
          <w:p w:rsidR="00004D89" w:rsidRDefault="00004D89">
            <w:pPr>
              <w:rPr>
                <w:sz w:val="17"/>
                <w:szCs w:val="17"/>
              </w:rPr>
            </w:pPr>
          </w:p>
        </w:tc>
        <w:tc>
          <w:tcPr>
            <w:tcW w:w="0" w:type="dxa"/>
            <w:vAlign w:val="bottom"/>
          </w:tcPr>
          <w:p w:rsidR="00004D89" w:rsidRDefault="00004D89">
            <w:pPr>
              <w:rPr>
                <w:sz w:val="1"/>
                <w:szCs w:val="1"/>
              </w:rPr>
            </w:pPr>
          </w:p>
        </w:tc>
      </w:tr>
      <w:tr w:rsidR="00004D89">
        <w:trPr>
          <w:trHeight w:val="171"/>
        </w:trPr>
        <w:tc>
          <w:tcPr>
            <w:tcW w:w="340" w:type="dxa"/>
            <w:vAlign w:val="bottom"/>
          </w:tcPr>
          <w:p w:rsidR="00004D89" w:rsidRDefault="00004D89">
            <w:pPr>
              <w:rPr>
                <w:sz w:val="14"/>
                <w:szCs w:val="14"/>
              </w:rPr>
            </w:pPr>
          </w:p>
        </w:tc>
        <w:tc>
          <w:tcPr>
            <w:tcW w:w="280" w:type="dxa"/>
            <w:vAlign w:val="bottom"/>
          </w:tcPr>
          <w:p w:rsidR="00004D89" w:rsidRDefault="00004D89">
            <w:pPr>
              <w:rPr>
                <w:sz w:val="14"/>
                <w:szCs w:val="14"/>
              </w:rPr>
            </w:pPr>
          </w:p>
        </w:tc>
        <w:tc>
          <w:tcPr>
            <w:tcW w:w="180" w:type="dxa"/>
            <w:vAlign w:val="bottom"/>
          </w:tcPr>
          <w:p w:rsidR="00004D89" w:rsidRDefault="00004D89">
            <w:pPr>
              <w:rPr>
                <w:sz w:val="14"/>
                <w:szCs w:val="14"/>
              </w:rPr>
            </w:pPr>
          </w:p>
        </w:tc>
        <w:tc>
          <w:tcPr>
            <w:tcW w:w="260" w:type="dxa"/>
            <w:gridSpan w:val="2"/>
            <w:vMerge w:val="restart"/>
            <w:vAlign w:val="bottom"/>
          </w:tcPr>
          <w:p w:rsidR="00004D89" w:rsidRDefault="00D61017">
            <w:pPr>
              <w:spacing w:line="219" w:lineRule="exact"/>
              <w:ind w:right="20"/>
              <w:jc w:val="right"/>
              <w:rPr>
                <w:sz w:val="20"/>
                <w:szCs w:val="20"/>
              </w:rPr>
            </w:pPr>
            <w:r>
              <w:rPr>
                <w:rFonts w:eastAsia="Times New Roman"/>
                <w:sz w:val="25"/>
                <w:szCs w:val="25"/>
              </w:rPr>
              <w:t>3(</w:t>
            </w:r>
          </w:p>
        </w:tc>
        <w:tc>
          <w:tcPr>
            <w:tcW w:w="280" w:type="dxa"/>
            <w:vMerge/>
            <w:tcBorders>
              <w:bottom w:val="single" w:sz="8" w:space="0" w:color="auto"/>
            </w:tcBorders>
            <w:vAlign w:val="bottom"/>
          </w:tcPr>
          <w:p w:rsidR="00004D89" w:rsidRDefault="00004D89">
            <w:pPr>
              <w:rPr>
                <w:sz w:val="14"/>
                <w:szCs w:val="14"/>
              </w:rPr>
            </w:pPr>
          </w:p>
        </w:tc>
        <w:tc>
          <w:tcPr>
            <w:tcW w:w="160" w:type="dxa"/>
            <w:vMerge/>
            <w:tcBorders>
              <w:bottom w:val="single" w:sz="8" w:space="0" w:color="auto"/>
            </w:tcBorders>
            <w:vAlign w:val="bottom"/>
          </w:tcPr>
          <w:p w:rsidR="00004D89" w:rsidRDefault="00004D89">
            <w:pPr>
              <w:rPr>
                <w:sz w:val="14"/>
                <w:szCs w:val="14"/>
              </w:rPr>
            </w:pPr>
          </w:p>
        </w:tc>
        <w:tc>
          <w:tcPr>
            <w:tcW w:w="80" w:type="dxa"/>
            <w:vMerge/>
            <w:tcBorders>
              <w:bottom w:val="single" w:sz="8" w:space="0" w:color="auto"/>
            </w:tcBorders>
            <w:vAlign w:val="bottom"/>
          </w:tcPr>
          <w:p w:rsidR="00004D89" w:rsidRDefault="00004D89">
            <w:pPr>
              <w:rPr>
                <w:sz w:val="14"/>
                <w:szCs w:val="14"/>
              </w:rPr>
            </w:pPr>
          </w:p>
        </w:tc>
        <w:tc>
          <w:tcPr>
            <w:tcW w:w="300" w:type="dxa"/>
            <w:vMerge/>
            <w:vAlign w:val="bottom"/>
          </w:tcPr>
          <w:p w:rsidR="00004D89" w:rsidRDefault="00004D89">
            <w:pPr>
              <w:rPr>
                <w:sz w:val="14"/>
                <w:szCs w:val="14"/>
              </w:rPr>
            </w:pPr>
          </w:p>
        </w:tc>
        <w:tc>
          <w:tcPr>
            <w:tcW w:w="200" w:type="dxa"/>
            <w:vMerge w:val="restart"/>
            <w:vAlign w:val="bottom"/>
          </w:tcPr>
          <w:p w:rsidR="00004D89" w:rsidRDefault="00D61017">
            <w:pPr>
              <w:jc w:val="center"/>
              <w:rPr>
                <w:sz w:val="20"/>
                <w:szCs w:val="20"/>
              </w:rPr>
            </w:pPr>
            <w:r>
              <w:rPr>
                <w:rFonts w:eastAsia="Times New Roman"/>
                <w:i/>
                <w:iCs/>
                <w:w w:val="91"/>
                <w:sz w:val="16"/>
                <w:szCs w:val="16"/>
              </w:rPr>
              <w:t>Л</w:t>
            </w:r>
          </w:p>
        </w:tc>
        <w:tc>
          <w:tcPr>
            <w:tcW w:w="1500" w:type="dxa"/>
            <w:gridSpan w:val="2"/>
            <w:vMerge/>
            <w:vAlign w:val="bottom"/>
          </w:tcPr>
          <w:p w:rsidR="00004D89" w:rsidRDefault="00004D89">
            <w:pPr>
              <w:rPr>
                <w:sz w:val="14"/>
                <w:szCs w:val="14"/>
              </w:rPr>
            </w:pPr>
          </w:p>
        </w:tc>
        <w:tc>
          <w:tcPr>
            <w:tcW w:w="180" w:type="dxa"/>
            <w:vMerge/>
            <w:vAlign w:val="bottom"/>
          </w:tcPr>
          <w:p w:rsidR="00004D89" w:rsidRDefault="00004D89">
            <w:pPr>
              <w:rPr>
                <w:sz w:val="14"/>
                <w:szCs w:val="14"/>
              </w:rPr>
            </w:pPr>
          </w:p>
        </w:tc>
        <w:tc>
          <w:tcPr>
            <w:tcW w:w="140" w:type="dxa"/>
            <w:vMerge w:val="restart"/>
            <w:vAlign w:val="bottom"/>
          </w:tcPr>
          <w:p w:rsidR="00004D89" w:rsidRDefault="00D61017">
            <w:pPr>
              <w:spacing w:line="219" w:lineRule="exact"/>
              <w:jc w:val="right"/>
              <w:rPr>
                <w:sz w:val="20"/>
                <w:szCs w:val="20"/>
              </w:rPr>
            </w:pPr>
            <w:r>
              <w:rPr>
                <w:rFonts w:eastAsia="Times New Roman"/>
                <w:w w:val="95"/>
                <w:sz w:val="25"/>
                <w:szCs w:val="25"/>
              </w:rPr>
              <w:t>3</w:t>
            </w:r>
          </w:p>
        </w:tc>
        <w:tc>
          <w:tcPr>
            <w:tcW w:w="140" w:type="dxa"/>
            <w:vMerge/>
            <w:vAlign w:val="bottom"/>
          </w:tcPr>
          <w:p w:rsidR="00004D89" w:rsidRDefault="00004D89">
            <w:pPr>
              <w:rPr>
                <w:sz w:val="14"/>
                <w:szCs w:val="14"/>
              </w:rPr>
            </w:pPr>
          </w:p>
        </w:tc>
        <w:tc>
          <w:tcPr>
            <w:tcW w:w="480" w:type="dxa"/>
            <w:gridSpan w:val="2"/>
            <w:vMerge/>
            <w:tcBorders>
              <w:bottom w:val="single" w:sz="8" w:space="0" w:color="auto"/>
            </w:tcBorders>
            <w:vAlign w:val="bottom"/>
          </w:tcPr>
          <w:p w:rsidR="00004D89" w:rsidRDefault="00004D89">
            <w:pPr>
              <w:rPr>
                <w:sz w:val="14"/>
                <w:szCs w:val="14"/>
              </w:rPr>
            </w:pPr>
          </w:p>
        </w:tc>
        <w:tc>
          <w:tcPr>
            <w:tcW w:w="160" w:type="dxa"/>
            <w:vMerge/>
            <w:tcBorders>
              <w:bottom w:val="single" w:sz="8" w:space="0" w:color="auto"/>
            </w:tcBorders>
            <w:vAlign w:val="bottom"/>
          </w:tcPr>
          <w:p w:rsidR="00004D89" w:rsidRDefault="00004D89">
            <w:pPr>
              <w:rPr>
                <w:sz w:val="14"/>
                <w:szCs w:val="14"/>
              </w:rPr>
            </w:pPr>
          </w:p>
        </w:tc>
        <w:tc>
          <w:tcPr>
            <w:tcW w:w="2240" w:type="dxa"/>
            <w:vMerge/>
            <w:vAlign w:val="bottom"/>
          </w:tcPr>
          <w:p w:rsidR="00004D89" w:rsidRDefault="00004D89">
            <w:pPr>
              <w:rPr>
                <w:sz w:val="14"/>
                <w:szCs w:val="14"/>
              </w:rPr>
            </w:pPr>
          </w:p>
        </w:tc>
        <w:tc>
          <w:tcPr>
            <w:tcW w:w="1660" w:type="dxa"/>
            <w:vAlign w:val="bottom"/>
          </w:tcPr>
          <w:p w:rsidR="00004D89" w:rsidRDefault="00004D89">
            <w:pPr>
              <w:rPr>
                <w:sz w:val="14"/>
                <w:szCs w:val="14"/>
              </w:rPr>
            </w:pPr>
          </w:p>
        </w:tc>
        <w:tc>
          <w:tcPr>
            <w:tcW w:w="0" w:type="dxa"/>
            <w:vAlign w:val="bottom"/>
          </w:tcPr>
          <w:p w:rsidR="00004D89" w:rsidRDefault="00004D89">
            <w:pPr>
              <w:rPr>
                <w:sz w:val="1"/>
                <w:szCs w:val="1"/>
              </w:rPr>
            </w:pPr>
          </w:p>
        </w:tc>
      </w:tr>
      <w:tr w:rsidR="00004D89">
        <w:trPr>
          <w:trHeight w:val="33"/>
        </w:trPr>
        <w:tc>
          <w:tcPr>
            <w:tcW w:w="340" w:type="dxa"/>
            <w:vAlign w:val="bottom"/>
          </w:tcPr>
          <w:p w:rsidR="00004D89" w:rsidRDefault="00004D89">
            <w:pPr>
              <w:rPr>
                <w:sz w:val="2"/>
                <w:szCs w:val="2"/>
              </w:rPr>
            </w:pPr>
          </w:p>
        </w:tc>
        <w:tc>
          <w:tcPr>
            <w:tcW w:w="280" w:type="dxa"/>
            <w:vAlign w:val="bottom"/>
          </w:tcPr>
          <w:p w:rsidR="00004D89" w:rsidRDefault="00004D89">
            <w:pPr>
              <w:rPr>
                <w:sz w:val="2"/>
                <w:szCs w:val="2"/>
              </w:rPr>
            </w:pPr>
          </w:p>
        </w:tc>
        <w:tc>
          <w:tcPr>
            <w:tcW w:w="180" w:type="dxa"/>
            <w:vAlign w:val="bottom"/>
          </w:tcPr>
          <w:p w:rsidR="00004D89" w:rsidRDefault="00004D89">
            <w:pPr>
              <w:rPr>
                <w:sz w:val="2"/>
                <w:szCs w:val="2"/>
              </w:rPr>
            </w:pPr>
          </w:p>
        </w:tc>
        <w:tc>
          <w:tcPr>
            <w:tcW w:w="260" w:type="dxa"/>
            <w:gridSpan w:val="2"/>
            <w:vMerge/>
            <w:vAlign w:val="bottom"/>
          </w:tcPr>
          <w:p w:rsidR="00004D89" w:rsidRDefault="00004D89">
            <w:pPr>
              <w:rPr>
                <w:sz w:val="2"/>
                <w:szCs w:val="2"/>
              </w:rPr>
            </w:pPr>
          </w:p>
        </w:tc>
        <w:tc>
          <w:tcPr>
            <w:tcW w:w="280" w:type="dxa"/>
            <w:vAlign w:val="bottom"/>
          </w:tcPr>
          <w:p w:rsidR="00004D89" w:rsidRDefault="00004D89">
            <w:pPr>
              <w:rPr>
                <w:sz w:val="2"/>
                <w:szCs w:val="2"/>
              </w:rPr>
            </w:pPr>
          </w:p>
        </w:tc>
        <w:tc>
          <w:tcPr>
            <w:tcW w:w="160" w:type="dxa"/>
            <w:tcBorders>
              <w:bottom w:val="single" w:sz="8" w:space="0" w:color="auto"/>
            </w:tcBorders>
            <w:vAlign w:val="bottom"/>
          </w:tcPr>
          <w:p w:rsidR="00004D89" w:rsidRDefault="00004D89">
            <w:pPr>
              <w:rPr>
                <w:sz w:val="2"/>
                <w:szCs w:val="2"/>
              </w:rPr>
            </w:pPr>
          </w:p>
        </w:tc>
        <w:tc>
          <w:tcPr>
            <w:tcW w:w="80" w:type="dxa"/>
            <w:vAlign w:val="bottom"/>
          </w:tcPr>
          <w:p w:rsidR="00004D89" w:rsidRDefault="00004D89">
            <w:pPr>
              <w:rPr>
                <w:sz w:val="2"/>
                <w:szCs w:val="2"/>
              </w:rPr>
            </w:pPr>
          </w:p>
        </w:tc>
        <w:tc>
          <w:tcPr>
            <w:tcW w:w="300" w:type="dxa"/>
            <w:vMerge/>
            <w:vAlign w:val="bottom"/>
          </w:tcPr>
          <w:p w:rsidR="00004D89" w:rsidRDefault="00004D89">
            <w:pPr>
              <w:rPr>
                <w:sz w:val="2"/>
                <w:szCs w:val="2"/>
              </w:rPr>
            </w:pPr>
          </w:p>
        </w:tc>
        <w:tc>
          <w:tcPr>
            <w:tcW w:w="200" w:type="dxa"/>
            <w:vMerge/>
            <w:vAlign w:val="bottom"/>
          </w:tcPr>
          <w:p w:rsidR="00004D89" w:rsidRDefault="00004D89">
            <w:pPr>
              <w:rPr>
                <w:sz w:val="2"/>
                <w:szCs w:val="2"/>
              </w:rPr>
            </w:pPr>
          </w:p>
        </w:tc>
        <w:tc>
          <w:tcPr>
            <w:tcW w:w="1500" w:type="dxa"/>
            <w:gridSpan w:val="2"/>
            <w:vMerge/>
            <w:vAlign w:val="bottom"/>
          </w:tcPr>
          <w:p w:rsidR="00004D89" w:rsidRDefault="00004D89">
            <w:pPr>
              <w:rPr>
                <w:sz w:val="2"/>
                <w:szCs w:val="2"/>
              </w:rPr>
            </w:pPr>
          </w:p>
        </w:tc>
        <w:tc>
          <w:tcPr>
            <w:tcW w:w="180" w:type="dxa"/>
            <w:vMerge/>
            <w:vAlign w:val="bottom"/>
          </w:tcPr>
          <w:p w:rsidR="00004D89" w:rsidRDefault="00004D89">
            <w:pPr>
              <w:rPr>
                <w:sz w:val="2"/>
                <w:szCs w:val="2"/>
              </w:rPr>
            </w:pPr>
          </w:p>
        </w:tc>
        <w:tc>
          <w:tcPr>
            <w:tcW w:w="140" w:type="dxa"/>
            <w:vMerge/>
            <w:vAlign w:val="bottom"/>
          </w:tcPr>
          <w:p w:rsidR="00004D89" w:rsidRDefault="00004D89">
            <w:pPr>
              <w:rPr>
                <w:sz w:val="2"/>
                <w:szCs w:val="2"/>
              </w:rPr>
            </w:pPr>
          </w:p>
        </w:tc>
        <w:tc>
          <w:tcPr>
            <w:tcW w:w="140" w:type="dxa"/>
            <w:vMerge/>
            <w:vAlign w:val="bottom"/>
          </w:tcPr>
          <w:p w:rsidR="00004D89" w:rsidRDefault="00004D89">
            <w:pPr>
              <w:rPr>
                <w:sz w:val="2"/>
                <w:szCs w:val="2"/>
              </w:rPr>
            </w:pPr>
          </w:p>
        </w:tc>
        <w:tc>
          <w:tcPr>
            <w:tcW w:w="340" w:type="dxa"/>
            <w:vAlign w:val="bottom"/>
          </w:tcPr>
          <w:p w:rsidR="00004D89" w:rsidRDefault="00004D89">
            <w:pPr>
              <w:rPr>
                <w:sz w:val="2"/>
                <w:szCs w:val="2"/>
              </w:rPr>
            </w:pPr>
          </w:p>
        </w:tc>
        <w:tc>
          <w:tcPr>
            <w:tcW w:w="140" w:type="dxa"/>
            <w:tcBorders>
              <w:bottom w:val="single" w:sz="8" w:space="0" w:color="auto"/>
            </w:tcBorders>
            <w:vAlign w:val="bottom"/>
          </w:tcPr>
          <w:p w:rsidR="00004D89" w:rsidRDefault="00004D89">
            <w:pPr>
              <w:rPr>
                <w:sz w:val="2"/>
                <w:szCs w:val="2"/>
              </w:rPr>
            </w:pPr>
          </w:p>
        </w:tc>
        <w:tc>
          <w:tcPr>
            <w:tcW w:w="160" w:type="dxa"/>
            <w:vAlign w:val="bottom"/>
          </w:tcPr>
          <w:p w:rsidR="00004D89" w:rsidRDefault="00004D89">
            <w:pPr>
              <w:rPr>
                <w:sz w:val="2"/>
                <w:szCs w:val="2"/>
              </w:rPr>
            </w:pPr>
          </w:p>
        </w:tc>
        <w:tc>
          <w:tcPr>
            <w:tcW w:w="2240" w:type="dxa"/>
            <w:vMerge/>
            <w:vAlign w:val="bottom"/>
          </w:tcPr>
          <w:p w:rsidR="00004D89" w:rsidRDefault="00004D89">
            <w:pPr>
              <w:rPr>
                <w:sz w:val="2"/>
                <w:szCs w:val="2"/>
              </w:rPr>
            </w:pPr>
          </w:p>
        </w:tc>
        <w:tc>
          <w:tcPr>
            <w:tcW w:w="1660" w:type="dxa"/>
            <w:vAlign w:val="bottom"/>
          </w:tcPr>
          <w:p w:rsidR="00004D89" w:rsidRDefault="00004D89">
            <w:pPr>
              <w:rPr>
                <w:sz w:val="2"/>
                <w:szCs w:val="2"/>
              </w:rPr>
            </w:pPr>
          </w:p>
        </w:tc>
        <w:tc>
          <w:tcPr>
            <w:tcW w:w="0" w:type="dxa"/>
            <w:vAlign w:val="bottom"/>
          </w:tcPr>
          <w:p w:rsidR="00004D89" w:rsidRDefault="00004D89">
            <w:pPr>
              <w:rPr>
                <w:sz w:val="1"/>
                <w:szCs w:val="1"/>
              </w:rPr>
            </w:pPr>
          </w:p>
        </w:tc>
      </w:tr>
      <w:tr w:rsidR="00004D89">
        <w:trPr>
          <w:trHeight w:val="81"/>
        </w:trPr>
        <w:tc>
          <w:tcPr>
            <w:tcW w:w="340" w:type="dxa"/>
            <w:vAlign w:val="bottom"/>
          </w:tcPr>
          <w:p w:rsidR="00004D89" w:rsidRDefault="00004D89">
            <w:pPr>
              <w:rPr>
                <w:sz w:val="7"/>
                <w:szCs w:val="7"/>
              </w:rPr>
            </w:pPr>
          </w:p>
        </w:tc>
        <w:tc>
          <w:tcPr>
            <w:tcW w:w="280" w:type="dxa"/>
            <w:vAlign w:val="bottom"/>
          </w:tcPr>
          <w:p w:rsidR="00004D89" w:rsidRDefault="00004D89">
            <w:pPr>
              <w:rPr>
                <w:sz w:val="7"/>
                <w:szCs w:val="7"/>
              </w:rPr>
            </w:pPr>
          </w:p>
        </w:tc>
        <w:tc>
          <w:tcPr>
            <w:tcW w:w="180" w:type="dxa"/>
            <w:vAlign w:val="bottom"/>
          </w:tcPr>
          <w:p w:rsidR="00004D89" w:rsidRDefault="00004D89">
            <w:pPr>
              <w:rPr>
                <w:sz w:val="7"/>
                <w:szCs w:val="7"/>
              </w:rPr>
            </w:pPr>
          </w:p>
        </w:tc>
        <w:tc>
          <w:tcPr>
            <w:tcW w:w="700" w:type="dxa"/>
            <w:gridSpan w:val="4"/>
            <w:vMerge w:val="restart"/>
            <w:vAlign w:val="bottom"/>
          </w:tcPr>
          <w:p w:rsidR="00004D89" w:rsidRDefault="00D61017">
            <w:pPr>
              <w:spacing w:line="285" w:lineRule="exact"/>
              <w:ind w:left="540"/>
              <w:rPr>
                <w:sz w:val="20"/>
                <w:szCs w:val="20"/>
              </w:rPr>
            </w:pPr>
            <w:r>
              <w:rPr>
                <w:rFonts w:eastAsia="Times New Roman"/>
                <w:w w:val="99"/>
                <w:sz w:val="28"/>
                <w:szCs w:val="28"/>
              </w:rPr>
              <w:t>2</w:t>
            </w:r>
          </w:p>
        </w:tc>
        <w:tc>
          <w:tcPr>
            <w:tcW w:w="80" w:type="dxa"/>
            <w:vAlign w:val="bottom"/>
          </w:tcPr>
          <w:p w:rsidR="00004D89" w:rsidRDefault="00004D89">
            <w:pPr>
              <w:rPr>
                <w:sz w:val="7"/>
                <w:szCs w:val="7"/>
              </w:rPr>
            </w:pPr>
          </w:p>
        </w:tc>
        <w:tc>
          <w:tcPr>
            <w:tcW w:w="300" w:type="dxa"/>
            <w:vAlign w:val="bottom"/>
          </w:tcPr>
          <w:p w:rsidR="00004D89" w:rsidRDefault="00004D89">
            <w:pPr>
              <w:rPr>
                <w:sz w:val="7"/>
                <w:szCs w:val="7"/>
              </w:rPr>
            </w:pPr>
          </w:p>
        </w:tc>
        <w:tc>
          <w:tcPr>
            <w:tcW w:w="200" w:type="dxa"/>
            <w:vMerge/>
            <w:vAlign w:val="bottom"/>
          </w:tcPr>
          <w:p w:rsidR="00004D89" w:rsidRDefault="00004D89">
            <w:pPr>
              <w:rPr>
                <w:sz w:val="7"/>
                <w:szCs w:val="7"/>
              </w:rPr>
            </w:pPr>
          </w:p>
        </w:tc>
        <w:tc>
          <w:tcPr>
            <w:tcW w:w="1500" w:type="dxa"/>
            <w:gridSpan w:val="2"/>
            <w:vAlign w:val="bottom"/>
          </w:tcPr>
          <w:p w:rsidR="00004D89" w:rsidRDefault="00D61017">
            <w:pPr>
              <w:spacing w:line="82" w:lineRule="exact"/>
              <w:ind w:left="1060"/>
              <w:rPr>
                <w:sz w:val="20"/>
                <w:szCs w:val="20"/>
              </w:rPr>
            </w:pPr>
            <w:r>
              <w:rPr>
                <w:rFonts w:eastAsia="Times New Roman"/>
                <w:i/>
                <w:iCs/>
                <w:sz w:val="9"/>
                <w:szCs w:val="9"/>
              </w:rPr>
              <w:t>T</w:t>
            </w:r>
          </w:p>
        </w:tc>
        <w:tc>
          <w:tcPr>
            <w:tcW w:w="940" w:type="dxa"/>
            <w:gridSpan w:val="5"/>
            <w:vMerge w:val="restart"/>
            <w:vAlign w:val="bottom"/>
          </w:tcPr>
          <w:p w:rsidR="00004D89" w:rsidRDefault="00D61017">
            <w:pPr>
              <w:spacing w:line="285" w:lineRule="exact"/>
              <w:jc w:val="right"/>
              <w:rPr>
                <w:sz w:val="20"/>
                <w:szCs w:val="20"/>
              </w:rPr>
            </w:pPr>
            <w:r>
              <w:rPr>
                <w:rFonts w:eastAsia="Times New Roman"/>
                <w:sz w:val="28"/>
                <w:szCs w:val="28"/>
              </w:rPr>
              <w:t>2</w:t>
            </w:r>
          </w:p>
        </w:tc>
        <w:tc>
          <w:tcPr>
            <w:tcW w:w="160" w:type="dxa"/>
            <w:vAlign w:val="bottom"/>
          </w:tcPr>
          <w:p w:rsidR="00004D89" w:rsidRDefault="00004D89">
            <w:pPr>
              <w:rPr>
                <w:sz w:val="7"/>
                <w:szCs w:val="7"/>
              </w:rPr>
            </w:pPr>
          </w:p>
        </w:tc>
        <w:tc>
          <w:tcPr>
            <w:tcW w:w="2240" w:type="dxa"/>
            <w:vAlign w:val="bottom"/>
          </w:tcPr>
          <w:p w:rsidR="00004D89" w:rsidRDefault="00004D89">
            <w:pPr>
              <w:rPr>
                <w:sz w:val="7"/>
                <w:szCs w:val="7"/>
              </w:rPr>
            </w:pPr>
          </w:p>
        </w:tc>
        <w:tc>
          <w:tcPr>
            <w:tcW w:w="1660" w:type="dxa"/>
            <w:vAlign w:val="bottom"/>
          </w:tcPr>
          <w:p w:rsidR="00004D89" w:rsidRDefault="00004D89">
            <w:pPr>
              <w:rPr>
                <w:sz w:val="7"/>
                <w:szCs w:val="7"/>
              </w:rPr>
            </w:pPr>
          </w:p>
        </w:tc>
        <w:tc>
          <w:tcPr>
            <w:tcW w:w="0" w:type="dxa"/>
            <w:vAlign w:val="bottom"/>
          </w:tcPr>
          <w:p w:rsidR="00004D89" w:rsidRDefault="00004D89">
            <w:pPr>
              <w:rPr>
                <w:sz w:val="1"/>
                <w:szCs w:val="1"/>
              </w:rPr>
            </w:pPr>
          </w:p>
        </w:tc>
      </w:tr>
      <w:tr w:rsidR="00004D89">
        <w:trPr>
          <w:trHeight w:val="204"/>
        </w:trPr>
        <w:tc>
          <w:tcPr>
            <w:tcW w:w="340" w:type="dxa"/>
            <w:vMerge w:val="restart"/>
            <w:vAlign w:val="bottom"/>
          </w:tcPr>
          <w:p w:rsidR="00004D89" w:rsidRDefault="00D61017">
            <w:pPr>
              <w:spacing w:line="567" w:lineRule="exact"/>
              <w:rPr>
                <w:sz w:val="20"/>
                <w:szCs w:val="20"/>
              </w:rPr>
            </w:pPr>
            <w:r>
              <w:rPr>
                <w:rFonts w:eastAsia="Times New Roman"/>
                <w:i/>
                <w:iCs/>
                <w:w w:val="89"/>
                <w:sz w:val="55"/>
                <w:szCs w:val="55"/>
                <w:vertAlign w:val="superscript"/>
              </w:rPr>
              <w:t>I</w:t>
            </w:r>
            <w:r>
              <w:rPr>
                <w:rFonts w:eastAsia="Times New Roman"/>
                <w:i/>
                <w:iCs/>
                <w:w w:val="89"/>
                <w:sz w:val="16"/>
                <w:szCs w:val="16"/>
              </w:rPr>
              <w:t xml:space="preserve"> dm</w:t>
            </w:r>
          </w:p>
        </w:tc>
        <w:tc>
          <w:tcPr>
            <w:tcW w:w="280" w:type="dxa"/>
            <w:vMerge w:val="restart"/>
            <w:vAlign w:val="bottom"/>
          </w:tcPr>
          <w:p w:rsidR="00004D89" w:rsidRDefault="00D61017">
            <w:pPr>
              <w:spacing w:line="339" w:lineRule="exact"/>
              <w:ind w:left="60"/>
              <w:rPr>
                <w:sz w:val="20"/>
                <w:szCs w:val="20"/>
              </w:rPr>
            </w:pPr>
            <w:r>
              <w:rPr>
                <w:rFonts w:ascii="Symbol" w:eastAsia="Symbol" w:hAnsi="Symbol" w:cs="Symbol"/>
                <w:sz w:val="28"/>
                <w:szCs w:val="28"/>
              </w:rPr>
              <w:t></w:t>
            </w:r>
          </w:p>
        </w:tc>
        <w:tc>
          <w:tcPr>
            <w:tcW w:w="180" w:type="dxa"/>
            <w:tcBorders>
              <w:bottom w:val="single" w:sz="8" w:space="0" w:color="auto"/>
            </w:tcBorders>
            <w:vAlign w:val="bottom"/>
          </w:tcPr>
          <w:p w:rsidR="00004D89" w:rsidRDefault="00004D89">
            <w:pPr>
              <w:rPr>
                <w:sz w:val="17"/>
                <w:szCs w:val="17"/>
              </w:rPr>
            </w:pPr>
          </w:p>
        </w:tc>
        <w:tc>
          <w:tcPr>
            <w:tcW w:w="700" w:type="dxa"/>
            <w:gridSpan w:val="4"/>
            <w:vMerge/>
            <w:tcBorders>
              <w:bottom w:val="single" w:sz="8" w:space="0" w:color="auto"/>
            </w:tcBorders>
            <w:vAlign w:val="bottom"/>
          </w:tcPr>
          <w:p w:rsidR="00004D89" w:rsidRDefault="00004D89">
            <w:pPr>
              <w:rPr>
                <w:sz w:val="17"/>
                <w:szCs w:val="17"/>
              </w:rPr>
            </w:pPr>
          </w:p>
        </w:tc>
        <w:tc>
          <w:tcPr>
            <w:tcW w:w="80" w:type="dxa"/>
            <w:tcBorders>
              <w:bottom w:val="single" w:sz="8" w:space="0" w:color="auto"/>
            </w:tcBorders>
            <w:vAlign w:val="bottom"/>
          </w:tcPr>
          <w:p w:rsidR="00004D89" w:rsidRDefault="00004D89">
            <w:pPr>
              <w:rPr>
                <w:sz w:val="17"/>
                <w:szCs w:val="17"/>
              </w:rPr>
            </w:pPr>
          </w:p>
        </w:tc>
        <w:tc>
          <w:tcPr>
            <w:tcW w:w="300" w:type="dxa"/>
            <w:tcBorders>
              <w:bottom w:val="single" w:sz="8" w:space="0" w:color="auto"/>
            </w:tcBorders>
            <w:vAlign w:val="bottom"/>
          </w:tcPr>
          <w:p w:rsidR="00004D89" w:rsidRDefault="00004D89">
            <w:pPr>
              <w:rPr>
                <w:sz w:val="17"/>
                <w:szCs w:val="17"/>
              </w:rPr>
            </w:pPr>
          </w:p>
        </w:tc>
        <w:tc>
          <w:tcPr>
            <w:tcW w:w="200" w:type="dxa"/>
            <w:tcBorders>
              <w:bottom w:val="single" w:sz="8" w:space="0" w:color="auto"/>
            </w:tcBorders>
            <w:vAlign w:val="bottom"/>
          </w:tcPr>
          <w:p w:rsidR="00004D89" w:rsidRDefault="00004D89">
            <w:pPr>
              <w:rPr>
                <w:sz w:val="17"/>
                <w:szCs w:val="17"/>
              </w:rPr>
            </w:pPr>
          </w:p>
        </w:tc>
        <w:tc>
          <w:tcPr>
            <w:tcW w:w="1200" w:type="dxa"/>
            <w:tcBorders>
              <w:bottom w:val="single" w:sz="8" w:space="0" w:color="auto"/>
            </w:tcBorders>
            <w:vAlign w:val="bottom"/>
          </w:tcPr>
          <w:p w:rsidR="00004D89" w:rsidRDefault="00004D89">
            <w:pPr>
              <w:rPr>
                <w:sz w:val="17"/>
                <w:szCs w:val="17"/>
              </w:rPr>
            </w:pPr>
          </w:p>
        </w:tc>
        <w:tc>
          <w:tcPr>
            <w:tcW w:w="300" w:type="dxa"/>
            <w:vMerge w:val="restart"/>
            <w:vAlign w:val="bottom"/>
          </w:tcPr>
          <w:p w:rsidR="00004D89" w:rsidRDefault="00D61017">
            <w:pPr>
              <w:spacing w:line="339" w:lineRule="exact"/>
              <w:ind w:left="80"/>
              <w:rPr>
                <w:sz w:val="20"/>
                <w:szCs w:val="20"/>
              </w:rPr>
            </w:pPr>
            <w:r>
              <w:rPr>
                <w:rFonts w:ascii="Symbol" w:eastAsia="Symbol" w:hAnsi="Symbol" w:cs="Symbol"/>
                <w:sz w:val="28"/>
                <w:szCs w:val="28"/>
              </w:rPr>
              <w:t></w:t>
            </w:r>
          </w:p>
        </w:tc>
        <w:tc>
          <w:tcPr>
            <w:tcW w:w="940" w:type="dxa"/>
            <w:gridSpan w:val="5"/>
            <w:vMerge/>
            <w:tcBorders>
              <w:bottom w:val="single" w:sz="8" w:space="0" w:color="auto"/>
            </w:tcBorders>
            <w:vAlign w:val="bottom"/>
          </w:tcPr>
          <w:p w:rsidR="00004D89" w:rsidRDefault="00004D89">
            <w:pPr>
              <w:rPr>
                <w:sz w:val="17"/>
                <w:szCs w:val="17"/>
              </w:rPr>
            </w:pPr>
          </w:p>
        </w:tc>
        <w:tc>
          <w:tcPr>
            <w:tcW w:w="160" w:type="dxa"/>
            <w:tcBorders>
              <w:bottom w:val="single" w:sz="8" w:space="0" w:color="auto"/>
            </w:tcBorders>
            <w:vAlign w:val="bottom"/>
          </w:tcPr>
          <w:p w:rsidR="00004D89" w:rsidRDefault="00004D89">
            <w:pPr>
              <w:rPr>
                <w:sz w:val="17"/>
                <w:szCs w:val="17"/>
              </w:rPr>
            </w:pPr>
          </w:p>
        </w:tc>
        <w:tc>
          <w:tcPr>
            <w:tcW w:w="2240" w:type="dxa"/>
            <w:tcBorders>
              <w:bottom w:val="single" w:sz="8" w:space="0" w:color="auto"/>
            </w:tcBorders>
            <w:vAlign w:val="bottom"/>
          </w:tcPr>
          <w:p w:rsidR="00004D89" w:rsidRDefault="00004D89">
            <w:pPr>
              <w:rPr>
                <w:sz w:val="17"/>
                <w:szCs w:val="17"/>
              </w:rPr>
            </w:pPr>
          </w:p>
        </w:tc>
        <w:tc>
          <w:tcPr>
            <w:tcW w:w="1660" w:type="dxa"/>
            <w:vMerge w:val="restart"/>
            <w:vAlign w:val="bottom"/>
          </w:tcPr>
          <w:p w:rsidR="00004D89" w:rsidRDefault="00D61017">
            <w:pPr>
              <w:spacing w:line="569" w:lineRule="exact"/>
              <w:ind w:left="60"/>
              <w:rPr>
                <w:sz w:val="20"/>
                <w:szCs w:val="20"/>
              </w:rPr>
            </w:pPr>
            <w:r>
              <w:rPr>
                <w:rFonts w:ascii="Symbol" w:eastAsia="Symbol" w:hAnsi="Symbol" w:cs="Symbol"/>
                <w:w w:val="81"/>
                <w:sz w:val="28"/>
                <w:szCs w:val="28"/>
              </w:rPr>
              <w:t></w:t>
            </w:r>
            <w:r>
              <w:rPr>
                <w:rFonts w:eastAsia="Times New Roman"/>
                <w:w w:val="81"/>
                <w:sz w:val="28"/>
                <w:szCs w:val="28"/>
              </w:rPr>
              <w:t xml:space="preserve"> 37.7 </w:t>
            </w:r>
            <w:r>
              <w:rPr>
                <w:rFonts w:eastAsia="Times New Roman"/>
                <w:i/>
                <w:iCs/>
                <w:w w:val="81"/>
                <w:sz w:val="28"/>
                <w:szCs w:val="28"/>
              </w:rPr>
              <w:t>A</w:t>
            </w:r>
            <w:r>
              <w:rPr>
                <w:rFonts w:eastAsia="Times New Roman"/>
                <w:w w:val="81"/>
                <w:sz w:val="28"/>
                <w:szCs w:val="28"/>
              </w:rPr>
              <w:t xml:space="preserve"> </w:t>
            </w:r>
            <w:r>
              <w:rPr>
                <w:rFonts w:eastAsia="Times New Roman"/>
                <w:w w:val="81"/>
                <w:sz w:val="56"/>
                <w:szCs w:val="56"/>
                <w:vertAlign w:val="subscript"/>
              </w:rPr>
              <w:t>(1.48)</w:t>
            </w:r>
          </w:p>
        </w:tc>
        <w:tc>
          <w:tcPr>
            <w:tcW w:w="0" w:type="dxa"/>
            <w:vAlign w:val="bottom"/>
          </w:tcPr>
          <w:p w:rsidR="00004D89" w:rsidRDefault="00004D89">
            <w:pPr>
              <w:rPr>
                <w:sz w:val="1"/>
                <w:szCs w:val="1"/>
              </w:rPr>
            </w:pPr>
          </w:p>
        </w:tc>
      </w:tr>
      <w:tr w:rsidR="00004D89">
        <w:trPr>
          <w:trHeight w:val="345"/>
        </w:trPr>
        <w:tc>
          <w:tcPr>
            <w:tcW w:w="340" w:type="dxa"/>
            <w:vMerge/>
            <w:vAlign w:val="bottom"/>
          </w:tcPr>
          <w:p w:rsidR="00004D89" w:rsidRDefault="00004D89">
            <w:pPr>
              <w:rPr>
                <w:sz w:val="24"/>
                <w:szCs w:val="24"/>
              </w:rPr>
            </w:pPr>
          </w:p>
        </w:tc>
        <w:tc>
          <w:tcPr>
            <w:tcW w:w="280" w:type="dxa"/>
            <w:vMerge/>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500" w:type="dxa"/>
            <w:gridSpan w:val="2"/>
            <w:vMerge w:val="restart"/>
            <w:vAlign w:val="bottom"/>
          </w:tcPr>
          <w:p w:rsidR="00004D89" w:rsidRDefault="00D61017">
            <w:pPr>
              <w:ind w:left="21"/>
              <w:jc w:val="center"/>
              <w:rPr>
                <w:sz w:val="20"/>
                <w:szCs w:val="20"/>
              </w:rPr>
            </w:pPr>
            <w:r>
              <w:rPr>
                <w:rFonts w:eastAsia="Times New Roman"/>
                <w:i/>
                <w:iCs/>
                <w:w w:val="96"/>
                <w:sz w:val="28"/>
                <w:szCs w:val="28"/>
              </w:rPr>
              <w:t>U</w:t>
            </w:r>
            <w:r>
              <w:rPr>
                <w:rFonts w:eastAsia="Times New Roman"/>
                <w:i/>
                <w:iCs/>
                <w:w w:val="96"/>
                <w:sz w:val="32"/>
                <w:szCs w:val="32"/>
                <w:vertAlign w:val="subscript"/>
              </w:rPr>
              <w:t>d</w:t>
            </w:r>
          </w:p>
        </w:tc>
        <w:tc>
          <w:tcPr>
            <w:tcW w:w="1200" w:type="dxa"/>
            <w:vAlign w:val="bottom"/>
          </w:tcPr>
          <w:p w:rsidR="00004D89" w:rsidRDefault="00004D89">
            <w:pPr>
              <w:rPr>
                <w:sz w:val="24"/>
                <w:szCs w:val="24"/>
              </w:rPr>
            </w:pPr>
          </w:p>
        </w:tc>
        <w:tc>
          <w:tcPr>
            <w:tcW w:w="300" w:type="dxa"/>
            <w:vMerge/>
            <w:vAlign w:val="bottom"/>
          </w:tcPr>
          <w:p w:rsidR="00004D89" w:rsidRDefault="00004D89">
            <w:pPr>
              <w:rPr>
                <w:sz w:val="24"/>
                <w:szCs w:val="24"/>
              </w:rPr>
            </w:pPr>
          </w:p>
        </w:tc>
        <w:tc>
          <w:tcPr>
            <w:tcW w:w="3340" w:type="dxa"/>
            <w:gridSpan w:val="7"/>
            <w:vMerge w:val="restart"/>
            <w:vAlign w:val="bottom"/>
          </w:tcPr>
          <w:p w:rsidR="00004D89" w:rsidRDefault="00D61017">
            <w:pPr>
              <w:ind w:right="1321"/>
              <w:jc w:val="right"/>
              <w:rPr>
                <w:sz w:val="20"/>
                <w:szCs w:val="20"/>
              </w:rPr>
            </w:pPr>
            <w:r>
              <w:rPr>
                <w:rFonts w:eastAsia="Times New Roman"/>
                <w:sz w:val="28"/>
                <w:szCs w:val="28"/>
              </w:rPr>
              <w:t>494</w:t>
            </w:r>
          </w:p>
        </w:tc>
        <w:tc>
          <w:tcPr>
            <w:tcW w:w="1660" w:type="dxa"/>
            <w:vMerge/>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4"/>
        </w:trPr>
        <w:tc>
          <w:tcPr>
            <w:tcW w:w="340" w:type="dxa"/>
            <w:vAlign w:val="bottom"/>
          </w:tcPr>
          <w:p w:rsidR="00004D89" w:rsidRDefault="00004D89">
            <w:pPr>
              <w:rPr>
                <w:sz w:val="2"/>
                <w:szCs w:val="2"/>
              </w:rPr>
            </w:pPr>
          </w:p>
        </w:tc>
        <w:tc>
          <w:tcPr>
            <w:tcW w:w="280" w:type="dxa"/>
            <w:vAlign w:val="bottom"/>
          </w:tcPr>
          <w:p w:rsidR="00004D89" w:rsidRDefault="00004D89">
            <w:pPr>
              <w:rPr>
                <w:sz w:val="2"/>
                <w:szCs w:val="2"/>
              </w:rPr>
            </w:pPr>
          </w:p>
        </w:tc>
        <w:tc>
          <w:tcPr>
            <w:tcW w:w="180" w:type="dxa"/>
            <w:vAlign w:val="bottom"/>
          </w:tcPr>
          <w:p w:rsidR="00004D89" w:rsidRDefault="00004D89">
            <w:pPr>
              <w:rPr>
                <w:sz w:val="2"/>
                <w:szCs w:val="2"/>
              </w:rPr>
            </w:pPr>
          </w:p>
        </w:tc>
        <w:tc>
          <w:tcPr>
            <w:tcW w:w="14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280" w:type="dxa"/>
            <w:vAlign w:val="bottom"/>
          </w:tcPr>
          <w:p w:rsidR="00004D89" w:rsidRDefault="00004D89">
            <w:pPr>
              <w:rPr>
                <w:sz w:val="2"/>
                <w:szCs w:val="2"/>
              </w:rPr>
            </w:pPr>
          </w:p>
        </w:tc>
        <w:tc>
          <w:tcPr>
            <w:tcW w:w="160" w:type="dxa"/>
            <w:vAlign w:val="bottom"/>
          </w:tcPr>
          <w:p w:rsidR="00004D89" w:rsidRDefault="00004D89">
            <w:pPr>
              <w:rPr>
                <w:sz w:val="2"/>
                <w:szCs w:val="2"/>
              </w:rPr>
            </w:pPr>
          </w:p>
        </w:tc>
        <w:tc>
          <w:tcPr>
            <w:tcW w:w="80" w:type="dxa"/>
            <w:vAlign w:val="bottom"/>
          </w:tcPr>
          <w:p w:rsidR="00004D89" w:rsidRDefault="00004D89">
            <w:pPr>
              <w:rPr>
                <w:sz w:val="2"/>
                <w:szCs w:val="2"/>
              </w:rPr>
            </w:pPr>
          </w:p>
        </w:tc>
        <w:tc>
          <w:tcPr>
            <w:tcW w:w="500" w:type="dxa"/>
            <w:gridSpan w:val="2"/>
            <w:vMerge/>
            <w:vAlign w:val="bottom"/>
          </w:tcPr>
          <w:p w:rsidR="00004D89" w:rsidRDefault="00004D89">
            <w:pPr>
              <w:rPr>
                <w:sz w:val="2"/>
                <w:szCs w:val="2"/>
              </w:rPr>
            </w:pPr>
          </w:p>
        </w:tc>
        <w:tc>
          <w:tcPr>
            <w:tcW w:w="1200" w:type="dxa"/>
            <w:vAlign w:val="bottom"/>
          </w:tcPr>
          <w:p w:rsidR="00004D89" w:rsidRDefault="00004D89">
            <w:pPr>
              <w:rPr>
                <w:sz w:val="2"/>
                <w:szCs w:val="2"/>
              </w:rPr>
            </w:pPr>
          </w:p>
        </w:tc>
        <w:tc>
          <w:tcPr>
            <w:tcW w:w="300" w:type="dxa"/>
            <w:vAlign w:val="bottom"/>
          </w:tcPr>
          <w:p w:rsidR="00004D89" w:rsidRDefault="00004D89">
            <w:pPr>
              <w:rPr>
                <w:sz w:val="2"/>
                <w:szCs w:val="2"/>
              </w:rPr>
            </w:pPr>
          </w:p>
        </w:tc>
        <w:tc>
          <w:tcPr>
            <w:tcW w:w="3340" w:type="dxa"/>
            <w:gridSpan w:val="7"/>
            <w:vMerge/>
            <w:vAlign w:val="bottom"/>
          </w:tcPr>
          <w:p w:rsidR="00004D89" w:rsidRDefault="00004D89">
            <w:pPr>
              <w:rPr>
                <w:sz w:val="2"/>
                <w:szCs w:val="2"/>
              </w:rPr>
            </w:pPr>
          </w:p>
        </w:tc>
        <w:tc>
          <w:tcPr>
            <w:tcW w:w="1660" w:type="dxa"/>
            <w:vAlign w:val="bottom"/>
          </w:tcPr>
          <w:p w:rsidR="00004D89" w:rsidRDefault="00004D89">
            <w:pPr>
              <w:rPr>
                <w:sz w:val="2"/>
                <w:szCs w:val="2"/>
              </w:rPr>
            </w:pPr>
          </w:p>
        </w:tc>
        <w:tc>
          <w:tcPr>
            <w:tcW w:w="0" w:type="dxa"/>
            <w:vAlign w:val="bottom"/>
          </w:tcPr>
          <w:p w:rsidR="00004D89" w:rsidRDefault="00004D89">
            <w:pPr>
              <w:spacing w:line="20" w:lineRule="exact"/>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650560" behindDoc="1" locked="0" layoutInCell="0" allowOverlap="1" wp14:anchorId="3F4EB355" wp14:editId="49429507">
            <wp:simplePos x="0" y="0"/>
            <wp:positionH relativeFrom="column">
              <wp:posOffset>1057910</wp:posOffset>
            </wp:positionH>
            <wp:positionV relativeFrom="paragraph">
              <wp:posOffset>-611505</wp:posOffset>
            </wp:positionV>
            <wp:extent cx="547370" cy="347345"/>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2">
                      <a:extLst/>
                    </a:blip>
                    <a:srcRect/>
                    <a:stretch>
                      <a:fillRect/>
                    </a:stretch>
                  </pic:blipFill>
                  <pic:spPr bwMode="auto">
                    <a:xfrm>
                      <a:off x="0" y="0"/>
                      <a:ext cx="547370" cy="347345"/>
                    </a:xfrm>
                    <a:prstGeom prst="rect">
                      <a:avLst/>
                    </a:prstGeom>
                    <a:noFill/>
                  </pic:spPr>
                </pic:pic>
              </a:graphicData>
            </a:graphic>
          </wp:anchor>
        </w:drawing>
      </w:r>
      <w:r>
        <w:rPr>
          <w:noProof/>
          <w:sz w:val="20"/>
          <w:szCs w:val="20"/>
        </w:rPr>
        <w:drawing>
          <wp:anchor distT="0" distB="0" distL="114300" distR="114300" simplePos="0" relativeHeight="251651584" behindDoc="1" locked="0" layoutInCell="0" allowOverlap="1" wp14:anchorId="1A5BFC85" wp14:editId="55F33F06">
            <wp:simplePos x="0" y="0"/>
            <wp:positionH relativeFrom="column">
              <wp:posOffset>2936875</wp:posOffset>
            </wp:positionH>
            <wp:positionV relativeFrom="paragraph">
              <wp:posOffset>-611505</wp:posOffset>
            </wp:positionV>
            <wp:extent cx="203200" cy="201295"/>
            <wp:effectExtent l="0" t="0" r="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23">
                      <a:extLst/>
                    </a:blip>
                    <a:srcRect/>
                    <a:stretch>
                      <a:fillRect/>
                    </a:stretch>
                  </pic:blipFill>
                  <pic:spPr bwMode="auto">
                    <a:xfrm>
                      <a:off x="0" y="0"/>
                      <a:ext cx="203200" cy="201295"/>
                    </a:xfrm>
                    <a:prstGeom prst="rect">
                      <a:avLst/>
                    </a:prstGeom>
                    <a:noFill/>
                  </pic:spPr>
                </pic:pic>
              </a:graphicData>
            </a:graphic>
          </wp:anchor>
        </w:drawing>
      </w:r>
      <w:r>
        <w:rPr>
          <w:noProof/>
          <w:sz w:val="20"/>
          <w:szCs w:val="20"/>
        </w:rPr>
        <w:drawing>
          <wp:anchor distT="0" distB="0" distL="114300" distR="114300" simplePos="0" relativeHeight="251652608" behindDoc="1" locked="0" layoutInCell="0" allowOverlap="1" wp14:anchorId="6FC5B8AC" wp14:editId="0F4A831E">
            <wp:simplePos x="0" y="0"/>
            <wp:positionH relativeFrom="column">
              <wp:posOffset>3321685</wp:posOffset>
            </wp:positionH>
            <wp:positionV relativeFrom="paragraph">
              <wp:posOffset>-462915</wp:posOffset>
            </wp:positionV>
            <wp:extent cx="213360" cy="198120"/>
            <wp:effectExtent l="0" t="0" r="0"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4">
                      <a:extLst/>
                    </a:blip>
                    <a:srcRect/>
                    <a:stretch>
                      <a:fillRect/>
                    </a:stretch>
                  </pic:blipFill>
                  <pic:spPr bwMode="auto">
                    <a:xfrm>
                      <a:off x="0" y="0"/>
                      <a:ext cx="213360" cy="198120"/>
                    </a:xfrm>
                    <a:prstGeom prst="rect">
                      <a:avLst/>
                    </a:prstGeom>
                    <a:noFill/>
                  </pic:spPr>
                </pic:pic>
              </a:graphicData>
            </a:graphic>
          </wp:anchor>
        </w:drawing>
      </w:r>
    </w:p>
    <w:p w:rsidR="00004D89" w:rsidRDefault="00004D89">
      <w:pPr>
        <w:spacing w:line="167" w:lineRule="exact"/>
        <w:rPr>
          <w:sz w:val="20"/>
          <w:szCs w:val="20"/>
        </w:rPr>
      </w:pPr>
    </w:p>
    <w:p w:rsidR="00004D89" w:rsidRDefault="00D61017">
      <w:pPr>
        <w:ind w:left="260"/>
        <w:rPr>
          <w:sz w:val="20"/>
          <w:szCs w:val="20"/>
        </w:rPr>
      </w:pPr>
      <w:r>
        <w:rPr>
          <w:rFonts w:eastAsia="Times New Roman"/>
          <w:sz w:val="28"/>
          <w:szCs w:val="28"/>
        </w:rPr>
        <w:t xml:space="preserve">де n – </w:t>
      </w:r>
      <w:r w:rsidR="009B42BA" w:rsidRPr="009B42BA">
        <w:rPr>
          <w:rFonts w:eastAsia="Times New Roman"/>
          <w:sz w:val="28"/>
          <w:szCs w:val="28"/>
        </w:rPr>
        <w:t>кіль</w:t>
      </w:r>
      <w:r w:rsidR="009B42BA">
        <w:rPr>
          <w:rFonts w:eastAsia="Times New Roman"/>
          <w:sz w:val="28"/>
          <w:szCs w:val="28"/>
        </w:rPr>
        <w:t>кість пар IGBT / FWD в инверторі</w:t>
      </w:r>
      <w:r>
        <w:rPr>
          <w:rFonts w:eastAsia="Times New Roman"/>
          <w:sz w:val="28"/>
          <w:szCs w:val="28"/>
        </w:rPr>
        <w:t>.</w:t>
      </w:r>
    </w:p>
    <w:p w:rsidR="00004D89" w:rsidRDefault="00004D89">
      <w:pPr>
        <w:spacing w:line="168" w:lineRule="exact"/>
        <w:rPr>
          <w:sz w:val="20"/>
          <w:szCs w:val="20"/>
        </w:rPr>
      </w:pPr>
    </w:p>
    <w:p w:rsidR="00004D89" w:rsidRDefault="009B42BA" w:rsidP="009B42BA">
      <w:pPr>
        <w:spacing w:line="360" w:lineRule="auto"/>
        <w:ind w:firstLine="720"/>
        <w:rPr>
          <w:sz w:val="20"/>
          <w:szCs w:val="20"/>
        </w:rPr>
      </w:pPr>
      <w:r w:rsidRPr="009B42BA">
        <w:rPr>
          <w:rFonts w:eastAsia="Times New Roman"/>
          <w:b/>
          <w:bCs/>
          <w:i/>
          <w:iCs/>
          <w:sz w:val="28"/>
          <w:szCs w:val="28"/>
        </w:rPr>
        <w:t>Максимальний робочий струм діода:</w:t>
      </w:r>
    </w:p>
    <w:tbl>
      <w:tblPr>
        <w:tblW w:w="0" w:type="auto"/>
        <w:tblInd w:w="2700" w:type="dxa"/>
        <w:tblLayout w:type="fixed"/>
        <w:tblCellMar>
          <w:left w:w="0" w:type="dxa"/>
          <w:right w:w="0" w:type="dxa"/>
        </w:tblCellMar>
        <w:tblLook w:val="04A0" w:firstRow="1" w:lastRow="0" w:firstColumn="1" w:lastColumn="0" w:noHBand="0" w:noVBand="1"/>
      </w:tblPr>
      <w:tblGrid>
        <w:gridCol w:w="5020"/>
        <w:gridCol w:w="1900"/>
      </w:tblGrid>
      <w:tr w:rsidR="00004D89">
        <w:trPr>
          <w:trHeight w:val="386"/>
        </w:trPr>
        <w:tc>
          <w:tcPr>
            <w:tcW w:w="5020" w:type="dxa"/>
            <w:vAlign w:val="bottom"/>
          </w:tcPr>
          <w:p w:rsidR="00004D89" w:rsidRPr="00D61017" w:rsidRDefault="00D61017">
            <w:pPr>
              <w:rPr>
                <w:sz w:val="20"/>
                <w:szCs w:val="20"/>
                <w:lang w:val="en-US"/>
              </w:rPr>
            </w:pPr>
            <w:r w:rsidRPr="00D61017">
              <w:rPr>
                <w:rFonts w:eastAsia="Times New Roman"/>
                <w:i/>
                <w:iCs/>
                <w:sz w:val="28"/>
                <w:szCs w:val="28"/>
                <w:lang w:val="en-US"/>
              </w:rPr>
              <w:t xml:space="preserve">I </w:t>
            </w:r>
            <w:r w:rsidRPr="00D61017">
              <w:rPr>
                <w:rFonts w:eastAsia="Times New Roman"/>
                <w:i/>
                <w:iCs/>
                <w:sz w:val="32"/>
                <w:szCs w:val="32"/>
                <w:vertAlign w:val="subscript"/>
                <w:lang w:val="en-US"/>
              </w:rPr>
              <w:t>vm</w:t>
            </w:r>
            <w:r w:rsidRPr="00D61017">
              <w:rPr>
                <w:rFonts w:eastAsia="Times New Roman"/>
                <w:i/>
                <w:iCs/>
                <w:sz w:val="28"/>
                <w:szCs w:val="28"/>
                <w:lang w:val="en-US"/>
              </w:rPr>
              <w:t xml:space="preserve">  </w:t>
            </w:r>
            <w:r>
              <w:rPr>
                <w:rFonts w:ascii="Symbol" w:eastAsia="Symbol" w:hAnsi="Symbol" w:cs="Symbol"/>
                <w:sz w:val="28"/>
                <w:szCs w:val="28"/>
              </w:rPr>
              <w:t></w:t>
            </w:r>
            <w:r w:rsidRPr="00D61017">
              <w:rPr>
                <w:rFonts w:eastAsia="Times New Roman"/>
                <w:i/>
                <w:iCs/>
                <w:sz w:val="28"/>
                <w:szCs w:val="28"/>
                <w:lang w:val="en-US"/>
              </w:rPr>
              <w:t xml:space="preserve"> k</w:t>
            </w:r>
            <w:r w:rsidRPr="00D61017">
              <w:rPr>
                <w:rFonts w:eastAsia="Times New Roman"/>
                <w:i/>
                <w:iCs/>
                <w:sz w:val="32"/>
                <w:szCs w:val="32"/>
                <w:vertAlign w:val="subscript"/>
                <w:lang w:val="en-US"/>
              </w:rPr>
              <w:t>CC</w:t>
            </w:r>
            <w:r w:rsidRPr="00D61017">
              <w:rPr>
                <w:rFonts w:eastAsia="Times New Roman"/>
                <w:i/>
                <w:iCs/>
                <w:sz w:val="28"/>
                <w:szCs w:val="28"/>
                <w:lang w:val="en-US"/>
              </w:rPr>
              <w:t xml:space="preserve"> I </w:t>
            </w:r>
            <w:r w:rsidRPr="00D61017">
              <w:rPr>
                <w:rFonts w:eastAsia="Times New Roman"/>
                <w:i/>
                <w:iCs/>
                <w:sz w:val="32"/>
                <w:szCs w:val="32"/>
                <w:vertAlign w:val="subscript"/>
                <w:lang w:val="en-US"/>
              </w:rPr>
              <w:t>dm</w:t>
            </w:r>
            <w:r w:rsidRPr="00D61017">
              <w:rPr>
                <w:rFonts w:eastAsia="Times New Roman"/>
                <w:i/>
                <w:iCs/>
                <w:sz w:val="28"/>
                <w:szCs w:val="28"/>
                <w:lang w:val="en-US"/>
              </w:rPr>
              <w:t xml:space="preserve">  </w:t>
            </w:r>
            <w:r>
              <w:rPr>
                <w:rFonts w:ascii="Symbol" w:eastAsia="Symbol" w:hAnsi="Symbol" w:cs="Symbol"/>
                <w:sz w:val="28"/>
                <w:szCs w:val="28"/>
              </w:rPr>
              <w:t></w:t>
            </w:r>
            <w:r w:rsidRPr="00D61017">
              <w:rPr>
                <w:rFonts w:eastAsia="Times New Roman"/>
                <w:i/>
                <w:iCs/>
                <w:sz w:val="28"/>
                <w:szCs w:val="28"/>
                <w:lang w:val="en-US"/>
              </w:rPr>
              <w:t xml:space="preserve"> </w:t>
            </w:r>
            <w:r w:rsidRPr="00D61017">
              <w:rPr>
                <w:rFonts w:eastAsia="Times New Roman"/>
                <w:sz w:val="28"/>
                <w:szCs w:val="28"/>
                <w:lang w:val="en-US"/>
              </w:rPr>
              <w:t>1.045</w:t>
            </w:r>
            <w:r w:rsidRPr="00D61017">
              <w:rPr>
                <w:rFonts w:eastAsia="Times New Roman"/>
                <w:i/>
                <w:iCs/>
                <w:sz w:val="28"/>
                <w:szCs w:val="28"/>
                <w:lang w:val="en-US"/>
              </w:rPr>
              <w:t xml:space="preserve"> </w:t>
            </w:r>
            <w:r>
              <w:rPr>
                <w:rFonts w:ascii="Symbol" w:eastAsia="Symbol" w:hAnsi="Symbol" w:cs="Symbol"/>
                <w:sz w:val="28"/>
                <w:szCs w:val="28"/>
              </w:rPr>
              <w:t></w:t>
            </w:r>
            <w:r w:rsidRPr="00D61017">
              <w:rPr>
                <w:rFonts w:eastAsia="Times New Roman"/>
                <w:i/>
                <w:iCs/>
                <w:sz w:val="28"/>
                <w:szCs w:val="28"/>
                <w:lang w:val="en-US"/>
              </w:rPr>
              <w:t xml:space="preserve"> </w:t>
            </w:r>
            <w:r w:rsidRPr="00D61017">
              <w:rPr>
                <w:rFonts w:eastAsia="Times New Roman"/>
                <w:sz w:val="28"/>
                <w:szCs w:val="28"/>
                <w:lang w:val="en-US"/>
              </w:rPr>
              <w:t>37.7</w:t>
            </w:r>
            <w:r w:rsidRPr="00D61017">
              <w:rPr>
                <w:rFonts w:eastAsia="Times New Roman"/>
                <w:i/>
                <w:iCs/>
                <w:sz w:val="28"/>
                <w:szCs w:val="28"/>
                <w:lang w:val="en-US"/>
              </w:rPr>
              <w:t xml:space="preserve"> </w:t>
            </w:r>
            <w:r>
              <w:rPr>
                <w:rFonts w:ascii="Symbol" w:eastAsia="Symbol" w:hAnsi="Symbol" w:cs="Symbol"/>
                <w:sz w:val="28"/>
                <w:szCs w:val="28"/>
              </w:rPr>
              <w:t></w:t>
            </w:r>
            <w:r w:rsidRPr="00D61017">
              <w:rPr>
                <w:rFonts w:eastAsia="Times New Roman"/>
                <w:i/>
                <w:iCs/>
                <w:sz w:val="28"/>
                <w:szCs w:val="28"/>
                <w:lang w:val="en-US"/>
              </w:rPr>
              <w:t xml:space="preserve"> </w:t>
            </w:r>
            <w:r w:rsidRPr="00D61017">
              <w:rPr>
                <w:rFonts w:eastAsia="Times New Roman"/>
                <w:sz w:val="28"/>
                <w:szCs w:val="28"/>
                <w:lang w:val="en-US"/>
              </w:rPr>
              <w:t>39.39</w:t>
            </w:r>
            <w:r w:rsidRPr="00D61017">
              <w:rPr>
                <w:rFonts w:eastAsia="Times New Roman"/>
                <w:i/>
                <w:iCs/>
                <w:sz w:val="28"/>
                <w:szCs w:val="28"/>
                <w:lang w:val="en-US"/>
              </w:rPr>
              <w:t xml:space="preserve"> A</w:t>
            </w:r>
          </w:p>
        </w:tc>
        <w:tc>
          <w:tcPr>
            <w:tcW w:w="1900" w:type="dxa"/>
            <w:vAlign w:val="bottom"/>
          </w:tcPr>
          <w:p w:rsidR="00004D89" w:rsidRDefault="00D61017">
            <w:pPr>
              <w:jc w:val="right"/>
              <w:rPr>
                <w:sz w:val="20"/>
                <w:szCs w:val="20"/>
              </w:rPr>
            </w:pPr>
            <w:r>
              <w:rPr>
                <w:rFonts w:eastAsia="Times New Roman"/>
                <w:sz w:val="28"/>
                <w:szCs w:val="28"/>
              </w:rPr>
              <w:t>(1.49)</w:t>
            </w:r>
          </w:p>
        </w:tc>
      </w:tr>
    </w:tbl>
    <w:p w:rsidR="00004D89" w:rsidRDefault="00004D89">
      <w:pPr>
        <w:spacing w:line="192" w:lineRule="exact"/>
        <w:rPr>
          <w:sz w:val="20"/>
          <w:szCs w:val="20"/>
        </w:rPr>
      </w:pPr>
    </w:p>
    <w:p w:rsidR="009B42BA" w:rsidRDefault="00D61017">
      <w:pPr>
        <w:spacing w:line="247" w:lineRule="auto"/>
        <w:ind w:left="260"/>
        <w:jc w:val="both"/>
        <w:rPr>
          <w:rFonts w:eastAsia="Times New Roman"/>
          <w:sz w:val="27"/>
          <w:szCs w:val="27"/>
        </w:rPr>
      </w:pPr>
      <w:r>
        <w:rPr>
          <w:rFonts w:eastAsia="Times New Roman"/>
          <w:sz w:val="27"/>
          <w:szCs w:val="27"/>
        </w:rPr>
        <w:t xml:space="preserve">де </w:t>
      </w:r>
      <w:r>
        <w:rPr>
          <w:rFonts w:eastAsia="Times New Roman"/>
          <w:i/>
          <w:iCs/>
          <w:sz w:val="53"/>
          <w:szCs w:val="53"/>
          <w:vertAlign w:val="superscript"/>
        </w:rPr>
        <w:t>k</w:t>
      </w:r>
      <w:r>
        <w:rPr>
          <w:rFonts w:eastAsia="Times New Roman"/>
          <w:i/>
          <w:iCs/>
          <w:sz w:val="16"/>
          <w:szCs w:val="16"/>
        </w:rPr>
        <w:t>CC</w:t>
      </w:r>
      <w:r>
        <w:rPr>
          <w:rFonts w:eastAsia="Times New Roman"/>
          <w:sz w:val="27"/>
          <w:szCs w:val="27"/>
        </w:rPr>
        <w:t xml:space="preserve"> </w:t>
      </w:r>
      <w:r>
        <w:rPr>
          <w:rFonts w:ascii="Symbol" w:eastAsia="Symbol" w:hAnsi="Symbol" w:cs="Symbol"/>
          <w:sz w:val="53"/>
          <w:szCs w:val="53"/>
          <w:vertAlign w:val="superscript"/>
        </w:rPr>
        <w:t></w:t>
      </w:r>
      <w:r>
        <w:rPr>
          <w:rFonts w:eastAsia="Times New Roman"/>
          <w:sz w:val="53"/>
          <w:szCs w:val="53"/>
          <w:vertAlign w:val="superscript"/>
        </w:rPr>
        <w:t>1.045</w:t>
      </w:r>
      <w:r>
        <w:rPr>
          <w:rFonts w:eastAsia="Times New Roman"/>
          <w:sz w:val="27"/>
          <w:szCs w:val="27"/>
        </w:rPr>
        <w:t xml:space="preserve"> </w:t>
      </w:r>
      <w:r w:rsidR="009B42BA">
        <w:rPr>
          <w:rFonts w:eastAsia="Times New Roman"/>
          <w:sz w:val="27"/>
          <w:szCs w:val="27"/>
        </w:rPr>
        <w:t xml:space="preserve">для мостової </w:t>
      </w:r>
      <w:r w:rsidR="009B42BA" w:rsidRPr="009B42BA">
        <w:rPr>
          <w:rFonts w:eastAsia="Times New Roman"/>
          <w:sz w:val="27"/>
          <w:szCs w:val="27"/>
        </w:rPr>
        <w:t xml:space="preserve">трифазної схеми при оптимальних параметрах </w:t>
      </w:r>
    </w:p>
    <w:p w:rsidR="00004D89" w:rsidRDefault="009B42BA">
      <w:pPr>
        <w:spacing w:line="247" w:lineRule="auto"/>
        <w:ind w:left="260"/>
        <w:jc w:val="both"/>
        <w:rPr>
          <w:sz w:val="20"/>
          <w:szCs w:val="20"/>
        </w:rPr>
      </w:pPr>
      <w:r w:rsidRPr="009B42BA">
        <w:rPr>
          <w:rFonts w:eastAsia="Times New Roman"/>
          <w:sz w:val="27"/>
          <w:szCs w:val="27"/>
        </w:rPr>
        <w:t>Г-образного LC-фільтра, встановленого на виході випрямляча;</w:t>
      </w:r>
    </w:p>
    <w:p w:rsidR="00004D89" w:rsidRDefault="00004D89">
      <w:pPr>
        <w:spacing w:line="143" w:lineRule="exact"/>
        <w:rPr>
          <w:sz w:val="20"/>
          <w:szCs w:val="20"/>
        </w:rPr>
      </w:pPr>
    </w:p>
    <w:p w:rsidR="00004D89" w:rsidRDefault="00D61017">
      <w:pPr>
        <w:tabs>
          <w:tab w:val="left" w:pos="720"/>
        </w:tabs>
        <w:ind w:left="300"/>
        <w:rPr>
          <w:sz w:val="20"/>
          <w:szCs w:val="20"/>
        </w:rPr>
      </w:pPr>
      <w:r>
        <w:rPr>
          <w:rFonts w:eastAsia="Times New Roman"/>
          <w:i/>
          <w:iCs/>
          <w:sz w:val="55"/>
          <w:szCs w:val="55"/>
          <w:vertAlign w:val="superscript"/>
        </w:rPr>
        <w:t>k</w:t>
      </w:r>
      <w:r>
        <w:rPr>
          <w:rFonts w:eastAsia="Times New Roman"/>
          <w:i/>
          <w:iCs/>
          <w:sz w:val="16"/>
          <w:szCs w:val="16"/>
        </w:rPr>
        <w:t>CC</w:t>
      </w:r>
      <w:r>
        <w:rPr>
          <w:sz w:val="20"/>
          <w:szCs w:val="20"/>
        </w:rPr>
        <w:tab/>
      </w:r>
      <w:r>
        <w:rPr>
          <w:rFonts w:ascii="Symbol" w:eastAsia="Symbol" w:hAnsi="Symbol" w:cs="Symbol"/>
          <w:sz w:val="51"/>
          <w:szCs w:val="51"/>
          <w:vertAlign w:val="superscript"/>
        </w:rPr>
        <w:t></w:t>
      </w:r>
      <w:r>
        <w:rPr>
          <w:rFonts w:ascii="Symbol" w:eastAsia="Symbol" w:hAnsi="Symbol" w:cs="Symbol"/>
          <w:sz w:val="51"/>
          <w:szCs w:val="51"/>
          <w:vertAlign w:val="superscript"/>
        </w:rPr>
        <w:t></w:t>
      </w:r>
      <w:r>
        <w:rPr>
          <w:rFonts w:eastAsia="Times New Roman"/>
          <w:sz w:val="50"/>
          <w:szCs w:val="50"/>
          <w:vertAlign w:val="superscript"/>
        </w:rPr>
        <w:t>1.57</w:t>
      </w:r>
      <w:r>
        <w:rPr>
          <w:rFonts w:ascii="Symbol" w:eastAsia="Symbol" w:hAnsi="Symbol" w:cs="Symbol"/>
          <w:sz w:val="51"/>
          <w:szCs w:val="51"/>
          <w:vertAlign w:val="superscript"/>
        </w:rPr>
        <w:t></w:t>
      </w:r>
      <w:r w:rsidR="009B42BA">
        <w:rPr>
          <w:rFonts w:eastAsia="Times New Roman"/>
          <w:sz w:val="26"/>
          <w:szCs w:val="26"/>
        </w:rPr>
        <w:t>для мостової</w:t>
      </w:r>
      <w:r>
        <w:rPr>
          <w:rFonts w:eastAsia="Times New Roman"/>
          <w:sz w:val="26"/>
          <w:szCs w:val="26"/>
        </w:rPr>
        <w:t xml:space="preserve"> однофазной схемы.</w:t>
      </w:r>
    </w:p>
    <w:p w:rsidR="00004D89" w:rsidRDefault="00004D89">
      <w:pPr>
        <w:spacing w:line="15" w:lineRule="exact"/>
        <w:rPr>
          <w:sz w:val="20"/>
          <w:szCs w:val="20"/>
        </w:rPr>
      </w:pPr>
    </w:p>
    <w:p w:rsidR="00004D89" w:rsidRDefault="00834C8C">
      <w:pPr>
        <w:ind w:left="980"/>
        <w:rPr>
          <w:sz w:val="20"/>
          <w:szCs w:val="20"/>
        </w:rPr>
      </w:pPr>
      <w:r>
        <w:rPr>
          <w:rFonts w:eastAsia="Times New Roman"/>
          <w:sz w:val="28"/>
          <w:szCs w:val="28"/>
        </w:rPr>
        <w:t>Максимальна</w:t>
      </w:r>
      <w:r w:rsidR="00D61017">
        <w:rPr>
          <w:rFonts w:eastAsia="Times New Roman"/>
          <w:sz w:val="28"/>
          <w:szCs w:val="28"/>
        </w:rPr>
        <w:t xml:space="preserve"> </w:t>
      </w:r>
      <w:r>
        <w:rPr>
          <w:rFonts w:eastAsia="Times New Roman"/>
          <w:sz w:val="28"/>
          <w:szCs w:val="28"/>
          <w:lang w:val="uk-UA"/>
        </w:rPr>
        <w:t>зворотня</w:t>
      </w:r>
      <w:r>
        <w:rPr>
          <w:rFonts w:eastAsia="Times New Roman"/>
          <w:sz w:val="28"/>
          <w:szCs w:val="28"/>
        </w:rPr>
        <w:t xml:space="preserve"> </w:t>
      </w:r>
      <w:r>
        <w:rPr>
          <w:rFonts w:eastAsia="Times New Roman"/>
          <w:sz w:val="28"/>
          <w:szCs w:val="28"/>
          <w:lang w:val="uk-UA"/>
        </w:rPr>
        <w:t>напруга</w:t>
      </w:r>
      <w:r>
        <w:rPr>
          <w:rFonts w:eastAsia="Times New Roman"/>
          <w:sz w:val="28"/>
          <w:szCs w:val="28"/>
        </w:rPr>
        <w:t xml:space="preserve"> ді</w:t>
      </w:r>
      <w:r w:rsidR="00D61017">
        <w:rPr>
          <w:rFonts w:eastAsia="Times New Roman"/>
          <w:sz w:val="28"/>
          <w:szCs w:val="28"/>
        </w:rPr>
        <w:t>ода:</w:t>
      </w:r>
    </w:p>
    <w:p w:rsidR="00004D89" w:rsidRDefault="00D61017">
      <w:pPr>
        <w:spacing w:line="20" w:lineRule="exact"/>
        <w:rPr>
          <w:sz w:val="20"/>
          <w:szCs w:val="20"/>
        </w:rPr>
      </w:pPr>
      <w:r>
        <w:rPr>
          <w:noProof/>
          <w:sz w:val="20"/>
          <w:szCs w:val="20"/>
        </w:rPr>
        <w:drawing>
          <wp:anchor distT="0" distB="0" distL="114300" distR="114300" simplePos="0" relativeHeight="251653632" behindDoc="1" locked="0" layoutInCell="0" allowOverlap="1" wp14:anchorId="3894C747" wp14:editId="3EADBD2B">
            <wp:simplePos x="0" y="0"/>
            <wp:positionH relativeFrom="column">
              <wp:posOffset>980440</wp:posOffset>
            </wp:positionH>
            <wp:positionV relativeFrom="paragraph">
              <wp:posOffset>133350</wp:posOffset>
            </wp:positionV>
            <wp:extent cx="217170" cy="189230"/>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5">
                      <a:extLst/>
                    </a:blip>
                    <a:srcRect/>
                    <a:stretch>
                      <a:fillRect/>
                    </a:stretch>
                  </pic:blipFill>
                  <pic:spPr bwMode="auto">
                    <a:xfrm>
                      <a:off x="0" y="0"/>
                      <a:ext cx="217170" cy="189230"/>
                    </a:xfrm>
                    <a:prstGeom prst="rect">
                      <a:avLst/>
                    </a:prstGeom>
                    <a:noFill/>
                  </pic:spPr>
                </pic:pic>
              </a:graphicData>
            </a:graphic>
          </wp:anchor>
        </w:drawing>
      </w:r>
      <w:r>
        <w:rPr>
          <w:noProof/>
          <w:sz w:val="20"/>
          <w:szCs w:val="20"/>
        </w:rPr>
        <w:drawing>
          <wp:anchor distT="0" distB="0" distL="114300" distR="114300" simplePos="0" relativeHeight="251654656" behindDoc="1" locked="0" layoutInCell="0" allowOverlap="1" wp14:anchorId="2A3EF450" wp14:editId="4C2F64CC">
            <wp:simplePos x="0" y="0"/>
            <wp:positionH relativeFrom="column">
              <wp:posOffset>3148965</wp:posOffset>
            </wp:positionH>
            <wp:positionV relativeFrom="paragraph">
              <wp:posOffset>133350</wp:posOffset>
            </wp:positionV>
            <wp:extent cx="217170" cy="189230"/>
            <wp:effectExtent l="0" t="0" r="0" b="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25">
                      <a:extLst/>
                    </a:blip>
                    <a:srcRect/>
                    <a:stretch>
                      <a:fillRect/>
                    </a:stretch>
                  </pic:blipFill>
                  <pic:spPr bwMode="auto">
                    <a:xfrm>
                      <a:off x="0" y="0"/>
                      <a:ext cx="217170" cy="189230"/>
                    </a:xfrm>
                    <a:prstGeom prst="rect">
                      <a:avLst/>
                    </a:prstGeom>
                    <a:noFill/>
                  </pic:spPr>
                </pic:pic>
              </a:graphicData>
            </a:graphic>
          </wp:anchor>
        </w:drawing>
      </w:r>
    </w:p>
    <w:p w:rsidR="00004D89" w:rsidRDefault="00004D89">
      <w:pPr>
        <w:spacing w:line="191" w:lineRule="exact"/>
        <w:rPr>
          <w:sz w:val="20"/>
          <w:szCs w:val="20"/>
        </w:rPr>
      </w:pPr>
    </w:p>
    <w:p w:rsidR="00004D89" w:rsidRDefault="00D61017">
      <w:pPr>
        <w:ind w:left="280"/>
        <w:rPr>
          <w:sz w:val="20"/>
          <w:szCs w:val="20"/>
        </w:rPr>
      </w:pPr>
      <w:r>
        <w:rPr>
          <w:rFonts w:eastAsia="Times New Roman"/>
          <w:i/>
          <w:iCs/>
          <w:sz w:val="24"/>
          <w:szCs w:val="24"/>
        </w:rPr>
        <w:t xml:space="preserve">U </w:t>
      </w:r>
      <w:r>
        <w:rPr>
          <w:rFonts w:eastAsia="Times New Roman"/>
          <w:i/>
          <w:iCs/>
          <w:sz w:val="28"/>
          <w:szCs w:val="28"/>
          <w:vertAlign w:val="subscript"/>
        </w:rPr>
        <w:t>vm</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k</w:t>
      </w:r>
      <w:r>
        <w:rPr>
          <w:rFonts w:eastAsia="Times New Roman"/>
          <w:i/>
          <w:iCs/>
          <w:sz w:val="28"/>
          <w:szCs w:val="28"/>
          <w:vertAlign w:val="subscript"/>
        </w:rPr>
        <w:t>З</w:t>
      </w:r>
      <w:r>
        <w:rPr>
          <w:rFonts w:eastAsia="Times New Roman"/>
          <w:i/>
          <w:iCs/>
          <w:sz w:val="24"/>
          <w:szCs w:val="24"/>
        </w:rPr>
        <w:t xml:space="preserve"> </w:t>
      </w:r>
      <w:r>
        <w:rPr>
          <w:rFonts w:eastAsia="Times New Roman"/>
          <w:sz w:val="28"/>
          <w:szCs w:val="28"/>
          <w:vertAlign w:val="subscript"/>
        </w:rPr>
        <w:t>.</w:t>
      </w:r>
      <w:r>
        <w:rPr>
          <w:rFonts w:eastAsia="Times New Roman"/>
          <w:i/>
          <w:iCs/>
          <w:sz w:val="24"/>
          <w:szCs w:val="24"/>
        </w:rPr>
        <w:t xml:space="preserve"> </w:t>
      </w:r>
      <w:r>
        <w:rPr>
          <w:rFonts w:eastAsia="Times New Roman"/>
          <w:i/>
          <w:iCs/>
          <w:sz w:val="28"/>
          <w:szCs w:val="28"/>
          <w:vertAlign w:val="subscript"/>
        </w:rPr>
        <w:t>Н</w:t>
      </w:r>
      <w:r>
        <w:rPr>
          <w:rFonts w:eastAsia="Times New Roman"/>
          <w:i/>
          <w:iCs/>
          <w:sz w:val="24"/>
          <w:szCs w:val="24"/>
        </w:rPr>
        <w:t xml:space="preserve"> </w:t>
      </w:r>
      <w:r>
        <w:rPr>
          <w:rFonts w:ascii="Symbol" w:eastAsia="Symbol" w:hAnsi="Symbol" w:cs="Symbol"/>
          <w:sz w:val="24"/>
          <w:szCs w:val="24"/>
        </w:rPr>
        <w:t></w:t>
      </w:r>
      <w:r>
        <w:rPr>
          <w:rFonts w:ascii="Symbol" w:eastAsia="Symbol" w:hAnsi="Symbol" w:cs="Symbol"/>
          <w:sz w:val="24"/>
          <w:szCs w:val="24"/>
        </w:rPr>
        <w:t></w:t>
      </w:r>
      <w:r>
        <w:rPr>
          <w:rFonts w:eastAsia="Times New Roman"/>
          <w:sz w:val="24"/>
          <w:szCs w:val="24"/>
        </w:rPr>
        <w:t xml:space="preserve">2 </w:t>
      </w:r>
      <w:r>
        <w:rPr>
          <w:rFonts w:ascii="Symbol" w:eastAsia="Symbol" w:hAnsi="Symbol" w:cs="Symbol"/>
          <w:sz w:val="24"/>
          <w:szCs w:val="24"/>
        </w:rPr>
        <w:t></w:t>
      </w:r>
      <w:r>
        <w:rPr>
          <w:rFonts w:eastAsia="Times New Roman"/>
          <w:sz w:val="24"/>
          <w:szCs w:val="24"/>
        </w:rPr>
        <w:t xml:space="preserve"> </w:t>
      </w:r>
      <w:r>
        <w:rPr>
          <w:rFonts w:eastAsia="Times New Roman"/>
          <w:i/>
          <w:iCs/>
          <w:sz w:val="24"/>
          <w:szCs w:val="24"/>
        </w:rPr>
        <w:t>U</w:t>
      </w:r>
      <w:r>
        <w:rPr>
          <w:rFonts w:eastAsia="Times New Roman"/>
          <w:sz w:val="24"/>
          <w:szCs w:val="24"/>
        </w:rPr>
        <w:t xml:space="preserve"> </w:t>
      </w:r>
      <w:r>
        <w:rPr>
          <w:rFonts w:eastAsia="Times New Roman"/>
          <w:i/>
          <w:iCs/>
          <w:sz w:val="28"/>
          <w:szCs w:val="28"/>
          <w:vertAlign w:val="subscript"/>
        </w:rPr>
        <w:t>Л</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w:t>
      </w:r>
      <w:r>
        <w:rPr>
          <w:rFonts w:eastAsia="Times New Roman"/>
          <w:i/>
          <w:iCs/>
          <w:sz w:val="24"/>
          <w:szCs w:val="24"/>
        </w:rPr>
        <w:t>k</w:t>
      </w:r>
      <w:r>
        <w:rPr>
          <w:rFonts w:eastAsia="Times New Roman"/>
          <w:i/>
          <w:iCs/>
          <w:sz w:val="28"/>
          <w:szCs w:val="28"/>
          <w:vertAlign w:val="subscript"/>
        </w:rPr>
        <w:t>C</w:t>
      </w:r>
      <w:r>
        <w:rPr>
          <w:rFonts w:eastAsia="Times New Roman"/>
          <w:sz w:val="24"/>
          <w:szCs w:val="24"/>
        </w:rPr>
        <w:t xml:space="preserve"> </w:t>
      </w:r>
      <w:r>
        <w:rPr>
          <w:rFonts w:eastAsia="Times New Roman"/>
          <w:sz w:val="28"/>
          <w:szCs w:val="28"/>
          <w:vertAlign w:val="subscript"/>
        </w:rPr>
        <w:t>.</w:t>
      </w:r>
      <w:r>
        <w:rPr>
          <w:rFonts w:eastAsia="Times New Roman"/>
          <w:sz w:val="24"/>
          <w:szCs w:val="24"/>
        </w:rPr>
        <w:t xml:space="preserve"> </w:t>
      </w:r>
      <w:r>
        <w:rPr>
          <w:rFonts w:eastAsia="Times New Roman"/>
          <w:i/>
          <w:iCs/>
          <w:sz w:val="28"/>
          <w:szCs w:val="28"/>
          <w:vertAlign w:val="subscript"/>
        </w:rPr>
        <w:t>H</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w:t>
      </w:r>
      <w:r>
        <w:rPr>
          <w:rFonts w:eastAsia="Times New Roman"/>
          <w:i/>
          <w:iCs/>
          <w:sz w:val="24"/>
          <w:szCs w:val="24"/>
        </w:rPr>
        <w:t>k</w:t>
      </w:r>
      <w:r>
        <w:rPr>
          <w:rFonts w:eastAsia="Times New Roman"/>
          <w:i/>
          <w:iCs/>
          <w:sz w:val="28"/>
          <w:szCs w:val="28"/>
          <w:vertAlign w:val="subscript"/>
        </w:rPr>
        <w:t>C</w:t>
      </w:r>
      <w:r>
        <w:rPr>
          <w:rFonts w:eastAsia="Times New Roman"/>
          <w:sz w:val="24"/>
          <w:szCs w:val="24"/>
        </w:rPr>
        <w:t xml:space="preserve"> </w:t>
      </w:r>
      <w:r>
        <w:rPr>
          <w:rFonts w:ascii="Symbol" w:eastAsia="Symbol" w:hAnsi="Symbol" w:cs="Symbol"/>
          <w:sz w:val="24"/>
          <w:szCs w:val="24"/>
        </w:rPr>
        <w:t></w:t>
      </w:r>
      <w:r>
        <w:rPr>
          <w:rFonts w:ascii="Symbol" w:eastAsia="Symbol" w:hAnsi="Symbol" w:cs="Symbol"/>
          <w:sz w:val="24"/>
          <w:szCs w:val="24"/>
        </w:rPr>
        <w:t></w:t>
      </w:r>
      <w:r>
        <w:rPr>
          <w:rFonts w:ascii="Symbol" w:eastAsia="Symbol" w:hAnsi="Symbol" w:cs="Symbol"/>
          <w:sz w:val="24"/>
          <w:szCs w:val="24"/>
        </w:rPr>
        <w:t></w:t>
      </w:r>
      <w:r>
        <w:rPr>
          <w:rFonts w:eastAsia="Times New Roman"/>
          <w:i/>
          <w:iCs/>
          <w:sz w:val="24"/>
          <w:szCs w:val="24"/>
        </w:rPr>
        <w:t>U</w:t>
      </w:r>
      <w:r>
        <w:rPr>
          <w:rFonts w:eastAsia="Times New Roman"/>
          <w:i/>
          <w:iCs/>
          <w:sz w:val="28"/>
          <w:szCs w:val="28"/>
          <w:vertAlign w:val="subscript"/>
        </w:rPr>
        <w:t>n</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1.17 </w:t>
      </w:r>
      <w:r>
        <w:rPr>
          <w:rFonts w:ascii="Symbol" w:eastAsia="Symbol" w:hAnsi="Symbol" w:cs="Symbol"/>
          <w:sz w:val="24"/>
          <w:szCs w:val="24"/>
        </w:rPr>
        <w:t></w:t>
      </w:r>
      <w:r>
        <w:rPr>
          <w:rFonts w:ascii="Symbol" w:eastAsia="Symbol" w:hAnsi="Symbol" w:cs="Symbol"/>
          <w:sz w:val="24"/>
          <w:szCs w:val="24"/>
        </w:rPr>
        <w:t></w:t>
      </w:r>
      <w:r>
        <w:rPr>
          <w:rFonts w:eastAsia="Times New Roman"/>
          <w:sz w:val="24"/>
          <w:szCs w:val="24"/>
        </w:rPr>
        <w:t xml:space="preserve">2 </w:t>
      </w:r>
      <w:r>
        <w:rPr>
          <w:rFonts w:ascii="Symbol" w:eastAsia="Symbol" w:hAnsi="Symbol" w:cs="Symbol"/>
          <w:sz w:val="24"/>
          <w:szCs w:val="24"/>
        </w:rPr>
        <w:t></w:t>
      </w:r>
      <w:r>
        <w:rPr>
          <w:rFonts w:eastAsia="Times New Roman"/>
          <w:sz w:val="24"/>
          <w:szCs w:val="24"/>
        </w:rPr>
        <w:t xml:space="preserve"> 380 </w:t>
      </w:r>
      <w:r>
        <w:rPr>
          <w:rFonts w:ascii="Symbol" w:eastAsia="Symbol" w:hAnsi="Symbol" w:cs="Symbol"/>
          <w:sz w:val="24"/>
          <w:szCs w:val="24"/>
        </w:rPr>
        <w:t></w:t>
      </w:r>
      <w:r>
        <w:rPr>
          <w:rFonts w:eastAsia="Times New Roman"/>
          <w:sz w:val="24"/>
          <w:szCs w:val="24"/>
        </w:rPr>
        <w:t xml:space="preserve"> 1.3 </w:t>
      </w:r>
      <w:r>
        <w:rPr>
          <w:rFonts w:ascii="Symbol" w:eastAsia="Symbol" w:hAnsi="Symbol" w:cs="Symbol"/>
          <w:sz w:val="24"/>
          <w:szCs w:val="24"/>
        </w:rPr>
        <w:t></w:t>
      </w:r>
      <w:r>
        <w:rPr>
          <w:rFonts w:eastAsia="Times New Roman"/>
          <w:sz w:val="24"/>
          <w:szCs w:val="24"/>
        </w:rPr>
        <w:t xml:space="preserve"> 1.12 </w:t>
      </w:r>
      <w:r>
        <w:rPr>
          <w:rFonts w:ascii="Symbol" w:eastAsia="Symbol" w:hAnsi="Symbol" w:cs="Symbol"/>
          <w:sz w:val="24"/>
          <w:szCs w:val="24"/>
        </w:rPr>
        <w:t></w:t>
      </w:r>
      <w:r>
        <w:rPr>
          <w:rFonts w:eastAsia="Times New Roman"/>
          <w:sz w:val="24"/>
          <w:szCs w:val="24"/>
        </w:rPr>
        <w:t xml:space="preserve"> 130 </w:t>
      </w:r>
      <w:r>
        <w:rPr>
          <w:rFonts w:ascii="Symbol" w:eastAsia="Symbol" w:hAnsi="Symbol" w:cs="Symbol"/>
          <w:sz w:val="24"/>
          <w:szCs w:val="24"/>
        </w:rPr>
        <w:t></w:t>
      </w:r>
      <w:r>
        <w:rPr>
          <w:rFonts w:eastAsia="Times New Roman"/>
          <w:sz w:val="24"/>
          <w:szCs w:val="24"/>
        </w:rPr>
        <w:t>1045,5</w:t>
      </w:r>
      <w:r>
        <w:rPr>
          <w:rFonts w:eastAsia="Times New Roman"/>
          <w:i/>
          <w:iCs/>
          <w:sz w:val="24"/>
          <w:szCs w:val="24"/>
        </w:rPr>
        <w:t>В</w:t>
      </w:r>
      <w:r>
        <w:rPr>
          <w:rFonts w:eastAsia="Times New Roman"/>
          <w:sz w:val="24"/>
          <w:szCs w:val="24"/>
        </w:rPr>
        <w:t xml:space="preserve"> </w:t>
      </w:r>
      <w:r>
        <w:rPr>
          <w:rFonts w:eastAsia="Times New Roman"/>
          <w:sz w:val="25"/>
          <w:szCs w:val="25"/>
        </w:rPr>
        <w:t>(1.50)</w:t>
      </w:r>
    </w:p>
    <w:p w:rsidR="00004D89" w:rsidRDefault="00004D89">
      <w:pPr>
        <w:spacing w:line="208" w:lineRule="exact"/>
        <w:rPr>
          <w:sz w:val="20"/>
          <w:szCs w:val="20"/>
        </w:rPr>
      </w:pPr>
    </w:p>
    <w:p w:rsidR="00834C8C" w:rsidRDefault="00D61017">
      <w:pPr>
        <w:tabs>
          <w:tab w:val="left" w:pos="860"/>
        </w:tabs>
        <w:spacing w:line="256" w:lineRule="auto"/>
        <w:ind w:left="880" w:hanging="608"/>
        <w:rPr>
          <w:rFonts w:eastAsia="Times New Roman"/>
          <w:sz w:val="28"/>
          <w:szCs w:val="28"/>
        </w:rPr>
      </w:pPr>
      <w:r>
        <w:rPr>
          <w:rFonts w:eastAsia="Times New Roman"/>
          <w:sz w:val="28"/>
          <w:szCs w:val="28"/>
        </w:rPr>
        <w:t>где</w:t>
      </w:r>
      <w:r>
        <w:rPr>
          <w:sz w:val="20"/>
          <w:szCs w:val="20"/>
        </w:rPr>
        <w:tab/>
      </w:r>
      <w:r>
        <w:rPr>
          <w:rFonts w:eastAsia="Times New Roman"/>
          <w:i/>
          <w:iCs/>
          <w:sz w:val="56"/>
          <w:szCs w:val="56"/>
          <w:vertAlign w:val="superscript"/>
        </w:rPr>
        <w:t>k</w:t>
      </w:r>
      <w:r>
        <w:rPr>
          <w:rFonts w:eastAsia="Times New Roman"/>
          <w:i/>
          <w:iCs/>
          <w:sz w:val="16"/>
          <w:szCs w:val="16"/>
        </w:rPr>
        <w:t>C</w:t>
      </w:r>
      <w:r>
        <w:rPr>
          <w:rFonts w:eastAsia="Times New Roman"/>
          <w:i/>
          <w:iCs/>
          <w:sz w:val="56"/>
          <w:szCs w:val="56"/>
        </w:rPr>
        <w:t xml:space="preserve"> </w:t>
      </w:r>
      <w:r>
        <w:rPr>
          <w:rFonts w:ascii="Symbol" w:eastAsia="Symbol" w:hAnsi="Symbol" w:cs="Symbol"/>
          <w:sz w:val="56"/>
          <w:szCs w:val="56"/>
          <w:vertAlign w:val="superscript"/>
        </w:rPr>
        <w:t></w:t>
      </w:r>
      <w:r>
        <w:rPr>
          <w:rFonts w:eastAsia="Times New Roman"/>
          <w:sz w:val="56"/>
          <w:szCs w:val="56"/>
          <w:vertAlign w:val="superscript"/>
        </w:rPr>
        <w:t>1.1</w:t>
      </w:r>
      <w:r>
        <w:rPr>
          <w:rFonts w:eastAsia="Times New Roman"/>
          <w:i/>
          <w:iCs/>
          <w:sz w:val="56"/>
          <w:szCs w:val="56"/>
        </w:rPr>
        <w:t xml:space="preserve"> </w:t>
      </w:r>
      <w:r>
        <w:rPr>
          <w:rFonts w:eastAsia="Times New Roman"/>
          <w:sz w:val="28"/>
          <w:szCs w:val="28"/>
        </w:rPr>
        <w:t>-</w:t>
      </w:r>
      <w:r>
        <w:rPr>
          <w:rFonts w:eastAsia="Times New Roman"/>
          <w:i/>
          <w:iCs/>
          <w:sz w:val="56"/>
          <w:szCs w:val="56"/>
        </w:rPr>
        <w:t xml:space="preserve"> </w:t>
      </w:r>
      <w:r w:rsidR="00834C8C">
        <w:rPr>
          <w:rFonts w:eastAsia="Times New Roman"/>
          <w:sz w:val="28"/>
          <w:szCs w:val="28"/>
        </w:rPr>
        <w:t>коефіциент допустимого повишення напруги</w:t>
      </w:r>
      <w:r>
        <w:rPr>
          <w:rFonts w:eastAsia="Times New Roman"/>
          <w:sz w:val="28"/>
          <w:szCs w:val="28"/>
        </w:rPr>
        <w:t xml:space="preserve"> </w:t>
      </w:r>
      <w:r w:rsidR="00834C8C">
        <w:rPr>
          <w:rFonts w:eastAsia="Times New Roman"/>
          <w:sz w:val="28"/>
          <w:szCs w:val="28"/>
          <w:lang w:val="uk-UA"/>
        </w:rPr>
        <w:t>кола</w:t>
      </w:r>
      <w:r>
        <w:rPr>
          <w:rFonts w:eastAsia="Times New Roman"/>
          <w:sz w:val="28"/>
          <w:szCs w:val="28"/>
        </w:rPr>
        <w:t>;</w:t>
      </w:r>
    </w:p>
    <w:p w:rsidR="00004D89" w:rsidRDefault="00D61017">
      <w:pPr>
        <w:tabs>
          <w:tab w:val="left" w:pos="860"/>
        </w:tabs>
        <w:spacing w:line="256" w:lineRule="auto"/>
        <w:ind w:left="880" w:hanging="608"/>
        <w:rPr>
          <w:sz w:val="20"/>
          <w:szCs w:val="20"/>
        </w:rPr>
      </w:pPr>
      <w:r>
        <w:rPr>
          <w:rFonts w:eastAsia="Times New Roman"/>
          <w:i/>
          <w:iCs/>
          <w:sz w:val="56"/>
          <w:szCs w:val="56"/>
        </w:rPr>
        <w:t xml:space="preserve"> </w:t>
      </w:r>
      <w:r>
        <w:rPr>
          <w:rFonts w:eastAsia="Times New Roman"/>
          <w:i/>
          <w:iCs/>
          <w:sz w:val="55"/>
          <w:szCs w:val="55"/>
          <w:vertAlign w:val="superscript"/>
        </w:rPr>
        <w:t>k</w:t>
      </w:r>
      <w:r>
        <w:rPr>
          <w:rFonts w:eastAsia="Times New Roman"/>
          <w:i/>
          <w:iCs/>
          <w:sz w:val="16"/>
          <w:szCs w:val="16"/>
        </w:rPr>
        <w:t xml:space="preserve">З </w:t>
      </w:r>
      <w:r>
        <w:rPr>
          <w:rFonts w:eastAsia="Times New Roman"/>
          <w:sz w:val="16"/>
          <w:szCs w:val="16"/>
        </w:rPr>
        <w:t>.</w:t>
      </w:r>
      <w:r>
        <w:rPr>
          <w:rFonts w:eastAsia="Times New Roman"/>
          <w:i/>
          <w:iCs/>
          <w:sz w:val="16"/>
          <w:szCs w:val="16"/>
        </w:rPr>
        <w:t xml:space="preserve"> Н </w:t>
      </w:r>
      <w:r>
        <w:rPr>
          <w:rFonts w:ascii="Symbol" w:eastAsia="Symbol" w:hAnsi="Symbol" w:cs="Symbol"/>
          <w:sz w:val="55"/>
          <w:szCs w:val="55"/>
          <w:vertAlign w:val="superscript"/>
        </w:rPr>
        <w:t></w:t>
      </w:r>
      <w:r>
        <w:rPr>
          <w:rFonts w:eastAsia="Times New Roman"/>
          <w:i/>
          <w:iCs/>
          <w:sz w:val="16"/>
          <w:szCs w:val="16"/>
        </w:rPr>
        <w:t xml:space="preserve"> </w:t>
      </w:r>
      <w:r>
        <w:rPr>
          <w:rFonts w:eastAsia="Times New Roman"/>
          <w:sz w:val="55"/>
          <w:szCs w:val="55"/>
          <w:vertAlign w:val="superscript"/>
        </w:rPr>
        <w:t>1.15</w:t>
      </w:r>
      <w:r>
        <w:rPr>
          <w:rFonts w:eastAsia="Times New Roman"/>
          <w:i/>
          <w:iCs/>
          <w:sz w:val="16"/>
          <w:szCs w:val="16"/>
        </w:rPr>
        <w:t xml:space="preserve"> </w:t>
      </w:r>
      <w:r>
        <w:rPr>
          <w:rFonts w:eastAsia="Times New Roman"/>
          <w:sz w:val="28"/>
          <w:szCs w:val="28"/>
        </w:rPr>
        <w:t>-</w:t>
      </w:r>
      <w:r>
        <w:rPr>
          <w:rFonts w:eastAsia="Times New Roman"/>
          <w:i/>
          <w:iCs/>
          <w:sz w:val="16"/>
          <w:szCs w:val="16"/>
        </w:rPr>
        <w:t xml:space="preserve"> </w:t>
      </w:r>
      <w:r w:rsidR="00834C8C">
        <w:rPr>
          <w:rFonts w:eastAsia="Times New Roman"/>
          <w:sz w:val="28"/>
          <w:szCs w:val="28"/>
        </w:rPr>
        <w:t>коефі</w:t>
      </w:r>
      <w:r>
        <w:rPr>
          <w:rFonts w:eastAsia="Times New Roman"/>
          <w:sz w:val="28"/>
          <w:szCs w:val="28"/>
        </w:rPr>
        <w:t>циент запаса по напр</w:t>
      </w:r>
      <w:r w:rsidR="00834C8C">
        <w:rPr>
          <w:rFonts w:eastAsia="Times New Roman"/>
          <w:sz w:val="28"/>
          <w:szCs w:val="28"/>
          <w:lang w:val="uk-UA"/>
        </w:rPr>
        <w:t>узі</w:t>
      </w:r>
      <w:r>
        <w:rPr>
          <w:rFonts w:eastAsia="Times New Roman"/>
          <w:sz w:val="28"/>
          <w:szCs w:val="28"/>
        </w:rPr>
        <w:t>;</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12" w:lineRule="exact"/>
        <w:rPr>
          <w:sz w:val="20"/>
          <w:szCs w:val="20"/>
        </w:rPr>
      </w:pPr>
    </w:p>
    <w:p w:rsidR="00004D89" w:rsidRDefault="00D61017" w:rsidP="00834C8C">
      <w:pPr>
        <w:spacing w:line="233" w:lineRule="auto"/>
        <w:ind w:left="820" w:right="120" w:firstLine="42"/>
        <w:rPr>
          <w:sz w:val="20"/>
          <w:szCs w:val="20"/>
        </w:rPr>
      </w:pPr>
      <w:bookmarkStart w:id="5" w:name="page38"/>
      <w:bookmarkEnd w:id="5"/>
      <w:r>
        <w:rPr>
          <w:rFonts w:ascii="Symbol" w:eastAsia="Symbol" w:hAnsi="Symbol" w:cs="Symbol"/>
          <w:sz w:val="55"/>
          <w:szCs w:val="55"/>
          <w:vertAlign w:val="superscript"/>
        </w:rPr>
        <w:t></w:t>
      </w:r>
      <w:r>
        <w:rPr>
          <w:rFonts w:eastAsia="Times New Roman"/>
          <w:i/>
          <w:iCs/>
          <w:sz w:val="55"/>
          <w:szCs w:val="55"/>
          <w:vertAlign w:val="superscript"/>
        </w:rPr>
        <w:t>U</w:t>
      </w:r>
      <w:r>
        <w:rPr>
          <w:rFonts w:eastAsia="Times New Roman"/>
          <w:i/>
          <w:iCs/>
          <w:sz w:val="16"/>
          <w:szCs w:val="16"/>
        </w:rPr>
        <w:t xml:space="preserve">n </w:t>
      </w:r>
      <w:r>
        <w:rPr>
          <w:rFonts w:ascii="Symbol" w:eastAsia="Symbol" w:hAnsi="Symbol" w:cs="Symbol"/>
          <w:sz w:val="55"/>
          <w:szCs w:val="55"/>
          <w:vertAlign w:val="superscript"/>
        </w:rPr>
        <w:t></w:t>
      </w:r>
      <w:r>
        <w:rPr>
          <w:rFonts w:eastAsia="Times New Roman"/>
          <w:i/>
          <w:iCs/>
          <w:sz w:val="16"/>
          <w:szCs w:val="16"/>
        </w:rPr>
        <w:t xml:space="preserve"> </w:t>
      </w:r>
      <w:r>
        <w:rPr>
          <w:rFonts w:eastAsia="Times New Roman"/>
          <w:sz w:val="55"/>
          <w:szCs w:val="55"/>
          <w:vertAlign w:val="superscript"/>
        </w:rPr>
        <w:t>100</w:t>
      </w:r>
      <w:r>
        <w:rPr>
          <w:rFonts w:eastAsia="Times New Roman"/>
          <w:i/>
          <w:iCs/>
          <w:sz w:val="16"/>
          <w:szCs w:val="16"/>
        </w:rPr>
        <w:t xml:space="preserve"> </w:t>
      </w:r>
      <w:r>
        <w:rPr>
          <w:rFonts w:ascii="Symbol" w:eastAsia="Symbol" w:hAnsi="Symbol" w:cs="Symbol"/>
          <w:sz w:val="55"/>
          <w:szCs w:val="55"/>
          <w:vertAlign w:val="superscript"/>
        </w:rPr>
        <w:t></w:t>
      </w:r>
      <w:r>
        <w:rPr>
          <w:rFonts w:eastAsia="Times New Roman"/>
          <w:sz w:val="55"/>
          <w:szCs w:val="55"/>
          <w:vertAlign w:val="superscript"/>
        </w:rPr>
        <w:t>150</w:t>
      </w:r>
      <w:r>
        <w:rPr>
          <w:rFonts w:eastAsia="Times New Roman"/>
          <w:i/>
          <w:iCs/>
          <w:sz w:val="55"/>
          <w:szCs w:val="55"/>
          <w:vertAlign w:val="superscript"/>
        </w:rPr>
        <w:t>В</w:t>
      </w:r>
      <w:r>
        <w:rPr>
          <w:rFonts w:eastAsia="Times New Roman"/>
          <w:i/>
          <w:iCs/>
          <w:sz w:val="16"/>
          <w:szCs w:val="16"/>
        </w:rPr>
        <w:t xml:space="preserve"> </w:t>
      </w:r>
      <w:r>
        <w:rPr>
          <w:rFonts w:eastAsia="Times New Roman"/>
          <w:sz w:val="28"/>
          <w:szCs w:val="28"/>
        </w:rPr>
        <w:t>-</w:t>
      </w:r>
      <w:r>
        <w:rPr>
          <w:rFonts w:eastAsia="Times New Roman"/>
          <w:i/>
          <w:iCs/>
          <w:sz w:val="16"/>
          <w:szCs w:val="16"/>
        </w:rPr>
        <w:t xml:space="preserve"> </w:t>
      </w:r>
      <w:r w:rsidR="00834C8C" w:rsidRPr="00834C8C">
        <w:rPr>
          <w:rFonts w:eastAsia="Times New Roman"/>
          <w:sz w:val="28"/>
          <w:szCs w:val="28"/>
        </w:rPr>
        <w:t>запас на комутаційні викиди напруги в ланці постійного струму.</w:t>
      </w:r>
    </w:p>
    <w:p w:rsidR="00004D89" w:rsidRDefault="00834C8C">
      <w:pPr>
        <w:ind w:left="260"/>
        <w:rPr>
          <w:sz w:val="20"/>
          <w:szCs w:val="20"/>
        </w:rPr>
      </w:pPr>
      <w:r w:rsidRPr="00834C8C">
        <w:rPr>
          <w:rFonts w:eastAsia="Times New Roman"/>
          <w:sz w:val="28"/>
          <w:szCs w:val="28"/>
        </w:rPr>
        <w:t xml:space="preserve">Діоди вибираються по постійному робочому струму (не менше </w:t>
      </w:r>
      <w:r w:rsidR="00D61017">
        <w:rPr>
          <w:rFonts w:eastAsia="Times New Roman"/>
          <w:i/>
          <w:iCs/>
          <w:sz w:val="55"/>
          <w:szCs w:val="55"/>
          <w:vertAlign w:val="superscript"/>
        </w:rPr>
        <w:t>I</w:t>
      </w:r>
      <w:r w:rsidR="00D61017">
        <w:rPr>
          <w:rFonts w:eastAsia="Times New Roman"/>
          <w:i/>
          <w:iCs/>
          <w:sz w:val="16"/>
          <w:szCs w:val="16"/>
        </w:rPr>
        <w:t>vm</w:t>
      </w:r>
      <w:r>
        <w:rPr>
          <w:rFonts w:eastAsia="Times New Roman"/>
          <w:sz w:val="28"/>
          <w:szCs w:val="28"/>
        </w:rPr>
        <w:t xml:space="preserve"> ) і по клас</w:t>
      </w:r>
      <w:r w:rsidR="00D61017">
        <w:rPr>
          <w:rFonts w:eastAsia="Times New Roman"/>
          <w:sz w:val="28"/>
          <w:szCs w:val="28"/>
        </w:rPr>
        <w:t>у</w:t>
      </w:r>
    </w:p>
    <w:p w:rsidR="00004D89" w:rsidRDefault="00004D89">
      <w:pPr>
        <w:spacing w:line="23" w:lineRule="exact"/>
        <w:rPr>
          <w:sz w:val="20"/>
          <w:szCs w:val="20"/>
        </w:rPr>
      </w:pPr>
    </w:p>
    <w:tbl>
      <w:tblPr>
        <w:tblW w:w="9630" w:type="dxa"/>
        <w:tblInd w:w="150" w:type="dxa"/>
        <w:tblLayout w:type="fixed"/>
        <w:tblCellMar>
          <w:left w:w="0" w:type="dxa"/>
          <w:right w:w="0" w:type="dxa"/>
        </w:tblCellMar>
        <w:tblLook w:val="04A0" w:firstRow="1" w:lastRow="0" w:firstColumn="1" w:lastColumn="0" w:noHBand="0" w:noVBand="1"/>
      </w:tblPr>
      <w:tblGrid>
        <w:gridCol w:w="520"/>
        <w:gridCol w:w="400"/>
        <w:gridCol w:w="900"/>
        <w:gridCol w:w="1000"/>
        <w:gridCol w:w="620"/>
        <w:gridCol w:w="400"/>
        <w:gridCol w:w="660"/>
        <w:gridCol w:w="320"/>
        <w:gridCol w:w="40"/>
        <w:gridCol w:w="140"/>
        <w:gridCol w:w="380"/>
        <w:gridCol w:w="1760"/>
        <w:gridCol w:w="500"/>
        <w:gridCol w:w="1960"/>
        <w:gridCol w:w="30"/>
      </w:tblGrid>
      <w:tr w:rsidR="00004D89" w:rsidTr="008031F2">
        <w:trPr>
          <w:trHeight w:val="381"/>
        </w:trPr>
        <w:tc>
          <w:tcPr>
            <w:tcW w:w="2820" w:type="dxa"/>
            <w:gridSpan w:val="4"/>
            <w:vMerge w:val="restart"/>
            <w:vAlign w:val="bottom"/>
          </w:tcPr>
          <w:p w:rsidR="00004D89" w:rsidRDefault="00834C8C">
            <w:pPr>
              <w:ind w:left="120"/>
              <w:rPr>
                <w:sz w:val="20"/>
                <w:szCs w:val="20"/>
              </w:rPr>
            </w:pPr>
            <w:r>
              <w:rPr>
                <w:rFonts w:eastAsia="Times New Roman"/>
                <w:sz w:val="28"/>
                <w:szCs w:val="28"/>
              </w:rPr>
              <w:t>напряжения (неменш</w:t>
            </w:r>
            <w:r w:rsidR="00D61017">
              <w:rPr>
                <w:rFonts w:eastAsia="Times New Roman"/>
                <w:sz w:val="28"/>
                <w:szCs w:val="28"/>
              </w:rPr>
              <w:t>е</w:t>
            </w:r>
          </w:p>
        </w:tc>
        <w:tc>
          <w:tcPr>
            <w:tcW w:w="1020" w:type="dxa"/>
            <w:gridSpan w:val="2"/>
            <w:vAlign w:val="bottom"/>
          </w:tcPr>
          <w:p w:rsidR="00004D89" w:rsidRDefault="00D61017">
            <w:pPr>
              <w:jc w:val="right"/>
              <w:rPr>
                <w:sz w:val="20"/>
                <w:szCs w:val="20"/>
              </w:rPr>
            </w:pPr>
            <w:r>
              <w:rPr>
                <w:rFonts w:eastAsia="Times New Roman"/>
                <w:i/>
                <w:iCs/>
                <w:w w:val="89"/>
                <w:sz w:val="28"/>
                <w:szCs w:val="28"/>
              </w:rPr>
              <w:t>U</w:t>
            </w:r>
            <w:r>
              <w:rPr>
                <w:rFonts w:eastAsia="Times New Roman"/>
                <w:i/>
                <w:iCs/>
                <w:w w:val="89"/>
                <w:sz w:val="32"/>
                <w:szCs w:val="32"/>
                <w:vertAlign w:val="subscript"/>
              </w:rPr>
              <w:t>vm</w:t>
            </w:r>
            <w:r>
              <w:rPr>
                <w:rFonts w:eastAsia="Times New Roman"/>
                <w:i/>
                <w:iCs/>
                <w:w w:val="89"/>
                <w:sz w:val="28"/>
                <w:szCs w:val="28"/>
              </w:rPr>
              <w:t xml:space="preserve"> </w:t>
            </w:r>
            <w:r>
              <w:rPr>
                <w:rFonts w:eastAsia="Times New Roman"/>
                <w:w w:val="89"/>
                <w:sz w:val="28"/>
                <w:szCs w:val="28"/>
              </w:rPr>
              <w:t>/ 100</w:t>
            </w:r>
          </w:p>
        </w:tc>
        <w:tc>
          <w:tcPr>
            <w:tcW w:w="660" w:type="dxa"/>
            <w:vMerge w:val="restart"/>
            <w:vAlign w:val="bottom"/>
          </w:tcPr>
          <w:p w:rsidR="00004D89" w:rsidRDefault="00D61017">
            <w:pPr>
              <w:ind w:right="360"/>
              <w:jc w:val="right"/>
              <w:rPr>
                <w:sz w:val="20"/>
                <w:szCs w:val="20"/>
              </w:rPr>
            </w:pPr>
            <w:r>
              <w:rPr>
                <w:rFonts w:eastAsia="Times New Roman"/>
                <w:w w:val="97"/>
                <w:sz w:val="28"/>
                <w:szCs w:val="28"/>
              </w:rPr>
              <w:t>).</w:t>
            </w:r>
          </w:p>
        </w:tc>
        <w:tc>
          <w:tcPr>
            <w:tcW w:w="3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176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1960" w:type="dxa"/>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8031F2">
        <w:trPr>
          <w:trHeight w:val="60"/>
        </w:trPr>
        <w:tc>
          <w:tcPr>
            <w:tcW w:w="2820" w:type="dxa"/>
            <w:gridSpan w:val="4"/>
            <w:vMerge/>
            <w:vAlign w:val="bottom"/>
          </w:tcPr>
          <w:p w:rsidR="00004D89" w:rsidRDefault="00004D89">
            <w:pPr>
              <w:rPr>
                <w:sz w:val="5"/>
                <w:szCs w:val="5"/>
              </w:rPr>
            </w:pPr>
          </w:p>
        </w:tc>
        <w:tc>
          <w:tcPr>
            <w:tcW w:w="620" w:type="dxa"/>
            <w:vAlign w:val="bottom"/>
          </w:tcPr>
          <w:p w:rsidR="00004D89" w:rsidRDefault="00004D89">
            <w:pPr>
              <w:rPr>
                <w:sz w:val="5"/>
                <w:szCs w:val="5"/>
              </w:rPr>
            </w:pPr>
          </w:p>
        </w:tc>
        <w:tc>
          <w:tcPr>
            <w:tcW w:w="400" w:type="dxa"/>
            <w:vAlign w:val="bottom"/>
          </w:tcPr>
          <w:p w:rsidR="00004D89" w:rsidRDefault="00004D89">
            <w:pPr>
              <w:rPr>
                <w:sz w:val="5"/>
                <w:szCs w:val="5"/>
              </w:rPr>
            </w:pPr>
          </w:p>
        </w:tc>
        <w:tc>
          <w:tcPr>
            <w:tcW w:w="660" w:type="dxa"/>
            <w:vMerge/>
            <w:vAlign w:val="bottom"/>
          </w:tcPr>
          <w:p w:rsidR="00004D89" w:rsidRDefault="00004D89">
            <w:pPr>
              <w:rPr>
                <w:sz w:val="5"/>
                <w:szCs w:val="5"/>
              </w:rPr>
            </w:pPr>
          </w:p>
        </w:tc>
        <w:tc>
          <w:tcPr>
            <w:tcW w:w="320" w:type="dxa"/>
            <w:vAlign w:val="bottom"/>
          </w:tcPr>
          <w:p w:rsidR="00004D89" w:rsidRDefault="00004D89">
            <w:pPr>
              <w:rPr>
                <w:sz w:val="5"/>
                <w:szCs w:val="5"/>
              </w:rPr>
            </w:pPr>
          </w:p>
        </w:tc>
        <w:tc>
          <w:tcPr>
            <w:tcW w:w="4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380" w:type="dxa"/>
            <w:vAlign w:val="bottom"/>
          </w:tcPr>
          <w:p w:rsidR="00004D89" w:rsidRDefault="00004D89">
            <w:pPr>
              <w:rPr>
                <w:sz w:val="5"/>
                <w:szCs w:val="5"/>
              </w:rPr>
            </w:pPr>
          </w:p>
        </w:tc>
        <w:tc>
          <w:tcPr>
            <w:tcW w:w="1760" w:type="dxa"/>
            <w:vAlign w:val="bottom"/>
          </w:tcPr>
          <w:p w:rsidR="00004D89" w:rsidRDefault="00004D89">
            <w:pPr>
              <w:rPr>
                <w:sz w:val="5"/>
                <w:szCs w:val="5"/>
              </w:rPr>
            </w:pPr>
          </w:p>
        </w:tc>
        <w:tc>
          <w:tcPr>
            <w:tcW w:w="500" w:type="dxa"/>
            <w:vAlign w:val="bottom"/>
          </w:tcPr>
          <w:p w:rsidR="00004D89" w:rsidRDefault="00004D89">
            <w:pPr>
              <w:rPr>
                <w:sz w:val="5"/>
                <w:szCs w:val="5"/>
              </w:rPr>
            </w:pPr>
          </w:p>
        </w:tc>
        <w:tc>
          <w:tcPr>
            <w:tcW w:w="1960" w:type="dxa"/>
            <w:vAlign w:val="bottom"/>
          </w:tcPr>
          <w:p w:rsidR="00004D89" w:rsidRDefault="00004D89">
            <w:pPr>
              <w:rPr>
                <w:sz w:val="5"/>
                <w:szCs w:val="5"/>
              </w:rPr>
            </w:pPr>
          </w:p>
        </w:tc>
        <w:tc>
          <w:tcPr>
            <w:tcW w:w="30" w:type="dxa"/>
            <w:vAlign w:val="bottom"/>
          </w:tcPr>
          <w:p w:rsidR="00004D89" w:rsidRDefault="00004D89">
            <w:pPr>
              <w:rPr>
                <w:sz w:val="1"/>
                <w:szCs w:val="1"/>
              </w:rPr>
            </w:pPr>
          </w:p>
        </w:tc>
      </w:tr>
      <w:tr w:rsidR="00004D89" w:rsidTr="008031F2">
        <w:trPr>
          <w:trHeight w:val="482"/>
        </w:trPr>
        <w:tc>
          <w:tcPr>
            <w:tcW w:w="520" w:type="dxa"/>
            <w:vAlign w:val="bottom"/>
          </w:tcPr>
          <w:p w:rsidR="00004D89" w:rsidRDefault="00004D89">
            <w:pPr>
              <w:rPr>
                <w:sz w:val="24"/>
                <w:szCs w:val="24"/>
              </w:rPr>
            </w:pPr>
          </w:p>
        </w:tc>
        <w:tc>
          <w:tcPr>
            <w:tcW w:w="9080" w:type="dxa"/>
            <w:gridSpan w:val="13"/>
            <w:vAlign w:val="bottom"/>
          </w:tcPr>
          <w:p w:rsidR="00004D89" w:rsidRDefault="00004D89" w:rsidP="00834C8C">
            <w:pPr>
              <w:rPr>
                <w:sz w:val="20"/>
                <w:szCs w:val="20"/>
              </w:rPr>
            </w:pPr>
          </w:p>
        </w:tc>
        <w:tc>
          <w:tcPr>
            <w:tcW w:w="30" w:type="dxa"/>
            <w:vAlign w:val="bottom"/>
          </w:tcPr>
          <w:p w:rsidR="00004D89" w:rsidRDefault="00004D89">
            <w:pPr>
              <w:rPr>
                <w:sz w:val="1"/>
                <w:szCs w:val="1"/>
              </w:rPr>
            </w:pPr>
          </w:p>
        </w:tc>
      </w:tr>
      <w:tr w:rsidR="00004D89" w:rsidTr="008031F2">
        <w:trPr>
          <w:trHeight w:val="482"/>
        </w:trPr>
        <w:tc>
          <w:tcPr>
            <w:tcW w:w="7140" w:type="dxa"/>
            <w:gridSpan w:val="12"/>
            <w:vAlign w:val="bottom"/>
          </w:tcPr>
          <w:p w:rsidR="00834C8C" w:rsidRPr="00834C8C" w:rsidRDefault="00834C8C" w:rsidP="00834C8C">
            <w:pPr>
              <w:ind w:left="120"/>
              <w:rPr>
                <w:rFonts w:eastAsia="Times New Roman"/>
                <w:sz w:val="28"/>
                <w:szCs w:val="28"/>
              </w:rPr>
            </w:pPr>
            <w:r>
              <w:t xml:space="preserve"> </w:t>
            </w:r>
            <w:r w:rsidRPr="00834C8C">
              <w:rPr>
                <w:rFonts w:eastAsia="Times New Roman"/>
                <w:sz w:val="28"/>
                <w:szCs w:val="28"/>
              </w:rPr>
              <w:t>За розрахунковими даними вибираємо надвисокочастотний діод з</w:t>
            </w:r>
          </w:p>
          <w:p w:rsidR="00004D89" w:rsidRDefault="00834C8C" w:rsidP="00834C8C">
            <w:pPr>
              <w:ind w:left="120"/>
              <w:rPr>
                <w:sz w:val="20"/>
                <w:szCs w:val="20"/>
              </w:rPr>
            </w:pPr>
            <w:r w:rsidRPr="00834C8C">
              <w:rPr>
                <w:rFonts w:eastAsia="Times New Roman"/>
                <w:sz w:val="28"/>
                <w:szCs w:val="28"/>
              </w:rPr>
              <w:t>параметрами, наведеними в таблиці 4:</w:t>
            </w:r>
          </w:p>
        </w:tc>
        <w:tc>
          <w:tcPr>
            <w:tcW w:w="500" w:type="dxa"/>
            <w:vAlign w:val="bottom"/>
          </w:tcPr>
          <w:p w:rsidR="00004D89" w:rsidRDefault="00004D89">
            <w:pPr>
              <w:rPr>
                <w:sz w:val="24"/>
                <w:szCs w:val="24"/>
              </w:rPr>
            </w:pPr>
          </w:p>
        </w:tc>
        <w:tc>
          <w:tcPr>
            <w:tcW w:w="1960" w:type="dxa"/>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8031F2">
        <w:trPr>
          <w:trHeight w:val="483"/>
        </w:trPr>
        <w:tc>
          <w:tcPr>
            <w:tcW w:w="5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900" w:type="dxa"/>
            <w:vAlign w:val="bottom"/>
          </w:tcPr>
          <w:p w:rsidR="00004D89" w:rsidRDefault="00004D89">
            <w:pPr>
              <w:rPr>
                <w:sz w:val="24"/>
                <w:szCs w:val="24"/>
              </w:rPr>
            </w:pPr>
          </w:p>
        </w:tc>
        <w:tc>
          <w:tcPr>
            <w:tcW w:w="1000" w:type="dxa"/>
            <w:vAlign w:val="bottom"/>
          </w:tcPr>
          <w:p w:rsidR="00004D89" w:rsidRDefault="00004D89">
            <w:pPr>
              <w:rPr>
                <w:sz w:val="24"/>
                <w:szCs w:val="24"/>
              </w:rPr>
            </w:pPr>
          </w:p>
        </w:tc>
        <w:tc>
          <w:tcPr>
            <w:tcW w:w="6780" w:type="dxa"/>
            <w:gridSpan w:val="10"/>
            <w:vAlign w:val="bottom"/>
          </w:tcPr>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pPr>
              <w:jc w:val="right"/>
              <w:rPr>
                <w:rFonts w:eastAsia="Times New Roman"/>
                <w:sz w:val="28"/>
                <w:szCs w:val="28"/>
              </w:rPr>
            </w:pPr>
          </w:p>
          <w:p w:rsidR="000121B3" w:rsidRDefault="000121B3" w:rsidP="000121B3">
            <w:pPr>
              <w:rPr>
                <w:rFonts w:eastAsia="Times New Roman"/>
                <w:sz w:val="28"/>
                <w:szCs w:val="28"/>
              </w:rPr>
            </w:pPr>
          </w:p>
          <w:p w:rsidR="00004D89" w:rsidRDefault="00834C8C" w:rsidP="000121B3">
            <w:pPr>
              <w:rPr>
                <w:sz w:val="20"/>
                <w:szCs w:val="20"/>
              </w:rPr>
            </w:pPr>
            <w:r>
              <w:rPr>
                <w:rFonts w:eastAsia="Times New Roman"/>
                <w:sz w:val="28"/>
                <w:szCs w:val="28"/>
              </w:rPr>
              <w:t>Таблиця</w:t>
            </w:r>
            <w:r w:rsidR="00D61017">
              <w:rPr>
                <w:rFonts w:eastAsia="Times New Roman"/>
                <w:sz w:val="28"/>
                <w:szCs w:val="28"/>
              </w:rPr>
              <w:t xml:space="preserve"> 4</w:t>
            </w:r>
            <w:r w:rsidR="000121B3">
              <w:rPr>
                <w:rFonts w:eastAsia="Times New Roman"/>
                <w:sz w:val="28"/>
                <w:szCs w:val="28"/>
                <w:lang w:val="uk-UA"/>
              </w:rPr>
              <w:t xml:space="preserve">  </w:t>
            </w:r>
            <w:r>
              <w:rPr>
                <w:rFonts w:eastAsia="Times New Roman"/>
                <w:sz w:val="28"/>
                <w:szCs w:val="28"/>
              </w:rPr>
              <w:t>Параметри</w:t>
            </w:r>
            <w:r w:rsidR="00D61017">
              <w:rPr>
                <w:rFonts w:eastAsia="Times New Roman"/>
                <w:sz w:val="28"/>
                <w:szCs w:val="28"/>
              </w:rPr>
              <w:t xml:space="preserve"> </w:t>
            </w:r>
            <w:r w:rsidRPr="00834C8C">
              <w:rPr>
                <w:rFonts w:eastAsia="Times New Roman"/>
                <w:sz w:val="28"/>
                <w:szCs w:val="28"/>
              </w:rPr>
              <w:t>надвисокочастотного діода</w:t>
            </w:r>
          </w:p>
        </w:tc>
        <w:tc>
          <w:tcPr>
            <w:tcW w:w="30" w:type="dxa"/>
            <w:vAlign w:val="bottom"/>
          </w:tcPr>
          <w:p w:rsidR="00004D89" w:rsidRDefault="00004D89">
            <w:pPr>
              <w:rPr>
                <w:sz w:val="1"/>
                <w:szCs w:val="1"/>
              </w:rPr>
            </w:pPr>
          </w:p>
        </w:tc>
      </w:tr>
      <w:tr w:rsidR="00004D89" w:rsidTr="008031F2">
        <w:trPr>
          <w:trHeight w:val="168"/>
        </w:trPr>
        <w:tc>
          <w:tcPr>
            <w:tcW w:w="1820" w:type="dxa"/>
            <w:gridSpan w:val="3"/>
            <w:tcBorders>
              <w:bottom w:val="single" w:sz="8" w:space="0" w:color="auto"/>
            </w:tcBorders>
            <w:vAlign w:val="bottom"/>
          </w:tcPr>
          <w:p w:rsidR="00004D89" w:rsidRDefault="00004D89">
            <w:pPr>
              <w:rPr>
                <w:sz w:val="14"/>
                <w:szCs w:val="14"/>
              </w:rPr>
            </w:pPr>
          </w:p>
        </w:tc>
        <w:tc>
          <w:tcPr>
            <w:tcW w:w="1000" w:type="dxa"/>
            <w:tcBorders>
              <w:bottom w:val="single" w:sz="8" w:space="0" w:color="auto"/>
            </w:tcBorders>
            <w:vAlign w:val="bottom"/>
          </w:tcPr>
          <w:p w:rsidR="00004D89" w:rsidRDefault="00004D89">
            <w:pPr>
              <w:rPr>
                <w:sz w:val="14"/>
                <w:szCs w:val="14"/>
              </w:rPr>
            </w:pPr>
          </w:p>
        </w:tc>
        <w:tc>
          <w:tcPr>
            <w:tcW w:w="620" w:type="dxa"/>
            <w:tcBorders>
              <w:bottom w:val="single" w:sz="8" w:space="0" w:color="auto"/>
            </w:tcBorders>
            <w:vAlign w:val="bottom"/>
          </w:tcPr>
          <w:p w:rsidR="00004D89" w:rsidRDefault="00004D89">
            <w:pPr>
              <w:rPr>
                <w:sz w:val="14"/>
                <w:szCs w:val="14"/>
              </w:rPr>
            </w:pPr>
          </w:p>
        </w:tc>
        <w:tc>
          <w:tcPr>
            <w:tcW w:w="400" w:type="dxa"/>
            <w:tcBorders>
              <w:bottom w:val="single" w:sz="8" w:space="0" w:color="auto"/>
            </w:tcBorders>
            <w:vAlign w:val="bottom"/>
          </w:tcPr>
          <w:p w:rsidR="00004D89" w:rsidRDefault="00004D89">
            <w:pPr>
              <w:rPr>
                <w:sz w:val="14"/>
                <w:szCs w:val="14"/>
              </w:rPr>
            </w:pPr>
          </w:p>
        </w:tc>
        <w:tc>
          <w:tcPr>
            <w:tcW w:w="660" w:type="dxa"/>
            <w:tcBorders>
              <w:bottom w:val="single" w:sz="8" w:space="0" w:color="auto"/>
            </w:tcBorders>
            <w:vAlign w:val="bottom"/>
          </w:tcPr>
          <w:p w:rsidR="00004D89" w:rsidRDefault="00004D89">
            <w:pPr>
              <w:rPr>
                <w:sz w:val="14"/>
                <w:szCs w:val="14"/>
              </w:rPr>
            </w:pPr>
          </w:p>
        </w:tc>
        <w:tc>
          <w:tcPr>
            <w:tcW w:w="320" w:type="dxa"/>
            <w:tcBorders>
              <w:bottom w:val="single" w:sz="8" w:space="0" w:color="auto"/>
            </w:tcBorders>
            <w:vAlign w:val="bottom"/>
          </w:tcPr>
          <w:p w:rsidR="00004D89" w:rsidRDefault="00004D89">
            <w:pPr>
              <w:rPr>
                <w:sz w:val="14"/>
                <w:szCs w:val="14"/>
              </w:rPr>
            </w:pPr>
          </w:p>
        </w:tc>
        <w:tc>
          <w:tcPr>
            <w:tcW w:w="40" w:type="dxa"/>
            <w:tcBorders>
              <w:bottom w:val="single" w:sz="8" w:space="0" w:color="auto"/>
            </w:tcBorders>
            <w:vAlign w:val="bottom"/>
          </w:tcPr>
          <w:p w:rsidR="00004D89" w:rsidRDefault="00004D89">
            <w:pPr>
              <w:rPr>
                <w:sz w:val="14"/>
                <w:szCs w:val="14"/>
              </w:rPr>
            </w:pPr>
          </w:p>
        </w:tc>
        <w:tc>
          <w:tcPr>
            <w:tcW w:w="520" w:type="dxa"/>
            <w:gridSpan w:val="2"/>
            <w:tcBorders>
              <w:bottom w:val="single" w:sz="8" w:space="0" w:color="auto"/>
            </w:tcBorders>
            <w:vAlign w:val="bottom"/>
          </w:tcPr>
          <w:p w:rsidR="00004D89" w:rsidRDefault="00004D89">
            <w:pPr>
              <w:rPr>
                <w:sz w:val="14"/>
                <w:szCs w:val="14"/>
              </w:rPr>
            </w:pPr>
          </w:p>
        </w:tc>
        <w:tc>
          <w:tcPr>
            <w:tcW w:w="1760" w:type="dxa"/>
            <w:tcBorders>
              <w:bottom w:val="single" w:sz="8" w:space="0" w:color="auto"/>
            </w:tcBorders>
            <w:vAlign w:val="bottom"/>
          </w:tcPr>
          <w:p w:rsidR="00004D89" w:rsidRDefault="00004D89">
            <w:pPr>
              <w:rPr>
                <w:sz w:val="14"/>
                <w:szCs w:val="14"/>
              </w:rPr>
            </w:pPr>
          </w:p>
        </w:tc>
        <w:tc>
          <w:tcPr>
            <w:tcW w:w="500" w:type="dxa"/>
            <w:tcBorders>
              <w:bottom w:val="single" w:sz="8" w:space="0" w:color="auto"/>
            </w:tcBorders>
            <w:vAlign w:val="bottom"/>
          </w:tcPr>
          <w:p w:rsidR="00004D89" w:rsidRDefault="00004D89">
            <w:pPr>
              <w:rPr>
                <w:sz w:val="14"/>
                <w:szCs w:val="14"/>
              </w:rPr>
            </w:pPr>
          </w:p>
        </w:tc>
        <w:tc>
          <w:tcPr>
            <w:tcW w:w="1960" w:type="dxa"/>
            <w:tcBorders>
              <w:bottom w:val="single" w:sz="8" w:space="0" w:color="auto"/>
            </w:tcBorders>
            <w:vAlign w:val="bottom"/>
          </w:tcPr>
          <w:p w:rsidR="00004D89" w:rsidRDefault="00004D89">
            <w:pPr>
              <w:rPr>
                <w:sz w:val="14"/>
                <w:szCs w:val="14"/>
              </w:rPr>
            </w:pPr>
          </w:p>
        </w:tc>
        <w:tc>
          <w:tcPr>
            <w:tcW w:w="30" w:type="dxa"/>
            <w:vAlign w:val="bottom"/>
          </w:tcPr>
          <w:p w:rsidR="00004D89" w:rsidRDefault="00004D89">
            <w:pPr>
              <w:rPr>
                <w:sz w:val="1"/>
                <w:szCs w:val="1"/>
              </w:rPr>
            </w:pPr>
          </w:p>
        </w:tc>
      </w:tr>
      <w:tr w:rsidR="00004D89" w:rsidTr="008031F2">
        <w:trPr>
          <w:trHeight w:val="306"/>
        </w:trPr>
        <w:tc>
          <w:tcPr>
            <w:tcW w:w="1820" w:type="dxa"/>
            <w:gridSpan w:val="3"/>
            <w:tcBorders>
              <w:left w:val="single" w:sz="8" w:space="0" w:color="auto"/>
            </w:tcBorders>
            <w:vAlign w:val="bottom"/>
          </w:tcPr>
          <w:p w:rsidR="00004D89" w:rsidRDefault="00D61017">
            <w:pPr>
              <w:spacing w:line="306" w:lineRule="exact"/>
              <w:ind w:left="120"/>
              <w:rPr>
                <w:sz w:val="20"/>
                <w:szCs w:val="20"/>
              </w:rPr>
            </w:pPr>
            <w:r>
              <w:rPr>
                <w:rFonts w:eastAsia="Times New Roman"/>
                <w:sz w:val="28"/>
                <w:szCs w:val="28"/>
              </w:rPr>
              <w:t>Тип прибора</w:t>
            </w:r>
          </w:p>
        </w:tc>
        <w:tc>
          <w:tcPr>
            <w:tcW w:w="1000" w:type="dxa"/>
            <w:vAlign w:val="bottom"/>
          </w:tcPr>
          <w:p w:rsidR="00004D89" w:rsidRDefault="00004D89">
            <w:pPr>
              <w:rPr>
                <w:sz w:val="24"/>
                <w:szCs w:val="24"/>
              </w:rPr>
            </w:pPr>
          </w:p>
        </w:tc>
        <w:tc>
          <w:tcPr>
            <w:tcW w:w="6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320" w:type="dxa"/>
            <w:tcBorders>
              <w:right w:val="single" w:sz="8" w:space="0" w:color="auto"/>
            </w:tcBorders>
            <w:vAlign w:val="bottom"/>
          </w:tcPr>
          <w:p w:rsidR="00004D89" w:rsidRDefault="00004D89">
            <w:pPr>
              <w:rPr>
                <w:sz w:val="24"/>
                <w:szCs w:val="24"/>
              </w:rPr>
            </w:pPr>
          </w:p>
        </w:tc>
        <w:tc>
          <w:tcPr>
            <w:tcW w:w="40" w:type="dxa"/>
            <w:vAlign w:val="bottom"/>
          </w:tcPr>
          <w:p w:rsidR="00004D89" w:rsidRDefault="00004D89">
            <w:pPr>
              <w:rPr>
                <w:sz w:val="24"/>
                <w:szCs w:val="24"/>
              </w:rPr>
            </w:pPr>
          </w:p>
        </w:tc>
        <w:tc>
          <w:tcPr>
            <w:tcW w:w="2280" w:type="dxa"/>
            <w:gridSpan w:val="3"/>
            <w:vAlign w:val="bottom"/>
          </w:tcPr>
          <w:p w:rsidR="00004D89" w:rsidRDefault="00D61017">
            <w:pPr>
              <w:spacing w:line="306" w:lineRule="exact"/>
              <w:ind w:left="40"/>
              <w:rPr>
                <w:sz w:val="20"/>
                <w:szCs w:val="20"/>
              </w:rPr>
            </w:pPr>
            <w:r>
              <w:rPr>
                <w:rFonts w:eastAsia="Times New Roman"/>
                <w:sz w:val="28"/>
                <w:szCs w:val="28"/>
              </w:rPr>
              <w:t>MBR3040</w:t>
            </w:r>
          </w:p>
        </w:tc>
        <w:tc>
          <w:tcPr>
            <w:tcW w:w="500" w:type="dxa"/>
            <w:vAlign w:val="bottom"/>
          </w:tcPr>
          <w:p w:rsidR="00004D89" w:rsidRDefault="00004D89">
            <w:pPr>
              <w:rPr>
                <w:sz w:val="24"/>
                <w:szCs w:val="24"/>
              </w:rPr>
            </w:pPr>
          </w:p>
        </w:tc>
        <w:tc>
          <w:tcPr>
            <w:tcW w:w="1960" w:type="dxa"/>
            <w:tcBorders>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8031F2">
        <w:trPr>
          <w:trHeight w:val="168"/>
        </w:trPr>
        <w:tc>
          <w:tcPr>
            <w:tcW w:w="920" w:type="dxa"/>
            <w:gridSpan w:val="2"/>
            <w:tcBorders>
              <w:left w:val="single" w:sz="8" w:space="0" w:color="auto"/>
              <w:bottom w:val="single" w:sz="8" w:space="0" w:color="auto"/>
            </w:tcBorders>
            <w:vAlign w:val="bottom"/>
          </w:tcPr>
          <w:p w:rsidR="00004D89" w:rsidRDefault="00004D89">
            <w:pPr>
              <w:rPr>
                <w:sz w:val="14"/>
                <w:szCs w:val="14"/>
              </w:rPr>
            </w:pPr>
          </w:p>
        </w:tc>
        <w:tc>
          <w:tcPr>
            <w:tcW w:w="900" w:type="dxa"/>
            <w:tcBorders>
              <w:bottom w:val="single" w:sz="8" w:space="0" w:color="auto"/>
            </w:tcBorders>
            <w:vAlign w:val="bottom"/>
          </w:tcPr>
          <w:p w:rsidR="00004D89" w:rsidRDefault="00004D89">
            <w:pPr>
              <w:rPr>
                <w:sz w:val="14"/>
                <w:szCs w:val="14"/>
              </w:rPr>
            </w:pPr>
          </w:p>
        </w:tc>
        <w:tc>
          <w:tcPr>
            <w:tcW w:w="1000" w:type="dxa"/>
            <w:tcBorders>
              <w:bottom w:val="single" w:sz="8" w:space="0" w:color="auto"/>
            </w:tcBorders>
            <w:vAlign w:val="bottom"/>
          </w:tcPr>
          <w:p w:rsidR="00004D89" w:rsidRDefault="00004D89">
            <w:pPr>
              <w:rPr>
                <w:sz w:val="14"/>
                <w:szCs w:val="14"/>
              </w:rPr>
            </w:pPr>
          </w:p>
        </w:tc>
        <w:tc>
          <w:tcPr>
            <w:tcW w:w="620" w:type="dxa"/>
            <w:tcBorders>
              <w:bottom w:val="single" w:sz="8" w:space="0" w:color="auto"/>
            </w:tcBorders>
            <w:vAlign w:val="bottom"/>
          </w:tcPr>
          <w:p w:rsidR="00004D89" w:rsidRDefault="00004D89">
            <w:pPr>
              <w:rPr>
                <w:sz w:val="14"/>
                <w:szCs w:val="14"/>
              </w:rPr>
            </w:pPr>
          </w:p>
        </w:tc>
        <w:tc>
          <w:tcPr>
            <w:tcW w:w="400" w:type="dxa"/>
            <w:tcBorders>
              <w:bottom w:val="single" w:sz="8" w:space="0" w:color="auto"/>
            </w:tcBorders>
            <w:vAlign w:val="bottom"/>
          </w:tcPr>
          <w:p w:rsidR="00004D89" w:rsidRDefault="00004D89">
            <w:pPr>
              <w:rPr>
                <w:sz w:val="14"/>
                <w:szCs w:val="14"/>
              </w:rPr>
            </w:pPr>
          </w:p>
        </w:tc>
        <w:tc>
          <w:tcPr>
            <w:tcW w:w="660" w:type="dxa"/>
            <w:tcBorders>
              <w:bottom w:val="single" w:sz="8" w:space="0" w:color="auto"/>
            </w:tcBorders>
            <w:vAlign w:val="bottom"/>
          </w:tcPr>
          <w:p w:rsidR="00004D89" w:rsidRDefault="00004D89">
            <w:pPr>
              <w:rPr>
                <w:sz w:val="14"/>
                <w:szCs w:val="14"/>
              </w:rPr>
            </w:pPr>
          </w:p>
        </w:tc>
        <w:tc>
          <w:tcPr>
            <w:tcW w:w="320" w:type="dxa"/>
            <w:tcBorders>
              <w:bottom w:val="single" w:sz="8" w:space="0" w:color="auto"/>
              <w:right w:val="single" w:sz="8" w:space="0" w:color="auto"/>
            </w:tcBorders>
            <w:vAlign w:val="bottom"/>
          </w:tcPr>
          <w:p w:rsidR="00004D89" w:rsidRDefault="00004D89">
            <w:pPr>
              <w:rPr>
                <w:sz w:val="14"/>
                <w:szCs w:val="14"/>
              </w:rPr>
            </w:pPr>
          </w:p>
        </w:tc>
        <w:tc>
          <w:tcPr>
            <w:tcW w:w="40" w:type="dxa"/>
            <w:tcBorders>
              <w:bottom w:val="single" w:sz="8" w:space="0" w:color="auto"/>
            </w:tcBorders>
            <w:vAlign w:val="bottom"/>
          </w:tcPr>
          <w:p w:rsidR="00004D89" w:rsidRDefault="00004D89">
            <w:pPr>
              <w:rPr>
                <w:sz w:val="14"/>
                <w:szCs w:val="14"/>
              </w:rPr>
            </w:pPr>
          </w:p>
        </w:tc>
        <w:tc>
          <w:tcPr>
            <w:tcW w:w="520" w:type="dxa"/>
            <w:gridSpan w:val="2"/>
            <w:tcBorders>
              <w:bottom w:val="single" w:sz="8" w:space="0" w:color="auto"/>
            </w:tcBorders>
            <w:vAlign w:val="bottom"/>
          </w:tcPr>
          <w:p w:rsidR="00004D89" w:rsidRDefault="00004D89">
            <w:pPr>
              <w:rPr>
                <w:sz w:val="14"/>
                <w:szCs w:val="14"/>
              </w:rPr>
            </w:pPr>
          </w:p>
        </w:tc>
        <w:tc>
          <w:tcPr>
            <w:tcW w:w="1760" w:type="dxa"/>
            <w:tcBorders>
              <w:bottom w:val="single" w:sz="8" w:space="0" w:color="auto"/>
            </w:tcBorders>
            <w:vAlign w:val="bottom"/>
          </w:tcPr>
          <w:p w:rsidR="00004D89" w:rsidRDefault="00004D89">
            <w:pPr>
              <w:rPr>
                <w:sz w:val="14"/>
                <w:szCs w:val="14"/>
              </w:rPr>
            </w:pPr>
          </w:p>
        </w:tc>
        <w:tc>
          <w:tcPr>
            <w:tcW w:w="500" w:type="dxa"/>
            <w:tcBorders>
              <w:bottom w:val="single" w:sz="8" w:space="0" w:color="auto"/>
            </w:tcBorders>
            <w:vAlign w:val="bottom"/>
          </w:tcPr>
          <w:p w:rsidR="00004D89" w:rsidRDefault="00004D89">
            <w:pPr>
              <w:rPr>
                <w:sz w:val="14"/>
                <w:szCs w:val="14"/>
              </w:rPr>
            </w:pPr>
          </w:p>
        </w:tc>
        <w:tc>
          <w:tcPr>
            <w:tcW w:w="1960" w:type="dxa"/>
            <w:tcBorders>
              <w:bottom w:val="single" w:sz="8" w:space="0" w:color="auto"/>
              <w:right w:val="single" w:sz="8" w:space="0" w:color="auto"/>
            </w:tcBorders>
            <w:vAlign w:val="bottom"/>
          </w:tcPr>
          <w:p w:rsidR="00004D89" w:rsidRDefault="00004D89">
            <w:pPr>
              <w:rPr>
                <w:sz w:val="14"/>
                <w:szCs w:val="14"/>
              </w:rPr>
            </w:pPr>
          </w:p>
        </w:tc>
        <w:tc>
          <w:tcPr>
            <w:tcW w:w="30" w:type="dxa"/>
            <w:vAlign w:val="bottom"/>
          </w:tcPr>
          <w:p w:rsidR="00004D89" w:rsidRDefault="00004D89">
            <w:pPr>
              <w:rPr>
                <w:sz w:val="1"/>
                <w:szCs w:val="1"/>
              </w:rPr>
            </w:pPr>
          </w:p>
        </w:tc>
      </w:tr>
      <w:tr w:rsidR="00004D89" w:rsidTr="008031F2">
        <w:trPr>
          <w:trHeight w:val="327"/>
        </w:trPr>
        <w:tc>
          <w:tcPr>
            <w:tcW w:w="920" w:type="dxa"/>
            <w:gridSpan w:val="2"/>
            <w:tcBorders>
              <w:left w:val="single" w:sz="8" w:space="0" w:color="auto"/>
            </w:tcBorders>
            <w:vAlign w:val="bottom"/>
          </w:tcPr>
          <w:p w:rsidR="00004D89" w:rsidRDefault="00D61017">
            <w:pPr>
              <w:ind w:left="160"/>
              <w:rPr>
                <w:sz w:val="20"/>
                <w:szCs w:val="20"/>
              </w:rPr>
            </w:pPr>
            <w:r>
              <w:rPr>
                <w:rFonts w:eastAsia="Times New Roman"/>
                <w:i/>
                <w:iCs/>
                <w:w w:val="91"/>
                <w:sz w:val="24"/>
                <w:szCs w:val="24"/>
              </w:rPr>
              <w:t xml:space="preserve">I </w:t>
            </w:r>
            <w:r>
              <w:rPr>
                <w:rFonts w:eastAsia="Times New Roman"/>
                <w:i/>
                <w:iCs/>
                <w:w w:val="91"/>
                <w:sz w:val="28"/>
                <w:szCs w:val="28"/>
                <w:vertAlign w:val="subscript"/>
              </w:rPr>
              <w:t>RAV</w:t>
            </w:r>
            <w:r>
              <w:rPr>
                <w:rFonts w:eastAsia="Times New Roman"/>
                <w:i/>
                <w:iCs/>
                <w:w w:val="91"/>
                <w:sz w:val="24"/>
                <w:szCs w:val="24"/>
              </w:rPr>
              <w:t xml:space="preserve"> </w:t>
            </w:r>
            <w:r>
              <w:rPr>
                <w:rFonts w:eastAsia="Times New Roman"/>
                <w:w w:val="91"/>
                <w:sz w:val="24"/>
                <w:szCs w:val="24"/>
              </w:rPr>
              <w:t>,</w:t>
            </w:r>
            <w:r>
              <w:rPr>
                <w:rFonts w:eastAsia="Times New Roman"/>
                <w:i/>
                <w:iCs/>
                <w:w w:val="91"/>
                <w:sz w:val="24"/>
                <w:szCs w:val="24"/>
              </w:rPr>
              <w:t xml:space="preserve"> A</w:t>
            </w:r>
          </w:p>
        </w:tc>
        <w:tc>
          <w:tcPr>
            <w:tcW w:w="900" w:type="dxa"/>
            <w:vAlign w:val="bottom"/>
          </w:tcPr>
          <w:p w:rsidR="00004D89" w:rsidRDefault="00004D89">
            <w:pPr>
              <w:rPr>
                <w:sz w:val="24"/>
                <w:szCs w:val="24"/>
              </w:rPr>
            </w:pPr>
          </w:p>
        </w:tc>
        <w:tc>
          <w:tcPr>
            <w:tcW w:w="1000" w:type="dxa"/>
            <w:vAlign w:val="bottom"/>
          </w:tcPr>
          <w:p w:rsidR="00004D89" w:rsidRDefault="00004D89">
            <w:pPr>
              <w:rPr>
                <w:sz w:val="24"/>
                <w:szCs w:val="24"/>
              </w:rPr>
            </w:pPr>
          </w:p>
        </w:tc>
        <w:tc>
          <w:tcPr>
            <w:tcW w:w="6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320" w:type="dxa"/>
            <w:tcBorders>
              <w:right w:val="single" w:sz="8" w:space="0" w:color="auto"/>
            </w:tcBorders>
            <w:vAlign w:val="bottom"/>
          </w:tcPr>
          <w:p w:rsidR="00004D89" w:rsidRDefault="00004D89">
            <w:pPr>
              <w:rPr>
                <w:sz w:val="24"/>
                <w:szCs w:val="24"/>
              </w:rPr>
            </w:pPr>
          </w:p>
        </w:tc>
        <w:tc>
          <w:tcPr>
            <w:tcW w:w="560" w:type="dxa"/>
            <w:gridSpan w:val="3"/>
            <w:vAlign w:val="bottom"/>
          </w:tcPr>
          <w:p w:rsidR="00004D89" w:rsidRDefault="00D61017">
            <w:pPr>
              <w:spacing w:line="308" w:lineRule="exact"/>
              <w:ind w:left="80"/>
              <w:rPr>
                <w:sz w:val="20"/>
                <w:szCs w:val="20"/>
              </w:rPr>
            </w:pPr>
            <w:r>
              <w:rPr>
                <w:rFonts w:eastAsia="Times New Roman"/>
                <w:sz w:val="28"/>
                <w:szCs w:val="28"/>
              </w:rPr>
              <w:t>30</w:t>
            </w:r>
          </w:p>
        </w:tc>
        <w:tc>
          <w:tcPr>
            <w:tcW w:w="176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1960" w:type="dxa"/>
            <w:tcBorders>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8031F2">
        <w:trPr>
          <w:trHeight w:val="198"/>
        </w:trPr>
        <w:tc>
          <w:tcPr>
            <w:tcW w:w="920" w:type="dxa"/>
            <w:gridSpan w:val="2"/>
            <w:tcBorders>
              <w:left w:val="single" w:sz="8" w:space="0" w:color="auto"/>
              <w:bottom w:val="single" w:sz="8" w:space="0" w:color="auto"/>
            </w:tcBorders>
            <w:vAlign w:val="bottom"/>
          </w:tcPr>
          <w:p w:rsidR="00004D89" w:rsidRDefault="00004D89">
            <w:pPr>
              <w:rPr>
                <w:sz w:val="17"/>
                <w:szCs w:val="17"/>
              </w:rPr>
            </w:pPr>
          </w:p>
        </w:tc>
        <w:tc>
          <w:tcPr>
            <w:tcW w:w="900" w:type="dxa"/>
            <w:tcBorders>
              <w:bottom w:val="single" w:sz="8" w:space="0" w:color="auto"/>
            </w:tcBorders>
            <w:vAlign w:val="bottom"/>
          </w:tcPr>
          <w:p w:rsidR="00004D89" w:rsidRDefault="00004D89">
            <w:pPr>
              <w:rPr>
                <w:sz w:val="17"/>
                <w:szCs w:val="17"/>
              </w:rPr>
            </w:pPr>
          </w:p>
        </w:tc>
        <w:tc>
          <w:tcPr>
            <w:tcW w:w="1000" w:type="dxa"/>
            <w:tcBorders>
              <w:bottom w:val="single" w:sz="8" w:space="0" w:color="auto"/>
            </w:tcBorders>
            <w:vAlign w:val="bottom"/>
          </w:tcPr>
          <w:p w:rsidR="00004D89" w:rsidRDefault="00004D89">
            <w:pPr>
              <w:rPr>
                <w:sz w:val="17"/>
                <w:szCs w:val="17"/>
              </w:rPr>
            </w:pPr>
          </w:p>
        </w:tc>
        <w:tc>
          <w:tcPr>
            <w:tcW w:w="620" w:type="dxa"/>
            <w:tcBorders>
              <w:bottom w:val="single" w:sz="8" w:space="0" w:color="auto"/>
            </w:tcBorders>
            <w:vAlign w:val="bottom"/>
          </w:tcPr>
          <w:p w:rsidR="00004D89" w:rsidRDefault="00004D89">
            <w:pPr>
              <w:rPr>
                <w:sz w:val="17"/>
                <w:szCs w:val="17"/>
              </w:rPr>
            </w:pPr>
          </w:p>
        </w:tc>
        <w:tc>
          <w:tcPr>
            <w:tcW w:w="400" w:type="dxa"/>
            <w:tcBorders>
              <w:bottom w:val="single" w:sz="8" w:space="0" w:color="auto"/>
            </w:tcBorders>
            <w:vAlign w:val="bottom"/>
          </w:tcPr>
          <w:p w:rsidR="00004D89" w:rsidRDefault="00004D89">
            <w:pPr>
              <w:rPr>
                <w:sz w:val="17"/>
                <w:szCs w:val="17"/>
              </w:rPr>
            </w:pPr>
          </w:p>
        </w:tc>
        <w:tc>
          <w:tcPr>
            <w:tcW w:w="660" w:type="dxa"/>
            <w:tcBorders>
              <w:bottom w:val="single" w:sz="8" w:space="0" w:color="auto"/>
            </w:tcBorders>
            <w:vAlign w:val="bottom"/>
          </w:tcPr>
          <w:p w:rsidR="00004D89" w:rsidRDefault="00004D89">
            <w:pPr>
              <w:rPr>
                <w:sz w:val="17"/>
                <w:szCs w:val="17"/>
              </w:rPr>
            </w:pPr>
          </w:p>
        </w:tc>
        <w:tc>
          <w:tcPr>
            <w:tcW w:w="320" w:type="dxa"/>
            <w:tcBorders>
              <w:bottom w:val="single" w:sz="8" w:space="0" w:color="auto"/>
              <w:right w:val="single" w:sz="8" w:space="0" w:color="auto"/>
            </w:tcBorders>
            <w:vAlign w:val="bottom"/>
          </w:tcPr>
          <w:p w:rsidR="00004D89" w:rsidRDefault="00004D89">
            <w:pPr>
              <w:rPr>
                <w:sz w:val="17"/>
                <w:szCs w:val="17"/>
              </w:rPr>
            </w:pPr>
          </w:p>
        </w:tc>
        <w:tc>
          <w:tcPr>
            <w:tcW w:w="40" w:type="dxa"/>
            <w:tcBorders>
              <w:bottom w:val="single" w:sz="8" w:space="0" w:color="auto"/>
            </w:tcBorders>
            <w:vAlign w:val="bottom"/>
          </w:tcPr>
          <w:p w:rsidR="00004D89" w:rsidRDefault="00004D89">
            <w:pPr>
              <w:rPr>
                <w:sz w:val="17"/>
                <w:szCs w:val="17"/>
              </w:rPr>
            </w:pPr>
          </w:p>
        </w:tc>
        <w:tc>
          <w:tcPr>
            <w:tcW w:w="520" w:type="dxa"/>
            <w:gridSpan w:val="2"/>
            <w:tcBorders>
              <w:bottom w:val="single" w:sz="8" w:space="0" w:color="auto"/>
            </w:tcBorders>
            <w:vAlign w:val="bottom"/>
          </w:tcPr>
          <w:p w:rsidR="00004D89" w:rsidRDefault="00004D89">
            <w:pPr>
              <w:rPr>
                <w:sz w:val="17"/>
                <w:szCs w:val="17"/>
              </w:rPr>
            </w:pPr>
          </w:p>
        </w:tc>
        <w:tc>
          <w:tcPr>
            <w:tcW w:w="1760" w:type="dxa"/>
            <w:tcBorders>
              <w:bottom w:val="single" w:sz="8" w:space="0" w:color="auto"/>
            </w:tcBorders>
            <w:vAlign w:val="bottom"/>
          </w:tcPr>
          <w:p w:rsidR="00004D89" w:rsidRDefault="00004D89">
            <w:pPr>
              <w:rPr>
                <w:sz w:val="17"/>
                <w:szCs w:val="17"/>
              </w:rPr>
            </w:pPr>
          </w:p>
        </w:tc>
        <w:tc>
          <w:tcPr>
            <w:tcW w:w="500" w:type="dxa"/>
            <w:tcBorders>
              <w:bottom w:val="single" w:sz="8" w:space="0" w:color="auto"/>
            </w:tcBorders>
            <w:vAlign w:val="bottom"/>
          </w:tcPr>
          <w:p w:rsidR="00004D89" w:rsidRDefault="00004D89">
            <w:pPr>
              <w:rPr>
                <w:sz w:val="17"/>
                <w:szCs w:val="17"/>
              </w:rPr>
            </w:pPr>
          </w:p>
        </w:tc>
        <w:tc>
          <w:tcPr>
            <w:tcW w:w="1960" w:type="dxa"/>
            <w:tcBorders>
              <w:bottom w:val="single" w:sz="8" w:space="0" w:color="auto"/>
              <w:right w:val="single" w:sz="8" w:space="0" w:color="auto"/>
            </w:tcBorders>
            <w:vAlign w:val="bottom"/>
          </w:tcPr>
          <w:p w:rsidR="00004D89" w:rsidRDefault="00004D89">
            <w:pPr>
              <w:rPr>
                <w:sz w:val="17"/>
                <w:szCs w:val="17"/>
              </w:rPr>
            </w:pPr>
          </w:p>
        </w:tc>
        <w:tc>
          <w:tcPr>
            <w:tcW w:w="30" w:type="dxa"/>
            <w:vAlign w:val="bottom"/>
          </w:tcPr>
          <w:p w:rsidR="00004D89" w:rsidRDefault="00004D89">
            <w:pPr>
              <w:rPr>
                <w:sz w:val="1"/>
                <w:szCs w:val="1"/>
              </w:rPr>
            </w:pPr>
          </w:p>
        </w:tc>
      </w:tr>
      <w:tr w:rsidR="00004D89" w:rsidTr="008031F2">
        <w:trPr>
          <w:trHeight w:val="326"/>
        </w:trPr>
        <w:tc>
          <w:tcPr>
            <w:tcW w:w="920" w:type="dxa"/>
            <w:gridSpan w:val="2"/>
            <w:tcBorders>
              <w:left w:val="single" w:sz="8" w:space="0" w:color="auto"/>
            </w:tcBorders>
            <w:vAlign w:val="bottom"/>
          </w:tcPr>
          <w:p w:rsidR="00004D89" w:rsidRDefault="00D61017">
            <w:pPr>
              <w:ind w:left="140"/>
              <w:rPr>
                <w:sz w:val="20"/>
                <w:szCs w:val="20"/>
              </w:rPr>
            </w:pPr>
            <w:r>
              <w:rPr>
                <w:rFonts w:eastAsia="Times New Roman"/>
                <w:i/>
                <w:iCs/>
                <w:w w:val="80"/>
                <w:sz w:val="24"/>
                <w:szCs w:val="24"/>
              </w:rPr>
              <w:t xml:space="preserve">U </w:t>
            </w:r>
            <w:r>
              <w:rPr>
                <w:rFonts w:eastAsia="Times New Roman"/>
                <w:i/>
                <w:iCs/>
                <w:w w:val="80"/>
                <w:sz w:val="28"/>
                <w:szCs w:val="28"/>
                <w:vertAlign w:val="subscript"/>
              </w:rPr>
              <w:t>RRM</w:t>
            </w:r>
            <w:r>
              <w:rPr>
                <w:rFonts w:eastAsia="Times New Roman"/>
                <w:i/>
                <w:iCs/>
                <w:w w:val="80"/>
                <w:sz w:val="24"/>
                <w:szCs w:val="24"/>
              </w:rPr>
              <w:t xml:space="preserve"> </w:t>
            </w:r>
            <w:r>
              <w:rPr>
                <w:rFonts w:eastAsia="Times New Roman"/>
                <w:w w:val="80"/>
                <w:sz w:val="24"/>
                <w:szCs w:val="24"/>
              </w:rPr>
              <w:t>,</w:t>
            </w:r>
            <w:r>
              <w:rPr>
                <w:rFonts w:eastAsia="Times New Roman"/>
                <w:i/>
                <w:iCs/>
                <w:w w:val="80"/>
                <w:sz w:val="24"/>
                <w:szCs w:val="24"/>
              </w:rPr>
              <w:t xml:space="preserve"> B</w:t>
            </w:r>
          </w:p>
        </w:tc>
        <w:tc>
          <w:tcPr>
            <w:tcW w:w="900" w:type="dxa"/>
            <w:vAlign w:val="bottom"/>
          </w:tcPr>
          <w:p w:rsidR="00004D89" w:rsidRDefault="00004D89">
            <w:pPr>
              <w:rPr>
                <w:sz w:val="24"/>
                <w:szCs w:val="24"/>
              </w:rPr>
            </w:pPr>
          </w:p>
        </w:tc>
        <w:tc>
          <w:tcPr>
            <w:tcW w:w="1000" w:type="dxa"/>
            <w:vAlign w:val="bottom"/>
          </w:tcPr>
          <w:p w:rsidR="00004D89" w:rsidRDefault="00004D89">
            <w:pPr>
              <w:rPr>
                <w:sz w:val="24"/>
                <w:szCs w:val="24"/>
              </w:rPr>
            </w:pPr>
          </w:p>
        </w:tc>
        <w:tc>
          <w:tcPr>
            <w:tcW w:w="6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320" w:type="dxa"/>
            <w:tcBorders>
              <w:right w:val="single" w:sz="8" w:space="0" w:color="auto"/>
            </w:tcBorders>
            <w:vAlign w:val="bottom"/>
          </w:tcPr>
          <w:p w:rsidR="00004D89" w:rsidRDefault="00004D89">
            <w:pPr>
              <w:rPr>
                <w:sz w:val="24"/>
                <w:szCs w:val="24"/>
              </w:rPr>
            </w:pPr>
          </w:p>
        </w:tc>
        <w:tc>
          <w:tcPr>
            <w:tcW w:w="560" w:type="dxa"/>
            <w:gridSpan w:val="3"/>
            <w:vAlign w:val="bottom"/>
          </w:tcPr>
          <w:p w:rsidR="00004D89" w:rsidRDefault="00D61017">
            <w:pPr>
              <w:spacing w:line="308" w:lineRule="exact"/>
              <w:ind w:left="80"/>
              <w:rPr>
                <w:sz w:val="20"/>
                <w:szCs w:val="20"/>
              </w:rPr>
            </w:pPr>
            <w:r>
              <w:rPr>
                <w:rFonts w:eastAsia="Times New Roman"/>
                <w:sz w:val="28"/>
                <w:szCs w:val="28"/>
              </w:rPr>
              <w:t>400</w:t>
            </w:r>
          </w:p>
        </w:tc>
        <w:tc>
          <w:tcPr>
            <w:tcW w:w="176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1960" w:type="dxa"/>
            <w:tcBorders>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8031F2">
        <w:trPr>
          <w:trHeight w:val="196"/>
        </w:trPr>
        <w:tc>
          <w:tcPr>
            <w:tcW w:w="920" w:type="dxa"/>
            <w:gridSpan w:val="2"/>
            <w:tcBorders>
              <w:left w:val="single" w:sz="8" w:space="0" w:color="auto"/>
              <w:bottom w:val="single" w:sz="8" w:space="0" w:color="auto"/>
            </w:tcBorders>
            <w:vAlign w:val="bottom"/>
          </w:tcPr>
          <w:p w:rsidR="00004D89" w:rsidRDefault="00004D89">
            <w:pPr>
              <w:rPr>
                <w:sz w:val="17"/>
                <w:szCs w:val="17"/>
              </w:rPr>
            </w:pPr>
          </w:p>
        </w:tc>
        <w:tc>
          <w:tcPr>
            <w:tcW w:w="900" w:type="dxa"/>
            <w:tcBorders>
              <w:bottom w:val="single" w:sz="8" w:space="0" w:color="auto"/>
            </w:tcBorders>
            <w:vAlign w:val="bottom"/>
          </w:tcPr>
          <w:p w:rsidR="00004D89" w:rsidRDefault="00004D89">
            <w:pPr>
              <w:rPr>
                <w:sz w:val="17"/>
                <w:szCs w:val="17"/>
              </w:rPr>
            </w:pPr>
          </w:p>
        </w:tc>
        <w:tc>
          <w:tcPr>
            <w:tcW w:w="1000" w:type="dxa"/>
            <w:tcBorders>
              <w:bottom w:val="single" w:sz="8" w:space="0" w:color="auto"/>
            </w:tcBorders>
            <w:vAlign w:val="bottom"/>
          </w:tcPr>
          <w:p w:rsidR="00004D89" w:rsidRDefault="00004D89">
            <w:pPr>
              <w:rPr>
                <w:sz w:val="17"/>
                <w:szCs w:val="17"/>
              </w:rPr>
            </w:pPr>
          </w:p>
        </w:tc>
        <w:tc>
          <w:tcPr>
            <w:tcW w:w="620" w:type="dxa"/>
            <w:tcBorders>
              <w:bottom w:val="single" w:sz="8" w:space="0" w:color="auto"/>
            </w:tcBorders>
            <w:vAlign w:val="bottom"/>
          </w:tcPr>
          <w:p w:rsidR="00004D89" w:rsidRDefault="00004D89">
            <w:pPr>
              <w:rPr>
                <w:sz w:val="17"/>
                <w:szCs w:val="17"/>
              </w:rPr>
            </w:pPr>
          </w:p>
        </w:tc>
        <w:tc>
          <w:tcPr>
            <w:tcW w:w="400" w:type="dxa"/>
            <w:tcBorders>
              <w:bottom w:val="single" w:sz="8" w:space="0" w:color="auto"/>
            </w:tcBorders>
            <w:vAlign w:val="bottom"/>
          </w:tcPr>
          <w:p w:rsidR="00004D89" w:rsidRDefault="00004D89">
            <w:pPr>
              <w:rPr>
                <w:sz w:val="17"/>
                <w:szCs w:val="17"/>
              </w:rPr>
            </w:pPr>
          </w:p>
        </w:tc>
        <w:tc>
          <w:tcPr>
            <w:tcW w:w="660" w:type="dxa"/>
            <w:tcBorders>
              <w:bottom w:val="single" w:sz="8" w:space="0" w:color="auto"/>
            </w:tcBorders>
            <w:vAlign w:val="bottom"/>
          </w:tcPr>
          <w:p w:rsidR="00004D89" w:rsidRDefault="00004D89">
            <w:pPr>
              <w:rPr>
                <w:sz w:val="17"/>
                <w:szCs w:val="17"/>
              </w:rPr>
            </w:pPr>
          </w:p>
        </w:tc>
        <w:tc>
          <w:tcPr>
            <w:tcW w:w="320" w:type="dxa"/>
            <w:tcBorders>
              <w:bottom w:val="single" w:sz="8" w:space="0" w:color="auto"/>
              <w:right w:val="single" w:sz="8" w:space="0" w:color="auto"/>
            </w:tcBorders>
            <w:vAlign w:val="bottom"/>
          </w:tcPr>
          <w:p w:rsidR="00004D89" w:rsidRDefault="00004D89">
            <w:pPr>
              <w:rPr>
                <w:sz w:val="17"/>
                <w:szCs w:val="17"/>
              </w:rPr>
            </w:pPr>
          </w:p>
        </w:tc>
        <w:tc>
          <w:tcPr>
            <w:tcW w:w="40" w:type="dxa"/>
            <w:tcBorders>
              <w:bottom w:val="single" w:sz="8" w:space="0" w:color="auto"/>
            </w:tcBorders>
            <w:vAlign w:val="bottom"/>
          </w:tcPr>
          <w:p w:rsidR="00004D89" w:rsidRDefault="00004D89">
            <w:pPr>
              <w:rPr>
                <w:sz w:val="17"/>
                <w:szCs w:val="17"/>
              </w:rPr>
            </w:pPr>
          </w:p>
        </w:tc>
        <w:tc>
          <w:tcPr>
            <w:tcW w:w="520" w:type="dxa"/>
            <w:gridSpan w:val="2"/>
            <w:tcBorders>
              <w:bottom w:val="single" w:sz="8" w:space="0" w:color="auto"/>
            </w:tcBorders>
            <w:vAlign w:val="bottom"/>
          </w:tcPr>
          <w:p w:rsidR="00004D89" w:rsidRDefault="00004D89">
            <w:pPr>
              <w:rPr>
                <w:sz w:val="17"/>
                <w:szCs w:val="17"/>
              </w:rPr>
            </w:pPr>
          </w:p>
        </w:tc>
        <w:tc>
          <w:tcPr>
            <w:tcW w:w="1760" w:type="dxa"/>
            <w:tcBorders>
              <w:bottom w:val="single" w:sz="8" w:space="0" w:color="auto"/>
            </w:tcBorders>
            <w:vAlign w:val="bottom"/>
          </w:tcPr>
          <w:p w:rsidR="00004D89" w:rsidRDefault="00004D89">
            <w:pPr>
              <w:rPr>
                <w:sz w:val="17"/>
                <w:szCs w:val="17"/>
              </w:rPr>
            </w:pPr>
          </w:p>
        </w:tc>
        <w:tc>
          <w:tcPr>
            <w:tcW w:w="500" w:type="dxa"/>
            <w:tcBorders>
              <w:bottom w:val="single" w:sz="8" w:space="0" w:color="auto"/>
            </w:tcBorders>
            <w:vAlign w:val="bottom"/>
          </w:tcPr>
          <w:p w:rsidR="00004D89" w:rsidRDefault="00004D89">
            <w:pPr>
              <w:rPr>
                <w:sz w:val="17"/>
                <w:szCs w:val="17"/>
              </w:rPr>
            </w:pPr>
          </w:p>
        </w:tc>
        <w:tc>
          <w:tcPr>
            <w:tcW w:w="1960" w:type="dxa"/>
            <w:tcBorders>
              <w:bottom w:val="single" w:sz="8" w:space="0" w:color="auto"/>
              <w:right w:val="single" w:sz="8" w:space="0" w:color="auto"/>
            </w:tcBorders>
            <w:vAlign w:val="bottom"/>
          </w:tcPr>
          <w:p w:rsidR="00004D89" w:rsidRDefault="00004D89">
            <w:pPr>
              <w:rPr>
                <w:sz w:val="17"/>
                <w:szCs w:val="17"/>
              </w:rPr>
            </w:pPr>
          </w:p>
        </w:tc>
        <w:tc>
          <w:tcPr>
            <w:tcW w:w="30" w:type="dxa"/>
            <w:vAlign w:val="bottom"/>
          </w:tcPr>
          <w:p w:rsidR="00004D89" w:rsidRDefault="00004D89">
            <w:pPr>
              <w:rPr>
                <w:sz w:val="1"/>
                <w:szCs w:val="1"/>
              </w:rPr>
            </w:pPr>
          </w:p>
        </w:tc>
      </w:tr>
      <w:tr w:rsidR="00004D89" w:rsidTr="008031F2">
        <w:trPr>
          <w:trHeight w:val="328"/>
        </w:trPr>
        <w:tc>
          <w:tcPr>
            <w:tcW w:w="920" w:type="dxa"/>
            <w:gridSpan w:val="2"/>
            <w:tcBorders>
              <w:left w:val="single" w:sz="8" w:space="0" w:color="auto"/>
            </w:tcBorders>
            <w:vAlign w:val="bottom"/>
          </w:tcPr>
          <w:p w:rsidR="00004D89" w:rsidRDefault="00D61017">
            <w:pPr>
              <w:ind w:left="140"/>
              <w:rPr>
                <w:sz w:val="20"/>
                <w:szCs w:val="20"/>
              </w:rPr>
            </w:pPr>
            <w:r>
              <w:rPr>
                <w:rFonts w:eastAsia="Times New Roman"/>
                <w:i/>
                <w:iCs/>
                <w:w w:val="91"/>
                <w:sz w:val="24"/>
                <w:szCs w:val="24"/>
              </w:rPr>
              <w:t xml:space="preserve">U </w:t>
            </w:r>
            <w:r>
              <w:rPr>
                <w:rFonts w:eastAsia="Times New Roman"/>
                <w:i/>
                <w:iCs/>
                <w:w w:val="91"/>
                <w:sz w:val="28"/>
                <w:szCs w:val="28"/>
                <w:vertAlign w:val="subscript"/>
              </w:rPr>
              <w:t>АM</w:t>
            </w:r>
            <w:r>
              <w:rPr>
                <w:rFonts w:eastAsia="Times New Roman"/>
                <w:i/>
                <w:iCs/>
                <w:w w:val="91"/>
                <w:sz w:val="24"/>
                <w:szCs w:val="24"/>
              </w:rPr>
              <w:t xml:space="preserve"> </w:t>
            </w:r>
            <w:r>
              <w:rPr>
                <w:rFonts w:eastAsia="Times New Roman"/>
                <w:w w:val="91"/>
                <w:sz w:val="24"/>
                <w:szCs w:val="24"/>
              </w:rPr>
              <w:t>,</w:t>
            </w:r>
            <w:r>
              <w:rPr>
                <w:rFonts w:eastAsia="Times New Roman"/>
                <w:i/>
                <w:iCs/>
                <w:w w:val="91"/>
                <w:sz w:val="24"/>
                <w:szCs w:val="24"/>
              </w:rPr>
              <w:t xml:space="preserve"> B</w:t>
            </w:r>
          </w:p>
        </w:tc>
        <w:tc>
          <w:tcPr>
            <w:tcW w:w="900" w:type="dxa"/>
            <w:vAlign w:val="bottom"/>
          </w:tcPr>
          <w:p w:rsidR="00004D89" w:rsidRDefault="00004D89">
            <w:pPr>
              <w:rPr>
                <w:sz w:val="24"/>
                <w:szCs w:val="24"/>
              </w:rPr>
            </w:pPr>
          </w:p>
        </w:tc>
        <w:tc>
          <w:tcPr>
            <w:tcW w:w="1000" w:type="dxa"/>
            <w:vAlign w:val="bottom"/>
          </w:tcPr>
          <w:p w:rsidR="00004D89" w:rsidRDefault="00004D89">
            <w:pPr>
              <w:rPr>
                <w:sz w:val="24"/>
                <w:szCs w:val="24"/>
              </w:rPr>
            </w:pPr>
          </w:p>
        </w:tc>
        <w:tc>
          <w:tcPr>
            <w:tcW w:w="6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320" w:type="dxa"/>
            <w:tcBorders>
              <w:right w:val="single" w:sz="8" w:space="0" w:color="auto"/>
            </w:tcBorders>
            <w:vAlign w:val="bottom"/>
          </w:tcPr>
          <w:p w:rsidR="00004D89" w:rsidRDefault="00004D89">
            <w:pPr>
              <w:rPr>
                <w:sz w:val="24"/>
                <w:szCs w:val="24"/>
              </w:rPr>
            </w:pPr>
          </w:p>
        </w:tc>
        <w:tc>
          <w:tcPr>
            <w:tcW w:w="560" w:type="dxa"/>
            <w:gridSpan w:val="3"/>
            <w:vAlign w:val="bottom"/>
          </w:tcPr>
          <w:p w:rsidR="00004D89" w:rsidRDefault="00D61017">
            <w:pPr>
              <w:spacing w:line="308" w:lineRule="exact"/>
              <w:ind w:left="80"/>
              <w:rPr>
                <w:sz w:val="20"/>
                <w:szCs w:val="20"/>
              </w:rPr>
            </w:pPr>
            <w:r>
              <w:rPr>
                <w:rFonts w:eastAsia="Times New Roman"/>
                <w:sz w:val="28"/>
                <w:szCs w:val="28"/>
              </w:rPr>
              <w:t>1.5</w:t>
            </w:r>
          </w:p>
        </w:tc>
        <w:tc>
          <w:tcPr>
            <w:tcW w:w="176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1960" w:type="dxa"/>
            <w:tcBorders>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8031F2">
        <w:trPr>
          <w:trHeight w:val="197"/>
        </w:trPr>
        <w:tc>
          <w:tcPr>
            <w:tcW w:w="920" w:type="dxa"/>
            <w:gridSpan w:val="2"/>
            <w:tcBorders>
              <w:left w:val="single" w:sz="8" w:space="0" w:color="auto"/>
              <w:bottom w:val="single" w:sz="8" w:space="0" w:color="auto"/>
            </w:tcBorders>
            <w:vAlign w:val="bottom"/>
          </w:tcPr>
          <w:p w:rsidR="00004D89" w:rsidRDefault="00004D89">
            <w:pPr>
              <w:rPr>
                <w:sz w:val="17"/>
                <w:szCs w:val="17"/>
              </w:rPr>
            </w:pPr>
          </w:p>
        </w:tc>
        <w:tc>
          <w:tcPr>
            <w:tcW w:w="900" w:type="dxa"/>
            <w:tcBorders>
              <w:bottom w:val="single" w:sz="8" w:space="0" w:color="auto"/>
            </w:tcBorders>
            <w:vAlign w:val="bottom"/>
          </w:tcPr>
          <w:p w:rsidR="00004D89" w:rsidRDefault="00004D89">
            <w:pPr>
              <w:rPr>
                <w:sz w:val="17"/>
                <w:szCs w:val="17"/>
              </w:rPr>
            </w:pPr>
          </w:p>
        </w:tc>
        <w:tc>
          <w:tcPr>
            <w:tcW w:w="1000" w:type="dxa"/>
            <w:tcBorders>
              <w:bottom w:val="single" w:sz="8" w:space="0" w:color="auto"/>
            </w:tcBorders>
            <w:vAlign w:val="bottom"/>
          </w:tcPr>
          <w:p w:rsidR="00004D89" w:rsidRDefault="00004D89">
            <w:pPr>
              <w:rPr>
                <w:sz w:val="17"/>
                <w:szCs w:val="17"/>
              </w:rPr>
            </w:pPr>
          </w:p>
        </w:tc>
        <w:tc>
          <w:tcPr>
            <w:tcW w:w="620" w:type="dxa"/>
            <w:tcBorders>
              <w:bottom w:val="single" w:sz="8" w:space="0" w:color="auto"/>
            </w:tcBorders>
            <w:vAlign w:val="bottom"/>
          </w:tcPr>
          <w:p w:rsidR="00004D89" w:rsidRDefault="00004D89">
            <w:pPr>
              <w:rPr>
                <w:sz w:val="17"/>
                <w:szCs w:val="17"/>
              </w:rPr>
            </w:pPr>
          </w:p>
        </w:tc>
        <w:tc>
          <w:tcPr>
            <w:tcW w:w="400" w:type="dxa"/>
            <w:tcBorders>
              <w:bottom w:val="single" w:sz="8" w:space="0" w:color="auto"/>
            </w:tcBorders>
            <w:vAlign w:val="bottom"/>
          </w:tcPr>
          <w:p w:rsidR="00004D89" w:rsidRDefault="00004D89">
            <w:pPr>
              <w:rPr>
                <w:sz w:val="17"/>
                <w:szCs w:val="17"/>
              </w:rPr>
            </w:pPr>
          </w:p>
        </w:tc>
        <w:tc>
          <w:tcPr>
            <w:tcW w:w="660" w:type="dxa"/>
            <w:tcBorders>
              <w:bottom w:val="single" w:sz="8" w:space="0" w:color="auto"/>
            </w:tcBorders>
            <w:vAlign w:val="bottom"/>
          </w:tcPr>
          <w:p w:rsidR="00004D89" w:rsidRDefault="00004D89">
            <w:pPr>
              <w:rPr>
                <w:sz w:val="17"/>
                <w:szCs w:val="17"/>
              </w:rPr>
            </w:pPr>
          </w:p>
        </w:tc>
        <w:tc>
          <w:tcPr>
            <w:tcW w:w="320" w:type="dxa"/>
            <w:tcBorders>
              <w:bottom w:val="single" w:sz="8" w:space="0" w:color="auto"/>
              <w:right w:val="single" w:sz="8" w:space="0" w:color="auto"/>
            </w:tcBorders>
            <w:vAlign w:val="bottom"/>
          </w:tcPr>
          <w:p w:rsidR="00004D89" w:rsidRDefault="00004D89">
            <w:pPr>
              <w:rPr>
                <w:sz w:val="17"/>
                <w:szCs w:val="17"/>
              </w:rPr>
            </w:pPr>
          </w:p>
        </w:tc>
        <w:tc>
          <w:tcPr>
            <w:tcW w:w="40" w:type="dxa"/>
            <w:tcBorders>
              <w:bottom w:val="single" w:sz="8" w:space="0" w:color="auto"/>
            </w:tcBorders>
            <w:vAlign w:val="bottom"/>
          </w:tcPr>
          <w:p w:rsidR="00004D89" w:rsidRDefault="00004D89">
            <w:pPr>
              <w:rPr>
                <w:sz w:val="17"/>
                <w:szCs w:val="17"/>
              </w:rPr>
            </w:pPr>
          </w:p>
        </w:tc>
        <w:tc>
          <w:tcPr>
            <w:tcW w:w="520" w:type="dxa"/>
            <w:gridSpan w:val="2"/>
            <w:tcBorders>
              <w:bottom w:val="single" w:sz="8" w:space="0" w:color="auto"/>
            </w:tcBorders>
            <w:vAlign w:val="bottom"/>
          </w:tcPr>
          <w:p w:rsidR="00004D89" w:rsidRDefault="00004D89">
            <w:pPr>
              <w:rPr>
                <w:sz w:val="17"/>
                <w:szCs w:val="17"/>
              </w:rPr>
            </w:pPr>
          </w:p>
        </w:tc>
        <w:tc>
          <w:tcPr>
            <w:tcW w:w="1760" w:type="dxa"/>
            <w:tcBorders>
              <w:bottom w:val="single" w:sz="8" w:space="0" w:color="auto"/>
            </w:tcBorders>
            <w:vAlign w:val="bottom"/>
          </w:tcPr>
          <w:p w:rsidR="00004D89" w:rsidRDefault="00004D89">
            <w:pPr>
              <w:rPr>
                <w:sz w:val="17"/>
                <w:szCs w:val="17"/>
              </w:rPr>
            </w:pPr>
          </w:p>
        </w:tc>
        <w:tc>
          <w:tcPr>
            <w:tcW w:w="500" w:type="dxa"/>
            <w:tcBorders>
              <w:bottom w:val="single" w:sz="8" w:space="0" w:color="auto"/>
            </w:tcBorders>
            <w:vAlign w:val="bottom"/>
          </w:tcPr>
          <w:p w:rsidR="00004D89" w:rsidRDefault="00004D89">
            <w:pPr>
              <w:rPr>
                <w:sz w:val="17"/>
                <w:szCs w:val="17"/>
              </w:rPr>
            </w:pPr>
          </w:p>
        </w:tc>
        <w:tc>
          <w:tcPr>
            <w:tcW w:w="1960" w:type="dxa"/>
            <w:tcBorders>
              <w:bottom w:val="single" w:sz="8" w:space="0" w:color="auto"/>
              <w:right w:val="single" w:sz="8" w:space="0" w:color="auto"/>
            </w:tcBorders>
            <w:vAlign w:val="bottom"/>
          </w:tcPr>
          <w:p w:rsidR="00004D89" w:rsidRDefault="00004D89">
            <w:pPr>
              <w:rPr>
                <w:sz w:val="17"/>
                <w:szCs w:val="17"/>
              </w:rPr>
            </w:pPr>
          </w:p>
        </w:tc>
        <w:tc>
          <w:tcPr>
            <w:tcW w:w="30" w:type="dxa"/>
            <w:vAlign w:val="bottom"/>
          </w:tcPr>
          <w:p w:rsidR="00004D89" w:rsidRDefault="00004D89">
            <w:pPr>
              <w:rPr>
                <w:sz w:val="1"/>
                <w:szCs w:val="1"/>
              </w:rPr>
            </w:pPr>
          </w:p>
        </w:tc>
      </w:tr>
      <w:tr w:rsidR="00004D89" w:rsidTr="008031F2">
        <w:trPr>
          <w:trHeight w:val="328"/>
        </w:trPr>
        <w:tc>
          <w:tcPr>
            <w:tcW w:w="920" w:type="dxa"/>
            <w:gridSpan w:val="2"/>
            <w:tcBorders>
              <w:left w:val="single" w:sz="8" w:space="0" w:color="auto"/>
            </w:tcBorders>
            <w:vAlign w:val="bottom"/>
          </w:tcPr>
          <w:p w:rsidR="00004D89" w:rsidRDefault="00D61017">
            <w:pPr>
              <w:ind w:left="160"/>
              <w:rPr>
                <w:sz w:val="20"/>
                <w:szCs w:val="20"/>
              </w:rPr>
            </w:pPr>
            <w:r>
              <w:rPr>
                <w:rFonts w:eastAsia="Times New Roman"/>
                <w:i/>
                <w:iCs/>
                <w:sz w:val="24"/>
                <w:szCs w:val="24"/>
              </w:rPr>
              <w:t>t</w:t>
            </w:r>
            <w:r>
              <w:rPr>
                <w:rFonts w:eastAsia="Times New Roman"/>
                <w:i/>
                <w:iCs/>
                <w:sz w:val="28"/>
                <w:szCs w:val="28"/>
                <w:vertAlign w:val="subscript"/>
              </w:rPr>
              <w:t>вкл</w:t>
            </w:r>
            <w:r>
              <w:rPr>
                <w:rFonts w:eastAsia="Times New Roman"/>
                <w:i/>
                <w:iCs/>
                <w:sz w:val="24"/>
                <w:szCs w:val="24"/>
              </w:rPr>
              <w:t xml:space="preserve"> </w:t>
            </w:r>
            <w:r>
              <w:rPr>
                <w:rFonts w:eastAsia="Times New Roman"/>
                <w:sz w:val="24"/>
                <w:szCs w:val="24"/>
              </w:rPr>
              <w:t>,</w:t>
            </w:r>
            <w:r>
              <w:rPr>
                <w:rFonts w:eastAsia="Times New Roman"/>
                <w:i/>
                <w:iCs/>
                <w:sz w:val="24"/>
                <w:szCs w:val="24"/>
              </w:rPr>
              <w:t xml:space="preserve"> нс</w:t>
            </w:r>
          </w:p>
        </w:tc>
        <w:tc>
          <w:tcPr>
            <w:tcW w:w="900" w:type="dxa"/>
            <w:vAlign w:val="bottom"/>
          </w:tcPr>
          <w:p w:rsidR="00004D89" w:rsidRDefault="00004D89">
            <w:pPr>
              <w:rPr>
                <w:sz w:val="24"/>
                <w:szCs w:val="24"/>
              </w:rPr>
            </w:pPr>
          </w:p>
        </w:tc>
        <w:tc>
          <w:tcPr>
            <w:tcW w:w="1000" w:type="dxa"/>
            <w:vAlign w:val="bottom"/>
          </w:tcPr>
          <w:p w:rsidR="00004D89" w:rsidRDefault="00004D89">
            <w:pPr>
              <w:rPr>
                <w:sz w:val="24"/>
                <w:szCs w:val="24"/>
              </w:rPr>
            </w:pPr>
          </w:p>
        </w:tc>
        <w:tc>
          <w:tcPr>
            <w:tcW w:w="6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320" w:type="dxa"/>
            <w:tcBorders>
              <w:right w:val="single" w:sz="8" w:space="0" w:color="auto"/>
            </w:tcBorders>
            <w:vAlign w:val="bottom"/>
          </w:tcPr>
          <w:p w:rsidR="00004D89" w:rsidRDefault="00004D89">
            <w:pPr>
              <w:rPr>
                <w:sz w:val="24"/>
                <w:szCs w:val="24"/>
              </w:rPr>
            </w:pPr>
          </w:p>
        </w:tc>
        <w:tc>
          <w:tcPr>
            <w:tcW w:w="560" w:type="dxa"/>
            <w:gridSpan w:val="3"/>
            <w:vAlign w:val="bottom"/>
          </w:tcPr>
          <w:p w:rsidR="00004D89" w:rsidRDefault="00D61017">
            <w:pPr>
              <w:spacing w:line="308" w:lineRule="exact"/>
              <w:ind w:left="80"/>
              <w:rPr>
                <w:sz w:val="20"/>
                <w:szCs w:val="20"/>
              </w:rPr>
            </w:pPr>
            <w:r>
              <w:rPr>
                <w:rFonts w:eastAsia="Times New Roman"/>
                <w:sz w:val="28"/>
                <w:szCs w:val="28"/>
              </w:rPr>
              <w:t>135</w:t>
            </w:r>
          </w:p>
        </w:tc>
        <w:tc>
          <w:tcPr>
            <w:tcW w:w="176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1960" w:type="dxa"/>
            <w:tcBorders>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8031F2">
        <w:trPr>
          <w:trHeight w:val="195"/>
        </w:trPr>
        <w:tc>
          <w:tcPr>
            <w:tcW w:w="920" w:type="dxa"/>
            <w:gridSpan w:val="2"/>
            <w:tcBorders>
              <w:left w:val="single" w:sz="8" w:space="0" w:color="auto"/>
              <w:bottom w:val="single" w:sz="8" w:space="0" w:color="auto"/>
            </w:tcBorders>
            <w:vAlign w:val="bottom"/>
          </w:tcPr>
          <w:p w:rsidR="00004D89" w:rsidRDefault="00004D89">
            <w:pPr>
              <w:rPr>
                <w:sz w:val="16"/>
                <w:szCs w:val="16"/>
              </w:rPr>
            </w:pPr>
          </w:p>
        </w:tc>
        <w:tc>
          <w:tcPr>
            <w:tcW w:w="900" w:type="dxa"/>
            <w:tcBorders>
              <w:bottom w:val="single" w:sz="8" w:space="0" w:color="auto"/>
            </w:tcBorders>
            <w:vAlign w:val="bottom"/>
          </w:tcPr>
          <w:p w:rsidR="00004D89" w:rsidRDefault="00004D89">
            <w:pPr>
              <w:rPr>
                <w:sz w:val="16"/>
                <w:szCs w:val="16"/>
              </w:rPr>
            </w:pPr>
          </w:p>
        </w:tc>
        <w:tc>
          <w:tcPr>
            <w:tcW w:w="1000" w:type="dxa"/>
            <w:tcBorders>
              <w:bottom w:val="single" w:sz="8" w:space="0" w:color="auto"/>
            </w:tcBorders>
            <w:vAlign w:val="bottom"/>
          </w:tcPr>
          <w:p w:rsidR="00004D89" w:rsidRDefault="00004D89">
            <w:pPr>
              <w:rPr>
                <w:sz w:val="16"/>
                <w:szCs w:val="16"/>
              </w:rPr>
            </w:pPr>
          </w:p>
        </w:tc>
        <w:tc>
          <w:tcPr>
            <w:tcW w:w="620" w:type="dxa"/>
            <w:tcBorders>
              <w:bottom w:val="single" w:sz="8" w:space="0" w:color="auto"/>
            </w:tcBorders>
            <w:vAlign w:val="bottom"/>
          </w:tcPr>
          <w:p w:rsidR="00004D89" w:rsidRDefault="00004D89">
            <w:pPr>
              <w:rPr>
                <w:sz w:val="16"/>
                <w:szCs w:val="16"/>
              </w:rPr>
            </w:pPr>
          </w:p>
        </w:tc>
        <w:tc>
          <w:tcPr>
            <w:tcW w:w="400" w:type="dxa"/>
            <w:tcBorders>
              <w:bottom w:val="single" w:sz="8" w:space="0" w:color="auto"/>
            </w:tcBorders>
            <w:vAlign w:val="bottom"/>
          </w:tcPr>
          <w:p w:rsidR="00004D89" w:rsidRDefault="00004D89">
            <w:pPr>
              <w:rPr>
                <w:sz w:val="16"/>
                <w:szCs w:val="16"/>
              </w:rPr>
            </w:pPr>
          </w:p>
        </w:tc>
        <w:tc>
          <w:tcPr>
            <w:tcW w:w="660" w:type="dxa"/>
            <w:tcBorders>
              <w:bottom w:val="single" w:sz="8" w:space="0" w:color="auto"/>
            </w:tcBorders>
            <w:vAlign w:val="bottom"/>
          </w:tcPr>
          <w:p w:rsidR="00004D89" w:rsidRDefault="00004D89">
            <w:pPr>
              <w:rPr>
                <w:sz w:val="16"/>
                <w:szCs w:val="16"/>
              </w:rPr>
            </w:pPr>
          </w:p>
        </w:tc>
        <w:tc>
          <w:tcPr>
            <w:tcW w:w="320" w:type="dxa"/>
            <w:tcBorders>
              <w:bottom w:val="single" w:sz="8" w:space="0" w:color="auto"/>
              <w:right w:val="single" w:sz="8" w:space="0" w:color="auto"/>
            </w:tcBorders>
            <w:vAlign w:val="bottom"/>
          </w:tcPr>
          <w:p w:rsidR="00004D89" w:rsidRDefault="00004D89">
            <w:pPr>
              <w:rPr>
                <w:sz w:val="16"/>
                <w:szCs w:val="16"/>
              </w:rPr>
            </w:pPr>
          </w:p>
        </w:tc>
        <w:tc>
          <w:tcPr>
            <w:tcW w:w="40" w:type="dxa"/>
            <w:tcBorders>
              <w:bottom w:val="single" w:sz="8" w:space="0" w:color="auto"/>
            </w:tcBorders>
            <w:vAlign w:val="bottom"/>
          </w:tcPr>
          <w:p w:rsidR="00004D89" w:rsidRDefault="00004D89">
            <w:pPr>
              <w:rPr>
                <w:sz w:val="16"/>
                <w:szCs w:val="16"/>
              </w:rPr>
            </w:pPr>
          </w:p>
        </w:tc>
        <w:tc>
          <w:tcPr>
            <w:tcW w:w="520" w:type="dxa"/>
            <w:gridSpan w:val="2"/>
            <w:tcBorders>
              <w:bottom w:val="single" w:sz="8" w:space="0" w:color="auto"/>
            </w:tcBorders>
            <w:vAlign w:val="bottom"/>
          </w:tcPr>
          <w:p w:rsidR="00004D89" w:rsidRDefault="00004D89">
            <w:pPr>
              <w:rPr>
                <w:sz w:val="16"/>
                <w:szCs w:val="16"/>
              </w:rPr>
            </w:pPr>
          </w:p>
        </w:tc>
        <w:tc>
          <w:tcPr>
            <w:tcW w:w="1760" w:type="dxa"/>
            <w:tcBorders>
              <w:bottom w:val="single" w:sz="8" w:space="0" w:color="auto"/>
            </w:tcBorders>
            <w:vAlign w:val="bottom"/>
          </w:tcPr>
          <w:p w:rsidR="00004D89" w:rsidRDefault="00004D89">
            <w:pPr>
              <w:rPr>
                <w:sz w:val="16"/>
                <w:szCs w:val="16"/>
              </w:rPr>
            </w:pPr>
          </w:p>
        </w:tc>
        <w:tc>
          <w:tcPr>
            <w:tcW w:w="500" w:type="dxa"/>
            <w:tcBorders>
              <w:bottom w:val="single" w:sz="8" w:space="0" w:color="auto"/>
            </w:tcBorders>
            <w:vAlign w:val="bottom"/>
          </w:tcPr>
          <w:p w:rsidR="00004D89" w:rsidRDefault="00004D89">
            <w:pPr>
              <w:rPr>
                <w:sz w:val="16"/>
                <w:szCs w:val="16"/>
              </w:rPr>
            </w:pPr>
          </w:p>
        </w:tc>
        <w:tc>
          <w:tcPr>
            <w:tcW w:w="1960" w:type="dxa"/>
            <w:tcBorders>
              <w:bottom w:val="single" w:sz="8" w:space="0" w:color="auto"/>
              <w:right w:val="single" w:sz="8" w:space="0" w:color="auto"/>
            </w:tcBorders>
            <w:vAlign w:val="bottom"/>
          </w:tcPr>
          <w:p w:rsidR="00004D89" w:rsidRDefault="00004D89">
            <w:pPr>
              <w:rPr>
                <w:sz w:val="16"/>
                <w:szCs w:val="16"/>
              </w:rPr>
            </w:pPr>
          </w:p>
        </w:tc>
        <w:tc>
          <w:tcPr>
            <w:tcW w:w="30" w:type="dxa"/>
            <w:vAlign w:val="bottom"/>
          </w:tcPr>
          <w:p w:rsidR="00004D89" w:rsidRDefault="00004D89">
            <w:pPr>
              <w:rPr>
                <w:sz w:val="1"/>
                <w:szCs w:val="1"/>
              </w:rPr>
            </w:pPr>
          </w:p>
        </w:tc>
      </w:tr>
      <w:tr w:rsidR="00004D89" w:rsidTr="008031F2">
        <w:trPr>
          <w:trHeight w:val="329"/>
        </w:trPr>
        <w:tc>
          <w:tcPr>
            <w:tcW w:w="920" w:type="dxa"/>
            <w:gridSpan w:val="2"/>
            <w:tcBorders>
              <w:left w:val="single" w:sz="8" w:space="0" w:color="auto"/>
            </w:tcBorders>
            <w:vAlign w:val="bottom"/>
          </w:tcPr>
          <w:p w:rsidR="00004D89" w:rsidRDefault="00D61017">
            <w:pPr>
              <w:ind w:left="160"/>
              <w:rPr>
                <w:sz w:val="20"/>
                <w:szCs w:val="20"/>
              </w:rPr>
            </w:pPr>
            <w:r>
              <w:rPr>
                <w:rFonts w:eastAsia="Times New Roman"/>
                <w:i/>
                <w:iCs/>
                <w:w w:val="87"/>
                <w:sz w:val="24"/>
                <w:szCs w:val="24"/>
              </w:rPr>
              <w:t>t</w:t>
            </w:r>
            <w:r>
              <w:rPr>
                <w:rFonts w:eastAsia="Times New Roman"/>
                <w:i/>
                <w:iCs/>
                <w:w w:val="87"/>
                <w:sz w:val="28"/>
                <w:szCs w:val="28"/>
                <w:vertAlign w:val="subscript"/>
              </w:rPr>
              <w:t>выкл</w:t>
            </w:r>
            <w:r>
              <w:rPr>
                <w:rFonts w:eastAsia="Times New Roman"/>
                <w:i/>
                <w:iCs/>
                <w:w w:val="87"/>
                <w:sz w:val="24"/>
                <w:szCs w:val="24"/>
              </w:rPr>
              <w:t xml:space="preserve"> </w:t>
            </w:r>
            <w:r>
              <w:rPr>
                <w:rFonts w:eastAsia="Times New Roman"/>
                <w:w w:val="87"/>
                <w:sz w:val="24"/>
                <w:szCs w:val="24"/>
              </w:rPr>
              <w:t>,</w:t>
            </w:r>
            <w:r>
              <w:rPr>
                <w:rFonts w:eastAsia="Times New Roman"/>
                <w:i/>
                <w:iCs/>
                <w:w w:val="87"/>
                <w:sz w:val="24"/>
                <w:szCs w:val="24"/>
              </w:rPr>
              <w:t xml:space="preserve"> нс</w:t>
            </w:r>
          </w:p>
        </w:tc>
        <w:tc>
          <w:tcPr>
            <w:tcW w:w="900" w:type="dxa"/>
            <w:vAlign w:val="bottom"/>
          </w:tcPr>
          <w:p w:rsidR="00004D89" w:rsidRDefault="00004D89">
            <w:pPr>
              <w:rPr>
                <w:sz w:val="24"/>
                <w:szCs w:val="24"/>
              </w:rPr>
            </w:pPr>
          </w:p>
        </w:tc>
        <w:tc>
          <w:tcPr>
            <w:tcW w:w="1000" w:type="dxa"/>
            <w:vAlign w:val="bottom"/>
          </w:tcPr>
          <w:p w:rsidR="00004D89" w:rsidRDefault="00004D89">
            <w:pPr>
              <w:rPr>
                <w:sz w:val="24"/>
                <w:szCs w:val="24"/>
              </w:rPr>
            </w:pPr>
          </w:p>
        </w:tc>
        <w:tc>
          <w:tcPr>
            <w:tcW w:w="6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320" w:type="dxa"/>
            <w:tcBorders>
              <w:right w:val="single" w:sz="8" w:space="0" w:color="auto"/>
            </w:tcBorders>
            <w:vAlign w:val="bottom"/>
          </w:tcPr>
          <w:p w:rsidR="00004D89" w:rsidRDefault="00004D89">
            <w:pPr>
              <w:rPr>
                <w:sz w:val="24"/>
                <w:szCs w:val="24"/>
              </w:rPr>
            </w:pPr>
          </w:p>
        </w:tc>
        <w:tc>
          <w:tcPr>
            <w:tcW w:w="560" w:type="dxa"/>
            <w:gridSpan w:val="3"/>
            <w:vAlign w:val="bottom"/>
          </w:tcPr>
          <w:p w:rsidR="00004D89" w:rsidRDefault="00D61017">
            <w:pPr>
              <w:spacing w:line="308" w:lineRule="exact"/>
              <w:ind w:left="80"/>
              <w:rPr>
                <w:sz w:val="20"/>
                <w:szCs w:val="20"/>
              </w:rPr>
            </w:pPr>
            <w:r>
              <w:rPr>
                <w:rFonts w:eastAsia="Times New Roman"/>
                <w:sz w:val="28"/>
                <w:szCs w:val="28"/>
              </w:rPr>
              <w:t>100</w:t>
            </w:r>
          </w:p>
        </w:tc>
        <w:tc>
          <w:tcPr>
            <w:tcW w:w="176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1960" w:type="dxa"/>
            <w:tcBorders>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8031F2">
        <w:trPr>
          <w:trHeight w:val="196"/>
        </w:trPr>
        <w:tc>
          <w:tcPr>
            <w:tcW w:w="520" w:type="dxa"/>
            <w:tcBorders>
              <w:left w:val="single" w:sz="8" w:space="0" w:color="auto"/>
              <w:bottom w:val="single" w:sz="8" w:space="0" w:color="auto"/>
            </w:tcBorders>
            <w:vAlign w:val="bottom"/>
          </w:tcPr>
          <w:p w:rsidR="00004D89" w:rsidRDefault="00004D89">
            <w:pPr>
              <w:rPr>
                <w:sz w:val="17"/>
                <w:szCs w:val="17"/>
              </w:rPr>
            </w:pPr>
          </w:p>
        </w:tc>
        <w:tc>
          <w:tcPr>
            <w:tcW w:w="3980" w:type="dxa"/>
            <w:gridSpan w:val="6"/>
            <w:tcBorders>
              <w:bottom w:val="single" w:sz="8" w:space="0" w:color="auto"/>
            </w:tcBorders>
            <w:vAlign w:val="bottom"/>
          </w:tcPr>
          <w:p w:rsidR="00004D89" w:rsidRDefault="00004D89">
            <w:pPr>
              <w:rPr>
                <w:sz w:val="17"/>
                <w:szCs w:val="17"/>
              </w:rPr>
            </w:pPr>
          </w:p>
        </w:tc>
        <w:tc>
          <w:tcPr>
            <w:tcW w:w="320" w:type="dxa"/>
            <w:tcBorders>
              <w:bottom w:val="single" w:sz="8" w:space="0" w:color="auto"/>
              <w:right w:val="single" w:sz="8" w:space="0" w:color="auto"/>
            </w:tcBorders>
            <w:vAlign w:val="bottom"/>
          </w:tcPr>
          <w:p w:rsidR="00004D89" w:rsidRDefault="00004D89">
            <w:pPr>
              <w:rPr>
                <w:sz w:val="17"/>
                <w:szCs w:val="17"/>
              </w:rPr>
            </w:pPr>
          </w:p>
        </w:tc>
        <w:tc>
          <w:tcPr>
            <w:tcW w:w="40" w:type="dxa"/>
            <w:tcBorders>
              <w:bottom w:val="single" w:sz="8" w:space="0" w:color="auto"/>
            </w:tcBorders>
            <w:vAlign w:val="bottom"/>
          </w:tcPr>
          <w:p w:rsidR="00004D89" w:rsidRDefault="00004D89">
            <w:pPr>
              <w:rPr>
                <w:sz w:val="17"/>
                <w:szCs w:val="17"/>
              </w:rPr>
            </w:pPr>
          </w:p>
        </w:tc>
        <w:tc>
          <w:tcPr>
            <w:tcW w:w="520" w:type="dxa"/>
            <w:gridSpan w:val="2"/>
            <w:tcBorders>
              <w:bottom w:val="single" w:sz="8" w:space="0" w:color="auto"/>
            </w:tcBorders>
            <w:vAlign w:val="bottom"/>
          </w:tcPr>
          <w:p w:rsidR="00004D89" w:rsidRDefault="00004D89">
            <w:pPr>
              <w:rPr>
                <w:sz w:val="17"/>
                <w:szCs w:val="17"/>
              </w:rPr>
            </w:pPr>
          </w:p>
        </w:tc>
        <w:tc>
          <w:tcPr>
            <w:tcW w:w="2260" w:type="dxa"/>
            <w:gridSpan w:val="2"/>
            <w:tcBorders>
              <w:bottom w:val="single" w:sz="8" w:space="0" w:color="auto"/>
            </w:tcBorders>
            <w:vAlign w:val="bottom"/>
          </w:tcPr>
          <w:p w:rsidR="00004D89" w:rsidRDefault="00004D89">
            <w:pPr>
              <w:rPr>
                <w:sz w:val="17"/>
                <w:szCs w:val="17"/>
              </w:rPr>
            </w:pPr>
          </w:p>
        </w:tc>
        <w:tc>
          <w:tcPr>
            <w:tcW w:w="1960" w:type="dxa"/>
            <w:tcBorders>
              <w:bottom w:val="single" w:sz="8" w:space="0" w:color="auto"/>
              <w:right w:val="single" w:sz="8" w:space="0" w:color="auto"/>
            </w:tcBorders>
            <w:vAlign w:val="bottom"/>
          </w:tcPr>
          <w:p w:rsidR="00004D89" w:rsidRDefault="00004D89">
            <w:pPr>
              <w:rPr>
                <w:sz w:val="17"/>
                <w:szCs w:val="17"/>
              </w:rPr>
            </w:pPr>
          </w:p>
        </w:tc>
        <w:tc>
          <w:tcPr>
            <w:tcW w:w="30" w:type="dxa"/>
            <w:vAlign w:val="bottom"/>
          </w:tcPr>
          <w:p w:rsidR="00004D89" w:rsidRDefault="00004D89">
            <w:pPr>
              <w:rPr>
                <w:sz w:val="1"/>
                <w:szCs w:val="1"/>
              </w:rPr>
            </w:pPr>
          </w:p>
        </w:tc>
      </w:tr>
      <w:tr w:rsidR="00004D89" w:rsidTr="008031F2">
        <w:trPr>
          <w:trHeight w:val="786"/>
        </w:trPr>
        <w:tc>
          <w:tcPr>
            <w:tcW w:w="520" w:type="dxa"/>
            <w:vAlign w:val="bottom"/>
          </w:tcPr>
          <w:p w:rsidR="00004D89" w:rsidRDefault="00004D89">
            <w:pPr>
              <w:rPr>
                <w:sz w:val="24"/>
                <w:szCs w:val="24"/>
              </w:rPr>
            </w:pPr>
          </w:p>
        </w:tc>
        <w:tc>
          <w:tcPr>
            <w:tcW w:w="9080" w:type="dxa"/>
            <w:gridSpan w:val="13"/>
            <w:vAlign w:val="bottom"/>
          </w:tcPr>
          <w:p w:rsidR="00004D89" w:rsidRDefault="00834C8C">
            <w:pPr>
              <w:ind w:right="421"/>
              <w:jc w:val="right"/>
              <w:rPr>
                <w:sz w:val="20"/>
                <w:szCs w:val="20"/>
              </w:rPr>
            </w:pPr>
            <w:r w:rsidRPr="00834C8C">
              <w:rPr>
                <w:rFonts w:eastAsia="Times New Roman"/>
                <w:sz w:val="28"/>
                <w:szCs w:val="28"/>
              </w:rPr>
              <w:t>Розрахунок втрат у випрямлячі для сталого режиму роботи ЕП</w:t>
            </w:r>
          </w:p>
        </w:tc>
        <w:tc>
          <w:tcPr>
            <w:tcW w:w="30" w:type="dxa"/>
            <w:vAlign w:val="bottom"/>
          </w:tcPr>
          <w:p w:rsidR="00004D89" w:rsidRDefault="00004D89">
            <w:pPr>
              <w:rPr>
                <w:sz w:val="1"/>
                <w:szCs w:val="1"/>
              </w:rPr>
            </w:pPr>
          </w:p>
        </w:tc>
      </w:tr>
      <w:tr w:rsidR="00004D89" w:rsidTr="008031F2">
        <w:trPr>
          <w:trHeight w:val="767"/>
        </w:trPr>
        <w:tc>
          <w:tcPr>
            <w:tcW w:w="5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900" w:type="dxa"/>
            <w:vAlign w:val="bottom"/>
          </w:tcPr>
          <w:p w:rsidR="00004D89" w:rsidRDefault="00004D89">
            <w:pPr>
              <w:rPr>
                <w:sz w:val="24"/>
                <w:szCs w:val="24"/>
              </w:rPr>
            </w:pPr>
          </w:p>
        </w:tc>
        <w:tc>
          <w:tcPr>
            <w:tcW w:w="1000" w:type="dxa"/>
            <w:vAlign w:val="bottom"/>
          </w:tcPr>
          <w:p w:rsidR="00004D89" w:rsidRDefault="00004D89">
            <w:pPr>
              <w:rPr>
                <w:sz w:val="24"/>
                <w:szCs w:val="24"/>
              </w:rPr>
            </w:pPr>
          </w:p>
        </w:tc>
        <w:tc>
          <w:tcPr>
            <w:tcW w:w="620" w:type="dxa"/>
            <w:vAlign w:val="bottom"/>
          </w:tcPr>
          <w:p w:rsidR="00004D89" w:rsidRDefault="00D61017">
            <w:pPr>
              <w:ind w:left="340"/>
              <w:rPr>
                <w:sz w:val="20"/>
                <w:szCs w:val="20"/>
              </w:rPr>
            </w:pPr>
            <w:r>
              <w:rPr>
                <w:rFonts w:eastAsia="Times New Roman"/>
                <w:i/>
                <w:iCs/>
                <w:sz w:val="55"/>
                <w:szCs w:val="55"/>
                <w:vertAlign w:val="superscript"/>
              </w:rPr>
              <w:t>I</w:t>
            </w:r>
            <w:r>
              <w:rPr>
                <w:rFonts w:eastAsia="Times New Roman"/>
                <w:i/>
                <w:iCs/>
                <w:sz w:val="16"/>
                <w:szCs w:val="16"/>
              </w:rPr>
              <w:t xml:space="preserve"> d</w:t>
            </w:r>
          </w:p>
        </w:tc>
        <w:tc>
          <w:tcPr>
            <w:tcW w:w="3700" w:type="dxa"/>
            <w:gridSpan w:val="7"/>
            <w:vAlign w:val="bottom"/>
          </w:tcPr>
          <w:p w:rsidR="00004D89" w:rsidRDefault="00D61017">
            <w:pPr>
              <w:ind w:left="20"/>
              <w:rPr>
                <w:sz w:val="20"/>
                <w:szCs w:val="20"/>
              </w:rPr>
            </w:pPr>
            <w:r>
              <w:rPr>
                <w:rFonts w:ascii="Symbol" w:eastAsia="Symbol" w:hAnsi="Symbol" w:cs="Symbol"/>
                <w:sz w:val="28"/>
                <w:szCs w:val="28"/>
              </w:rPr>
              <w:t></w:t>
            </w:r>
            <w:r>
              <w:rPr>
                <w:rFonts w:eastAsia="Times New Roman"/>
                <w:i/>
                <w:iCs/>
                <w:sz w:val="28"/>
                <w:szCs w:val="28"/>
              </w:rPr>
              <w:t xml:space="preserve"> I </w:t>
            </w:r>
            <w:r>
              <w:rPr>
                <w:rFonts w:eastAsia="Times New Roman"/>
                <w:i/>
                <w:iCs/>
                <w:sz w:val="32"/>
                <w:szCs w:val="32"/>
                <w:vertAlign w:val="subscript"/>
              </w:rPr>
              <w:t>dm</w:t>
            </w:r>
            <w:r>
              <w:rPr>
                <w:rFonts w:eastAsia="Times New Roman"/>
                <w:i/>
                <w:iCs/>
                <w:sz w:val="28"/>
                <w:szCs w:val="28"/>
              </w:rPr>
              <w:t xml:space="preserve"> </w:t>
            </w:r>
            <w:r>
              <w:rPr>
                <w:rFonts w:eastAsia="Times New Roman"/>
                <w:sz w:val="28"/>
                <w:szCs w:val="28"/>
              </w:rPr>
              <w:t>/</w:t>
            </w:r>
            <w:r>
              <w:rPr>
                <w:rFonts w:eastAsia="Times New Roman"/>
                <w:i/>
                <w:iCs/>
                <w:sz w:val="28"/>
                <w:szCs w:val="28"/>
              </w:rPr>
              <w:t xml:space="preserve"> k</w:t>
            </w:r>
            <w:r>
              <w:rPr>
                <w:rFonts w:eastAsia="Times New Roman"/>
                <w:sz w:val="32"/>
                <w:szCs w:val="32"/>
                <w:vertAlign w:val="subscript"/>
              </w:rPr>
              <w:t>1</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w:t>
            </w:r>
            <w:r>
              <w:rPr>
                <w:rFonts w:eastAsia="Times New Roman"/>
                <w:sz w:val="28"/>
                <w:szCs w:val="28"/>
              </w:rPr>
              <w:t>37.7 /1.3</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w:t>
            </w:r>
            <w:r>
              <w:rPr>
                <w:rFonts w:eastAsia="Times New Roman"/>
                <w:sz w:val="28"/>
                <w:szCs w:val="28"/>
              </w:rPr>
              <w:t>29</w:t>
            </w:r>
            <w:r>
              <w:rPr>
                <w:rFonts w:eastAsia="Times New Roman"/>
                <w:i/>
                <w:iCs/>
                <w:sz w:val="28"/>
                <w:szCs w:val="28"/>
              </w:rPr>
              <w:t xml:space="preserve"> A </w:t>
            </w:r>
            <w:r>
              <w:rPr>
                <w:rFonts w:eastAsia="Times New Roman"/>
                <w:sz w:val="28"/>
                <w:szCs w:val="28"/>
              </w:rPr>
              <w:t>):</w:t>
            </w:r>
          </w:p>
        </w:tc>
        <w:tc>
          <w:tcPr>
            <w:tcW w:w="2460" w:type="dxa"/>
            <w:gridSpan w:val="2"/>
            <w:vAlign w:val="bottom"/>
          </w:tcPr>
          <w:p w:rsidR="00004D89" w:rsidRDefault="00D61017">
            <w:pPr>
              <w:jc w:val="right"/>
              <w:rPr>
                <w:sz w:val="20"/>
                <w:szCs w:val="20"/>
              </w:rPr>
            </w:pPr>
            <w:r>
              <w:rPr>
                <w:rFonts w:eastAsia="Times New Roman"/>
                <w:sz w:val="28"/>
                <w:szCs w:val="28"/>
              </w:rPr>
              <w:t>(1.51)</w:t>
            </w:r>
          </w:p>
        </w:tc>
        <w:tc>
          <w:tcPr>
            <w:tcW w:w="30" w:type="dxa"/>
            <w:vAlign w:val="bottom"/>
          </w:tcPr>
          <w:p w:rsidR="00004D89" w:rsidRDefault="00004D89">
            <w:pPr>
              <w:rPr>
                <w:sz w:val="1"/>
                <w:szCs w:val="1"/>
              </w:rPr>
            </w:pPr>
          </w:p>
        </w:tc>
      </w:tr>
      <w:tr w:rsidR="00004D89" w:rsidTr="008031F2">
        <w:trPr>
          <w:trHeight w:val="348"/>
        </w:trPr>
        <w:tc>
          <w:tcPr>
            <w:tcW w:w="5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900" w:type="dxa"/>
            <w:vAlign w:val="bottom"/>
          </w:tcPr>
          <w:p w:rsidR="00004D89" w:rsidRDefault="00004D89">
            <w:pPr>
              <w:rPr>
                <w:sz w:val="24"/>
                <w:szCs w:val="24"/>
              </w:rPr>
            </w:pPr>
          </w:p>
        </w:tc>
        <w:tc>
          <w:tcPr>
            <w:tcW w:w="1620" w:type="dxa"/>
            <w:gridSpan w:val="2"/>
            <w:vMerge w:val="restart"/>
            <w:vAlign w:val="bottom"/>
          </w:tcPr>
          <w:p w:rsidR="00004D89" w:rsidRDefault="00D61017">
            <w:pPr>
              <w:spacing w:line="497" w:lineRule="exact"/>
              <w:ind w:left="400"/>
              <w:rPr>
                <w:sz w:val="20"/>
                <w:szCs w:val="20"/>
              </w:rPr>
            </w:pPr>
            <w:r>
              <w:rPr>
                <w:rFonts w:eastAsia="Times New Roman"/>
                <w:i/>
                <w:iCs/>
                <w:w w:val="82"/>
                <w:sz w:val="54"/>
                <w:szCs w:val="54"/>
                <w:vertAlign w:val="superscript"/>
              </w:rPr>
              <w:t>P</w:t>
            </w:r>
            <w:r>
              <w:rPr>
                <w:rFonts w:eastAsia="Times New Roman"/>
                <w:i/>
                <w:iCs/>
                <w:w w:val="82"/>
                <w:sz w:val="16"/>
                <w:szCs w:val="16"/>
              </w:rPr>
              <w:t xml:space="preserve">DV  </w:t>
            </w:r>
            <w:r>
              <w:rPr>
                <w:rFonts w:ascii="Symbol" w:eastAsia="Symbol" w:hAnsi="Symbol" w:cs="Symbol"/>
                <w:w w:val="82"/>
                <w:sz w:val="54"/>
                <w:szCs w:val="54"/>
                <w:vertAlign w:val="superscript"/>
              </w:rPr>
              <w:t></w:t>
            </w:r>
            <w:r>
              <w:rPr>
                <w:rFonts w:eastAsia="Times New Roman"/>
                <w:i/>
                <w:iCs/>
                <w:w w:val="82"/>
                <w:sz w:val="16"/>
                <w:szCs w:val="16"/>
              </w:rPr>
              <w:t xml:space="preserve"> </w:t>
            </w:r>
            <w:r>
              <w:rPr>
                <w:rFonts w:eastAsia="Times New Roman"/>
                <w:i/>
                <w:iCs/>
                <w:w w:val="82"/>
                <w:sz w:val="54"/>
                <w:szCs w:val="54"/>
                <w:vertAlign w:val="superscript"/>
              </w:rPr>
              <w:t>m</w:t>
            </w:r>
            <w:r>
              <w:rPr>
                <w:rFonts w:eastAsia="Times New Roman"/>
                <w:i/>
                <w:iCs/>
                <w:w w:val="82"/>
                <w:sz w:val="16"/>
                <w:szCs w:val="16"/>
              </w:rPr>
              <w:t xml:space="preserve">v </w:t>
            </w:r>
            <w:r>
              <w:rPr>
                <w:rFonts w:eastAsia="Times New Roman"/>
                <w:i/>
                <w:iCs/>
                <w:w w:val="82"/>
                <w:sz w:val="54"/>
                <w:szCs w:val="54"/>
                <w:vertAlign w:val="superscript"/>
              </w:rPr>
              <w:t>k</w:t>
            </w:r>
            <w:r>
              <w:rPr>
                <w:rFonts w:eastAsia="Times New Roman"/>
                <w:i/>
                <w:iCs/>
                <w:w w:val="82"/>
                <w:sz w:val="16"/>
                <w:szCs w:val="16"/>
              </w:rPr>
              <w:t xml:space="preserve"> cs</w:t>
            </w:r>
          </w:p>
        </w:tc>
        <w:tc>
          <w:tcPr>
            <w:tcW w:w="400" w:type="dxa"/>
            <w:vMerge w:val="restart"/>
            <w:vAlign w:val="bottom"/>
          </w:tcPr>
          <w:p w:rsidR="00004D89" w:rsidRDefault="00D61017">
            <w:pPr>
              <w:jc w:val="right"/>
              <w:rPr>
                <w:sz w:val="20"/>
                <w:szCs w:val="20"/>
              </w:rPr>
            </w:pPr>
            <w:r>
              <w:rPr>
                <w:rFonts w:eastAsia="Times New Roman"/>
                <w:w w:val="84"/>
                <w:sz w:val="28"/>
                <w:szCs w:val="28"/>
              </w:rPr>
              <w:t>(</w:t>
            </w:r>
            <w:r>
              <w:rPr>
                <w:rFonts w:eastAsia="Times New Roman"/>
                <w:i/>
                <w:iCs/>
                <w:w w:val="84"/>
                <w:sz w:val="28"/>
                <w:szCs w:val="28"/>
              </w:rPr>
              <w:t>U</w:t>
            </w:r>
            <w:r>
              <w:rPr>
                <w:rFonts w:eastAsia="Times New Roman"/>
                <w:w w:val="84"/>
                <w:sz w:val="28"/>
                <w:szCs w:val="28"/>
              </w:rPr>
              <w:t xml:space="preserve"> </w:t>
            </w:r>
            <w:r>
              <w:rPr>
                <w:rFonts w:eastAsia="Times New Roman"/>
                <w:i/>
                <w:iCs/>
                <w:w w:val="84"/>
                <w:sz w:val="32"/>
                <w:szCs w:val="32"/>
                <w:vertAlign w:val="subscript"/>
              </w:rPr>
              <w:t>j</w:t>
            </w:r>
          </w:p>
        </w:tc>
        <w:tc>
          <w:tcPr>
            <w:tcW w:w="660" w:type="dxa"/>
            <w:vMerge w:val="restart"/>
            <w:vAlign w:val="bottom"/>
          </w:tcPr>
          <w:p w:rsidR="00004D89" w:rsidRDefault="00D61017">
            <w:pPr>
              <w:ind w:left="60"/>
              <w:rPr>
                <w:sz w:val="20"/>
                <w:szCs w:val="20"/>
              </w:rPr>
            </w:pPr>
            <w:r>
              <w:rPr>
                <w:rFonts w:ascii="Symbol" w:eastAsia="Symbol" w:hAnsi="Symbol" w:cs="Symbol"/>
                <w:w w:val="95"/>
                <w:sz w:val="28"/>
                <w:szCs w:val="28"/>
              </w:rPr>
              <w:t></w:t>
            </w:r>
            <w:r>
              <w:rPr>
                <w:rFonts w:eastAsia="Times New Roman"/>
                <w:i/>
                <w:iCs/>
                <w:w w:val="95"/>
                <w:sz w:val="28"/>
                <w:szCs w:val="28"/>
              </w:rPr>
              <w:t xml:space="preserve"> R</w:t>
            </w:r>
            <w:r>
              <w:rPr>
                <w:rFonts w:eastAsia="Times New Roman"/>
                <w:i/>
                <w:iCs/>
                <w:w w:val="95"/>
                <w:sz w:val="32"/>
                <w:szCs w:val="32"/>
                <w:vertAlign w:val="subscript"/>
              </w:rPr>
              <w:t>on</w:t>
            </w:r>
          </w:p>
        </w:tc>
        <w:tc>
          <w:tcPr>
            <w:tcW w:w="360" w:type="dxa"/>
            <w:gridSpan w:val="2"/>
            <w:tcBorders>
              <w:bottom w:val="single" w:sz="8" w:space="0" w:color="auto"/>
            </w:tcBorders>
            <w:vAlign w:val="bottom"/>
          </w:tcPr>
          <w:p w:rsidR="00004D89" w:rsidRDefault="00D61017">
            <w:pPr>
              <w:spacing w:line="328" w:lineRule="exact"/>
              <w:jc w:val="center"/>
              <w:rPr>
                <w:sz w:val="20"/>
                <w:szCs w:val="20"/>
              </w:rPr>
            </w:pPr>
            <w:r>
              <w:rPr>
                <w:rFonts w:eastAsia="Times New Roman"/>
                <w:i/>
                <w:iCs/>
                <w:sz w:val="38"/>
                <w:szCs w:val="38"/>
                <w:vertAlign w:val="superscript"/>
              </w:rPr>
              <w:t>I</w:t>
            </w:r>
            <w:r>
              <w:rPr>
                <w:rFonts w:eastAsia="Times New Roman"/>
                <w:i/>
                <w:iCs/>
                <w:sz w:val="14"/>
                <w:szCs w:val="14"/>
              </w:rPr>
              <w:t xml:space="preserve"> dm</w:t>
            </w:r>
          </w:p>
        </w:tc>
        <w:tc>
          <w:tcPr>
            <w:tcW w:w="140" w:type="dxa"/>
            <w:vMerge w:val="restart"/>
            <w:vAlign w:val="bottom"/>
          </w:tcPr>
          <w:p w:rsidR="00004D89" w:rsidRDefault="00D61017">
            <w:pPr>
              <w:jc w:val="right"/>
              <w:rPr>
                <w:sz w:val="20"/>
                <w:szCs w:val="20"/>
              </w:rPr>
            </w:pPr>
            <w:r>
              <w:rPr>
                <w:rFonts w:eastAsia="Times New Roman"/>
                <w:w w:val="85"/>
                <w:sz w:val="28"/>
                <w:szCs w:val="28"/>
              </w:rPr>
              <w:t>)</w:t>
            </w:r>
          </w:p>
        </w:tc>
        <w:tc>
          <w:tcPr>
            <w:tcW w:w="380" w:type="dxa"/>
            <w:tcBorders>
              <w:bottom w:val="single" w:sz="8" w:space="0" w:color="auto"/>
            </w:tcBorders>
            <w:vAlign w:val="bottom"/>
          </w:tcPr>
          <w:p w:rsidR="00004D89" w:rsidRDefault="00D61017">
            <w:pPr>
              <w:spacing w:line="328" w:lineRule="exact"/>
              <w:jc w:val="center"/>
              <w:rPr>
                <w:sz w:val="20"/>
                <w:szCs w:val="20"/>
              </w:rPr>
            </w:pPr>
            <w:r>
              <w:rPr>
                <w:rFonts w:eastAsia="Times New Roman"/>
                <w:i/>
                <w:iCs/>
                <w:sz w:val="38"/>
                <w:szCs w:val="38"/>
                <w:vertAlign w:val="superscript"/>
              </w:rPr>
              <w:t>I</w:t>
            </w:r>
            <w:r>
              <w:rPr>
                <w:rFonts w:eastAsia="Times New Roman"/>
                <w:i/>
                <w:iCs/>
                <w:sz w:val="14"/>
                <w:szCs w:val="14"/>
              </w:rPr>
              <w:t>dm</w:t>
            </w:r>
          </w:p>
        </w:tc>
        <w:tc>
          <w:tcPr>
            <w:tcW w:w="1760" w:type="dxa"/>
            <w:vMerge w:val="restart"/>
            <w:vAlign w:val="bottom"/>
          </w:tcPr>
          <w:p w:rsidR="00004D89" w:rsidRDefault="00D61017">
            <w:pPr>
              <w:ind w:left="60"/>
              <w:rPr>
                <w:sz w:val="20"/>
                <w:szCs w:val="20"/>
              </w:rPr>
            </w:pPr>
            <w:r>
              <w:rPr>
                <w:rFonts w:ascii="Symbol" w:eastAsia="Symbol" w:hAnsi="Symbol" w:cs="Symbol"/>
                <w:w w:val="88"/>
                <w:sz w:val="28"/>
                <w:szCs w:val="28"/>
              </w:rPr>
              <w:t></w:t>
            </w:r>
            <w:r>
              <w:rPr>
                <w:rFonts w:eastAsia="Times New Roman"/>
                <w:w w:val="88"/>
                <w:sz w:val="28"/>
                <w:szCs w:val="28"/>
              </w:rPr>
              <w:t xml:space="preserve"> 6 </w:t>
            </w:r>
            <w:r>
              <w:rPr>
                <w:rFonts w:ascii="Symbol" w:eastAsia="Symbol" w:hAnsi="Symbol" w:cs="Symbol"/>
                <w:w w:val="88"/>
                <w:sz w:val="28"/>
                <w:szCs w:val="28"/>
              </w:rPr>
              <w:t></w:t>
            </w:r>
            <w:r>
              <w:rPr>
                <w:rFonts w:eastAsia="Times New Roman"/>
                <w:w w:val="88"/>
                <w:sz w:val="28"/>
                <w:szCs w:val="28"/>
              </w:rPr>
              <w:t xml:space="preserve"> 0.577 </w:t>
            </w:r>
            <w:r>
              <w:rPr>
                <w:rFonts w:ascii="Symbol" w:eastAsia="Symbol" w:hAnsi="Symbol" w:cs="Symbol"/>
                <w:w w:val="88"/>
                <w:sz w:val="28"/>
                <w:szCs w:val="28"/>
              </w:rPr>
              <w:t></w:t>
            </w:r>
            <w:r>
              <w:rPr>
                <w:rFonts w:eastAsia="Times New Roman"/>
                <w:w w:val="88"/>
                <w:sz w:val="28"/>
                <w:szCs w:val="28"/>
              </w:rPr>
              <w:t xml:space="preserve"> 0.6 </w:t>
            </w:r>
            <w:r>
              <w:rPr>
                <w:rFonts w:ascii="Symbol" w:eastAsia="Symbol" w:hAnsi="Symbol" w:cs="Symbol"/>
                <w:w w:val="88"/>
                <w:sz w:val="28"/>
                <w:szCs w:val="28"/>
              </w:rPr>
              <w:t></w:t>
            </w:r>
          </w:p>
        </w:tc>
        <w:tc>
          <w:tcPr>
            <w:tcW w:w="500" w:type="dxa"/>
            <w:tcBorders>
              <w:bottom w:val="single" w:sz="8" w:space="0" w:color="auto"/>
            </w:tcBorders>
            <w:vAlign w:val="bottom"/>
          </w:tcPr>
          <w:p w:rsidR="00004D89" w:rsidRDefault="00D61017">
            <w:pPr>
              <w:spacing w:line="309" w:lineRule="exact"/>
              <w:jc w:val="right"/>
              <w:rPr>
                <w:sz w:val="20"/>
                <w:szCs w:val="20"/>
              </w:rPr>
            </w:pPr>
            <w:r>
              <w:rPr>
                <w:rFonts w:eastAsia="Times New Roman"/>
                <w:w w:val="93"/>
                <w:sz w:val="28"/>
                <w:szCs w:val="28"/>
              </w:rPr>
              <w:t>37.7</w:t>
            </w:r>
          </w:p>
        </w:tc>
        <w:tc>
          <w:tcPr>
            <w:tcW w:w="1960" w:type="dxa"/>
            <w:vMerge w:val="restart"/>
            <w:vAlign w:val="bottom"/>
          </w:tcPr>
          <w:p w:rsidR="00004D89" w:rsidRDefault="00D61017">
            <w:pPr>
              <w:spacing w:line="497" w:lineRule="exact"/>
              <w:jc w:val="right"/>
              <w:rPr>
                <w:sz w:val="20"/>
                <w:szCs w:val="20"/>
              </w:rPr>
            </w:pPr>
            <w:r>
              <w:rPr>
                <w:rFonts w:ascii="Symbol" w:eastAsia="Symbol" w:hAnsi="Symbol" w:cs="Symbol"/>
                <w:w w:val="88"/>
                <w:sz w:val="28"/>
                <w:szCs w:val="28"/>
              </w:rPr>
              <w:t></w:t>
            </w:r>
            <w:r>
              <w:rPr>
                <w:rFonts w:eastAsia="Times New Roman"/>
                <w:w w:val="88"/>
                <w:sz w:val="28"/>
                <w:szCs w:val="28"/>
              </w:rPr>
              <w:t xml:space="preserve"> 60.2</w:t>
            </w:r>
            <w:r>
              <w:rPr>
                <w:rFonts w:eastAsia="Times New Roman"/>
                <w:i/>
                <w:iCs/>
                <w:w w:val="88"/>
                <w:sz w:val="28"/>
                <w:szCs w:val="28"/>
              </w:rPr>
              <w:t>Вт</w:t>
            </w:r>
            <w:r>
              <w:rPr>
                <w:rFonts w:eastAsia="Times New Roman"/>
                <w:w w:val="88"/>
                <w:sz w:val="28"/>
                <w:szCs w:val="28"/>
              </w:rPr>
              <w:t xml:space="preserve"> </w:t>
            </w:r>
            <w:r>
              <w:rPr>
                <w:rFonts w:eastAsia="Times New Roman"/>
                <w:w w:val="88"/>
                <w:sz w:val="56"/>
                <w:szCs w:val="56"/>
                <w:vertAlign w:val="subscript"/>
              </w:rPr>
              <w:t>(1.52)</w:t>
            </w:r>
          </w:p>
        </w:tc>
        <w:tc>
          <w:tcPr>
            <w:tcW w:w="30" w:type="dxa"/>
            <w:vAlign w:val="bottom"/>
          </w:tcPr>
          <w:p w:rsidR="00004D89" w:rsidRDefault="00004D89">
            <w:pPr>
              <w:rPr>
                <w:sz w:val="1"/>
                <w:szCs w:val="1"/>
              </w:rPr>
            </w:pPr>
          </w:p>
        </w:tc>
      </w:tr>
      <w:tr w:rsidR="00004D89" w:rsidTr="008031F2">
        <w:trPr>
          <w:trHeight w:val="129"/>
        </w:trPr>
        <w:tc>
          <w:tcPr>
            <w:tcW w:w="520" w:type="dxa"/>
            <w:vAlign w:val="bottom"/>
          </w:tcPr>
          <w:p w:rsidR="00004D89" w:rsidRDefault="00004D89">
            <w:pPr>
              <w:rPr>
                <w:sz w:val="11"/>
                <w:szCs w:val="11"/>
              </w:rPr>
            </w:pPr>
          </w:p>
        </w:tc>
        <w:tc>
          <w:tcPr>
            <w:tcW w:w="400" w:type="dxa"/>
            <w:vAlign w:val="bottom"/>
          </w:tcPr>
          <w:p w:rsidR="00004D89" w:rsidRDefault="00004D89">
            <w:pPr>
              <w:rPr>
                <w:sz w:val="11"/>
                <w:szCs w:val="11"/>
              </w:rPr>
            </w:pPr>
          </w:p>
        </w:tc>
        <w:tc>
          <w:tcPr>
            <w:tcW w:w="900" w:type="dxa"/>
            <w:vAlign w:val="bottom"/>
          </w:tcPr>
          <w:p w:rsidR="00004D89" w:rsidRDefault="00004D89">
            <w:pPr>
              <w:rPr>
                <w:sz w:val="11"/>
                <w:szCs w:val="11"/>
              </w:rPr>
            </w:pPr>
          </w:p>
        </w:tc>
        <w:tc>
          <w:tcPr>
            <w:tcW w:w="1620" w:type="dxa"/>
            <w:gridSpan w:val="2"/>
            <w:vMerge/>
            <w:vAlign w:val="bottom"/>
          </w:tcPr>
          <w:p w:rsidR="00004D89" w:rsidRDefault="00004D89">
            <w:pPr>
              <w:rPr>
                <w:sz w:val="11"/>
                <w:szCs w:val="11"/>
              </w:rPr>
            </w:pPr>
          </w:p>
        </w:tc>
        <w:tc>
          <w:tcPr>
            <w:tcW w:w="400" w:type="dxa"/>
            <w:vMerge/>
            <w:vAlign w:val="bottom"/>
          </w:tcPr>
          <w:p w:rsidR="00004D89" w:rsidRDefault="00004D89">
            <w:pPr>
              <w:rPr>
                <w:sz w:val="11"/>
                <w:szCs w:val="11"/>
              </w:rPr>
            </w:pPr>
          </w:p>
        </w:tc>
        <w:tc>
          <w:tcPr>
            <w:tcW w:w="660" w:type="dxa"/>
            <w:vMerge/>
            <w:vAlign w:val="bottom"/>
          </w:tcPr>
          <w:p w:rsidR="00004D89" w:rsidRDefault="00004D89">
            <w:pPr>
              <w:rPr>
                <w:sz w:val="11"/>
                <w:szCs w:val="11"/>
              </w:rPr>
            </w:pPr>
          </w:p>
        </w:tc>
        <w:tc>
          <w:tcPr>
            <w:tcW w:w="360" w:type="dxa"/>
            <w:gridSpan w:val="2"/>
            <w:vAlign w:val="bottom"/>
          </w:tcPr>
          <w:p w:rsidR="00004D89" w:rsidRDefault="00004D89">
            <w:pPr>
              <w:rPr>
                <w:sz w:val="11"/>
                <w:szCs w:val="11"/>
              </w:rPr>
            </w:pPr>
          </w:p>
        </w:tc>
        <w:tc>
          <w:tcPr>
            <w:tcW w:w="140" w:type="dxa"/>
            <w:vMerge/>
            <w:vAlign w:val="bottom"/>
          </w:tcPr>
          <w:p w:rsidR="00004D89" w:rsidRDefault="00004D89">
            <w:pPr>
              <w:rPr>
                <w:sz w:val="11"/>
                <w:szCs w:val="11"/>
              </w:rPr>
            </w:pPr>
          </w:p>
        </w:tc>
        <w:tc>
          <w:tcPr>
            <w:tcW w:w="380" w:type="dxa"/>
            <w:vAlign w:val="bottom"/>
          </w:tcPr>
          <w:p w:rsidR="00004D89" w:rsidRDefault="00004D89">
            <w:pPr>
              <w:rPr>
                <w:sz w:val="11"/>
                <w:szCs w:val="11"/>
              </w:rPr>
            </w:pPr>
          </w:p>
        </w:tc>
        <w:tc>
          <w:tcPr>
            <w:tcW w:w="1760" w:type="dxa"/>
            <w:vMerge/>
            <w:vAlign w:val="bottom"/>
          </w:tcPr>
          <w:p w:rsidR="00004D89" w:rsidRDefault="00004D89">
            <w:pPr>
              <w:rPr>
                <w:sz w:val="11"/>
                <w:szCs w:val="11"/>
              </w:rPr>
            </w:pPr>
          </w:p>
        </w:tc>
        <w:tc>
          <w:tcPr>
            <w:tcW w:w="500" w:type="dxa"/>
            <w:vMerge w:val="restart"/>
            <w:vAlign w:val="bottom"/>
          </w:tcPr>
          <w:p w:rsidR="00004D89" w:rsidRDefault="00D61017">
            <w:pPr>
              <w:spacing w:line="274" w:lineRule="exact"/>
              <w:jc w:val="right"/>
              <w:rPr>
                <w:sz w:val="20"/>
                <w:szCs w:val="20"/>
              </w:rPr>
            </w:pPr>
            <w:r>
              <w:rPr>
                <w:rFonts w:eastAsia="Times New Roman"/>
                <w:sz w:val="28"/>
                <w:szCs w:val="28"/>
              </w:rPr>
              <w:t>1.3</w:t>
            </w:r>
          </w:p>
        </w:tc>
        <w:tc>
          <w:tcPr>
            <w:tcW w:w="1960" w:type="dxa"/>
            <w:vMerge/>
            <w:vAlign w:val="bottom"/>
          </w:tcPr>
          <w:p w:rsidR="00004D89" w:rsidRDefault="00004D89">
            <w:pPr>
              <w:rPr>
                <w:sz w:val="11"/>
                <w:szCs w:val="11"/>
              </w:rPr>
            </w:pPr>
          </w:p>
        </w:tc>
        <w:tc>
          <w:tcPr>
            <w:tcW w:w="30" w:type="dxa"/>
            <w:vAlign w:val="bottom"/>
          </w:tcPr>
          <w:p w:rsidR="00004D89" w:rsidRDefault="00004D89">
            <w:pPr>
              <w:rPr>
                <w:sz w:val="1"/>
                <w:szCs w:val="1"/>
              </w:rPr>
            </w:pPr>
          </w:p>
        </w:tc>
      </w:tr>
      <w:tr w:rsidR="00004D89" w:rsidTr="008031F2">
        <w:trPr>
          <w:trHeight w:val="145"/>
        </w:trPr>
        <w:tc>
          <w:tcPr>
            <w:tcW w:w="520" w:type="dxa"/>
            <w:vAlign w:val="bottom"/>
          </w:tcPr>
          <w:p w:rsidR="00004D89" w:rsidRDefault="00004D89">
            <w:pPr>
              <w:rPr>
                <w:sz w:val="12"/>
                <w:szCs w:val="12"/>
              </w:rPr>
            </w:pPr>
          </w:p>
        </w:tc>
        <w:tc>
          <w:tcPr>
            <w:tcW w:w="400" w:type="dxa"/>
            <w:vAlign w:val="bottom"/>
          </w:tcPr>
          <w:p w:rsidR="00004D89" w:rsidRDefault="00004D89">
            <w:pPr>
              <w:rPr>
                <w:sz w:val="12"/>
                <w:szCs w:val="12"/>
              </w:rPr>
            </w:pPr>
          </w:p>
        </w:tc>
        <w:tc>
          <w:tcPr>
            <w:tcW w:w="900" w:type="dxa"/>
            <w:vAlign w:val="bottom"/>
          </w:tcPr>
          <w:p w:rsidR="00004D89" w:rsidRDefault="00004D89">
            <w:pPr>
              <w:rPr>
                <w:sz w:val="12"/>
                <w:szCs w:val="12"/>
              </w:rPr>
            </w:pPr>
          </w:p>
        </w:tc>
        <w:tc>
          <w:tcPr>
            <w:tcW w:w="1000" w:type="dxa"/>
            <w:vAlign w:val="bottom"/>
          </w:tcPr>
          <w:p w:rsidR="00004D89" w:rsidRDefault="00004D89">
            <w:pPr>
              <w:rPr>
                <w:sz w:val="12"/>
                <w:szCs w:val="12"/>
              </w:rPr>
            </w:pPr>
          </w:p>
        </w:tc>
        <w:tc>
          <w:tcPr>
            <w:tcW w:w="620" w:type="dxa"/>
            <w:vAlign w:val="bottom"/>
          </w:tcPr>
          <w:p w:rsidR="00004D89" w:rsidRDefault="00004D89">
            <w:pPr>
              <w:rPr>
                <w:sz w:val="12"/>
                <w:szCs w:val="12"/>
              </w:rPr>
            </w:pPr>
          </w:p>
        </w:tc>
        <w:tc>
          <w:tcPr>
            <w:tcW w:w="400" w:type="dxa"/>
            <w:vAlign w:val="bottom"/>
          </w:tcPr>
          <w:p w:rsidR="00004D89" w:rsidRDefault="00004D89">
            <w:pPr>
              <w:rPr>
                <w:sz w:val="12"/>
                <w:szCs w:val="12"/>
              </w:rPr>
            </w:pPr>
          </w:p>
        </w:tc>
        <w:tc>
          <w:tcPr>
            <w:tcW w:w="660" w:type="dxa"/>
            <w:vAlign w:val="bottom"/>
          </w:tcPr>
          <w:p w:rsidR="00004D89" w:rsidRDefault="00004D89">
            <w:pPr>
              <w:rPr>
                <w:sz w:val="12"/>
                <w:szCs w:val="12"/>
              </w:rPr>
            </w:pPr>
          </w:p>
        </w:tc>
        <w:tc>
          <w:tcPr>
            <w:tcW w:w="500" w:type="dxa"/>
            <w:gridSpan w:val="3"/>
            <w:vAlign w:val="bottom"/>
          </w:tcPr>
          <w:p w:rsidR="00004D89" w:rsidRDefault="00D61017">
            <w:pPr>
              <w:spacing w:line="145" w:lineRule="exact"/>
              <w:ind w:right="80"/>
              <w:jc w:val="center"/>
              <w:rPr>
                <w:sz w:val="20"/>
                <w:szCs w:val="20"/>
              </w:rPr>
            </w:pPr>
            <w:r>
              <w:rPr>
                <w:rFonts w:eastAsia="Times New Roman"/>
                <w:i/>
                <w:iCs/>
                <w:sz w:val="16"/>
                <w:szCs w:val="16"/>
              </w:rPr>
              <w:t>k</w:t>
            </w:r>
          </w:p>
        </w:tc>
        <w:tc>
          <w:tcPr>
            <w:tcW w:w="2140" w:type="dxa"/>
            <w:gridSpan w:val="2"/>
            <w:vAlign w:val="bottom"/>
          </w:tcPr>
          <w:p w:rsidR="00004D89" w:rsidRDefault="00D61017">
            <w:pPr>
              <w:spacing w:line="145" w:lineRule="exact"/>
              <w:ind w:right="1701"/>
              <w:jc w:val="center"/>
              <w:rPr>
                <w:sz w:val="20"/>
                <w:szCs w:val="20"/>
              </w:rPr>
            </w:pPr>
            <w:r>
              <w:rPr>
                <w:rFonts w:eastAsia="Times New Roman"/>
                <w:i/>
                <w:iCs/>
                <w:sz w:val="16"/>
                <w:szCs w:val="16"/>
              </w:rPr>
              <w:t>k</w:t>
            </w:r>
          </w:p>
        </w:tc>
        <w:tc>
          <w:tcPr>
            <w:tcW w:w="500" w:type="dxa"/>
            <w:vMerge/>
            <w:vAlign w:val="bottom"/>
          </w:tcPr>
          <w:p w:rsidR="00004D89" w:rsidRDefault="00004D89">
            <w:pPr>
              <w:rPr>
                <w:sz w:val="12"/>
                <w:szCs w:val="12"/>
              </w:rPr>
            </w:pPr>
          </w:p>
        </w:tc>
        <w:tc>
          <w:tcPr>
            <w:tcW w:w="1960" w:type="dxa"/>
            <w:vAlign w:val="bottom"/>
          </w:tcPr>
          <w:p w:rsidR="00004D89" w:rsidRDefault="00004D89">
            <w:pPr>
              <w:rPr>
                <w:sz w:val="12"/>
                <w:szCs w:val="12"/>
              </w:rPr>
            </w:pPr>
          </w:p>
        </w:tc>
        <w:tc>
          <w:tcPr>
            <w:tcW w:w="30" w:type="dxa"/>
            <w:vAlign w:val="bottom"/>
          </w:tcPr>
          <w:p w:rsidR="00004D89" w:rsidRDefault="00004D89">
            <w:pPr>
              <w:rPr>
                <w:sz w:val="1"/>
                <w:szCs w:val="1"/>
              </w:rPr>
            </w:pPr>
          </w:p>
        </w:tc>
      </w:tr>
      <w:tr w:rsidR="00004D89" w:rsidTr="008031F2">
        <w:trPr>
          <w:trHeight w:val="177"/>
        </w:trPr>
        <w:tc>
          <w:tcPr>
            <w:tcW w:w="520" w:type="dxa"/>
            <w:vAlign w:val="bottom"/>
          </w:tcPr>
          <w:p w:rsidR="00004D89" w:rsidRDefault="00004D89">
            <w:pPr>
              <w:rPr>
                <w:sz w:val="15"/>
                <w:szCs w:val="15"/>
              </w:rPr>
            </w:pPr>
          </w:p>
        </w:tc>
        <w:tc>
          <w:tcPr>
            <w:tcW w:w="400" w:type="dxa"/>
            <w:vAlign w:val="bottom"/>
          </w:tcPr>
          <w:p w:rsidR="00004D89" w:rsidRDefault="00004D89">
            <w:pPr>
              <w:rPr>
                <w:sz w:val="15"/>
                <w:szCs w:val="15"/>
              </w:rPr>
            </w:pPr>
          </w:p>
        </w:tc>
        <w:tc>
          <w:tcPr>
            <w:tcW w:w="900" w:type="dxa"/>
            <w:vAlign w:val="bottom"/>
          </w:tcPr>
          <w:p w:rsidR="00004D89" w:rsidRDefault="00004D89">
            <w:pPr>
              <w:rPr>
                <w:sz w:val="15"/>
                <w:szCs w:val="15"/>
              </w:rPr>
            </w:pPr>
          </w:p>
        </w:tc>
        <w:tc>
          <w:tcPr>
            <w:tcW w:w="1000" w:type="dxa"/>
            <w:vAlign w:val="bottom"/>
          </w:tcPr>
          <w:p w:rsidR="00004D89" w:rsidRDefault="00004D89">
            <w:pPr>
              <w:rPr>
                <w:sz w:val="15"/>
                <w:szCs w:val="15"/>
              </w:rPr>
            </w:pPr>
          </w:p>
        </w:tc>
        <w:tc>
          <w:tcPr>
            <w:tcW w:w="620" w:type="dxa"/>
            <w:vAlign w:val="bottom"/>
          </w:tcPr>
          <w:p w:rsidR="00004D89" w:rsidRDefault="00004D89">
            <w:pPr>
              <w:rPr>
                <w:sz w:val="15"/>
                <w:szCs w:val="15"/>
              </w:rPr>
            </w:pPr>
          </w:p>
        </w:tc>
        <w:tc>
          <w:tcPr>
            <w:tcW w:w="400" w:type="dxa"/>
            <w:vAlign w:val="bottom"/>
          </w:tcPr>
          <w:p w:rsidR="00004D89" w:rsidRDefault="00004D89">
            <w:pPr>
              <w:rPr>
                <w:sz w:val="15"/>
                <w:szCs w:val="15"/>
              </w:rPr>
            </w:pPr>
          </w:p>
        </w:tc>
        <w:tc>
          <w:tcPr>
            <w:tcW w:w="980" w:type="dxa"/>
            <w:gridSpan w:val="2"/>
            <w:vAlign w:val="bottom"/>
          </w:tcPr>
          <w:p w:rsidR="00004D89" w:rsidRDefault="00D61017">
            <w:pPr>
              <w:spacing w:line="177" w:lineRule="exact"/>
              <w:jc w:val="right"/>
              <w:rPr>
                <w:sz w:val="20"/>
                <w:szCs w:val="20"/>
              </w:rPr>
            </w:pPr>
            <w:r>
              <w:rPr>
                <w:rFonts w:eastAsia="Times New Roman"/>
                <w:sz w:val="16"/>
                <w:szCs w:val="16"/>
              </w:rPr>
              <w:t>1</w:t>
            </w:r>
          </w:p>
        </w:tc>
        <w:tc>
          <w:tcPr>
            <w:tcW w:w="40" w:type="dxa"/>
            <w:vAlign w:val="bottom"/>
          </w:tcPr>
          <w:p w:rsidR="00004D89" w:rsidRDefault="00004D89">
            <w:pPr>
              <w:rPr>
                <w:sz w:val="15"/>
                <w:szCs w:val="15"/>
              </w:rPr>
            </w:pPr>
          </w:p>
        </w:tc>
        <w:tc>
          <w:tcPr>
            <w:tcW w:w="140" w:type="dxa"/>
            <w:vAlign w:val="bottom"/>
          </w:tcPr>
          <w:p w:rsidR="00004D89" w:rsidRDefault="00004D89">
            <w:pPr>
              <w:rPr>
                <w:sz w:val="15"/>
                <w:szCs w:val="15"/>
              </w:rPr>
            </w:pPr>
          </w:p>
        </w:tc>
        <w:tc>
          <w:tcPr>
            <w:tcW w:w="380" w:type="dxa"/>
            <w:vAlign w:val="bottom"/>
          </w:tcPr>
          <w:p w:rsidR="00004D89" w:rsidRDefault="00D61017">
            <w:pPr>
              <w:spacing w:line="177" w:lineRule="exact"/>
              <w:ind w:right="23"/>
              <w:jc w:val="right"/>
              <w:rPr>
                <w:sz w:val="20"/>
                <w:szCs w:val="20"/>
              </w:rPr>
            </w:pPr>
            <w:r>
              <w:rPr>
                <w:rFonts w:eastAsia="Times New Roman"/>
                <w:sz w:val="16"/>
                <w:szCs w:val="16"/>
              </w:rPr>
              <w:t>1</w:t>
            </w:r>
          </w:p>
        </w:tc>
        <w:tc>
          <w:tcPr>
            <w:tcW w:w="1760" w:type="dxa"/>
            <w:vAlign w:val="bottom"/>
          </w:tcPr>
          <w:p w:rsidR="00004D89" w:rsidRDefault="00004D89">
            <w:pPr>
              <w:rPr>
                <w:sz w:val="15"/>
                <w:szCs w:val="15"/>
              </w:rPr>
            </w:pPr>
          </w:p>
        </w:tc>
        <w:tc>
          <w:tcPr>
            <w:tcW w:w="500" w:type="dxa"/>
            <w:vAlign w:val="bottom"/>
          </w:tcPr>
          <w:p w:rsidR="00004D89" w:rsidRDefault="00004D89">
            <w:pPr>
              <w:rPr>
                <w:sz w:val="15"/>
                <w:szCs w:val="15"/>
              </w:rPr>
            </w:pPr>
          </w:p>
        </w:tc>
        <w:tc>
          <w:tcPr>
            <w:tcW w:w="1960" w:type="dxa"/>
            <w:vAlign w:val="bottom"/>
          </w:tcPr>
          <w:p w:rsidR="00004D89" w:rsidRDefault="00004D89">
            <w:pPr>
              <w:rPr>
                <w:sz w:val="15"/>
                <w:szCs w:val="15"/>
              </w:rPr>
            </w:pPr>
          </w:p>
        </w:tc>
        <w:tc>
          <w:tcPr>
            <w:tcW w:w="30" w:type="dxa"/>
            <w:vAlign w:val="bottom"/>
          </w:tcPr>
          <w:p w:rsidR="00004D89" w:rsidRDefault="00004D89">
            <w:pPr>
              <w:rPr>
                <w:sz w:val="1"/>
                <w:szCs w:val="1"/>
              </w:rPr>
            </w:pPr>
          </w:p>
        </w:tc>
      </w:tr>
      <w:tr w:rsidR="00004D89" w:rsidTr="008031F2">
        <w:trPr>
          <w:trHeight w:val="543"/>
        </w:trPr>
        <w:tc>
          <w:tcPr>
            <w:tcW w:w="520" w:type="dxa"/>
            <w:vMerge w:val="restart"/>
            <w:vAlign w:val="bottom"/>
          </w:tcPr>
          <w:p w:rsidR="00004D89" w:rsidRDefault="00D61017">
            <w:pPr>
              <w:ind w:left="120"/>
              <w:rPr>
                <w:sz w:val="20"/>
                <w:szCs w:val="20"/>
              </w:rPr>
            </w:pPr>
            <w:r>
              <w:rPr>
                <w:rFonts w:eastAsia="Times New Roman"/>
                <w:w w:val="99"/>
                <w:sz w:val="28"/>
                <w:szCs w:val="28"/>
              </w:rPr>
              <w:t>де</w:t>
            </w:r>
          </w:p>
        </w:tc>
        <w:tc>
          <w:tcPr>
            <w:tcW w:w="400" w:type="dxa"/>
            <w:vAlign w:val="bottom"/>
          </w:tcPr>
          <w:p w:rsidR="00004D89" w:rsidRDefault="00D61017">
            <w:pPr>
              <w:spacing w:line="541" w:lineRule="exact"/>
              <w:ind w:left="100"/>
              <w:rPr>
                <w:sz w:val="20"/>
                <w:szCs w:val="20"/>
              </w:rPr>
            </w:pPr>
            <w:r>
              <w:rPr>
                <w:rFonts w:eastAsia="Times New Roman"/>
                <w:i/>
                <w:iCs/>
                <w:w w:val="94"/>
                <w:sz w:val="55"/>
                <w:szCs w:val="55"/>
                <w:vertAlign w:val="superscript"/>
              </w:rPr>
              <w:t>k</w:t>
            </w:r>
            <w:r>
              <w:rPr>
                <w:rFonts w:eastAsia="Times New Roman"/>
                <w:i/>
                <w:iCs/>
                <w:w w:val="94"/>
                <w:sz w:val="16"/>
                <w:szCs w:val="16"/>
              </w:rPr>
              <w:t>cs</w:t>
            </w:r>
          </w:p>
        </w:tc>
        <w:tc>
          <w:tcPr>
            <w:tcW w:w="900" w:type="dxa"/>
            <w:vAlign w:val="bottom"/>
          </w:tcPr>
          <w:p w:rsidR="00004D89" w:rsidRDefault="00D61017">
            <w:pPr>
              <w:ind w:left="40"/>
              <w:rPr>
                <w:sz w:val="20"/>
                <w:szCs w:val="20"/>
              </w:rPr>
            </w:pPr>
            <w:r>
              <w:rPr>
                <w:rFonts w:ascii="Symbol" w:eastAsia="Symbol" w:hAnsi="Symbol" w:cs="Symbol"/>
                <w:w w:val="98"/>
                <w:sz w:val="28"/>
                <w:szCs w:val="28"/>
              </w:rPr>
              <w:t></w:t>
            </w:r>
            <w:r>
              <w:rPr>
                <w:rFonts w:eastAsia="Times New Roman"/>
                <w:w w:val="98"/>
                <w:sz w:val="28"/>
                <w:szCs w:val="28"/>
              </w:rPr>
              <w:t xml:space="preserve"> 0.577</w:t>
            </w:r>
          </w:p>
        </w:tc>
        <w:tc>
          <w:tcPr>
            <w:tcW w:w="5320" w:type="dxa"/>
            <w:gridSpan w:val="9"/>
            <w:vMerge w:val="restart"/>
            <w:vAlign w:val="bottom"/>
          </w:tcPr>
          <w:p w:rsidR="00004D89" w:rsidRDefault="00834C8C">
            <w:pPr>
              <w:ind w:right="941"/>
              <w:jc w:val="center"/>
              <w:rPr>
                <w:sz w:val="20"/>
                <w:szCs w:val="20"/>
              </w:rPr>
            </w:pPr>
            <w:r>
              <w:rPr>
                <w:rFonts w:eastAsia="Times New Roman"/>
                <w:w w:val="99"/>
                <w:sz w:val="28"/>
                <w:szCs w:val="28"/>
              </w:rPr>
              <w:t>- для мостової трифазної схеми</w:t>
            </w:r>
            <w:r w:rsidR="00D61017">
              <w:rPr>
                <w:rFonts w:eastAsia="Times New Roman"/>
                <w:w w:val="99"/>
                <w:sz w:val="28"/>
                <w:szCs w:val="28"/>
              </w:rPr>
              <w:t>;</w:t>
            </w:r>
          </w:p>
        </w:tc>
        <w:tc>
          <w:tcPr>
            <w:tcW w:w="500" w:type="dxa"/>
            <w:vAlign w:val="bottom"/>
          </w:tcPr>
          <w:p w:rsidR="00004D89" w:rsidRDefault="00004D89">
            <w:pPr>
              <w:rPr>
                <w:sz w:val="24"/>
                <w:szCs w:val="24"/>
              </w:rPr>
            </w:pPr>
          </w:p>
        </w:tc>
        <w:tc>
          <w:tcPr>
            <w:tcW w:w="1960" w:type="dxa"/>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8031F2">
        <w:trPr>
          <w:trHeight w:val="60"/>
        </w:trPr>
        <w:tc>
          <w:tcPr>
            <w:tcW w:w="520" w:type="dxa"/>
            <w:vMerge/>
            <w:vAlign w:val="bottom"/>
          </w:tcPr>
          <w:p w:rsidR="00004D89" w:rsidRDefault="00004D89">
            <w:pPr>
              <w:rPr>
                <w:sz w:val="5"/>
                <w:szCs w:val="5"/>
              </w:rPr>
            </w:pPr>
          </w:p>
        </w:tc>
        <w:tc>
          <w:tcPr>
            <w:tcW w:w="400" w:type="dxa"/>
            <w:vAlign w:val="bottom"/>
          </w:tcPr>
          <w:p w:rsidR="00004D89" w:rsidRDefault="00004D89">
            <w:pPr>
              <w:rPr>
                <w:sz w:val="5"/>
                <w:szCs w:val="5"/>
              </w:rPr>
            </w:pPr>
          </w:p>
        </w:tc>
        <w:tc>
          <w:tcPr>
            <w:tcW w:w="900" w:type="dxa"/>
            <w:vAlign w:val="bottom"/>
          </w:tcPr>
          <w:p w:rsidR="00004D89" w:rsidRDefault="00004D89">
            <w:pPr>
              <w:rPr>
                <w:sz w:val="5"/>
                <w:szCs w:val="5"/>
              </w:rPr>
            </w:pPr>
          </w:p>
        </w:tc>
        <w:tc>
          <w:tcPr>
            <w:tcW w:w="5320" w:type="dxa"/>
            <w:gridSpan w:val="9"/>
            <w:vMerge/>
            <w:vAlign w:val="bottom"/>
          </w:tcPr>
          <w:p w:rsidR="00004D89" w:rsidRDefault="00004D89">
            <w:pPr>
              <w:rPr>
                <w:sz w:val="5"/>
                <w:szCs w:val="5"/>
              </w:rPr>
            </w:pPr>
          </w:p>
        </w:tc>
        <w:tc>
          <w:tcPr>
            <w:tcW w:w="500" w:type="dxa"/>
            <w:vAlign w:val="bottom"/>
          </w:tcPr>
          <w:p w:rsidR="00004D89" w:rsidRDefault="00004D89">
            <w:pPr>
              <w:rPr>
                <w:sz w:val="5"/>
                <w:szCs w:val="5"/>
              </w:rPr>
            </w:pPr>
          </w:p>
        </w:tc>
        <w:tc>
          <w:tcPr>
            <w:tcW w:w="1960" w:type="dxa"/>
            <w:vAlign w:val="bottom"/>
          </w:tcPr>
          <w:p w:rsidR="00004D89" w:rsidRDefault="00004D89">
            <w:pPr>
              <w:rPr>
                <w:sz w:val="5"/>
                <w:szCs w:val="5"/>
              </w:rPr>
            </w:pPr>
          </w:p>
        </w:tc>
        <w:tc>
          <w:tcPr>
            <w:tcW w:w="30" w:type="dxa"/>
            <w:vAlign w:val="bottom"/>
          </w:tcPr>
          <w:p w:rsidR="00004D89" w:rsidRDefault="00004D89">
            <w:pPr>
              <w:rPr>
                <w:sz w:val="1"/>
                <w:szCs w:val="1"/>
              </w:rPr>
            </w:pPr>
          </w:p>
        </w:tc>
      </w:tr>
    </w:tbl>
    <w:p w:rsidR="00004D89" w:rsidRDefault="00004D89">
      <w:pPr>
        <w:spacing w:line="192" w:lineRule="exact"/>
        <w:rPr>
          <w:sz w:val="20"/>
          <w:szCs w:val="20"/>
        </w:rPr>
      </w:pPr>
    </w:p>
    <w:p w:rsidR="00004D89" w:rsidRDefault="00D61017" w:rsidP="008031F2">
      <w:pPr>
        <w:spacing w:line="235" w:lineRule="auto"/>
        <w:ind w:left="260" w:right="1440" w:firstLine="52"/>
        <w:rPr>
          <w:sz w:val="20"/>
          <w:szCs w:val="20"/>
        </w:rPr>
      </w:pPr>
      <w:r>
        <w:rPr>
          <w:rFonts w:eastAsia="Times New Roman"/>
          <w:i/>
          <w:iCs/>
          <w:sz w:val="55"/>
          <w:szCs w:val="55"/>
          <w:vertAlign w:val="superscript"/>
        </w:rPr>
        <w:t>R</w:t>
      </w:r>
      <w:r>
        <w:rPr>
          <w:rFonts w:eastAsia="Times New Roman"/>
          <w:i/>
          <w:iCs/>
          <w:sz w:val="16"/>
          <w:szCs w:val="16"/>
        </w:rPr>
        <w:t xml:space="preserve">on </w:t>
      </w:r>
      <w:r>
        <w:rPr>
          <w:rFonts w:eastAsia="Times New Roman"/>
          <w:sz w:val="28"/>
          <w:szCs w:val="28"/>
        </w:rPr>
        <w:t>-</w:t>
      </w:r>
      <w:r>
        <w:rPr>
          <w:rFonts w:eastAsia="Times New Roman"/>
          <w:i/>
          <w:iCs/>
          <w:sz w:val="16"/>
          <w:szCs w:val="16"/>
        </w:rPr>
        <w:t xml:space="preserve"> </w:t>
      </w:r>
      <w:r w:rsidR="00834C8C" w:rsidRPr="00834C8C">
        <w:rPr>
          <w:rFonts w:eastAsia="Times New Roman"/>
          <w:sz w:val="28"/>
          <w:szCs w:val="28"/>
        </w:rPr>
        <w:t>динамічний опір напівпровідникового приладу в провідному стані</w:t>
      </w:r>
      <w:r>
        <w:rPr>
          <w:rFonts w:eastAsia="Times New Roman"/>
          <w:sz w:val="28"/>
          <w:szCs w:val="28"/>
        </w:rPr>
        <w:t>, Ом;</w:t>
      </w:r>
    </w:p>
    <w:p w:rsidR="00004D89" w:rsidRDefault="00D61017">
      <w:pPr>
        <w:spacing w:line="249" w:lineRule="auto"/>
        <w:ind w:left="260" w:right="660" w:firstLine="17"/>
        <w:rPr>
          <w:sz w:val="20"/>
          <w:szCs w:val="20"/>
        </w:rPr>
      </w:pPr>
      <w:r>
        <w:rPr>
          <w:rFonts w:eastAsia="Times New Roman"/>
          <w:i/>
          <w:iCs/>
          <w:sz w:val="54"/>
          <w:szCs w:val="54"/>
          <w:vertAlign w:val="superscript"/>
        </w:rPr>
        <w:t>U</w:t>
      </w:r>
      <w:r>
        <w:rPr>
          <w:rFonts w:eastAsia="Times New Roman"/>
          <w:i/>
          <w:iCs/>
          <w:sz w:val="16"/>
          <w:szCs w:val="16"/>
        </w:rPr>
        <w:t xml:space="preserve"> j </w:t>
      </w:r>
      <w:r w:rsidR="00834C8C" w:rsidRPr="00834C8C">
        <w:rPr>
          <w:rFonts w:eastAsia="Times New Roman"/>
          <w:sz w:val="28"/>
          <w:szCs w:val="28"/>
        </w:rPr>
        <w:t>- пряме падіння напруги, В, на напівпровідниковому приладі при струмі</w:t>
      </w:r>
      <w:r>
        <w:rPr>
          <w:rFonts w:eastAsia="Times New Roman"/>
          <w:sz w:val="28"/>
          <w:szCs w:val="28"/>
        </w:rPr>
        <w:t xml:space="preserve"> 50 мА (</w:t>
      </w:r>
      <w:r>
        <w:rPr>
          <w:rFonts w:eastAsia="Times New Roman"/>
          <w:i/>
          <w:iCs/>
          <w:sz w:val="54"/>
          <w:szCs w:val="54"/>
          <w:vertAlign w:val="superscript"/>
        </w:rPr>
        <w:t>U</w:t>
      </w:r>
      <w:r>
        <w:rPr>
          <w:rFonts w:eastAsia="Times New Roman"/>
          <w:sz w:val="28"/>
          <w:szCs w:val="28"/>
        </w:rPr>
        <w:t xml:space="preserve"> </w:t>
      </w:r>
      <w:r>
        <w:rPr>
          <w:rFonts w:eastAsia="Times New Roman"/>
          <w:i/>
          <w:iCs/>
          <w:sz w:val="15"/>
          <w:szCs w:val="15"/>
        </w:rPr>
        <w:t>j</w:t>
      </w:r>
      <w:r>
        <w:rPr>
          <w:rFonts w:eastAsia="Times New Roman"/>
          <w:sz w:val="28"/>
          <w:szCs w:val="28"/>
        </w:rPr>
        <w:t xml:space="preserve"> </w:t>
      </w:r>
      <w:r>
        <w:rPr>
          <w:rFonts w:ascii="Symbol" w:eastAsia="Symbol" w:hAnsi="Symbol" w:cs="Symbol"/>
          <w:sz w:val="54"/>
          <w:szCs w:val="54"/>
          <w:vertAlign w:val="superscript"/>
        </w:rPr>
        <w:t></w:t>
      </w:r>
      <w:r>
        <w:rPr>
          <w:rFonts w:eastAsia="Times New Roman"/>
          <w:sz w:val="28"/>
          <w:szCs w:val="28"/>
        </w:rPr>
        <w:t xml:space="preserve"> </w:t>
      </w:r>
      <w:r>
        <w:rPr>
          <w:rFonts w:eastAsia="Times New Roman"/>
          <w:i/>
          <w:iCs/>
          <w:sz w:val="54"/>
          <w:szCs w:val="54"/>
          <w:vertAlign w:val="superscript"/>
        </w:rPr>
        <w:t>R</w:t>
      </w:r>
      <w:r>
        <w:rPr>
          <w:rFonts w:eastAsia="Times New Roman"/>
          <w:i/>
          <w:iCs/>
          <w:sz w:val="15"/>
          <w:szCs w:val="15"/>
        </w:rPr>
        <w:t>on</w:t>
      </w:r>
      <w:r>
        <w:rPr>
          <w:rFonts w:eastAsia="Times New Roman"/>
          <w:sz w:val="28"/>
          <w:szCs w:val="28"/>
        </w:rPr>
        <w:t xml:space="preserve"> </w:t>
      </w:r>
      <w:r>
        <w:rPr>
          <w:rFonts w:eastAsia="Times New Roman"/>
          <w:i/>
          <w:iCs/>
          <w:sz w:val="54"/>
          <w:szCs w:val="54"/>
          <w:vertAlign w:val="superscript"/>
        </w:rPr>
        <w:t>I</w:t>
      </w:r>
      <w:r>
        <w:rPr>
          <w:rFonts w:eastAsia="Times New Roman"/>
          <w:sz w:val="28"/>
          <w:szCs w:val="28"/>
        </w:rPr>
        <w:t xml:space="preserve"> </w:t>
      </w:r>
      <w:r>
        <w:rPr>
          <w:rFonts w:eastAsia="Times New Roman"/>
          <w:i/>
          <w:iCs/>
          <w:sz w:val="15"/>
          <w:szCs w:val="15"/>
        </w:rPr>
        <w:t>dm</w:t>
      </w:r>
      <w:r>
        <w:rPr>
          <w:rFonts w:eastAsia="Times New Roman"/>
          <w:sz w:val="28"/>
          <w:szCs w:val="28"/>
        </w:rPr>
        <w:t xml:space="preserve"> </w:t>
      </w:r>
      <w:r>
        <w:rPr>
          <w:rFonts w:eastAsia="Times New Roman"/>
          <w:sz w:val="54"/>
          <w:szCs w:val="54"/>
          <w:vertAlign w:val="superscript"/>
        </w:rPr>
        <w:t>/</w:t>
      </w:r>
      <w:r>
        <w:rPr>
          <w:rFonts w:eastAsia="Times New Roman"/>
          <w:sz w:val="28"/>
          <w:szCs w:val="28"/>
        </w:rPr>
        <w:t xml:space="preserve"> </w:t>
      </w:r>
      <w:r>
        <w:rPr>
          <w:rFonts w:eastAsia="Times New Roman"/>
          <w:i/>
          <w:iCs/>
          <w:sz w:val="54"/>
          <w:szCs w:val="54"/>
          <w:vertAlign w:val="superscript"/>
        </w:rPr>
        <w:t>k</w:t>
      </w:r>
      <w:r>
        <w:rPr>
          <w:rFonts w:eastAsia="Times New Roman"/>
          <w:sz w:val="15"/>
          <w:szCs w:val="15"/>
        </w:rPr>
        <w:t>1</w:t>
      </w:r>
      <w:r>
        <w:rPr>
          <w:rFonts w:eastAsia="Times New Roman"/>
          <w:sz w:val="28"/>
          <w:szCs w:val="28"/>
        </w:rPr>
        <w:t xml:space="preserve"> </w:t>
      </w:r>
      <w:r>
        <w:rPr>
          <w:rFonts w:ascii="Symbol" w:eastAsia="Symbol" w:hAnsi="Symbol" w:cs="Symbol"/>
          <w:sz w:val="54"/>
          <w:szCs w:val="54"/>
          <w:vertAlign w:val="superscript"/>
        </w:rPr>
        <w:t></w:t>
      </w:r>
      <w:r>
        <w:rPr>
          <w:rFonts w:eastAsia="Times New Roman"/>
          <w:sz w:val="28"/>
          <w:szCs w:val="28"/>
        </w:rPr>
        <w:t xml:space="preserve"> </w:t>
      </w:r>
      <w:r>
        <w:rPr>
          <w:rFonts w:eastAsia="Times New Roman"/>
          <w:sz w:val="54"/>
          <w:szCs w:val="54"/>
          <w:vertAlign w:val="superscript"/>
        </w:rPr>
        <w:t>1</w:t>
      </w:r>
      <w:r>
        <w:rPr>
          <w:rFonts w:eastAsia="Times New Roman"/>
          <w:sz w:val="28"/>
          <w:szCs w:val="28"/>
        </w:rPr>
        <w:t xml:space="preserve"> </w:t>
      </w:r>
      <w:r>
        <w:rPr>
          <w:rFonts w:eastAsia="Times New Roman"/>
          <w:i/>
          <w:iCs/>
          <w:sz w:val="54"/>
          <w:szCs w:val="54"/>
          <w:vertAlign w:val="superscript"/>
        </w:rPr>
        <w:t>Â</w:t>
      </w:r>
      <w:r>
        <w:rPr>
          <w:rFonts w:eastAsia="Times New Roman"/>
          <w:sz w:val="28"/>
          <w:szCs w:val="28"/>
        </w:rPr>
        <w:t xml:space="preserve"> </w:t>
      </w:r>
      <w:r w:rsidR="00834C8C" w:rsidRPr="00834C8C">
        <w:rPr>
          <w:rFonts w:eastAsia="Times New Roman"/>
          <w:sz w:val="28"/>
          <w:szCs w:val="28"/>
        </w:rPr>
        <w:t>для діода або 1.3 В для тиристора);</w:t>
      </w:r>
    </w:p>
    <w:p w:rsidR="00834C8C" w:rsidRPr="00834C8C" w:rsidRDefault="00D61017" w:rsidP="008031F2">
      <w:pPr>
        <w:tabs>
          <w:tab w:val="left" w:pos="680"/>
        </w:tabs>
        <w:spacing w:line="231" w:lineRule="auto"/>
        <w:ind w:left="300"/>
        <w:rPr>
          <w:rFonts w:eastAsia="Times New Roman"/>
          <w:sz w:val="28"/>
          <w:szCs w:val="28"/>
        </w:rPr>
      </w:pPr>
      <w:r>
        <w:rPr>
          <w:rFonts w:eastAsia="Times New Roman"/>
          <w:i/>
          <w:iCs/>
          <w:sz w:val="55"/>
          <w:szCs w:val="55"/>
          <w:vertAlign w:val="superscript"/>
        </w:rPr>
        <w:t>m</w:t>
      </w:r>
      <w:r>
        <w:rPr>
          <w:rFonts w:eastAsia="Times New Roman"/>
          <w:i/>
          <w:iCs/>
          <w:sz w:val="16"/>
          <w:szCs w:val="16"/>
        </w:rPr>
        <w:t>v</w:t>
      </w:r>
      <w:r>
        <w:rPr>
          <w:sz w:val="20"/>
          <w:szCs w:val="20"/>
        </w:rPr>
        <w:tab/>
      </w:r>
      <w:r>
        <w:rPr>
          <w:rFonts w:eastAsia="Times New Roman"/>
          <w:sz w:val="28"/>
          <w:szCs w:val="28"/>
        </w:rPr>
        <w:t xml:space="preserve">- </w:t>
      </w:r>
      <w:r w:rsidR="00834C8C" w:rsidRPr="00834C8C">
        <w:rPr>
          <w:rFonts w:eastAsia="Times New Roman"/>
          <w:sz w:val="28"/>
          <w:szCs w:val="28"/>
        </w:rPr>
        <w:t>число напів</w:t>
      </w:r>
      <w:r w:rsidR="008031F2">
        <w:rPr>
          <w:rFonts w:eastAsia="Times New Roman"/>
          <w:sz w:val="28"/>
          <w:szCs w:val="28"/>
        </w:rPr>
        <w:t>провідникових приладів в схемі.</w:t>
      </w:r>
    </w:p>
    <w:p w:rsidR="00004D89" w:rsidRPr="008031F2" w:rsidRDefault="00834C8C" w:rsidP="008031F2">
      <w:pPr>
        <w:tabs>
          <w:tab w:val="left" w:pos="680"/>
        </w:tabs>
        <w:spacing w:line="231" w:lineRule="auto"/>
        <w:ind w:left="300"/>
        <w:rPr>
          <w:sz w:val="20"/>
          <w:szCs w:val="20"/>
          <w:lang w:val="uk-UA"/>
        </w:rPr>
        <w:sectPr w:rsidR="00004D89" w:rsidRPr="008031F2">
          <w:pgSz w:w="11900" w:h="16838"/>
          <w:pgMar w:top="1125" w:right="726" w:bottom="0" w:left="1440" w:header="0" w:footer="0" w:gutter="0"/>
          <w:cols w:space="720" w:equalWidth="0">
            <w:col w:w="9740"/>
          </w:cols>
        </w:sectPr>
      </w:pPr>
      <w:r w:rsidRPr="00834C8C">
        <w:rPr>
          <w:rFonts w:eastAsia="Times New Roman"/>
          <w:sz w:val="28"/>
          <w:szCs w:val="28"/>
        </w:rPr>
        <w:t>Максимально допустимий перехідний опір охолоджувач - навколишнє серед</w:t>
      </w:r>
      <w:r w:rsidR="008031F2">
        <w:rPr>
          <w:rFonts w:eastAsia="Times New Roman"/>
          <w:sz w:val="28"/>
          <w:szCs w:val="28"/>
        </w:rPr>
        <w:t>овище в розрахунку на випрямл</w:t>
      </w:r>
    </w:p>
    <w:p w:rsidR="00004D89" w:rsidRPr="008031F2" w:rsidRDefault="008031F2" w:rsidP="005E20D7">
      <w:pPr>
        <w:rPr>
          <w:rFonts w:eastAsia="Times New Roman"/>
          <w:i/>
          <w:iCs/>
          <w:sz w:val="32"/>
          <w:szCs w:val="32"/>
          <w:vertAlign w:val="superscript"/>
          <w:lang w:val="en-US"/>
        </w:rPr>
      </w:pPr>
      <w:bookmarkStart w:id="6" w:name="page39"/>
      <w:bookmarkEnd w:id="6"/>
      <w:r>
        <w:rPr>
          <w:rFonts w:eastAsia="Times New Roman"/>
          <w:i/>
          <w:iCs/>
          <w:sz w:val="28"/>
          <w:szCs w:val="28"/>
          <w:lang w:val="uk-UA"/>
        </w:rPr>
        <w:t xml:space="preserve">                                                           </w:t>
      </w:r>
      <w:r w:rsidR="00D61017" w:rsidRPr="00D61017">
        <w:rPr>
          <w:rFonts w:eastAsia="Times New Roman"/>
          <w:i/>
          <w:iCs/>
          <w:sz w:val="28"/>
          <w:szCs w:val="28"/>
          <w:lang w:val="en-US"/>
        </w:rPr>
        <w:t>R</w:t>
      </w:r>
      <w:r w:rsidR="00D61017" w:rsidRPr="00D61017">
        <w:rPr>
          <w:rFonts w:eastAsia="Times New Roman"/>
          <w:i/>
          <w:iCs/>
          <w:sz w:val="32"/>
          <w:szCs w:val="32"/>
          <w:vertAlign w:val="subscript"/>
          <w:lang w:val="en-US"/>
        </w:rPr>
        <w:t>th</w:t>
      </w:r>
      <w:r w:rsidR="00D61017" w:rsidRPr="008031F2">
        <w:rPr>
          <w:rFonts w:eastAsia="Times New Roman"/>
          <w:i/>
          <w:iCs/>
          <w:sz w:val="28"/>
          <w:szCs w:val="28"/>
          <w:lang w:val="en-US"/>
        </w:rPr>
        <w:t xml:space="preserve"> </w:t>
      </w:r>
      <w:r w:rsidR="00D61017" w:rsidRPr="008031F2">
        <w:rPr>
          <w:rFonts w:eastAsia="Times New Roman"/>
          <w:sz w:val="32"/>
          <w:szCs w:val="32"/>
          <w:vertAlign w:val="subscript"/>
          <w:lang w:val="en-US"/>
        </w:rPr>
        <w:t>(</w:t>
      </w:r>
      <w:r w:rsidR="00D61017" w:rsidRPr="008031F2">
        <w:rPr>
          <w:rFonts w:eastAsia="Times New Roman"/>
          <w:i/>
          <w:iCs/>
          <w:sz w:val="28"/>
          <w:szCs w:val="28"/>
          <w:lang w:val="en-US"/>
        </w:rPr>
        <w:t xml:space="preserve"> </w:t>
      </w:r>
      <w:r w:rsidR="00D61017" w:rsidRPr="00D61017">
        <w:rPr>
          <w:rFonts w:eastAsia="Times New Roman"/>
          <w:i/>
          <w:iCs/>
          <w:sz w:val="32"/>
          <w:szCs w:val="32"/>
          <w:vertAlign w:val="subscript"/>
          <w:lang w:val="en-US"/>
        </w:rPr>
        <w:t>f</w:t>
      </w:r>
      <w:r w:rsidR="00D61017" w:rsidRPr="008031F2">
        <w:rPr>
          <w:rFonts w:eastAsia="Times New Roman"/>
          <w:i/>
          <w:iCs/>
          <w:sz w:val="28"/>
          <w:szCs w:val="28"/>
          <w:lang w:val="en-US"/>
        </w:rPr>
        <w:t xml:space="preserve"> </w:t>
      </w:r>
      <w:r w:rsidR="00D61017">
        <w:rPr>
          <w:rFonts w:ascii="Symbol" w:eastAsia="Symbol" w:hAnsi="Symbol" w:cs="Symbol"/>
          <w:sz w:val="32"/>
          <w:szCs w:val="32"/>
          <w:vertAlign w:val="subscript"/>
        </w:rPr>
        <w:t></w:t>
      </w:r>
      <w:r w:rsidR="00D61017" w:rsidRPr="008031F2">
        <w:rPr>
          <w:rFonts w:eastAsia="Times New Roman"/>
          <w:i/>
          <w:iCs/>
          <w:sz w:val="28"/>
          <w:szCs w:val="28"/>
          <w:lang w:val="en-US"/>
        </w:rPr>
        <w:t xml:space="preserve"> </w:t>
      </w:r>
      <w:r w:rsidR="00D61017" w:rsidRPr="00D61017">
        <w:rPr>
          <w:rFonts w:eastAsia="Times New Roman"/>
          <w:i/>
          <w:iCs/>
          <w:sz w:val="32"/>
          <w:szCs w:val="32"/>
          <w:vertAlign w:val="subscript"/>
          <w:lang w:val="en-US"/>
        </w:rPr>
        <w:t>a</w:t>
      </w:r>
      <w:r w:rsidR="00D61017" w:rsidRPr="008031F2">
        <w:rPr>
          <w:rFonts w:eastAsia="Times New Roman"/>
          <w:i/>
          <w:iCs/>
          <w:sz w:val="28"/>
          <w:szCs w:val="28"/>
          <w:lang w:val="en-US"/>
        </w:rPr>
        <w:t xml:space="preserve"> </w:t>
      </w:r>
      <w:r w:rsidR="00D61017" w:rsidRPr="008031F2">
        <w:rPr>
          <w:rFonts w:eastAsia="Times New Roman"/>
          <w:sz w:val="32"/>
          <w:szCs w:val="32"/>
          <w:vertAlign w:val="subscript"/>
          <w:lang w:val="en-US"/>
        </w:rPr>
        <w:t>)</w:t>
      </w:r>
      <w:r w:rsidR="00D61017" w:rsidRPr="008031F2">
        <w:rPr>
          <w:rFonts w:eastAsia="Times New Roman"/>
          <w:i/>
          <w:iCs/>
          <w:sz w:val="28"/>
          <w:szCs w:val="28"/>
          <w:lang w:val="en-US"/>
        </w:rPr>
        <w:t xml:space="preserve">  </w:t>
      </w:r>
      <w:r w:rsidR="00D61017">
        <w:rPr>
          <w:rFonts w:ascii="Symbol" w:eastAsia="Symbol" w:hAnsi="Symbol" w:cs="Symbol"/>
          <w:sz w:val="28"/>
          <w:szCs w:val="28"/>
        </w:rPr>
        <w:t></w:t>
      </w:r>
      <w:r w:rsidR="00D61017" w:rsidRPr="008031F2">
        <w:rPr>
          <w:rFonts w:eastAsia="Times New Roman"/>
          <w:i/>
          <w:iCs/>
          <w:sz w:val="28"/>
          <w:szCs w:val="28"/>
          <w:lang w:val="en-US"/>
        </w:rPr>
        <w:t xml:space="preserve"> </w:t>
      </w:r>
      <w:r w:rsidR="00D61017" w:rsidRPr="00D61017">
        <w:rPr>
          <w:rFonts w:eastAsia="Times New Roman"/>
          <w:i/>
          <w:iCs/>
          <w:sz w:val="55"/>
          <w:szCs w:val="55"/>
          <w:vertAlign w:val="superscript"/>
          <w:lang w:val="en-US"/>
        </w:rPr>
        <w:t>T</w:t>
      </w:r>
      <w:r w:rsidR="00D61017" w:rsidRPr="00D61017">
        <w:rPr>
          <w:rFonts w:eastAsia="Times New Roman"/>
          <w:i/>
          <w:iCs/>
          <w:sz w:val="32"/>
          <w:szCs w:val="32"/>
          <w:vertAlign w:val="superscript"/>
          <w:lang w:val="en-US"/>
        </w:rPr>
        <w:t>c</w:t>
      </w:r>
      <w:r w:rsidR="00D61017" w:rsidRPr="00D61017">
        <w:rPr>
          <w:rFonts w:eastAsia="Times New Roman"/>
          <w:i/>
          <w:iCs/>
          <w:sz w:val="55"/>
          <w:szCs w:val="55"/>
          <w:vertAlign w:val="subscript"/>
          <w:lang w:val="en-US"/>
        </w:rPr>
        <w:t>P</w:t>
      </w:r>
      <w:r w:rsidR="00D61017">
        <w:rPr>
          <w:rFonts w:ascii="Symbol" w:eastAsia="Symbol" w:hAnsi="Symbol" w:cs="Symbol"/>
          <w:sz w:val="55"/>
          <w:szCs w:val="55"/>
          <w:vertAlign w:val="superscript"/>
        </w:rPr>
        <w:t></w:t>
      </w:r>
      <w:r w:rsidR="00D61017" w:rsidRPr="00D61017">
        <w:rPr>
          <w:rFonts w:eastAsia="Times New Roman"/>
          <w:i/>
          <w:iCs/>
          <w:sz w:val="55"/>
          <w:szCs w:val="55"/>
          <w:vertAlign w:val="superscript"/>
          <w:lang w:val="en-US"/>
        </w:rPr>
        <w:t>T</w:t>
      </w:r>
      <w:r w:rsidR="00D61017" w:rsidRPr="00D61017">
        <w:rPr>
          <w:rFonts w:eastAsia="Times New Roman"/>
          <w:i/>
          <w:iCs/>
          <w:sz w:val="32"/>
          <w:szCs w:val="32"/>
          <w:vertAlign w:val="superscript"/>
          <w:lang w:val="en-US"/>
        </w:rPr>
        <w:t>a</w:t>
      </w:r>
      <w:r w:rsidR="00D61017" w:rsidRPr="008031F2">
        <w:rPr>
          <w:rFonts w:eastAsia="Times New Roman"/>
          <w:i/>
          <w:iCs/>
          <w:sz w:val="28"/>
          <w:szCs w:val="28"/>
          <w:lang w:val="en-US"/>
        </w:rPr>
        <w:t xml:space="preserve">  </w:t>
      </w:r>
      <w:r w:rsidR="00D61017">
        <w:rPr>
          <w:rFonts w:ascii="Symbol" w:eastAsia="Symbol" w:hAnsi="Symbol" w:cs="Symbol"/>
          <w:sz w:val="28"/>
          <w:szCs w:val="28"/>
        </w:rPr>
        <w:t></w:t>
      </w:r>
      <w:r w:rsidR="00D61017" w:rsidRPr="008031F2">
        <w:rPr>
          <w:rFonts w:eastAsia="Times New Roman"/>
          <w:i/>
          <w:iCs/>
          <w:sz w:val="28"/>
          <w:szCs w:val="28"/>
          <w:lang w:val="en-US"/>
        </w:rPr>
        <w:t xml:space="preserve"> </w:t>
      </w:r>
      <w:r w:rsidR="00D61017" w:rsidRPr="00D61017">
        <w:rPr>
          <w:rFonts w:eastAsia="Times New Roman"/>
          <w:i/>
          <w:iCs/>
          <w:sz w:val="28"/>
          <w:szCs w:val="28"/>
          <w:lang w:val="en-US"/>
        </w:rPr>
        <w:t>R</w:t>
      </w:r>
      <w:r w:rsidR="00D61017" w:rsidRPr="00D61017">
        <w:rPr>
          <w:rFonts w:eastAsia="Times New Roman"/>
          <w:i/>
          <w:iCs/>
          <w:sz w:val="32"/>
          <w:szCs w:val="32"/>
          <w:vertAlign w:val="subscript"/>
          <w:lang w:val="en-US"/>
        </w:rPr>
        <w:t>th</w:t>
      </w:r>
      <w:r w:rsidR="00D61017" w:rsidRPr="008031F2">
        <w:rPr>
          <w:rFonts w:eastAsia="Times New Roman"/>
          <w:i/>
          <w:iCs/>
          <w:sz w:val="28"/>
          <w:szCs w:val="28"/>
          <w:lang w:val="en-US"/>
        </w:rPr>
        <w:t xml:space="preserve"> </w:t>
      </w:r>
      <w:r w:rsidR="00D61017" w:rsidRPr="008031F2">
        <w:rPr>
          <w:rFonts w:eastAsia="Times New Roman"/>
          <w:sz w:val="32"/>
          <w:szCs w:val="32"/>
          <w:vertAlign w:val="subscript"/>
          <w:lang w:val="en-US"/>
        </w:rPr>
        <w:t>(</w:t>
      </w:r>
      <w:r w:rsidR="00D61017" w:rsidRPr="008031F2">
        <w:rPr>
          <w:rFonts w:eastAsia="Times New Roman"/>
          <w:i/>
          <w:iCs/>
          <w:sz w:val="28"/>
          <w:szCs w:val="28"/>
          <w:lang w:val="en-US"/>
        </w:rPr>
        <w:t xml:space="preserve"> </w:t>
      </w:r>
      <w:r w:rsidR="00D61017" w:rsidRPr="00D61017">
        <w:rPr>
          <w:rFonts w:eastAsia="Times New Roman"/>
          <w:i/>
          <w:iCs/>
          <w:sz w:val="32"/>
          <w:szCs w:val="32"/>
          <w:vertAlign w:val="subscript"/>
          <w:lang w:val="en-US"/>
        </w:rPr>
        <w:t>c</w:t>
      </w:r>
      <w:r w:rsidR="00D61017" w:rsidRPr="008031F2">
        <w:rPr>
          <w:rFonts w:eastAsia="Times New Roman"/>
          <w:i/>
          <w:iCs/>
          <w:sz w:val="28"/>
          <w:szCs w:val="28"/>
          <w:lang w:val="en-US"/>
        </w:rPr>
        <w:t xml:space="preserve"> </w:t>
      </w:r>
      <w:r w:rsidR="00D61017">
        <w:rPr>
          <w:rFonts w:ascii="Symbol" w:eastAsia="Symbol" w:hAnsi="Symbol" w:cs="Symbol"/>
          <w:sz w:val="32"/>
          <w:szCs w:val="32"/>
          <w:vertAlign w:val="subscript"/>
        </w:rPr>
        <w:t></w:t>
      </w:r>
      <w:r w:rsidR="00D61017" w:rsidRPr="008031F2">
        <w:rPr>
          <w:rFonts w:eastAsia="Times New Roman"/>
          <w:i/>
          <w:iCs/>
          <w:sz w:val="28"/>
          <w:szCs w:val="28"/>
          <w:lang w:val="en-US"/>
        </w:rPr>
        <w:t xml:space="preserve"> </w:t>
      </w:r>
      <w:r w:rsidR="00D61017" w:rsidRPr="00D61017">
        <w:rPr>
          <w:rFonts w:eastAsia="Times New Roman"/>
          <w:i/>
          <w:iCs/>
          <w:sz w:val="32"/>
          <w:szCs w:val="32"/>
          <w:vertAlign w:val="subscript"/>
          <w:lang w:val="en-US"/>
        </w:rPr>
        <w:t>f</w:t>
      </w:r>
      <w:r w:rsidR="00D61017" w:rsidRPr="008031F2">
        <w:rPr>
          <w:rFonts w:eastAsia="Times New Roman"/>
          <w:i/>
          <w:iCs/>
          <w:sz w:val="28"/>
          <w:szCs w:val="28"/>
          <w:lang w:val="en-US"/>
        </w:rPr>
        <w:t xml:space="preserve"> </w:t>
      </w:r>
      <w:r w:rsidR="00D61017" w:rsidRPr="008031F2">
        <w:rPr>
          <w:rFonts w:eastAsia="Times New Roman"/>
          <w:sz w:val="32"/>
          <w:szCs w:val="32"/>
          <w:vertAlign w:val="subscript"/>
          <w:lang w:val="en-US"/>
        </w:rPr>
        <w:t>)</w:t>
      </w:r>
    </w:p>
    <w:p w:rsidR="00004D89" w:rsidRPr="008031F2" w:rsidRDefault="00D61017">
      <w:pPr>
        <w:spacing w:line="20" w:lineRule="exact"/>
        <w:rPr>
          <w:sz w:val="20"/>
          <w:szCs w:val="20"/>
          <w:lang w:val="en-US"/>
        </w:rPr>
      </w:pPr>
      <w:r>
        <w:rPr>
          <w:noProof/>
          <w:sz w:val="20"/>
          <w:szCs w:val="20"/>
        </w:rPr>
        <mc:AlternateContent>
          <mc:Choice Requires="wps">
            <w:drawing>
              <wp:anchor distT="0" distB="0" distL="114300" distR="114300" simplePos="0" relativeHeight="251655680" behindDoc="1" locked="0" layoutInCell="0" allowOverlap="1" wp14:anchorId="513AC7BD" wp14:editId="570D9180">
                <wp:simplePos x="0" y="0"/>
                <wp:positionH relativeFrom="column">
                  <wp:posOffset>3589020</wp:posOffset>
                </wp:positionH>
                <wp:positionV relativeFrom="paragraph">
                  <wp:posOffset>-140970</wp:posOffset>
                </wp:positionV>
                <wp:extent cx="456565" cy="0"/>
                <wp:effectExtent l="0" t="0" r="0" b="0"/>
                <wp:wrapNone/>
                <wp:docPr id="84" name="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6565" cy="4763"/>
                        </a:xfrm>
                        <a:prstGeom prst="line">
                          <a:avLst/>
                        </a:prstGeom>
                        <a:solidFill>
                          <a:srgbClr val="FFFFFF"/>
                        </a:solidFill>
                        <a:ln w="8454">
                          <a:solidFill>
                            <a:srgbClr val="000000"/>
                          </a:solidFill>
                          <a:miter lim="800000"/>
                          <a:headEnd/>
                          <a:tailEnd/>
                        </a:ln>
                      </wps:spPr>
                      <wps:bodyPr/>
                    </wps:wsp>
                  </a:graphicData>
                </a:graphic>
              </wp:anchor>
            </w:drawing>
          </mc:Choice>
          <mc:Fallback>
            <w:pict>
              <v:line w14:anchorId="6E84FF9C" id="Shape 84" o:spid="_x0000_s1026" style="position:absolute;z-index:-251660800;visibility:visible;mso-wrap-style:square;mso-wrap-distance-left:9pt;mso-wrap-distance-top:0;mso-wrap-distance-right:9pt;mso-wrap-distance-bottom:0;mso-position-horizontal:absolute;mso-position-horizontal-relative:text;mso-position-vertical:absolute;mso-position-vertical-relative:text" from="282.6pt,-11.1pt" to="318.5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" o:allowincell="f" filled="t" strokeweight=".23483mm">
                <v:stroke joinstyle="miter"/>
                <o:lock v:ext="edit" shapetype="f"/>
              </v:line>
            </w:pict>
          </mc:Fallback>
        </mc:AlternateContent>
      </w:r>
    </w:p>
    <w:p w:rsidR="00004D89" w:rsidRPr="002D11AB" w:rsidRDefault="00D61017">
      <w:pPr>
        <w:spacing w:line="187" w:lineRule="auto"/>
        <w:ind w:left="5960"/>
        <w:rPr>
          <w:sz w:val="20"/>
          <w:szCs w:val="20"/>
          <w:lang w:val="en-US"/>
        </w:rPr>
      </w:pPr>
      <w:r w:rsidRPr="002D11AB">
        <w:rPr>
          <w:rFonts w:eastAsia="Times New Roman"/>
          <w:i/>
          <w:iCs/>
          <w:sz w:val="12"/>
          <w:szCs w:val="12"/>
          <w:lang w:val="en-US"/>
        </w:rPr>
        <w:t>DV</w:t>
      </w:r>
    </w:p>
    <w:p w:rsidR="00004D89" w:rsidRPr="002D11AB" w:rsidRDefault="00D61017">
      <w:pPr>
        <w:ind w:left="4620"/>
        <w:rPr>
          <w:sz w:val="20"/>
          <w:szCs w:val="20"/>
          <w:lang w:val="en-US"/>
        </w:rPr>
      </w:pPr>
      <w:r w:rsidRPr="002D11AB">
        <w:rPr>
          <w:rFonts w:eastAsia="Times New Roman"/>
          <w:sz w:val="42"/>
          <w:szCs w:val="42"/>
          <w:vertAlign w:val="subscript"/>
          <w:lang w:val="en-US"/>
        </w:rPr>
        <w:t>0.04</w:t>
      </w:r>
      <w:r w:rsidRPr="002D11AB">
        <w:rPr>
          <w:rFonts w:eastAsia="Times New Roman"/>
          <w:i/>
          <w:iCs/>
          <w:sz w:val="15"/>
          <w:szCs w:val="15"/>
          <w:lang w:val="en-US"/>
        </w:rPr>
        <w:t xml:space="preserve"> </w:t>
      </w:r>
      <w:r>
        <w:rPr>
          <w:rFonts w:ascii="Symbol" w:eastAsia="Symbol" w:hAnsi="Symbol" w:cs="Symbol"/>
          <w:sz w:val="42"/>
          <w:szCs w:val="42"/>
          <w:vertAlign w:val="subscript"/>
        </w:rPr>
        <w:t></w:t>
      </w:r>
      <w:r w:rsidRPr="002D11AB">
        <w:rPr>
          <w:rFonts w:eastAsia="Times New Roman"/>
          <w:i/>
          <w:iCs/>
          <w:sz w:val="15"/>
          <w:szCs w:val="15"/>
          <w:lang w:val="en-US"/>
        </w:rPr>
        <w:t xml:space="preserve"> </w:t>
      </w:r>
      <w:r w:rsidRPr="002D11AB">
        <w:rPr>
          <w:rFonts w:eastAsia="Times New Roman"/>
          <w:sz w:val="42"/>
          <w:szCs w:val="42"/>
          <w:vertAlign w:val="superscript"/>
          <w:lang w:val="en-US"/>
        </w:rPr>
        <w:t>100</w:t>
      </w:r>
      <w:r w:rsidRPr="002D11AB">
        <w:rPr>
          <w:rFonts w:eastAsia="Times New Roman"/>
          <w:i/>
          <w:iCs/>
          <w:sz w:val="15"/>
          <w:szCs w:val="15"/>
          <w:lang w:val="en-US"/>
        </w:rPr>
        <w:t xml:space="preserve"> </w:t>
      </w:r>
      <w:r>
        <w:rPr>
          <w:rFonts w:ascii="Symbol" w:eastAsia="Symbol" w:hAnsi="Symbol" w:cs="Symbol"/>
        </w:rPr>
        <w:t></w:t>
      </w:r>
      <w:r w:rsidRPr="002D11AB">
        <w:rPr>
          <w:rFonts w:eastAsia="Times New Roman"/>
          <w:i/>
          <w:iCs/>
          <w:sz w:val="15"/>
          <w:szCs w:val="15"/>
          <w:lang w:val="en-US"/>
        </w:rPr>
        <w:t xml:space="preserve"> </w:t>
      </w:r>
      <w:r w:rsidRPr="002D11AB">
        <w:rPr>
          <w:rFonts w:eastAsia="Times New Roman"/>
          <w:sz w:val="42"/>
          <w:szCs w:val="42"/>
          <w:vertAlign w:val="superscript"/>
          <w:lang w:val="en-US"/>
        </w:rPr>
        <w:t>50</w:t>
      </w:r>
      <w:r w:rsidRPr="002D11AB">
        <w:rPr>
          <w:rFonts w:eastAsia="Times New Roman"/>
          <w:i/>
          <w:iCs/>
          <w:sz w:val="15"/>
          <w:szCs w:val="15"/>
          <w:lang w:val="en-US"/>
        </w:rPr>
        <w:t xml:space="preserve"> </w:t>
      </w:r>
      <w:r>
        <w:rPr>
          <w:rFonts w:ascii="Symbol" w:eastAsia="Symbol" w:hAnsi="Symbol" w:cs="Symbol"/>
          <w:sz w:val="42"/>
          <w:szCs w:val="42"/>
          <w:vertAlign w:val="subscript"/>
        </w:rPr>
        <w:t></w:t>
      </w:r>
      <w:r w:rsidRPr="002D11AB">
        <w:rPr>
          <w:rFonts w:eastAsia="Times New Roman"/>
          <w:i/>
          <w:iCs/>
          <w:sz w:val="15"/>
          <w:szCs w:val="15"/>
          <w:lang w:val="en-US"/>
        </w:rPr>
        <w:t xml:space="preserve"> </w:t>
      </w:r>
      <w:r w:rsidRPr="002D11AB">
        <w:rPr>
          <w:rFonts w:eastAsia="Times New Roman"/>
          <w:sz w:val="42"/>
          <w:szCs w:val="42"/>
          <w:vertAlign w:val="subscript"/>
          <w:lang w:val="en-US"/>
        </w:rPr>
        <w:t>0.574</w:t>
      </w:r>
      <w:r w:rsidRPr="002D11AB">
        <w:rPr>
          <w:rFonts w:eastAsia="Times New Roman"/>
          <w:i/>
          <w:iCs/>
          <w:sz w:val="15"/>
          <w:szCs w:val="15"/>
          <w:lang w:val="en-US"/>
        </w:rPr>
        <w:t xml:space="preserve"> </w:t>
      </w:r>
      <w:r>
        <w:rPr>
          <w:rFonts w:ascii="Symbol" w:eastAsia="Symbol" w:hAnsi="Symbol" w:cs="Symbol"/>
          <w:sz w:val="42"/>
          <w:szCs w:val="42"/>
          <w:vertAlign w:val="subscript"/>
        </w:rPr>
        <w:t></w:t>
      </w:r>
      <w:r w:rsidRPr="002D11AB">
        <w:rPr>
          <w:rFonts w:eastAsia="Times New Roman"/>
          <w:i/>
          <w:iCs/>
          <w:sz w:val="15"/>
          <w:szCs w:val="15"/>
          <w:lang w:val="en-US"/>
        </w:rPr>
        <w:t xml:space="preserve"> </w:t>
      </w:r>
      <w:r w:rsidRPr="002D11AB">
        <w:rPr>
          <w:rFonts w:eastAsia="Times New Roman"/>
          <w:sz w:val="42"/>
          <w:szCs w:val="42"/>
          <w:vertAlign w:val="subscript"/>
          <w:lang w:val="en-US"/>
        </w:rPr>
        <w:t>0.256</w:t>
      </w:r>
      <w:r w:rsidRPr="002D11AB">
        <w:rPr>
          <w:rFonts w:eastAsia="Times New Roman"/>
          <w:i/>
          <w:iCs/>
          <w:sz w:val="15"/>
          <w:szCs w:val="15"/>
          <w:lang w:val="en-US"/>
        </w:rPr>
        <w:t xml:space="preserve"> O</w:t>
      </w:r>
      <w:r w:rsidRPr="002D11AB">
        <w:rPr>
          <w:rFonts w:eastAsia="Times New Roman"/>
          <w:i/>
          <w:iCs/>
          <w:sz w:val="42"/>
          <w:szCs w:val="42"/>
          <w:vertAlign w:val="subscript"/>
          <w:lang w:val="en-US"/>
        </w:rPr>
        <w:t>C</w:t>
      </w:r>
      <w:r w:rsidRPr="002D11AB">
        <w:rPr>
          <w:rFonts w:eastAsia="Times New Roman"/>
          <w:i/>
          <w:iCs/>
          <w:sz w:val="15"/>
          <w:szCs w:val="15"/>
          <w:lang w:val="en-US"/>
        </w:rPr>
        <w:t xml:space="preserve"> </w:t>
      </w:r>
      <w:r w:rsidRPr="002D11AB">
        <w:rPr>
          <w:rFonts w:eastAsia="Times New Roman"/>
          <w:sz w:val="42"/>
          <w:szCs w:val="42"/>
          <w:vertAlign w:val="subscript"/>
          <w:lang w:val="en-US"/>
        </w:rPr>
        <w:t>/</w:t>
      </w:r>
      <w:r w:rsidRPr="002D11AB">
        <w:rPr>
          <w:rFonts w:eastAsia="Times New Roman"/>
          <w:i/>
          <w:iCs/>
          <w:sz w:val="15"/>
          <w:szCs w:val="15"/>
          <w:lang w:val="en-US"/>
        </w:rPr>
        <w:t xml:space="preserve"> </w:t>
      </w:r>
      <w:r>
        <w:rPr>
          <w:rFonts w:eastAsia="Times New Roman"/>
          <w:i/>
          <w:iCs/>
          <w:sz w:val="42"/>
          <w:szCs w:val="42"/>
          <w:vertAlign w:val="subscript"/>
        </w:rPr>
        <w:t>Вт</w:t>
      </w:r>
      <w:r w:rsidRPr="002D11AB">
        <w:rPr>
          <w:rFonts w:eastAsia="Times New Roman"/>
          <w:i/>
          <w:iCs/>
          <w:sz w:val="15"/>
          <w:szCs w:val="15"/>
          <w:lang w:val="en-US"/>
        </w:rPr>
        <w:t xml:space="preserve"> </w:t>
      </w:r>
      <w:r w:rsidRPr="002D11AB">
        <w:rPr>
          <w:rFonts w:eastAsia="Times New Roman"/>
          <w:sz w:val="43"/>
          <w:szCs w:val="43"/>
          <w:vertAlign w:val="superscript"/>
          <w:lang w:val="en-US"/>
        </w:rPr>
        <w:t>(1.53)</w:t>
      </w:r>
    </w:p>
    <w:p w:rsidR="00004D89" w:rsidRPr="002D11AB" w:rsidRDefault="00D61017">
      <w:pPr>
        <w:spacing w:line="20" w:lineRule="exact"/>
        <w:rPr>
          <w:sz w:val="20"/>
          <w:szCs w:val="20"/>
          <w:lang w:val="en-US"/>
        </w:rPr>
      </w:pPr>
      <w:r>
        <w:rPr>
          <w:noProof/>
          <w:sz w:val="20"/>
          <w:szCs w:val="20"/>
        </w:rPr>
        <mc:AlternateContent>
          <mc:Choice Requires="wps">
            <w:drawing>
              <wp:anchor distT="0" distB="0" distL="114300" distR="114300" simplePos="0" relativeHeight="251656704" behindDoc="1" locked="0" layoutInCell="0" allowOverlap="1" wp14:anchorId="3E93AE4C" wp14:editId="4292686F">
                <wp:simplePos x="0" y="0"/>
                <wp:positionH relativeFrom="column">
                  <wp:posOffset>3411855</wp:posOffset>
                </wp:positionH>
                <wp:positionV relativeFrom="paragraph">
                  <wp:posOffset>-16510</wp:posOffset>
                </wp:positionV>
                <wp:extent cx="575310" cy="0"/>
                <wp:effectExtent l="0" t="0" r="0" b="0"/>
                <wp:wrapNone/>
                <wp:docPr id="85" name="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5310" cy="4763"/>
                        </a:xfrm>
                        <a:prstGeom prst="line">
                          <a:avLst/>
                        </a:prstGeom>
                        <a:solidFill>
                          <a:srgbClr val="FFFFFF"/>
                        </a:solidFill>
                        <a:ln w="8454">
                          <a:solidFill>
                            <a:srgbClr val="000000"/>
                          </a:solidFill>
                          <a:miter lim="800000"/>
                          <a:headEnd/>
                          <a:tailEnd/>
                        </a:ln>
                      </wps:spPr>
                      <wps:bodyPr/>
                    </wps:wsp>
                  </a:graphicData>
                </a:graphic>
              </wp:anchor>
            </w:drawing>
          </mc:Choice>
          <mc:Fallback>
            <w:pict>
              <v:line w14:anchorId="5059F887" id="Shape 85" o:spid="_x0000_s1026"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268.65pt,-1.3pt" to="313.9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" o:allowincell="f" filled="t" strokeweight=".23483mm">
                <v:stroke joinstyle="miter"/>
                <o:lock v:ext="edit" shapetype="f"/>
              </v:line>
            </w:pict>
          </mc:Fallback>
        </mc:AlternateContent>
      </w:r>
    </w:p>
    <w:p w:rsidR="00004D89" w:rsidRPr="002D11AB" w:rsidRDefault="00D61017">
      <w:pPr>
        <w:spacing w:line="238" w:lineRule="auto"/>
        <w:ind w:left="5600"/>
        <w:rPr>
          <w:sz w:val="20"/>
          <w:szCs w:val="20"/>
          <w:lang w:val="en-US"/>
        </w:rPr>
      </w:pPr>
      <w:r w:rsidRPr="002D11AB">
        <w:rPr>
          <w:rFonts w:eastAsia="Times New Roman"/>
          <w:sz w:val="28"/>
          <w:szCs w:val="28"/>
          <w:lang w:val="en-US"/>
        </w:rPr>
        <w:t>60.2</w:t>
      </w:r>
    </w:p>
    <w:p w:rsidR="00004D89" w:rsidRPr="002D11AB" w:rsidRDefault="00004D89">
      <w:pPr>
        <w:spacing w:line="192" w:lineRule="exact"/>
        <w:rPr>
          <w:sz w:val="20"/>
          <w:szCs w:val="20"/>
          <w:lang w:val="en-US"/>
        </w:rPr>
      </w:pPr>
    </w:p>
    <w:p w:rsidR="005E20D7" w:rsidRPr="002D11AB" w:rsidRDefault="00D61017" w:rsidP="005E20D7">
      <w:pPr>
        <w:ind w:left="980"/>
        <w:rPr>
          <w:rFonts w:eastAsia="Times New Roman"/>
          <w:sz w:val="28"/>
          <w:szCs w:val="28"/>
          <w:lang w:val="en-US"/>
        </w:rPr>
      </w:pPr>
      <w:r>
        <w:rPr>
          <w:rFonts w:eastAsia="Times New Roman"/>
          <w:sz w:val="28"/>
          <w:szCs w:val="28"/>
        </w:rPr>
        <w:t>де</w:t>
      </w:r>
      <w:r w:rsidRPr="002D11AB">
        <w:rPr>
          <w:rFonts w:eastAsia="Times New Roman"/>
          <w:sz w:val="28"/>
          <w:szCs w:val="28"/>
          <w:lang w:val="en-US"/>
        </w:rPr>
        <w:t xml:space="preserve"> </w:t>
      </w:r>
      <w:r w:rsidRPr="002D11AB">
        <w:rPr>
          <w:rFonts w:eastAsia="Times New Roman"/>
          <w:i/>
          <w:iCs/>
          <w:sz w:val="54"/>
          <w:szCs w:val="54"/>
          <w:vertAlign w:val="superscript"/>
          <w:lang w:val="en-US"/>
        </w:rPr>
        <w:t>R</w:t>
      </w:r>
      <w:r w:rsidRPr="002D11AB">
        <w:rPr>
          <w:rFonts w:eastAsia="Times New Roman"/>
          <w:i/>
          <w:iCs/>
          <w:sz w:val="15"/>
          <w:szCs w:val="15"/>
          <w:lang w:val="en-US"/>
        </w:rPr>
        <w:t>th</w:t>
      </w:r>
      <w:r w:rsidRPr="002D11AB">
        <w:rPr>
          <w:rFonts w:eastAsia="Times New Roman"/>
          <w:sz w:val="28"/>
          <w:szCs w:val="28"/>
          <w:lang w:val="en-US"/>
        </w:rPr>
        <w:t xml:space="preserve"> </w:t>
      </w:r>
      <w:r w:rsidRPr="002D11AB">
        <w:rPr>
          <w:rFonts w:eastAsia="Times New Roman"/>
          <w:sz w:val="15"/>
          <w:szCs w:val="15"/>
          <w:lang w:val="en-US"/>
        </w:rPr>
        <w:t>(</w:t>
      </w:r>
      <w:r w:rsidRPr="002D11AB">
        <w:rPr>
          <w:rFonts w:eastAsia="Times New Roman"/>
          <w:sz w:val="28"/>
          <w:szCs w:val="28"/>
          <w:lang w:val="en-US"/>
        </w:rPr>
        <w:t xml:space="preserve"> </w:t>
      </w:r>
      <w:r w:rsidRPr="002D11AB">
        <w:rPr>
          <w:rFonts w:eastAsia="Times New Roman"/>
          <w:i/>
          <w:iCs/>
          <w:sz w:val="15"/>
          <w:szCs w:val="15"/>
          <w:lang w:val="en-US"/>
        </w:rPr>
        <w:t>c</w:t>
      </w:r>
      <w:r w:rsidRPr="002D11AB">
        <w:rPr>
          <w:rFonts w:eastAsia="Times New Roman"/>
          <w:sz w:val="28"/>
          <w:szCs w:val="28"/>
          <w:lang w:val="en-US"/>
        </w:rPr>
        <w:t xml:space="preserve"> </w:t>
      </w:r>
      <w:r>
        <w:rPr>
          <w:rFonts w:ascii="Symbol" w:eastAsia="Symbol" w:hAnsi="Symbol" w:cs="Symbol"/>
          <w:sz w:val="31"/>
          <w:szCs w:val="31"/>
          <w:vertAlign w:val="superscript"/>
        </w:rPr>
        <w:t></w:t>
      </w:r>
      <w:r w:rsidRPr="002D11AB">
        <w:rPr>
          <w:rFonts w:eastAsia="Times New Roman"/>
          <w:sz w:val="28"/>
          <w:szCs w:val="28"/>
          <w:lang w:val="en-US"/>
        </w:rPr>
        <w:t xml:space="preserve"> </w:t>
      </w:r>
      <w:r w:rsidRPr="002D11AB">
        <w:rPr>
          <w:rFonts w:eastAsia="Times New Roman"/>
          <w:i/>
          <w:iCs/>
          <w:sz w:val="15"/>
          <w:szCs w:val="15"/>
          <w:lang w:val="en-US"/>
        </w:rPr>
        <w:t>f</w:t>
      </w:r>
      <w:r w:rsidRPr="002D11AB">
        <w:rPr>
          <w:rFonts w:eastAsia="Times New Roman"/>
          <w:sz w:val="28"/>
          <w:szCs w:val="28"/>
          <w:lang w:val="en-US"/>
        </w:rPr>
        <w:t xml:space="preserve"> </w:t>
      </w:r>
      <w:r w:rsidRPr="002D11AB">
        <w:rPr>
          <w:rFonts w:eastAsia="Times New Roman"/>
          <w:sz w:val="15"/>
          <w:szCs w:val="15"/>
          <w:lang w:val="en-US"/>
        </w:rPr>
        <w:t>)</w:t>
      </w:r>
      <w:r w:rsidRPr="002D11AB">
        <w:rPr>
          <w:rFonts w:eastAsia="Times New Roman"/>
          <w:sz w:val="28"/>
          <w:szCs w:val="28"/>
          <w:lang w:val="en-US"/>
        </w:rPr>
        <w:t xml:space="preserve">  - </w:t>
      </w:r>
      <w:r w:rsidR="005E20D7" w:rsidRPr="005E20D7">
        <w:rPr>
          <w:rFonts w:eastAsia="Times New Roman"/>
          <w:sz w:val="28"/>
          <w:szCs w:val="28"/>
        </w:rPr>
        <w:t>термічне</w:t>
      </w:r>
      <w:r w:rsidR="005E20D7" w:rsidRPr="002D11AB">
        <w:rPr>
          <w:rFonts w:eastAsia="Times New Roman"/>
          <w:sz w:val="28"/>
          <w:szCs w:val="28"/>
          <w:lang w:val="en-US"/>
        </w:rPr>
        <w:t xml:space="preserve"> </w:t>
      </w:r>
      <w:r w:rsidR="005E20D7" w:rsidRPr="005E20D7">
        <w:rPr>
          <w:rFonts w:eastAsia="Times New Roman"/>
          <w:sz w:val="28"/>
          <w:szCs w:val="28"/>
        </w:rPr>
        <w:t>перехідний</w:t>
      </w:r>
      <w:r w:rsidR="005E20D7" w:rsidRPr="002D11AB">
        <w:rPr>
          <w:rFonts w:eastAsia="Times New Roman"/>
          <w:sz w:val="28"/>
          <w:szCs w:val="28"/>
          <w:lang w:val="en-US"/>
        </w:rPr>
        <w:t xml:space="preserve"> </w:t>
      </w:r>
      <w:r w:rsidR="005E20D7" w:rsidRPr="005E20D7">
        <w:rPr>
          <w:rFonts w:eastAsia="Times New Roman"/>
          <w:sz w:val="28"/>
          <w:szCs w:val="28"/>
        </w:rPr>
        <w:t>опір</w:t>
      </w:r>
      <w:r w:rsidR="005E20D7" w:rsidRPr="002D11AB">
        <w:rPr>
          <w:rFonts w:eastAsia="Times New Roman"/>
          <w:sz w:val="28"/>
          <w:szCs w:val="28"/>
          <w:lang w:val="en-US"/>
        </w:rPr>
        <w:t xml:space="preserve"> </w:t>
      </w:r>
      <w:r w:rsidR="005E20D7" w:rsidRPr="005E20D7">
        <w:rPr>
          <w:rFonts w:eastAsia="Times New Roman"/>
          <w:sz w:val="28"/>
          <w:szCs w:val="28"/>
        </w:rPr>
        <w:t>корпус</w:t>
      </w:r>
      <w:r w:rsidR="005E20D7" w:rsidRPr="002D11AB">
        <w:rPr>
          <w:rFonts w:eastAsia="Times New Roman"/>
          <w:sz w:val="28"/>
          <w:szCs w:val="28"/>
          <w:lang w:val="en-US"/>
        </w:rPr>
        <w:t>-</w:t>
      </w:r>
      <w:r w:rsidR="005E20D7" w:rsidRPr="005E20D7">
        <w:rPr>
          <w:rFonts w:eastAsia="Times New Roman"/>
          <w:sz w:val="28"/>
          <w:szCs w:val="28"/>
        </w:rPr>
        <w:t>поверхня</w:t>
      </w:r>
    </w:p>
    <w:p w:rsidR="005E20D7" w:rsidRPr="002D11AB" w:rsidRDefault="005E20D7" w:rsidP="005E20D7">
      <w:pPr>
        <w:ind w:left="980"/>
        <w:rPr>
          <w:rFonts w:eastAsia="Times New Roman"/>
          <w:sz w:val="28"/>
          <w:szCs w:val="28"/>
          <w:lang w:val="en-US"/>
        </w:rPr>
      </w:pPr>
    </w:p>
    <w:p w:rsidR="005E20D7" w:rsidRPr="005E20D7" w:rsidRDefault="005E20D7" w:rsidP="005E20D7">
      <w:pPr>
        <w:ind w:left="980"/>
        <w:rPr>
          <w:rFonts w:eastAsia="Times New Roman"/>
          <w:sz w:val="28"/>
          <w:szCs w:val="28"/>
        </w:rPr>
      </w:pPr>
      <w:r w:rsidRPr="005E20D7">
        <w:rPr>
          <w:rFonts w:eastAsia="Times New Roman"/>
          <w:sz w:val="28"/>
          <w:szCs w:val="28"/>
        </w:rPr>
        <w:t>теплопроводящей пластини модуля, ºС / Вт.</w:t>
      </w:r>
    </w:p>
    <w:p w:rsidR="005E20D7" w:rsidRPr="005E20D7" w:rsidRDefault="005E20D7" w:rsidP="005E20D7">
      <w:pPr>
        <w:ind w:left="980"/>
        <w:rPr>
          <w:rFonts w:eastAsia="Times New Roman"/>
          <w:sz w:val="28"/>
          <w:szCs w:val="28"/>
        </w:rPr>
      </w:pPr>
    </w:p>
    <w:p w:rsidR="00004D89" w:rsidRDefault="005E20D7" w:rsidP="005E20D7">
      <w:pPr>
        <w:ind w:left="980"/>
        <w:rPr>
          <w:sz w:val="20"/>
          <w:szCs w:val="20"/>
        </w:rPr>
      </w:pPr>
      <w:r w:rsidRPr="005E20D7">
        <w:rPr>
          <w:rFonts w:eastAsia="Times New Roman"/>
          <w:sz w:val="28"/>
          <w:szCs w:val="28"/>
        </w:rPr>
        <w:t>Температура кристала:</w:t>
      </w:r>
    </w:p>
    <w:tbl>
      <w:tblPr>
        <w:tblW w:w="0" w:type="auto"/>
        <w:tblInd w:w="3480" w:type="dxa"/>
        <w:tblLayout w:type="fixed"/>
        <w:tblCellMar>
          <w:left w:w="0" w:type="dxa"/>
          <w:right w:w="0" w:type="dxa"/>
        </w:tblCellMar>
        <w:tblLook w:val="04A0" w:firstRow="1" w:lastRow="0" w:firstColumn="1" w:lastColumn="0" w:noHBand="0" w:noVBand="1"/>
      </w:tblPr>
      <w:tblGrid>
        <w:gridCol w:w="480"/>
        <w:gridCol w:w="720"/>
        <w:gridCol w:w="440"/>
        <w:gridCol w:w="1000"/>
        <w:gridCol w:w="900"/>
        <w:gridCol w:w="500"/>
        <w:gridCol w:w="2100"/>
        <w:gridCol w:w="20"/>
      </w:tblGrid>
      <w:tr w:rsidR="00004D89">
        <w:trPr>
          <w:trHeight w:val="531"/>
        </w:trPr>
        <w:tc>
          <w:tcPr>
            <w:tcW w:w="480" w:type="dxa"/>
            <w:vMerge w:val="restart"/>
            <w:vAlign w:val="bottom"/>
          </w:tcPr>
          <w:p w:rsidR="00004D89" w:rsidRDefault="00D61017">
            <w:pPr>
              <w:rPr>
                <w:sz w:val="20"/>
                <w:szCs w:val="20"/>
              </w:rPr>
            </w:pPr>
            <w:r>
              <w:rPr>
                <w:rFonts w:eastAsia="Times New Roman"/>
                <w:i/>
                <w:iCs/>
                <w:w w:val="91"/>
                <w:sz w:val="55"/>
                <w:szCs w:val="55"/>
                <w:vertAlign w:val="superscript"/>
              </w:rPr>
              <w:t>T</w:t>
            </w:r>
            <w:r>
              <w:rPr>
                <w:rFonts w:eastAsia="Times New Roman"/>
                <w:i/>
                <w:iCs/>
                <w:w w:val="91"/>
                <w:sz w:val="16"/>
                <w:szCs w:val="16"/>
              </w:rPr>
              <w:t xml:space="preserve"> jDV</w:t>
            </w:r>
          </w:p>
        </w:tc>
        <w:tc>
          <w:tcPr>
            <w:tcW w:w="720" w:type="dxa"/>
            <w:vMerge w:val="restart"/>
            <w:vAlign w:val="bottom"/>
          </w:tcPr>
          <w:p w:rsidR="00004D89" w:rsidRDefault="00D61017">
            <w:pPr>
              <w:ind w:left="40"/>
              <w:rPr>
                <w:sz w:val="20"/>
                <w:szCs w:val="20"/>
              </w:rPr>
            </w:pPr>
            <w:r>
              <w:rPr>
                <w:rFonts w:ascii="Symbol" w:eastAsia="Symbol" w:hAnsi="Symbol" w:cs="Symbol"/>
                <w:w w:val="94"/>
                <w:sz w:val="28"/>
                <w:szCs w:val="28"/>
              </w:rPr>
              <w:t></w:t>
            </w:r>
            <w:r>
              <w:rPr>
                <w:rFonts w:eastAsia="Times New Roman"/>
                <w:i/>
                <w:iCs/>
                <w:w w:val="94"/>
                <w:sz w:val="28"/>
                <w:szCs w:val="28"/>
              </w:rPr>
              <w:t xml:space="preserve"> T</w:t>
            </w:r>
            <w:r>
              <w:rPr>
                <w:rFonts w:eastAsia="Times New Roman"/>
                <w:i/>
                <w:iCs/>
                <w:w w:val="94"/>
                <w:sz w:val="32"/>
                <w:szCs w:val="32"/>
                <w:vertAlign w:val="subscript"/>
              </w:rPr>
              <w:t>c</w:t>
            </w:r>
            <w:r>
              <w:rPr>
                <w:rFonts w:eastAsia="Times New Roman"/>
                <w:i/>
                <w:iCs/>
                <w:w w:val="94"/>
                <w:sz w:val="28"/>
                <w:szCs w:val="28"/>
              </w:rPr>
              <w:t xml:space="preserve"> </w:t>
            </w:r>
            <w:r>
              <w:rPr>
                <w:rFonts w:ascii="Symbol" w:eastAsia="Symbol" w:hAnsi="Symbol" w:cs="Symbol"/>
                <w:w w:val="94"/>
                <w:sz w:val="28"/>
                <w:szCs w:val="28"/>
              </w:rPr>
              <w:t></w:t>
            </w:r>
          </w:p>
        </w:tc>
        <w:tc>
          <w:tcPr>
            <w:tcW w:w="440" w:type="dxa"/>
            <w:tcBorders>
              <w:bottom w:val="single" w:sz="8" w:space="0" w:color="auto"/>
            </w:tcBorders>
            <w:vAlign w:val="bottom"/>
          </w:tcPr>
          <w:p w:rsidR="00004D89" w:rsidRDefault="00D61017">
            <w:pPr>
              <w:spacing w:line="509" w:lineRule="exact"/>
              <w:jc w:val="center"/>
              <w:rPr>
                <w:sz w:val="20"/>
                <w:szCs w:val="20"/>
              </w:rPr>
            </w:pPr>
            <w:r>
              <w:rPr>
                <w:rFonts w:eastAsia="Times New Roman"/>
                <w:i/>
                <w:iCs/>
                <w:w w:val="77"/>
                <w:sz w:val="55"/>
                <w:szCs w:val="55"/>
                <w:vertAlign w:val="superscript"/>
              </w:rPr>
              <w:t>P</w:t>
            </w:r>
            <w:r>
              <w:rPr>
                <w:rFonts w:eastAsia="Times New Roman"/>
                <w:i/>
                <w:iCs/>
                <w:w w:val="77"/>
                <w:sz w:val="16"/>
                <w:szCs w:val="16"/>
              </w:rPr>
              <w:t>DV</w:t>
            </w:r>
          </w:p>
        </w:tc>
        <w:tc>
          <w:tcPr>
            <w:tcW w:w="1000" w:type="dxa"/>
            <w:vMerge w:val="restart"/>
            <w:vAlign w:val="bottom"/>
          </w:tcPr>
          <w:p w:rsidR="00004D89" w:rsidRDefault="00D61017">
            <w:pPr>
              <w:ind w:left="40"/>
              <w:rPr>
                <w:sz w:val="20"/>
                <w:szCs w:val="20"/>
              </w:rPr>
            </w:pPr>
            <w:r>
              <w:rPr>
                <w:rFonts w:eastAsia="Times New Roman"/>
                <w:i/>
                <w:iCs/>
                <w:w w:val="87"/>
                <w:sz w:val="55"/>
                <w:szCs w:val="55"/>
                <w:vertAlign w:val="superscript"/>
              </w:rPr>
              <w:t>R</w:t>
            </w:r>
            <w:r>
              <w:rPr>
                <w:rFonts w:eastAsia="Times New Roman"/>
                <w:i/>
                <w:iCs/>
                <w:w w:val="87"/>
                <w:sz w:val="16"/>
                <w:szCs w:val="16"/>
              </w:rPr>
              <w:t xml:space="preserve">th </w:t>
            </w:r>
            <w:r>
              <w:rPr>
                <w:rFonts w:eastAsia="Times New Roman"/>
                <w:w w:val="87"/>
                <w:sz w:val="16"/>
                <w:szCs w:val="16"/>
              </w:rPr>
              <w:t>(</w:t>
            </w:r>
            <w:r>
              <w:rPr>
                <w:rFonts w:eastAsia="Times New Roman"/>
                <w:i/>
                <w:iCs/>
                <w:w w:val="87"/>
                <w:sz w:val="16"/>
                <w:szCs w:val="16"/>
              </w:rPr>
              <w:t xml:space="preserve"> j </w:t>
            </w:r>
            <w:r>
              <w:rPr>
                <w:rFonts w:ascii="Symbol" w:eastAsia="Symbol" w:hAnsi="Symbol" w:cs="Symbol"/>
                <w:w w:val="87"/>
                <w:sz w:val="16"/>
                <w:szCs w:val="16"/>
              </w:rPr>
              <w:t></w:t>
            </w:r>
            <w:r>
              <w:rPr>
                <w:rFonts w:eastAsia="Times New Roman"/>
                <w:i/>
                <w:iCs/>
                <w:w w:val="87"/>
                <w:sz w:val="16"/>
                <w:szCs w:val="16"/>
              </w:rPr>
              <w:t xml:space="preserve">c </w:t>
            </w:r>
            <w:r>
              <w:rPr>
                <w:rFonts w:eastAsia="Times New Roman"/>
                <w:w w:val="87"/>
                <w:sz w:val="16"/>
                <w:szCs w:val="16"/>
              </w:rPr>
              <w:t>)</w:t>
            </w:r>
            <w:r>
              <w:rPr>
                <w:rFonts w:eastAsia="Times New Roman"/>
                <w:i/>
                <w:iCs/>
                <w:w w:val="87"/>
                <w:sz w:val="16"/>
                <w:szCs w:val="16"/>
              </w:rPr>
              <w:t xml:space="preserve"> DV</w:t>
            </w:r>
          </w:p>
        </w:tc>
        <w:tc>
          <w:tcPr>
            <w:tcW w:w="900" w:type="dxa"/>
            <w:vMerge w:val="restart"/>
            <w:vAlign w:val="bottom"/>
          </w:tcPr>
          <w:p w:rsidR="00004D89" w:rsidRDefault="00D61017">
            <w:pPr>
              <w:ind w:left="60"/>
              <w:rPr>
                <w:sz w:val="20"/>
                <w:szCs w:val="20"/>
              </w:rPr>
            </w:pPr>
            <w:r>
              <w:rPr>
                <w:rFonts w:ascii="Symbol" w:eastAsia="Symbol" w:hAnsi="Symbol" w:cs="Symbol"/>
                <w:w w:val="94"/>
                <w:sz w:val="28"/>
                <w:szCs w:val="28"/>
              </w:rPr>
              <w:t></w:t>
            </w:r>
            <w:r>
              <w:rPr>
                <w:rFonts w:eastAsia="Times New Roman"/>
                <w:w w:val="94"/>
                <w:sz w:val="28"/>
                <w:szCs w:val="28"/>
              </w:rPr>
              <w:t xml:space="preserve"> 100 </w:t>
            </w:r>
            <w:r>
              <w:rPr>
                <w:rFonts w:ascii="Symbol" w:eastAsia="Symbol" w:hAnsi="Symbol" w:cs="Symbol"/>
                <w:w w:val="94"/>
                <w:sz w:val="28"/>
                <w:szCs w:val="28"/>
              </w:rPr>
              <w:t></w:t>
            </w:r>
          </w:p>
        </w:tc>
        <w:tc>
          <w:tcPr>
            <w:tcW w:w="500" w:type="dxa"/>
            <w:tcBorders>
              <w:bottom w:val="single" w:sz="8" w:space="0" w:color="auto"/>
            </w:tcBorders>
            <w:vAlign w:val="bottom"/>
          </w:tcPr>
          <w:p w:rsidR="00004D89" w:rsidRDefault="00D61017">
            <w:pPr>
              <w:jc w:val="right"/>
              <w:rPr>
                <w:sz w:val="20"/>
                <w:szCs w:val="20"/>
              </w:rPr>
            </w:pPr>
            <w:r>
              <w:rPr>
                <w:rFonts w:eastAsia="Times New Roman"/>
                <w:w w:val="93"/>
                <w:sz w:val="28"/>
                <w:szCs w:val="28"/>
              </w:rPr>
              <w:t>60.2</w:t>
            </w:r>
          </w:p>
        </w:tc>
        <w:tc>
          <w:tcPr>
            <w:tcW w:w="2100" w:type="dxa"/>
            <w:vMerge w:val="restart"/>
            <w:vAlign w:val="bottom"/>
          </w:tcPr>
          <w:p w:rsidR="00004D89" w:rsidRDefault="00D61017">
            <w:pPr>
              <w:ind w:left="40"/>
              <w:rPr>
                <w:sz w:val="20"/>
                <w:szCs w:val="20"/>
              </w:rPr>
            </w:pPr>
            <w:r>
              <w:rPr>
                <w:rFonts w:ascii="Symbol" w:eastAsia="Symbol" w:hAnsi="Symbol" w:cs="Symbol"/>
                <w:w w:val="82"/>
                <w:sz w:val="28"/>
                <w:szCs w:val="28"/>
              </w:rPr>
              <w:t></w:t>
            </w:r>
            <w:r>
              <w:rPr>
                <w:rFonts w:eastAsia="Times New Roman"/>
                <w:w w:val="82"/>
                <w:sz w:val="28"/>
                <w:szCs w:val="28"/>
              </w:rPr>
              <w:t xml:space="preserve"> 1 </w:t>
            </w:r>
            <w:r>
              <w:rPr>
                <w:rFonts w:ascii="Symbol" w:eastAsia="Symbol" w:hAnsi="Symbol" w:cs="Symbol"/>
                <w:w w:val="82"/>
                <w:sz w:val="28"/>
                <w:szCs w:val="28"/>
              </w:rPr>
              <w:t></w:t>
            </w:r>
            <w:r>
              <w:rPr>
                <w:rFonts w:eastAsia="Times New Roman"/>
                <w:w w:val="82"/>
                <w:sz w:val="28"/>
                <w:szCs w:val="28"/>
              </w:rPr>
              <w:t xml:space="preserve"> 130.1</w:t>
            </w:r>
            <w:r>
              <w:rPr>
                <w:rFonts w:ascii="Symbol" w:eastAsia="Symbol" w:hAnsi="Symbol" w:cs="Symbol"/>
                <w:w w:val="82"/>
                <w:sz w:val="28"/>
                <w:szCs w:val="28"/>
              </w:rPr>
              <w:t></w:t>
            </w:r>
            <w:r>
              <w:rPr>
                <w:rFonts w:eastAsia="Times New Roman"/>
                <w:i/>
                <w:iCs/>
                <w:w w:val="82"/>
                <w:sz w:val="28"/>
                <w:szCs w:val="28"/>
              </w:rPr>
              <w:t>C</w:t>
            </w:r>
            <w:r>
              <w:rPr>
                <w:rFonts w:eastAsia="Times New Roman"/>
                <w:w w:val="82"/>
                <w:sz w:val="28"/>
                <w:szCs w:val="28"/>
              </w:rPr>
              <w:t xml:space="preserve"> </w:t>
            </w:r>
            <w:r>
              <w:rPr>
                <w:rFonts w:eastAsia="Times New Roman"/>
                <w:w w:val="82"/>
                <w:sz w:val="56"/>
                <w:szCs w:val="56"/>
                <w:vertAlign w:val="subscript"/>
              </w:rPr>
              <w:t>(1.54)</w:t>
            </w:r>
          </w:p>
        </w:tc>
        <w:tc>
          <w:tcPr>
            <w:tcW w:w="0" w:type="dxa"/>
            <w:vAlign w:val="bottom"/>
          </w:tcPr>
          <w:p w:rsidR="00004D89" w:rsidRDefault="00004D89">
            <w:pPr>
              <w:rPr>
                <w:sz w:val="1"/>
                <w:szCs w:val="1"/>
              </w:rPr>
            </w:pPr>
          </w:p>
        </w:tc>
      </w:tr>
      <w:tr w:rsidR="00004D89">
        <w:trPr>
          <w:trHeight w:val="346"/>
        </w:trPr>
        <w:tc>
          <w:tcPr>
            <w:tcW w:w="480" w:type="dxa"/>
            <w:vMerge/>
            <w:vAlign w:val="bottom"/>
          </w:tcPr>
          <w:p w:rsidR="00004D89" w:rsidRDefault="00004D89">
            <w:pPr>
              <w:rPr>
                <w:sz w:val="24"/>
                <w:szCs w:val="24"/>
              </w:rPr>
            </w:pPr>
          </w:p>
        </w:tc>
        <w:tc>
          <w:tcPr>
            <w:tcW w:w="720" w:type="dxa"/>
            <w:vMerge/>
            <w:vAlign w:val="bottom"/>
          </w:tcPr>
          <w:p w:rsidR="00004D89" w:rsidRDefault="00004D89">
            <w:pPr>
              <w:rPr>
                <w:sz w:val="24"/>
                <w:szCs w:val="24"/>
              </w:rPr>
            </w:pPr>
          </w:p>
        </w:tc>
        <w:tc>
          <w:tcPr>
            <w:tcW w:w="440" w:type="dxa"/>
            <w:vMerge w:val="restart"/>
            <w:vAlign w:val="bottom"/>
          </w:tcPr>
          <w:p w:rsidR="00004D89" w:rsidRDefault="00D61017">
            <w:pPr>
              <w:spacing w:line="609" w:lineRule="exact"/>
              <w:jc w:val="center"/>
              <w:rPr>
                <w:sz w:val="20"/>
                <w:szCs w:val="20"/>
              </w:rPr>
            </w:pPr>
            <w:r>
              <w:rPr>
                <w:rFonts w:eastAsia="Times New Roman"/>
                <w:i/>
                <w:iCs/>
                <w:w w:val="86"/>
                <w:sz w:val="55"/>
                <w:szCs w:val="55"/>
                <w:vertAlign w:val="superscript"/>
              </w:rPr>
              <w:t>n</w:t>
            </w:r>
            <w:r>
              <w:rPr>
                <w:rFonts w:eastAsia="Times New Roman"/>
                <w:i/>
                <w:iCs/>
                <w:w w:val="86"/>
                <w:sz w:val="16"/>
                <w:szCs w:val="16"/>
              </w:rPr>
              <w:t>D</w:t>
            </w:r>
          </w:p>
        </w:tc>
        <w:tc>
          <w:tcPr>
            <w:tcW w:w="1000" w:type="dxa"/>
            <w:vMerge/>
            <w:vAlign w:val="bottom"/>
          </w:tcPr>
          <w:p w:rsidR="00004D89" w:rsidRDefault="00004D89">
            <w:pPr>
              <w:rPr>
                <w:sz w:val="24"/>
                <w:szCs w:val="24"/>
              </w:rPr>
            </w:pPr>
          </w:p>
        </w:tc>
        <w:tc>
          <w:tcPr>
            <w:tcW w:w="900" w:type="dxa"/>
            <w:vMerge/>
            <w:vAlign w:val="bottom"/>
          </w:tcPr>
          <w:p w:rsidR="00004D89" w:rsidRDefault="00004D89">
            <w:pPr>
              <w:rPr>
                <w:sz w:val="24"/>
                <w:szCs w:val="24"/>
              </w:rPr>
            </w:pPr>
          </w:p>
        </w:tc>
        <w:tc>
          <w:tcPr>
            <w:tcW w:w="500" w:type="dxa"/>
            <w:vMerge w:val="restart"/>
            <w:vAlign w:val="bottom"/>
          </w:tcPr>
          <w:p w:rsidR="00004D89" w:rsidRDefault="00D61017">
            <w:pPr>
              <w:ind w:right="41"/>
              <w:jc w:val="right"/>
              <w:rPr>
                <w:sz w:val="20"/>
                <w:szCs w:val="20"/>
              </w:rPr>
            </w:pPr>
            <w:r>
              <w:rPr>
                <w:rFonts w:eastAsia="Times New Roman"/>
                <w:sz w:val="28"/>
                <w:szCs w:val="28"/>
              </w:rPr>
              <w:t>2</w:t>
            </w:r>
          </w:p>
        </w:tc>
        <w:tc>
          <w:tcPr>
            <w:tcW w:w="2100" w:type="dxa"/>
            <w:vMerge/>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264"/>
        </w:trPr>
        <w:tc>
          <w:tcPr>
            <w:tcW w:w="480" w:type="dxa"/>
            <w:vAlign w:val="bottom"/>
          </w:tcPr>
          <w:p w:rsidR="00004D89" w:rsidRDefault="00004D89"/>
        </w:tc>
        <w:tc>
          <w:tcPr>
            <w:tcW w:w="720" w:type="dxa"/>
            <w:vAlign w:val="bottom"/>
          </w:tcPr>
          <w:p w:rsidR="00004D89" w:rsidRDefault="00004D89"/>
        </w:tc>
        <w:tc>
          <w:tcPr>
            <w:tcW w:w="440" w:type="dxa"/>
            <w:vMerge/>
            <w:vAlign w:val="bottom"/>
          </w:tcPr>
          <w:p w:rsidR="00004D89" w:rsidRDefault="00004D89"/>
        </w:tc>
        <w:tc>
          <w:tcPr>
            <w:tcW w:w="1000" w:type="dxa"/>
            <w:vAlign w:val="bottom"/>
          </w:tcPr>
          <w:p w:rsidR="00004D89" w:rsidRDefault="00004D89"/>
        </w:tc>
        <w:tc>
          <w:tcPr>
            <w:tcW w:w="900" w:type="dxa"/>
            <w:vAlign w:val="bottom"/>
          </w:tcPr>
          <w:p w:rsidR="00004D89" w:rsidRDefault="00004D89"/>
        </w:tc>
        <w:tc>
          <w:tcPr>
            <w:tcW w:w="500" w:type="dxa"/>
            <w:vMerge/>
            <w:vAlign w:val="bottom"/>
          </w:tcPr>
          <w:p w:rsidR="00004D89" w:rsidRDefault="00004D89"/>
        </w:tc>
        <w:tc>
          <w:tcPr>
            <w:tcW w:w="2100" w:type="dxa"/>
            <w:vAlign w:val="bottom"/>
          </w:tcPr>
          <w:p w:rsidR="00004D89" w:rsidRDefault="00004D89"/>
        </w:tc>
        <w:tc>
          <w:tcPr>
            <w:tcW w:w="0" w:type="dxa"/>
            <w:vAlign w:val="bottom"/>
          </w:tcPr>
          <w:p w:rsidR="00004D89" w:rsidRDefault="00004D89">
            <w:pPr>
              <w:rPr>
                <w:sz w:val="1"/>
                <w:szCs w:val="1"/>
              </w:rPr>
            </w:pPr>
          </w:p>
        </w:tc>
      </w:tr>
    </w:tbl>
    <w:p w:rsidR="008031F2" w:rsidRPr="008031F2" w:rsidRDefault="00D61017" w:rsidP="008031F2">
      <w:pPr>
        <w:ind w:left="260"/>
        <w:rPr>
          <w:rFonts w:eastAsia="Times New Roman"/>
          <w:sz w:val="28"/>
          <w:szCs w:val="28"/>
        </w:rPr>
      </w:pPr>
      <w:r>
        <w:rPr>
          <w:rFonts w:eastAsia="Times New Roman"/>
          <w:sz w:val="28"/>
          <w:szCs w:val="28"/>
        </w:rPr>
        <w:t xml:space="preserve">де </w:t>
      </w:r>
      <w:r>
        <w:rPr>
          <w:rFonts w:eastAsia="Times New Roman"/>
          <w:i/>
          <w:iCs/>
          <w:sz w:val="54"/>
          <w:szCs w:val="54"/>
          <w:vertAlign w:val="superscript"/>
        </w:rPr>
        <w:t>R</w:t>
      </w:r>
      <w:r>
        <w:rPr>
          <w:rFonts w:eastAsia="Times New Roman"/>
          <w:i/>
          <w:iCs/>
          <w:sz w:val="15"/>
          <w:szCs w:val="15"/>
        </w:rPr>
        <w:t>th</w:t>
      </w:r>
      <w:r>
        <w:rPr>
          <w:rFonts w:eastAsia="Times New Roman"/>
          <w:sz w:val="28"/>
          <w:szCs w:val="28"/>
        </w:rPr>
        <w:t xml:space="preserve"> </w:t>
      </w:r>
      <w:r>
        <w:rPr>
          <w:rFonts w:eastAsia="Times New Roman"/>
          <w:sz w:val="15"/>
          <w:szCs w:val="15"/>
        </w:rPr>
        <w:t>(</w:t>
      </w:r>
      <w:r>
        <w:rPr>
          <w:rFonts w:eastAsia="Times New Roman"/>
          <w:sz w:val="28"/>
          <w:szCs w:val="28"/>
        </w:rPr>
        <w:t xml:space="preserve"> </w:t>
      </w:r>
      <w:r>
        <w:rPr>
          <w:rFonts w:eastAsia="Times New Roman"/>
          <w:i/>
          <w:iCs/>
          <w:sz w:val="15"/>
          <w:szCs w:val="15"/>
        </w:rPr>
        <w:t>j</w:t>
      </w:r>
      <w:r>
        <w:rPr>
          <w:rFonts w:eastAsia="Times New Roman"/>
          <w:sz w:val="28"/>
          <w:szCs w:val="28"/>
        </w:rPr>
        <w:t xml:space="preserve"> </w:t>
      </w:r>
      <w:r>
        <w:rPr>
          <w:rFonts w:ascii="Symbol" w:eastAsia="Symbol" w:hAnsi="Symbol" w:cs="Symbol"/>
          <w:sz w:val="31"/>
          <w:szCs w:val="31"/>
          <w:vertAlign w:val="superscript"/>
        </w:rPr>
        <w:t></w:t>
      </w:r>
      <w:r>
        <w:rPr>
          <w:rFonts w:eastAsia="Times New Roman"/>
          <w:i/>
          <w:iCs/>
          <w:sz w:val="15"/>
          <w:szCs w:val="15"/>
        </w:rPr>
        <w:t>c</w:t>
      </w:r>
      <w:r>
        <w:rPr>
          <w:rFonts w:eastAsia="Times New Roman"/>
          <w:sz w:val="28"/>
          <w:szCs w:val="28"/>
        </w:rPr>
        <w:t xml:space="preserve"> </w:t>
      </w:r>
      <w:r>
        <w:rPr>
          <w:rFonts w:eastAsia="Times New Roman"/>
          <w:sz w:val="15"/>
          <w:szCs w:val="15"/>
        </w:rPr>
        <w:t>)</w:t>
      </w:r>
      <w:r>
        <w:rPr>
          <w:rFonts w:eastAsia="Times New Roman"/>
          <w:sz w:val="28"/>
          <w:szCs w:val="28"/>
        </w:rPr>
        <w:t xml:space="preserve"> </w:t>
      </w:r>
      <w:r>
        <w:rPr>
          <w:rFonts w:eastAsia="Times New Roman"/>
          <w:i/>
          <w:iCs/>
          <w:sz w:val="15"/>
          <w:szCs w:val="15"/>
        </w:rPr>
        <w:t>DV</w:t>
      </w:r>
      <w:r>
        <w:rPr>
          <w:rFonts w:eastAsia="Times New Roman"/>
          <w:sz w:val="28"/>
          <w:szCs w:val="28"/>
        </w:rPr>
        <w:t xml:space="preserve">  - </w:t>
      </w:r>
      <w:r w:rsidR="008031F2" w:rsidRPr="008031F2">
        <w:rPr>
          <w:rFonts w:eastAsia="Times New Roman"/>
          <w:sz w:val="28"/>
          <w:szCs w:val="28"/>
        </w:rPr>
        <w:t>термічне перехідний опір кристал-корпус для</w:t>
      </w:r>
    </w:p>
    <w:p w:rsidR="008031F2" w:rsidRPr="008031F2" w:rsidRDefault="008031F2" w:rsidP="008031F2">
      <w:pPr>
        <w:ind w:left="260"/>
        <w:rPr>
          <w:rFonts w:eastAsia="Times New Roman"/>
          <w:sz w:val="28"/>
          <w:szCs w:val="28"/>
        </w:rPr>
      </w:pPr>
    </w:p>
    <w:p w:rsidR="00004D89" w:rsidRDefault="008031F2" w:rsidP="008031F2">
      <w:pPr>
        <w:ind w:left="260"/>
        <w:rPr>
          <w:sz w:val="20"/>
          <w:szCs w:val="20"/>
        </w:rPr>
      </w:pPr>
      <w:r w:rsidRPr="008031F2">
        <w:rPr>
          <w:rFonts w:eastAsia="Times New Roman"/>
          <w:sz w:val="28"/>
          <w:szCs w:val="28"/>
        </w:rPr>
        <w:t>одного напівпровідникового приладу модуля, ºС / Вт;</w:t>
      </w:r>
      <w:r w:rsidR="00D61017">
        <w:rPr>
          <w:rFonts w:eastAsia="Times New Roman"/>
          <w:i/>
          <w:iCs/>
          <w:sz w:val="55"/>
          <w:szCs w:val="55"/>
          <w:vertAlign w:val="superscript"/>
        </w:rPr>
        <w:t>n</w:t>
      </w:r>
      <w:r w:rsidR="00D61017">
        <w:rPr>
          <w:rFonts w:eastAsia="Times New Roman"/>
          <w:i/>
          <w:iCs/>
          <w:sz w:val="16"/>
          <w:szCs w:val="16"/>
        </w:rPr>
        <w:t>D</w:t>
      </w:r>
      <w:r w:rsidR="00D61017">
        <w:rPr>
          <w:rFonts w:eastAsia="Times New Roman"/>
          <w:sz w:val="28"/>
          <w:szCs w:val="28"/>
        </w:rPr>
        <w:t xml:space="preserve"> - </w:t>
      </w:r>
      <w:r w:rsidRPr="008031F2">
        <w:rPr>
          <w:rFonts w:eastAsia="Times New Roman"/>
          <w:sz w:val="28"/>
          <w:szCs w:val="28"/>
        </w:rPr>
        <w:t>кількість напівпровідникових приладів в модулі.</w:t>
      </w:r>
    </w:p>
    <w:p w:rsidR="00004D89" w:rsidRDefault="008031F2">
      <w:pPr>
        <w:ind w:left="980"/>
        <w:rPr>
          <w:sz w:val="20"/>
          <w:szCs w:val="20"/>
        </w:rPr>
      </w:pPr>
      <w:r w:rsidRPr="008031F2">
        <w:rPr>
          <w:rFonts w:eastAsia="Times New Roman"/>
          <w:sz w:val="28"/>
          <w:szCs w:val="28"/>
        </w:rPr>
        <w:t>Наше умова щодо вибору виконується:</w:t>
      </w:r>
      <w:r w:rsidR="00D61017">
        <w:rPr>
          <w:rFonts w:eastAsia="Times New Roman"/>
          <w:i/>
          <w:iCs/>
          <w:sz w:val="54"/>
          <w:szCs w:val="54"/>
          <w:vertAlign w:val="superscript"/>
        </w:rPr>
        <w:t>T</w:t>
      </w:r>
      <w:r w:rsidR="00D61017">
        <w:rPr>
          <w:rFonts w:eastAsia="Times New Roman"/>
          <w:sz w:val="28"/>
          <w:szCs w:val="28"/>
        </w:rPr>
        <w:t xml:space="preserve"> </w:t>
      </w:r>
      <w:r w:rsidR="00D61017">
        <w:rPr>
          <w:rFonts w:eastAsia="Times New Roman"/>
          <w:i/>
          <w:iCs/>
          <w:sz w:val="15"/>
          <w:szCs w:val="15"/>
        </w:rPr>
        <w:t>jDV</w:t>
      </w:r>
      <w:r w:rsidR="00D61017">
        <w:rPr>
          <w:rFonts w:eastAsia="Times New Roman"/>
          <w:sz w:val="28"/>
          <w:szCs w:val="28"/>
        </w:rPr>
        <w:t xml:space="preserve">  </w:t>
      </w:r>
      <w:r w:rsidR="00D61017">
        <w:rPr>
          <w:rFonts w:ascii="Symbol" w:eastAsia="Symbol" w:hAnsi="Symbol" w:cs="Symbol"/>
          <w:sz w:val="54"/>
          <w:szCs w:val="54"/>
          <w:vertAlign w:val="superscript"/>
        </w:rPr>
        <w:t></w:t>
      </w:r>
      <w:r w:rsidR="00D61017">
        <w:rPr>
          <w:rFonts w:eastAsia="Times New Roman"/>
          <w:sz w:val="28"/>
          <w:szCs w:val="28"/>
        </w:rPr>
        <w:t xml:space="preserve"> </w:t>
      </w:r>
      <w:r w:rsidR="00D61017">
        <w:rPr>
          <w:rFonts w:eastAsia="Times New Roman"/>
          <w:sz w:val="54"/>
          <w:szCs w:val="54"/>
          <w:vertAlign w:val="superscript"/>
        </w:rPr>
        <w:t>140</w:t>
      </w:r>
      <w:r w:rsidR="00D61017">
        <w:rPr>
          <w:rFonts w:ascii="Symbol" w:eastAsia="Symbol" w:hAnsi="Symbol" w:cs="Symbol"/>
          <w:sz w:val="54"/>
          <w:szCs w:val="54"/>
          <w:vertAlign w:val="superscript"/>
        </w:rPr>
        <w:t></w:t>
      </w:r>
      <w:r w:rsidR="00D61017">
        <w:rPr>
          <w:rFonts w:eastAsia="Times New Roman"/>
          <w:i/>
          <w:iCs/>
          <w:sz w:val="54"/>
          <w:szCs w:val="54"/>
          <w:vertAlign w:val="superscript"/>
        </w:rPr>
        <w:t>C</w:t>
      </w:r>
      <w:r w:rsidR="00D61017">
        <w:rPr>
          <w:rFonts w:eastAsia="Times New Roman"/>
          <w:sz w:val="28"/>
          <w:szCs w:val="28"/>
        </w:rPr>
        <w:t xml:space="preserve"> .</w:t>
      </w:r>
    </w:p>
    <w:p w:rsidR="00004D89" w:rsidRDefault="00004D89">
      <w:pPr>
        <w:spacing w:line="2" w:lineRule="exact"/>
        <w:rPr>
          <w:sz w:val="20"/>
          <w:szCs w:val="20"/>
        </w:rPr>
      </w:pPr>
    </w:p>
    <w:p w:rsidR="008031F2" w:rsidRPr="008031F2" w:rsidRDefault="008031F2" w:rsidP="008031F2">
      <w:pPr>
        <w:spacing w:line="349" w:lineRule="auto"/>
        <w:ind w:left="260" w:right="640" w:firstLine="708"/>
        <w:rPr>
          <w:rFonts w:eastAsia="Times New Roman"/>
          <w:b/>
          <w:sz w:val="28"/>
          <w:szCs w:val="28"/>
        </w:rPr>
      </w:pPr>
      <w:r>
        <w:rPr>
          <w:rFonts w:eastAsia="Times New Roman"/>
          <w:b/>
          <w:sz w:val="28"/>
          <w:szCs w:val="28"/>
        </w:rPr>
        <w:t>Розрахунок фільтра:</w:t>
      </w:r>
    </w:p>
    <w:p w:rsidR="00004D89" w:rsidRDefault="008031F2" w:rsidP="008031F2">
      <w:pPr>
        <w:spacing w:line="349" w:lineRule="auto"/>
        <w:ind w:left="260" w:right="640" w:firstLine="708"/>
        <w:rPr>
          <w:sz w:val="20"/>
          <w:szCs w:val="20"/>
        </w:rPr>
      </w:pPr>
      <w:r w:rsidRPr="008031F2">
        <w:rPr>
          <w:rFonts w:eastAsia="Times New Roman"/>
          <w:sz w:val="28"/>
          <w:szCs w:val="28"/>
        </w:rPr>
        <w:t>Коефіцієнт пульсацій на вході фільтра (відношення амплітуди напруги до середнього значення):</w:t>
      </w:r>
    </w:p>
    <w:p w:rsidR="00004D89" w:rsidRDefault="00004D89">
      <w:pPr>
        <w:spacing w:line="12" w:lineRule="exact"/>
        <w:rPr>
          <w:sz w:val="20"/>
          <w:szCs w:val="20"/>
        </w:rPr>
      </w:pPr>
    </w:p>
    <w:tbl>
      <w:tblPr>
        <w:tblW w:w="0" w:type="auto"/>
        <w:tblInd w:w="3260" w:type="dxa"/>
        <w:tblLayout w:type="fixed"/>
        <w:tblCellMar>
          <w:left w:w="0" w:type="dxa"/>
          <w:right w:w="0" w:type="dxa"/>
        </w:tblCellMar>
        <w:tblLook w:val="04A0" w:firstRow="1" w:lastRow="0" w:firstColumn="1" w:lastColumn="0" w:noHBand="0" w:noVBand="1"/>
      </w:tblPr>
      <w:tblGrid>
        <w:gridCol w:w="460"/>
        <w:gridCol w:w="280"/>
        <w:gridCol w:w="660"/>
        <w:gridCol w:w="40"/>
        <w:gridCol w:w="240"/>
        <w:gridCol w:w="620"/>
        <w:gridCol w:w="40"/>
        <w:gridCol w:w="4020"/>
        <w:gridCol w:w="20"/>
      </w:tblGrid>
      <w:tr w:rsidR="00004D89">
        <w:trPr>
          <w:trHeight w:val="362"/>
        </w:trPr>
        <w:tc>
          <w:tcPr>
            <w:tcW w:w="460" w:type="dxa"/>
            <w:vMerge w:val="restart"/>
            <w:vAlign w:val="bottom"/>
          </w:tcPr>
          <w:p w:rsidR="00004D89" w:rsidRDefault="00D61017">
            <w:pPr>
              <w:rPr>
                <w:sz w:val="20"/>
                <w:szCs w:val="20"/>
              </w:rPr>
            </w:pPr>
            <w:r>
              <w:rPr>
                <w:rFonts w:eastAsia="Times New Roman"/>
                <w:i/>
                <w:iCs/>
                <w:sz w:val="28"/>
                <w:szCs w:val="28"/>
              </w:rPr>
              <w:t>q</w:t>
            </w:r>
          </w:p>
        </w:tc>
        <w:tc>
          <w:tcPr>
            <w:tcW w:w="280" w:type="dxa"/>
            <w:vMerge w:val="restart"/>
            <w:vAlign w:val="bottom"/>
          </w:tcPr>
          <w:p w:rsidR="00004D89" w:rsidRDefault="00D61017">
            <w:pPr>
              <w:ind w:left="60"/>
              <w:rPr>
                <w:sz w:val="20"/>
                <w:szCs w:val="20"/>
              </w:rPr>
            </w:pPr>
            <w:r>
              <w:rPr>
                <w:rFonts w:ascii="Symbol" w:eastAsia="Symbol" w:hAnsi="Symbol" w:cs="Symbol"/>
                <w:sz w:val="28"/>
                <w:szCs w:val="28"/>
              </w:rPr>
              <w:t></w:t>
            </w:r>
          </w:p>
        </w:tc>
        <w:tc>
          <w:tcPr>
            <w:tcW w:w="660" w:type="dxa"/>
            <w:tcBorders>
              <w:bottom w:val="single" w:sz="8" w:space="0" w:color="auto"/>
            </w:tcBorders>
            <w:vAlign w:val="bottom"/>
          </w:tcPr>
          <w:p w:rsidR="00004D89" w:rsidRDefault="00D61017">
            <w:pPr>
              <w:ind w:right="122"/>
              <w:jc w:val="right"/>
              <w:rPr>
                <w:sz w:val="20"/>
                <w:szCs w:val="20"/>
              </w:rPr>
            </w:pPr>
            <w:r>
              <w:rPr>
                <w:rFonts w:eastAsia="Times New Roman"/>
                <w:sz w:val="28"/>
                <w:szCs w:val="28"/>
              </w:rPr>
              <w:t>2</w:t>
            </w:r>
          </w:p>
        </w:tc>
        <w:tc>
          <w:tcPr>
            <w:tcW w:w="40" w:type="dxa"/>
            <w:vAlign w:val="bottom"/>
          </w:tcPr>
          <w:p w:rsidR="00004D89" w:rsidRDefault="00004D89">
            <w:pPr>
              <w:rPr>
                <w:sz w:val="24"/>
                <w:szCs w:val="24"/>
              </w:rPr>
            </w:pPr>
          </w:p>
        </w:tc>
        <w:tc>
          <w:tcPr>
            <w:tcW w:w="240" w:type="dxa"/>
            <w:vMerge w:val="restart"/>
            <w:vAlign w:val="bottom"/>
          </w:tcPr>
          <w:p w:rsidR="00004D89" w:rsidRDefault="00D61017">
            <w:pPr>
              <w:ind w:left="40"/>
              <w:rPr>
                <w:sz w:val="20"/>
                <w:szCs w:val="20"/>
              </w:rPr>
            </w:pPr>
            <w:r>
              <w:rPr>
                <w:rFonts w:ascii="Symbol" w:eastAsia="Symbol" w:hAnsi="Symbol" w:cs="Symbol"/>
                <w:sz w:val="28"/>
                <w:szCs w:val="28"/>
              </w:rPr>
              <w:t></w:t>
            </w:r>
          </w:p>
        </w:tc>
        <w:tc>
          <w:tcPr>
            <w:tcW w:w="620" w:type="dxa"/>
            <w:tcBorders>
              <w:bottom w:val="single" w:sz="8" w:space="0" w:color="auto"/>
            </w:tcBorders>
            <w:vAlign w:val="bottom"/>
          </w:tcPr>
          <w:p w:rsidR="00004D89" w:rsidRDefault="00D61017">
            <w:pPr>
              <w:ind w:right="82"/>
              <w:jc w:val="right"/>
              <w:rPr>
                <w:sz w:val="20"/>
                <w:szCs w:val="20"/>
              </w:rPr>
            </w:pPr>
            <w:r>
              <w:rPr>
                <w:rFonts w:eastAsia="Times New Roman"/>
                <w:sz w:val="28"/>
                <w:szCs w:val="28"/>
              </w:rPr>
              <w:t>2</w:t>
            </w:r>
          </w:p>
        </w:tc>
        <w:tc>
          <w:tcPr>
            <w:tcW w:w="40" w:type="dxa"/>
            <w:vMerge w:val="restart"/>
            <w:vAlign w:val="bottom"/>
          </w:tcPr>
          <w:p w:rsidR="00004D89" w:rsidRDefault="00004D89">
            <w:pPr>
              <w:rPr>
                <w:sz w:val="24"/>
                <w:szCs w:val="24"/>
              </w:rPr>
            </w:pPr>
          </w:p>
        </w:tc>
        <w:tc>
          <w:tcPr>
            <w:tcW w:w="4020" w:type="dxa"/>
            <w:vMerge w:val="restart"/>
            <w:vAlign w:val="bottom"/>
          </w:tcPr>
          <w:p w:rsidR="00004D89" w:rsidRDefault="00D61017">
            <w:pPr>
              <w:ind w:right="3021"/>
              <w:jc w:val="right"/>
              <w:rPr>
                <w:sz w:val="20"/>
                <w:szCs w:val="20"/>
              </w:rPr>
            </w:pPr>
            <w:r>
              <w:rPr>
                <w:rFonts w:ascii="Symbol" w:eastAsia="Symbol" w:hAnsi="Symbol" w:cs="Symbol"/>
                <w:w w:val="98"/>
                <w:sz w:val="28"/>
                <w:szCs w:val="28"/>
              </w:rPr>
              <w:t></w:t>
            </w:r>
            <w:r>
              <w:rPr>
                <w:rFonts w:eastAsia="Times New Roman"/>
                <w:w w:val="98"/>
                <w:sz w:val="28"/>
                <w:szCs w:val="28"/>
              </w:rPr>
              <w:t xml:space="preserve"> 0.057</w:t>
            </w:r>
          </w:p>
        </w:tc>
        <w:tc>
          <w:tcPr>
            <w:tcW w:w="0" w:type="dxa"/>
            <w:vAlign w:val="bottom"/>
          </w:tcPr>
          <w:p w:rsidR="00004D89" w:rsidRDefault="00004D89">
            <w:pPr>
              <w:rPr>
                <w:sz w:val="1"/>
                <w:szCs w:val="1"/>
              </w:rPr>
            </w:pPr>
          </w:p>
        </w:tc>
      </w:tr>
      <w:tr w:rsidR="00004D89">
        <w:trPr>
          <w:trHeight w:val="56"/>
        </w:trPr>
        <w:tc>
          <w:tcPr>
            <w:tcW w:w="460" w:type="dxa"/>
            <w:vMerge/>
            <w:vAlign w:val="bottom"/>
          </w:tcPr>
          <w:p w:rsidR="00004D89" w:rsidRDefault="00004D89">
            <w:pPr>
              <w:rPr>
                <w:sz w:val="4"/>
                <w:szCs w:val="4"/>
              </w:rPr>
            </w:pPr>
          </w:p>
        </w:tc>
        <w:tc>
          <w:tcPr>
            <w:tcW w:w="280" w:type="dxa"/>
            <w:vMerge/>
            <w:vAlign w:val="bottom"/>
          </w:tcPr>
          <w:p w:rsidR="00004D89" w:rsidRDefault="00004D89">
            <w:pPr>
              <w:rPr>
                <w:sz w:val="4"/>
                <w:szCs w:val="4"/>
              </w:rPr>
            </w:pPr>
          </w:p>
        </w:tc>
        <w:tc>
          <w:tcPr>
            <w:tcW w:w="660" w:type="dxa"/>
            <w:vAlign w:val="bottom"/>
          </w:tcPr>
          <w:p w:rsidR="00004D89" w:rsidRDefault="00004D89">
            <w:pPr>
              <w:rPr>
                <w:sz w:val="4"/>
                <w:szCs w:val="4"/>
              </w:rPr>
            </w:pPr>
          </w:p>
        </w:tc>
        <w:tc>
          <w:tcPr>
            <w:tcW w:w="40" w:type="dxa"/>
            <w:vAlign w:val="bottom"/>
          </w:tcPr>
          <w:p w:rsidR="00004D89" w:rsidRDefault="00004D89">
            <w:pPr>
              <w:rPr>
                <w:sz w:val="4"/>
                <w:szCs w:val="4"/>
              </w:rPr>
            </w:pPr>
          </w:p>
        </w:tc>
        <w:tc>
          <w:tcPr>
            <w:tcW w:w="240" w:type="dxa"/>
            <w:vMerge/>
            <w:vAlign w:val="bottom"/>
          </w:tcPr>
          <w:p w:rsidR="00004D89" w:rsidRDefault="00004D89">
            <w:pPr>
              <w:rPr>
                <w:sz w:val="4"/>
                <w:szCs w:val="4"/>
              </w:rPr>
            </w:pPr>
          </w:p>
        </w:tc>
        <w:tc>
          <w:tcPr>
            <w:tcW w:w="620" w:type="dxa"/>
            <w:vAlign w:val="bottom"/>
          </w:tcPr>
          <w:p w:rsidR="00004D89" w:rsidRDefault="00004D89">
            <w:pPr>
              <w:rPr>
                <w:sz w:val="4"/>
                <w:szCs w:val="4"/>
              </w:rPr>
            </w:pPr>
          </w:p>
        </w:tc>
        <w:tc>
          <w:tcPr>
            <w:tcW w:w="40" w:type="dxa"/>
            <w:vMerge/>
            <w:vAlign w:val="bottom"/>
          </w:tcPr>
          <w:p w:rsidR="00004D89" w:rsidRDefault="00004D89">
            <w:pPr>
              <w:rPr>
                <w:sz w:val="4"/>
                <w:szCs w:val="4"/>
              </w:rPr>
            </w:pPr>
          </w:p>
        </w:tc>
        <w:tc>
          <w:tcPr>
            <w:tcW w:w="4020" w:type="dxa"/>
            <w:vMerge/>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175"/>
        </w:trPr>
        <w:tc>
          <w:tcPr>
            <w:tcW w:w="460" w:type="dxa"/>
            <w:vAlign w:val="bottom"/>
          </w:tcPr>
          <w:p w:rsidR="00004D89" w:rsidRDefault="00D61017">
            <w:pPr>
              <w:spacing w:line="175" w:lineRule="exact"/>
              <w:ind w:left="120"/>
              <w:rPr>
                <w:sz w:val="20"/>
                <w:szCs w:val="20"/>
              </w:rPr>
            </w:pPr>
            <w:r>
              <w:rPr>
                <w:rFonts w:eastAsia="Times New Roman"/>
                <w:sz w:val="16"/>
                <w:szCs w:val="16"/>
              </w:rPr>
              <w:t>1</w:t>
            </w:r>
            <w:r>
              <w:rPr>
                <w:rFonts w:eastAsia="Times New Roman"/>
                <w:i/>
                <w:iCs/>
                <w:sz w:val="16"/>
                <w:szCs w:val="16"/>
              </w:rPr>
              <w:t>ВХ</w:t>
            </w:r>
          </w:p>
        </w:tc>
        <w:tc>
          <w:tcPr>
            <w:tcW w:w="280" w:type="dxa"/>
            <w:vAlign w:val="bottom"/>
          </w:tcPr>
          <w:p w:rsidR="00004D89" w:rsidRDefault="00004D89">
            <w:pPr>
              <w:rPr>
                <w:sz w:val="15"/>
                <w:szCs w:val="15"/>
              </w:rPr>
            </w:pPr>
          </w:p>
        </w:tc>
        <w:tc>
          <w:tcPr>
            <w:tcW w:w="700" w:type="dxa"/>
            <w:gridSpan w:val="2"/>
            <w:vMerge w:val="restart"/>
            <w:vAlign w:val="bottom"/>
          </w:tcPr>
          <w:p w:rsidR="00004D89" w:rsidRDefault="00D61017">
            <w:pPr>
              <w:ind w:right="20"/>
              <w:jc w:val="center"/>
              <w:rPr>
                <w:sz w:val="20"/>
                <w:szCs w:val="20"/>
              </w:rPr>
            </w:pPr>
            <w:r>
              <w:rPr>
                <w:rFonts w:eastAsia="Times New Roman"/>
                <w:i/>
                <w:iCs/>
                <w:w w:val="91"/>
                <w:sz w:val="28"/>
                <w:szCs w:val="28"/>
              </w:rPr>
              <w:t>m</w:t>
            </w:r>
            <w:r>
              <w:rPr>
                <w:rFonts w:eastAsia="Times New Roman"/>
                <w:w w:val="91"/>
                <w:sz w:val="31"/>
                <w:szCs w:val="31"/>
                <w:vertAlign w:val="superscript"/>
              </w:rPr>
              <w:t>2</w:t>
            </w:r>
            <w:r>
              <w:rPr>
                <w:rFonts w:eastAsia="Times New Roman"/>
                <w:i/>
                <w:iCs/>
                <w:w w:val="91"/>
                <w:sz w:val="28"/>
                <w:szCs w:val="28"/>
              </w:rPr>
              <w:t xml:space="preserve"> </w:t>
            </w:r>
            <w:r>
              <w:rPr>
                <w:rFonts w:ascii="Symbol" w:eastAsia="Symbol" w:hAnsi="Symbol" w:cs="Symbol"/>
                <w:w w:val="91"/>
                <w:sz w:val="28"/>
                <w:szCs w:val="28"/>
              </w:rPr>
              <w:t></w:t>
            </w:r>
            <w:r>
              <w:rPr>
                <w:rFonts w:eastAsia="Times New Roman"/>
                <w:i/>
                <w:iCs/>
                <w:w w:val="91"/>
                <w:sz w:val="28"/>
                <w:szCs w:val="28"/>
              </w:rPr>
              <w:t xml:space="preserve"> </w:t>
            </w:r>
            <w:r>
              <w:rPr>
                <w:rFonts w:eastAsia="Times New Roman"/>
                <w:w w:val="91"/>
                <w:sz w:val="28"/>
                <w:szCs w:val="28"/>
              </w:rPr>
              <w:t>1</w:t>
            </w:r>
          </w:p>
        </w:tc>
        <w:tc>
          <w:tcPr>
            <w:tcW w:w="240" w:type="dxa"/>
            <w:vAlign w:val="bottom"/>
          </w:tcPr>
          <w:p w:rsidR="00004D89" w:rsidRDefault="00004D89">
            <w:pPr>
              <w:rPr>
                <w:sz w:val="15"/>
                <w:szCs w:val="15"/>
              </w:rPr>
            </w:pPr>
          </w:p>
        </w:tc>
        <w:tc>
          <w:tcPr>
            <w:tcW w:w="660" w:type="dxa"/>
            <w:gridSpan w:val="2"/>
            <w:vMerge w:val="restart"/>
            <w:vAlign w:val="bottom"/>
          </w:tcPr>
          <w:p w:rsidR="00004D89" w:rsidRDefault="00D61017">
            <w:pPr>
              <w:spacing w:line="335" w:lineRule="exact"/>
              <w:jc w:val="center"/>
              <w:rPr>
                <w:sz w:val="20"/>
                <w:szCs w:val="20"/>
              </w:rPr>
            </w:pPr>
            <w:r>
              <w:rPr>
                <w:rFonts w:eastAsia="Times New Roman"/>
                <w:w w:val="96"/>
                <w:sz w:val="28"/>
                <w:szCs w:val="28"/>
              </w:rPr>
              <w:t xml:space="preserve">36 </w:t>
            </w:r>
            <w:r>
              <w:rPr>
                <w:rFonts w:ascii="Symbol" w:eastAsia="Symbol" w:hAnsi="Symbol" w:cs="Symbol"/>
                <w:w w:val="96"/>
                <w:sz w:val="28"/>
                <w:szCs w:val="28"/>
              </w:rPr>
              <w:t></w:t>
            </w:r>
            <w:r>
              <w:rPr>
                <w:rFonts w:eastAsia="Times New Roman"/>
                <w:w w:val="96"/>
                <w:sz w:val="28"/>
                <w:szCs w:val="28"/>
              </w:rPr>
              <w:t>1</w:t>
            </w:r>
          </w:p>
        </w:tc>
        <w:tc>
          <w:tcPr>
            <w:tcW w:w="4020" w:type="dxa"/>
            <w:vMerge w:val="restart"/>
            <w:vAlign w:val="bottom"/>
          </w:tcPr>
          <w:p w:rsidR="00004D89" w:rsidRDefault="00D61017">
            <w:pPr>
              <w:jc w:val="right"/>
              <w:rPr>
                <w:sz w:val="20"/>
                <w:szCs w:val="20"/>
              </w:rPr>
            </w:pPr>
            <w:r>
              <w:rPr>
                <w:rFonts w:eastAsia="Times New Roman"/>
                <w:sz w:val="28"/>
                <w:szCs w:val="28"/>
              </w:rPr>
              <w:t>(1.55)</w:t>
            </w:r>
          </w:p>
        </w:tc>
        <w:tc>
          <w:tcPr>
            <w:tcW w:w="0" w:type="dxa"/>
            <w:vAlign w:val="bottom"/>
          </w:tcPr>
          <w:p w:rsidR="00004D89" w:rsidRDefault="00004D89">
            <w:pPr>
              <w:rPr>
                <w:sz w:val="1"/>
                <w:szCs w:val="1"/>
              </w:rPr>
            </w:pPr>
          </w:p>
        </w:tc>
      </w:tr>
      <w:tr w:rsidR="00004D89">
        <w:trPr>
          <w:trHeight w:val="203"/>
        </w:trPr>
        <w:tc>
          <w:tcPr>
            <w:tcW w:w="460" w:type="dxa"/>
            <w:vAlign w:val="bottom"/>
          </w:tcPr>
          <w:p w:rsidR="00004D89" w:rsidRDefault="00004D89">
            <w:pPr>
              <w:rPr>
                <w:sz w:val="17"/>
                <w:szCs w:val="17"/>
              </w:rPr>
            </w:pPr>
          </w:p>
        </w:tc>
        <w:tc>
          <w:tcPr>
            <w:tcW w:w="280" w:type="dxa"/>
            <w:vAlign w:val="bottom"/>
          </w:tcPr>
          <w:p w:rsidR="00004D89" w:rsidRDefault="00004D89">
            <w:pPr>
              <w:rPr>
                <w:sz w:val="17"/>
                <w:szCs w:val="17"/>
              </w:rPr>
            </w:pPr>
          </w:p>
        </w:tc>
        <w:tc>
          <w:tcPr>
            <w:tcW w:w="700" w:type="dxa"/>
            <w:gridSpan w:val="2"/>
            <w:vMerge/>
            <w:vAlign w:val="bottom"/>
          </w:tcPr>
          <w:p w:rsidR="00004D89" w:rsidRDefault="00004D89">
            <w:pPr>
              <w:rPr>
                <w:sz w:val="17"/>
                <w:szCs w:val="17"/>
              </w:rPr>
            </w:pPr>
          </w:p>
        </w:tc>
        <w:tc>
          <w:tcPr>
            <w:tcW w:w="240" w:type="dxa"/>
            <w:vAlign w:val="bottom"/>
          </w:tcPr>
          <w:p w:rsidR="00004D89" w:rsidRDefault="00004D89">
            <w:pPr>
              <w:rPr>
                <w:sz w:val="17"/>
                <w:szCs w:val="17"/>
              </w:rPr>
            </w:pPr>
          </w:p>
        </w:tc>
        <w:tc>
          <w:tcPr>
            <w:tcW w:w="660" w:type="dxa"/>
            <w:gridSpan w:val="2"/>
            <w:vMerge/>
            <w:vAlign w:val="bottom"/>
          </w:tcPr>
          <w:p w:rsidR="00004D89" w:rsidRDefault="00004D89">
            <w:pPr>
              <w:rPr>
                <w:sz w:val="17"/>
                <w:szCs w:val="17"/>
              </w:rPr>
            </w:pPr>
          </w:p>
        </w:tc>
        <w:tc>
          <w:tcPr>
            <w:tcW w:w="4020" w:type="dxa"/>
            <w:vMerge/>
            <w:vAlign w:val="bottom"/>
          </w:tcPr>
          <w:p w:rsidR="00004D89" w:rsidRDefault="00004D89">
            <w:pPr>
              <w:rPr>
                <w:sz w:val="17"/>
                <w:szCs w:val="17"/>
              </w:rPr>
            </w:pPr>
          </w:p>
        </w:tc>
        <w:tc>
          <w:tcPr>
            <w:tcW w:w="0" w:type="dxa"/>
            <w:vAlign w:val="bottom"/>
          </w:tcPr>
          <w:p w:rsidR="00004D89" w:rsidRDefault="00004D89">
            <w:pPr>
              <w:rPr>
                <w:sz w:val="1"/>
                <w:szCs w:val="1"/>
              </w:rPr>
            </w:pPr>
          </w:p>
        </w:tc>
      </w:tr>
    </w:tbl>
    <w:p w:rsidR="00004D89" w:rsidRDefault="00004D89">
      <w:pPr>
        <w:spacing w:line="133" w:lineRule="exact"/>
        <w:rPr>
          <w:sz w:val="20"/>
          <w:szCs w:val="20"/>
        </w:rPr>
      </w:pPr>
    </w:p>
    <w:p w:rsidR="00004D89" w:rsidRDefault="00D61017">
      <w:pPr>
        <w:spacing w:line="353" w:lineRule="auto"/>
        <w:ind w:left="260" w:right="460"/>
        <w:rPr>
          <w:sz w:val="20"/>
          <w:szCs w:val="20"/>
        </w:rPr>
      </w:pPr>
      <w:r>
        <w:rPr>
          <w:rFonts w:eastAsia="Times New Roman"/>
          <w:sz w:val="28"/>
          <w:szCs w:val="28"/>
        </w:rPr>
        <w:t xml:space="preserve">де </w:t>
      </w:r>
      <w:r>
        <w:rPr>
          <w:rFonts w:eastAsia="Times New Roman"/>
          <w:i/>
          <w:iCs/>
          <w:sz w:val="28"/>
          <w:szCs w:val="28"/>
        </w:rPr>
        <w:t>m</w:t>
      </w:r>
      <w:r>
        <w:rPr>
          <w:rFonts w:eastAsia="Times New Roman"/>
          <w:sz w:val="28"/>
          <w:szCs w:val="28"/>
        </w:rPr>
        <w:t xml:space="preserve">– </w:t>
      </w:r>
      <w:r w:rsidR="008031F2" w:rsidRPr="008031F2">
        <w:rPr>
          <w:rFonts w:eastAsia="Times New Roman"/>
          <w:sz w:val="28"/>
          <w:szCs w:val="28"/>
        </w:rPr>
        <w:t>імпульсні схеми випрямлення (m = 6 для трифазної мостової схеми, m = 2 для однофазної мостової схеми). П</w:t>
      </w:r>
      <w:r w:rsidR="008031F2">
        <w:rPr>
          <w:rFonts w:eastAsia="Times New Roman"/>
          <w:sz w:val="28"/>
          <w:szCs w:val="28"/>
        </w:rPr>
        <w:t>араметр згладжування LC-фільтра</w:t>
      </w:r>
    </w:p>
    <w:tbl>
      <w:tblPr>
        <w:tblW w:w="0" w:type="auto"/>
        <w:tblInd w:w="2440" w:type="dxa"/>
        <w:tblLayout w:type="fixed"/>
        <w:tblCellMar>
          <w:left w:w="0" w:type="dxa"/>
          <w:right w:w="0" w:type="dxa"/>
        </w:tblCellMar>
        <w:tblLook w:val="04A0" w:firstRow="1" w:lastRow="0" w:firstColumn="1" w:lastColumn="0" w:noHBand="0" w:noVBand="1"/>
      </w:tblPr>
      <w:tblGrid>
        <w:gridCol w:w="420"/>
        <w:gridCol w:w="180"/>
        <w:gridCol w:w="260"/>
        <w:gridCol w:w="1040"/>
        <w:gridCol w:w="300"/>
        <w:gridCol w:w="1700"/>
        <w:gridCol w:w="3280"/>
        <w:gridCol w:w="20"/>
      </w:tblGrid>
      <w:tr w:rsidR="00004D89">
        <w:trPr>
          <w:trHeight w:val="380"/>
        </w:trPr>
        <w:tc>
          <w:tcPr>
            <w:tcW w:w="420" w:type="dxa"/>
            <w:vMerge w:val="restart"/>
            <w:vAlign w:val="bottom"/>
          </w:tcPr>
          <w:p w:rsidR="00004D89" w:rsidRDefault="00D61017">
            <w:pPr>
              <w:jc w:val="center"/>
              <w:rPr>
                <w:sz w:val="20"/>
                <w:szCs w:val="20"/>
              </w:rPr>
            </w:pPr>
            <w:r>
              <w:rPr>
                <w:rFonts w:eastAsia="Times New Roman"/>
                <w:i/>
                <w:iCs/>
                <w:sz w:val="28"/>
                <w:szCs w:val="28"/>
              </w:rPr>
              <w:t>L C</w:t>
            </w:r>
          </w:p>
        </w:tc>
        <w:tc>
          <w:tcPr>
            <w:tcW w:w="180" w:type="dxa"/>
            <w:vAlign w:val="bottom"/>
          </w:tcPr>
          <w:p w:rsidR="00004D89" w:rsidRDefault="00004D89">
            <w:pPr>
              <w:rPr>
                <w:sz w:val="24"/>
                <w:szCs w:val="24"/>
              </w:rPr>
            </w:pPr>
          </w:p>
        </w:tc>
        <w:tc>
          <w:tcPr>
            <w:tcW w:w="260" w:type="dxa"/>
            <w:vMerge w:val="restart"/>
            <w:vAlign w:val="bottom"/>
          </w:tcPr>
          <w:p w:rsidR="00004D89" w:rsidRDefault="00D61017">
            <w:pPr>
              <w:ind w:left="40"/>
              <w:rPr>
                <w:sz w:val="20"/>
                <w:szCs w:val="20"/>
              </w:rPr>
            </w:pPr>
            <w:r>
              <w:rPr>
                <w:rFonts w:ascii="Symbol" w:eastAsia="Symbol" w:hAnsi="Symbol" w:cs="Symbol"/>
                <w:sz w:val="28"/>
                <w:szCs w:val="28"/>
              </w:rPr>
              <w:t></w:t>
            </w:r>
          </w:p>
        </w:tc>
        <w:tc>
          <w:tcPr>
            <w:tcW w:w="1040" w:type="dxa"/>
            <w:tcBorders>
              <w:bottom w:val="single" w:sz="8" w:space="0" w:color="auto"/>
            </w:tcBorders>
            <w:vAlign w:val="bottom"/>
          </w:tcPr>
          <w:p w:rsidR="00004D89" w:rsidRDefault="00D61017">
            <w:pPr>
              <w:spacing w:line="341" w:lineRule="exact"/>
              <w:jc w:val="center"/>
              <w:rPr>
                <w:sz w:val="20"/>
                <w:szCs w:val="20"/>
              </w:rPr>
            </w:pPr>
            <w:r>
              <w:rPr>
                <w:rFonts w:eastAsia="Times New Roman"/>
                <w:i/>
                <w:iCs/>
                <w:w w:val="90"/>
                <w:sz w:val="28"/>
                <w:szCs w:val="28"/>
              </w:rPr>
              <w:t xml:space="preserve">S </w:t>
            </w:r>
            <w:r>
              <w:rPr>
                <w:rFonts w:ascii="Symbol" w:eastAsia="Symbol" w:hAnsi="Symbol" w:cs="Symbol"/>
                <w:w w:val="90"/>
                <w:sz w:val="28"/>
                <w:szCs w:val="28"/>
              </w:rPr>
              <w:t></w:t>
            </w:r>
            <w:r>
              <w:rPr>
                <w:rFonts w:eastAsia="Times New Roman"/>
                <w:i/>
                <w:iCs/>
                <w:w w:val="90"/>
                <w:sz w:val="28"/>
                <w:szCs w:val="28"/>
              </w:rPr>
              <w:t xml:space="preserve"> </w:t>
            </w:r>
            <w:r>
              <w:rPr>
                <w:rFonts w:eastAsia="Times New Roman"/>
                <w:w w:val="90"/>
                <w:sz w:val="28"/>
                <w:szCs w:val="28"/>
              </w:rPr>
              <w:t>1</w:t>
            </w:r>
          </w:p>
        </w:tc>
        <w:tc>
          <w:tcPr>
            <w:tcW w:w="300" w:type="dxa"/>
            <w:vMerge w:val="restart"/>
            <w:vAlign w:val="bottom"/>
          </w:tcPr>
          <w:p w:rsidR="00004D89" w:rsidRDefault="00D61017">
            <w:pPr>
              <w:ind w:left="80"/>
              <w:rPr>
                <w:sz w:val="20"/>
                <w:szCs w:val="20"/>
              </w:rPr>
            </w:pPr>
            <w:r>
              <w:rPr>
                <w:rFonts w:ascii="Symbol" w:eastAsia="Symbol" w:hAnsi="Symbol" w:cs="Symbol"/>
                <w:sz w:val="28"/>
                <w:szCs w:val="28"/>
              </w:rPr>
              <w:t></w:t>
            </w:r>
          </w:p>
        </w:tc>
        <w:tc>
          <w:tcPr>
            <w:tcW w:w="1700" w:type="dxa"/>
            <w:tcBorders>
              <w:bottom w:val="single" w:sz="8" w:space="0" w:color="auto"/>
            </w:tcBorders>
            <w:vAlign w:val="bottom"/>
          </w:tcPr>
          <w:p w:rsidR="00004D89" w:rsidRDefault="00D61017">
            <w:pPr>
              <w:spacing w:line="341" w:lineRule="exact"/>
              <w:jc w:val="center"/>
              <w:rPr>
                <w:sz w:val="20"/>
                <w:szCs w:val="20"/>
              </w:rPr>
            </w:pPr>
            <w:r>
              <w:rPr>
                <w:rFonts w:eastAsia="Times New Roman"/>
                <w:w w:val="96"/>
                <w:sz w:val="28"/>
                <w:szCs w:val="28"/>
              </w:rPr>
              <w:t xml:space="preserve">12 </w:t>
            </w:r>
            <w:r>
              <w:rPr>
                <w:rFonts w:ascii="Symbol" w:eastAsia="Symbol" w:hAnsi="Symbol" w:cs="Symbol"/>
                <w:w w:val="96"/>
                <w:sz w:val="28"/>
                <w:szCs w:val="28"/>
              </w:rPr>
              <w:t></w:t>
            </w:r>
            <w:r>
              <w:rPr>
                <w:rFonts w:eastAsia="Times New Roman"/>
                <w:w w:val="96"/>
                <w:sz w:val="28"/>
                <w:szCs w:val="28"/>
              </w:rPr>
              <w:t>1</w:t>
            </w:r>
          </w:p>
        </w:tc>
        <w:tc>
          <w:tcPr>
            <w:tcW w:w="3280" w:type="dxa"/>
            <w:vMerge w:val="restart"/>
            <w:vAlign w:val="bottom"/>
          </w:tcPr>
          <w:p w:rsidR="00004D89" w:rsidRDefault="00D61017">
            <w:pPr>
              <w:ind w:right="1720"/>
              <w:jc w:val="right"/>
              <w:rPr>
                <w:sz w:val="20"/>
                <w:szCs w:val="20"/>
              </w:rPr>
            </w:pPr>
            <w:r>
              <w:rPr>
                <w:rFonts w:ascii="Symbol" w:eastAsia="Symbol" w:hAnsi="Symbol" w:cs="Symbol"/>
                <w:w w:val="94"/>
                <w:sz w:val="28"/>
                <w:szCs w:val="28"/>
              </w:rPr>
              <w:t></w:t>
            </w:r>
            <w:r>
              <w:rPr>
                <w:rFonts w:eastAsia="Times New Roman"/>
                <w:w w:val="94"/>
                <w:sz w:val="28"/>
                <w:szCs w:val="28"/>
              </w:rPr>
              <w:t xml:space="preserve"> 3.659 </w:t>
            </w:r>
            <w:r>
              <w:rPr>
                <w:rFonts w:ascii="Symbol" w:eastAsia="Symbol" w:hAnsi="Symbol" w:cs="Symbol"/>
                <w:w w:val="94"/>
                <w:sz w:val="28"/>
                <w:szCs w:val="28"/>
              </w:rPr>
              <w:t></w:t>
            </w:r>
            <w:r>
              <w:rPr>
                <w:rFonts w:eastAsia="Times New Roman"/>
                <w:w w:val="94"/>
                <w:sz w:val="28"/>
                <w:szCs w:val="28"/>
              </w:rPr>
              <w:t>10</w:t>
            </w:r>
            <w:r>
              <w:rPr>
                <w:rFonts w:ascii="Symbol" w:eastAsia="Symbol" w:hAnsi="Symbol" w:cs="Symbol"/>
                <w:w w:val="94"/>
                <w:sz w:val="32"/>
                <w:szCs w:val="32"/>
                <w:vertAlign w:val="superscript"/>
              </w:rPr>
              <w:t></w:t>
            </w:r>
            <w:r>
              <w:rPr>
                <w:rFonts w:eastAsia="Times New Roman"/>
                <w:w w:val="94"/>
                <w:sz w:val="32"/>
                <w:szCs w:val="32"/>
                <w:vertAlign w:val="superscript"/>
              </w:rPr>
              <w:t>6</w:t>
            </w:r>
          </w:p>
        </w:tc>
        <w:tc>
          <w:tcPr>
            <w:tcW w:w="0" w:type="dxa"/>
            <w:vAlign w:val="bottom"/>
          </w:tcPr>
          <w:p w:rsidR="00004D89" w:rsidRDefault="00004D89">
            <w:pPr>
              <w:rPr>
                <w:sz w:val="1"/>
                <w:szCs w:val="1"/>
              </w:rPr>
            </w:pPr>
          </w:p>
        </w:tc>
      </w:tr>
      <w:tr w:rsidR="00004D89">
        <w:trPr>
          <w:trHeight w:val="56"/>
        </w:trPr>
        <w:tc>
          <w:tcPr>
            <w:tcW w:w="420" w:type="dxa"/>
            <w:vMerge/>
            <w:vAlign w:val="bottom"/>
          </w:tcPr>
          <w:p w:rsidR="00004D89" w:rsidRDefault="00004D89">
            <w:pPr>
              <w:rPr>
                <w:sz w:val="4"/>
                <w:szCs w:val="4"/>
              </w:rPr>
            </w:pPr>
          </w:p>
        </w:tc>
        <w:tc>
          <w:tcPr>
            <w:tcW w:w="180" w:type="dxa"/>
            <w:vMerge w:val="restart"/>
            <w:vAlign w:val="bottom"/>
          </w:tcPr>
          <w:p w:rsidR="00004D89" w:rsidRDefault="00D61017">
            <w:pPr>
              <w:spacing w:line="162" w:lineRule="exact"/>
              <w:jc w:val="right"/>
              <w:rPr>
                <w:sz w:val="20"/>
                <w:szCs w:val="20"/>
              </w:rPr>
            </w:pPr>
            <w:r>
              <w:rPr>
                <w:rFonts w:eastAsia="Times New Roman"/>
                <w:w w:val="74"/>
                <w:sz w:val="16"/>
                <w:szCs w:val="16"/>
              </w:rPr>
              <w:t>01</w:t>
            </w:r>
          </w:p>
        </w:tc>
        <w:tc>
          <w:tcPr>
            <w:tcW w:w="260" w:type="dxa"/>
            <w:vMerge/>
            <w:vAlign w:val="bottom"/>
          </w:tcPr>
          <w:p w:rsidR="00004D89" w:rsidRDefault="00004D89">
            <w:pPr>
              <w:rPr>
                <w:sz w:val="4"/>
                <w:szCs w:val="4"/>
              </w:rPr>
            </w:pPr>
          </w:p>
        </w:tc>
        <w:tc>
          <w:tcPr>
            <w:tcW w:w="1040" w:type="dxa"/>
            <w:vAlign w:val="bottom"/>
          </w:tcPr>
          <w:p w:rsidR="00004D89" w:rsidRDefault="00004D89">
            <w:pPr>
              <w:rPr>
                <w:sz w:val="4"/>
                <w:szCs w:val="4"/>
              </w:rPr>
            </w:pPr>
          </w:p>
        </w:tc>
        <w:tc>
          <w:tcPr>
            <w:tcW w:w="300" w:type="dxa"/>
            <w:vMerge/>
            <w:vAlign w:val="bottom"/>
          </w:tcPr>
          <w:p w:rsidR="00004D89" w:rsidRDefault="00004D89">
            <w:pPr>
              <w:rPr>
                <w:sz w:val="4"/>
                <w:szCs w:val="4"/>
              </w:rPr>
            </w:pPr>
          </w:p>
        </w:tc>
        <w:tc>
          <w:tcPr>
            <w:tcW w:w="1700" w:type="dxa"/>
            <w:vAlign w:val="bottom"/>
          </w:tcPr>
          <w:p w:rsidR="00004D89" w:rsidRDefault="00004D89">
            <w:pPr>
              <w:rPr>
                <w:sz w:val="4"/>
                <w:szCs w:val="4"/>
              </w:rPr>
            </w:pPr>
          </w:p>
        </w:tc>
        <w:tc>
          <w:tcPr>
            <w:tcW w:w="3280" w:type="dxa"/>
            <w:vMerge/>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108"/>
        </w:trPr>
        <w:tc>
          <w:tcPr>
            <w:tcW w:w="420" w:type="dxa"/>
            <w:vAlign w:val="bottom"/>
          </w:tcPr>
          <w:p w:rsidR="00004D89" w:rsidRDefault="00D61017">
            <w:pPr>
              <w:spacing w:line="109" w:lineRule="exact"/>
              <w:ind w:right="100"/>
              <w:jc w:val="right"/>
              <w:rPr>
                <w:sz w:val="20"/>
                <w:szCs w:val="20"/>
              </w:rPr>
            </w:pPr>
            <w:r>
              <w:rPr>
                <w:rFonts w:eastAsia="Times New Roman"/>
                <w:sz w:val="12"/>
                <w:szCs w:val="12"/>
              </w:rPr>
              <w:t>0</w:t>
            </w:r>
          </w:p>
        </w:tc>
        <w:tc>
          <w:tcPr>
            <w:tcW w:w="180" w:type="dxa"/>
            <w:vMerge/>
            <w:vAlign w:val="bottom"/>
          </w:tcPr>
          <w:p w:rsidR="00004D89" w:rsidRDefault="00004D89">
            <w:pPr>
              <w:rPr>
                <w:sz w:val="9"/>
                <w:szCs w:val="9"/>
              </w:rPr>
            </w:pPr>
          </w:p>
        </w:tc>
        <w:tc>
          <w:tcPr>
            <w:tcW w:w="260" w:type="dxa"/>
            <w:vAlign w:val="bottom"/>
          </w:tcPr>
          <w:p w:rsidR="00004D89" w:rsidRDefault="00004D89">
            <w:pPr>
              <w:rPr>
                <w:sz w:val="9"/>
                <w:szCs w:val="9"/>
              </w:rPr>
            </w:pPr>
          </w:p>
        </w:tc>
        <w:tc>
          <w:tcPr>
            <w:tcW w:w="1340" w:type="dxa"/>
            <w:gridSpan w:val="2"/>
            <w:vMerge w:val="restart"/>
            <w:vAlign w:val="bottom"/>
          </w:tcPr>
          <w:p w:rsidR="00004D89" w:rsidRDefault="00D61017">
            <w:pPr>
              <w:spacing w:line="217" w:lineRule="exact"/>
              <w:ind w:right="181"/>
              <w:jc w:val="center"/>
              <w:rPr>
                <w:sz w:val="20"/>
                <w:szCs w:val="20"/>
              </w:rPr>
            </w:pPr>
            <w:r>
              <w:rPr>
                <w:rFonts w:eastAsia="Times New Roman"/>
              </w:rPr>
              <w:t>(2</w:t>
            </w:r>
            <w:r>
              <w:rPr>
                <w:rFonts w:ascii="Symbol" w:eastAsia="Symbol" w:hAnsi="Symbol" w:cs="Symbol"/>
                <w:i/>
                <w:iCs/>
              </w:rPr>
              <w:t></w:t>
            </w:r>
            <w:r>
              <w:rPr>
                <w:rFonts w:eastAsia="Times New Roman"/>
              </w:rPr>
              <w:t xml:space="preserve"> </w:t>
            </w:r>
            <w:r>
              <w:rPr>
                <w:rFonts w:eastAsia="Times New Roman"/>
                <w:i/>
                <w:iCs/>
              </w:rPr>
              <w:t>mf</w:t>
            </w:r>
            <w:r>
              <w:rPr>
                <w:rFonts w:eastAsia="Times New Roman"/>
              </w:rPr>
              <w:t xml:space="preserve"> ) </w:t>
            </w:r>
            <w:r>
              <w:rPr>
                <w:rFonts w:eastAsia="Times New Roman"/>
                <w:sz w:val="25"/>
                <w:szCs w:val="25"/>
                <w:vertAlign w:val="superscript"/>
              </w:rPr>
              <w:t>2</w:t>
            </w:r>
          </w:p>
        </w:tc>
        <w:tc>
          <w:tcPr>
            <w:tcW w:w="1700" w:type="dxa"/>
            <w:vMerge w:val="restart"/>
            <w:vAlign w:val="bottom"/>
          </w:tcPr>
          <w:p w:rsidR="00004D89" w:rsidRDefault="00D61017">
            <w:pPr>
              <w:spacing w:line="217" w:lineRule="exact"/>
              <w:jc w:val="center"/>
              <w:rPr>
                <w:sz w:val="20"/>
                <w:szCs w:val="20"/>
              </w:rPr>
            </w:pPr>
            <w:r>
              <w:rPr>
                <w:rFonts w:eastAsia="Times New Roman"/>
              </w:rPr>
              <w:t xml:space="preserve">(2 </w:t>
            </w:r>
            <w:r>
              <w:rPr>
                <w:rFonts w:ascii="Symbol" w:eastAsia="Symbol" w:hAnsi="Symbol" w:cs="Symbol"/>
              </w:rPr>
              <w:t></w:t>
            </w:r>
            <w:r>
              <w:rPr>
                <w:rFonts w:eastAsia="Times New Roman"/>
              </w:rPr>
              <w:t xml:space="preserve"> 3.14 </w:t>
            </w:r>
            <w:r>
              <w:rPr>
                <w:rFonts w:ascii="Symbol" w:eastAsia="Symbol" w:hAnsi="Symbol" w:cs="Symbol"/>
              </w:rPr>
              <w:t></w:t>
            </w:r>
            <w:r>
              <w:rPr>
                <w:rFonts w:eastAsia="Times New Roman"/>
              </w:rPr>
              <w:t xml:space="preserve"> 6 </w:t>
            </w:r>
            <w:r>
              <w:rPr>
                <w:rFonts w:ascii="Symbol" w:eastAsia="Symbol" w:hAnsi="Symbol" w:cs="Symbol"/>
              </w:rPr>
              <w:t></w:t>
            </w:r>
            <w:r>
              <w:rPr>
                <w:rFonts w:eastAsia="Times New Roman"/>
              </w:rPr>
              <w:t>50)</w:t>
            </w:r>
            <w:r>
              <w:rPr>
                <w:rFonts w:eastAsia="Times New Roman"/>
                <w:sz w:val="25"/>
                <w:szCs w:val="25"/>
                <w:vertAlign w:val="superscript"/>
              </w:rPr>
              <w:t>2</w:t>
            </w:r>
          </w:p>
        </w:tc>
        <w:tc>
          <w:tcPr>
            <w:tcW w:w="3280" w:type="dxa"/>
            <w:vAlign w:val="bottom"/>
          </w:tcPr>
          <w:p w:rsidR="00004D89" w:rsidRDefault="00004D89">
            <w:pPr>
              <w:rPr>
                <w:sz w:val="9"/>
                <w:szCs w:val="9"/>
              </w:rPr>
            </w:pPr>
          </w:p>
        </w:tc>
        <w:tc>
          <w:tcPr>
            <w:tcW w:w="0" w:type="dxa"/>
            <w:vAlign w:val="bottom"/>
          </w:tcPr>
          <w:p w:rsidR="00004D89" w:rsidRDefault="00004D89">
            <w:pPr>
              <w:rPr>
                <w:sz w:val="1"/>
                <w:szCs w:val="1"/>
              </w:rPr>
            </w:pPr>
          </w:p>
        </w:tc>
      </w:tr>
      <w:tr w:rsidR="00004D89">
        <w:trPr>
          <w:trHeight w:val="109"/>
        </w:trPr>
        <w:tc>
          <w:tcPr>
            <w:tcW w:w="42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1340" w:type="dxa"/>
            <w:gridSpan w:val="2"/>
            <w:vMerge/>
            <w:vAlign w:val="bottom"/>
          </w:tcPr>
          <w:p w:rsidR="00004D89" w:rsidRDefault="00004D89">
            <w:pPr>
              <w:rPr>
                <w:sz w:val="9"/>
                <w:szCs w:val="9"/>
              </w:rPr>
            </w:pPr>
          </w:p>
        </w:tc>
        <w:tc>
          <w:tcPr>
            <w:tcW w:w="1700" w:type="dxa"/>
            <w:vMerge/>
            <w:vAlign w:val="bottom"/>
          </w:tcPr>
          <w:p w:rsidR="00004D89" w:rsidRDefault="00004D89">
            <w:pPr>
              <w:rPr>
                <w:sz w:val="9"/>
                <w:szCs w:val="9"/>
              </w:rPr>
            </w:pPr>
          </w:p>
        </w:tc>
        <w:tc>
          <w:tcPr>
            <w:tcW w:w="3280" w:type="dxa"/>
            <w:vMerge w:val="restart"/>
            <w:vAlign w:val="bottom"/>
          </w:tcPr>
          <w:p w:rsidR="00004D89" w:rsidRDefault="00D61017">
            <w:pPr>
              <w:spacing w:line="181" w:lineRule="exact"/>
              <w:jc w:val="right"/>
              <w:rPr>
                <w:sz w:val="20"/>
                <w:szCs w:val="20"/>
              </w:rPr>
            </w:pPr>
            <w:r>
              <w:rPr>
                <w:rFonts w:eastAsia="Times New Roman"/>
                <w:sz w:val="20"/>
                <w:szCs w:val="20"/>
              </w:rPr>
              <w:t>(1.56)</w:t>
            </w:r>
          </w:p>
        </w:tc>
        <w:tc>
          <w:tcPr>
            <w:tcW w:w="0" w:type="dxa"/>
            <w:vAlign w:val="bottom"/>
          </w:tcPr>
          <w:p w:rsidR="00004D89" w:rsidRDefault="00004D89">
            <w:pPr>
              <w:rPr>
                <w:sz w:val="1"/>
                <w:szCs w:val="1"/>
              </w:rPr>
            </w:pPr>
          </w:p>
        </w:tc>
      </w:tr>
      <w:tr w:rsidR="00004D89">
        <w:trPr>
          <w:trHeight w:val="72"/>
        </w:trPr>
        <w:tc>
          <w:tcPr>
            <w:tcW w:w="420" w:type="dxa"/>
            <w:vAlign w:val="bottom"/>
          </w:tcPr>
          <w:p w:rsidR="00004D89" w:rsidRDefault="00004D89">
            <w:pPr>
              <w:rPr>
                <w:sz w:val="6"/>
                <w:szCs w:val="6"/>
              </w:rPr>
            </w:pPr>
          </w:p>
        </w:tc>
        <w:tc>
          <w:tcPr>
            <w:tcW w:w="180" w:type="dxa"/>
            <w:vAlign w:val="bottom"/>
          </w:tcPr>
          <w:p w:rsidR="00004D89" w:rsidRDefault="00004D89">
            <w:pPr>
              <w:rPr>
                <w:sz w:val="6"/>
                <w:szCs w:val="6"/>
              </w:rPr>
            </w:pPr>
          </w:p>
        </w:tc>
        <w:tc>
          <w:tcPr>
            <w:tcW w:w="260" w:type="dxa"/>
            <w:vAlign w:val="bottom"/>
          </w:tcPr>
          <w:p w:rsidR="00004D89" w:rsidRDefault="00004D89">
            <w:pPr>
              <w:rPr>
                <w:sz w:val="6"/>
                <w:szCs w:val="6"/>
              </w:rPr>
            </w:pPr>
          </w:p>
        </w:tc>
        <w:tc>
          <w:tcPr>
            <w:tcW w:w="1340" w:type="dxa"/>
            <w:gridSpan w:val="2"/>
            <w:vMerge w:val="restart"/>
            <w:vAlign w:val="bottom"/>
          </w:tcPr>
          <w:p w:rsidR="00004D89" w:rsidRDefault="00D61017">
            <w:pPr>
              <w:spacing w:line="177" w:lineRule="exact"/>
              <w:ind w:left="700"/>
              <w:rPr>
                <w:sz w:val="20"/>
                <w:szCs w:val="20"/>
              </w:rPr>
            </w:pPr>
            <w:r>
              <w:rPr>
                <w:rFonts w:eastAsia="Times New Roman"/>
                <w:i/>
                <w:iCs/>
                <w:sz w:val="16"/>
                <w:szCs w:val="16"/>
              </w:rPr>
              <w:t>S</w:t>
            </w:r>
          </w:p>
        </w:tc>
        <w:tc>
          <w:tcPr>
            <w:tcW w:w="1700" w:type="dxa"/>
            <w:vAlign w:val="bottom"/>
          </w:tcPr>
          <w:p w:rsidR="00004D89" w:rsidRDefault="00004D89">
            <w:pPr>
              <w:rPr>
                <w:sz w:val="6"/>
                <w:szCs w:val="6"/>
              </w:rPr>
            </w:pPr>
          </w:p>
        </w:tc>
        <w:tc>
          <w:tcPr>
            <w:tcW w:w="3280" w:type="dxa"/>
            <w:vMerge/>
            <w:vAlign w:val="bottom"/>
          </w:tcPr>
          <w:p w:rsidR="00004D89" w:rsidRDefault="00004D89">
            <w:pPr>
              <w:rPr>
                <w:sz w:val="6"/>
                <w:szCs w:val="6"/>
              </w:rPr>
            </w:pPr>
          </w:p>
        </w:tc>
        <w:tc>
          <w:tcPr>
            <w:tcW w:w="0" w:type="dxa"/>
            <w:vAlign w:val="bottom"/>
          </w:tcPr>
          <w:p w:rsidR="00004D89" w:rsidRDefault="00004D89">
            <w:pPr>
              <w:rPr>
                <w:sz w:val="1"/>
                <w:szCs w:val="1"/>
              </w:rPr>
            </w:pPr>
          </w:p>
        </w:tc>
      </w:tr>
      <w:tr w:rsidR="00004D89">
        <w:trPr>
          <w:trHeight w:val="105"/>
        </w:trPr>
        <w:tc>
          <w:tcPr>
            <w:tcW w:w="42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1340" w:type="dxa"/>
            <w:gridSpan w:val="2"/>
            <w:vMerge/>
            <w:vAlign w:val="bottom"/>
          </w:tcPr>
          <w:p w:rsidR="00004D89" w:rsidRDefault="00004D89">
            <w:pPr>
              <w:rPr>
                <w:sz w:val="9"/>
                <w:szCs w:val="9"/>
              </w:rPr>
            </w:pPr>
          </w:p>
        </w:tc>
        <w:tc>
          <w:tcPr>
            <w:tcW w:w="1700" w:type="dxa"/>
            <w:vAlign w:val="bottom"/>
          </w:tcPr>
          <w:p w:rsidR="00004D89" w:rsidRDefault="00004D89">
            <w:pPr>
              <w:rPr>
                <w:sz w:val="9"/>
                <w:szCs w:val="9"/>
              </w:rPr>
            </w:pPr>
          </w:p>
        </w:tc>
        <w:tc>
          <w:tcPr>
            <w:tcW w:w="3280" w:type="dxa"/>
            <w:vAlign w:val="bottom"/>
          </w:tcPr>
          <w:p w:rsidR="00004D89" w:rsidRDefault="00004D89">
            <w:pPr>
              <w:rPr>
                <w:sz w:val="9"/>
                <w:szCs w:val="9"/>
              </w:rPr>
            </w:pPr>
          </w:p>
        </w:tc>
        <w:tc>
          <w:tcPr>
            <w:tcW w:w="0" w:type="dxa"/>
            <w:vAlign w:val="bottom"/>
          </w:tcPr>
          <w:p w:rsidR="00004D89" w:rsidRDefault="00004D89">
            <w:pPr>
              <w:rPr>
                <w:sz w:val="1"/>
                <w:szCs w:val="1"/>
              </w:rPr>
            </w:pPr>
          </w:p>
        </w:tc>
      </w:tr>
      <w:tr w:rsidR="008031F2">
        <w:trPr>
          <w:trHeight w:val="105"/>
        </w:trPr>
        <w:tc>
          <w:tcPr>
            <w:tcW w:w="420" w:type="dxa"/>
            <w:vAlign w:val="bottom"/>
          </w:tcPr>
          <w:p w:rsidR="008031F2" w:rsidRDefault="008031F2">
            <w:pPr>
              <w:rPr>
                <w:sz w:val="9"/>
                <w:szCs w:val="9"/>
              </w:rPr>
            </w:pPr>
          </w:p>
        </w:tc>
        <w:tc>
          <w:tcPr>
            <w:tcW w:w="180" w:type="dxa"/>
            <w:vAlign w:val="bottom"/>
          </w:tcPr>
          <w:p w:rsidR="008031F2" w:rsidRDefault="008031F2">
            <w:pPr>
              <w:rPr>
                <w:sz w:val="9"/>
                <w:szCs w:val="9"/>
              </w:rPr>
            </w:pPr>
          </w:p>
        </w:tc>
        <w:tc>
          <w:tcPr>
            <w:tcW w:w="260" w:type="dxa"/>
            <w:vAlign w:val="bottom"/>
          </w:tcPr>
          <w:p w:rsidR="008031F2" w:rsidRDefault="008031F2">
            <w:pPr>
              <w:rPr>
                <w:sz w:val="9"/>
                <w:szCs w:val="9"/>
              </w:rPr>
            </w:pPr>
          </w:p>
        </w:tc>
        <w:tc>
          <w:tcPr>
            <w:tcW w:w="1340" w:type="dxa"/>
            <w:gridSpan w:val="2"/>
            <w:vAlign w:val="bottom"/>
          </w:tcPr>
          <w:p w:rsidR="008031F2" w:rsidRDefault="008031F2">
            <w:pPr>
              <w:rPr>
                <w:sz w:val="9"/>
                <w:szCs w:val="9"/>
              </w:rPr>
            </w:pPr>
          </w:p>
        </w:tc>
        <w:tc>
          <w:tcPr>
            <w:tcW w:w="1700" w:type="dxa"/>
            <w:vAlign w:val="bottom"/>
          </w:tcPr>
          <w:p w:rsidR="008031F2" w:rsidRDefault="008031F2">
            <w:pPr>
              <w:rPr>
                <w:sz w:val="9"/>
                <w:szCs w:val="9"/>
              </w:rPr>
            </w:pPr>
          </w:p>
        </w:tc>
        <w:tc>
          <w:tcPr>
            <w:tcW w:w="3280" w:type="dxa"/>
            <w:vAlign w:val="bottom"/>
          </w:tcPr>
          <w:p w:rsidR="008031F2" w:rsidRDefault="008031F2">
            <w:pPr>
              <w:rPr>
                <w:sz w:val="9"/>
                <w:szCs w:val="9"/>
              </w:rPr>
            </w:pPr>
          </w:p>
        </w:tc>
        <w:tc>
          <w:tcPr>
            <w:tcW w:w="0" w:type="dxa"/>
            <w:vAlign w:val="bottom"/>
          </w:tcPr>
          <w:p w:rsidR="008031F2" w:rsidRDefault="008031F2">
            <w:pPr>
              <w:rPr>
                <w:sz w:val="1"/>
                <w:szCs w:val="1"/>
              </w:rPr>
            </w:pPr>
          </w:p>
        </w:tc>
      </w:tr>
    </w:tbl>
    <w:p w:rsidR="008031F2" w:rsidRPr="008031F2" w:rsidRDefault="008031F2" w:rsidP="008031F2">
      <w:pPr>
        <w:tabs>
          <w:tab w:val="left" w:pos="740"/>
        </w:tabs>
        <w:rPr>
          <w:rFonts w:eastAsia="Times New Roman"/>
          <w:sz w:val="40"/>
          <w:szCs w:val="40"/>
          <w:vertAlign w:val="subscript"/>
        </w:rPr>
      </w:pPr>
      <w:r>
        <w:rPr>
          <w:rFonts w:eastAsia="Times New Roman"/>
          <w:sz w:val="56"/>
          <w:szCs w:val="56"/>
          <w:vertAlign w:val="subscript"/>
        </w:rPr>
        <w:t xml:space="preserve"> </w:t>
      </w:r>
      <w:r w:rsidR="00D61017">
        <w:rPr>
          <w:rFonts w:eastAsia="Times New Roman"/>
          <w:sz w:val="56"/>
          <w:szCs w:val="56"/>
          <w:vertAlign w:val="subscript"/>
        </w:rPr>
        <w:t>де</w:t>
      </w:r>
      <w:r w:rsidR="00D61017">
        <w:rPr>
          <w:rFonts w:eastAsia="Times New Roman"/>
          <w:i/>
          <w:iCs/>
          <w:sz w:val="40"/>
          <w:szCs w:val="40"/>
          <w:vertAlign w:val="superscript"/>
        </w:rPr>
        <w:t xml:space="preserve">S </w:t>
      </w:r>
      <w:r w:rsidR="00D61017">
        <w:rPr>
          <w:rFonts w:ascii="Symbol" w:eastAsia="Symbol" w:hAnsi="Symbol" w:cs="Symbol"/>
          <w:sz w:val="40"/>
          <w:szCs w:val="40"/>
          <w:vertAlign w:val="superscript"/>
        </w:rPr>
        <w:t></w:t>
      </w:r>
      <w:r>
        <w:rPr>
          <w:rFonts w:ascii="Symbol" w:eastAsia="Symbol" w:hAnsi="Symbol" w:cs="Symbol"/>
          <w:sz w:val="40"/>
          <w:szCs w:val="40"/>
          <w:vertAlign w:val="superscript"/>
          <w:lang w:val="uk-UA"/>
        </w:rPr>
        <w:t></w:t>
      </w:r>
      <w:r>
        <w:rPr>
          <w:rFonts w:ascii="Symbol" w:eastAsia="Symbol" w:hAnsi="Symbol" w:cs="Symbol"/>
          <w:sz w:val="40"/>
          <w:szCs w:val="40"/>
          <w:vertAlign w:val="superscript"/>
          <w:lang w:val="uk-UA"/>
        </w:rPr>
        <w:t></w:t>
      </w:r>
      <w:r w:rsidR="00E46CF1">
        <w:rPr>
          <w:rFonts w:ascii="Symbol" w:eastAsia="Symbol" w:hAnsi="Symbol" w:cs="Symbol"/>
          <w:sz w:val="40"/>
          <w:szCs w:val="40"/>
          <w:vertAlign w:val="superscript"/>
          <w:lang w:val="en-US"/>
        </w:rPr>
        <w:t></w:t>
      </w:r>
      <w:r w:rsidR="00D61017">
        <w:rPr>
          <w:rFonts w:eastAsia="Times New Roman"/>
          <w:i/>
          <w:iCs/>
          <w:sz w:val="40"/>
          <w:szCs w:val="40"/>
          <w:vertAlign w:val="superscript"/>
        </w:rPr>
        <w:t xml:space="preserve"> q</w:t>
      </w:r>
      <w:r w:rsidR="00D61017">
        <w:rPr>
          <w:rFonts w:eastAsia="Times New Roman"/>
          <w:sz w:val="25"/>
          <w:szCs w:val="25"/>
          <w:vertAlign w:val="superscript"/>
        </w:rPr>
        <w:t>1</w:t>
      </w:r>
      <w:r w:rsidR="00D61017">
        <w:rPr>
          <w:rFonts w:eastAsia="Times New Roman"/>
          <w:i/>
          <w:iCs/>
          <w:sz w:val="25"/>
          <w:szCs w:val="25"/>
          <w:vertAlign w:val="superscript"/>
        </w:rPr>
        <w:t>ВХ</w:t>
      </w:r>
      <w:r w:rsidR="00D61017">
        <w:rPr>
          <w:rFonts w:eastAsia="Times New Roman"/>
          <w:i/>
          <w:iCs/>
          <w:sz w:val="40"/>
          <w:szCs w:val="40"/>
          <w:vertAlign w:val="superscript"/>
        </w:rPr>
        <w:t xml:space="preserve">  </w:t>
      </w:r>
      <w:r>
        <w:rPr>
          <w:rFonts w:eastAsia="Times New Roman"/>
          <w:i/>
          <w:iCs/>
          <w:sz w:val="40"/>
          <w:szCs w:val="40"/>
          <w:vertAlign w:val="superscript"/>
          <w:lang w:val="uk-UA"/>
        </w:rPr>
        <w:t xml:space="preserve">     </w:t>
      </w:r>
      <w:r w:rsidR="00D61017">
        <w:rPr>
          <w:rFonts w:eastAsia="Times New Roman"/>
          <w:i/>
          <w:iCs/>
          <w:sz w:val="40"/>
          <w:szCs w:val="40"/>
          <w:vertAlign w:val="superscript"/>
        </w:rPr>
        <w:t>q</w:t>
      </w:r>
      <w:r w:rsidR="00D61017">
        <w:rPr>
          <w:rFonts w:eastAsia="Times New Roman"/>
          <w:sz w:val="14"/>
          <w:szCs w:val="14"/>
        </w:rPr>
        <w:t>1</w:t>
      </w:r>
      <w:r w:rsidR="00D61017">
        <w:rPr>
          <w:rFonts w:eastAsia="Times New Roman"/>
          <w:i/>
          <w:iCs/>
          <w:sz w:val="14"/>
          <w:szCs w:val="14"/>
        </w:rPr>
        <w:t>ВЫХ</w:t>
      </w:r>
      <w:r w:rsidR="00D61017">
        <w:rPr>
          <w:rFonts w:eastAsia="Times New Roman"/>
          <w:i/>
          <w:iCs/>
          <w:sz w:val="40"/>
          <w:szCs w:val="40"/>
        </w:rPr>
        <w:t xml:space="preserve">   </w:t>
      </w:r>
      <w:r w:rsidRPr="008031F2">
        <w:rPr>
          <w:rFonts w:eastAsia="Times New Roman"/>
          <w:sz w:val="40"/>
          <w:szCs w:val="40"/>
          <w:vertAlign w:val="subscript"/>
        </w:rPr>
        <w:t>коефіцієнт згладжування по першій гармоніці</w:t>
      </w:r>
      <w:r w:rsidR="00D61017">
        <w:rPr>
          <w:rFonts w:eastAsia="Times New Roman"/>
          <w:sz w:val="40"/>
          <w:szCs w:val="40"/>
          <w:vertAlign w:val="subscript"/>
        </w:rPr>
        <w:t>;</w:t>
      </w:r>
    </w:p>
    <w:p w:rsidR="00004D89" w:rsidRDefault="00D61017" w:rsidP="008031F2">
      <w:pPr>
        <w:spacing w:line="20" w:lineRule="exact"/>
        <w:rPr>
          <w:sz w:val="20"/>
          <w:szCs w:val="20"/>
        </w:rPr>
      </w:pPr>
      <w:r>
        <w:rPr>
          <w:noProof/>
          <w:sz w:val="20"/>
          <w:szCs w:val="20"/>
        </w:rPr>
        <w:drawing>
          <wp:anchor distT="0" distB="0" distL="114300" distR="114300" simplePos="0" relativeHeight="251657728" behindDoc="1" locked="0" layoutInCell="0" allowOverlap="1" wp14:anchorId="05BD4777" wp14:editId="496B4B3D">
            <wp:simplePos x="0" y="0"/>
            <wp:positionH relativeFrom="column">
              <wp:posOffset>932815</wp:posOffset>
            </wp:positionH>
            <wp:positionV relativeFrom="paragraph">
              <wp:posOffset>-389255</wp:posOffset>
            </wp:positionV>
            <wp:extent cx="263525" cy="368935"/>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6">
                      <a:extLst/>
                    </a:blip>
                    <a:srcRect/>
                    <a:stretch>
                      <a:fillRect/>
                    </a:stretch>
                  </pic:blipFill>
                  <pic:spPr bwMode="auto">
                    <a:xfrm>
                      <a:off x="0" y="0"/>
                      <a:ext cx="263525" cy="368935"/>
                    </a:xfrm>
                    <a:prstGeom prst="rect">
                      <a:avLst/>
                    </a:prstGeom>
                    <a:noFill/>
                  </pic:spPr>
                </pic:pic>
              </a:graphicData>
            </a:graphic>
          </wp:anchor>
        </w:drawing>
      </w:r>
    </w:p>
    <w:p w:rsidR="00004D89" w:rsidRDefault="00D61017">
      <w:pPr>
        <w:tabs>
          <w:tab w:val="left" w:pos="640"/>
        </w:tabs>
        <w:ind w:left="360"/>
        <w:rPr>
          <w:sz w:val="20"/>
          <w:szCs w:val="20"/>
        </w:rPr>
      </w:pPr>
      <w:r>
        <w:rPr>
          <w:rFonts w:eastAsia="Times New Roman"/>
          <w:i/>
          <w:iCs/>
          <w:sz w:val="55"/>
          <w:szCs w:val="55"/>
          <w:vertAlign w:val="superscript"/>
        </w:rPr>
        <w:t>f</w:t>
      </w:r>
      <w:r>
        <w:rPr>
          <w:rFonts w:eastAsia="Times New Roman"/>
          <w:i/>
          <w:iCs/>
          <w:sz w:val="16"/>
          <w:szCs w:val="16"/>
        </w:rPr>
        <w:t>S</w:t>
      </w:r>
      <w:r>
        <w:rPr>
          <w:sz w:val="20"/>
          <w:szCs w:val="20"/>
        </w:rPr>
        <w:tab/>
      </w:r>
      <w:r w:rsidR="008031F2">
        <w:rPr>
          <w:rFonts w:eastAsia="Times New Roman"/>
          <w:sz w:val="27"/>
          <w:szCs w:val="27"/>
        </w:rPr>
        <w:t xml:space="preserve">- частота </w:t>
      </w:r>
      <w:r w:rsidR="008031F2">
        <w:rPr>
          <w:rFonts w:eastAsia="Times New Roman"/>
          <w:sz w:val="27"/>
          <w:szCs w:val="27"/>
          <w:lang w:val="uk-UA"/>
        </w:rPr>
        <w:t>мережі</w:t>
      </w:r>
      <w:r>
        <w:rPr>
          <w:rFonts w:eastAsia="Times New Roman"/>
          <w:sz w:val="27"/>
          <w:szCs w:val="27"/>
        </w:rPr>
        <w:t>, Гц.</w:t>
      </w:r>
    </w:p>
    <w:p w:rsidR="00004D89" w:rsidRPr="008031F2" w:rsidRDefault="00D61017" w:rsidP="008031F2">
      <w:pPr>
        <w:spacing w:line="222" w:lineRule="auto"/>
        <w:ind w:left="260"/>
        <w:rPr>
          <w:rFonts w:eastAsia="Times New Roman"/>
          <w:sz w:val="28"/>
          <w:szCs w:val="28"/>
        </w:rPr>
      </w:pPr>
      <w:r>
        <w:rPr>
          <w:rFonts w:eastAsia="Times New Roman"/>
          <w:sz w:val="28"/>
          <w:szCs w:val="28"/>
        </w:rPr>
        <w:t xml:space="preserve">Параметр </w:t>
      </w:r>
      <w:r w:rsidR="008031F2" w:rsidRPr="008031F2">
        <w:rPr>
          <w:rFonts w:eastAsia="Times New Roman"/>
          <w:sz w:val="28"/>
          <w:szCs w:val="28"/>
        </w:rPr>
        <w:t>згладжування С-фільтра</w:t>
      </w:r>
      <w:r>
        <w:rPr>
          <w:rFonts w:eastAsia="Times New Roman"/>
          <w:sz w:val="28"/>
          <w:szCs w:val="28"/>
        </w:rPr>
        <w:t>:</w:t>
      </w:r>
    </w:p>
    <w:tbl>
      <w:tblPr>
        <w:tblW w:w="0" w:type="auto"/>
        <w:tblInd w:w="2240" w:type="dxa"/>
        <w:tblLayout w:type="fixed"/>
        <w:tblCellMar>
          <w:left w:w="0" w:type="dxa"/>
          <w:right w:w="0" w:type="dxa"/>
        </w:tblCellMar>
        <w:tblLook w:val="04A0" w:firstRow="1" w:lastRow="0" w:firstColumn="1" w:lastColumn="0" w:noHBand="0" w:noVBand="1"/>
      </w:tblPr>
      <w:tblGrid>
        <w:gridCol w:w="420"/>
        <w:gridCol w:w="200"/>
        <w:gridCol w:w="260"/>
        <w:gridCol w:w="1060"/>
        <w:gridCol w:w="280"/>
        <w:gridCol w:w="1720"/>
        <w:gridCol w:w="3440"/>
        <w:gridCol w:w="20"/>
      </w:tblGrid>
      <w:tr w:rsidR="00004D89">
        <w:trPr>
          <w:trHeight w:val="382"/>
        </w:trPr>
        <w:tc>
          <w:tcPr>
            <w:tcW w:w="420" w:type="dxa"/>
            <w:vMerge w:val="restart"/>
            <w:vAlign w:val="bottom"/>
          </w:tcPr>
          <w:p w:rsidR="00004D89" w:rsidRDefault="00D61017">
            <w:pPr>
              <w:jc w:val="center"/>
              <w:rPr>
                <w:sz w:val="20"/>
                <w:szCs w:val="20"/>
              </w:rPr>
            </w:pPr>
            <w:r>
              <w:rPr>
                <w:rFonts w:eastAsia="Times New Roman"/>
                <w:i/>
                <w:iCs/>
                <w:sz w:val="28"/>
                <w:szCs w:val="28"/>
              </w:rPr>
              <w:t>L C</w:t>
            </w:r>
          </w:p>
        </w:tc>
        <w:tc>
          <w:tcPr>
            <w:tcW w:w="200" w:type="dxa"/>
            <w:vAlign w:val="bottom"/>
          </w:tcPr>
          <w:p w:rsidR="00004D89" w:rsidRDefault="00004D89">
            <w:pPr>
              <w:rPr>
                <w:sz w:val="24"/>
                <w:szCs w:val="24"/>
              </w:rPr>
            </w:pPr>
          </w:p>
        </w:tc>
        <w:tc>
          <w:tcPr>
            <w:tcW w:w="260" w:type="dxa"/>
            <w:vMerge w:val="restart"/>
            <w:vAlign w:val="bottom"/>
          </w:tcPr>
          <w:p w:rsidR="00004D89" w:rsidRDefault="00D61017">
            <w:pPr>
              <w:ind w:left="60"/>
              <w:rPr>
                <w:sz w:val="20"/>
                <w:szCs w:val="20"/>
              </w:rPr>
            </w:pPr>
            <w:r>
              <w:rPr>
                <w:rFonts w:ascii="Symbol" w:eastAsia="Symbol" w:hAnsi="Symbol" w:cs="Symbol"/>
                <w:sz w:val="28"/>
                <w:szCs w:val="28"/>
              </w:rPr>
              <w:t></w:t>
            </w:r>
          </w:p>
        </w:tc>
        <w:tc>
          <w:tcPr>
            <w:tcW w:w="1060" w:type="dxa"/>
            <w:tcBorders>
              <w:bottom w:val="single" w:sz="8" w:space="0" w:color="auto"/>
            </w:tcBorders>
            <w:vAlign w:val="bottom"/>
          </w:tcPr>
          <w:p w:rsidR="00004D89" w:rsidRDefault="00D61017">
            <w:pPr>
              <w:jc w:val="center"/>
              <w:rPr>
                <w:sz w:val="20"/>
                <w:szCs w:val="20"/>
              </w:rPr>
            </w:pPr>
            <w:r>
              <w:rPr>
                <w:rFonts w:eastAsia="Times New Roman"/>
                <w:i/>
                <w:iCs/>
                <w:w w:val="87"/>
                <w:sz w:val="28"/>
                <w:szCs w:val="28"/>
              </w:rPr>
              <w:t xml:space="preserve">S </w:t>
            </w:r>
            <w:r>
              <w:rPr>
                <w:rFonts w:ascii="Symbol" w:eastAsia="Symbol" w:hAnsi="Symbol" w:cs="Symbol"/>
                <w:w w:val="87"/>
                <w:sz w:val="28"/>
                <w:szCs w:val="28"/>
              </w:rPr>
              <w:t></w:t>
            </w:r>
            <w:r>
              <w:rPr>
                <w:rFonts w:eastAsia="Times New Roman"/>
                <w:i/>
                <w:iCs/>
                <w:w w:val="87"/>
                <w:sz w:val="28"/>
                <w:szCs w:val="28"/>
              </w:rPr>
              <w:t xml:space="preserve"> </w:t>
            </w:r>
            <w:r>
              <w:rPr>
                <w:rFonts w:eastAsia="Times New Roman"/>
                <w:w w:val="87"/>
                <w:sz w:val="28"/>
                <w:szCs w:val="28"/>
              </w:rPr>
              <w:t>1</w:t>
            </w:r>
          </w:p>
        </w:tc>
        <w:tc>
          <w:tcPr>
            <w:tcW w:w="280" w:type="dxa"/>
            <w:vMerge w:val="restart"/>
            <w:vAlign w:val="bottom"/>
          </w:tcPr>
          <w:p w:rsidR="00004D89" w:rsidRDefault="00D61017">
            <w:pPr>
              <w:ind w:left="60"/>
              <w:rPr>
                <w:sz w:val="20"/>
                <w:szCs w:val="20"/>
              </w:rPr>
            </w:pPr>
            <w:r>
              <w:rPr>
                <w:rFonts w:ascii="Symbol" w:eastAsia="Symbol" w:hAnsi="Symbol" w:cs="Symbol"/>
                <w:sz w:val="28"/>
                <w:szCs w:val="28"/>
              </w:rPr>
              <w:t></w:t>
            </w:r>
          </w:p>
        </w:tc>
        <w:tc>
          <w:tcPr>
            <w:tcW w:w="1720" w:type="dxa"/>
            <w:tcBorders>
              <w:bottom w:val="single" w:sz="8" w:space="0" w:color="auto"/>
            </w:tcBorders>
            <w:vAlign w:val="bottom"/>
          </w:tcPr>
          <w:p w:rsidR="00004D89" w:rsidRDefault="00D61017">
            <w:pPr>
              <w:jc w:val="center"/>
              <w:rPr>
                <w:sz w:val="20"/>
                <w:szCs w:val="20"/>
              </w:rPr>
            </w:pPr>
            <w:r>
              <w:rPr>
                <w:rFonts w:eastAsia="Times New Roman"/>
                <w:w w:val="96"/>
                <w:sz w:val="28"/>
                <w:szCs w:val="28"/>
              </w:rPr>
              <w:t xml:space="preserve">12 </w:t>
            </w:r>
            <w:r>
              <w:rPr>
                <w:rFonts w:ascii="Symbol" w:eastAsia="Symbol" w:hAnsi="Symbol" w:cs="Symbol"/>
                <w:w w:val="96"/>
                <w:sz w:val="28"/>
                <w:szCs w:val="28"/>
              </w:rPr>
              <w:t></w:t>
            </w:r>
            <w:r>
              <w:rPr>
                <w:rFonts w:eastAsia="Times New Roman"/>
                <w:w w:val="96"/>
                <w:sz w:val="28"/>
                <w:szCs w:val="28"/>
              </w:rPr>
              <w:t>1</w:t>
            </w:r>
          </w:p>
        </w:tc>
        <w:tc>
          <w:tcPr>
            <w:tcW w:w="3440" w:type="dxa"/>
            <w:vMerge w:val="restart"/>
            <w:vAlign w:val="bottom"/>
          </w:tcPr>
          <w:p w:rsidR="00004D89" w:rsidRDefault="00D61017">
            <w:pPr>
              <w:ind w:right="1873"/>
              <w:jc w:val="right"/>
              <w:rPr>
                <w:sz w:val="20"/>
                <w:szCs w:val="20"/>
              </w:rPr>
            </w:pPr>
            <w:r>
              <w:rPr>
                <w:rFonts w:ascii="Symbol" w:eastAsia="Symbol" w:hAnsi="Symbol" w:cs="Symbol"/>
                <w:w w:val="94"/>
                <w:sz w:val="28"/>
                <w:szCs w:val="28"/>
              </w:rPr>
              <w:t></w:t>
            </w:r>
            <w:r>
              <w:rPr>
                <w:rFonts w:eastAsia="Times New Roman"/>
                <w:w w:val="94"/>
                <w:sz w:val="28"/>
                <w:szCs w:val="28"/>
              </w:rPr>
              <w:t xml:space="preserve"> 3.659 </w:t>
            </w:r>
            <w:r>
              <w:rPr>
                <w:rFonts w:ascii="Symbol" w:eastAsia="Symbol" w:hAnsi="Symbol" w:cs="Symbol"/>
                <w:w w:val="94"/>
                <w:sz w:val="28"/>
                <w:szCs w:val="28"/>
              </w:rPr>
              <w:t></w:t>
            </w:r>
            <w:r>
              <w:rPr>
                <w:rFonts w:eastAsia="Times New Roman"/>
                <w:w w:val="94"/>
                <w:sz w:val="28"/>
                <w:szCs w:val="28"/>
              </w:rPr>
              <w:t>10</w:t>
            </w:r>
            <w:r>
              <w:rPr>
                <w:rFonts w:ascii="Symbol" w:eastAsia="Symbol" w:hAnsi="Symbol" w:cs="Symbol"/>
                <w:w w:val="94"/>
                <w:sz w:val="32"/>
                <w:szCs w:val="32"/>
                <w:vertAlign w:val="superscript"/>
              </w:rPr>
              <w:t></w:t>
            </w:r>
            <w:r>
              <w:rPr>
                <w:rFonts w:eastAsia="Times New Roman"/>
                <w:w w:val="94"/>
                <w:sz w:val="32"/>
                <w:szCs w:val="32"/>
                <w:vertAlign w:val="superscript"/>
              </w:rPr>
              <w:t>6</w:t>
            </w:r>
          </w:p>
        </w:tc>
        <w:tc>
          <w:tcPr>
            <w:tcW w:w="0" w:type="dxa"/>
            <w:vAlign w:val="bottom"/>
          </w:tcPr>
          <w:p w:rsidR="00004D89" w:rsidRDefault="00004D89">
            <w:pPr>
              <w:rPr>
                <w:sz w:val="1"/>
                <w:szCs w:val="1"/>
              </w:rPr>
            </w:pPr>
          </w:p>
        </w:tc>
      </w:tr>
      <w:tr w:rsidR="00004D89">
        <w:trPr>
          <w:trHeight w:val="57"/>
        </w:trPr>
        <w:tc>
          <w:tcPr>
            <w:tcW w:w="420" w:type="dxa"/>
            <w:vMerge/>
            <w:vAlign w:val="bottom"/>
          </w:tcPr>
          <w:p w:rsidR="00004D89" w:rsidRDefault="00004D89">
            <w:pPr>
              <w:rPr>
                <w:sz w:val="4"/>
                <w:szCs w:val="4"/>
              </w:rPr>
            </w:pPr>
          </w:p>
        </w:tc>
        <w:tc>
          <w:tcPr>
            <w:tcW w:w="200" w:type="dxa"/>
            <w:vMerge w:val="restart"/>
            <w:vAlign w:val="bottom"/>
          </w:tcPr>
          <w:p w:rsidR="00004D89" w:rsidRDefault="00D61017">
            <w:pPr>
              <w:spacing w:line="163" w:lineRule="exact"/>
              <w:jc w:val="right"/>
              <w:rPr>
                <w:sz w:val="20"/>
                <w:szCs w:val="20"/>
              </w:rPr>
            </w:pPr>
            <w:r>
              <w:rPr>
                <w:rFonts w:eastAsia="Times New Roman"/>
                <w:w w:val="87"/>
                <w:sz w:val="16"/>
                <w:szCs w:val="16"/>
              </w:rPr>
              <w:t>02</w:t>
            </w:r>
          </w:p>
        </w:tc>
        <w:tc>
          <w:tcPr>
            <w:tcW w:w="260" w:type="dxa"/>
            <w:vMerge/>
            <w:vAlign w:val="bottom"/>
          </w:tcPr>
          <w:p w:rsidR="00004D89" w:rsidRDefault="00004D89">
            <w:pPr>
              <w:rPr>
                <w:sz w:val="4"/>
                <w:szCs w:val="4"/>
              </w:rPr>
            </w:pPr>
          </w:p>
        </w:tc>
        <w:tc>
          <w:tcPr>
            <w:tcW w:w="1060" w:type="dxa"/>
            <w:vAlign w:val="bottom"/>
          </w:tcPr>
          <w:p w:rsidR="00004D89" w:rsidRDefault="00004D89">
            <w:pPr>
              <w:rPr>
                <w:sz w:val="4"/>
                <w:szCs w:val="4"/>
              </w:rPr>
            </w:pPr>
          </w:p>
        </w:tc>
        <w:tc>
          <w:tcPr>
            <w:tcW w:w="280" w:type="dxa"/>
            <w:vMerge/>
            <w:vAlign w:val="bottom"/>
          </w:tcPr>
          <w:p w:rsidR="00004D89" w:rsidRDefault="00004D89">
            <w:pPr>
              <w:rPr>
                <w:sz w:val="4"/>
                <w:szCs w:val="4"/>
              </w:rPr>
            </w:pPr>
          </w:p>
        </w:tc>
        <w:tc>
          <w:tcPr>
            <w:tcW w:w="1720" w:type="dxa"/>
            <w:vAlign w:val="bottom"/>
          </w:tcPr>
          <w:p w:rsidR="00004D89" w:rsidRDefault="00004D89">
            <w:pPr>
              <w:rPr>
                <w:sz w:val="4"/>
                <w:szCs w:val="4"/>
              </w:rPr>
            </w:pPr>
          </w:p>
        </w:tc>
        <w:tc>
          <w:tcPr>
            <w:tcW w:w="3440" w:type="dxa"/>
            <w:vMerge/>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109"/>
        </w:trPr>
        <w:tc>
          <w:tcPr>
            <w:tcW w:w="420" w:type="dxa"/>
            <w:vAlign w:val="bottom"/>
          </w:tcPr>
          <w:p w:rsidR="00004D89" w:rsidRDefault="00D61017">
            <w:pPr>
              <w:spacing w:line="109" w:lineRule="exact"/>
              <w:jc w:val="center"/>
              <w:rPr>
                <w:sz w:val="20"/>
                <w:szCs w:val="20"/>
              </w:rPr>
            </w:pPr>
            <w:r>
              <w:rPr>
                <w:rFonts w:eastAsia="Times New Roman"/>
                <w:i/>
                <w:iCs/>
                <w:sz w:val="12"/>
                <w:szCs w:val="12"/>
              </w:rPr>
              <w:t>S</w:t>
            </w:r>
          </w:p>
        </w:tc>
        <w:tc>
          <w:tcPr>
            <w:tcW w:w="200" w:type="dxa"/>
            <w:vMerge/>
            <w:vAlign w:val="bottom"/>
          </w:tcPr>
          <w:p w:rsidR="00004D89" w:rsidRDefault="00004D89">
            <w:pPr>
              <w:rPr>
                <w:sz w:val="9"/>
                <w:szCs w:val="9"/>
              </w:rPr>
            </w:pPr>
          </w:p>
        </w:tc>
        <w:tc>
          <w:tcPr>
            <w:tcW w:w="260" w:type="dxa"/>
            <w:vAlign w:val="bottom"/>
          </w:tcPr>
          <w:p w:rsidR="00004D89" w:rsidRDefault="00004D89">
            <w:pPr>
              <w:rPr>
                <w:sz w:val="9"/>
                <w:szCs w:val="9"/>
              </w:rPr>
            </w:pPr>
          </w:p>
        </w:tc>
        <w:tc>
          <w:tcPr>
            <w:tcW w:w="1340" w:type="dxa"/>
            <w:gridSpan w:val="2"/>
            <w:vMerge w:val="restart"/>
            <w:vAlign w:val="bottom"/>
          </w:tcPr>
          <w:p w:rsidR="00004D89" w:rsidRDefault="00D61017">
            <w:pPr>
              <w:spacing w:line="217" w:lineRule="exact"/>
              <w:ind w:right="161"/>
              <w:jc w:val="center"/>
              <w:rPr>
                <w:sz w:val="20"/>
                <w:szCs w:val="20"/>
              </w:rPr>
            </w:pPr>
            <w:r>
              <w:rPr>
                <w:rFonts w:eastAsia="Times New Roman"/>
              </w:rPr>
              <w:t>(2</w:t>
            </w:r>
            <w:r>
              <w:rPr>
                <w:rFonts w:ascii="Symbol" w:eastAsia="Symbol" w:hAnsi="Symbol" w:cs="Symbol"/>
                <w:i/>
                <w:iCs/>
              </w:rPr>
              <w:t></w:t>
            </w:r>
            <w:r>
              <w:rPr>
                <w:rFonts w:eastAsia="Times New Roman"/>
              </w:rPr>
              <w:t xml:space="preserve"> </w:t>
            </w:r>
            <w:r>
              <w:rPr>
                <w:rFonts w:eastAsia="Times New Roman"/>
                <w:i/>
                <w:iCs/>
              </w:rPr>
              <w:t>mf</w:t>
            </w:r>
            <w:r>
              <w:rPr>
                <w:rFonts w:eastAsia="Times New Roman"/>
              </w:rPr>
              <w:t xml:space="preserve"> ) </w:t>
            </w:r>
            <w:r>
              <w:rPr>
                <w:rFonts w:eastAsia="Times New Roman"/>
                <w:sz w:val="25"/>
                <w:szCs w:val="25"/>
                <w:vertAlign w:val="superscript"/>
              </w:rPr>
              <w:t>2</w:t>
            </w:r>
          </w:p>
        </w:tc>
        <w:tc>
          <w:tcPr>
            <w:tcW w:w="1720" w:type="dxa"/>
            <w:vMerge w:val="restart"/>
            <w:vAlign w:val="bottom"/>
          </w:tcPr>
          <w:p w:rsidR="00004D89" w:rsidRDefault="00D61017">
            <w:pPr>
              <w:spacing w:line="217" w:lineRule="exact"/>
              <w:jc w:val="center"/>
              <w:rPr>
                <w:sz w:val="20"/>
                <w:szCs w:val="20"/>
              </w:rPr>
            </w:pPr>
            <w:r>
              <w:rPr>
                <w:rFonts w:eastAsia="Times New Roman"/>
              </w:rPr>
              <w:t xml:space="preserve">(2 </w:t>
            </w:r>
            <w:r>
              <w:rPr>
                <w:rFonts w:ascii="Symbol" w:eastAsia="Symbol" w:hAnsi="Symbol" w:cs="Symbol"/>
              </w:rPr>
              <w:t></w:t>
            </w:r>
            <w:r>
              <w:rPr>
                <w:rFonts w:eastAsia="Times New Roman"/>
              </w:rPr>
              <w:t xml:space="preserve"> 3.14 </w:t>
            </w:r>
            <w:r>
              <w:rPr>
                <w:rFonts w:ascii="Symbol" w:eastAsia="Symbol" w:hAnsi="Symbol" w:cs="Symbol"/>
              </w:rPr>
              <w:t></w:t>
            </w:r>
            <w:r>
              <w:rPr>
                <w:rFonts w:eastAsia="Times New Roman"/>
              </w:rPr>
              <w:t xml:space="preserve"> 6 </w:t>
            </w:r>
            <w:r>
              <w:rPr>
                <w:rFonts w:ascii="Symbol" w:eastAsia="Symbol" w:hAnsi="Symbol" w:cs="Symbol"/>
              </w:rPr>
              <w:t></w:t>
            </w:r>
            <w:r>
              <w:rPr>
                <w:rFonts w:eastAsia="Times New Roman"/>
              </w:rPr>
              <w:t>50)</w:t>
            </w:r>
            <w:r>
              <w:rPr>
                <w:rFonts w:eastAsia="Times New Roman"/>
                <w:sz w:val="25"/>
                <w:szCs w:val="25"/>
                <w:vertAlign w:val="superscript"/>
              </w:rPr>
              <w:t>2</w:t>
            </w:r>
          </w:p>
        </w:tc>
        <w:tc>
          <w:tcPr>
            <w:tcW w:w="3440" w:type="dxa"/>
            <w:vAlign w:val="bottom"/>
          </w:tcPr>
          <w:p w:rsidR="00004D89" w:rsidRDefault="00004D89">
            <w:pPr>
              <w:rPr>
                <w:sz w:val="9"/>
                <w:szCs w:val="9"/>
              </w:rPr>
            </w:pPr>
          </w:p>
        </w:tc>
        <w:tc>
          <w:tcPr>
            <w:tcW w:w="0" w:type="dxa"/>
            <w:vAlign w:val="bottom"/>
          </w:tcPr>
          <w:p w:rsidR="00004D89" w:rsidRDefault="00004D89">
            <w:pPr>
              <w:rPr>
                <w:sz w:val="1"/>
                <w:szCs w:val="1"/>
              </w:rPr>
            </w:pPr>
          </w:p>
        </w:tc>
      </w:tr>
      <w:tr w:rsidR="00004D89" w:rsidTr="008031F2">
        <w:trPr>
          <w:trHeight w:val="132"/>
        </w:trPr>
        <w:tc>
          <w:tcPr>
            <w:tcW w:w="420" w:type="dxa"/>
            <w:vAlign w:val="bottom"/>
          </w:tcPr>
          <w:p w:rsidR="00004D89" w:rsidRDefault="00004D89">
            <w:pPr>
              <w:rPr>
                <w:sz w:val="9"/>
                <w:szCs w:val="9"/>
              </w:rPr>
            </w:pPr>
          </w:p>
        </w:tc>
        <w:tc>
          <w:tcPr>
            <w:tcW w:w="20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1340" w:type="dxa"/>
            <w:gridSpan w:val="2"/>
            <w:vMerge/>
            <w:vAlign w:val="bottom"/>
          </w:tcPr>
          <w:p w:rsidR="00004D89" w:rsidRDefault="00004D89">
            <w:pPr>
              <w:rPr>
                <w:sz w:val="9"/>
                <w:szCs w:val="9"/>
              </w:rPr>
            </w:pPr>
          </w:p>
        </w:tc>
        <w:tc>
          <w:tcPr>
            <w:tcW w:w="1720" w:type="dxa"/>
            <w:vMerge/>
            <w:vAlign w:val="bottom"/>
          </w:tcPr>
          <w:p w:rsidR="00004D89" w:rsidRDefault="00004D89">
            <w:pPr>
              <w:rPr>
                <w:sz w:val="9"/>
                <w:szCs w:val="9"/>
              </w:rPr>
            </w:pPr>
          </w:p>
        </w:tc>
        <w:tc>
          <w:tcPr>
            <w:tcW w:w="3440" w:type="dxa"/>
            <w:vMerge w:val="restart"/>
            <w:vAlign w:val="bottom"/>
          </w:tcPr>
          <w:p w:rsidR="00004D89" w:rsidRDefault="00D61017">
            <w:pPr>
              <w:spacing w:line="181" w:lineRule="exact"/>
              <w:jc w:val="right"/>
              <w:rPr>
                <w:sz w:val="20"/>
                <w:szCs w:val="20"/>
              </w:rPr>
            </w:pPr>
            <w:r>
              <w:rPr>
                <w:rFonts w:eastAsia="Times New Roman"/>
                <w:sz w:val="20"/>
                <w:szCs w:val="20"/>
              </w:rPr>
              <w:t>(1.57)</w:t>
            </w:r>
          </w:p>
        </w:tc>
        <w:tc>
          <w:tcPr>
            <w:tcW w:w="0" w:type="dxa"/>
            <w:vAlign w:val="bottom"/>
          </w:tcPr>
          <w:p w:rsidR="00004D89" w:rsidRDefault="00004D89">
            <w:pPr>
              <w:rPr>
                <w:sz w:val="1"/>
                <w:szCs w:val="1"/>
              </w:rPr>
            </w:pPr>
          </w:p>
        </w:tc>
      </w:tr>
      <w:tr w:rsidR="00004D89">
        <w:trPr>
          <w:trHeight w:val="72"/>
        </w:trPr>
        <w:tc>
          <w:tcPr>
            <w:tcW w:w="420" w:type="dxa"/>
            <w:vAlign w:val="bottom"/>
          </w:tcPr>
          <w:p w:rsidR="00004D89" w:rsidRDefault="00004D89">
            <w:pPr>
              <w:rPr>
                <w:sz w:val="6"/>
                <w:szCs w:val="6"/>
              </w:rPr>
            </w:pPr>
          </w:p>
        </w:tc>
        <w:tc>
          <w:tcPr>
            <w:tcW w:w="200" w:type="dxa"/>
            <w:vAlign w:val="bottom"/>
          </w:tcPr>
          <w:p w:rsidR="00004D89" w:rsidRDefault="00004D89">
            <w:pPr>
              <w:rPr>
                <w:sz w:val="6"/>
                <w:szCs w:val="6"/>
              </w:rPr>
            </w:pPr>
          </w:p>
        </w:tc>
        <w:tc>
          <w:tcPr>
            <w:tcW w:w="260" w:type="dxa"/>
            <w:vAlign w:val="bottom"/>
          </w:tcPr>
          <w:p w:rsidR="00004D89" w:rsidRDefault="00004D89">
            <w:pPr>
              <w:rPr>
                <w:sz w:val="6"/>
                <w:szCs w:val="6"/>
              </w:rPr>
            </w:pPr>
          </w:p>
        </w:tc>
        <w:tc>
          <w:tcPr>
            <w:tcW w:w="1340" w:type="dxa"/>
            <w:gridSpan w:val="2"/>
            <w:vMerge w:val="restart"/>
            <w:vAlign w:val="bottom"/>
          </w:tcPr>
          <w:p w:rsidR="00004D89" w:rsidRDefault="00D61017">
            <w:pPr>
              <w:spacing w:line="177" w:lineRule="exact"/>
              <w:ind w:left="720"/>
              <w:rPr>
                <w:sz w:val="20"/>
                <w:szCs w:val="20"/>
              </w:rPr>
            </w:pPr>
            <w:r>
              <w:rPr>
                <w:rFonts w:eastAsia="Times New Roman"/>
                <w:i/>
                <w:iCs/>
                <w:sz w:val="16"/>
                <w:szCs w:val="16"/>
              </w:rPr>
              <w:t>S</w:t>
            </w:r>
          </w:p>
        </w:tc>
        <w:tc>
          <w:tcPr>
            <w:tcW w:w="1720" w:type="dxa"/>
            <w:vAlign w:val="bottom"/>
          </w:tcPr>
          <w:p w:rsidR="00004D89" w:rsidRDefault="00004D89">
            <w:pPr>
              <w:rPr>
                <w:sz w:val="6"/>
                <w:szCs w:val="6"/>
              </w:rPr>
            </w:pPr>
          </w:p>
        </w:tc>
        <w:tc>
          <w:tcPr>
            <w:tcW w:w="3440" w:type="dxa"/>
            <w:vMerge/>
            <w:vAlign w:val="bottom"/>
          </w:tcPr>
          <w:p w:rsidR="00004D89" w:rsidRDefault="00004D89">
            <w:pPr>
              <w:rPr>
                <w:sz w:val="6"/>
                <w:szCs w:val="6"/>
              </w:rPr>
            </w:pPr>
          </w:p>
        </w:tc>
        <w:tc>
          <w:tcPr>
            <w:tcW w:w="0" w:type="dxa"/>
            <w:vAlign w:val="bottom"/>
          </w:tcPr>
          <w:p w:rsidR="00004D89" w:rsidRDefault="00004D89">
            <w:pPr>
              <w:rPr>
                <w:sz w:val="1"/>
                <w:szCs w:val="1"/>
              </w:rPr>
            </w:pPr>
          </w:p>
        </w:tc>
      </w:tr>
      <w:tr w:rsidR="00004D89">
        <w:trPr>
          <w:trHeight w:val="105"/>
        </w:trPr>
        <w:tc>
          <w:tcPr>
            <w:tcW w:w="420" w:type="dxa"/>
            <w:vAlign w:val="bottom"/>
          </w:tcPr>
          <w:p w:rsidR="00004D89" w:rsidRDefault="00004D89">
            <w:pPr>
              <w:rPr>
                <w:sz w:val="9"/>
                <w:szCs w:val="9"/>
              </w:rPr>
            </w:pPr>
          </w:p>
        </w:tc>
        <w:tc>
          <w:tcPr>
            <w:tcW w:w="20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1340" w:type="dxa"/>
            <w:gridSpan w:val="2"/>
            <w:vMerge/>
            <w:vAlign w:val="bottom"/>
          </w:tcPr>
          <w:p w:rsidR="00004D89" w:rsidRDefault="00004D89">
            <w:pPr>
              <w:rPr>
                <w:sz w:val="9"/>
                <w:szCs w:val="9"/>
              </w:rPr>
            </w:pPr>
          </w:p>
        </w:tc>
        <w:tc>
          <w:tcPr>
            <w:tcW w:w="1720" w:type="dxa"/>
            <w:vAlign w:val="bottom"/>
          </w:tcPr>
          <w:p w:rsidR="00004D89" w:rsidRDefault="00004D89">
            <w:pPr>
              <w:rPr>
                <w:sz w:val="9"/>
                <w:szCs w:val="9"/>
              </w:rPr>
            </w:pPr>
          </w:p>
        </w:tc>
        <w:tc>
          <w:tcPr>
            <w:tcW w:w="3440" w:type="dxa"/>
            <w:vAlign w:val="bottom"/>
          </w:tcPr>
          <w:p w:rsidR="00004D89" w:rsidRDefault="00004D89">
            <w:pPr>
              <w:rPr>
                <w:sz w:val="9"/>
                <w:szCs w:val="9"/>
              </w:rPr>
            </w:pPr>
          </w:p>
        </w:tc>
        <w:tc>
          <w:tcPr>
            <w:tcW w:w="0" w:type="dxa"/>
            <w:vAlign w:val="bottom"/>
          </w:tcPr>
          <w:p w:rsidR="00004D89" w:rsidRDefault="00004D89">
            <w:pPr>
              <w:rPr>
                <w:sz w:val="1"/>
                <w:szCs w:val="1"/>
              </w:rPr>
            </w:pPr>
          </w:p>
        </w:tc>
      </w:tr>
      <w:tr w:rsidR="00004D89">
        <w:trPr>
          <w:trHeight w:val="877"/>
        </w:trPr>
        <w:tc>
          <w:tcPr>
            <w:tcW w:w="4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06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1720" w:type="dxa"/>
            <w:vAlign w:val="bottom"/>
          </w:tcPr>
          <w:p w:rsidR="00004D89" w:rsidRDefault="00004D89">
            <w:pPr>
              <w:rPr>
                <w:sz w:val="24"/>
                <w:szCs w:val="24"/>
              </w:rPr>
            </w:pPr>
          </w:p>
        </w:tc>
        <w:tc>
          <w:tcPr>
            <w:tcW w:w="3440" w:type="dxa"/>
            <w:vAlign w:val="bottom"/>
          </w:tcPr>
          <w:p w:rsidR="00004D89" w:rsidRPr="00B3649A" w:rsidRDefault="00B3649A">
            <w:pPr>
              <w:jc w:val="right"/>
              <w:rPr>
                <w:sz w:val="20"/>
                <w:szCs w:val="20"/>
                <w:lang w:val="en-US"/>
              </w:rPr>
            </w:pPr>
            <w:r>
              <w:rPr>
                <w:rFonts w:eastAsia="Times New Roman"/>
                <w:sz w:val="28"/>
                <w:szCs w:val="28"/>
                <w:lang w:val="en-US"/>
              </w:rPr>
              <w:t xml:space="preserve"> </w:t>
            </w:r>
          </w:p>
        </w:tc>
        <w:tc>
          <w:tcPr>
            <w:tcW w:w="0" w:type="dxa"/>
            <w:vAlign w:val="bottom"/>
          </w:tcPr>
          <w:p w:rsidR="00004D89" w:rsidRDefault="00004D89">
            <w:pPr>
              <w:rPr>
                <w:sz w:val="1"/>
                <w:szCs w:val="1"/>
              </w:rPr>
            </w:pPr>
          </w:p>
        </w:tc>
      </w:tr>
    </w:tbl>
    <w:p w:rsidR="00004D89" w:rsidRDefault="00004D89">
      <w:pPr>
        <w:sectPr w:rsidR="00004D89">
          <w:pgSz w:w="11900" w:h="16838"/>
          <w:pgMar w:top="1053" w:right="846" w:bottom="0" w:left="1440" w:header="0" w:footer="0" w:gutter="0"/>
          <w:cols w:space="720" w:equalWidth="0">
            <w:col w:w="9620"/>
          </w:cols>
        </w:sectPr>
      </w:pPr>
    </w:p>
    <w:p w:rsidR="00004D89" w:rsidRDefault="00D61017">
      <w:pPr>
        <w:spacing w:line="235" w:lineRule="auto"/>
        <w:ind w:left="260" w:right="660"/>
        <w:rPr>
          <w:sz w:val="20"/>
          <w:szCs w:val="20"/>
        </w:rPr>
      </w:pPr>
      <w:bookmarkStart w:id="7" w:name="page40"/>
      <w:bookmarkEnd w:id="7"/>
      <w:r>
        <w:rPr>
          <w:rFonts w:eastAsia="Times New Roman"/>
          <w:sz w:val="28"/>
          <w:szCs w:val="28"/>
        </w:rPr>
        <w:t xml:space="preserve">де </w:t>
      </w:r>
      <w:r>
        <w:rPr>
          <w:rFonts w:eastAsia="Times New Roman"/>
          <w:i/>
          <w:iCs/>
          <w:sz w:val="55"/>
          <w:szCs w:val="55"/>
          <w:vertAlign w:val="superscript"/>
        </w:rPr>
        <w:t>L</w:t>
      </w:r>
      <w:r>
        <w:rPr>
          <w:rFonts w:eastAsia="Times New Roman"/>
          <w:i/>
          <w:iCs/>
          <w:sz w:val="16"/>
          <w:szCs w:val="16"/>
        </w:rPr>
        <w:t>S</w:t>
      </w:r>
      <w:r>
        <w:rPr>
          <w:rFonts w:eastAsia="Times New Roman"/>
          <w:sz w:val="28"/>
          <w:szCs w:val="28"/>
        </w:rPr>
        <w:t xml:space="preserve"> - </w:t>
      </w:r>
      <w:r w:rsidR="008031F2" w:rsidRPr="008031F2">
        <w:rPr>
          <w:rFonts w:eastAsia="Times New Roman"/>
          <w:sz w:val="28"/>
          <w:szCs w:val="28"/>
        </w:rPr>
        <w:t>індуктивність мережі, Гн, приведена до ланці постійного струму, значення коефіцієнта згладжування S лежать від 3 до 12.</w:t>
      </w:r>
    </w:p>
    <w:p w:rsidR="00004D89" w:rsidRDefault="00004D89">
      <w:pPr>
        <w:spacing w:line="162" w:lineRule="exact"/>
        <w:rPr>
          <w:sz w:val="20"/>
          <w:szCs w:val="20"/>
        </w:rPr>
      </w:pPr>
    </w:p>
    <w:p w:rsidR="008031F2" w:rsidRPr="008031F2" w:rsidRDefault="008031F2" w:rsidP="008031F2">
      <w:pPr>
        <w:spacing w:line="233" w:lineRule="auto"/>
        <w:ind w:left="260" w:right="640"/>
        <w:rPr>
          <w:rFonts w:eastAsia="Times New Roman"/>
          <w:sz w:val="28"/>
          <w:szCs w:val="28"/>
        </w:rPr>
      </w:pPr>
      <w:r w:rsidRPr="008031F2">
        <w:rPr>
          <w:rFonts w:eastAsia="Times New Roman"/>
          <w:sz w:val="28"/>
          <w:szCs w:val="28"/>
        </w:rPr>
        <w:t>Індуктивність дроселя LC-фільтра для забезпечення коефіцієнта</w:t>
      </w:r>
    </w:p>
    <w:p w:rsidR="008031F2" w:rsidRPr="008031F2" w:rsidRDefault="008031F2" w:rsidP="008031F2">
      <w:pPr>
        <w:spacing w:line="233" w:lineRule="auto"/>
        <w:ind w:left="260" w:right="640"/>
        <w:rPr>
          <w:rFonts w:eastAsia="Times New Roman"/>
          <w:sz w:val="28"/>
          <w:szCs w:val="28"/>
        </w:rPr>
      </w:pPr>
    </w:p>
    <w:p w:rsidR="00004D89" w:rsidRDefault="008031F2" w:rsidP="008031F2">
      <w:pPr>
        <w:spacing w:line="233" w:lineRule="auto"/>
        <w:ind w:left="260" w:right="640"/>
        <w:rPr>
          <w:sz w:val="20"/>
          <w:szCs w:val="20"/>
        </w:rPr>
      </w:pPr>
      <w:r w:rsidRPr="008031F2">
        <w:rPr>
          <w:rFonts w:eastAsia="Times New Roman"/>
          <w:sz w:val="28"/>
          <w:szCs w:val="28"/>
        </w:rPr>
        <w:t>потужності на вході випрямляча</w:t>
      </w:r>
      <w:r w:rsidR="00D61017">
        <w:rPr>
          <w:rFonts w:eastAsia="Times New Roman"/>
          <w:sz w:val="28"/>
          <w:szCs w:val="28"/>
        </w:rPr>
        <w:t xml:space="preserve"> </w:t>
      </w:r>
      <w:r w:rsidR="00D61017">
        <w:rPr>
          <w:rFonts w:eastAsia="Times New Roman"/>
          <w:i/>
          <w:iCs/>
          <w:sz w:val="55"/>
          <w:szCs w:val="55"/>
          <w:vertAlign w:val="superscript"/>
        </w:rPr>
        <w:t>K</w:t>
      </w:r>
      <w:r w:rsidR="00D61017">
        <w:rPr>
          <w:rFonts w:eastAsia="Times New Roman"/>
          <w:i/>
          <w:iCs/>
          <w:sz w:val="16"/>
          <w:szCs w:val="16"/>
        </w:rPr>
        <w:t>M</w:t>
      </w:r>
      <w:r w:rsidR="00D61017">
        <w:rPr>
          <w:rFonts w:eastAsia="Times New Roman"/>
          <w:sz w:val="28"/>
          <w:szCs w:val="28"/>
        </w:rPr>
        <w:t xml:space="preserve"> </w:t>
      </w:r>
      <w:r w:rsidR="00D61017">
        <w:rPr>
          <w:rFonts w:ascii="Symbol" w:eastAsia="Symbol" w:hAnsi="Symbol" w:cs="Symbol"/>
          <w:sz w:val="55"/>
          <w:szCs w:val="55"/>
          <w:vertAlign w:val="superscript"/>
        </w:rPr>
        <w:t></w:t>
      </w:r>
      <w:r w:rsidR="00D61017">
        <w:rPr>
          <w:rFonts w:eastAsia="Times New Roman"/>
          <w:sz w:val="28"/>
          <w:szCs w:val="28"/>
        </w:rPr>
        <w:t xml:space="preserve"> </w:t>
      </w:r>
      <w:r w:rsidR="00D61017">
        <w:rPr>
          <w:rFonts w:eastAsia="Times New Roman"/>
          <w:sz w:val="55"/>
          <w:szCs w:val="55"/>
          <w:vertAlign w:val="superscript"/>
        </w:rPr>
        <w:t>0.95</w:t>
      </w:r>
      <w:r w:rsidR="00D61017">
        <w:rPr>
          <w:rFonts w:eastAsia="Times New Roman"/>
          <w:sz w:val="28"/>
          <w:szCs w:val="28"/>
        </w:rPr>
        <w:t xml:space="preserve"> </w:t>
      </w:r>
      <w:r w:rsidRPr="008031F2">
        <w:rPr>
          <w:rFonts w:eastAsia="Times New Roman"/>
          <w:sz w:val="28"/>
          <w:szCs w:val="28"/>
        </w:rPr>
        <w:t>визначається з наступних умов:</w:t>
      </w:r>
    </w:p>
    <w:tbl>
      <w:tblPr>
        <w:tblW w:w="0" w:type="auto"/>
        <w:tblInd w:w="2700" w:type="dxa"/>
        <w:tblLayout w:type="fixed"/>
        <w:tblCellMar>
          <w:left w:w="0" w:type="dxa"/>
          <w:right w:w="0" w:type="dxa"/>
        </w:tblCellMar>
        <w:tblLook w:val="04A0" w:firstRow="1" w:lastRow="0" w:firstColumn="1" w:lastColumn="0" w:noHBand="0" w:noVBand="1"/>
      </w:tblPr>
      <w:tblGrid>
        <w:gridCol w:w="500"/>
        <w:gridCol w:w="280"/>
        <w:gridCol w:w="920"/>
        <w:gridCol w:w="60"/>
        <w:gridCol w:w="280"/>
        <w:gridCol w:w="1260"/>
        <w:gridCol w:w="2220"/>
        <w:gridCol w:w="1400"/>
        <w:gridCol w:w="20"/>
      </w:tblGrid>
      <w:tr w:rsidR="00004D89">
        <w:trPr>
          <w:trHeight w:val="587"/>
        </w:trPr>
        <w:tc>
          <w:tcPr>
            <w:tcW w:w="500" w:type="dxa"/>
            <w:vAlign w:val="bottom"/>
          </w:tcPr>
          <w:p w:rsidR="00004D89" w:rsidRDefault="00004D89">
            <w:pPr>
              <w:rPr>
                <w:sz w:val="24"/>
                <w:szCs w:val="24"/>
              </w:rPr>
            </w:pPr>
          </w:p>
        </w:tc>
        <w:tc>
          <w:tcPr>
            <w:tcW w:w="1200" w:type="dxa"/>
            <w:gridSpan w:val="2"/>
            <w:vAlign w:val="bottom"/>
          </w:tcPr>
          <w:p w:rsidR="00004D89" w:rsidRDefault="00D61017">
            <w:pPr>
              <w:spacing w:line="587" w:lineRule="exact"/>
              <w:jc w:val="right"/>
              <w:rPr>
                <w:sz w:val="20"/>
                <w:szCs w:val="20"/>
              </w:rPr>
            </w:pPr>
            <w:r>
              <w:rPr>
                <w:rFonts w:eastAsia="Times New Roman"/>
                <w:i/>
                <w:iCs/>
                <w:w w:val="78"/>
                <w:sz w:val="55"/>
                <w:szCs w:val="55"/>
                <w:vertAlign w:val="superscript"/>
              </w:rPr>
              <w:t>L</w:t>
            </w:r>
            <w:r>
              <w:rPr>
                <w:rFonts w:eastAsia="Times New Roman"/>
                <w:w w:val="78"/>
                <w:sz w:val="16"/>
                <w:szCs w:val="16"/>
              </w:rPr>
              <w:t xml:space="preserve">0  </w:t>
            </w:r>
            <w:r>
              <w:rPr>
                <w:rFonts w:ascii="Symbol" w:eastAsia="Symbol" w:hAnsi="Symbol" w:cs="Symbol"/>
                <w:w w:val="78"/>
                <w:sz w:val="55"/>
                <w:szCs w:val="55"/>
                <w:vertAlign w:val="superscript"/>
              </w:rPr>
              <w:t></w:t>
            </w:r>
            <w:r>
              <w:rPr>
                <w:rFonts w:eastAsia="Times New Roman"/>
                <w:w w:val="78"/>
                <w:sz w:val="16"/>
                <w:szCs w:val="16"/>
              </w:rPr>
              <w:t xml:space="preserve"> </w:t>
            </w:r>
            <w:r>
              <w:rPr>
                <w:rFonts w:eastAsia="Times New Roman"/>
                <w:w w:val="78"/>
                <w:sz w:val="55"/>
                <w:szCs w:val="55"/>
                <w:vertAlign w:val="superscript"/>
              </w:rPr>
              <w:t>3</w:t>
            </w:r>
            <w:r>
              <w:rPr>
                <w:rFonts w:eastAsia="Times New Roman"/>
                <w:w w:val="78"/>
                <w:sz w:val="16"/>
                <w:szCs w:val="16"/>
              </w:rPr>
              <w:t xml:space="preserve"> </w:t>
            </w:r>
            <w:r>
              <w:rPr>
                <w:rFonts w:eastAsia="Times New Roman"/>
                <w:i/>
                <w:iCs/>
                <w:w w:val="78"/>
                <w:sz w:val="55"/>
                <w:szCs w:val="55"/>
                <w:vertAlign w:val="superscript"/>
              </w:rPr>
              <w:t>L</w:t>
            </w:r>
            <w:r>
              <w:rPr>
                <w:rFonts w:eastAsia="Times New Roman"/>
                <w:w w:val="78"/>
                <w:sz w:val="16"/>
                <w:szCs w:val="16"/>
              </w:rPr>
              <w:t>0 min</w:t>
            </w:r>
          </w:p>
        </w:tc>
        <w:tc>
          <w:tcPr>
            <w:tcW w:w="3820" w:type="dxa"/>
            <w:gridSpan w:val="4"/>
            <w:vAlign w:val="bottom"/>
          </w:tcPr>
          <w:p w:rsidR="00004D89" w:rsidRDefault="00D61017">
            <w:pPr>
              <w:ind w:left="20"/>
              <w:rPr>
                <w:sz w:val="20"/>
                <w:szCs w:val="20"/>
              </w:rPr>
            </w:pPr>
            <w:r>
              <w:rPr>
                <w:rFonts w:ascii="Symbol" w:eastAsia="Symbol" w:hAnsi="Symbol" w:cs="Symbol"/>
                <w:sz w:val="28"/>
                <w:szCs w:val="28"/>
              </w:rPr>
              <w:t></w:t>
            </w:r>
            <w:r>
              <w:rPr>
                <w:rFonts w:eastAsia="Times New Roman"/>
                <w:sz w:val="28"/>
                <w:szCs w:val="28"/>
              </w:rPr>
              <w:t xml:space="preserve"> 3 </w:t>
            </w:r>
            <w:r>
              <w:rPr>
                <w:rFonts w:ascii="Symbol" w:eastAsia="Symbol" w:hAnsi="Symbol" w:cs="Symbol"/>
                <w:sz w:val="28"/>
                <w:szCs w:val="28"/>
              </w:rPr>
              <w:t></w:t>
            </w:r>
            <w:r>
              <w:rPr>
                <w:rFonts w:eastAsia="Times New Roman"/>
                <w:sz w:val="28"/>
                <w:szCs w:val="28"/>
              </w:rPr>
              <w:t xml:space="preserve"> 664.4 </w:t>
            </w:r>
            <w:r>
              <w:rPr>
                <w:rFonts w:ascii="Symbol" w:eastAsia="Symbol" w:hAnsi="Symbol" w:cs="Symbol"/>
                <w:sz w:val="28"/>
                <w:szCs w:val="28"/>
              </w:rPr>
              <w:t></w:t>
            </w:r>
            <w:r>
              <w:rPr>
                <w:rFonts w:eastAsia="Times New Roman"/>
                <w:sz w:val="28"/>
                <w:szCs w:val="28"/>
              </w:rPr>
              <w:t xml:space="preserve">1.993, </w:t>
            </w:r>
            <w:r>
              <w:rPr>
                <w:rFonts w:eastAsia="Times New Roman"/>
                <w:i/>
                <w:iCs/>
                <w:sz w:val="28"/>
                <w:szCs w:val="28"/>
              </w:rPr>
              <w:t>мГн</w:t>
            </w:r>
          </w:p>
        </w:tc>
        <w:tc>
          <w:tcPr>
            <w:tcW w:w="1400" w:type="dxa"/>
            <w:vMerge w:val="restart"/>
            <w:vAlign w:val="bottom"/>
          </w:tcPr>
          <w:p w:rsidR="00004D89" w:rsidRDefault="00D61017">
            <w:pPr>
              <w:jc w:val="right"/>
              <w:rPr>
                <w:sz w:val="20"/>
                <w:szCs w:val="20"/>
              </w:rPr>
            </w:pPr>
            <w:r>
              <w:rPr>
                <w:rFonts w:eastAsia="Times New Roman"/>
                <w:sz w:val="28"/>
                <w:szCs w:val="28"/>
              </w:rPr>
              <w:t>(1.58)</w:t>
            </w:r>
          </w:p>
        </w:tc>
        <w:tc>
          <w:tcPr>
            <w:tcW w:w="0" w:type="dxa"/>
            <w:vAlign w:val="bottom"/>
          </w:tcPr>
          <w:p w:rsidR="00004D89" w:rsidRDefault="00004D89">
            <w:pPr>
              <w:rPr>
                <w:sz w:val="1"/>
                <w:szCs w:val="1"/>
              </w:rPr>
            </w:pPr>
          </w:p>
        </w:tc>
      </w:tr>
      <w:tr w:rsidR="00004D89">
        <w:trPr>
          <w:trHeight w:val="60"/>
        </w:trPr>
        <w:tc>
          <w:tcPr>
            <w:tcW w:w="500" w:type="dxa"/>
            <w:vAlign w:val="bottom"/>
          </w:tcPr>
          <w:p w:rsidR="00004D89" w:rsidRDefault="00004D89">
            <w:pPr>
              <w:rPr>
                <w:sz w:val="5"/>
                <w:szCs w:val="5"/>
              </w:rPr>
            </w:pPr>
          </w:p>
        </w:tc>
        <w:tc>
          <w:tcPr>
            <w:tcW w:w="280" w:type="dxa"/>
            <w:vAlign w:val="bottom"/>
          </w:tcPr>
          <w:p w:rsidR="00004D89" w:rsidRDefault="00004D89">
            <w:pPr>
              <w:rPr>
                <w:sz w:val="5"/>
                <w:szCs w:val="5"/>
              </w:rPr>
            </w:pPr>
          </w:p>
        </w:tc>
        <w:tc>
          <w:tcPr>
            <w:tcW w:w="920" w:type="dxa"/>
            <w:vAlign w:val="bottom"/>
          </w:tcPr>
          <w:p w:rsidR="00004D89" w:rsidRDefault="00004D89">
            <w:pPr>
              <w:rPr>
                <w:sz w:val="5"/>
                <w:szCs w:val="5"/>
              </w:rPr>
            </w:pPr>
          </w:p>
        </w:tc>
        <w:tc>
          <w:tcPr>
            <w:tcW w:w="60" w:type="dxa"/>
            <w:vAlign w:val="bottom"/>
          </w:tcPr>
          <w:p w:rsidR="00004D89" w:rsidRDefault="00004D89">
            <w:pPr>
              <w:rPr>
                <w:sz w:val="5"/>
                <w:szCs w:val="5"/>
              </w:rPr>
            </w:pPr>
          </w:p>
        </w:tc>
        <w:tc>
          <w:tcPr>
            <w:tcW w:w="280" w:type="dxa"/>
            <w:vAlign w:val="bottom"/>
          </w:tcPr>
          <w:p w:rsidR="00004D89" w:rsidRDefault="00004D89">
            <w:pPr>
              <w:rPr>
                <w:sz w:val="5"/>
                <w:szCs w:val="5"/>
              </w:rPr>
            </w:pPr>
          </w:p>
        </w:tc>
        <w:tc>
          <w:tcPr>
            <w:tcW w:w="1260" w:type="dxa"/>
            <w:vAlign w:val="bottom"/>
          </w:tcPr>
          <w:p w:rsidR="00004D89" w:rsidRDefault="00004D89">
            <w:pPr>
              <w:rPr>
                <w:sz w:val="5"/>
                <w:szCs w:val="5"/>
              </w:rPr>
            </w:pPr>
          </w:p>
        </w:tc>
        <w:tc>
          <w:tcPr>
            <w:tcW w:w="2220" w:type="dxa"/>
            <w:vAlign w:val="bottom"/>
          </w:tcPr>
          <w:p w:rsidR="00004D89" w:rsidRDefault="00004D89">
            <w:pPr>
              <w:rPr>
                <w:sz w:val="5"/>
                <w:szCs w:val="5"/>
              </w:rPr>
            </w:pPr>
          </w:p>
        </w:tc>
        <w:tc>
          <w:tcPr>
            <w:tcW w:w="1400" w:type="dxa"/>
            <w:vMerge/>
            <w:vAlign w:val="bottom"/>
          </w:tcPr>
          <w:p w:rsidR="00004D89" w:rsidRDefault="00004D89">
            <w:pPr>
              <w:rPr>
                <w:sz w:val="5"/>
                <w:szCs w:val="5"/>
              </w:rPr>
            </w:pPr>
          </w:p>
        </w:tc>
        <w:tc>
          <w:tcPr>
            <w:tcW w:w="0" w:type="dxa"/>
            <w:vAlign w:val="bottom"/>
          </w:tcPr>
          <w:p w:rsidR="00004D89" w:rsidRDefault="00004D89">
            <w:pPr>
              <w:rPr>
                <w:sz w:val="1"/>
                <w:szCs w:val="1"/>
              </w:rPr>
            </w:pPr>
          </w:p>
        </w:tc>
      </w:tr>
      <w:tr w:rsidR="00004D89">
        <w:trPr>
          <w:trHeight w:val="531"/>
        </w:trPr>
        <w:tc>
          <w:tcPr>
            <w:tcW w:w="500" w:type="dxa"/>
            <w:vMerge w:val="restart"/>
            <w:vAlign w:val="bottom"/>
          </w:tcPr>
          <w:p w:rsidR="00004D89" w:rsidRDefault="00D61017">
            <w:pPr>
              <w:rPr>
                <w:sz w:val="20"/>
                <w:szCs w:val="20"/>
              </w:rPr>
            </w:pPr>
            <w:r>
              <w:rPr>
                <w:rFonts w:eastAsia="Times New Roman"/>
                <w:i/>
                <w:iCs/>
                <w:w w:val="83"/>
                <w:sz w:val="55"/>
                <w:szCs w:val="55"/>
                <w:vertAlign w:val="superscript"/>
              </w:rPr>
              <w:t>L</w:t>
            </w:r>
            <w:r>
              <w:rPr>
                <w:rFonts w:eastAsia="Times New Roman"/>
                <w:w w:val="83"/>
                <w:sz w:val="16"/>
                <w:szCs w:val="16"/>
              </w:rPr>
              <w:t>0 min</w:t>
            </w:r>
          </w:p>
        </w:tc>
        <w:tc>
          <w:tcPr>
            <w:tcW w:w="280" w:type="dxa"/>
            <w:vMerge w:val="restart"/>
            <w:vAlign w:val="bottom"/>
          </w:tcPr>
          <w:p w:rsidR="00004D89" w:rsidRDefault="00D61017">
            <w:pPr>
              <w:ind w:left="60"/>
              <w:rPr>
                <w:sz w:val="20"/>
                <w:szCs w:val="20"/>
              </w:rPr>
            </w:pPr>
            <w:r>
              <w:rPr>
                <w:rFonts w:ascii="Symbol" w:eastAsia="Symbol" w:hAnsi="Symbol" w:cs="Symbol"/>
                <w:sz w:val="28"/>
                <w:szCs w:val="28"/>
              </w:rPr>
              <w:t></w:t>
            </w:r>
          </w:p>
        </w:tc>
        <w:tc>
          <w:tcPr>
            <w:tcW w:w="920" w:type="dxa"/>
            <w:tcBorders>
              <w:bottom w:val="single" w:sz="8" w:space="0" w:color="auto"/>
            </w:tcBorders>
            <w:vAlign w:val="bottom"/>
          </w:tcPr>
          <w:p w:rsidR="00004D89" w:rsidRDefault="00D61017">
            <w:pPr>
              <w:jc w:val="right"/>
              <w:rPr>
                <w:sz w:val="20"/>
                <w:szCs w:val="20"/>
              </w:rPr>
            </w:pPr>
            <w:r>
              <w:rPr>
                <w:rFonts w:eastAsia="Times New Roman"/>
                <w:w w:val="85"/>
                <w:sz w:val="28"/>
                <w:szCs w:val="28"/>
              </w:rPr>
              <w:t>0.013</w:t>
            </w:r>
            <w:r>
              <w:rPr>
                <w:rFonts w:eastAsia="Times New Roman"/>
                <w:i/>
                <w:iCs/>
                <w:w w:val="85"/>
                <w:sz w:val="28"/>
                <w:szCs w:val="28"/>
              </w:rPr>
              <w:t>U</w:t>
            </w:r>
            <w:r>
              <w:rPr>
                <w:rFonts w:eastAsia="Times New Roman"/>
                <w:w w:val="85"/>
                <w:sz w:val="28"/>
                <w:szCs w:val="28"/>
              </w:rPr>
              <w:t xml:space="preserve"> </w:t>
            </w:r>
            <w:r>
              <w:rPr>
                <w:rFonts w:eastAsia="Times New Roman"/>
                <w:i/>
                <w:iCs/>
                <w:w w:val="85"/>
                <w:sz w:val="32"/>
                <w:szCs w:val="32"/>
                <w:vertAlign w:val="subscript"/>
              </w:rPr>
              <w:t>Л</w:t>
            </w:r>
          </w:p>
        </w:tc>
        <w:tc>
          <w:tcPr>
            <w:tcW w:w="60" w:type="dxa"/>
            <w:tcBorders>
              <w:bottom w:val="single" w:sz="8" w:space="0" w:color="auto"/>
            </w:tcBorders>
            <w:vAlign w:val="bottom"/>
          </w:tcPr>
          <w:p w:rsidR="00004D89" w:rsidRDefault="00004D89">
            <w:pPr>
              <w:rPr>
                <w:sz w:val="24"/>
                <w:szCs w:val="24"/>
              </w:rPr>
            </w:pPr>
          </w:p>
        </w:tc>
        <w:tc>
          <w:tcPr>
            <w:tcW w:w="280" w:type="dxa"/>
            <w:vMerge w:val="restart"/>
            <w:vAlign w:val="bottom"/>
          </w:tcPr>
          <w:p w:rsidR="00004D89" w:rsidRDefault="00D61017">
            <w:pPr>
              <w:ind w:left="80"/>
              <w:rPr>
                <w:sz w:val="20"/>
                <w:szCs w:val="20"/>
              </w:rPr>
            </w:pPr>
            <w:r>
              <w:rPr>
                <w:rFonts w:ascii="Symbol" w:eastAsia="Symbol" w:hAnsi="Symbol" w:cs="Symbol"/>
                <w:sz w:val="28"/>
                <w:szCs w:val="28"/>
              </w:rPr>
              <w:t></w:t>
            </w:r>
          </w:p>
        </w:tc>
        <w:tc>
          <w:tcPr>
            <w:tcW w:w="1260" w:type="dxa"/>
            <w:tcBorders>
              <w:bottom w:val="single" w:sz="8" w:space="0" w:color="auto"/>
            </w:tcBorders>
            <w:vAlign w:val="bottom"/>
          </w:tcPr>
          <w:p w:rsidR="00004D89" w:rsidRDefault="00D61017">
            <w:pPr>
              <w:jc w:val="center"/>
              <w:rPr>
                <w:sz w:val="20"/>
                <w:szCs w:val="20"/>
              </w:rPr>
            </w:pPr>
            <w:r>
              <w:rPr>
                <w:rFonts w:eastAsia="Times New Roman"/>
                <w:w w:val="94"/>
                <w:sz w:val="28"/>
                <w:szCs w:val="28"/>
              </w:rPr>
              <w:t xml:space="preserve">0.013 </w:t>
            </w:r>
            <w:r>
              <w:rPr>
                <w:rFonts w:ascii="Symbol" w:eastAsia="Symbol" w:hAnsi="Symbol" w:cs="Symbol"/>
                <w:w w:val="94"/>
                <w:sz w:val="28"/>
                <w:szCs w:val="28"/>
              </w:rPr>
              <w:t></w:t>
            </w:r>
            <w:r>
              <w:rPr>
                <w:rFonts w:eastAsia="Times New Roman"/>
                <w:w w:val="94"/>
                <w:sz w:val="28"/>
                <w:szCs w:val="28"/>
              </w:rPr>
              <w:t>380</w:t>
            </w:r>
          </w:p>
        </w:tc>
        <w:tc>
          <w:tcPr>
            <w:tcW w:w="2220" w:type="dxa"/>
            <w:vMerge w:val="restart"/>
            <w:vAlign w:val="bottom"/>
          </w:tcPr>
          <w:p w:rsidR="00004D89" w:rsidRDefault="00D61017">
            <w:pPr>
              <w:ind w:left="80"/>
              <w:rPr>
                <w:sz w:val="20"/>
                <w:szCs w:val="20"/>
              </w:rPr>
            </w:pPr>
            <w:r>
              <w:rPr>
                <w:rFonts w:ascii="Symbol" w:eastAsia="Symbol" w:hAnsi="Symbol" w:cs="Symbol"/>
                <w:sz w:val="28"/>
                <w:szCs w:val="28"/>
              </w:rPr>
              <w:t></w:t>
            </w:r>
            <w:r>
              <w:rPr>
                <w:rFonts w:eastAsia="Times New Roman"/>
                <w:sz w:val="28"/>
                <w:szCs w:val="28"/>
              </w:rPr>
              <w:t xml:space="preserve"> 542.5</w:t>
            </w:r>
            <w:r>
              <w:rPr>
                <w:rFonts w:eastAsia="Times New Roman"/>
                <w:i/>
                <w:iCs/>
                <w:sz w:val="28"/>
                <w:szCs w:val="28"/>
              </w:rPr>
              <w:t>мкГн</w:t>
            </w:r>
          </w:p>
        </w:tc>
        <w:tc>
          <w:tcPr>
            <w:tcW w:w="1400" w:type="dxa"/>
            <w:vMerge w:val="restart"/>
            <w:vAlign w:val="bottom"/>
          </w:tcPr>
          <w:p w:rsidR="00004D89" w:rsidRDefault="00D61017">
            <w:pPr>
              <w:jc w:val="right"/>
              <w:rPr>
                <w:sz w:val="20"/>
                <w:szCs w:val="20"/>
              </w:rPr>
            </w:pPr>
            <w:r>
              <w:rPr>
                <w:rFonts w:eastAsia="Times New Roman"/>
                <w:sz w:val="28"/>
                <w:szCs w:val="28"/>
              </w:rPr>
              <w:t>(1.59)</w:t>
            </w:r>
          </w:p>
        </w:tc>
        <w:tc>
          <w:tcPr>
            <w:tcW w:w="0" w:type="dxa"/>
            <w:vAlign w:val="bottom"/>
          </w:tcPr>
          <w:p w:rsidR="00004D89" w:rsidRDefault="00004D89">
            <w:pPr>
              <w:rPr>
                <w:sz w:val="1"/>
                <w:szCs w:val="1"/>
              </w:rPr>
            </w:pPr>
          </w:p>
        </w:tc>
      </w:tr>
      <w:tr w:rsidR="00004D89">
        <w:trPr>
          <w:trHeight w:val="346"/>
        </w:trPr>
        <w:tc>
          <w:tcPr>
            <w:tcW w:w="500" w:type="dxa"/>
            <w:vMerge/>
            <w:vAlign w:val="bottom"/>
          </w:tcPr>
          <w:p w:rsidR="00004D89" w:rsidRDefault="00004D89">
            <w:pPr>
              <w:rPr>
                <w:sz w:val="24"/>
                <w:szCs w:val="24"/>
              </w:rPr>
            </w:pPr>
          </w:p>
        </w:tc>
        <w:tc>
          <w:tcPr>
            <w:tcW w:w="280" w:type="dxa"/>
            <w:vMerge/>
            <w:vAlign w:val="bottom"/>
          </w:tcPr>
          <w:p w:rsidR="00004D89" w:rsidRDefault="00004D89">
            <w:pPr>
              <w:rPr>
                <w:sz w:val="24"/>
                <w:szCs w:val="24"/>
              </w:rPr>
            </w:pPr>
          </w:p>
        </w:tc>
        <w:tc>
          <w:tcPr>
            <w:tcW w:w="920" w:type="dxa"/>
            <w:vMerge w:val="restart"/>
            <w:vAlign w:val="bottom"/>
          </w:tcPr>
          <w:p w:rsidR="00004D89" w:rsidRDefault="00D61017">
            <w:pPr>
              <w:jc w:val="right"/>
              <w:rPr>
                <w:sz w:val="20"/>
                <w:szCs w:val="20"/>
              </w:rPr>
            </w:pPr>
            <w:r>
              <w:rPr>
                <w:rFonts w:eastAsia="Times New Roman"/>
                <w:w w:val="92"/>
                <w:sz w:val="28"/>
                <w:szCs w:val="28"/>
              </w:rPr>
              <w:t>2</w:t>
            </w:r>
            <w:r>
              <w:rPr>
                <w:rFonts w:ascii="Symbol" w:eastAsia="Symbol" w:hAnsi="Symbol" w:cs="Symbol"/>
                <w:i/>
                <w:iCs/>
                <w:w w:val="92"/>
                <w:sz w:val="28"/>
                <w:szCs w:val="28"/>
              </w:rPr>
              <w:t></w:t>
            </w:r>
            <w:r>
              <w:rPr>
                <w:rFonts w:eastAsia="Times New Roman"/>
                <w:w w:val="92"/>
                <w:sz w:val="28"/>
                <w:szCs w:val="28"/>
              </w:rPr>
              <w:t xml:space="preserve"> </w:t>
            </w:r>
            <w:r>
              <w:rPr>
                <w:rFonts w:eastAsia="Times New Roman"/>
                <w:i/>
                <w:iCs/>
                <w:w w:val="92"/>
                <w:sz w:val="28"/>
                <w:szCs w:val="28"/>
              </w:rPr>
              <w:t>f</w:t>
            </w:r>
            <w:r>
              <w:rPr>
                <w:rFonts w:eastAsia="Times New Roman"/>
                <w:w w:val="92"/>
                <w:sz w:val="28"/>
                <w:szCs w:val="28"/>
              </w:rPr>
              <w:t xml:space="preserve"> </w:t>
            </w:r>
            <w:r>
              <w:rPr>
                <w:rFonts w:eastAsia="Times New Roman"/>
                <w:i/>
                <w:iCs/>
                <w:w w:val="92"/>
                <w:sz w:val="32"/>
                <w:szCs w:val="32"/>
                <w:vertAlign w:val="subscript"/>
              </w:rPr>
              <w:t>S</w:t>
            </w:r>
            <w:r>
              <w:rPr>
                <w:rFonts w:eastAsia="Times New Roman"/>
                <w:w w:val="92"/>
                <w:sz w:val="28"/>
                <w:szCs w:val="28"/>
              </w:rPr>
              <w:t xml:space="preserve"> </w:t>
            </w:r>
            <w:r>
              <w:rPr>
                <w:rFonts w:eastAsia="Times New Roman"/>
                <w:i/>
                <w:iCs/>
                <w:w w:val="92"/>
                <w:sz w:val="28"/>
                <w:szCs w:val="28"/>
              </w:rPr>
              <w:t>I</w:t>
            </w:r>
            <w:r>
              <w:rPr>
                <w:rFonts w:eastAsia="Times New Roman"/>
                <w:i/>
                <w:iCs/>
                <w:w w:val="92"/>
                <w:sz w:val="32"/>
                <w:szCs w:val="32"/>
                <w:vertAlign w:val="subscript"/>
              </w:rPr>
              <w:t>d</w:t>
            </w:r>
          </w:p>
        </w:tc>
        <w:tc>
          <w:tcPr>
            <w:tcW w:w="60" w:type="dxa"/>
            <w:vAlign w:val="bottom"/>
          </w:tcPr>
          <w:p w:rsidR="00004D89" w:rsidRDefault="00004D89">
            <w:pPr>
              <w:rPr>
                <w:sz w:val="24"/>
                <w:szCs w:val="24"/>
              </w:rPr>
            </w:pPr>
          </w:p>
        </w:tc>
        <w:tc>
          <w:tcPr>
            <w:tcW w:w="280" w:type="dxa"/>
            <w:vMerge/>
            <w:vAlign w:val="bottom"/>
          </w:tcPr>
          <w:p w:rsidR="00004D89" w:rsidRDefault="00004D89">
            <w:pPr>
              <w:rPr>
                <w:sz w:val="24"/>
                <w:szCs w:val="24"/>
              </w:rPr>
            </w:pPr>
          </w:p>
        </w:tc>
        <w:tc>
          <w:tcPr>
            <w:tcW w:w="1260" w:type="dxa"/>
            <w:vMerge w:val="restart"/>
            <w:vAlign w:val="bottom"/>
          </w:tcPr>
          <w:p w:rsidR="00004D89" w:rsidRDefault="00D61017">
            <w:pPr>
              <w:spacing w:line="339" w:lineRule="exact"/>
              <w:jc w:val="center"/>
              <w:rPr>
                <w:sz w:val="20"/>
                <w:szCs w:val="20"/>
              </w:rPr>
            </w:pPr>
            <w:r>
              <w:rPr>
                <w:rFonts w:eastAsia="Times New Roman"/>
                <w:w w:val="87"/>
                <w:sz w:val="28"/>
                <w:szCs w:val="28"/>
              </w:rPr>
              <w:t xml:space="preserve">2 </w:t>
            </w:r>
            <w:r>
              <w:rPr>
                <w:rFonts w:ascii="Symbol" w:eastAsia="Symbol" w:hAnsi="Symbol" w:cs="Symbol"/>
                <w:w w:val="87"/>
                <w:sz w:val="28"/>
                <w:szCs w:val="28"/>
              </w:rPr>
              <w:t></w:t>
            </w:r>
            <w:r>
              <w:rPr>
                <w:rFonts w:eastAsia="Times New Roman"/>
                <w:w w:val="87"/>
                <w:sz w:val="28"/>
                <w:szCs w:val="28"/>
              </w:rPr>
              <w:t xml:space="preserve"> </w:t>
            </w:r>
            <w:r>
              <w:rPr>
                <w:rFonts w:ascii="Symbol" w:eastAsia="Symbol" w:hAnsi="Symbol" w:cs="Symbol"/>
                <w:i/>
                <w:iCs/>
                <w:w w:val="87"/>
                <w:sz w:val="28"/>
                <w:szCs w:val="28"/>
              </w:rPr>
              <w:t></w:t>
            </w:r>
            <w:r>
              <w:rPr>
                <w:rFonts w:eastAsia="Times New Roman"/>
                <w:w w:val="87"/>
                <w:sz w:val="28"/>
                <w:szCs w:val="28"/>
              </w:rPr>
              <w:t xml:space="preserve"> </w:t>
            </w:r>
            <w:r>
              <w:rPr>
                <w:rFonts w:ascii="Symbol" w:eastAsia="Symbol" w:hAnsi="Symbol" w:cs="Symbol"/>
                <w:w w:val="87"/>
                <w:sz w:val="28"/>
                <w:szCs w:val="28"/>
              </w:rPr>
              <w:t></w:t>
            </w:r>
            <w:r>
              <w:rPr>
                <w:rFonts w:eastAsia="Times New Roman"/>
                <w:w w:val="87"/>
                <w:sz w:val="28"/>
                <w:szCs w:val="28"/>
              </w:rPr>
              <w:t xml:space="preserve"> 50 </w:t>
            </w:r>
            <w:r>
              <w:rPr>
                <w:rFonts w:ascii="Symbol" w:eastAsia="Symbol" w:hAnsi="Symbol" w:cs="Symbol"/>
                <w:w w:val="87"/>
                <w:sz w:val="28"/>
                <w:szCs w:val="28"/>
              </w:rPr>
              <w:t></w:t>
            </w:r>
            <w:r>
              <w:rPr>
                <w:rFonts w:eastAsia="Times New Roman"/>
                <w:w w:val="87"/>
                <w:sz w:val="28"/>
                <w:szCs w:val="28"/>
              </w:rPr>
              <w:t>29</w:t>
            </w:r>
          </w:p>
        </w:tc>
        <w:tc>
          <w:tcPr>
            <w:tcW w:w="2220" w:type="dxa"/>
            <w:vMerge/>
            <w:vAlign w:val="bottom"/>
          </w:tcPr>
          <w:p w:rsidR="00004D89" w:rsidRDefault="00004D89">
            <w:pPr>
              <w:rPr>
                <w:sz w:val="24"/>
                <w:szCs w:val="24"/>
              </w:rPr>
            </w:pPr>
          </w:p>
        </w:tc>
        <w:tc>
          <w:tcPr>
            <w:tcW w:w="1400" w:type="dxa"/>
            <w:vMerge/>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4"/>
        </w:trPr>
        <w:tc>
          <w:tcPr>
            <w:tcW w:w="500" w:type="dxa"/>
            <w:vAlign w:val="bottom"/>
          </w:tcPr>
          <w:p w:rsidR="00004D89" w:rsidRDefault="00004D89">
            <w:pPr>
              <w:rPr>
                <w:sz w:val="2"/>
                <w:szCs w:val="2"/>
              </w:rPr>
            </w:pPr>
          </w:p>
        </w:tc>
        <w:tc>
          <w:tcPr>
            <w:tcW w:w="280" w:type="dxa"/>
            <w:vAlign w:val="bottom"/>
          </w:tcPr>
          <w:p w:rsidR="00004D89" w:rsidRDefault="00004D89">
            <w:pPr>
              <w:rPr>
                <w:sz w:val="2"/>
                <w:szCs w:val="2"/>
              </w:rPr>
            </w:pPr>
          </w:p>
        </w:tc>
        <w:tc>
          <w:tcPr>
            <w:tcW w:w="920" w:type="dxa"/>
            <w:vMerge/>
            <w:vAlign w:val="bottom"/>
          </w:tcPr>
          <w:p w:rsidR="00004D89" w:rsidRDefault="00004D89">
            <w:pPr>
              <w:rPr>
                <w:sz w:val="2"/>
                <w:szCs w:val="2"/>
              </w:rPr>
            </w:pPr>
          </w:p>
        </w:tc>
        <w:tc>
          <w:tcPr>
            <w:tcW w:w="60" w:type="dxa"/>
            <w:vAlign w:val="bottom"/>
          </w:tcPr>
          <w:p w:rsidR="00004D89" w:rsidRDefault="00004D89">
            <w:pPr>
              <w:rPr>
                <w:sz w:val="2"/>
                <w:szCs w:val="2"/>
              </w:rPr>
            </w:pPr>
          </w:p>
        </w:tc>
        <w:tc>
          <w:tcPr>
            <w:tcW w:w="280" w:type="dxa"/>
            <w:vAlign w:val="bottom"/>
          </w:tcPr>
          <w:p w:rsidR="00004D89" w:rsidRDefault="00004D89">
            <w:pPr>
              <w:rPr>
                <w:sz w:val="2"/>
                <w:szCs w:val="2"/>
              </w:rPr>
            </w:pPr>
          </w:p>
        </w:tc>
        <w:tc>
          <w:tcPr>
            <w:tcW w:w="1260" w:type="dxa"/>
            <w:vMerge/>
            <w:vAlign w:val="bottom"/>
          </w:tcPr>
          <w:p w:rsidR="00004D89" w:rsidRDefault="00004D89">
            <w:pPr>
              <w:rPr>
                <w:sz w:val="2"/>
                <w:szCs w:val="2"/>
              </w:rPr>
            </w:pPr>
          </w:p>
        </w:tc>
        <w:tc>
          <w:tcPr>
            <w:tcW w:w="2220" w:type="dxa"/>
            <w:vAlign w:val="bottom"/>
          </w:tcPr>
          <w:p w:rsidR="00004D89" w:rsidRDefault="00004D89">
            <w:pPr>
              <w:rPr>
                <w:sz w:val="2"/>
                <w:szCs w:val="2"/>
              </w:rPr>
            </w:pPr>
          </w:p>
        </w:tc>
        <w:tc>
          <w:tcPr>
            <w:tcW w:w="1400" w:type="dxa"/>
            <w:vAlign w:val="bottom"/>
          </w:tcPr>
          <w:p w:rsidR="00004D89" w:rsidRDefault="00004D89">
            <w:pPr>
              <w:rPr>
                <w:sz w:val="2"/>
                <w:szCs w:val="2"/>
              </w:rPr>
            </w:pPr>
          </w:p>
        </w:tc>
        <w:tc>
          <w:tcPr>
            <w:tcW w:w="0" w:type="dxa"/>
            <w:vAlign w:val="bottom"/>
          </w:tcPr>
          <w:p w:rsidR="00004D89" w:rsidRDefault="00004D89">
            <w:pPr>
              <w:spacing w:line="20" w:lineRule="exact"/>
              <w:rPr>
                <w:sz w:val="1"/>
                <w:szCs w:val="1"/>
              </w:rPr>
            </w:pPr>
          </w:p>
        </w:tc>
      </w:tr>
    </w:tbl>
    <w:p w:rsidR="00004D89" w:rsidRDefault="00004D89">
      <w:pPr>
        <w:spacing w:line="221" w:lineRule="exact"/>
        <w:rPr>
          <w:sz w:val="20"/>
          <w:szCs w:val="20"/>
        </w:rPr>
      </w:pPr>
    </w:p>
    <w:p w:rsidR="008031F2" w:rsidRPr="008031F2" w:rsidRDefault="00D61017" w:rsidP="008031F2">
      <w:pPr>
        <w:ind w:left="260"/>
        <w:rPr>
          <w:rFonts w:eastAsia="Times New Roman"/>
          <w:sz w:val="28"/>
          <w:szCs w:val="28"/>
        </w:rPr>
      </w:pPr>
      <w:r>
        <w:rPr>
          <w:rFonts w:eastAsia="Times New Roman"/>
          <w:sz w:val="28"/>
          <w:szCs w:val="28"/>
        </w:rPr>
        <w:t xml:space="preserve">де </w:t>
      </w:r>
      <w:r>
        <w:rPr>
          <w:rFonts w:eastAsia="Times New Roman"/>
          <w:i/>
          <w:iCs/>
          <w:sz w:val="55"/>
          <w:szCs w:val="55"/>
          <w:vertAlign w:val="superscript"/>
        </w:rPr>
        <w:t>I</w:t>
      </w:r>
      <w:r>
        <w:rPr>
          <w:rFonts w:eastAsia="Times New Roman"/>
          <w:sz w:val="28"/>
          <w:szCs w:val="28"/>
        </w:rPr>
        <w:t xml:space="preserve"> </w:t>
      </w:r>
      <w:r>
        <w:rPr>
          <w:rFonts w:eastAsia="Times New Roman"/>
          <w:i/>
          <w:iCs/>
          <w:sz w:val="16"/>
          <w:szCs w:val="16"/>
        </w:rPr>
        <w:t>d</w:t>
      </w:r>
      <w:r>
        <w:rPr>
          <w:rFonts w:eastAsia="Times New Roman"/>
          <w:sz w:val="28"/>
          <w:szCs w:val="28"/>
        </w:rPr>
        <w:t xml:space="preserve">  - </w:t>
      </w:r>
      <w:r w:rsidR="008031F2" w:rsidRPr="008031F2">
        <w:rPr>
          <w:rFonts w:eastAsia="Times New Roman"/>
          <w:sz w:val="28"/>
          <w:szCs w:val="28"/>
        </w:rPr>
        <w:t>номінальний середній струм ланки постійного струму.</w:t>
      </w:r>
    </w:p>
    <w:p w:rsidR="008031F2" w:rsidRPr="008031F2" w:rsidRDefault="008031F2" w:rsidP="008031F2">
      <w:pPr>
        <w:ind w:left="260"/>
        <w:rPr>
          <w:rFonts w:eastAsia="Times New Roman"/>
          <w:sz w:val="28"/>
          <w:szCs w:val="28"/>
        </w:rPr>
      </w:pPr>
      <w:r w:rsidRPr="008031F2">
        <w:rPr>
          <w:rFonts w:eastAsia="Times New Roman"/>
          <w:sz w:val="28"/>
          <w:szCs w:val="28"/>
        </w:rPr>
        <w:t>Ємність конденсаторів, необхідна для протікання реактивного струму</w:t>
      </w:r>
    </w:p>
    <w:p w:rsidR="008031F2" w:rsidRPr="008031F2" w:rsidRDefault="008031F2" w:rsidP="008031F2">
      <w:pPr>
        <w:ind w:left="260"/>
        <w:rPr>
          <w:rFonts w:eastAsia="Times New Roman"/>
          <w:sz w:val="28"/>
          <w:szCs w:val="28"/>
        </w:rPr>
      </w:pPr>
    </w:p>
    <w:p w:rsidR="00004D89" w:rsidRDefault="008031F2" w:rsidP="008031F2">
      <w:pPr>
        <w:ind w:left="260"/>
        <w:rPr>
          <w:sz w:val="20"/>
          <w:szCs w:val="20"/>
        </w:rPr>
      </w:pPr>
      <w:r w:rsidRPr="008031F2">
        <w:rPr>
          <w:rFonts w:eastAsia="Times New Roman"/>
          <w:sz w:val="28"/>
          <w:szCs w:val="28"/>
        </w:rPr>
        <w:t>навантаження інвертора, знаходиться з виразу:</w:t>
      </w:r>
    </w:p>
    <w:tbl>
      <w:tblPr>
        <w:tblW w:w="0" w:type="auto"/>
        <w:tblInd w:w="1560" w:type="dxa"/>
        <w:tblLayout w:type="fixed"/>
        <w:tblCellMar>
          <w:left w:w="0" w:type="dxa"/>
          <w:right w:w="0" w:type="dxa"/>
        </w:tblCellMar>
        <w:tblLook w:val="04A0" w:firstRow="1" w:lastRow="0" w:firstColumn="1" w:lastColumn="0" w:noHBand="0" w:noVBand="1"/>
      </w:tblPr>
      <w:tblGrid>
        <w:gridCol w:w="640"/>
        <w:gridCol w:w="180"/>
        <w:gridCol w:w="140"/>
        <w:gridCol w:w="100"/>
        <w:gridCol w:w="280"/>
        <w:gridCol w:w="460"/>
        <w:gridCol w:w="120"/>
        <w:gridCol w:w="240"/>
        <w:gridCol w:w="40"/>
        <w:gridCol w:w="220"/>
        <w:gridCol w:w="260"/>
        <w:gridCol w:w="120"/>
        <w:gridCol w:w="300"/>
        <w:gridCol w:w="200"/>
        <w:gridCol w:w="120"/>
        <w:gridCol w:w="1420"/>
        <w:gridCol w:w="280"/>
        <w:gridCol w:w="260"/>
        <w:gridCol w:w="400"/>
        <w:gridCol w:w="120"/>
        <w:gridCol w:w="2160"/>
        <w:gridCol w:w="20"/>
      </w:tblGrid>
      <w:tr w:rsidR="00004D89">
        <w:trPr>
          <w:trHeight w:val="219"/>
        </w:trPr>
        <w:tc>
          <w:tcPr>
            <w:tcW w:w="640" w:type="dxa"/>
            <w:vAlign w:val="bottom"/>
          </w:tcPr>
          <w:p w:rsidR="00004D89" w:rsidRDefault="00004D89">
            <w:pPr>
              <w:rPr>
                <w:sz w:val="19"/>
                <w:szCs w:val="19"/>
              </w:rPr>
            </w:pPr>
          </w:p>
        </w:tc>
        <w:tc>
          <w:tcPr>
            <w:tcW w:w="180" w:type="dxa"/>
            <w:vAlign w:val="bottom"/>
          </w:tcPr>
          <w:p w:rsidR="00004D89" w:rsidRDefault="00004D89">
            <w:pPr>
              <w:rPr>
                <w:sz w:val="19"/>
                <w:szCs w:val="19"/>
              </w:rPr>
            </w:pPr>
          </w:p>
        </w:tc>
        <w:tc>
          <w:tcPr>
            <w:tcW w:w="140" w:type="dxa"/>
            <w:tcBorders>
              <w:bottom w:val="single" w:sz="8" w:space="0" w:color="auto"/>
            </w:tcBorders>
            <w:vAlign w:val="bottom"/>
          </w:tcPr>
          <w:p w:rsidR="00004D89" w:rsidRDefault="00004D89">
            <w:pPr>
              <w:rPr>
                <w:sz w:val="19"/>
                <w:szCs w:val="19"/>
              </w:rPr>
            </w:pPr>
          </w:p>
        </w:tc>
        <w:tc>
          <w:tcPr>
            <w:tcW w:w="100" w:type="dxa"/>
            <w:vAlign w:val="bottom"/>
          </w:tcPr>
          <w:p w:rsidR="00004D89" w:rsidRDefault="00004D89">
            <w:pPr>
              <w:rPr>
                <w:sz w:val="19"/>
                <w:szCs w:val="19"/>
              </w:rPr>
            </w:pPr>
          </w:p>
        </w:tc>
        <w:tc>
          <w:tcPr>
            <w:tcW w:w="280" w:type="dxa"/>
            <w:vAlign w:val="bottom"/>
          </w:tcPr>
          <w:p w:rsidR="00004D89" w:rsidRDefault="00004D89">
            <w:pPr>
              <w:rPr>
                <w:sz w:val="19"/>
                <w:szCs w:val="19"/>
              </w:rPr>
            </w:pPr>
          </w:p>
        </w:tc>
        <w:tc>
          <w:tcPr>
            <w:tcW w:w="460" w:type="dxa"/>
            <w:vMerge w:val="restart"/>
            <w:vAlign w:val="bottom"/>
          </w:tcPr>
          <w:p w:rsidR="00004D89" w:rsidRDefault="00D61017">
            <w:pPr>
              <w:ind w:left="20"/>
              <w:rPr>
                <w:sz w:val="20"/>
                <w:szCs w:val="20"/>
              </w:rPr>
            </w:pPr>
            <w:r>
              <w:rPr>
                <w:rFonts w:eastAsia="Times New Roman"/>
                <w:w w:val="86"/>
                <w:sz w:val="27"/>
                <w:szCs w:val="27"/>
              </w:rPr>
              <w:t xml:space="preserve">sin </w:t>
            </w:r>
            <w:r>
              <w:rPr>
                <w:rFonts w:eastAsia="Times New Roman"/>
                <w:w w:val="86"/>
                <w:sz w:val="31"/>
                <w:szCs w:val="31"/>
                <w:vertAlign w:val="superscript"/>
              </w:rPr>
              <w:t>2</w:t>
            </w:r>
          </w:p>
        </w:tc>
        <w:tc>
          <w:tcPr>
            <w:tcW w:w="120" w:type="dxa"/>
            <w:vMerge w:val="restart"/>
            <w:vAlign w:val="bottom"/>
          </w:tcPr>
          <w:p w:rsidR="00004D89" w:rsidRDefault="00D61017">
            <w:pPr>
              <w:jc w:val="right"/>
              <w:rPr>
                <w:sz w:val="20"/>
                <w:szCs w:val="20"/>
              </w:rPr>
            </w:pPr>
            <w:r>
              <w:rPr>
                <w:rFonts w:eastAsia="Times New Roman"/>
                <w:w w:val="88"/>
                <w:sz w:val="27"/>
                <w:szCs w:val="27"/>
              </w:rPr>
              <w:t>(</w:t>
            </w:r>
          </w:p>
        </w:tc>
        <w:tc>
          <w:tcPr>
            <w:tcW w:w="240" w:type="dxa"/>
            <w:vMerge w:val="restart"/>
            <w:vAlign w:val="bottom"/>
          </w:tcPr>
          <w:p w:rsidR="00004D89" w:rsidRDefault="00D61017">
            <w:pPr>
              <w:jc w:val="right"/>
              <w:rPr>
                <w:sz w:val="20"/>
                <w:szCs w:val="20"/>
              </w:rPr>
            </w:pPr>
            <w:r>
              <w:rPr>
                <w:rFonts w:ascii="Symbol" w:eastAsia="Symbol" w:hAnsi="Symbol" w:cs="Symbol"/>
                <w:i/>
                <w:iCs/>
                <w:w w:val="74"/>
                <w:sz w:val="27"/>
                <w:szCs w:val="27"/>
              </w:rPr>
              <w:t></w:t>
            </w:r>
            <w:r>
              <w:rPr>
                <w:rFonts w:eastAsia="Times New Roman"/>
                <w:w w:val="74"/>
                <w:sz w:val="31"/>
                <w:szCs w:val="31"/>
                <w:vertAlign w:val="subscript"/>
              </w:rPr>
              <w:t>1</w:t>
            </w:r>
          </w:p>
        </w:tc>
        <w:tc>
          <w:tcPr>
            <w:tcW w:w="40" w:type="dxa"/>
            <w:vMerge w:val="restart"/>
            <w:vAlign w:val="bottom"/>
          </w:tcPr>
          <w:p w:rsidR="00004D89" w:rsidRDefault="00004D89">
            <w:pPr>
              <w:rPr>
                <w:sz w:val="19"/>
                <w:szCs w:val="19"/>
              </w:rPr>
            </w:pPr>
          </w:p>
        </w:tc>
        <w:tc>
          <w:tcPr>
            <w:tcW w:w="220" w:type="dxa"/>
            <w:vMerge w:val="restart"/>
            <w:vAlign w:val="bottom"/>
          </w:tcPr>
          <w:p w:rsidR="00004D89" w:rsidRDefault="00D61017">
            <w:pPr>
              <w:ind w:left="20"/>
              <w:rPr>
                <w:sz w:val="20"/>
                <w:szCs w:val="20"/>
              </w:rPr>
            </w:pPr>
            <w:r>
              <w:rPr>
                <w:rFonts w:ascii="Symbol" w:eastAsia="Symbol" w:hAnsi="Symbol" w:cs="Symbol"/>
                <w:sz w:val="27"/>
                <w:szCs w:val="27"/>
              </w:rPr>
              <w:t></w:t>
            </w:r>
          </w:p>
        </w:tc>
        <w:tc>
          <w:tcPr>
            <w:tcW w:w="260" w:type="dxa"/>
            <w:vMerge w:val="restart"/>
            <w:vAlign w:val="bottom"/>
          </w:tcPr>
          <w:p w:rsidR="00004D89" w:rsidRDefault="00D61017">
            <w:pPr>
              <w:jc w:val="center"/>
              <w:rPr>
                <w:sz w:val="20"/>
                <w:szCs w:val="20"/>
              </w:rPr>
            </w:pPr>
            <w:r>
              <w:rPr>
                <w:rFonts w:ascii="Symbol" w:eastAsia="Symbol" w:hAnsi="Symbol" w:cs="Symbol"/>
                <w:i/>
                <w:iCs/>
                <w:w w:val="94"/>
                <w:sz w:val="27"/>
                <w:szCs w:val="27"/>
              </w:rPr>
              <w:t></w:t>
            </w:r>
          </w:p>
        </w:tc>
        <w:tc>
          <w:tcPr>
            <w:tcW w:w="120" w:type="dxa"/>
            <w:vMerge w:val="restart"/>
            <w:vAlign w:val="bottom"/>
          </w:tcPr>
          <w:p w:rsidR="00004D89" w:rsidRDefault="00D61017">
            <w:pPr>
              <w:jc w:val="right"/>
              <w:rPr>
                <w:sz w:val="20"/>
                <w:szCs w:val="20"/>
              </w:rPr>
            </w:pPr>
            <w:r>
              <w:rPr>
                <w:rFonts w:eastAsia="Times New Roman"/>
                <w:sz w:val="27"/>
                <w:szCs w:val="27"/>
              </w:rPr>
              <w:t>)</w:t>
            </w:r>
          </w:p>
        </w:tc>
        <w:tc>
          <w:tcPr>
            <w:tcW w:w="300" w:type="dxa"/>
            <w:vMerge w:val="restart"/>
            <w:vAlign w:val="bottom"/>
          </w:tcPr>
          <w:p w:rsidR="00004D89" w:rsidRDefault="00004D89">
            <w:pPr>
              <w:rPr>
                <w:sz w:val="19"/>
                <w:szCs w:val="19"/>
              </w:rPr>
            </w:pPr>
          </w:p>
        </w:tc>
        <w:tc>
          <w:tcPr>
            <w:tcW w:w="200" w:type="dxa"/>
            <w:vMerge w:val="restart"/>
            <w:vAlign w:val="bottom"/>
          </w:tcPr>
          <w:p w:rsidR="00004D89" w:rsidRDefault="00004D89">
            <w:pPr>
              <w:rPr>
                <w:sz w:val="19"/>
                <w:szCs w:val="19"/>
              </w:rPr>
            </w:pPr>
          </w:p>
        </w:tc>
        <w:tc>
          <w:tcPr>
            <w:tcW w:w="120" w:type="dxa"/>
            <w:tcBorders>
              <w:bottom w:val="single" w:sz="8" w:space="0" w:color="auto"/>
            </w:tcBorders>
            <w:vAlign w:val="bottom"/>
          </w:tcPr>
          <w:p w:rsidR="00004D89" w:rsidRDefault="00004D89">
            <w:pPr>
              <w:rPr>
                <w:sz w:val="19"/>
                <w:szCs w:val="19"/>
              </w:rPr>
            </w:pPr>
          </w:p>
        </w:tc>
        <w:tc>
          <w:tcPr>
            <w:tcW w:w="1420" w:type="dxa"/>
            <w:vMerge w:val="restart"/>
            <w:vAlign w:val="bottom"/>
          </w:tcPr>
          <w:p w:rsidR="00004D89" w:rsidRDefault="00D61017">
            <w:pPr>
              <w:ind w:left="40"/>
              <w:rPr>
                <w:sz w:val="20"/>
                <w:szCs w:val="20"/>
              </w:rPr>
            </w:pPr>
            <w:r>
              <w:rPr>
                <w:rFonts w:ascii="Symbol" w:eastAsia="Symbol" w:hAnsi="Symbol" w:cs="Symbol"/>
                <w:w w:val="85"/>
                <w:sz w:val="27"/>
                <w:szCs w:val="27"/>
              </w:rPr>
              <w:t></w:t>
            </w:r>
            <w:r>
              <w:rPr>
                <w:rFonts w:eastAsia="Times New Roman"/>
                <w:w w:val="85"/>
                <w:sz w:val="27"/>
                <w:szCs w:val="27"/>
              </w:rPr>
              <w:t xml:space="preserve"> 50.98 </w:t>
            </w:r>
            <w:r>
              <w:rPr>
                <w:rFonts w:ascii="Symbol" w:eastAsia="Symbol" w:hAnsi="Symbol" w:cs="Symbol"/>
                <w:w w:val="85"/>
                <w:sz w:val="27"/>
                <w:szCs w:val="27"/>
              </w:rPr>
              <w:t></w:t>
            </w:r>
            <w:r>
              <w:rPr>
                <w:rFonts w:eastAsia="Times New Roman"/>
                <w:w w:val="85"/>
                <w:sz w:val="27"/>
                <w:szCs w:val="27"/>
              </w:rPr>
              <w:t xml:space="preserve"> sin </w:t>
            </w:r>
            <w:r>
              <w:rPr>
                <w:rFonts w:eastAsia="Times New Roman"/>
                <w:w w:val="85"/>
                <w:sz w:val="31"/>
                <w:szCs w:val="31"/>
                <w:vertAlign w:val="superscript"/>
              </w:rPr>
              <w:t>2</w:t>
            </w:r>
            <w:r>
              <w:rPr>
                <w:rFonts w:eastAsia="Times New Roman"/>
                <w:w w:val="85"/>
                <w:sz w:val="27"/>
                <w:szCs w:val="27"/>
              </w:rPr>
              <w:t xml:space="preserve"> (</w:t>
            </w:r>
          </w:p>
        </w:tc>
        <w:tc>
          <w:tcPr>
            <w:tcW w:w="280" w:type="dxa"/>
            <w:vMerge w:val="restart"/>
            <w:vAlign w:val="bottom"/>
          </w:tcPr>
          <w:p w:rsidR="00004D89" w:rsidRDefault="00D61017">
            <w:pPr>
              <w:jc w:val="right"/>
              <w:rPr>
                <w:sz w:val="20"/>
                <w:szCs w:val="20"/>
              </w:rPr>
            </w:pPr>
            <w:r>
              <w:rPr>
                <w:rFonts w:eastAsia="Times New Roman"/>
                <w:w w:val="96"/>
                <w:sz w:val="27"/>
                <w:szCs w:val="27"/>
              </w:rPr>
              <w:t>20</w:t>
            </w:r>
          </w:p>
        </w:tc>
        <w:tc>
          <w:tcPr>
            <w:tcW w:w="260" w:type="dxa"/>
            <w:vMerge w:val="restart"/>
            <w:vAlign w:val="bottom"/>
          </w:tcPr>
          <w:p w:rsidR="00004D89" w:rsidRDefault="00D61017">
            <w:pPr>
              <w:ind w:left="60"/>
              <w:rPr>
                <w:sz w:val="20"/>
                <w:szCs w:val="20"/>
              </w:rPr>
            </w:pPr>
            <w:r>
              <w:rPr>
                <w:rFonts w:ascii="Symbol" w:eastAsia="Symbol" w:hAnsi="Symbol" w:cs="Symbol"/>
                <w:sz w:val="27"/>
                <w:szCs w:val="27"/>
              </w:rPr>
              <w:t></w:t>
            </w:r>
          </w:p>
        </w:tc>
        <w:tc>
          <w:tcPr>
            <w:tcW w:w="400" w:type="dxa"/>
            <w:vMerge w:val="restart"/>
            <w:vAlign w:val="bottom"/>
          </w:tcPr>
          <w:p w:rsidR="00004D89" w:rsidRDefault="00D61017">
            <w:pPr>
              <w:jc w:val="right"/>
              <w:rPr>
                <w:sz w:val="20"/>
                <w:szCs w:val="20"/>
              </w:rPr>
            </w:pPr>
            <w:r>
              <w:rPr>
                <w:rFonts w:eastAsia="Times New Roman"/>
                <w:w w:val="93"/>
                <w:sz w:val="27"/>
                <w:szCs w:val="27"/>
              </w:rPr>
              <w:t>180</w:t>
            </w:r>
          </w:p>
        </w:tc>
        <w:tc>
          <w:tcPr>
            <w:tcW w:w="120" w:type="dxa"/>
            <w:vMerge w:val="restart"/>
            <w:vAlign w:val="bottom"/>
          </w:tcPr>
          <w:p w:rsidR="00004D89" w:rsidRDefault="00D61017">
            <w:pPr>
              <w:jc w:val="right"/>
              <w:rPr>
                <w:sz w:val="20"/>
                <w:szCs w:val="20"/>
              </w:rPr>
            </w:pPr>
            <w:r>
              <w:rPr>
                <w:rFonts w:eastAsia="Times New Roman"/>
                <w:w w:val="88"/>
                <w:sz w:val="27"/>
                <w:szCs w:val="27"/>
              </w:rPr>
              <w:t>)</w:t>
            </w:r>
          </w:p>
        </w:tc>
        <w:tc>
          <w:tcPr>
            <w:tcW w:w="2160" w:type="dxa"/>
            <w:vAlign w:val="bottom"/>
          </w:tcPr>
          <w:p w:rsidR="00004D89" w:rsidRDefault="00004D89">
            <w:pPr>
              <w:rPr>
                <w:sz w:val="19"/>
                <w:szCs w:val="19"/>
              </w:rPr>
            </w:pPr>
          </w:p>
        </w:tc>
        <w:tc>
          <w:tcPr>
            <w:tcW w:w="0" w:type="dxa"/>
            <w:vAlign w:val="bottom"/>
          </w:tcPr>
          <w:p w:rsidR="00004D89" w:rsidRDefault="00004D89">
            <w:pPr>
              <w:rPr>
                <w:sz w:val="1"/>
                <w:szCs w:val="1"/>
              </w:rPr>
            </w:pPr>
          </w:p>
        </w:tc>
      </w:tr>
      <w:tr w:rsidR="00004D89">
        <w:trPr>
          <w:trHeight w:val="166"/>
        </w:trPr>
        <w:tc>
          <w:tcPr>
            <w:tcW w:w="640" w:type="dxa"/>
            <w:vAlign w:val="bottom"/>
          </w:tcPr>
          <w:p w:rsidR="00004D89" w:rsidRDefault="00004D89">
            <w:pPr>
              <w:rPr>
                <w:sz w:val="14"/>
                <w:szCs w:val="14"/>
              </w:rPr>
            </w:pPr>
          </w:p>
        </w:tc>
        <w:tc>
          <w:tcPr>
            <w:tcW w:w="180" w:type="dxa"/>
            <w:vAlign w:val="bottom"/>
          </w:tcPr>
          <w:p w:rsidR="00004D89" w:rsidRDefault="00004D89">
            <w:pPr>
              <w:rPr>
                <w:sz w:val="14"/>
                <w:szCs w:val="14"/>
              </w:rPr>
            </w:pPr>
          </w:p>
        </w:tc>
        <w:tc>
          <w:tcPr>
            <w:tcW w:w="240" w:type="dxa"/>
            <w:gridSpan w:val="2"/>
            <w:vMerge w:val="restart"/>
            <w:vAlign w:val="bottom"/>
          </w:tcPr>
          <w:p w:rsidR="00004D89" w:rsidRDefault="00D61017">
            <w:pPr>
              <w:spacing w:line="231" w:lineRule="exact"/>
              <w:rPr>
                <w:sz w:val="20"/>
                <w:szCs w:val="20"/>
              </w:rPr>
            </w:pPr>
            <w:r>
              <w:rPr>
                <w:rFonts w:eastAsia="Times New Roman"/>
                <w:w w:val="77"/>
                <w:sz w:val="26"/>
                <w:szCs w:val="26"/>
              </w:rPr>
              <w:t xml:space="preserve">3 </w:t>
            </w:r>
            <w:r>
              <w:rPr>
                <w:rFonts w:eastAsia="Times New Roman"/>
                <w:i/>
                <w:iCs/>
                <w:w w:val="77"/>
                <w:sz w:val="26"/>
                <w:szCs w:val="26"/>
              </w:rPr>
              <w:t>I</w:t>
            </w:r>
          </w:p>
        </w:tc>
        <w:tc>
          <w:tcPr>
            <w:tcW w:w="280" w:type="dxa"/>
            <w:vMerge w:val="restart"/>
            <w:vAlign w:val="bottom"/>
          </w:tcPr>
          <w:p w:rsidR="00004D89" w:rsidRDefault="00D61017">
            <w:pPr>
              <w:ind w:left="20"/>
              <w:rPr>
                <w:sz w:val="20"/>
                <w:szCs w:val="20"/>
              </w:rPr>
            </w:pPr>
            <w:r>
              <w:rPr>
                <w:rFonts w:eastAsia="Times New Roman"/>
                <w:i/>
                <w:iCs/>
                <w:w w:val="92"/>
                <w:sz w:val="16"/>
                <w:szCs w:val="16"/>
              </w:rPr>
              <w:t>sm</w:t>
            </w:r>
            <w:r>
              <w:rPr>
                <w:rFonts w:eastAsia="Times New Roman"/>
                <w:w w:val="92"/>
                <w:sz w:val="16"/>
                <w:szCs w:val="16"/>
              </w:rPr>
              <w:t>1</w:t>
            </w:r>
          </w:p>
        </w:tc>
        <w:tc>
          <w:tcPr>
            <w:tcW w:w="460" w:type="dxa"/>
            <w:vMerge/>
            <w:vAlign w:val="bottom"/>
          </w:tcPr>
          <w:p w:rsidR="00004D89" w:rsidRDefault="00004D89">
            <w:pPr>
              <w:rPr>
                <w:sz w:val="14"/>
                <w:szCs w:val="14"/>
              </w:rPr>
            </w:pPr>
          </w:p>
        </w:tc>
        <w:tc>
          <w:tcPr>
            <w:tcW w:w="120" w:type="dxa"/>
            <w:vMerge/>
            <w:vAlign w:val="bottom"/>
          </w:tcPr>
          <w:p w:rsidR="00004D89" w:rsidRDefault="00004D89">
            <w:pPr>
              <w:rPr>
                <w:sz w:val="14"/>
                <w:szCs w:val="14"/>
              </w:rPr>
            </w:pPr>
          </w:p>
        </w:tc>
        <w:tc>
          <w:tcPr>
            <w:tcW w:w="240" w:type="dxa"/>
            <w:vMerge/>
            <w:tcBorders>
              <w:bottom w:val="single" w:sz="8" w:space="0" w:color="auto"/>
            </w:tcBorders>
            <w:vAlign w:val="bottom"/>
          </w:tcPr>
          <w:p w:rsidR="00004D89" w:rsidRDefault="00004D89">
            <w:pPr>
              <w:rPr>
                <w:sz w:val="14"/>
                <w:szCs w:val="14"/>
              </w:rPr>
            </w:pPr>
          </w:p>
        </w:tc>
        <w:tc>
          <w:tcPr>
            <w:tcW w:w="40" w:type="dxa"/>
            <w:vMerge/>
            <w:vAlign w:val="bottom"/>
          </w:tcPr>
          <w:p w:rsidR="00004D89" w:rsidRDefault="00004D89">
            <w:pPr>
              <w:rPr>
                <w:sz w:val="14"/>
                <w:szCs w:val="14"/>
              </w:rPr>
            </w:pPr>
          </w:p>
        </w:tc>
        <w:tc>
          <w:tcPr>
            <w:tcW w:w="220" w:type="dxa"/>
            <w:vMerge/>
            <w:vAlign w:val="bottom"/>
          </w:tcPr>
          <w:p w:rsidR="00004D89" w:rsidRDefault="00004D89">
            <w:pPr>
              <w:rPr>
                <w:sz w:val="14"/>
                <w:szCs w:val="14"/>
              </w:rPr>
            </w:pPr>
          </w:p>
        </w:tc>
        <w:tc>
          <w:tcPr>
            <w:tcW w:w="260" w:type="dxa"/>
            <w:vMerge/>
            <w:tcBorders>
              <w:bottom w:val="single" w:sz="8" w:space="0" w:color="auto"/>
            </w:tcBorders>
            <w:vAlign w:val="bottom"/>
          </w:tcPr>
          <w:p w:rsidR="00004D89" w:rsidRDefault="00004D89">
            <w:pPr>
              <w:rPr>
                <w:sz w:val="14"/>
                <w:szCs w:val="14"/>
              </w:rPr>
            </w:pPr>
          </w:p>
        </w:tc>
        <w:tc>
          <w:tcPr>
            <w:tcW w:w="120" w:type="dxa"/>
            <w:vMerge/>
            <w:vAlign w:val="bottom"/>
          </w:tcPr>
          <w:p w:rsidR="00004D89" w:rsidRDefault="00004D89">
            <w:pPr>
              <w:rPr>
                <w:sz w:val="14"/>
                <w:szCs w:val="14"/>
              </w:rPr>
            </w:pPr>
          </w:p>
        </w:tc>
        <w:tc>
          <w:tcPr>
            <w:tcW w:w="300" w:type="dxa"/>
            <w:vMerge/>
            <w:vAlign w:val="bottom"/>
          </w:tcPr>
          <w:p w:rsidR="00004D89" w:rsidRDefault="00004D89">
            <w:pPr>
              <w:rPr>
                <w:sz w:val="14"/>
                <w:szCs w:val="14"/>
              </w:rPr>
            </w:pPr>
          </w:p>
        </w:tc>
        <w:tc>
          <w:tcPr>
            <w:tcW w:w="200" w:type="dxa"/>
            <w:vMerge/>
            <w:vAlign w:val="bottom"/>
          </w:tcPr>
          <w:p w:rsidR="00004D89" w:rsidRDefault="00004D89">
            <w:pPr>
              <w:rPr>
                <w:sz w:val="14"/>
                <w:szCs w:val="14"/>
              </w:rPr>
            </w:pPr>
          </w:p>
        </w:tc>
        <w:tc>
          <w:tcPr>
            <w:tcW w:w="120" w:type="dxa"/>
            <w:vMerge w:val="restart"/>
            <w:vAlign w:val="bottom"/>
          </w:tcPr>
          <w:p w:rsidR="00004D89" w:rsidRDefault="00D61017">
            <w:pPr>
              <w:spacing w:line="231" w:lineRule="exact"/>
              <w:jc w:val="right"/>
              <w:rPr>
                <w:sz w:val="20"/>
                <w:szCs w:val="20"/>
              </w:rPr>
            </w:pPr>
            <w:r>
              <w:rPr>
                <w:rFonts w:eastAsia="Times New Roman"/>
                <w:w w:val="76"/>
                <w:sz w:val="26"/>
                <w:szCs w:val="26"/>
              </w:rPr>
              <w:t>3</w:t>
            </w:r>
          </w:p>
        </w:tc>
        <w:tc>
          <w:tcPr>
            <w:tcW w:w="1420" w:type="dxa"/>
            <w:vMerge/>
            <w:vAlign w:val="bottom"/>
          </w:tcPr>
          <w:p w:rsidR="00004D89" w:rsidRDefault="00004D89">
            <w:pPr>
              <w:rPr>
                <w:sz w:val="14"/>
                <w:szCs w:val="14"/>
              </w:rPr>
            </w:pPr>
          </w:p>
        </w:tc>
        <w:tc>
          <w:tcPr>
            <w:tcW w:w="280" w:type="dxa"/>
            <w:vMerge/>
            <w:tcBorders>
              <w:bottom w:val="single" w:sz="8" w:space="0" w:color="auto"/>
            </w:tcBorders>
            <w:vAlign w:val="bottom"/>
          </w:tcPr>
          <w:p w:rsidR="00004D89" w:rsidRDefault="00004D89">
            <w:pPr>
              <w:rPr>
                <w:sz w:val="14"/>
                <w:szCs w:val="14"/>
              </w:rPr>
            </w:pPr>
          </w:p>
        </w:tc>
        <w:tc>
          <w:tcPr>
            <w:tcW w:w="260" w:type="dxa"/>
            <w:vMerge/>
            <w:vAlign w:val="bottom"/>
          </w:tcPr>
          <w:p w:rsidR="00004D89" w:rsidRDefault="00004D89">
            <w:pPr>
              <w:rPr>
                <w:sz w:val="14"/>
                <w:szCs w:val="14"/>
              </w:rPr>
            </w:pPr>
          </w:p>
        </w:tc>
        <w:tc>
          <w:tcPr>
            <w:tcW w:w="400" w:type="dxa"/>
            <w:vMerge/>
            <w:tcBorders>
              <w:bottom w:val="single" w:sz="8" w:space="0" w:color="auto"/>
            </w:tcBorders>
            <w:vAlign w:val="bottom"/>
          </w:tcPr>
          <w:p w:rsidR="00004D89" w:rsidRDefault="00004D89">
            <w:pPr>
              <w:rPr>
                <w:sz w:val="14"/>
                <w:szCs w:val="14"/>
              </w:rPr>
            </w:pPr>
          </w:p>
        </w:tc>
        <w:tc>
          <w:tcPr>
            <w:tcW w:w="120" w:type="dxa"/>
            <w:vMerge/>
            <w:vAlign w:val="bottom"/>
          </w:tcPr>
          <w:p w:rsidR="00004D89" w:rsidRDefault="00004D89">
            <w:pPr>
              <w:rPr>
                <w:sz w:val="14"/>
                <w:szCs w:val="14"/>
              </w:rPr>
            </w:pPr>
          </w:p>
        </w:tc>
        <w:tc>
          <w:tcPr>
            <w:tcW w:w="2160" w:type="dxa"/>
            <w:vAlign w:val="bottom"/>
          </w:tcPr>
          <w:p w:rsidR="00004D89" w:rsidRDefault="00004D89">
            <w:pPr>
              <w:rPr>
                <w:sz w:val="14"/>
                <w:szCs w:val="14"/>
              </w:rPr>
            </w:pPr>
          </w:p>
        </w:tc>
        <w:tc>
          <w:tcPr>
            <w:tcW w:w="0" w:type="dxa"/>
            <w:vAlign w:val="bottom"/>
          </w:tcPr>
          <w:p w:rsidR="00004D89" w:rsidRDefault="00004D89">
            <w:pPr>
              <w:rPr>
                <w:sz w:val="1"/>
                <w:szCs w:val="1"/>
              </w:rPr>
            </w:pPr>
          </w:p>
        </w:tc>
      </w:tr>
      <w:tr w:rsidR="00004D89">
        <w:trPr>
          <w:trHeight w:val="50"/>
        </w:trPr>
        <w:tc>
          <w:tcPr>
            <w:tcW w:w="640" w:type="dxa"/>
            <w:vAlign w:val="bottom"/>
          </w:tcPr>
          <w:p w:rsidR="00004D89" w:rsidRDefault="00004D89">
            <w:pPr>
              <w:rPr>
                <w:sz w:val="4"/>
                <w:szCs w:val="4"/>
              </w:rPr>
            </w:pPr>
          </w:p>
        </w:tc>
        <w:tc>
          <w:tcPr>
            <w:tcW w:w="180" w:type="dxa"/>
            <w:vAlign w:val="bottom"/>
          </w:tcPr>
          <w:p w:rsidR="00004D89" w:rsidRDefault="00004D89">
            <w:pPr>
              <w:rPr>
                <w:sz w:val="4"/>
                <w:szCs w:val="4"/>
              </w:rPr>
            </w:pPr>
          </w:p>
        </w:tc>
        <w:tc>
          <w:tcPr>
            <w:tcW w:w="240" w:type="dxa"/>
            <w:gridSpan w:val="2"/>
            <w:vMerge/>
            <w:vAlign w:val="bottom"/>
          </w:tcPr>
          <w:p w:rsidR="00004D89" w:rsidRDefault="00004D89">
            <w:pPr>
              <w:rPr>
                <w:sz w:val="4"/>
                <w:szCs w:val="4"/>
              </w:rPr>
            </w:pPr>
          </w:p>
        </w:tc>
        <w:tc>
          <w:tcPr>
            <w:tcW w:w="280" w:type="dxa"/>
            <w:vMerge/>
            <w:vAlign w:val="bottom"/>
          </w:tcPr>
          <w:p w:rsidR="00004D89" w:rsidRDefault="00004D89">
            <w:pPr>
              <w:rPr>
                <w:sz w:val="4"/>
                <w:szCs w:val="4"/>
              </w:rPr>
            </w:pPr>
          </w:p>
        </w:tc>
        <w:tc>
          <w:tcPr>
            <w:tcW w:w="460" w:type="dxa"/>
            <w:vMerge/>
            <w:vAlign w:val="bottom"/>
          </w:tcPr>
          <w:p w:rsidR="00004D89" w:rsidRDefault="00004D89">
            <w:pPr>
              <w:rPr>
                <w:sz w:val="4"/>
                <w:szCs w:val="4"/>
              </w:rPr>
            </w:pPr>
          </w:p>
        </w:tc>
        <w:tc>
          <w:tcPr>
            <w:tcW w:w="120" w:type="dxa"/>
            <w:vMerge/>
            <w:vAlign w:val="bottom"/>
          </w:tcPr>
          <w:p w:rsidR="00004D89" w:rsidRDefault="00004D89">
            <w:pPr>
              <w:rPr>
                <w:sz w:val="4"/>
                <w:szCs w:val="4"/>
              </w:rPr>
            </w:pPr>
          </w:p>
        </w:tc>
        <w:tc>
          <w:tcPr>
            <w:tcW w:w="240" w:type="dxa"/>
            <w:vAlign w:val="bottom"/>
          </w:tcPr>
          <w:p w:rsidR="00004D89" w:rsidRDefault="00004D89">
            <w:pPr>
              <w:rPr>
                <w:sz w:val="4"/>
                <w:szCs w:val="4"/>
              </w:rPr>
            </w:pPr>
          </w:p>
        </w:tc>
        <w:tc>
          <w:tcPr>
            <w:tcW w:w="40" w:type="dxa"/>
            <w:vMerge/>
            <w:vAlign w:val="bottom"/>
          </w:tcPr>
          <w:p w:rsidR="00004D89" w:rsidRDefault="00004D89">
            <w:pPr>
              <w:rPr>
                <w:sz w:val="4"/>
                <w:szCs w:val="4"/>
              </w:rPr>
            </w:pPr>
          </w:p>
        </w:tc>
        <w:tc>
          <w:tcPr>
            <w:tcW w:w="220" w:type="dxa"/>
            <w:vMerge/>
            <w:vAlign w:val="bottom"/>
          </w:tcPr>
          <w:p w:rsidR="00004D89" w:rsidRDefault="00004D89">
            <w:pPr>
              <w:rPr>
                <w:sz w:val="4"/>
                <w:szCs w:val="4"/>
              </w:rPr>
            </w:pPr>
          </w:p>
        </w:tc>
        <w:tc>
          <w:tcPr>
            <w:tcW w:w="260" w:type="dxa"/>
            <w:vAlign w:val="bottom"/>
          </w:tcPr>
          <w:p w:rsidR="00004D89" w:rsidRDefault="00004D89">
            <w:pPr>
              <w:rPr>
                <w:sz w:val="4"/>
                <w:szCs w:val="4"/>
              </w:rPr>
            </w:pPr>
          </w:p>
        </w:tc>
        <w:tc>
          <w:tcPr>
            <w:tcW w:w="120" w:type="dxa"/>
            <w:vMerge/>
            <w:vAlign w:val="bottom"/>
          </w:tcPr>
          <w:p w:rsidR="00004D89" w:rsidRDefault="00004D89">
            <w:pPr>
              <w:rPr>
                <w:sz w:val="4"/>
                <w:szCs w:val="4"/>
              </w:rPr>
            </w:pPr>
          </w:p>
        </w:tc>
        <w:tc>
          <w:tcPr>
            <w:tcW w:w="300" w:type="dxa"/>
            <w:vMerge/>
            <w:vAlign w:val="bottom"/>
          </w:tcPr>
          <w:p w:rsidR="00004D89" w:rsidRDefault="00004D89">
            <w:pPr>
              <w:rPr>
                <w:sz w:val="4"/>
                <w:szCs w:val="4"/>
              </w:rPr>
            </w:pPr>
          </w:p>
        </w:tc>
        <w:tc>
          <w:tcPr>
            <w:tcW w:w="200" w:type="dxa"/>
            <w:vMerge/>
            <w:vAlign w:val="bottom"/>
          </w:tcPr>
          <w:p w:rsidR="00004D89" w:rsidRDefault="00004D89">
            <w:pPr>
              <w:rPr>
                <w:sz w:val="4"/>
                <w:szCs w:val="4"/>
              </w:rPr>
            </w:pPr>
          </w:p>
        </w:tc>
        <w:tc>
          <w:tcPr>
            <w:tcW w:w="120" w:type="dxa"/>
            <w:vMerge/>
            <w:vAlign w:val="bottom"/>
          </w:tcPr>
          <w:p w:rsidR="00004D89" w:rsidRDefault="00004D89">
            <w:pPr>
              <w:rPr>
                <w:sz w:val="4"/>
                <w:szCs w:val="4"/>
              </w:rPr>
            </w:pPr>
          </w:p>
        </w:tc>
        <w:tc>
          <w:tcPr>
            <w:tcW w:w="1420" w:type="dxa"/>
            <w:vMerge/>
            <w:vAlign w:val="bottom"/>
          </w:tcPr>
          <w:p w:rsidR="00004D89" w:rsidRDefault="00004D89">
            <w:pPr>
              <w:rPr>
                <w:sz w:val="4"/>
                <w:szCs w:val="4"/>
              </w:rPr>
            </w:pPr>
          </w:p>
        </w:tc>
        <w:tc>
          <w:tcPr>
            <w:tcW w:w="280" w:type="dxa"/>
            <w:vAlign w:val="bottom"/>
          </w:tcPr>
          <w:p w:rsidR="00004D89" w:rsidRDefault="00004D89">
            <w:pPr>
              <w:rPr>
                <w:sz w:val="4"/>
                <w:szCs w:val="4"/>
              </w:rPr>
            </w:pPr>
          </w:p>
        </w:tc>
        <w:tc>
          <w:tcPr>
            <w:tcW w:w="260" w:type="dxa"/>
            <w:vMerge/>
            <w:vAlign w:val="bottom"/>
          </w:tcPr>
          <w:p w:rsidR="00004D89" w:rsidRDefault="00004D89">
            <w:pPr>
              <w:rPr>
                <w:sz w:val="4"/>
                <w:szCs w:val="4"/>
              </w:rPr>
            </w:pPr>
          </w:p>
        </w:tc>
        <w:tc>
          <w:tcPr>
            <w:tcW w:w="400" w:type="dxa"/>
            <w:vAlign w:val="bottom"/>
          </w:tcPr>
          <w:p w:rsidR="00004D89" w:rsidRDefault="00004D89">
            <w:pPr>
              <w:rPr>
                <w:sz w:val="4"/>
                <w:szCs w:val="4"/>
              </w:rPr>
            </w:pPr>
          </w:p>
        </w:tc>
        <w:tc>
          <w:tcPr>
            <w:tcW w:w="120" w:type="dxa"/>
            <w:vMerge/>
            <w:vAlign w:val="bottom"/>
          </w:tcPr>
          <w:p w:rsidR="00004D89" w:rsidRDefault="00004D89">
            <w:pPr>
              <w:rPr>
                <w:sz w:val="4"/>
                <w:szCs w:val="4"/>
              </w:rPr>
            </w:pPr>
          </w:p>
        </w:tc>
        <w:tc>
          <w:tcPr>
            <w:tcW w:w="2160" w:type="dxa"/>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102"/>
        </w:trPr>
        <w:tc>
          <w:tcPr>
            <w:tcW w:w="640" w:type="dxa"/>
            <w:vMerge w:val="restart"/>
            <w:vAlign w:val="bottom"/>
          </w:tcPr>
          <w:p w:rsidR="00004D89" w:rsidRDefault="00D61017">
            <w:pPr>
              <w:rPr>
                <w:sz w:val="20"/>
                <w:szCs w:val="20"/>
              </w:rPr>
            </w:pPr>
            <w:r>
              <w:rPr>
                <w:rFonts w:eastAsia="Times New Roman"/>
                <w:i/>
                <w:iCs/>
                <w:w w:val="92"/>
                <w:sz w:val="27"/>
                <w:szCs w:val="27"/>
              </w:rPr>
              <w:t>С</w:t>
            </w:r>
            <w:r>
              <w:rPr>
                <w:rFonts w:eastAsia="Times New Roman"/>
                <w:w w:val="92"/>
                <w:sz w:val="31"/>
                <w:szCs w:val="31"/>
                <w:vertAlign w:val="subscript"/>
              </w:rPr>
              <w:t>03</w:t>
            </w:r>
            <w:r>
              <w:rPr>
                <w:rFonts w:eastAsia="Times New Roman"/>
                <w:i/>
                <w:iCs/>
                <w:w w:val="92"/>
                <w:sz w:val="27"/>
                <w:szCs w:val="27"/>
              </w:rPr>
              <w:t xml:space="preserve">  </w:t>
            </w:r>
            <w:r>
              <w:rPr>
                <w:rFonts w:ascii="Symbol" w:eastAsia="Symbol" w:hAnsi="Symbol" w:cs="Symbol"/>
                <w:w w:val="92"/>
                <w:sz w:val="27"/>
                <w:szCs w:val="27"/>
              </w:rPr>
              <w:t></w:t>
            </w:r>
          </w:p>
        </w:tc>
        <w:tc>
          <w:tcPr>
            <w:tcW w:w="180" w:type="dxa"/>
            <w:vAlign w:val="bottom"/>
          </w:tcPr>
          <w:p w:rsidR="00004D89" w:rsidRDefault="00004D89">
            <w:pPr>
              <w:rPr>
                <w:sz w:val="8"/>
                <w:szCs w:val="8"/>
              </w:rPr>
            </w:pPr>
          </w:p>
        </w:tc>
        <w:tc>
          <w:tcPr>
            <w:tcW w:w="140" w:type="dxa"/>
            <w:vAlign w:val="bottom"/>
          </w:tcPr>
          <w:p w:rsidR="00004D89" w:rsidRDefault="00004D89">
            <w:pPr>
              <w:rPr>
                <w:sz w:val="8"/>
                <w:szCs w:val="8"/>
              </w:rPr>
            </w:pPr>
          </w:p>
        </w:tc>
        <w:tc>
          <w:tcPr>
            <w:tcW w:w="100" w:type="dxa"/>
            <w:vAlign w:val="bottom"/>
          </w:tcPr>
          <w:p w:rsidR="00004D89" w:rsidRDefault="00004D89">
            <w:pPr>
              <w:rPr>
                <w:sz w:val="8"/>
                <w:szCs w:val="8"/>
              </w:rPr>
            </w:pPr>
          </w:p>
        </w:tc>
        <w:tc>
          <w:tcPr>
            <w:tcW w:w="280" w:type="dxa"/>
            <w:vMerge/>
            <w:vAlign w:val="bottom"/>
          </w:tcPr>
          <w:p w:rsidR="00004D89" w:rsidRDefault="00004D89">
            <w:pPr>
              <w:rPr>
                <w:sz w:val="8"/>
                <w:szCs w:val="8"/>
              </w:rPr>
            </w:pPr>
          </w:p>
        </w:tc>
        <w:tc>
          <w:tcPr>
            <w:tcW w:w="460" w:type="dxa"/>
            <w:vAlign w:val="bottom"/>
          </w:tcPr>
          <w:p w:rsidR="00004D89" w:rsidRDefault="00004D89">
            <w:pPr>
              <w:rPr>
                <w:sz w:val="8"/>
                <w:szCs w:val="8"/>
              </w:rPr>
            </w:pPr>
          </w:p>
        </w:tc>
        <w:tc>
          <w:tcPr>
            <w:tcW w:w="360" w:type="dxa"/>
            <w:gridSpan w:val="2"/>
            <w:vMerge w:val="restart"/>
            <w:vAlign w:val="bottom"/>
          </w:tcPr>
          <w:p w:rsidR="00004D89" w:rsidRDefault="00D61017">
            <w:pPr>
              <w:spacing w:line="214" w:lineRule="exact"/>
              <w:jc w:val="right"/>
              <w:rPr>
                <w:sz w:val="20"/>
                <w:szCs w:val="20"/>
              </w:rPr>
            </w:pPr>
            <w:r>
              <w:rPr>
                <w:rFonts w:eastAsia="Times New Roman"/>
                <w:sz w:val="24"/>
                <w:szCs w:val="24"/>
              </w:rPr>
              <w:t>2</w:t>
            </w:r>
          </w:p>
        </w:tc>
        <w:tc>
          <w:tcPr>
            <w:tcW w:w="40" w:type="dxa"/>
            <w:vAlign w:val="bottom"/>
          </w:tcPr>
          <w:p w:rsidR="00004D89" w:rsidRDefault="00004D89">
            <w:pPr>
              <w:rPr>
                <w:sz w:val="8"/>
                <w:szCs w:val="8"/>
              </w:rPr>
            </w:pPr>
          </w:p>
        </w:tc>
        <w:tc>
          <w:tcPr>
            <w:tcW w:w="600" w:type="dxa"/>
            <w:gridSpan w:val="3"/>
            <w:vMerge w:val="restart"/>
            <w:vAlign w:val="bottom"/>
          </w:tcPr>
          <w:p w:rsidR="00004D89" w:rsidRDefault="00D61017">
            <w:pPr>
              <w:spacing w:line="214" w:lineRule="exact"/>
              <w:jc w:val="right"/>
              <w:rPr>
                <w:sz w:val="20"/>
                <w:szCs w:val="20"/>
              </w:rPr>
            </w:pPr>
            <w:r>
              <w:rPr>
                <w:rFonts w:eastAsia="Times New Roman"/>
                <w:sz w:val="24"/>
                <w:szCs w:val="24"/>
              </w:rPr>
              <w:t>12</w:t>
            </w:r>
          </w:p>
        </w:tc>
        <w:tc>
          <w:tcPr>
            <w:tcW w:w="300" w:type="dxa"/>
            <w:vMerge w:val="restart"/>
            <w:vAlign w:val="bottom"/>
          </w:tcPr>
          <w:p w:rsidR="00004D89" w:rsidRDefault="00D61017">
            <w:pPr>
              <w:ind w:left="80"/>
              <w:rPr>
                <w:sz w:val="20"/>
                <w:szCs w:val="20"/>
              </w:rPr>
            </w:pPr>
            <w:r>
              <w:rPr>
                <w:rFonts w:ascii="Symbol" w:eastAsia="Symbol" w:hAnsi="Symbol" w:cs="Symbol"/>
                <w:sz w:val="27"/>
                <w:szCs w:val="27"/>
              </w:rPr>
              <w:t></w:t>
            </w:r>
          </w:p>
        </w:tc>
        <w:tc>
          <w:tcPr>
            <w:tcW w:w="2680" w:type="dxa"/>
            <w:gridSpan w:val="6"/>
            <w:vMerge w:val="restart"/>
            <w:vAlign w:val="bottom"/>
          </w:tcPr>
          <w:p w:rsidR="00004D89" w:rsidRDefault="00D61017">
            <w:pPr>
              <w:spacing w:line="214" w:lineRule="exact"/>
              <w:jc w:val="right"/>
              <w:rPr>
                <w:sz w:val="20"/>
                <w:szCs w:val="20"/>
              </w:rPr>
            </w:pPr>
            <w:r>
              <w:rPr>
                <w:rFonts w:eastAsia="Times New Roman"/>
                <w:sz w:val="24"/>
                <w:szCs w:val="24"/>
              </w:rPr>
              <w:t>212</w:t>
            </w:r>
          </w:p>
        </w:tc>
        <w:tc>
          <w:tcPr>
            <w:tcW w:w="120" w:type="dxa"/>
            <w:vAlign w:val="bottom"/>
          </w:tcPr>
          <w:p w:rsidR="00004D89" w:rsidRDefault="00004D89">
            <w:pPr>
              <w:rPr>
                <w:sz w:val="8"/>
                <w:szCs w:val="8"/>
              </w:rPr>
            </w:pPr>
          </w:p>
        </w:tc>
        <w:tc>
          <w:tcPr>
            <w:tcW w:w="2160" w:type="dxa"/>
            <w:vMerge w:val="restart"/>
            <w:vAlign w:val="bottom"/>
          </w:tcPr>
          <w:p w:rsidR="00004D89" w:rsidRDefault="00D61017">
            <w:pPr>
              <w:ind w:left="80"/>
              <w:rPr>
                <w:sz w:val="20"/>
                <w:szCs w:val="20"/>
              </w:rPr>
            </w:pPr>
            <w:r>
              <w:rPr>
                <w:rFonts w:ascii="Symbol" w:eastAsia="Symbol" w:hAnsi="Symbol" w:cs="Symbol"/>
                <w:w w:val="98"/>
                <w:sz w:val="27"/>
                <w:szCs w:val="27"/>
              </w:rPr>
              <w:t></w:t>
            </w:r>
            <w:r>
              <w:rPr>
                <w:rFonts w:eastAsia="Times New Roman"/>
                <w:w w:val="98"/>
                <w:sz w:val="27"/>
                <w:szCs w:val="27"/>
              </w:rPr>
              <w:t xml:space="preserve"> 0.965</w:t>
            </w:r>
            <w:r>
              <w:rPr>
                <w:rFonts w:eastAsia="Times New Roman"/>
                <w:i/>
                <w:iCs/>
                <w:w w:val="98"/>
                <w:sz w:val="27"/>
                <w:szCs w:val="27"/>
              </w:rPr>
              <w:t>мкФ</w:t>
            </w:r>
            <w:r>
              <w:rPr>
                <w:rFonts w:eastAsia="Times New Roman"/>
                <w:w w:val="98"/>
                <w:sz w:val="27"/>
                <w:szCs w:val="27"/>
              </w:rPr>
              <w:t xml:space="preserve"> </w:t>
            </w:r>
            <w:r>
              <w:rPr>
                <w:rFonts w:eastAsia="Times New Roman"/>
                <w:w w:val="98"/>
                <w:sz w:val="28"/>
                <w:szCs w:val="28"/>
              </w:rPr>
              <w:t>(1.60)</w:t>
            </w:r>
          </w:p>
        </w:tc>
        <w:tc>
          <w:tcPr>
            <w:tcW w:w="0" w:type="dxa"/>
            <w:vAlign w:val="bottom"/>
          </w:tcPr>
          <w:p w:rsidR="00004D89" w:rsidRDefault="00004D89">
            <w:pPr>
              <w:rPr>
                <w:sz w:val="1"/>
                <w:szCs w:val="1"/>
              </w:rPr>
            </w:pPr>
          </w:p>
        </w:tc>
      </w:tr>
      <w:tr w:rsidR="00004D89">
        <w:trPr>
          <w:trHeight w:val="132"/>
        </w:trPr>
        <w:tc>
          <w:tcPr>
            <w:tcW w:w="640" w:type="dxa"/>
            <w:vMerge/>
            <w:vAlign w:val="bottom"/>
          </w:tcPr>
          <w:p w:rsidR="00004D89" w:rsidRDefault="00004D89">
            <w:pPr>
              <w:rPr>
                <w:sz w:val="11"/>
                <w:szCs w:val="11"/>
              </w:rPr>
            </w:pPr>
          </w:p>
        </w:tc>
        <w:tc>
          <w:tcPr>
            <w:tcW w:w="420" w:type="dxa"/>
            <w:gridSpan w:val="3"/>
            <w:tcBorders>
              <w:bottom w:val="single" w:sz="8" w:space="0" w:color="auto"/>
            </w:tcBorders>
            <w:vAlign w:val="bottom"/>
          </w:tcPr>
          <w:p w:rsidR="00004D89" w:rsidRDefault="00004D89">
            <w:pPr>
              <w:rPr>
                <w:sz w:val="11"/>
                <w:szCs w:val="11"/>
              </w:rPr>
            </w:pPr>
          </w:p>
        </w:tc>
        <w:tc>
          <w:tcPr>
            <w:tcW w:w="280" w:type="dxa"/>
            <w:tcBorders>
              <w:bottom w:val="single" w:sz="8" w:space="0" w:color="auto"/>
            </w:tcBorders>
            <w:vAlign w:val="bottom"/>
          </w:tcPr>
          <w:p w:rsidR="00004D89" w:rsidRDefault="00004D89">
            <w:pPr>
              <w:rPr>
                <w:sz w:val="11"/>
                <w:szCs w:val="11"/>
              </w:rPr>
            </w:pPr>
          </w:p>
        </w:tc>
        <w:tc>
          <w:tcPr>
            <w:tcW w:w="460" w:type="dxa"/>
            <w:tcBorders>
              <w:bottom w:val="single" w:sz="8" w:space="0" w:color="auto"/>
            </w:tcBorders>
            <w:vAlign w:val="bottom"/>
          </w:tcPr>
          <w:p w:rsidR="00004D89" w:rsidRDefault="00004D89">
            <w:pPr>
              <w:rPr>
                <w:sz w:val="11"/>
                <w:szCs w:val="11"/>
              </w:rPr>
            </w:pPr>
          </w:p>
        </w:tc>
        <w:tc>
          <w:tcPr>
            <w:tcW w:w="360" w:type="dxa"/>
            <w:gridSpan w:val="2"/>
            <w:vMerge/>
            <w:tcBorders>
              <w:bottom w:val="single" w:sz="8" w:space="0" w:color="auto"/>
            </w:tcBorders>
            <w:vAlign w:val="bottom"/>
          </w:tcPr>
          <w:p w:rsidR="00004D89" w:rsidRDefault="00004D89">
            <w:pPr>
              <w:rPr>
                <w:sz w:val="11"/>
                <w:szCs w:val="11"/>
              </w:rPr>
            </w:pPr>
          </w:p>
        </w:tc>
        <w:tc>
          <w:tcPr>
            <w:tcW w:w="40" w:type="dxa"/>
            <w:tcBorders>
              <w:bottom w:val="single" w:sz="8" w:space="0" w:color="auto"/>
            </w:tcBorders>
            <w:vAlign w:val="bottom"/>
          </w:tcPr>
          <w:p w:rsidR="00004D89" w:rsidRDefault="00004D89">
            <w:pPr>
              <w:rPr>
                <w:sz w:val="11"/>
                <w:szCs w:val="11"/>
              </w:rPr>
            </w:pPr>
          </w:p>
        </w:tc>
        <w:tc>
          <w:tcPr>
            <w:tcW w:w="600" w:type="dxa"/>
            <w:gridSpan w:val="3"/>
            <w:vMerge/>
            <w:tcBorders>
              <w:bottom w:val="single" w:sz="8" w:space="0" w:color="auto"/>
            </w:tcBorders>
            <w:vAlign w:val="bottom"/>
          </w:tcPr>
          <w:p w:rsidR="00004D89" w:rsidRDefault="00004D89">
            <w:pPr>
              <w:rPr>
                <w:sz w:val="11"/>
                <w:szCs w:val="11"/>
              </w:rPr>
            </w:pPr>
          </w:p>
        </w:tc>
        <w:tc>
          <w:tcPr>
            <w:tcW w:w="300" w:type="dxa"/>
            <w:vMerge/>
            <w:vAlign w:val="bottom"/>
          </w:tcPr>
          <w:p w:rsidR="00004D89" w:rsidRDefault="00004D89">
            <w:pPr>
              <w:rPr>
                <w:sz w:val="11"/>
                <w:szCs w:val="11"/>
              </w:rPr>
            </w:pPr>
          </w:p>
        </w:tc>
        <w:tc>
          <w:tcPr>
            <w:tcW w:w="2680" w:type="dxa"/>
            <w:gridSpan w:val="6"/>
            <w:vMerge/>
            <w:tcBorders>
              <w:bottom w:val="single" w:sz="8" w:space="0" w:color="auto"/>
            </w:tcBorders>
            <w:vAlign w:val="bottom"/>
          </w:tcPr>
          <w:p w:rsidR="00004D89" w:rsidRDefault="00004D89">
            <w:pPr>
              <w:rPr>
                <w:sz w:val="11"/>
                <w:szCs w:val="11"/>
              </w:rPr>
            </w:pPr>
          </w:p>
        </w:tc>
        <w:tc>
          <w:tcPr>
            <w:tcW w:w="120" w:type="dxa"/>
            <w:tcBorders>
              <w:bottom w:val="single" w:sz="8" w:space="0" w:color="auto"/>
            </w:tcBorders>
            <w:vAlign w:val="bottom"/>
          </w:tcPr>
          <w:p w:rsidR="00004D89" w:rsidRDefault="00004D89">
            <w:pPr>
              <w:rPr>
                <w:sz w:val="11"/>
                <w:szCs w:val="11"/>
              </w:rPr>
            </w:pPr>
          </w:p>
        </w:tc>
        <w:tc>
          <w:tcPr>
            <w:tcW w:w="2160" w:type="dxa"/>
            <w:vMerge/>
            <w:vAlign w:val="bottom"/>
          </w:tcPr>
          <w:p w:rsidR="00004D89" w:rsidRDefault="00004D89">
            <w:pPr>
              <w:rPr>
                <w:sz w:val="11"/>
                <w:szCs w:val="11"/>
              </w:rPr>
            </w:pPr>
          </w:p>
        </w:tc>
        <w:tc>
          <w:tcPr>
            <w:tcW w:w="0" w:type="dxa"/>
            <w:vAlign w:val="bottom"/>
          </w:tcPr>
          <w:p w:rsidR="00004D89" w:rsidRDefault="00004D89">
            <w:pPr>
              <w:rPr>
                <w:sz w:val="1"/>
                <w:szCs w:val="1"/>
              </w:rPr>
            </w:pPr>
          </w:p>
        </w:tc>
      </w:tr>
      <w:tr w:rsidR="00004D89">
        <w:trPr>
          <w:trHeight w:val="124"/>
        </w:trPr>
        <w:tc>
          <w:tcPr>
            <w:tcW w:w="640" w:type="dxa"/>
            <w:vMerge/>
            <w:vAlign w:val="bottom"/>
          </w:tcPr>
          <w:p w:rsidR="00004D89" w:rsidRDefault="00004D89">
            <w:pPr>
              <w:rPr>
                <w:sz w:val="10"/>
                <w:szCs w:val="10"/>
              </w:rPr>
            </w:pPr>
          </w:p>
        </w:tc>
        <w:tc>
          <w:tcPr>
            <w:tcW w:w="420" w:type="dxa"/>
            <w:gridSpan w:val="3"/>
            <w:vAlign w:val="bottom"/>
          </w:tcPr>
          <w:p w:rsidR="00004D89" w:rsidRDefault="00004D89">
            <w:pPr>
              <w:rPr>
                <w:sz w:val="10"/>
                <w:szCs w:val="10"/>
              </w:rPr>
            </w:pPr>
          </w:p>
        </w:tc>
        <w:tc>
          <w:tcPr>
            <w:tcW w:w="1140" w:type="dxa"/>
            <w:gridSpan w:val="5"/>
            <w:vMerge w:val="restart"/>
            <w:vAlign w:val="bottom"/>
          </w:tcPr>
          <w:p w:rsidR="00004D89" w:rsidRDefault="00D61017">
            <w:pPr>
              <w:ind w:left="180"/>
              <w:rPr>
                <w:sz w:val="20"/>
                <w:szCs w:val="20"/>
              </w:rPr>
            </w:pPr>
            <w:r>
              <w:rPr>
                <w:rFonts w:eastAsia="Times New Roman"/>
                <w:w w:val="76"/>
                <w:sz w:val="27"/>
                <w:szCs w:val="27"/>
              </w:rPr>
              <w:t>2</w:t>
            </w:r>
            <w:r>
              <w:rPr>
                <w:rFonts w:eastAsia="Times New Roman"/>
                <w:i/>
                <w:iCs/>
                <w:w w:val="76"/>
                <w:sz w:val="27"/>
                <w:szCs w:val="27"/>
              </w:rPr>
              <w:t>U</w:t>
            </w:r>
            <w:r>
              <w:rPr>
                <w:rFonts w:eastAsia="Times New Roman"/>
                <w:w w:val="76"/>
                <w:sz w:val="27"/>
                <w:szCs w:val="27"/>
              </w:rPr>
              <w:t xml:space="preserve"> </w:t>
            </w:r>
            <w:r>
              <w:rPr>
                <w:rFonts w:eastAsia="Times New Roman"/>
                <w:i/>
                <w:iCs/>
                <w:w w:val="76"/>
                <w:sz w:val="31"/>
                <w:szCs w:val="31"/>
                <w:vertAlign w:val="subscript"/>
              </w:rPr>
              <w:t>d</w:t>
            </w:r>
            <w:r>
              <w:rPr>
                <w:rFonts w:eastAsia="Times New Roman"/>
                <w:w w:val="76"/>
                <w:sz w:val="27"/>
                <w:szCs w:val="27"/>
              </w:rPr>
              <w:t xml:space="preserve">  </w:t>
            </w:r>
            <w:r>
              <w:rPr>
                <w:rFonts w:eastAsia="Times New Roman"/>
                <w:i/>
                <w:iCs/>
                <w:w w:val="76"/>
                <w:sz w:val="27"/>
                <w:szCs w:val="27"/>
              </w:rPr>
              <w:t>f</w:t>
            </w:r>
            <w:r>
              <w:rPr>
                <w:rFonts w:eastAsia="Times New Roman"/>
                <w:w w:val="76"/>
                <w:sz w:val="27"/>
                <w:szCs w:val="27"/>
              </w:rPr>
              <w:t xml:space="preserve"> </w:t>
            </w:r>
            <w:r>
              <w:rPr>
                <w:rFonts w:eastAsia="Times New Roman"/>
                <w:i/>
                <w:iCs/>
                <w:w w:val="76"/>
                <w:sz w:val="31"/>
                <w:szCs w:val="31"/>
                <w:vertAlign w:val="subscript"/>
              </w:rPr>
              <w:t>sw</w:t>
            </w:r>
            <w:r>
              <w:rPr>
                <w:rFonts w:eastAsia="Times New Roman"/>
                <w:i/>
                <w:iCs/>
                <w:w w:val="76"/>
                <w:sz w:val="27"/>
                <w:szCs w:val="27"/>
              </w:rPr>
              <w:t>q</w:t>
            </w:r>
            <w:r>
              <w:rPr>
                <w:rFonts w:eastAsia="Times New Roman"/>
                <w:w w:val="76"/>
                <w:sz w:val="31"/>
                <w:szCs w:val="31"/>
                <w:vertAlign w:val="subscript"/>
              </w:rPr>
              <w:t>1</w:t>
            </w:r>
          </w:p>
        </w:tc>
        <w:tc>
          <w:tcPr>
            <w:tcW w:w="600" w:type="dxa"/>
            <w:gridSpan w:val="3"/>
            <w:vAlign w:val="bottom"/>
          </w:tcPr>
          <w:p w:rsidR="00004D89" w:rsidRDefault="00004D89">
            <w:pPr>
              <w:rPr>
                <w:sz w:val="10"/>
                <w:szCs w:val="10"/>
              </w:rPr>
            </w:pPr>
          </w:p>
        </w:tc>
        <w:tc>
          <w:tcPr>
            <w:tcW w:w="300" w:type="dxa"/>
            <w:vMerge/>
            <w:vAlign w:val="bottom"/>
          </w:tcPr>
          <w:p w:rsidR="00004D89" w:rsidRDefault="00004D89">
            <w:pPr>
              <w:rPr>
                <w:sz w:val="10"/>
                <w:szCs w:val="10"/>
              </w:rPr>
            </w:pPr>
          </w:p>
        </w:tc>
        <w:tc>
          <w:tcPr>
            <w:tcW w:w="2680" w:type="dxa"/>
            <w:gridSpan w:val="6"/>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2160" w:type="dxa"/>
            <w:vMerge/>
            <w:vAlign w:val="bottom"/>
          </w:tcPr>
          <w:p w:rsidR="00004D89" w:rsidRDefault="00004D89">
            <w:pPr>
              <w:rPr>
                <w:sz w:val="10"/>
                <w:szCs w:val="10"/>
              </w:rPr>
            </w:pPr>
          </w:p>
        </w:tc>
        <w:tc>
          <w:tcPr>
            <w:tcW w:w="0" w:type="dxa"/>
            <w:vAlign w:val="bottom"/>
          </w:tcPr>
          <w:p w:rsidR="00004D89" w:rsidRDefault="00004D89">
            <w:pPr>
              <w:rPr>
                <w:sz w:val="1"/>
                <w:szCs w:val="1"/>
              </w:rPr>
            </w:pPr>
          </w:p>
        </w:tc>
      </w:tr>
      <w:tr w:rsidR="00004D89">
        <w:trPr>
          <w:trHeight w:val="330"/>
        </w:trPr>
        <w:tc>
          <w:tcPr>
            <w:tcW w:w="6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140" w:type="dxa"/>
            <w:gridSpan w:val="5"/>
            <w:vMerge/>
            <w:vAlign w:val="bottom"/>
          </w:tcPr>
          <w:p w:rsidR="00004D89" w:rsidRDefault="00004D89">
            <w:pPr>
              <w:rPr>
                <w:sz w:val="24"/>
                <w:szCs w:val="24"/>
              </w:rPr>
            </w:pPr>
          </w:p>
        </w:tc>
        <w:tc>
          <w:tcPr>
            <w:tcW w:w="22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2600" w:type="dxa"/>
            <w:gridSpan w:val="6"/>
            <w:vAlign w:val="bottom"/>
          </w:tcPr>
          <w:p w:rsidR="00004D89" w:rsidRDefault="00D61017">
            <w:pPr>
              <w:spacing w:line="330" w:lineRule="exact"/>
              <w:ind w:right="165"/>
              <w:jc w:val="right"/>
              <w:rPr>
                <w:sz w:val="20"/>
                <w:szCs w:val="20"/>
              </w:rPr>
            </w:pPr>
            <w:r>
              <w:rPr>
                <w:rFonts w:eastAsia="Times New Roman"/>
                <w:w w:val="96"/>
                <w:sz w:val="27"/>
                <w:szCs w:val="27"/>
              </w:rPr>
              <w:t xml:space="preserve">2 </w:t>
            </w:r>
            <w:r>
              <w:rPr>
                <w:rFonts w:ascii="Symbol" w:eastAsia="Symbol" w:hAnsi="Symbol" w:cs="Symbol"/>
                <w:w w:val="96"/>
                <w:sz w:val="27"/>
                <w:szCs w:val="27"/>
              </w:rPr>
              <w:t></w:t>
            </w:r>
            <w:r>
              <w:rPr>
                <w:rFonts w:eastAsia="Times New Roman"/>
                <w:w w:val="96"/>
                <w:sz w:val="27"/>
                <w:szCs w:val="27"/>
              </w:rPr>
              <w:t xml:space="preserve"> 494 </w:t>
            </w:r>
            <w:r>
              <w:rPr>
                <w:rFonts w:ascii="Symbol" w:eastAsia="Symbol" w:hAnsi="Symbol" w:cs="Symbol"/>
                <w:w w:val="96"/>
                <w:sz w:val="27"/>
                <w:szCs w:val="27"/>
              </w:rPr>
              <w:t></w:t>
            </w:r>
            <w:r>
              <w:rPr>
                <w:rFonts w:eastAsia="Times New Roman"/>
                <w:w w:val="96"/>
                <w:sz w:val="27"/>
                <w:szCs w:val="27"/>
              </w:rPr>
              <w:t xml:space="preserve"> 10000 </w:t>
            </w:r>
            <w:r>
              <w:rPr>
                <w:rFonts w:ascii="Symbol" w:eastAsia="Symbol" w:hAnsi="Symbol" w:cs="Symbol"/>
                <w:w w:val="96"/>
                <w:sz w:val="27"/>
                <w:szCs w:val="27"/>
              </w:rPr>
              <w:t></w:t>
            </w:r>
            <w:r>
              <w:rPr>
                <w:rFonts w:eastAsia="Times New Roman"/>
                <w:w w:val="96"/>
                <w:sz w:val="27"/>
                <w:szCs w:val="27"/>
              </w:rPr>
              <w:t>0.057</w:t>
            </w:r>
          </w:p>
        </w:tc>
        <w:tc>
          <w:tcPr>
            <w:tcW w:w="2160" w:type="dxa"/>
            <w:vAlign w:val="bottom"/>
          </w:tcPr>
          <w:p w:rsidR="00004D89" w:rsidRDefault="00004D89">
            <w:pPr>
              <w:rPr>
                <w:sz w:val="24"/>
                <w:szCs w:val="24"/>
              </w:rPr>
            </w:pPr>
          </w:p>
        </w:tc>
        <w:tc>
          <w:tcPr>
            <w:tcW w:w="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658752" behindDoc="1" locked="0" layoutInCell="0" allowOverlap="1" wp14:anchorId="3432470A" wp14:editId="07DC2959">
            <wp:simplePos x="0" y="0"/>
            <wp:positionH relativeFrom="column">
              <wp:posOffset>1402080</wp:posOffset>
            </wp:positionH>
            <wp:positionV relativeFrom="paragraph">
              <wp:posOffset>-621665</wp:posOffset>
            </wp:positionV>
            <wp:extent cx="202565" cy="195580"/>
            <wp:effectExtent l="0" t="0" r="0" b="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7">
                      <a:extLst/>
                    </a:blip>
                    <a:srcRect/>
                    <a:stretch>
                      <a:fillRect/>
                    </a:stretch>
                  </pic:blipFill>
                  <pic:spPr bwMode="auto">
                    <a:xfrm>
                      <a:off x="0" y="0"/>
                      <a:ext cx="202565" cy="195580"/>
                    </a:xfrm>
                    <a:prstGeom prst="rect">
                      <a:avLst/>
                    </a:prstGeom>
                    <a:noFill/>
                  </pic:spPr>
                </pic:pic>
              </a:graphicData>
            </a:graphic>
          </wp:anchor>
        </w:drawing>
      </w:r>
      <w:r>
        <w:rPr>
          <w:noProof/>
          <w:sz w:val="20"/>
          <w:szCs w:val="20"/>
        </w:rPr>
        <w:drawing>
          <wp:anchor distT="0" distB="0" distL="114300" distR="114300" simplePos="0" relativeHeight="251659776" behindDoc="1" locked="0" layoutInCell="0" allowOverlap="1" wp14:anchorId="242ADF3A" wp14:editId="1BC267C6">
            <wp:simplePos x="0" y="0"/>
            <wp:positionH relativeFrom="column">
              <wp:posOffset>2963545</wp:posOffset>
            </wp:positionH>
            <wp:positionV relativeFrom="paragraph">
              <wp:posOffset>-621665</wp:posOffset>
            </wp:positionV>
            <wp:extent cx="202565" cy="195580"/>
            <wp:effectExtent l="0" t="0" r="0" b="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27">
                      <a:extLst/>
                    </a:blip>
                    <a:srcRect/>
                    <a:stretch>
                      <a:fillRect/>
                    </a:stretch>
                  </pic:blipFill>
                  <pic:spPr bwMode="auto">
                    <a:xfrm>
                      <a:off x="0" y="0"/>
                      <a:ext cx="202565" cy="195580"/>
                    </a:xfrm>
                    <a:prstGeom prst="rect">
                      <a:avLst/>
                    </a:prstGeom>
                    <a:noFill/>
                  </pic:spPr>
                </pic:pic>
              </a:graphicData>
            </a:graphic>
          </wp:anchor>
        </w:drawing>
      </w:r>
    </w:p>
    <w:p w:rsidR="00004D89" w:rsidRDefault="00D61017">
      <w:pPr>
        <w:ind w:left="260"/>
        <w:rPr>
          <w:sz w:val="20"/>
          <w:szCs w:val="20"/>
        </w:rPr>
      </w:pPr>
      <w:r>
        <w:rPr>
          <w:rFonts w:eastAsia="Times New Roman"/>
          <w:sz w:val="28"/>
          <w:szCs w:val="28"/>
        </w:rPr>
        <w:t>де I</w:t>
      </w:r>
      <w:r>
        <w:rPr>
          <w:rFonts w:eastAsia="Times New Roman"/>
          <w:sz w:val="36"/>
          <w:szCs w:val="36"/>
          <w:vertAlign w:val="subscript"/>
        </w:rPr>
        <w:t>sm1</w:t>
      </w:r>
      <w:r>
        <w:rPr>
          <w:rFonts w:eastAsia="Times New Roman"/>
          <w:sz w:val="28"/>
          <w:szCs w:val="28"/>
        </w:rPr>
        <w:t xml:space="preserve"> – </w:t>
      </w:r>
      <w:r w:rsidR="008031F2" w:rsidRPr="008031F2">
        <w:rPr>
          <w:rFonts w:eastAsia="Times New Roman"/>
          <w:sz w:val="28"/>
          <w:szCs w:val="28"/>
        </w:rPr>
        <w:t>амплітудне значення струму в фазі двигуна;</w:t>
      </w:r>
    </w:p>
    <w:p w:rsidR="00004D89" w:rsidRDefault="00004D89">
      <w:pPr>
        <w:spacing w:line="152" w:lineRule="exact"/>
        <w:rPr>
          <w:sz w:val="20"/>
          <w:szCs w:val="20"/>
        </w:rPr>
      </w:pPr>
    </w:p>
    <w:p w:rsidR="008031F2" w:rsidRPr="008031F2" w:rsidRDefault="00D61017" w:rsidP="008031F2">
      <w:pPr>
        <w:ind w:left="720"/>
        <w:rPr>
          <w:rFonts w:eastAsia="Times New Roman"/>
          <w:sz w:val="28"/>
          <w:szCs w:val="28"/>
        </w:rPr>
      </w:pPr>
      <w:r>
        <w:rPr>
          <w:rFonts w:ascii="Symbol" w:eastAsia="Symbol" w:hAnsi="Symbol" w:cs="Symbol"/>
          <w:i/>
          <w:iCs/>
          <w:sz w:val="54"/>
          <w:szCs w:val="54"/>
          <w:vertAlign w:val="superscript"/>
        </w:rPr>
        <w:t></w:t>
      </w:r>
      <w:r>
        <w:rPr>
          <w:rFonts w:eastAsia="Times New Roman"/>
          <w:sz w:val="16"/>
          <w:szCs w:val="16"/>
        </w:rPr>
        <w:t xml:space="preserve">1 </w:t>
      </w:r>
      <w:r>
        <w:rPr>
          <w:rFonts w:eastAsia="Times New Roman"/>
          <w:sz w:val="28"/>
          <w:szCs w:val="28"/>
        </w:rPr>
        <w:t>-</w:t>
      </w:r>
      <w:r>
        <w:rPr>
          <w:rFonts w:eastAsia="Times New Roman"/>
          <w:sz w:val="16"/>
          <w:szCs w:val="16"/>
        </w:rPr>
        <w:t xml:space="preserve"> </w:t>
      </w:r>
      <w:r w:rsidR="008031F2" w:rsidRPr="008031F2">
        <w:rPr>
          <w:rFonts w:eastAsia="Times New Roman"/>
          <w:sz w:val="28"/>
          <w:szCs w:val="28"/>
        </w:rPr>
        <w:t>кут зсуву між першою гармонікою фазної напруги і фазного</w:t>
      </w:r>
    </w:p>
    <w:p w:rsidR="00004D89" w:rsidRDefault="008031F2" w:rsidP="008031F2">
      <w:pPr>
        <w:ind w:left="720"/>
        <w:rPr>
          <w:sz w:val="20"/>
          <w:szCs w:val="20"/>
        </w:rPr>
      </w:pPr>
      <w:r w:rsidRPr="008031F2">
        <w:rPr>
          <w:rFonts w:eastAsia="Times New Roman"/>
          <w:sz w:val="28"/>
          <w:szCs w:val="28"/>
        </w:rPr>
        <w:t>струму;</w:t>
      </w:r>
    </w:p>
    <w:p w:rsidR="00004D89" w:rsidRDefault="00D61017" w:rsidP="008031F2">
      <w:pPr>
        <w:ind w:left="680"/>
        <w:rPr>
          <w:sz w:val="20"/>
          <w:szCs w:val="20"/>
        </w:rPr>
      </w:pPr>
      <w:r>
        <w:rPr>
          <w:rFonts w:eastAsia="Times New Roman"/>
          <w:i/>
          <w:iCs/>
          <w:sz w:val="28"/>
          <w:szCs w:val="28"/>
        </w:rPr>
        <w:t>q</w:t>
      </w:r>
      <w:r>
        <w:rPr>
          <w:rFonts w:eastAsia="Times New Roman"/>
          <w:i/>
          <w:iCs/>
          <w:sz w:val="36"/>
          <w:szCs w:val="36"/>
          <w:vertAlign w:val="subscript"/>
        </w:rPr>
        <w:t>1</w:t>
      </w:r>
      <w:r>
        <w:rPr>
          <w:rFonts w:eastAsia="Times New Roman"/>
          <w:i/>
          <w:iCs/>
          <w:sz w:val="28"/>
          <w:szCs w:val="28"/>
        </w:rPr>
        <w:t xml:space="preserve"> </w:t>
      </w:r>
      <w:r>
        <w:rPr>
          <w:rFonts w:eastAsia="Times New Roman"/>
          <w:sz w:val="28"/>
          <w:szCs w:val="28"/>
        </w:rPr>
        <w:t>–</w:t>
      </w:r>
      <w:r>
        <w:rPr>
          <w:rFonts w:eastAsia="Times New Roman"/>
          <w:i/>
          <w:iCs/>
          <w:sz w:val="28"/>
          <w:szCs w:val="28"/>
        </w:rPr>
        <w:t xml:space="preserve"> </w:t>
      </w:r>
      <w:r w:rsidR="008031F2" w:rsidRPr="008031F2">
        <w:rPr>
          <w:rFonts w:eastAsia="Times New Roman"/>
          <w:sz w:val="28"/>
          <w:szCs w:val="28"/>
        </w:rPr>
        <w:t>коефіцієнт пульсацій;</w:t>
      </w:r>
    </w:p>
    <w:p w:rsidR="00004D89" w:rsidRDefault="00D61017">
      <w:pPr>
        <w:ind w:left="680"/>
        <w:rPr>
          <w:sz w:val="20"/>
          <w:szCs w:val="20"/>
        </w:rPr>
      </w:pPr>
      <w:r>
        <w:rPr>
          <w:rFonts w:eastAsia="Times New Roman"/>
          <w:sz w:val="28"/>
          <w:szCs w:val="28"/>
        </w:rPr>
        <w:t>f</w:t>
      </w:r>
      <w:r>
        <w:rPr>
          <w:rFonts w:eastAsia="Times New Roman"/>
          <w:sz w:val="36"/>
          <w:szCs w:val="36"/>
          <w:vertAlign w:val="subscript"/>
        </w:rPr>
        <w:t>sw</w:t>
      </w:r>
      <w:r>
        <w:rPr>
          <w:rFonts w:eastAsia="Times New Roman"/>
          <w:sz w:val="28"/>
          <w:szCs w:val="28"/>
        </w:rPr>
        <w:t xml:space="preserve"> – час</w:t>
      </w:r>
      <w:r w:rsidR="008031F2">
        <w:rPr>
          <w:rFonts w:eastAsia="Times New Roman"/>
          <w:sz w:val="28"/>
          <w:szCs w:val="28"/>
        </w:rPr>
        <w:t>тота ШІ</w:t>
      </w:r>
      <w:r>
        <w:rPr>
          <w:rFonts w:eastAsia="Times New Roman"/>
          <w:sz w:val="28"/>
          <w:szCs w:val="28"/>
        </w:rPr>
        <w:t>М.</w:t>
      </w:r>
    </w:p>
    <w:p w:rsidR="00004D89" w:rsidRDefault="00004D89">
      <w:pPr>
        <w:spacing w:line="168" w:lineRule="exact"/>
        <w:rPr>
          <w:sz w:val="20"/>
          <w:szCs w:val="20"/>
        </w:rPr>
      </w:pPr>
    </w:p>
    <w:p w:rsidR="008031F2" w:rsidRPr="008031F2" w:rsidRDefault="008031F2" w:rsidP="008031F2">
      <w:pPr>
        <w:spacing w:line="349" w:lineRule="auto"/>
        <w:ind w:left="260" w:right="600" w:firstLine="708"/>
        <w:rPr>
          <w:rFonts w:eastAsia="Times New Roman"/>
          <w:sz w:val="28"/>
          <w:szCs w:val="28"/>
        </w:rPr>
      </w:pPr>
      <w:r w:rsidRPr="008031F2">
        <w:rPr>
          <w:rFonts w:eastAsia="Times New Roman"/>
          <w:b/>
          <w:sz w:val="28"/>
          <w:szCs w:val="28"/>
        </w:rPr>
        <w:t>Розрахунок снаббера</w:t>
      </w:r>
      <w:r w:rsidRPr="008031F2">
        <w:rPr>
          <w:rFonts w:eastAsia="Times New Roman"/>
          <w:sz w:val="28"/>
          <w:szCs w:val="28"/>
        </w:rPr>
        <w:t>: Щоб мінімізувати перевищення напруги (перенапруження) і запобігти аварії IGBT, потрібна установка снаббера (демпфирующей ланцюга).</w:t>
      </w:r>
    </w:p>
    <w:p w:rsidR="008031F2" w:rsidRPr="008031F2" w:rsidRDefault="008031F2" w:rsidP="008031F2">
      <w:pPr>
        <w:spacing w:line="349" w:lineRule="auto"/>
        <w:ind w:left="260" w:right="600" w:firstLine="708"/>
        <w:rPr>
          <w:rFonts w:eastAsia="Times New Roman"/>
          <w:sz w:val="28"/>
          <w:szCs w:val="28"/>
        </w:rPr>
      </w:pPr>
    </w:p>
    <w:p w:rsidR="00004D89" w:rsidRDefault="008031F2" w:rsidP="008031F2">
      <w:pPr>
        <w:spacing w:line="349" w:lineRule="auto"/>
        <w:ind w:left="260" w:right="600" w:firstLine="708"/>
        <w:rPr>
          <w:sz w:val="20"/>
          <w:szCs w:val="20"/>
        </w:rPr>
      </w:pPr>
      <w:r w:rsidRPr="008031F2">
        <w:rPr>
          <w:rFonts w:eastAsia="Times New Roman"/>
          <w:sz w:val="28"/>
          <w:szCs w:val="28"/>
        </w:rPr>
        <w:t>Розрахункова формула для вибору потужності резистора ланцюга снаббера має наступний вигляд:</w:t>
      </w:r>
    </w:p>
    <w:p w:rsidR="00004D89" w:rsidRDefault="00004D89">
      <w:pPr>
        <w:spacing w:line="33" w:lineRule="exact"/>
        <w:rPr>
          <w:sz w:val="20"/>
          <w:szCs w:val="20"/>
        </w:rPr>
      </w:pPr>
    </w:p>
    <w:p w:rsidR="00004D89" w:rsidRDefault="00D61017" w:rsidP="008562AB">
      <w:pPr>
        <w:numPr>
          <w:ilvl w:val="0"/>
          <w:numId w:val="15"/>
        </w:numPr>
        <w:tabs>
          <w:tab w:val="left" w:pos="2480"/>
        </w:tabs>
        <w:ind w:left="2480" w:hanging="231"/>
        <w:rPr>
          <w:rFonts w:eastAsia="Times New Roman"/>
          <w:i/>
          <w:iCs/>
          <w:sz w:val="24"/>
          <w:szCs w:val="24"/>
        </w:rPr>
      </w:pPr>
      <w:r>
        <w:rPr>
          <w:rFonts w:ascii="Symbol" w:eastAsia="Symbol" w:hAnsi="Symbol" w:cs="Symbol"/>
          <w:sz w:val="24"/>
          <w:szCs w:val="24"/>
        </w:rPr>
        <w:t></w:t>
      </w:r>
      <w:r>
        <w:rPr>
          <w:rFonts w:eastAsia="Times New Roman"/>
          <w:sz w:val="24"/>
          <w:szCs w:val="24"/>
        </w:rPr>
        <w:t xml:space="preserve"> 0.5 </w:t>
      </w:r>
      <w:r>
        <w:rPr>
          <w:rFonts w:ascii="Symbol" w:eastAsia="Symbol" w:hAnsi="Symbol" w:cs="Symbol"/>
          <w:sz w:val="24"/>
          <w:szCs w:val="24"/>
        </w:rPr>
        <w:t></w:t>
      </w:r>
      <w:r>
        <w:rPr>
          <w:rFonts w:eastAsia="Times New Roman"/>
          <w:sz w:val="24"/>
          <w:szCs w:val="24"/>
        </w:rPr>
        <w:t xml:space="preserve"> </w:t>
      </w:r>
      <w:r>
        <w:rPr>
          <w:rFonts w:eastAsia="Times New Roman"/>
          <w:i/>
          <w:iCs/>
          <w:sz w:val="24"/>
          <w:szCs w:val="24"/>
        </w:rPr>
        <w:t>C</w:t>
      </w:r>
      <w:r>
        <w:rPr>
          <w:rFonts w:eastAsia="Times New Roman"/>
          <w:sz w:val="24"/>
          <w:szCs w:val="24"/>
        </w:rPr>
        <w:t xml:space="preserve"> </w:t>
      </w:r>
      <w:r>
        <w:rPr>
          <w:rFonts w:ascii="Symbol" w:eastAsia="Symbol" w:hAnsi="Symbol" w:cs="Symbol"/>
          <w:sz w:val="24"/>
          <w:szCs w:val="24"/>
        </w:rPr>
        <w:t></w:t>
      </w:r>
      <w:r>
        <w:rPr>
          <w:rFonts w:ascii="Symbol" w:eastAsia="Symbol" w:hAnsi="Symbol" w:cs="Symbol"/>
          <w:sz w:val="24"/>
          <w:szCs w:val="24"/>
        </w:rPr>
        <w:t></w:t>
      </w:r>
      <w:r>
        <w:rPr>
          <w:rFonts w:ascii="Symbol" w:eastAsia="Symbol" w:hAnsi="Symbol" w:cs="Symbol"/>
          <w:sz w:val="24"/>
          <w:szCs w:val="24"/>
        </w:rPr>
        <w:t></w:t>
      </w:r>
      <w:r>
        <w:rPr>
          <w:rFonts w:eastAsia="Times New Roman"/>
          <w:i/>
          <w:iCs/>
          <w:sz w:val="24"/>
          <w:szCs w:val="24"/>
        </w:rPr>
        <w:t>U</w:t>
      </w:r>
      <w:r>
        <w:rPr>
          <w:rFonts w:eastAsia="Times New Roman"/>
          <w:sz w:val="24"/>
          <w:szCs w:val="24"/>
        </w:rPr>
        <w:t xml:space="preserve"> </w:t>
      </w:r>
      <w:r>
        <w:rPr>
          <w:rFonts w:eastAsia="Times New Roman"/>
          <w:sz w:val="27"/>
          <w:szCs w:val="27"/>
          <w:vertAlign w:val="superscript"/>
        </w:rPr>
        <w:t>2</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w:t>
      </w:r>
      <w:r>
        <w:rPr>
          <w:rFonts w:eastAsia="Times New Roman"/>
          <w:i/>
          <w:iCs/>
          <w:sz w:val="24"/>
          <w:szCs w:val="24"/>
        </w:rPr>
        <w:t>f</w:t>
      </w:r>
      <w:r>
        <w:rPr>
          <w:rFonts w:eastAsia="Times New Roman"/>
          <w:sz w:val="24"/>
          <w:szCs w:val="24"/>
        </w:rPr>
        <w:t xml:space="preserve"> </w:t>
      </w:r>
      <w:r>
        <w:rPr>
          <w:rFonts w:eastAsia="Times New Roman"/>
          <w:i/>
          <w:iCs/>
          <w:sz w:val="27"/>
          <w:szCs w:val="27"/>
          <w:vertAlign w:val="subscript"/>
        </w:rPr>
        <w:t>sw</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0.5 </w:t>
      </w:r>
      <w:r>
        <w:rPr>
          <w:rFonts w:ascii="Symbol" w:eastAsia="Symbol" w:hAnsi="Symbol" w:cs="Symbol"/>
          <w:sz w:val="24"/>
          <w:szCs w:val="24"/>
        </w:rPr>
        <w:t></w:t>
      </w:r>
      <w:r>
        <w:rPr>
          <w:rFonts w:eastAsia="Times New Roman"/>
          <w:sz w:val="24"/>
          <w:szCs w:val="24"/>
        </w:rPr>
        <w:t xml:space="preserve"> 0.965 </w:t>
      </w:r>
      <w:r>
        <w:rPr>
          <w:rFonts w:ascii="Symbol" w:eastAsia="Symbol" w:hAnsi="Symbol" w:cs="Symbol"/>
          <w:sz w:val="24"/>
          <w:szCs w:val="24"/>
        </w:rPr>
        <w:t></w:t>
      </w:r>
      <w:r>
        <w:rPr>
          <w:rFonts w:eastAsia="Times New Roman"/>
          <w:sz w:val="24"/>
          <w:szCs w:val="24"/>
        </w:rPr>
        <w:t xml:space="preserve"> 10 </w:t>
      </w:r>
      <w:r>
        <w:rPr>
          <w:rFonts w:ascii="Symbol" w:eastAsia="Symbol" w:hAnsi="Symbol" w:cs="Symbol"/>
          <w:sz w:val="27"/>
          <w:szCs w:val="27"/>
          <w:vertAlign w:val="superscript"/>
        </w:rPr>
        <w:t></w:t>
      </w:r>
      <w:r>
        <w:rPr>
          <w:rFonts w:eastAsia="Times New Roman"/>
          <w:sz w:val="27"/>
          <w:szCs w:val="27"/>
          <w:vertAlign w:val="superscript"/>
        </w:rPr>
        <w:t>6</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50 </w:t>
      </w:r>
      <w:r>
        <w:rPr>
          <w:rFonts w:eastAsia="Times New Roman"/>
          <w:sz w:val="27"/>
          <w:szCs w:val="27"/>
          <w:vertAlign w:val="superscript"/>
        </w:rPr>
        <w:t>2</w:t>
      </w:r>
      <w:r>
        <w:rPr>
          <w:rFonts w:eastAsia="Times New Roman"/>
          <w:sz w:val="24"/>
          <w:szCs w:val="24"/>
        </w:rPr>
        <w:t xml:space="preserve"> </w:t>
      </w:r>
      <w:r>
        <w:rPr>
          <w:rFonts w:ascii="Symbol" w:eastAsia="Symbol" w:hAnsi="Symbol" w:cs="Symbol"/>
          <w:sz w:val="24"/>
          <w:szCs w:val="24"/>
        </w:rPr>
        <w:t></w:t>
      </w:r>
      <w:r>
        <w:rPr>
          <w:rFonts w:eastAsia="Times New Roman"/>
          <w:sz w:val="24"/>
          <w:szCs w:val="24"/>
        </w:rPr>
        <w:t xml:space="preserve"> 10000 </w:t>
      </w:r>
      <w:r>
        <w:rPr>
          <w:rFonts w:ascii="Symbol" w:eastAsia="Symbol" w:hAnsi="Symbol" w:cs="Symbol"/>
          <w:sz w:val="24"/>
          <w:szCs w:val="24"/>
        </w:rPr>
        <w:t></w:t>
      </w:r>
      <w:r>
        <w:rPr>
          <w:rFonts w:eastAsia="Times New Roman"/>
          <w:sz w:val="24"/>
          <w:szCs w:val="24"/>
        </w:rPr>
        <w:t xml:space="preserve"> 12.06</w:t>
      </w:r>
      <w:r>
        <w:rPr>
          <w:rFonts w:eastAsia="Times New Roman"/>
          <w:i/>
          <w:iCs/>
          <w:sz w:val="24"/>
          <w:szCs w:val="24"/>
        </w:rPr>
        <w:t>Bт</w:t>
      </w:r>
      <w:r>
        <w:rPr>
          <w:rFonts w:eastAsia="Times New Roman"/>
          <w:sz w:val="24"/>
          <w:szCs w:val="24"/>
        </w:rPr>
        <w:t xml:space="preserve"> </w:t>
      </w:r>
      <w:r>
        <w:rPr>
          <w:rFonts w:eastAsia="Times New Roman"/>
          <w:sz w:val="25"/>
          <w:szCs w:val="25"/>
        </w:rPr>
        <w:t>(1.61)</w:t>
      </w:r>
    </w:p>
    <w:p w:rsidR="00004D89" w:rsidRDefault="00004D89">
      <w:pPr>
        <w:spacing w:line="211" w:lineRule="exact"/>
        <w:rPr>
          <w:sz w:val="20"/>
          <w:szCs w:val="20"/>
        </w:rPr>
      </w:pPr>
    </w:p>
    <w:p w:rsidR="00004D89" w:rsidRDefault="00D61017" w:rsidP="008031F2">
      <w:pPr>
        <w:spacing w:line="215" w:lineRule="auto"/>
        <w:ind w:left="260" w:right="80"/>
        <w:rPr>
          <w:sz w:val="20"/>
          <w:szCs w:val="20"/>
        </w:rPr>
      </w:pPr>
      <w:r>
        <w:rPr>
          <w:rFonts w:eastAsia="Times New Roman"/>
          <w:sz w:val="28"/>
          <w:szCs w:val="28"/>
        </w:rPr>
        <w:t xml:space="preserve">де </w:t>
      </w:r>
      <w:r>
        <w:rPr>
          <w:rFonts w:ascii="Symbol" w:eastAsia="Symbol" w:hAnsi="Symbol" w:cs="Symbol"/>
          <w:sz w:val="55"/>
          <w:szCs w:val="55"/>
          <w:vertAlign w:val="superscript"/>
        </w:rPr>
        <w:t></w:t>
      </w:r>
      <w:r>
        <w:rPr>
          <w:rFonts w:eastAsia="Times New Roman"/>
          <w:i/>
          <w:iCs/>
          <w:sz w:val="55"/>
          <w:szCs w:val="55"/>
          <w:vertAlign w:val="superscript"/>
        </w:rPr>
        <w:t>U</w:t>
      </w:r>
      <w:r>
        <w:rPr>
          <w:rFonts w:eastAsia="Times New Roman"/>
          <w:sz w:val="28"/>
          <w:szCs w:val="28"/>
        </w:rPr>
        <w:t xml:space="preserve"> - </w:t>
      </w:r>
      <w:r w:rsidR="008031F2" w:rsidRPr="008031F2">
        <w:rPr>
          <w:rFonts w:eastAsia="Times New Roman"/>
          <w:sz w:val="28"/>
          <w:szCs w:val="28"/>
        </w:rPr>
        <w:t>перенапруження, залежить від багатьох чинників, воно не повинно перевищувати 60 В, кидок напруги при замиканні модуля визначається як</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80" w:lineRule="exact"/>
        <w:rPr>
          <w:sz w:val="20"/>
          <w:szCs w:val="20"/>
        </w:rPr>
      </w:pPr>
    </w:p>
    <w:p w:rsidR="00004D89" w:rsidRPr="00E46CF1" w:rsidRDefault="00B3649A">
      <w:pPr>
        <w:ind w:left="9340"/>
        <w:rPr>
          <w:sz w:val="20"/>
          <w:szCs w:val="20"/>
        </w:rPr>
      </w:pPr>
      <w:r w:rsidRPr="00E46CF1">
        <w:rPr>
          <w:rFonts w:eastAsia="Times New Roman"/>
          <w:sz w:val="28"/>
          <w:szCs w:val="28"/>
        </w:rPr>
        <w:t xml:space="preserve"> </w:t>
      </w:r>
    </w:p>
    <w:p w:rsidR="00004D89" w:rsidRDefault="00004D89">
      <w:pPr>
        <w:sectPr w:rsidR="00004D89">
          <w:pgSz w:w="11900" w:h="16838"/>
          <w:pgMar w:top="1159" w:right="846" w:bottom="0" w:left="1440" w:header="0" w:footer="0" w:gutter="0"/>
          <w:cols w:space="720" w:equalWidth="0">
            <w:col w:w="9620"/>
          </w:cols>
        </w:sectPr>
      </w:pPr>
    </w:p>
    <w:p w:rsidR="008031F2" w:rsidRPr="008031F2" w:rsidRDefault="008031F2" w:rsidP="008031F2">
      <w:pPr>
        <w:spacing w:line="349" w:lineRule="auto"/>
        <w:ind w:left="540" w:right="800" w:firstLine="708"/>
        <w:rPr>
          <w:rFonts w:eastAsia="Times New Roman"/>
          <w:sz w:val="28"/>
          <w:szCs w:val="28"/>
        </w:rPr>
      </w:pPr>
      <w:bookmarkStart w:id="8" w:name="page41"/>
      <w:bookmarkEnd w:id="8"/>
      <w:r w:rsidRPr="008031F2">
        <w:rPr>
          <w:rFonts w:eastAsia="Times New Roman"/>
          <w:sz w:val="28"/>
          <w:szCs w:val="28"/>
        </w:rPr>
        <w:t>параметрами схеми, так</w:t>
      </w:r>
      <w:r>
        <w:rPr>
          <w:rFonts w:eastAsia="Times New Roman"/>
          <w:sz w:val="28"/>
          <w:szCs w:val="28"/>
        </w:rPr>
        <w:t xml:space="preserve"> і характеристиками IGBT, тому</w:t>
      </w:r>
      <w:r w:rsidRPr="008031F2">
        <w:rPr>
          <w:rFonts w:eastAsia="Times New Roman"/>
          <w:sz w:val="28"/>
          <w:szCs w:val="28"/>
        </w:rPr>
        <w:t xml:space="preserve"> </w:t>
      </w:r>
      <w:r>
        <w:rPr>
          <w:rFonts w:ascii="Symbol" w:eastAsia="Symbol" w:hAnsi="Symbol" w:cs="Symbol"/>
          <w:sz w:val="55"/>
          <w:szCs w:val="55"/>
          <w:vertAlign w:val="superscript"/>
        </w:rPr>
        <w:t></w:t>
      </w:r>
      <w:r>
        <w:rPr>
          <w:rFonts w:eastAsia="Times New Roman"/>
          <w:i/>
          <w:iCs/>
          <w:sz w:val="55"/>
          <w:szCs w:val="55"/>
          <w:vertAlign w:val="superscript"/>
        </w:rPr>
        <w:t>U</w:t>
      </w:r>
      <w:r>
        <w:rPr>
          <w:rFonts w:eastAsia="Times New Roman"/>
          <w:sz w:val="28"/>
          <w:szCs w:val="28"/>
        </w:rPr>
        <w:t xml:space="preserve"> </w:t>
      </w:r>
      <w:r w:rsidRPr="008031F2">
        <w:rPr>
          <w:rFonts w:eastAsia="Times New Roman"/>
          <w:sz w:val="28"/>
          <w:szCs w:val="28"/>
        </w:rPr>
        <w:t>не може бути визначено математично. [4, с.86]</w:t>
      </w:r>
    </w:p>
    <w:p w:rsidR="008031F2" w:rsidRPr="008031F2" w:rsidRDefault="008031F2" w:rsidP="008031F2">
      <w:pPr>
        <w:spacing w:line="349" w:lineRule="auto"/>
        <w:ind w:left="540" w:right="800" w:firstLine="708"/>
        <w:rPr>
          <w:rFonts w:eastAsia="Times New Roman"/>
          <w:sz w:val="28"/>
          <w:szCs w:val="28"/>
        </w:rPr>
      </w:pPr>
    </w:p>
    <w:p w:rsidR="00004D89" w:rsidRDefault="008031F2" w:rsidP="008031F2">
      <w:pPr>
        <w:spacing w:line="349" w:lineRule="auto"/>
        <w:ind w:left="540" w:right="800" w:firstLine="708"/>
        <w:rPr>
          <w:sz w:val="20"/>
          <w:szCs w:val="20"/>
        </w:rPr>
      </w:pPr>
      <w:r w:rsidRPr="008031F2">
        <w:rPr>
          <w:rFonts w:eastAsia="Times New Roman"/>
          <w:sz w:val="28"/>
          <w:szCs w:val="28"/>
        </w:rPr>
        <w:t>Вибір опору резистора проводиться з умови мінімуму коливань струму колектора при включенні IGBT:</w:t>
      </w:r>
    </w:p>
    <w:p w:rsidR="00004D89" w:rsidRDefault="00D61017">
      <w:pPr>
        <w:spacing w:line="20" w:lineRule="exact"/>
        <w:rPr>
          <w:sz w:val="20"/>
          <w:szCs w:val="20"/>
        </w:rPr>
      </w:pPr>
      <w:r>
        <w:rPr>
          <w:noProof/>
          <w:sz w:val="20"/>
          <w:szCs w:val="20"/>
        </w:rPr>
        <w:drawing>
          <wp:anchor distT="0" distB="0" distL="114300" distR="114300" simplePos="0" relativeHeight="251660800" behindDoc="1" locked="0" layoutInCell="0" allowOverlap="1" wp14:anchorId="0C13D726" wp14:editId="70317377">
            <wp:simplePos x="0" y="0"/>
            <wp:positionH relativeFrom="column">
              <wp:posOffset>3019425</wp:posOffset>
            </wp:positionH>
            <wp:positionV relativeFrom="paragraph">
              <wp:posOffset>43180</wp:posOffset>
            </wp:positionV>
            <wp:extent cx="904875" cy="482600"/>
            <wp:effectExtent l="0" t="0" r="0" b="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8">
                      <a:extLst/>
                    </a:blip>
                    <a:srcRect/>
                    <a:stretch>
                      <a:fillRect/>
                    </a:stretch>
                  </pic:blipFill>
                  <pic:spPr bwMode="auto">
                    <a:xfrm>
                      <a:off x="0" y="0"/>
                      <a:ext cx="904875" cy="482600"/>
                    </a:xfrm>
                    <a:prstGeom prst="rect">
                      <a:avLst/>
                    </a:prstGeom>
                    <a:noFill/>
                  </pic:spPr>
                </pic:pic>
              </a:graphicData>
            </a:graphic>
          </wp:anchor>
        </w:drawing>
      </w:r>
    </w:p>
    <w:p w:rsidR="00004D89" w:rsidRDefault="00004D89">
      <w:pPr>
        <w:spacing w:line="50" w:lineRule="exact"/>
        <w:rPr>
          <w:sz w:val="20"/>
          <w:szCs w:val="20"/>
        </w:rPr>
      </w:pPr>
    </w:p>
    <w:tbl>
      <w:tblPr>
        <w:tblW w:w="0" w:type="auto"/>
        <w:tblInd w:w="2940" w:type="dxa"/>
        <w:tblLayout w:type="fixed"/>
        <w:tblCellMar>
          <w:left w:w="0" w:type="dxa"/>
          <w:right w:w="0" w:type="dxa"/>
        </w:tblCellMar>
        <w:tblLook w:val="04A0" w:firstRow="1" w:lastRow="0" w:firstColumn="1" w:lastColumn="0" w:noHBand="0" w:noVBand="1"/>
      </w:tblPr>
      <w:tblGrid>
        <w:gridCol w:w="880"/>
        <w:gridCol w:w="20"/>
        <w:gridCol w:w="340"/>
        <w:gridCol w:w="40"/>
        <w:gridCol w:w="720"/>
        <w:gridCol w:w="20"/>
        <w:gridCol w:w="1200"/>
        <w:gridCol w:w="20"/>
        <w:gridCol w:w="2140"/>
        <w:gridCol w:w="1580"/>
        <w:gridCol w:w="20"/>
      </w:tblGrid>
      <w:tr w:rsidR="00004D89">
        <w:trPr>
          <w:trHeight w:val="225"/>
        </w:trPr>
        <w:tc>
          <w:tcPr>
            <w:tcW w:w="880" w:type="dxa"/>
            <w:vMerge w:val="restart"/>
            <w:vAlign w:val="bottom"/>
          </w:tcPr>
          <w:p w:rsidR="00004D89" w:rsidRDefault="00D61017">
            <w:pPr>
              <w:rPr>
                <w:sz w:val="20"/>
                <w:szCs w:val="20"/>
              </w:rPr>
            </w:pPr>
            <w:r>
              <w:rPr>
                <w:rFonts w:eastAsia="Times New Roman"/>
                <w:i/>
                <w:iCs/>
                <w:sz w:val="28"/>
                <w:szCs w:val="28"/>
              </w:rPr>
              <w:t xml:space="preserve">R </w:t>
            </w:r>
            <w:r>
              <w:rPr>
                <w:rFonts w:ascii="Symbol" w:eastAsia="Symbol" w:hAnsi="Symbol" w:cs="Symbol"/>
                <w:sz w:val="28"/>
                <w:szCs w:val="28"/>
              </w:rPr>
              <w:t></w:t>
            </w:r>
            <w:r>
              <w:rPr>
                <w:rFonts w:eastAsia="Times New Roman"/>
                <w:i/>
                <w:iCs/>
                <w:sz w:val="28"/>
                <w:szCs w:val="28"/>
              </w:rPr>
              <w:t xml:space="preserve"> </w:t>
            </w:r>
            <w:r>
              <w:rPr>
                <w:rFonts w:eastAsia="Times New Roman"/>
                <w:sz w:val="28"/>
                <w:szCs w:val="28"/>
              </w:rPr>
              <w:t>2</w:t>
            </w:r>
            <w:r>
              <w:rPr>
                <w:rFonts w:eastAsia="Times New Roman"/>
                <w:i/>
                <w:iCs/>
                <w:sz w:val="28"/>
                <w:szCs w:val="28"/>
              </w:rPr>
              <w:t xml:space="preserve"> </w:t>
            </w:r>
            <w:r>
              <w:rPr>
                <w:rFonts w:ascii="Symbol" w:eastAsia="Symbol" w:hAnsi="Symbol" w:cs="Symbol"/>
                <w:sz w:val="28"/>
                <w:szCs w:val="28"/>
              </w:rPr>
              <w:t></w:t>
            </w:r>
          </w:p>
        </w:tc>
        <w:tc>
          <w:tcPr>
            <w:tcW w:w="20" w:type="dxa"/>
            <w:vMerge w:val="restart"/>
            <w:tcBorders>
              <w:top w:val="single" w:sz="8" w:space="0" w:color="auto"/>
            </w:tcBorders>
            <w:vAlign w:val="bottom"/>
          </w:tcPr>
          <w:p w:rsidR="00004D89" w:rsidRDefault="00004D89">
            <w:pPr>
              <w:rPr>
                <w:sz w:val="19"/>
                <w:szCs w:val="19"/>
              </w:rPr>
            </w:pPr>
          </w:p>
        </w:tc>
        <w:tc>
          <w:tcPr>
            <w:tcW w:w="340" w:type="dxa"/>
            <w:tcBorders>
              <w:top w:val="single" w:sz="8" w:space="0" w:color="auto"/>
            </w:tcBorders>
            <w:vAlign w:val="bottom"/>
          </w:tcPr>
          <w:p w:rsidR="00004D89" w:rsidRDefault="00D61017">
            <w:pPr>
              <w:spacing w:line="225" w:lineRule="exact"/>
              <w:ind w:left="20"/>
              <w:rPr>
                <w:sz w:val="20"/>
                <w:szCs w:val="20"/>
              </w:rPr>
            </w:pPr>
            <w:r>
              <w:rPr>
                <w:rFonts w:eastAsia="Times New Roman"/>
                <w:i/>
                <w:iCs/>
                <w:sz w:val="26"/>
                <w:szCs w:val="26"/>
              </w:rPr>
              <w:t>L</w:t>
            </w:r>
          </w:p>
        </w:tc>
        <w:tc>
          <w:tcPr>
            <w:tcW w:w="40" w:type="dxa"/>
            <w:tcBorders>
              <w:top w:val="single" w:sz="8" w:space="0" w:color="auto"/>
            </w:tcBorders>
            <w:vAlign w:val="bottom"/>
          </w:tcPr>
          <w:p w:rsidR="00004D89" w:rsidRDefault="00004D89">
            <w:pPr>
              <w:rPr>
                <w:sz w:val="19"/>
                <w:szCs w:val="19"/>
              </w:rPr>
            </w:pPr>
          </w:p>
        </w:tc>
        <w:tc>
          <w:tcPr>
            <w:tcW w:w="720" w:type="dxa"/>
            <w:vMerge w:val="restart"/>
            <w:vAlign w:val="bottom"/>
          </w:tcPr>
          <w:p w:rsidR="00004D89" w:rsidRDefault="00D61017">
            <w:pPr>
              <w:ind w:left="60"/>
              <w:rPr>
                <w:sz w:val="20"/>
                <w:szCs w:val="20"/>
              </w:rPr>
            </w:pPr>
            <w:r>
              <w:rPr>
                <w:rFonts w:ascii="Symbol" w:eastAsia="Symbol" w:hAnsi="Symbol" w:cs="Symbol"/>
                <w:sz w:val="28"/>
                <w:szCs w:val="28"/>
              </w:rPr>
              <w:t></w:t>
            </w:r>
            <w:r>
              <w:rPr>
                <w:rFonts w:eastAsia="Times New Roman"/>
                <w:sz w:val="28"/>
                <w:szCs w:val="28"/>
              </w:rPr>
              <w:t xml:space="preserve"> 2 </w:t>
            </w:r>
            <w:r>
              <w:rPr>
                <w:rFonts w:ascii="Symbol" w:eastAsia="Symbol" w:hAnsi="Symbol" w:cs="Symbol"/>
                <w:sz w:val="28"/>
                <w:szCs w:val="28"/>
              </w:rPr>
              <w:t></w:t>
            </w:r>
          </w:p>
        </w:tc>
        <w:tc>
          <w:tcPr>
            <w:tcW w:w="20" w:type="dxa"/>
            <w:vMerge w:val="restart"/>
            <w:tcBorders>
              <w:top w:val="single" w:sz="8" w:space="0" w:color="auto"/>
            </w:tcBorders>
            <w:vAlign w:val="bottom"/>
          </w:tcPr>
          <w:p w:rsidR="00004D89" w:rsidRDefault="00004D89">
            <w:pPr>
              <w:rPr>
                <w:sz w:val="19"/>
                <w:szCs w:val="19"/>
              </w:rPr>
            </w:pPr>
          </w:p>
        </w:tc>
        <w:tc>
          <w:tcPr>
            <w:tcW w:w="1200" w:type="dxa"/>
            <w:tcBorders>
              <w:top w:val="single" w:sz="8" w:space="0" w:color="auto"/>
            </w:tcBorders>
            <w:vAlign w:val="bottom"/>
          </w:tcPr>
          <w:p w:rsidR="00004D89" w:rsidRDefault="00D61017">
            <w:pPr>
              <w:spacing w:line="225" w:lineRule="exact"/>
              <w:jc w:val="center"/>
              <w:rPr>
                <w:sz w:val="20"/>
                <w:szCs w:val="20"/>
              </w:rPr>
            </w:pPr>
            <w:r>
              <w:rPr>
                <w:rFonts w:eastAsia="Times New Roman"/>
                <w:sz w:val="24"/>
                <w:szCs w:val="24"/>
              </w:rPr>
              <w:t xml:space="preserve">10 </w:t>
            </w:r>
            <w:r>
              <w:rPr>
                <w:rFonts w:ascii="Symbol" w:eastAsia="Symbol" w:hAnsi="Symbol" w:cs="Symbol"/>
                <w:sz w:val="24"/>
                <w:szCs w:val="24"/>
              </w:rPr>
              <w:t></w:t>
            </w:r>
            <w:r>
              <w:rPr>
                <w:rFonts w:eastAsia="Times New Roman"/>
                <w:sz w:val="24"/>
                <w:szCs w:val="24"/>
              </w:rPr>
              <w:t>10</w:t>
            </w:r>
            <w:r>
              <w:rPr>
                <w:rFonts w:ascii="Symbol" w:eastAsia="Symbol" w:hAnsi="Symbol" w:cs="Symbol"/>
                <w:sz w:val="14"/>
                <w:szCs w:val="14"/>
              </w:rPr>
              <w:t></w:t>
            </w:r>
            <w:r>
              <w:rPr>
                <w:rFonts w:eastAsia="Times New Roman"/>
                <w:sz w:val="14"/>
                <w:szCs w:val="14"/>
              </w:rPr>
              <w:t>9</w:t>
            </w:r>
          </w:p>
        </w:tc>
        <w:tc>
          <w:tcPr>
            <w:tcW w:w="20" w:type="dxa"/>
            <w:tcBorders>
              <w:top w:val="single" w:sz="8" w:space="0" w:color="auto"/>
            </w:tcBorders>
            <w:vAlign w:val="bottom"/>
          </w:tcPr>
          <w:p w:rsidR="00004D89" w:rsidRDefault="00004D89">
            <w:pPr>
              <w:rPr>
                <w:sz w:val="19"/>
                <w:szCs w:val="19"/>
              </w:rPr>
            </w:pPr>
          </w:p>
        </w:tc>
        <w:tc>
          <w:tcPr>
            <w:tcW w:w="2140" w:type="dxa"/>
            <w:vMerge w:val="restart"/>
            <w:vAlign w:val="bottom"/>
          </w:tcPr>
          <w:p w:rsidR="00004D89" w:rsidRDefault="00D61017">
            <w:pPr>
              <w:ind w:left="60"/>
              <w:rPr>
                <w:sz w:val="20"/>
                <w:szCs w:val="20"/>
              </w:rPr>
            </w:pPr>
            <w:r>
              <w:rPr>
                <w:rFonts w:ascii="Symbol" w:eastAsia="Symbol" w:hAnsi="Symbol" w:cs="Symbol"/>
                <w:sz w:val="28"/>
                <w:szCs w:val="28"/>
              </w:rPr>
              <w:t></w:t>
            </w:r>
            <w:r>
              <w:rPr>
                <w:rFonts w:eastAsia="Times New Roman"/>
                <w:sz w:val="28"/>
                <w:szCs w:val="28"/>
              </w:rPr>
              <w:t xml:space="preserve"> 0.203</w:t>
            </w:r>
            <w:r>
              <w:rPr>
                <w:rFonts w:eastAsia="Times New Roman"/>
                <w:i/>
                <w:iCs/>
                <w:sz w:val="28"/>
                <w:szCs w:val="28"/>
              </w:rPr>
              <w:t>Ом</w:t>
            </w:r>
          </w:p>
        </w:tc>
        <w:tc>
          <w:tcPr>
            <w:tcW w:w="1580" w:type="dxa"/>
            <w:vAlign w:val="bottom"/>
          </w:tcPr>
          <w:p w:rsidR="00004D89" w:rsidRDefault="00004D89">
            <w:pPr>
              <w:rPr>
                <w:sz w:val="19"/>
                <w:szCs w:val="19"/>
              </w:rPr>
            </w:pPr>
          </w:p>
        </w:tc>
        <w:tc>
          <w:tcPr>
            <w:tcW w:w="0" w:type="dxa"/>
            <w:vAlign w:val="bottom"/>
          </w:tcPr>
          <w:p w:rsidR="00004D89" w:rsidRDefault="00004D89">
            <w:pPr>
              <w:rPr>
                <w:sz w:val="1"/>
                <w:szCs w:val="1"/>
              </w:rPr>
            </w:pPr>
          </w:p>
        </w:tc>
      </w:tr>
      <w:tr w:rsidR="00004D89">
        <w:trPr>
          <w:trHeight w:val="177"/>
        </w:trPr>
        <w:tc>
          <w:tcPr>
            <w:tcW w:w="880" w:type="dxa"/>
            <w:vMerge/>
            <w:vAlign w:val="bottom"/>
          </w:tcPr>
          <w:p w:rsidR="00004D89" w:rsidRDefault="00004D89">
            <w:pPr>
              <w:rPr>
                <w:sz w:val="15"/>
                <w:szCs w:val="15"/>
              </w:rPr>
            </w:pPr>
          </w:p>
        </w:tc>
        <w:tc>
          <w:tcPr>
            <w:tcW w:w="20" w:type="dxa"/>
            <w:vMerge/>
            <w:tcBorders>
              <w:bottom w:val="single" w:sz="8" w:space="0" w:color="auto"/>
            </w:tcBorders>
            <w:vAlign w:val="bottom"/>
          </w:tcPr>
          <w:p w:rsidR="00004D89" w:rsidRDefault="00004D89">
            <w:pPr>
              <w:rPr>
                <w:sz w:val="15"/>
                <w:szCs w:val="15"/>
              </w:rPr>
            </w:pPr>
          </w:p>
        </w:tc>
        <w:tc>
          <w:tcPr>
            <w:tcW w:w="340" w:type="dxa"/>
            <w:tcBorders>
              <w:bottom w:val="single" w:sz="8" w:space="0" w:color="auto"/>
            </w:tcBorders>
            <w:vAlign w:val="bottom"/>
          </w:tcPr>
          <w:p w:rsidR="00004D89" w:rsidRDefault="00D61017">
            <w:pPr>
              <w:spacing w:line="157" w:lineRule="exact"/>
              <w:ind w:left="160"/>
              <w:rPr>
                <w:sz w:val="20"/>
                <w:szCs w:val="20"/>
              </w:rPr>
            </w:pPr>
            <w:r>
              <w:rPr>
                <w:rFonts w:eastAsia="Times New Roman"/>
                <w:i/>
                <w:iCs/>
                <w:sz w:val="16"/>
                <w:szCs w:val="16"/>
              </w:rPr>
              <w:t>sn</w:t>
            </w:r>
          </w:p>
        </w:tc>
        <w:tc>
          <w:tcPr>
            <w:tcW w:w="40" w:type="dxa"/>
            <w:vMerge w:val="restart"/>
            <w:vAlign w:val="bottom"/>
          </w:tcPr>
          <w:p w:rsidR="00004D89" w:rsidRDefault="00004D89">
            <w:pPr>
              <w:rPr>
                <w:sz w:val="15"/>
                <w:szCs w:val="15"/>
              </w:rPr>
            </w:pPr>
          </w:p>
        </w:tc>
        <w:tc>
          <w:tcPr>
            <w:tcW w:w="720" w:type="dxa"/>
            <w:vMerge/>
            <w:vAlign w:val="bottom"/>
          </w:tcPr>
          <w:p w:rsidR="00004D89" w:rsidRDefault="00004D89">
            <w:pPr>
              <w:rPr>
                <w:sz w:val="15"/>
                <w:szCs w:val="15"/>
              </w:rPr>
            </w:pPr>
          </w:p>
        </w:tc>
        <w:tc>
          <w:tcPr>
            <w:tcW w:w="20" w:type="dxa"/>
            <w:vMerge/>
            <w:tcBorders>
              <w:bottom w:val="single" w:sz="8" w:space="0" w:color="auto"/>
            </w:tcBorders>
            <w:vAlign w:val="bottom"/>
          </w:tcPr>
          <w:p w:rsidR="00004D89" w:rsidRDefault="00004D89">
            <w:pPr>
              <w:rPr>
                <w:sz w:val="15"/>
                <w:szCs w:val="15"/>
              </w:rPr>
            </w:pPr>
          </w:p>
        </w:tc>
        <w:tc>
          <w:tcPr>
            <w:tcW w:w="1200" w:type="dxa"/>
            <w:tcBorders>
              <w:bottom w:val="single" w:sz="8" w:space="0" w:color="auto"/>
            </w:tcBorders>
            <w:vAlign w:val="bottom"/>
          </w:tcPr>
          <w:p w:rsidR="00004D89" w:rsidRDefault="00004D89">
            <w:pPr>
              <w:rPr>
                <w:sz w:val="15"/>
                <w:szCs w:val="15"/>
              </w:rPr>
            </w:pPr>
          </w:p>
        </w:tc>
        <w:tc>
          <w:tcPr>
            <w:tcW w:w="20" w:type="dxa"/>
            <w:vMerge w:val="restart"/>
            <w:vAlign w:val="bottom"/>
          </w:tcPr>
          <w:p w:rsidR="00004D89" w:rsidRDefault="00004D89">
            <w:pPr>
              <w:rPr>
                <w:sz w:val="15"/>
                <w:szCs w:val="15"/>
              </w:rPr>
            </w:pPr>
          </w:p>
        </w:tc>
        <w:tc>
          <w:tcPr>
            <w:tcW w:w="2140" w:type="dxa"/>
            <w:vMerge/>
            <w:vAlign w:val="bottom"/>
          </w:tcPr>
          <w:p w:rsidR="00004D89" w:rsidRDefault="00004D89">
            <w:pPr>
              <w:rPr>
                <w:sz w:val="15"/>
                <w:szCs w:val="15"/>
              </w:rPr>
            </w:pPr>
          </w:p>
        </w:tc>
        <w:tc>
          <w:tcPr>
            <w:tcW w:w="1580" w:type="dxa"/>
            <w:vMerge w:val="restart"/>
            <w:vAlign w:val="bottom"/>
          </w:tcPr>
          <w:p w:rsidR="00004D89" w:rsidRDefault="00D61017">
            <w:pPr>
              <w:jc w:val="right"/>
              <w:rPr>
                <w:sz w:val="20"/>
                <w:szCs w:val="20"/>
              </w:rPr>
            </w:pPr>
            <w:r>
              <w:rPr>
                <w:rFonts w:eastAsia="Times New Roman"/>
                <w:sz w:val="28"/>
                <w:szCs w:val="28"/>
              </w:rPr>
              <w:t>(1.62)</w:t>
            </w:r>
          </w:p>
        </w:tc>
        <w:tc>
          <w:tcPr>
            <w:tcW w:w="0" w:type="dxa"/>
            <w:vAlign w:val="bottom"/>
          </w:tcPr>
          <w:p w:rsidR="00004D89" w:rsidRDefault="00004D89">
            <w:pPr>
              <w:rPr>
                <w:sz w:val="1"/>
                <w:szCs w:val="1"/>
              </w:rPr>
            </w:pPr>
          </w:p>
        </w:tc>
      </w:tr>
      <w:tr w:rsidR="00004D89">
        <w:trPr>
          <w:trHeight w:val="159"/>
        </w:trPr>
        <w:tc>
          <w:tcPr>
            <w:tcW w:w="880" w:type="dxa"/>
            <w:vMerge/>
            <w:vAlign w:val="bottom"/>
          </w:tcPr>
          <w:p w:rsidR="00004D89" w:rsidRDefault="00004D89">
            <w:pPr>
              <w:rPr>
                <w:sz w:val="13"/>
                <w:szCs w:val="13"/>
              </w:rPr>
            </w:pPr>
          </w:p>
        </w:tc>
        <w:tc>
          <w:tcPr>
            <w:tcW w:w="20" w:type="dxa"/>
            <w:vMerge/>
            <w:vAlign w:val="bottom"/>
          </w:tcPr>
          <w:p w:rsidR="00004D89" w:rsidRDefault="00004D89">
            <w:pPr>
              <w:rPr>
                <w:sz w:val="13"/>
                <w:szCs w:val="13"/>
              </w:rPr>
            </w:pPr>
          </w:p>
        </w:tc>
        <w:tc>
          <w:tcPr>
            <w:tcW w:w="340" w:type="dxa"/>
            <w:vMerge w:val="restart"/>
            <w:vAlign w:val="bottom"/>
          </w:tcPr>
          <w:p w:rsidR="00004D89" w:rsidRDefault="00D61017">
            <w:pPr>
              <w:ind w:left="60"/>
              <w:rPr>
                <w:sz w:val="20"/>
                <w:szCs w:val="20"/>
              </w:rPr>
            </w:pPr>
            <w:r>
              <w:rPr>
                <w:rFonts w:eastAsia="Times New Roman"/>
                <w:i/>
                <w:iCs/>
                <w:sz w:val="28"/>
                <w:szCs w:val="28"/>
              </w:rPr>
              <w:t>C</w:t>
            </w:r>
          </w:p>
        </w:tc>
        <w:tc>
          <w:tcPr>
            <w:tcW w:w="40" w:type="dxa"/>
            <w:vMerge/>
            <w:vAlign w:val="bottom"/>
          </w:tcPr>
          <w:p w:rsidR="00004D89" w:rsidRDefault="00004D89">
            <w:pPr>
              <w:rPr>
                <w:sz w:val="13"/>
                <w:szCs w:val="13"/>
              </w:rPr>
            </w:pPr>
          </w:p>
        </w:tc>
        <w:tc>
          <w:tcPr>
            <w:tcW w:w="720" w:type="dxa"/>
            <w:vMerge/>
            <w:vAlign w:val="bottom"/>
          </w:tcPr>
          <w:p w:rsidR="00004D89" w:rsidRDefault="00004D89">
            <w:pPr>
              <w:rPr>
                <w:sz w:val="13"/>
                <w:szCs w:val="13"/>
              </w:rPr>
            </w:pPr>
          </w:p>
        </w:tc>
        <w:tc>
          <w:tcPr>
            <w:tcW w:w="20" w:type="dxa"/>
            <w:vMerge/>
            <w:vAlign w:val="bottom"/>
          </w:tcPr>
          <w:p w:rsidR="00004D89" w:rsidRDefault="00004D89">
            <w:pPr>
              <w:rPr>
                <w:sz w:val="13"/>
                <w:szCs w:val="13"/>
              </w:rPr>
            </w:pPr>
          </w:p>
        </w:tc>
        <w:tc>
          <w:tcPr>
            <w:tcW w:w="1200" w:type="dxa"/>
            <w:vMerge w:val="restart"/>
            <w:vAlign w:val="bottom"/>
          </w:tcPr>
          <w:p w:rsidR="00004D89" w:rsidRDefault="00D61017">
            <w:pPr>
              <w:jc w:val="center"/>
              <w:rPr>
                <w:sz w:val="20"/>
                <w:szCs w:val="20"/>
              </w:rPr>
            </w:pPr>
            <w:r>
              <w:rPr>
                <w:rFonts w:eastAsia="Times New Roman"/>
                <w:w w:val="91"/>
                <w:sz w:val="28"/>
                <w:szCs w:val="28"/>
              </w:rPr>
              <w:t xml:space="preserve">0.965 </w:t>
            </w:r>
            <w:r>
              <w:rPr>
                <w:rFonts w:ascii="Symbol" w:eastAsia="Symbol" w:hAnsi="Symbol" w:cs="Symbol"/>
                <w:w w:val="91"/>
                <w:sz w:val="28"/>
                <w:szCs w:val="28"/>
              </w:rPr>
              <w:t></w:t>
            </w:r>
            <w:r>
              <w:rPr>
                <w:rFonts w:eastAsia="Times New Roman"/>
                <w:w w:val="91"/>
                <w:sz w:val="28"/>
                <w:szCs w:val="28"/>
              </w:rPr>
              <w:t>10</w:t>
            </w:r>
            <w:r>
              <w:rPr>
                <w:rFonts w:ascii="Symbol" w:eastAsia="Symbol" w:hAnsi="Symbol" w:cs="Symbol"/>
                <w:w w:val="91"/>
                <w:sz w:val="32"/>
                <w:szCs w:val="32"/>
                <w:vertAlign w:val="superscript"/>
              </w:rPr>
              <w:t></w:t>
            </w:r>
            <w:r>
              <w:rPr>
                <w:rFonts w:eastAsia="Times New Roman"/>
                <w:w w:val="91"/>
                <w:sz w:val="32"/>
                <w:szCs w:val="32"/>
                <w:vertAlign w:val="superscript"/>
              </w:rPr>
              <w:t>6</w:t>
            </w:r>
          </w:p>
        </w:tc>
        <w:tc>
          <w:tcPr>
            <w:tcW w:w="20" w:type="dxa"/>
            <w:vMerge/>
            <w:vAlign w:val="bottom"/>
          </w:tcPr>
          <w:p w:rsidR="00004D89" w:rsidRDefault="00004D89">
            <w:pPr>
              <w:rPr>
                <w:sz w:val="13"/>
                <w:szCs w:val="13"/>
              </w:rPr>
            </w:pPr>
          </w:p>
        </w:tc>
        <w:tc>
          <w:tcPr>
            <w:tcW w:w="2140" w:type="dxa"/>
            <w:vMerge/>
            <w:vAlign w:val="bottom"/>
          </w:tcPr>
          <w:p w:rsidR="00004D89" w:rsidRDefault="00004D89">
            <w:pPr>
              <w:rPr>
                <w:sz w:val="13"/>
                <w:szCs w:val="13"/>
              </w:rPr>
            </w:pPr>
          </w:p>
        </w:tc>
        <w:tc>
          <w:tcPr>
            <w:tcW w:w="1580" w:type="dxa"/>
            <w:vMerge/>
            <w:vAlign w:val="bottom"/>
          </w:tcPr>
          <w:p w:rsidR="00004D89" w:rsidRDefault="00004D89">
            <w:pPr>
              <w:rPr>
                <w:sz w:val="13"/>
                <w:szCs w:val="13"/>
              </w:rPr>
            </w:pPr>
          </w:p>
        </w:tc>
        <w:tc>
          <w:tcPr>
            <w:tcW w:w="0" w:type="dxa"/>
            <w:vAlign w:val="bottom"/>
          </w:tcPr>
          <w:p w:rsidR="00004D89" w:rsidRDefault="00004D89">
            <w:pPr>
              <w:rPr>
                <w:sz w:val="1"/>
                <w:szCs w:val="1"/>
              </w:rPr>
            </w:pPr>
          </w:p>
        </w:tc>
      </w:tr>
      <w:tr w:rsidR="00004D89">
        <w:trPr>
          <w:trHeight w:val="282"/>
        </w:trPr>
        <w:tc>
          <w:tcPr>
            <w:tcW w:w="8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340" w:type="dxa"/>
            <w:vMerge/>
            <w:vAlign w:val="bottom"/>
          </w:tcPr>
          <w:p w:rsidR="00004D89" w:rsidRDefault="00004D89">
            <w:pPr>
              <w:rPr>
                <w:sz w:val="24"/>
                <w:szCs w:val="24"/>
              </w:rPr>
            </w:pPr>
          </w:p>
        </w:tc>
        <w:tc>
          <w:tcPr>
            <w:tcW w:w="40" w:type="dxa"/>
            <w:vAlign w:val="bottom"/>
          </w:tcPr>
          <w:p w:rsidR="00004D89" w:rsidRDefault="00004D89">
            <w:pPr>
              <w:rPr>
                <w:sz w:val="24"/>
                <w:szCs w:val="24"/>
              </w:rPr>
            </w:pPr>
          </w:p>
        </w:tc>
        <w:tc>
          <w:tcPr>
            <w:tcW w:w="7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200" w:type="dxa"/>
            <w:vMerge/>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140" w:type="dxa"/>
            <w:vAlign w:val="bottom"/>
          </w:tcPr>
          <w:p w:rsidR="00004D89" w:rsidRDefault="00004D89">
            <w:pPr>
              <w:rPr>
                <w:sz w:val="24"/>
                <w:szCs w:val="24"/>
              </w:rPr>
            </w:pPr>
          </w:p>
        </w:tc>
        <w:tc>
          <w:tcPr>
            <w:tcW w:w="1580" w:type="dxa"/>
            <w:vAlign w:val="bottom"/>
          </w:tcPr>
          <w:p w:rsidR="00004D89" w:rsidRDefault="00004D89">
            <w:pPr>
              <w:rPr>
                <w:sz w:val="24"/>
                <w:szCs w:val="24"/>
              </w:rPr>
            </w:pPr>
          </w:p>
        </w:tc>
        <w:tc>
          <w:tcPr>
            <w:tcW w:w="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661824" behindDoc="1" locked="0" layoutInCell="0" allowOverlap="1" wp14:anchorId="342791F2" wp14:editId="6D16B22D">
            <wp:simplePos x="0" y="0"/>
            <wp:positionH relativeFrom="column">
              <wp:posOffset>2312670</wp:posOffset>
            </wp:positionH>
            <wp:positionV relativeFrom="paragraph">
              <wp:posOffset>-540385</wp:posOffset>
            </wp:positionV>
            <wp:extent cx="360680" cy="462915"/>
            <wp:effectExtent l="0" t="0" r="0" b="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9">
                      <a:extLst/>
                    </a:blip>
                    <a:srcRect/>
                    <a:stretch>
                      <a:fillRect/>
                    </a:stretch>
                  </pic:blipFill>
                  <pic:spPr bwMode="auto">
                    <a:xfrm>
                      <a:off x="0" y="0"/>
                      <a:ext cx="360680" cy="462915"/>
                    </a:xfrm>
                    <a:prstGeom prst="rect">
                      <a:avLst/>
                    </a:prstGeom>
                    <a:noFill/>
                  </pic:spPr>
                </pic:pic>
              </a:graphicData>
            </a:graphic>
          </wp:anchor>
        </w:drawing>
      </w:r>
    </w:p>
    <w:p w:rsidR="00004D89" w:rsidRDefault="00004D89">
      <w:pPr>
        <w:spacing w:line="86" w:lineRule="exact"/>
        <w:rPr>
          <w:sz w:val="20"/>
          <w:szCs w:val="20"/>
        </w:rPr>
      </w:pPr>
    </w:p>
    <w:p w:rsidR="00004D89" w:rsidRDefault="00D61017">
      <w:pPr>
        <w:spacing w:line="235" w:lineRule="auto"/>
        <w:ind w:left="540" w:right="480"/>
        <w:rPr>
          <w:sz w:val="20"/>
          <w:szCs w:val="20"/>
        </w:rPr>
      </w:pPr>
      <w:r>
        <w:rPr>
          <w:rFonts w:eastAsia="Times New Roman"/>
          <w:sz w:val="28"/>
          <w:szCs w:val="28"/>
        </w:rPr>
        <w:t xml:space="preserve">де </w:t>
      </w:r>
      <w:r>
        <w:rPr>
          <w:rFonts w:eastAsia="Times New Roman"/>
          <w:i/>
          <w:iCs/>
          <w:sz w:val="55"/>
          <w:szCs w:val="55"/>
          <w:vertAlign w:val="superscript"/>
        </w:rPr>
        <w:t>L</w:t>
      </w:r>
      <w:r>
        <w:rPr>
          <w:rFonts w:eastAsia="Times New Roman"/>
          <w:i/>
          <w:iCs/>
          <w:sz w:val="16"/>
          <w:szCs w:val="16"/>
        </w:rPr>
        <w:t>sn</w:t>
      </w:r>
      <w:r>
        <w:rPr>
          <w:rFonts w:eastAsia="Times New Roman"/>
          <w:sz w:val="28"/>
          <w:szCs w:val="28"/>
        </w:rPr>
        <w:t xml:space="preserve"> - </w:t>
      </w:r>
      <w:r w:rsidR="008031F2" w:rsidRPr="008031F2">
        <w:rPr>
          <w:rFonts w:eastAsia="Times New Roman"/>
          <w:sz w:val="28"/>
          <w:szCs w:val="28"/>
        </w:rPr>
        <w:t>індуктивність ланцюгів снаббера, Гн, яка повинна бути 10 нГн-менш, С - ємність снаббера, Ф.</w:t>
      </w:r>
    </w:p>
    <w:p w:rsidR="00004D89" w:rsidRDefault="00004D89">
      <w:pPr>
        <w:spacing w:line="174" w:lineRule="exact"/>
        <w:rPr>
          <w:sz w:val="20"/>
          <w:szCs w:val="20"/>
        </w:rPr>
      </w:pPr>
    </w:p>
    <w:p w:rsidR="00004D89" w:rsidRDefault="00246AB2">
      <w:pPr>
        <w:spacing w:line="245" w:lineRule="auto"/>
        <w:ind w:left="540" w:right="900" w:firstLine="708"/>
        <w:jc w:val="both"/>
        <w:rPr>
          <w:sz w:val="20"/>
          <w:szCs w:val="20"/>
        </w:rPr>
      </w:pPr>
      <w:r w:rsidRPr="00246AB2">
        <w:rPr>
          <w:rFonts w:eastAsia="Times New Roman"/>
          <w:sz w:val="28"/>
          <w:szCs w:val="28"/>
        </w:rPr>
        <w:t xml:space="preserve">Ємність конденсатора снаббера визначається напругою другого </w:t>
      </w:r>
      <w:r w:rsidR="00D61017">
        <w:rPr>
          <w:rFonts w:eastAsia="Times New Roman"/>
          <w:sz w:val="28"/>
          <w:szCs w:val="28"/>
        </w:rPr>
        <w:t xml:space="preserve">броска, </w:t>
      </w:r>
      <w:r w:rsidR="008031F2">
        <w:rPr>
          <w:rFonts w:ascii="Symbol" w:eastAsia="Symbol" w:hAnsi="Symbol" w:cs="Symbol"/>
          <w:sz w:val="55"/>
          <w:szCs w:val="55"/>
          <w:vertAlign w:val="superscript"/>
        </w:rPr>
        <w:t></w:t>
      </w:r>
      <w:r w:rsidR="00D61017">
        <w:rPr>
          <w:rFonts w:eastAsia="Times New Roman"/>
          <w:i/>
          <w:iCs/>
          <w:sz w:val="55"/>
          <w:szCs w:val="55"/>
          <w:vertAlign w:val="superscript"/>
        </w:rPr>
        <w:t>U</w:t>
      </w:r>
      <w:r w:rsidR="00D61017">
        <w:rPr>
          <w:rFonts w:eastAsia="Times New Roman"/>
          <w:sz w:val="55"/>
          <w:szCs w:val="55"/>
          <w:vertAlign w:val="superscript"/>
        </w:rPr>
        <w:t>`</w:t>
      </w:r>
      <w:r w:rsidR="00D61017">
        <w:rPr>
          <w:rFonts w:eastAsia="Times New Roman"/>
          <w:sz w:val="28"/>
          <w:szCs w:val="28"/>
        </w:rPr>
        <w:t xml:space="preserve"> </w:t>
      </w:r>
      <w:r w:rsidRPr="00246AB2">
        <w:rPr>
          <w:rFonts w:eastAsia="Times New Roman"/>
          <w:sz w:val="28"/>
          <w:szCs w:val="28"/>
        </w:rPr>
        <w:t>який не повинен перевищувати 25 В. Вираз для розрахунку ємності представляється у вигляді:</w:t>
      </w:r>
    </w:p>
    <w:p w:rsidR="00004D89" w:rsidRDefault="00004D89">
      <w:pPr>
        <w:spacing w:line="170" w:lineRule="exact"/>
        <w:rPr>
          <w:sz w:val="20"/>
          <w:szCs w:val="20"/>
        </w:rPr>
      </w:pPr>
    </w:p>
    <w:tbl>
      <w:tblPr>
        <w:tblW w:w="0" w:type="auto"/>
        <w:tblInd w:w="2720" w:type="dxa"/>
        <w:tblLayout w:type="fixed"/>
        <w:tblCellMar>
          <w:left w:w="0" w:type="dxa"/>
          <w:right w:w="0" w:type="dxa"/>
        </w:tblCellMar>
        <w:tblLook w:val="04A0" w:firstRow="1" w:lastRow="0" w:firstColumn="1" w:lastColumn="0" w:noHBand="0" w:noVBand="1"/>
      </w:tblPr>
      <w:tblGrid>
        <w:gridCol w:w="6000"/>
        <w:gridCol w:w="1180"/>
      </w:tblGrid>
      <w:tr w:rsidR="00004D89">
        <w:trPr>
          <w:trHeight w:val="414"/>
        </w:trPr>
        <w:tc>
          <w:tcPr>
            <w:tcW w:w="6000" w:type="dxa"/>
            <w:vAlign w:val="bottom"/>
          </w:tcPr>
          <w:p w:rsidR="00004D89" w:rsidRDefault="00D61017">
            <w:pPr>
              <w:rPr>
                <w:sz w:val="20"/>
                <w:szCs w:val="20"/>
              </w:rPr>
            </w:pPr>
            <w:r>
              <w:rPr>
                <w:rFonts w:eastAsia="Times New Roman"/>
                <w:i/>
                <w:iCs/>
                <w:w w:val="99"/>
                <w:sz w:val="26"/>
                <w:szCs w:val="26"/>
              </w:rPr>
              <w:t xml:space="preserve">С </w:t>
            </w:r>
            <w:r>
              <w:rPr>
                <w:rFonts w:ascii="Symbol" w:eastAsia="Symbol" w:hAnsi="Symbol" w:cs="Symbol"/>
                <w:w w:val="99"/>
                <w:sz w:val="26"/>
                <w:szCs w:val="26"/>
              </w:rPr>
              <w:t></w:t>
            </w:r>
            <w:r>
              <w:rPr>
                <w:rFonts w:eastAsia="Times New Roman"/>
                <w:i/>
                <w:iCs/>
                <w:w w:val="99"/>
                <w:sz w:val="26"/>
                <w:szCs w:val="26"/>
              </w:rPr>
              <w:t xml:space="preserve"> L</w:t>
            </w:r>
            <w:r>
              <w:rPr>
                <w:rFonts w:eastAsia="Times New Roman"/>
                <w:w w:val="99"/>
                <w:sz w:val="30"/>
                <w:szCs w:val="30"/>
                <w:vertAlign w:val="subscript"/>
              </w:rPr>
              <w:t>1</w:t>
            </w:r>
            <w:r>
              <w:rPr>
                <w:rFonts w:eastAsia="Times New Roman"/>
                <w:i/>
                <w:iCs/>
                <w:w w:val="99"/>
                <w:sz w:val="26"/>
                <w:szCs w:val="26"/>
              </w:rPr>
              <w:t xml:space="preserve"> </w:t>
            </w:r>
            <w:r>
              <w:rPr>
                <w:rFonts w:ascii="Symbol" w:eastAsia="Symbol" w:hAnsi="Symbol" w:cs="Symbol"/>
                <w:w w:val="99"/>
                <w:sz w:val="26"/>
                <w:szCs w:val="26"/>
              </w:rPr>
              <w:t></w:t>
            </w:r>
            <w:r>
              <w:rPr>
                <w:rFonts w:eastAsia="Times New Roman"/>
                <w:i/>
                <w:iCs/>
                <w:w w:val="99"/>
                <w:sz w:val="26"/>
                <w:szCs w:val="26"/>
              </w:rPr>
              <w:t xml:space="preserve"> </w:t>
            </w:r>
            <w:r>
              <w:rPr>
                <w:rFonts w:eastAsia="Times New Roman"/>
                <w:w w:val="99"/>
                <w:sz w:val="26"/>
                <w:szCs w:val="26"/>
              </w:rPr>
              <w:t>(</w:t>
            </w:r>
            <w:r>
              <w:rPr>
                <w:rFonts w:eastAsia="Times New Roman"/>
                <w:i/>
                <w:iCs/>
                <w:w w:val="99"/>
                <w:sz w:val="26"/>
                <w:szCs w:val="26"/>
              </w:rPr>
              <w:t xml:space="preserve"> I </w:t>
            </w:r>
            <w:r>
              <w:rPr>
                <w:rFonts w:eastAsia="Times New Roman"/>
                <w:i/>
                <w:iCs/>
                <w:w w:val="99"/>
                <w:sz w:val="30"/>
                <w:szCs w:val="30"/>
                <w:vertAlign w:val="subscript"/>
              </w:rPr>
              <w:t>C</w:t>
            </w:r>
            <w:r>
              <w:rPr>
                <w:rFonts w:eastAsia="Times New Roman"/>
                <w:i/>
                <w:iCs/>
                <w:w w:val="99"/>
                <w:sz w:val="26"/>
                <w:szCs w:val="26"/>
              </w:rPr>
              <w:t xml:space="preserve">  </w:t>
            </w:r>
            <w:r>
              <w:rPr>
                <w:rFonts w:eastAsia="Times New Roman"/>
                <w:w w:val="99"/>
                <w:sz w:val="26"/>
                <w:szCs w:val="26"/>
              </w:rPr>
              <w:t>/</w:t>
            </w:r>
            <w:r>
              <w:rPr>
                <w:rFonts w:eastAsia="Times New Roman"/>
                <w:i/>
                <w:iCs/>
                <w:w w:val="99"/>
                <w:sz w:val="26"/>
                <w:szCs w:val="26"/>
              </w:rPr>
              <w:t xml:space="preserve"> </w:t>
            </w:r>
            <w:r>
              <w:rPr>
                <w:rFonts w:ascii="Symbol" w:eastAsia="Symbol" w:hAnsi="Symbol" w:cs="Symbol"/>
                <w:w w:val="99"/>
                <w:sz w:val="26"/>
                <w:szCs w:val="26"/>
              </w:rPr>
              <w:t></w:t>
            </w:r>
            <w:r>
              <w:rPr>
                <w:rFonts w:eastAsia="Times New Roman"/>
                <w:i/>
                <w:iCs/>
                <w:w w:val="99"/>
                <w:sz w:val="26"/>
                <w:szCs w:val="26"/>
              </w:rPr>
              <w:t xml:space="preserve">U </w:t>
            </w:r>
            <w:r>
              <w:rPr>
                <w:rFonts w:eastAsia="Times New Roman"/>
                <w:w w:val="99"/>
                <w:sz w:val="26"/>
                <w:szCs w:val="26"/>
              </w:rPr>
              <w:t>`)</w:t>
            </w:r>
            <w:r>
              <w:rPr>
                <w:rFonts w:eastAsia="Times New Roman"/>
                <w:w w:val="99"/>
                <w:sz w:val="30"/>
                <w:szCs w:val="30"/>
                <w:vertAlign w:val="superscript"/>
              </w:rPr>
              <w:t>2</w:t>
            </w:r>
            <w:r>
              <w:rPr>
                <w:rFonts w:eastAsia="Times New Roman"/>
                <w:i/>
                <w:iCs/>
                <w:w w:val="99"/>
                <w:sz w:val="26"/>
                <w:szCs w:val="26"/>
              </w:rPr>
              <w:t xml:space="preserve">  </w:t>
            </w:r>
            <w:r>
              <w:rPr>
                <w:rFonts w:ascii="Symbol" w:eastAsia="Symbol" w:hAnsi="Symbol" w:cs="Symbol"/>
                <w:w w:val="99"/>
                <w:sz w:val="26"/>
                <w:szCs w:val="26"/>
              </w:rPr>
              <w:t></w:t>
            </w:r>
            <w:r>
              <w:rPr>
                <w:rFonts w:eastAsia="Times New Roman"/>
                <w:i/>
                <w:iCs/>
                <w:w w:val="99"/>
                <w:sz w:val="26"/>
                <w:szCs w:val="26"/>
              </w:rPr>
              <w:t xml:space="preserve"> </w:t>
            </w:r>
            <w:r>
              <w:rPr>
                <w:rFonts w:eastAsia="Times New Roman"/>
                <w:w w:val="99"/>
                <w:sz w:val="26"/>
                <w:szCs w:val="26"/>
              </w:rPr>
              <w:t>50</w:t>
            </w:r>
            <w:r>
              <w:rPr>
                <w:rFonts w:eastAsia="Times New Roman"/>
                <w:i/>
                <w:iCs/>
                <w:w w:val="99"/>
                <w:sz w:val="26"/>
                <w:szCs w:val="26"/>
              </w:rPr>
              <w:t xml:space="preserve"> </w:t>
            </w:r>
            <w:r>
              <w:rPr>
                <w:rFonts w:ascii="Symbol" w:eastAsia="Symbol" w:hAnsi="Symbol" w:cs="Symbol"/>
                <w:w w:val="99"/>
                <w:sz w:val="26"/>
                <w:szCs w:val="26"/>
              </w:rPr>
              <w:t></w:t>
            </w:r>
            <w:r>
              <w:rPr>
                <w:rFonts w:eastAsia="Times New Roman"/>
                <w:i/>
                <w:iCs/>
                <w:w w:val="99"/>
                <w:sz w:val="26"/>
                <w:szCs w:val="26"/>
              </w:rPr>
              <w:t xml:space="preserve"> </w:t>
            </w:r>
            <w:r>
              <w:rPr>
                <w:rFonts w:eastAsia="Times New Roman"/>
                <w:w w:val="99"/>
                <w:sz w:val="26"/>
                <w:szCs w:val="26"/>
              </w:rPr>
              <w:t>10</w:t>
            </w:r>
            <w:r>
              <w:rPr>
                <w:rFonts w:ascii="Symbol" w:eastAsia="Symbol" w:hAnsi="Symbol" w:cs="Symbol"/>
                <w:w w:val="99"/>
                <w:sz w:val="30"/>
                <w:szCs w:val="30"/>
                <w:vertAlign w:val="superscript"/>
              </w:rPr>
              <w:t></w:t>
            </w:r>
            <w:r>
              <w:rPr>
                <w:rFonts w:eastAsia="Times New Roman"/>
                <w:w w:val="99"/>
                <w:sz w:val="30"/>
                <w:szCs w:val="30"/>
                <w:vertAlign w:val="superscript"/>
              </w:rPr>
              <w:t>9</w:t>
            </w:r>
            <w:r>
              <w:rPr>
                <w:rFonts w:eastAsia="Times New Roman"/>
                <w:i/>
                <w:iCs/>
                <w:w w:val="99"/>
                <w:sz w:val="26"/>
                <w:szCs w:val="26"/>
              </w:rPr>
              <w:t xml:space="preserve"> </w:t>
            </w:r>
            <w:r>
              <w:rPr>
                <w:rFonts w:eastAsia="Times New Roman"/>
                <w:w w:val="99"/>
                <w:sz w:val="26"/>
                <w:szCs w:val="26"/>
              </w:rPr>
              <w:t>(39.2 / 25)</w:t>
            </w:r>
            <w:r>
              <w:rPr>
                <w:rFonts w:eastAsia="Times New Roman"/>
                <w:w w:val="99"/>
                <w:sz w:val="30"/>
                <w:szCs w:val="30"/>
                <w:vertAlign w:val="superscript"/>
              </w:rPr>
              <w:t>2</w:t>
            </w:r>
            <w:r>
              <w:rPr>
                <w:rFonts w:eastAsia="Times New Roman"/>
                <w:i/>
                <w:iCs/>
                <w:w w:val="99"/>
                <w:sz w:val="26"/>
                <w:szCs w:val="26"/>
              </w:rPr>
              <w:t xml:space="preserve">  </w:t>
            </w:r>
            <w:r>
              <w:rPr>
                <w:rFonts w:ascii="Symbol" w:eastAsia="Symbol" w:hAnsi="Symbol" w:cs="Symbol"/>
                <w:w w:val="99"/>
                <w:sz w:val="26"/>
                <w:szCs w:val="26"/>
              </w:rPr>
              <w:t></w:t>
            </w:r>
            <w:r>
              <w:rPr>
                <w:rFonts w:eastAsia="Times New Roman"/>
                <w:i/>
                <w:iCs/>
                <w:w w:val="99"/>
                <w:sz w:val="26"/>
                <w:szCs w:val="26"/>
              </w:rPr>
              <w:t xml:space="preserve"> </w:t>
            </w:r>
            <w:r>
              <w:rPr>
                <w:rFonts w:eastAsia="Times New Roman"/>
                <w:w w:val="99"/>
                <w:sz w:val="26"/>
                <w:szCs w:val="26"/>
              </w:rPr>
              <w:t>1.22</w:t>
            </w:r>
            <w:r>
              <w:rPr>
                <w:rFonts w:eastAsia="Times New Roman"/>
                <w:i/>
                <w:iCs/>
                <w:w w:val="99"/>
                <w:sz w:val="26"/>
                <w:szCs w:val="26"/>
              </w:rPr>
              <w:t xml:space="preserve"> нФ</w:t>
            </w:r>
          </w:p>
        </w:tc>
        <w:tc>
          <w:tcPr>
            <w:tcW w:w="1180" w:type="dxa"/>
            <w:vAlign w:val="bottom"/>
          </w:tcPr>
          <w:p w:rsidR="00004D89" w:rsidRDefault="00D61017">
            <w:pPr>
              <w:jc w:val="right"/>
              <w:rPr>
                <w:sz w:val="20"/>
                <w:szCs w:val="20"/>
              </w:rPr>
            </w:pPr>
            <w:r>
              <w:rPr>
                <w:rFonts w:eastAsia="Times New Roman"/>
                <w:sz w:val="28"/>
                <w:szCs w:val="28"/>
              </w:rPr>
              <w:t>(1.63)</w:t>
            </w:r>
          </w:p>
        </w:tc>
      </w:tr>
    </w:tbl>
    <w:p w:rsidR="00004D89" w:rsidRDefault="00004D89">
      <w:pPr>
        <w:spacing w:line="183" w:lineRule="exact"/>
        <w:rPr>
          <w:sz w:val="20"/>
          <w:szCs w:val="20"/>
        </w:rPr>
      </w:pPr>
    </w:p>
    <w:p w:rsidR="00004D89" w:rsidRDefault="00D61017">
      <w:pPr>
        <w:spacing w:line="243" w:lineRule="auto"/>
        <w:ind w:left="540" w:right="460"/>
        <w:rPr>
          <w:sz w:val="20"/>
          <w:szCs w:val="20"/>
        </w:rPr>
      </w:pPr>
      <w:r>
        <w:rPr>
          <w:rFonts w:eastAsia="Times New Roman"/>
          <w:sz w:val="28"/>
          <w:szCs w:val="28"/>
        </w:rPr>
        <w:t xml:space="preserve">де </w:t>
      </w:r>
      <w:r>
        <w:rPr>
          <w:rFonts w:eastAsia="Times New Roman"/>
          <w:i/>
          <w:iCs/>
          <w:sz w:val="55"/>
          <w:szCs w:val="55"/>
          <w:vertAlign w:val="superscript"/>
        </w:rPr>
        <w:t>L</w:t>
      </w:r>
      <w:r>
        <w:rPr>
          <w:rFonts w:eastAsia="Times New Roman"/>
          <w:sz w:val="16"/>
          <w:szCs w:val="16"/>
        </w:rPr>
        <w:t>1</w:t>
      </w:r>
      <w:r>
        <w:rPr>
          <w:rFonts w:eastAsia="Times New Roman"/>
          <w:sz w:val="28"/>
          <w:szCs w:val="28"/>
        </w:rPr>
        <w:t xml:space="preserve"> - </w:t>
      </w:r>
      <w:r w:rsidR="00246AB2" w:rsidRPr="00246AB2">
        <w:rPr>
          <w:rFonts w:eastAsia="Times New Roman"/>
          <w:sz w:val="28"/>
          <w:szCs w:val="28"/>
        </w:rPr>
        <w:t>індуктивність проводів між електролітичним конденсатором і IGBT-модулем;</w:t>
      </w:r>
      <w:r>
        <w:rPr>
          <w:rFonts w:eastAsia="Times New Roman"/>
          <w:i/>
          <w:iCs/>
          <w:sz w:val="55"/>
          <w:szCs w:val="55"/>
          <w:vertAlign w:val="superscript"/>
        </w:rPr>
        <w:t>I</w:t>
      </w:r>
      <w:r>
        <w:rPr>
          <w:rFonts w:eastAsia="Times New Roman"/>
          <w:i/>
          <w:iCs/>
          <w:sz w:val="16"/>
          <w:szCs w:val="16"/>
        </w:rPr>
        <w:t>C</w:t>
      </w:r>
      <w:r>
        <w:rPr>
          <w:rFonts w:eastAsia="Times New Roman"/>
          <w:sz w:val="28"/>
          <w:szCs w:val="28"/>
        </w:rPr>
        <w:t xml:space="preserve"> - </w:t>
      </w:r>
      <w:r w:rsidR="00246AB2" w:rsidRPr="00246AB2">
        <w:rPr>
          <w:rFonts w:eastAsia="Times New Roman"/>
          <w:sz w:val="28"/>
          <w:szCs w:val="28"/>
        </w:rPr>
        <w:t>відключається струм.</w:t>
      </w:r>
    </w:p>
    <w:p w:rsidR="00004D89" w:rsidRDefault="00004D89">
      <w:pPr>
        <w:spacing w:line="4" w:lineRule="exact"/>
        <w:rPr>
          <w:sz w:val="20"/>
          <w:szCs w:val="20"/>
        </w:rPr>
      </w:pPr>
    </w:p>
    <w:p w:rsidR="00246AB2" w:rsidRPr="00246AB2" w:rsidRDefault="00246AB2" w:rsidP="00246AB2">
      <w:pPr>
        <w:ind w:left="1640"/>
        <w:rPr>
          <w:rFonts w:eastAsia="Times New Roman"/>
          <w:sz w:val="28"/>
          <w:szCs w:val="28"/>
        </w:rPr>
      </w:pPr>
      <w:r w:rsidRPr="00246AB2">
        <w:rPr>
          <w:rFonts w:eastAsia="Times New Roman"/>
          <w:sz w:val="28"/>
          <w:szCs w:val="28"/>
        </w:rPr>
        <w:t>За [4, 93 с.] Вибираємо перетворювач частоти VLT серії 2880 (виробництво фірми «Danfoss», Данія), технічні дані якого наведені в таблиці 5.</w:t>
      </w: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ind w:left="1640"/>
        <w:rPr>
          <w:rFonts w:eastAsia="Times New Roman"/>
          <w:sz w:val="28"/>
          <w:szCs w:val="28"/>
        </w:rPr>
      </w:pPr>
    </w:p>
    <w:p w:rsidR="00246AB2" w:rsidRDefault="00246AB2" w:rsidP="00246AB2">
      <w:pPr>
        <w:rPr>
          <w:rFonts w:eastAsia="Times New Roman"/>
          <w:sz w:val="28"/>
          <w:szCs w:val="28"/>
        </w:rPr>
      </w:pPr>
    </w:p>
    <w:p w:rsidR="00004D89" w:rsidRDefault="00246AB2" w:rsidP="00246AB2">
      <w:pPr>
        <w:rPr>
          <w:sz w:val="20"/>
          <w:szCs w:val="20"/>
        </w:rPr>
      </w:pPr>
      <w:r w:rsidRPr="00246AB2">
        <w:rPr>
          <w:rFonts w:eastAsia="Times New Roman"/>
          <w:sz w:val="28"/>
          <w:szCs w:val="28"/>
        </w:rPr>
        <w:t>Таблиця 5 Технічні дані перетворювача «Danfoss» VLT 2880</w:t>
      </w:r>
    </w:p>
    <w:p w:rsidR="00004D89" w:rsidRPr="00246AB2" w:rsidRDefault="00004D89">
      <w:pPr>
        <w:spacing w:line="148" w:lineRule="exact"/>
        <w:rPr>
          <w:sz w:val="20"/>
          <w:szCs w:val="20"/>
        </w:rPr>
      </w:pPr>
    </w:p>
    <w:tbl>
      <w:tblPr>
        <w:tblW w:w="10370" w:type="dxa"/>
        <w:tblInd w:w="10" w:type="dxa"/>
        <w:tblLayout w:type="fixed"/>
        <w:tblCellMar>
          <w:left w:w="0" w:type="dxa"/>
          <w:right w:w="0" w:type="dxa"/>
        </w:tblCellMar>
        <w:tblLook w:val="04A0" w:firstRow="1" w:lastRow="0" w:firstColumn="1" w:lastColumn="0" w:noHBand="0" w:noVBand="1"/>
      </w:tblPr>
      <w:tblGrid>
        <w:gridCol w:w="1260"/>
        <w:gridCol w:w="1520"/>
        <w:gridCol w:w="1878"/>
        <w:gridCol w:w="262"/>
        <w:gridCol w:w="1600"/>
        <w:gridCol w:w="1940"/>
        <w:gridCol w:w="1880"/>
        <w:gridCol w:w="30"/>
      </w:tblGrid>
      <w:tr w:rsidR="00004D89" w:rsidTr="00246AB2">
        <w:trPr>
          <w:trHeight w:val="278"/>
        </w:trPr>
        <w:tc>
          <w:tcPr>
            <w:tcW w:w="1260" w:type="dxa"/>
            <w:tcBorders>
              <w:top w:val="single" w:sz="8" w:space="0" w:color="auto"/>
              <w:left w:val="single" w:sz="8" w:space="0" w:color="auto"/>
              <w:right w:val="single" w:sz="8" w:space="0" w:color="auto"/>
            </w:tcBorders>
            <w:vAlign w:val="bottom"/>
          </w:tcPr>
          <w:p w:rsidR="00004D89" w:rsidRDefault="00004D89">
            <w:pPr>
              <w:rPr>
                <w:sz w:val="24"/>
                <w:szCs w:val="24"/>
              </w:rPr>
            </w:pPr>
          </w:p>
        </w:tc>
        <w:tc>
          <w:tcPr>
            <w:tcW w:w="1520" w:type="dxa"/>
            <w:tcBorders>
              <w:top w:val="single" w:sz="8" w:space="0" w:color="auto"/>
            </w:tcBorders>
            <w:vAlign w:val="bottom"/>
          </w:tcPr>
          <w:p w:rsidR="00004D89" w:rsidRDefault="00D61017">
            <w:pPr>
              <w:ind w:left="100"/>
              <w:rPr>
                <w:sz w:val="20"/>
                <w:szCs w:val="20"/>
              </w:rPr>
            </w:pPr>
            <w:r>
              <w:rPr>
                <w:rFonts w:eastAsia="Times New Roman"/>
                <w:sz w:val="24"/>
                <w:szCs w:val="24"/>
              </w:rPr>
              <w:t>Число фаз</w:t>
            </w:r>
          </w:p>
        </w:tc>
        <w:tc>
          <w:tcPr>
            <w:tcW w:w="1878" w:type="dxa"/>
            <w:tcBorders>
              <w:top w:val="single" w:sz="8" w:space="0" w:color="auto"/>
              <w:right w:val="single" w:sz="8" w:space="0" w:color="auto"/>
            </w:tcBorders>
            <w:vAlign w:val="bottom"/>
          </w:tcPr>
          <w:p w:rsidR="00004D89" w:rsidRDefault="00004D89">
            <w:pPr>
              <w:rPr>
                <w:sz w:val="24"/>
                <w:szCs w:val="24"/>
              </w:rPr>
            </w:pPr>
          </w:p>
        </w:tc>
        <w:tc>
          <w:tcPr>
            <w:tcW w:w="262" w:type="dxa"/>
            <w:tcBorders>
              <w:top w:val="single" w:sz="8" w:space="0" w:color="auto"/>
            </w:tcBorders>
            <w:vAlign w:val="bottom"/>
          </w:tcPr>
          <w:p w:rsidR="00004D89" w:rsidRDefault="00D61017">
            <w:pPr>
              <w:ind w:left="100"/>
              <w:rPr>
                <w:sz w:val="20"/>
                <w:szCs w:val="20"/>
              </w:rPr>
            </w:pPr>
            <w:r>
              <w:rPr>
                <w:rFonts w:eastAsia="Times New Roman"/>
                <w:sz w:val="24"/>
                <w:szCs w:val="24"/>
              </w:rPr>
              <w:t>3</w:t>
            </w:r>
          </w:p>
        </w:tc>
        <w:tc>
          <w:tcPr>
            <w:tcW w:w="1600" w:type="dxa"/>
            <w:tcBorders>
              <w:top w:val="single" w:sz="8" w:space="0" w:color="auto"/>
            </w:tcBorders>
            <w:vAlign w:val="bottom"/>
          </w:tcPr>
          <w:p w:rsidR="00004D89" w:rsidRDefault="00004D89">
            <w:pPr>
              <w:rPr>
                <w:sz w:val="24"/>
                <w:szCs w:val="24"/>
              </w:rPr>
            </w:pPr>
          </w:p>
        </w:tc>
        <w:tc>
          <w:tcPr>
            <w:tcW w:w="1940" w:type="dxa"/>
            <w:tcBorders>
              <w:top w:val="single" w:sz="8" w:space="0" w:color="auto"/>
            </w:tcBorders>
            <w:vAlign w:val="bottom"/>
          </w:tcPr>
          <w:p w:rsidR="00004D89" w:rsidRDefault="00004D89">
            <w:pPr>
              <w:rPr>
                <w:sz w:val="24"/>
                <w:szCs w:val="24"/>
              </w:rPr>
            </w:pPr>
          </w:p>
        </w:tc>
        <w:tc>
          <w:tcPr>
            <w:tcW w:w="1880" w:type="dxa"/>
            <w:tcBorders>
              <w:top w:val="single" w:sz="8" w:space="0" w:color="auto"/>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246AB2">
        <w:trPr>
          <w:trHeight w:val="41"/>
        </w:trPr>
        <w:tc>
          <w:tcPr>
            <w:tcW w:w="1260" w:type="dxa"/>
            <w:tcBorders>
              <w:left w:val="single" w:sz="8" w:space="0" w:color="auto"/>
              <w:right w:val="single" w:sz="8" w:space="0" w:color="auto"/>
            </w:tcBorders>
            <w:vAlign w:val="bottom"/>
          </w:tcPr>
          <w:p w:rsidR="00004D89" w:rsidRDefault="00004D89">
            <w:pPr>
              <w:rPr>
                <w:sz w:val="3"/>
                <w:szCs w:val="3"/>
              </w:rPr>
            </w:pPr>
          </w:p>
        </w:tc>
        <w:tc>
          <w:tcPr>
            <w:tcW w:w="3398" w:type="dxa"/>
            <w:gridSpan w:val="2"/>
            <w:tcBorders>
              <w:bottom w:val="single" w:sz="8" w:space="0" w:color="auto"/>
              <w:right w:val="single" w:sz="8" w:space="0" w:color="auto"/>
            </w:tcBorders>
            <w:vAlign w:val="bottom"/>
          </w:tcPr>
          <w:p w:rsidR="00004D89" w:rsidRDefault="00004D89">
            <w:pPr>
              <w:rPr>
                <w:sz w:val="3"/>
                <w:szCs w:val="3"/>
              </w:rPr>
            </w:pPr>
          </w:p>
        </w:tc>
        <w:tc>
          <w:tcPr>
            <w:tcW w:w="1862" w:type="dxa"/>
            <w:gridSpan w:val="2"/>
            <w:tcBorders>
              <w:bottom w:val="single" w:sz="8" w:space="0" w:color="auto"/>
            </w:tcBorders>
            <w:vAlign w:val="bottom"/>
          </w:tcPr>
          <w:p w:rsidR="00004D89" w:rsidRDefault="00004D89">
            <w:pPr>
              <w:rPr>
                <w:sz w:val="3"/>
                <w:szCs w:val="3"/>
              </w:rPr>
            </w:pPr>
          </w:p>
        </w:tc>
        <w:tc>
          <w:tcPr>
            <w:tcW w:w="1940" w:type="dxa"/>
            <w:tcBorders>
              <w:bottom w:val="single" w:sz="8" w:space="0" w:color="auto"/>
            </w:tcBorders>
            <w:vAlign w:val="bottom"/>
          </w:tcPr>
          <w:p w:rsidR="00004D89" w:rsidRDefault="00004D89">
            <w:pPr>
              <w:rPr>
                <w:sz w:val="3"/>
                <w:szCs w:val="3"/>
              </w:rPr>
            </w:pPr>
          </w:p>
        </w:tc>
        <w:tc>
          <w:tcPr>
            <w:tcW w:w="1880" w:type="dxa"/>
            <w:tcBorders>
              <w:bottom w:val="single" w:sz="8" w:space="0" w:color="auto"/>
              <w:right w:val="single" w:sz="8" w:space="0" w:color="auto"/>
            </w:tcBorders>
            <w:vAlign w:val="bottom"/>
          </w:tcPr>
          <w:p w:rsidR="00004D89" w:rsidRDefault="00004D89">
            <w:pPr>
              <w:rPr>
                <w:sz w:val="3"/>
                <w:szCs w:val="3"/>
              </w:rPr>
            </w:pPr>
          </w:p>
        </w:tc>
        <w:tc>
          <w:tcPr>
            <w:tcW w:w="30" w:type="dxa"/>
            <w:vAlign w:val="bottom"/>
          </w:tcPr>
          <w:p w:rsidR="00004D89" w:rsidRDefault="00004D89">
            <w:pPr>
              <w:rPr>
                <w:sz w:val="1"/>
                <w:szCs w:val="1"/>
              </w:rPr>
            </w:pPr>
          </w:p>
        </w:tc>
      </w:tr>
      <w:tr w:rsidR="00004D89" w:rsidTr="00246AB2">
        <w:trPr>
          <w:trHeight w:val="261"/>
        </w:trPr>
        <w:tc>
          <w:tcPr>
            <w:tcW w:w="1260" w:type="dxa"/>
            <w:tcBorders>
              <w:left w:val="single" w:sz="8" w:space="0" w:color="auto"/>
              <w:right w:val="single" w:sz="8" w:space="0" w:color="auto"/>
            </w:tcBorders>
            <w:vAlign w:val="bottom"/>
          </w:tcPr>
          <w:p w:rsidR="00004D89" w:rsidRDefault="00004D89"/>
        </w:tc>
        <w:tc>
          <w:tcPr>
            <w:tcW w:w="3398" w:type="dxa"/>
            <w:gridSpan w:val="2"/>
            <w:tcBorders>
              <w:bottom w:val="single" w:sz="8" w:space="0" w:color="auto"/>
              <w:right w:val="single" w:sz="8" w:space="0" w:color="auto"/>
            </w:tcBorders>
            <w:vAlign w:val="bottom"/>
          </w:tcPr>
          <w:p w:rsidR="00004D89" w:rsidRDefault="00246AB2">
            <w:pPr>
              <w:spacing w:line="262" w:lineRule="exact"/>
              <w:ind w:left="100"/>
              <w:rPr>
                <w:sz w:val="20"/>
                <w:szCs w:val="20"/>
              </w:rPr>
            </w:pPr>
            <w:r>
              <w:rPr>
                <w:rFonts w:eastAsia="Times New Roman"/>
                <w:sz w:val="24"/>
                <w:szCs w:val="24"/>
              </w:rPr>
              <w:t>Номінальна напруга</w:t>
            </w:r>
            <w:r w:rsidR="00D61017">
              <w:rPr>
                <w:rFonts w:eastAsia="Times New Roman"/>
                <w:sz w:val="24"/>
                <w:szCs w:val="24"/>
              </w:rPr>
              <w:t>, В</w:t>
            </w:r>
          </w:p>
        </w:tc>
        <w:tc>
          <w:tcPr>
            <w:tcW w:w="1862" w:type="dxa"/>
            <w:gridSpan w:val="2"/>
            <w:tcBorders>
              <w:bottom w:val="single" w:sz="8" w:space="0" w:color="auto"/>
              <w:right w:val="single" w:sz="8" w:space="0" w:color="auto"/>
            </w:tcBorders>
            <w:vAlign w:val="bottom"/>
          </w:tcPr>
          <w:p w:rsidR="00004D89" w:rsidRDefault="00D61017">
            <w:pPr>
              <w:spacing w:line="262" w:lineRule="exact"/>
              <w:ind w:left="100"/>
              <w:rPr>
                <w:sz w:val="20"/>
                <w:szCs w:val="20"/>
              </w:rPr>
            </w:pPr>
            <w:r>
              <w:rPr>
                <w:rFonts w:eastAsia="Times New Roman"/>
                <w:sz w:val="24"/>
                <w:szCs w:val="24"/>
              </w:rPr>
              <w:t>220 (200, 230)</w:t>
            </w:r>
          </w:p>
        </w:tc>
        <w:tc>
          <w:tcPr>
            <w:tcW w:w="1940" w:type="dxa"/>
            <w:tcBorders>
              <w:bottom w:val="single" w:sz="8" w:space="0" w:color="auto"/>
              <w:right w:val="single" w:sz="8" w:space="0" w:color="auto"/>
            </w:tcBorders>
            <w:vAlign w:val="bottom"/>
          </w:tcPr>
          <w:p w:rsidR="00004D89" w:rsidRDefault="00D61017">
            <w:pPr>
              <w:spacing w:line="262" w:lineRule="exact"/>
              <w:ind w:left="100"/>
              <w:rPr>
                <w:sz w:val="20"/>
                <w:szCs w:val="20"/>
              </w:rPr>
            </w:pPr>
            <w:r>
              <w:rPr>
                <w:rFonts w:eastAsia="Times New Roman"/>
                <w:sz w:val="24"/>
                <w:szCs w:val="24"/>
              </w:rPr>
              <w:t>380 (400, 415)</w:t>
            </w:r>
          </w:p>
        </w:tc>
        <w:tc>
          <w:tcPr>
            <w:tcW w:w="1880" w:type="dxa"/>
            <w:tcBorders>
              <w:bottom w:val="single" w:sz="8" w:space="0" w:color="auto"/>
              <w:right w:val="single" w:sz="8" w:space="0" w:color="auto"/>
            </w:tcBorders>
            <w:vAlign w:val="bottom"/>
          </w:tcPr>
          <w:p w:rsidR="00004D89" w:rsidRDefault="00D61017">
            <w:pPr>
              <w:spacing w:line="262" w:lineRule="exact"/>
              <w:ind w:left="100"/>
              <w:rPr>
                <w:sz w:val="20"/>
                <w:szCs w:val="20"/>
              </w:rPr>
            </w:pPr>
            <w:r>
              <w:rPr>
                <w:rFonts w:eastAsia="Times New Roman"/>
                <w:sz w:val="24"/>
                <w:szCs w:val="24"/>
              </w:rPr>
              <w:t>440 (460, 500)</w:t>
            </w:r>
          </w:p>
        </w:tc>
        <w:tc>
          <w:tcPr>
            <w:tcW w:w="30" w:type="dxa"/>
            <w:vAlign w:val="bottom"/>
          </w:tcPr>
          <w:p w:rsidR="00004D89" w:rsidRDefault="00004D89">
            <w:pPr>
              <w:rPr>
                <w:sz w:val="1"/>
                <w:szCs w:val="1"/>
              </w:rPr>
            </w:pPr>
          </w:p>
        </w:tc>
      </w:tr>
      <w:tr w:rsidR="00004D89" w:rsidTr="00246AB2">
        <w:trPr>
          <w:trHeight w:val="266"/>
        </w:trPr>
        <w:tc>
          <w:tcPr>
            <w:tcW w:w="1260" w:type="dxa"/>
            <w:tcBorders>
              <w:left w:val="single" w:sz="8" w:space="0" w:color="auto"/>
              <w:right w:val="single" w:sz="8" w:space="0" w:color="auto"/>
            </w:tcBorders>
            <w:vAlign w:val="bottom"/>
          </w:tcPr>
          <w:p w:rsidR="00004D89" w:rsidRDefault="00004D89">
            <w:pPr>
              <w:rPr>
                <w:sz w:val="23"/>
                <w:szCs w:val="23"/>
              </w:rPr>
            </w:pPr>
          </w:p>
        </w:tc>
        <w:tc>
          <w:tcPr>
            <w:tcW w:w="3398" w:type="dxa"/>
            <w:gridSpan w:val="2"/>
            <w:tcBorders>
              <w:bottom w:val="single" w:sz="8" w:space="0" w:color="auto"/>
              <w:right w:val="single" w:sz="8" w:space="0" w:color="auto"/>
            </w:tcBorders>
            <w:vAlign w:val="bottom"/>
          </w:tcPr>
          <w:p w:rsidR="00004D89" w:rsidRDefault="00246AB2">
            <w:pPr>
              <w:spacing w:line="264" w:lineRule="exact"/>
              <w:ind w:left="100"/>
              <w:rPr>
                <w:sz w:val="20"/>
                <w:szCs w:val="20"/>
              </w:rPr>
            </w:pPr>
            <w:r>
              <w:rPr>
                <w:rFonts w:eastAsia="Times New Roman"/>
                <w:sz w:val="24"/>
                <w:szCs w:val="24"/>
              </w:rPr>
              <w:t>Номінальна</w:t>
            </w:r>
            <w:r w:rsidR="00D61017">
              <w:rPr>
                <w:rFonts w:eastAsia="Times New Roman"/>
                <w:sz w:val="24"/>
                <w:szCs w:val="24"/>
              </w:rPr>
              <w:t xml:space="preserve"> частота, Гц</w:t>
            </w:r>
          </w:p>
        </w:tc>
        <w:tc>
          <w:tcPr>
            <w:tcW w:w="1862" w:type="dxa"/>
            <w:gridSpan w:val="2"/>
            <w:tcBorders>
              <w:bottom w:val="single" w:sz="8" w:space="0" w:color="auto"/>
            </w:tcBorders>
            <w:vAlign w:val="bottom"/>
          </w:tcPr>
          <w:p w:rsidR="00004D89" w:rsidRDefault="00D61017">
            <w:pPr>
              <w:spacing w:line="264" w:lineRule="exact"/>
              <w:ind w:left="100"/>
              <w:rPr>
                <w:sz w:val="20"/>
                <w:szCs w:val="20"/>
              </w:rPr>
            </w:pPr>
            <w:r>
              <w:rPr>
                <w:rFonts w:eastAsia="Times New Roman"/>
                <w:sz w:val="24"/>
                <w:szCs w:val="24"/>
              </w:rPr>
              <w:t>50/60/87/100</w:t>
            </w:r>
          </w:p>
        </w:tc>
        <w:tc>
          <w:tcPr>
            <w:tcW w:w="1940" w:type="dxa"/>
            <w:tcBorders>
              <w:bottom w:val="single" w:sz="8" w:space="0" w:color="auto"/>
            </w:tcBorders>
            <w:vAlign w:val="bottom"/>
          </w:tcPr>
          <w:p w:rsidR="00004D89" w:rsidRDefault="00004D89">
            <w:pPr>
              <w:rPr>
                <w:sz w:val="23"/>
                <w:szCs w:val="23"/>
              </w:rPr>
            </w:pPr>
          </w:p>
        </w:tc>
        <w:tc>
          <w:tcPr>
            <w:tcW w:w="1880" w:type="dxa"/>
            <w:tcBorders>
              <w:bottom w:val="single" w:sz="8" w:space="0" w:color="auto"/>
              <w:right w:val="single" w:sz="8" w:space="0" w:color="auto"/>
            </w:tcBorders>
            <w:vAlign w:val="bottom"/>
          </w:tcPr>
          <w:p w:rsidR="00004D89" w:rsidRDefault="00004D89">
            <w:pPr>
              <w:rPr>
                <w:sz w:val="23"/>
                <w:szCs w:val="23"/>
              </w:rPr>
            </w:pPr>
          </w:p>
        </w:tc>
        <w:tc>
          <w:tcPr>
            <w:tcW w:w="30" w:type="dxa"/>
            <w:vAlign w:val="bottom"/>
          </w:tcPr>
          <w:p w:rsidR="00004D89" w:rsidRDefault="00004D89">
            <w:pPr>
              <w:rPr>
                <w:sz w:val="1"/>
                <w:szCs w:val="1"/>
              </w:rPr>
            </w:pPr>
          </w:p>
        </w:tc>
      </w:tr>
      <w:tr w:rsidR="00004D89" w:rsidTr="00246AB2">
        <w:trPr>
          <w:trHeight w:val="261"/>
        </w:trPr>
        <w:tc>
          <w:tcPr>
            <w:tcW w:w="1260" w:type="dxa"/>
            <w:tcBorders>
              <w:left w:val="single" w:sz="8" w:space="0" w:color="auto"/>
              <w:right w:val="single" w:sz="8" w:space="0" w:color="auto"/>
            </w:tcBorders>
            <w:vAlign w:val="bottom"/>
          </w:tcPr>
          <w:p w:rsidR="00004D89" w:rsidRDefault="00004D89"/>
        </w:tc>
        <w:tc>
          <w:tcPr>
            <w:tcW w:w="1520" w:type="dxa"/>
            <w:vAlign w:val="bottom"/>
          </w:tcPr>
          <w:p w:rsidR="00004D89" w:rsidRDefault="00246AB2">
            <w:pPr>
              <w:spacing w:line="260" w:lineRule="exact"/>
              <w:ind w:left="100"/>
              <w:rPr>
                <w:sz w:val="20"/>
                <w:szCs w:val="20"/>
              </w:rPr>
            </w:pPr>
            <w:r>
              <w:rPr>
                <w:rFonts w:eastAsia="Times New Roman"/>
                <w:sz w:val="24"/>
                <w:szCs w:val="24"/>
              </w:rPr>
              <w:t>Ді</w:t>
            </w:r>
            <w:r w:rsidR="00D61017">
              <w:rPr>
                <w:rFonts w:eastAsia="Times New Roman"/>
                <w:sz w:val="24"/>
                <w:szCs w:val="24"/>
              </w:rPr>
              <w:t>апазон</w:t>
            </w:r>
          </w:p>
        </w:tc>
        <w:tc>
          <w:tcPr>
            <w:tcW w:w="1878" w:type="dxa"/>
            <w:tcBorders>
              <w:right w:val="single" w:sz="8" w:space="0" w:color="auto"/>
            </w:tcBorders>
            <w:vAlign w:val="bottom"/>
          </w:tcPr>
          <w:p w:rsidR="00004D89" w:rsidRDefault="00246AB2">
            <w:pPr>
              <w:spacing w:line="260" w:lineRule="exact"/>
              <w:jc w:val="right"/>
              <w:rPr>
                <w:sz w:val="20"/>
                <w:szCs w:val="20"/>
              </w:rPr>
            </w:pPr>
            <w:r>
              <w:rPr>
                <w:rFonts w:eastAsia="Times New Roman"/>
                <w:sz w:val="24"/>
                <w:szCs w:val="24"/>
              </w:rPr>
              <w:t>регулюрованн</w:t>
            </w:r>
            <w:r w:rsidR="00D61017">
              <w:rPr>
                <w:rFonts w:eastAsia="Times New Roman"/>
                <w:sz w:val="24"/>
                <w:szCs w:val="24"/>
              </w:rPr>
              <w:t>я</w:t>
            </w:r>
          </w:p>
        </w:tc>
        <w:tc>
          <w:tcPr>
            <w:tcW w:w="262" w:type="dxa"/>
            <w:vAlign w:val="bottom"/>
          </w:tcPr>
          <w:p w:rsidR="00004D89" w:rsidRDefault="00D61017">
            <w:pPr>
              <w:spacing w:line="260" w:lineRule="exact"/>
              <w:ind w:left="100"/>
              <w:rPr>
                <w:sz w:val="20"/>
                <w:szCs w:val="20"/>
              </w:rPr>
            </w:pPr>
            <w:r>
              <w:rPr>
                <w:rFonts w:eastAsia="Times New Roman"/>
                <w:sz w:val="24"/>
                <w:szCs w:val="24"/>
              </w:rPr>
              <w:t>0</w:t>
            </w:r>
          </w:p>
        </w:tc>
        <w:tc>
          <w:tcPr>
            <w:tcW w:w="5420" w:type="dxa"/>
            <w:gridSpan w:val="3"/>
            <w:tcBorders>
              <w:right w:val="single" w:sz="8" w:space="0" w:color="auto"/>
            </w:tcBorders>
            <w:vAlign w:val="bottom"/>
          </w:tcPr>
          <w:p w:rsidR="00004D89" w:rsidRPr="00A72753" w:rsidRDefault="00D61017" w:rsidP="00A72753">
            <w:pPr>
              <w:spacing w:line="260" w:lineRule="exact"/>
              <w:ind w:left="20"/>
              <w:rPr>
                <w:sz w:val="20"/>
                <w:szCs w:val="20"/>
                <w:lang w:val="uk-UA"/>
              </w:rPr>
            </w:pPr>
            <w:r>
              <w:rPr>
                <w:rFonts w:eastAsia="Times New Roman"/>
                <w:sz w:val="24"/>
                <w:szCs w:val="24"/>
              </w:rPr>
              <w:t xml:space="preserve">– 100% </w:t>
            </w:r>
            <w:r w:rsidR="00A72753">
              <w:rPr>
                <w:rFonts w:eastAsia="Times New Roman"/>
                <w:sz w:val="24"/>
                <w:szCs w:val="24"/>
                <w:lang w:val="uk-UA"/>
              </w:rPr>
              <w:t>навантаження мережі</w:t>
            </w:r>
          </w:p>
        </w:tc>
        <w:tc>
          <w:tcPr>
            <w:tcW w:w="30" w:type="dxa"/>
            <w:vAlign w:val="bottom"/>
          </w:tcPr>
          <w:p w:rsidR="00004D89" w:rsidRDefault="00004D89">
            <w:pPr>
              <w:rPr>
                <w:sz w:val="1"/>
                <w:szCs w:val="1"/>
              </w:rPr>
            </w:pPr>
          </w:p>
        </w:tc>
      </w:tr>
      <w:tr w:rsidR="00004D89" w:rsidTr="00246AB2">
        <w:trPr>
          <w:trHeight w:val="281"/>
        </w:trPr>
        <w:tc>
          <w:tcPr>
            <w:tcW w:w="1260" w:type="dxa"/>
            <w:vMerge w:val="restart"/>
            <w:tcBorders>
              <w:left w:val="single" w:sz="8" w:space="0" w:color="auto"/>
              <w:right w:val="single" w:sz="8" w:space="0" w:color="auto"/>
            </w:tcBorders>
            <w:vAlign w:val="bottom"/>
          </w:tcPr>
          <w:p w:rsidR="00004D89" w:rsidRDefault="00246AB2">
            <w:pPr>
              <w:ind w:left="120"/>
              <w:rPr>
                <w:sz w:val="20"/>
                <w:szCs w:val="20"/>
              </w:rPr>
            </w:pPr>
            <w:r>
              <w:rPr>
                <w:rFonts w:eastAsia="Times New Roman"/>
                <w:sz w:val="24"/>
                <w:szCs w:val="24"/>
              </w:rPr>
              <w:t>В</w:t>
            </w:r>
            <w:r>
              <w:rPr>
                <w:rFonts w:eastAsia="Times New Roman"/>
                <w:sz w:val="24"/>
                <w:szCs w:val="24"/>
                <w:lang w:val="uk-UA"/>
              </w:rPr>
              <w:t>ихі</w:t>
            </w:r>
            <w:r w:rsidR="00D61017">
              <w:rPr>
                <w:rFonts w:eastAsia="Times New Roman"/>
                <w:sz w:val="24"/>
                <w:szCs w:val="24"/>
              </w:rPr>
              <w:t>д</w:t>
            </w:r>
          </w:p>
        </w:tc>
        <w:tc>
          <w:tcPr>
            <w:tcW w:w="3398" w:type="dxa"/>
            <w:gridSpan w:val="2"/>
            <w:tcBorders>
              <w:bottom w:val="single" w:sz="8" w:space="0" w:color="auto"/>
              <w:right w:val="single" w:sz="8" w:space="0" w:color="auto"/>
            </w:tcBorders>
            <w:vAlign w:val="bottom"/>
          </w:tcPr>
          <w:p w:rsidR="00004D89" w:rsidRDefault="00D61017" w:rsidP="00246AB2">
            <w:pPr>
              <w:ind w:left="100"/>
              <w:rPr>
                <w:sz w:val="20"/>
                <w:szCs w:val="20"/>
              </w:rPr>
            </w:pPr>
            <w:r>
              <w:rPr>
                <w:rFonts w:eastAsia="Times New Roman"/>
                <w:sz w:val="24"/>
                <w:szCs w:val="24"/>
              </w:rPr>
              <w:t>нап</w:t>
            </w:r>
            <w:r w:rsidR="00246AB2">
              <w:rPr>
                <w:rFonts w:eastAsia="Times New Roman"/>
                <w:sz w:val="24"/>
                <w:szCs w:val="24"/>
                <w:lang w:val="uk-UA"/>
              </w:rPr>
              <w:t>руги</w:t>
            </w:r>
            <w:r>
              <w:rPr>
                <w:rFonts w:eastAsia="Times New Roman"/>
                <w:sz w:val="24"/>
                <w:szCs w:val="24"/>
              </w:rPr>
              <w:t>, В</w:t>
            </w:r>
          </w:p>
        </w:tc>
        <w:tc>
          <w:tcPr>
            <w:tcW w:w="262" w:type="dxa"/>
            <w:tcBorders>
              <w:bottom w:val="single" w:sz="8" w:space="0" w:color="auto"/>
            </w:tcBorders>
            <w:vAlign w:val="bottom"/>
          </w:tcPr>
          <w:p w:rsidR="00004D89" w:rsidRDefault="00004D89">
            <w:pPr>
              <w:rPr>
                <w:sz w:val="24"/>
                <w:szCs w:val="24"/>
              </w:rPr>
            </w:pPr>
          </w:p>
        </w:tc>
        <w:tc>
          <w:tcPr>
            <w:tcW w:w="1600" w:type="dxa"/>
            <w:tcBorders>
              <w:bottom w:val="single" w:sz="8" w:space="0" w:color="auto"/>
            </w:tcBorders>
            <w:vAlign w:val="bottom"/>
          </w:tcPr>
          <w:p w:rsidR="00004D89" w:rsidRDefault="00004D89">
            <w:pPr>
              <w:rPr>
                <w:sz w:val="24"/>
                <w:szCs w:val="24"/>
              </w:rPr>
            </w:pPr>
          </w:p>
        </w:tc>
        <w:tc>
          <w:tcPr>
            <w:tcW w:w="1940" w:type="dxa"/>
            <w:tcBorders>
              <w:bottom w:val="single" w:sz="8" w:space="0" w:color="auto"/>
            </w:tcBorders>
            <w:vAlign w:val="bottom"/>
          </w:tcPr>
          <w:p w:rsidR="00004D89" w:rsidRDefault="00004D89">
            <w:pPr>
              <w:rPr>
                <w:sz w:val="24"/>
                <w:szCs w:val="24"/>
              </w:rPr>
            </w:pPr>
          </w:p>
        </w:tc>
        <w:tc>
          <w:tcPr>
            <w:tcW w:w="1880" w:type="dxa"/>
            <w:tcBorders>
              <w:bottom w:val="single" w:sz="8" w:space="0" w:color="auto"/>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246AB2">
        <w:trPr>
          <w:trHeight w:val="191"/>
        </w:trPr>
        <w:tc>
          <w:tcPr>
            <w:tcW w:w="1260" w:type="dxa"/>
            <w:vMerge/>
            <w:tcBorders>
              <w:left w:val="single" w:sz="8" w:space="0" w:color="auto"/>
              <w:right w:val="single" w:sz="8" w:space="0" w:color="auto"/>
            </w:tcBorders>
            <w:vAlign w:val="bottom"/>
          </w:tcPr>
          <w:p w:rsidR="00004D89" w:rsidRDefault="00004D89">
            <w:pPr>
              <w:rPr>
                <w:sz w:val="16"/>
                <w:szCs w:val="16"/>
              </w:rPr>
            </w:pPr>
          </w:p>
        </w:tc>
        <w:tc>
          <w:tcPr>
            <w:tcW w:w="1520" w:type="dxa"/>
            <w:vMerge w:val="restart"/>
            <w:vAlign w:val="bottom"/>
          </w:tcPr>
          <w:p w:rsidR="00004D89" w:rsidRDefault="00246AB2">
            <w:pPr>
              <w:spacing w:line="260" w:lineRule="exact"/>
              <w:ind w:left="100"/>
              <w:rPr>
                <w:sz w:val="20"/>
                <w:szCs w:val="20"/>
              </w:rPr>
            </w:pPr>
            <w:r>
              <w:rPr>
                <w:rFonts w:eastAsia="Times New Roman"/>
                <w:sz w:val="24"/>
                <w:szCs w:val="24"/>
              </w:rPr>
              <w:t>Ді</w:t>
            </w:r>
            <w:r w:rsidR="00D61017">
              <w:rPr>
                <w:rFonts w:eastAsia="Times New Roman"/>
                <w:sz w:val="24"/>
                <w:szCs w:val="24"/>
              </w:rPr>
              <w:t>апазон</w:t>
            </w:r>
          </w:p>
        </w:tc>
        <w:tc>
          <w:tcPr>
            <w:tcW w:w="1878" w:type="dxa"/>
            <w:vMerge w:val="restart"/>
            <w:tcBorders>
              <w:right w:val="single" w:sz="8" w:space="0" w:color="auto"/>
            </w:tcBorders>
            <w:vAlign w:val="bottom"/>
          </w:tcPr>
          <w:p w:rsidR="00004D89" w:rsidRDefault="00246AB2">
            <w:pPr>
              <w:spacing w:line="260" w:lineRule="exact"/>
              <w:jc w:val="right"/>
              <w:rPr>
                <w:sz w:val="20"/>
                <w:szCs w:val="20"/>
              </w:rPr>
            </w:pPr>
            <w:r>
              <w:rPr>
                <w:rFonts w:eastAsia="Times New Roman"/>
                <w:sz w:val="24"/>
                <w:szCs w:val="24"/>
              </w:rPr>
              <w:t>регулированн</w:t>
            </w:r>
            <w:r w:rsidR="00D61017">
              <w:rPr>
                <w:rFonts w:eastAsia="Times New Roman"/>
                <w:sz w:val="24"/>
                <w:szCs w:val="24"/>
              </w:rPr>
              <w:t>я</w:t>
            </w:r>
          </w:p>
        </w:tc>
        <w:tc>
          <w:tcPr>
            <w:tcW w:w="262" w:type="dxa"/>
            <w:vMerge w:val="restart"/>
            <w:vAlign w:val="bottom"/>
          </w:tcPr>
          <w:p w:rsidR="00004D89" w:rsidRDefault="00D61017">
            <w:pPr>
              <w:spacing w:line="260" w:lineRule="exact"/>
              <w:ind w:left="100"/>
              <w:rPr>
                <w:sz w:val="20"/>
                <w:szCs w:val="20"/>
              </w:rPr>
            </w:pPr>
            <w:r>
              <w:rPr>
                <w:rFonts w:eastAsia="Times New Roman"/>
                <w:sz w:val="24"/>
                <w:szCs w:val="24"/>
              </w:rPr>
              <w:t>0</w:t>
            </w:r>
          </w:p>
        </w:tc>
        <w:tc>
          <w:tcPr>
            <w:tcW w:w="3540" w:type="dxa"/>
            <w:gridSpan w:val="2"/>
            <w:vMerge w:val="restart"/>
            <w:vAlign w:val="bottom"/>
          </w:tcPr>
          <w:p w:rsidR="00004D89" w:rsidRPr="00A72753" w:rsidRDefault="00D61017" w:rsidP="00A72753">
            <w:pPr>
              <w:spacing w:line="260" w:lineRule="exact"/>
              <w:ind w:left="20"/>
              <w:rPr>
                <w:sz w:val="20"/>
                <w:szCs w:val="20"/>
                <w:lang w:val="uk-UA"/>
              </w:rPr>
            </w:pPr>
            <w:r>
              <w:rPr>
                <w:rFonts w:eastAsia="Times New Roman"/>
                <w:sz w:val="24"/>
                <w:szCs w:val="24"/>
              </w:rPr>
              <w:t xml:space="preserve">– 1000; </w:t>
            </w:r>
            <w:r w:rsidR="00A72753">
              <w:rPr>
                <w:rFonts w:eastAsia="Times New Roman"/>
                <w:sz w:val="24"/>
                <w:szCs w:val="24"/>
                <w:lang w:val="uk-UA"/>
              </w:rPr>
              <w:t>програмується</w:t>
            </w:r>
          </w:p>
        </w:tc>
        <w:tc>
          <w:tcPr>
            <w:tcW w:w="1880" w:type="dxa"/>
            <w:tcBorders>
              <w:right w:val="single" w:sz="8" w:space="0" w:color="auto"/>
            </w:tcBorders>
            <w:vAlign w:val="bottom"/>
          </w:tcPr>
          <w:p w:rsidR="00004D89" w:rsidRDefault="00004D89">
            <w:pPr>
              <w:rPr>
                <w:sz w:val="16"/>
                <w:szCs w:val="16"/>
              </w:rPr>
            </w:pPr>
          </w:p>
        </w:tc>
        <w:tc>
          <w:tcPr>
            <w:tcW w:w="30" w:type="dxa"/>
            <w:vAlign w:val="bottom"/>
          </w:tcPr>
          <w:p w:rsidR="00004D89" w:rsidRDefault="00004D89">
            <w:pPr>
              <w:rPr>
                <w:sz w:val="1"/>
                <w:szCs w:val="1"/>
              </w:rPr>
            </w:pPr>
          </w:p>
        </w:tc>
      </w:tr>
      <w:tr w:rsidR="00004D89" w:rsidTr="00246AB2">
        <w:trPr>
          <w:trHeight w:val="70"/>
        </w:trPr>
        <w:tc>
          <w:tcPr>
            <w:tcW w:w="1260" w:type="dxa"/>
            <w:tcBorders>
              <w:left w:val="single" w:sz="8" w:space="0" w:color="auto"/>
              <w:right w:val="single" w:sz="8" w:space="0" w:color="auto"/>
            </w:tcBorders>
            <w:vAlign w:val="bottom"/>
          </w:tcPr>
          <w:p w:rsidR="00004D89" w:rsidRDefault="00004D89">
            <w:pPr>
              <w:rPr>
                <w:sz w:val="6"/>
                <w:szCs w:val="6"/>
              </w:rPr>
            </w:pPr>
          </w:p>
        </w:tc>
        <w:tc>
          <w:tcPr>
            <w:tcW w:w="1520" w:type="dxa"/>
            <w:vMerge/>
            <w:vAlign w:val="bottom"/>
          </w:tcPr>
          <w:p w:rsidR="00004D89" w:rsidRDefault="00004D89">
            <w:pPr>
              <w:rPr>
                <w:sz w:val="6"/>
                <w:szCs w:val="6"/>
              </w:rPr>
            </w:pPr>
          </w:p>
        </w:tc>
        <w:tc>
          <w:tcPr>
            <w:tcW w:w="1878" w:type="dxa"/>
            <w:vMerge/>
            <w:tcBorders>
              <w:right w:val="single" w:sz="8" w:space="0" w:color="auto"/>
            </w:tcBorders>
            <w:vAlign w:val="bottom"/>
          </w:tcPr>
          <w:p w:rsidR="00004D89" w:rsidRDefault="00004D89">
            <w:pPr>
              <w:rPr>
                <w:sz w:val="6"/>
                <w:szCs w:val="6"/>
              </w:rPr>
            </w:pPr>
          </w:p>
        </w:tc>
        <w:tc>
          <w:tcPr>
            <w:tcW w:w="262" w:type="dxa"/>
            <w:vMerge/>
            <w:vAlign w:val="bottom"/>
          </w:tcPr>
          <w:p w:rsidR="00004D89" w:rsidRDefault="00004D89">
            <w:pPr>
              <w:rPr>
                <w:sz w:val="6"/>
                <w:szCs w:val="6"/>
              </w:rPr>
            </w:pPr>
          </w:p>
        </w:tc>
        <w:tc>
          <w:tcPr>
            <w:tcW w:w="3540" w:type="dxa"/>
            <w:gridSpan w:val="2"/>
            <w:vMerge/>
            <w:vAlign w:val="bottom"/>
          </w:tcPr>
          <w:p w:rsidR="00004D89" w:rsidRDefault="00004D89">
            <w:pPr>
              <w:rPr>
                <w:sz w:val="6"/>
                <w:szCs w:val="6"/>
              </w:rPr>
            </w:pPr>
          </w:p>
        </w:tc>
        <w:tc>
          <w:tcPr>
            <w:tcW w:w="1880" w:type="dxa"/>
            <w:tcBorders>
              <w:right w:val="single" w:sz="8" w:space="0" w:color="auto"/>
            </w:tcBorders>
            <w:vAlign w:val="bottom"/>
          </w:tcPr>
          <w:p w:rsidR="00004D89" w:rsidRDefault="00004D89">
            <w:pPr>
              <w:rPr>
                <w:sz w:val="6"/>
                <w:szCs w:val="6"/>
              </w:rPr>
            </w:pPr>
          </w:p>
        </w:tc>
        <w:tc>
          <w:tcPr>
            <w:tcW w:w="30" w:type="dxa"/>
            <w:vAlign w:val="bottom"/>
          </w:tcPr>
          <w:p w:rsidR="00004D89" w:rsidRDefault="00004D89">
            <w:pPr>
              <w:rPr>
                <w:sz w:val="1"/>
                <w:szCs w:val="1"/>
              </w:rPr>
            </w:pPr>
          </w:p>
        </w:tc>
      </w:tr>
      <w:tr w:rsidR="00004D89" w:rsidTr="00246AB2">
        <w:trPr>
          <w:trHeight w:val="281"/>
        </w:trPr>
        <w:tc>
          <w:tcPr>
            <w:tcW w:w="1260" w:type="dxa"/>
            <w:tcBorders>
              <w:left w:val="single" w:sz="8" w:space="0" w:color="auto"/>
              <w:right w:val="single" w:sz="8" w:space="0" w:color="auto"/>
            </w:tcBorders>
            <w:vAlign w:val="bottom"/>
          </w:tcPr>
          <w:p w:rsidR="00004D89" w:rsidRDefault="00004D89">
            <w:pPr>
              <w:rPr>
                <w:sz w:val="24"/>
                <w:szCs w:val="24"/>
              </w:rPr>
            </w:pPr>
          </w:p>
        </w:tc>
        <w:tc>
          <w:tcPr>
            <w:tcW w:w="1520" w:type="dxa"/>
            <w:tcBorders>
              <w:bottom w:val="single" w:sz="8" w:space="0" w:color="auto"/>
            </w:tcBorders>
            <w:vAlign w:val="bottom"/>
          </w:tcPr>
          <w:p w:rsidR="00004D89" w:rsidRDefault="00246AB2">
            <w:pPr>
              <w:ind w:left="100"/>
              <w:rPr>
                <w:sz w:val="20"/>
                <w:szCs w:val="20"/>
              </w:rPr>
            </w:pPr>
            <w:r>
              <w:rPr>
                <w:rFonts w:eastAsia="Times New Roman"/>
                <w:sz w:val="24"/>
                <w:szCs w:val="24"/>
              </w:rPr>
              <w:t>частоти</w:t>
            </w:r>
            <w:r w:rsidR="00D61017">
              <w:rPr>
                <w:rFonts w:eastAsia="Times New Roman"/>
                <w:sz w:val="24"/>
                <w:szCs w:val="24"/>
              </w:rPr>
              <w:t>, Гц</w:t>
            </w:r>
          </w:p>
        </w:tc>
        <w:tc>
          <w:tcPr>
            <w:tcW w:w="1878" w:type="dxa"/>
            <w:tcBorders>
              <w:bottom w:val="single" w:sz="8" w:space="0" w:color="auto"/>
              <w:right w:val="single" w:sz="8" w:space="0" w:color="auto"/>
            </w:tcBorders>
            <w:vAlign w:val="bottom"/>
          </w:tcPr>
          <w:p w:rsidR="00004D89" w:rsidRDefault="00004D89">
            <w:pPr>
              <w:rPr>
                <w:sz w:val="24"/>
                <w:szCs w:val="24"/>
              </w:rPr>
            </w:pPr>
          </w:p>
        </w:tc>
        <w:tc>
          <w:tcPr>
            <w:tcW w:w="262" w:type="dxa"/>
            <w:tcBorders>
              <w:bottom w:val="single" w:sz="8" w:space="0" w:color="auto"/>
            </w:tcBorders>
            <w:vAlign w:val="bottom"/>
          </w:tcPr>
          <w:p w:rsidR="00004D89" w:rsidRDefault="00004D89">
            <w:pPr>
              <w:rPr>
                <w:sz w:val="24"/>
                <w:szCs w:val="24"/>
              </w:rPr>
            </w:pPr>
          </w:p>
        </w:tc>
        <w:tc>
          <w:tcPr>
            <w:tcW w:w="1600" w:type="dxa"/>
            <w:tcBorders>
              <w:bottom w:val="single" w:sz="8" w:space="0" w:color="auto"/>
            </w:tcBorders>
            <w:vAlign w:val="bottom"/>
          </w:tcPr>
          <w:p w:rsidR="00004D89" w:rsidRDefault="00004D89">
            <w:pPr>
              <w:rPr>
                <w:sz w:val="24"/>
                <w:szCs w:val="24"/>
              </w:rPr>
            </w:pPr>
          </w:p>
        </w:tc>
        <w:tc>
          <w:tcPr>
            <w:tcW w:w="1940" w:type="dxa"/>
            <w:tcBorders>
              <w:bottom w:val="single" w:sz="8" w:space="0" w:color="auto"/>
            </w:tcBorders>
            <w:vAlign w:val="bottom"/>
          </w:tcPr>
          <w:p w:rsidR="00004D89" w:rsidRDefault="00004D89">
            <w:pPr>
              <w:rPr>
                <w:sz w:val="24"/>
                <w:szCs w:val="24"/>
              </w:rPr>
            </w:pPr>
          </w:p>
        </w:tc>
        <w:tc>
          <w:tcPr>
            <w:tcW w:w="1880" w:type="dxa"/>
            <w:tcBorders>
              <w:bottom w:val="single" w:sz="8" w:space="0" w:color="auto"/>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246AB2">
        <w:trPr>
          <w:trHeight w:val="266"/>
        </w:trPr>
        <w:tc>
          <w:tcPr>
            <w:tcW w:w="1260" w:type="dxa"/>
            <w:tcBorders>
              <w:left w:val="single" w:sz="8" w:space="0" w:color="auto"/>
              <w:right w:val="single" w:sz="8" w:space="0" w:color="auto"/>
            </w:tcBorders>
            <w:vAlign w:val="bottom"/>
          </w:tcPr>
          <w:p w:rsidR="00004D89" w:rsidRDefault="00004D89">
            <w:pPr>
              <w:rPr>
                <w:sz w:val="23"/>
                <w:szCs w:val="23"/>
              </w:rPr>
            </w:pPr>
          </w:p>
        </w:tc>
        <w:tc>
          <w:tcPr>
            <w:tcW w:w="3398" w:type="dxa"/>
            <w:gridSpan w:val="2"/>
            <w:tcBorders>
              <w:bottom w:val="single" w:sz="8" w:space="0" w:color="auto"/>
              <w:right w:val="single" w:sz="8" w:space="0" w:color="auto"/>
            </w:tcBorders>
            <w:vAlign w:val="bottom"/>
          </w:tcPr>
          <w:p w:rsidR="00004D89" w:rsidRDefault="00246AB2" w:rsidP="00246AB2">
            <w:pPr>
              <w:spacing w:line="264" w:lineRule="exact"/>
              <w:ind w:left="100"/>
              <w:rPr>
                <w:sz w:val="20"/>
                <w:szCs w:val="20"/>
              </w:rPr>
            </w:pPr>
            <w:r>
              <w:rPr>
                <w:rFonts w:eastAsia="Times New Roman"/>
                <w:sz w:val="24"/>
                <w:szCs w:val="24"/>
                <w:lang w:val="uk-UA"/>
              </w:rPr>
              <w:t>час</w:t>
            </w:r>
            <w:r>
              <w:rPr>
                <w:rFonts w:eastAsia="Times New Roman"/>
                <w:sz w:val="24"/>
                <w:szCs w:val="24"/>
              </w:rPr>
              <w:t xml:space="preserve"> лінійної</w:t>
            </w:r>
            <w:r w:rsidR="00D61017">
              <w:rPr>
                <w:rFonts w:eastAsia="Times New Roman"/>
                <w:sz w:val="24"/>
                <w:szCs w:val="24"/>
              </w:rPr>
              <w:t xml:space="preserve"> </w:t>
            </w:r>
            <w:r>
              <w:rPr>
                <w:rFonts w:eastAsia="Times New Roman"/>
                <w:sz w:val="24"/>
                <w:szCs w:val="24"/>
                <w:lang w:val="uk-UA"/>
              </w:rPr>
              <w:t>зміни</w:t>
            </w:r>
            <w:r w:rsidR="00D61017">
              <w:rPr>
                <w:rFonts w:eastAsia="Times New Roman"/>
                <w:sz w:val="24"/>
                <w:szCs w:val="24"/>
              </w:rPr>
              <w:t>, с</w:t>
            </w:r>
          </w:p>
        </w:tc>
        <w:tc>
          <w:tcPr>
            <w:tcW w:w="1862" w:type="dxa"/>
            <w:gridSpan w:val="2"/>
            <w:tcBorders>
              <w:bottom w:val="single" w:sz="8" w:space="0" w:color="auto"/>
            </w:tcBorders>
            <w:vAlign w:val="bottom"/>
          </w:tcPr>
          <w:p w:rsidR="00004D89" w:rsidRDefault="00D61017">
            <w:pPr>
              <w:spacing w:line="264" w:lineRule="exact"/>
              <w:ind w:left="100"/>
              <w:rPr>
                <w:sz w:val="20"/>
                <w:szCs w:val="20"/>
              </w:rPr>
            </w:pPr>
            <w:r>
              <w:rPr>
                <w:rFonts w:eastAsia="Times New Roman"/>
                <w:sz w:val="24"/>
                <w:szCs w:val="24"/>
              </w:rPr>
              <w:t>0,1 - 3600</w:t>
            </w:r>
          </w:p>
        </w:tc>
        <w:tc>
          <w:tcPr>
            <w:tcW w:w="1940" w:type="dxa"/>
            <w:tcBorders>
              <w:bottom w:val="single" w:sz="8" w:space="0" w:color="auto"/>
            </w:tcBorders>
            <w:vAlign w:val="bottom"/>
          </w:tcPr>
          <w:p w:rsidR="00004D89" w:rsidRDefault="00004D89">
            <w:pPr>
              <w:rPr>
                <w:sz w:val="23"/>
                <w:szCs w:val="23"/>
              </w:rPr>
            </w:pPr>
          </w:p>
        </w:tc>
        <w:tc>
          <w:tcPr>
            <w:tcW w:w="1880" w:type="dxa"/>
            <w:tcBorders>
              <w:bottom w:val="single" w:sz="8" w:space="0" w:color="auto"/>
              <w:right w:val="single" w:sz="8" w:space="0" w:color="auto"/>
            </w:tcBorders>
            <w:vAlign w:val="bottom"/>
          </w:tcPr>
          <w:p w:rsidR="00004D89" w:rsidRDefault="00004D89">
            <w:pPr>
              <w:rPr>
                <w:sz w:val="23"/>
                <w:szCs w:val="23"/>
              </w:rPr>
            </w:pPr>
          </w:p>
        </w:tc>
        <w:tc>
          <w:tcPr>
            <w:tcW w:w="30" w:type="dxa"/>
            <w:vAlign w:val="bottom"/>
          </w:tcPr>
          <w:p w:rsidR="00004D89" w:rsidRDefault="00004D89">
            <w:pPr>
              <w:rPr>
                <w:sz w:val="1"/>
                <w:szCs w:val="1"/>
              </w:rPr>
            </w:pPr>
          </w:p>
        </w:tc>
      </w:tr>
      <w:tr w:rsidR="00004D89" w:rsidTr="00246AB2">
        <w:trPr>
          <w:trHeight w:val="261"/>
        </w:trPr>
        <w:tc>
          <w:tcPr>
            <w:tcW w:w="1260" w:type="dxa"/>
            <w:tcBorders>
              <w:left w:val="single" w:sz="8" w:space="0" w:color="auto"/>
              <w:right w:val="single" w:sz="8" w:space="0" w:color="auto"/>
            </w:tcBorders>
            <w:vAlign w:val="bottom"/>
          </w:tcPr>
          <w:p w:rsidR="00004D89" w:rsidRDefault="00004D89"/>
        </w:tc>
        <w:tc>
          <w:tcPr>
            <w:tcW w:w="3398" w:type="dxa"/>
            <w:gridSpan w:val="2"/>
            <w:tcBorders>
              <w:right w:val="single" w:sz="8" w:space="0" w:color="auto"/>
            </w:tcBorders>
            <w:vAlign w:val="bottom"/>
          </w:tcPr>
          <w:p w:rsidR="00004D89" w:rsidRDefault="00246AB2">
            <w:pPr>
              <w:spacing w:line="260" w:lineRule="exact"/>
              <w:ind w:left="100"/>
              <w:rPr>
                <w:sz w:val="20"/>
                <w:szCs w:val="20"/>
              </w:rPr>
            </w:pPr>
            <w:r>
              <w:rPr>
                <w:rFonts w:eastAsia="Times New Roman"/>
                <w:sz w:val="24"/>
                <w:szCs w:val="24"/>
              </w:rPr>
              <w:t>Включення виходу</w:t>
            </w:r>
          </w:p>
        </w:tc>
        <w:tc>
          <w:tcPr>
            <w:tcW w:w="5682" w:type="dxa"/>
            <w:gridSpan w:val="4"/>
            <w:tcBorders>
              <w:right w:val="single" w:sz="8" w:space="0" w:color="auto"/>
            </w:tcBorders>
            <w:vAlign w:val="bottom"/>
          </w:tcPr>
          <w:p w:rsidR="00004D89" w:rsidRDefault="00004D89" w:rsidP="00A72753">
            <w:pPr>
              <w:spacing w:line="260" w:lineRule="exact"/>
              <w:rPr>
                <w:sz w:val="20"/>
                <w:szCs w:val="20"/>
              </w:rPr>
            </w:pPr>
          </w:p>
        </w:tc>
        <w:tc>
          <w:tcPr>
            <w:tcW w:w="30" w:type="dxa"/>
            <w:vAlign w:val="bottom"/>
          </w:tcPr>
          <w:p w:rsidR="00004D89" w:rsidRDefault="00004D89">
            <w:pPr>
              <w:rPr>
                <w:sz w:val="1"/>
                <w:szCs w:val="1"/>
              </w:rPr>
            </w:pPr>
          </w:p>
        </w:tc>
      </w:tr>
      <w:tr w:rsidR="00004D89" w:rsidTr="00246AB2">
        <w:trPr>
          <w:trHeight w:val="281"/>
        </w:trPr>
        <w:tc>
          <w:tcPr>
            <w:tcW w:w="1260" w:type="dxa"/>
            <w:tcBorders>
              <w:left w:val="single" w:sz="8" w:space="0" w:color="auto"/>
              <w:bottom w:val="single" w:sz="8" w:space="0" w:color="auto"/>
              <w:right w:val="single" w:sz="8" w:space="0" w:color="auto"/>
            </w:tcBorders>
            <w:vAlign w:val="bottom"/>
          </w:tcPr>
          <w:p w:rsidR="00004D89" w:rsidRDefault="00004D89">
            <w:pPr>
              <w:rPr>
                <w:sz w:val="24"/>
                <w:szCs w:val="24"/>
              </w:rPr>
            </w:pPr>
          </w:p>
        </w:tc>
        <w:tc>
          <w:tcPr>
            <w:tcW w:w="1520" w:type="dxa"/>
            <w:tcBorders>
              <w:bottom w:val="single" w:sz="8" w:space="0" w:color="auto"/>
            </w:tcBorders>
            <w:vAlign w:val="bottom"/>
          </w:tcPr>
          <w:p w:rsidR="00004D89" w:rsidRDefault="00004D89">
            <w:pPr>
              <w:rPr>
                <w:sz w:val="24"/>
                <w:szCs w:val="24"/>
              </w:rPr>
            </w:pPr>
          </w:p>
        </w:tc>
        <w:tc>
          <w:tcPr>
            <w:tcW w:w="1878" w:type="dxa"/>
            <w:tcBorders>
              <w:bottom w:val="single" w:sz="8" w:space="0" w:color="auto"/>
              <w:right w:val="single" w:sz="8" w:space="0" w:color="auto"/>
            </w:tcBorders>
            <w:vAlign w:val="bottom"/>
          </w:tcPr>
          <w:p w:rsidR="00004D89" w:rsidRDefault="00004D89">
            <w:pPr>
              <w:rPr>
                <w:sz w:val="24"/>
                <w:szCs w:val="24"/>
              </w:rPr>
            </w:pPr>
          </w:p>
        </w:tc>
        <w:tc>
          <w:tcPr>
            <w:tcW w:w="3802" w:type="dxa"/>
            <w:gridSpan w:val="3"/>
            <w:tcBorders>
              <w:bottom w:val="single" w:sz="8" w:space="0" w:color="auto"/>
            </w:tcBorders>
            <w:vAlign w:val="bottom"/>
          </w:tcPr>
          <w:p w:rsidR="00A72753" w:rsidRPr="00A72753" w:rsidRDefault="00A72753" w:rsidP="00A72753">
            <w:pPr>
              <w:rPr>
                <w:rFonts w:eastAsia="Times New Roman"/>
                <w:sz w:val="24"/>
                <w:szCs w:val="24"/>
              </w:rPr>
            </w:pPr>
            <w:r>
              <w:t xml:space="preserve"> </w:t>
            </w:r>
            <w:r w:rsidRPr="00A72753">
              <w:rPr>
                <w:rFonts w:eastAsia="Times New Roman"/>
                <w:sz w:val="24"/>
                <w:szCs w:val="24"/>
              </w:rPr>
              <w:t>Чи не лімітується (часте перемикання може</w:t>
            </w:r>
          </w:p>
          <w:p w:rsidR="00004D89" w:rsidRDefault="00A72753" w:rsidP="00A72753">
            <w:pPr>
              <w:ind w:left="100"/>
              <w:rPr>
                <w:sz w:val="20"/>
                <w:szCs w:val="20"/>
              </w:rPr>
            </w:pPr>
            <w:r w:rsidRPr="00A72753">
              <w:rPr>
                <w:rFonts w:eastAsia="Times New Roman"/>
                <w:sz w:val="24"/>
                <w:szCs w:val="24"/>
              </w:rPr>
              <w:t>привести до переривання роботи)</w:t>
            </w:r>
          </w:p>
        </w:tc>
        <w:tc>
          <w:tcPr>
            <w:tcW w:w="1880" w:type="dxa"/>
            <w:tcBorders>
              <w:bottom w:val="single" w:sz="8" w:space="0" w:color="auto"/>
              <w:right w:val="single" w:sz="8" w:space="0" w:color="auto"/>
            </w:tcBorders>
            <w:vAlign w:val="bottom"/>
          </w:tcPr>
          <w:p w:rsidR="00004D89" w:rsidRDefault="00004D89">
            <w:pPr>
              <w:rPr>
                <w:sz w:val="24"/>
                <w:szCs w:val="24"/>
              </w:rPr>
            </w:pPr>
          </w:p>
        </w:tc>
        <w:tc>
          <w:tcPr>
            <w:tcW w:w="30" w:type="dxa"/>
            <w:vAlign w:val="bottom"/>
          </w:tcPr>
          <w:p w:rsidR="00004D89" w:rsidRDefault="00004D89">
            <w:pPr>
              <w:rPr>
                <w:sz w:val="1"/>
                <w:szCs w:val="1"/>
              </w:rPr>
            </w:pPr>
          </w:p>
        </w:tc>
      </w:tr>
      <w:tr w:rsidR="00004D89" w:rsidTr="00246AB2">
        <w:trPr>
          <w:trHeight w:val="268"/>
        </w:trPr>
        <w:tc>
          <w:tcPr>
            <w:tcW w:w="1260" w:type="dxa"/>
            <w:tcBorders>
              <w:left w:val="single" w:sz="8" w:space="0" w:color="auto"/>
              <w:right w:val="single" w:sz="8" w:space="0" w:color="auto"/>
            </w:tcBorders>
            <w:vAlign w:val="bottom"/>
          </w:tcPr>
          <w:p w:rsidR="00004D89" w:rsidRDefault="00004D89">
            <w:pPr>
              <w:rPr>
                <w:sz w:val="23"/>
                <w:szCs w:val="23"/>
              </w:rPr>
            </w:pPr>
          </w:p>
        </w:tc>
        <w:tc>
          <w:tcPr>
            <w:tcW w:w="1520" w:type="dxa"/>
            <w:tcBorders>
              <w:bottom w:val="single" w:sz="8" w:space="0" w:color="auto"/>
            </w:tcBorders>
            <w:vAlign w:val="bottom"/>
          </w:tcPr>
          <w:p w:rsidR="00004D89" w:rsidRDefault="00D61017">
            <w:pPr>
              <w:spacing w:line="264" w:lineRule="exact"/>
              <w:ind w:left="100"/>
              <w:rPr>
                <w:sz w:val="20"/>
                <w:szCs w:val="20"/>
              </w:rPr>
            </w:pPr>
            <w:r>
              <w:rPr>
                <w:rFonts w:eastAsia="Times New Roman"/>
                <w:sz w:val="24"/>
                <w:szCs w:val="24"/>
              </w:rPr>
              <w:t>Число фаз</w:t>
            </w:r>
          </w:p>
        </w:tc>
        <w:tc>
          <w:tcPr>
            <w:tcW w:w="1878" w:type="dxa"/>
            <w:tcBorders>
              <w:bottom w:val="single" w:sz="8" w:space="0" w:color="auto"/>
              <w:right w:val="single" w:sz="8" w:space="0" w:color="auto"/>
            </w:tcBorders>
            <w:vAlign w:val="bottom"/>
          </w:tcPr>
          <w:p w:rsidR="00004D89" w:rsidRDefault="00004D89">
            <w:pPr>
              <w:rPr>
                <w:sz w:val="23"/>
                <w:szCs w:val="23"/>
              </w:rPr>
            </w:pPr>
          </w:p>
        </w:tc>
        <w:tc>
          <w:tcPr>
            <w:tcW w:w="262" w:type="dxa"/>
            <w:tcBorders>
              <w:bottom w:val="single" w:sz="8" w:space="0" w:color="auto"/>
            </w:tcBorders>
            <w:vAlign w:val="bottom"/>
          </w:tcPr>
          <w:p w:rsidR="00004D89" w:rsidRDefault="00D61017">
            <w:pPr>
              <w:spacing w:line="264" w:lineRule="exact"/>
              <w:ind w:left="100"/>
              <w:rPr>
                <w:sz w:val="20"/>
                <w:szCs w:val="20"/>
              </w:rPr>
            </w:pPr>
            <w:r>
              <w:rPr>
                <w:rFonts w:eastAsia="Times New Roman"/>
                <w:sz w:val="24"/>
                <w:szCs w:val="24"/>
              </w:rPr>
              <w:t>3</w:t>
            </w:r>
          </w:p>
        </w:tc>
        <w:tc>
          <w:tcPr>
            <w:tcW w:w="1600" w:type="dxa"/>
            <w:tcBorders>
              <w:bottom w:val="single" w:sz="8" w:space="0" w:color="auto"/>
            </w:tcBorders>
            <w:vAlign w:val="bottom"/>
          </w:tcPr>
          <w:p w:rsidR="00004D89" w:rsidRDefault="00004D89">
            <w:pPr>
              <w:rPr>
                <w:sz w:val="23"/>
                <w:szCs w:val="23"/>
              </w:rPr>
            </w:pPr>
          </w:p>
        </w:tc>
        <w:tc>
          <w:tcPr>
            <w:tcW w:w="1940" w:type="dxa"/>
            <w:tcBorders>
              <w:bottom w:val="single" w:sz="8" w:space="0" w:color="auto"/>
            </w:tcBorders>
            <w:vAlign w:val="bottom"/>
          </w:tcPr>
          <w:p w:rsidR="00004D89" w:rsidRDefault="00004D89">
            <w:pPr>
              <w:rPr>
                <w:sz w:val="23"/>
                <w:szCs w:val="23"/>
              </w:rPr>
            </w:pPr>
          </w:p>
        </w:tc>
        <w:tc>
          <w:tcPr>
            <w:tcW w:w="1880" w:type="dxa"/>
            <w:tcBorders>
              <w:bottom w:val="single" w:sz="8" w:space="0" w:color="auto"/>
              <w:right w:val="single" w:sz="8" w:space="0" w:color="auto"/>
            </w:tcBorders>
            <w:vAlign w:val="bottom"/>
          </w:tcPr>
          <w:p w:rsidR="00004D89" w:rsidRDefault="00004D89">
            <w:pPr>
              <w:rPr>
                <w:sz w:val="23"/>
                <w:szCs w:val="23"/>
              </w:rPr>
            </w:pPr>
          </w:p>
        </w:tc>
        <w:tc>
          <w:tcPr>
            <w:tcW w:w="30" w:type="dxa"/>
            <w:vAlign w:val="bottom"/>
          </w:tcPr>
          <w:p w:rsidR="00004D89" w:rsidRDefault="00004D89">
            <w:pPr>
              <w:rPr>
                <w:sz w:val="1"/>
                <w:szCs w:val="1"/>
              </w:rPr>
            </w:pPr>
          </w:p>
        </w:tc>
      </w:tr>
      <w:tr w:rsidR="00004D89" w:rsidTr="00246AB2">
        <w:trPr>
          <w:trHeight w:val="261"/>
        </w:trPr>
        <w:tc>
          <w:tcPr>
            <w:tcW w:w="1260" w:type="dxa"/>
            <w:tcBorders>
              <w:left w:val="single" w:sz="8" w:space="0" w:color="auto"/>
              <w:right w:val="single" w:sz="8" w:space="0" w:color="auto"/>
            </w:tcBorders>
            <w:vAlign w:val="bottom"/>
          </w:tcPr>
          <w:p w:rsidR="00004D89" w:rsidRDefault="00004D89"/>
        </w:tc>
        <w:tc>
          <w:tcPr>
            <w:tcW w:w="1520" w:type="dxa"/>
            <w:vAlign w:val="bottom"/>
          </w:tcPr>
          <w:p w:rsidR="00004D89" w:rsidRPr="00246AB2" w:rsidRDefault="00D61017" w:rsidP="00246AB2">
            <w:pPr>
              <w:spacing w:line="260" w:lineRule="exact"/>
              <w:rPr>
                <w:sz w:val="20"/>
                <w:szCs w:val="20"/>
                <w:lang w:val="uk-UA"/>
              </w:rPr>
            </w:pPr>
            <w:r>
              <w:rPr>
                <w:rFonts w:eastAsia="Times New Roman"/>
                <w:sz w:val="24"/>
                <w:szCs w:val="24"/>
              </w:rPr>
              <w:t>Напр</w:t>
            </w:r>
            <w:r w:rsidR="00246AB2">
              <w:rPr>
                <w:rFonts w:eastAsia="Times New Roman"/>
                <w:sz w:val="24"/>
                <w:szCs w:val="24"/>
                <w:lang w:val="uk-UA"/>
              </w:rPr>
              <w:t>уга</w:t>
            </w:r>
          </w:p>
        </w:tc>
        <w:tc>
          <w:tcPr>
            <w:tcW w:w="1878" w:type="dxa"/>
            <w:tcBorders>
              <w:right w:val="single" w:sz="8" w:space="0" w:color="auto"/>
            </w:tcBorders>
            <w:vAlign w:val="bottom"/>
          </w:tcPr>
          <w:p w:rsidR="00246AB2" w:rsidRDefault="00246AB2" w:rsidP="00246AB2">
            <w:pPr>
              <w:spacing w:line="260" w:lineRule="exact"/>
              <w:rPr>
                <w:rFonts w:eastAsia="Times New Roman"/>
                <w:sz w:val="24"/>
                <w:szCs w:val="24"/>
                <w:lang w:val="uk-UA"/>
              </w:rPr>
            </w:pPr>
          </w:p>
          <w:p w:rsidR="00004D89" w:rsidRDefault="00246AB2" w:rsidP="00246AB2">
            <w:pPr>
              <w:spacing w:line="260" w:lineRule="exact"/>
              <w:rPr>
                <w:sz w:val="20"/>
                <w:szCs w:val="20"/>
              </w:rPr>
            </w:pPr>
            <w:r>
              <w:rPr>
                <w:rFonts w:eastAsia="Times New Roman"/>
                <w:sz w:val="24"/>
                <w:szCs w:val="24"/>
                <w:lang w:val="uk-UA"/>
              </w:rPr>
              <w:t>живильногї</w:t>
            </w:r>
            <w:r w:rsidR="00D61017">
              <w:rPr>
                <w:rFonts w:eastAsia="Times New Roman"/>
                <w:sz w:val="24"/>
                <w:szCs w:val="24"/>
              </w:rPr>
              <w:t xml:space="preserve"> </w:t>
            </w:r>
            <w:r>
              <w:rPr>
                <w:rFonts w:eastAsia="Times New Roman"/>
                <w:sz w:val="24"/>
                <w:szCs w:val="24"/>
                <w:lang w:val="uk-UA"/>
              </w:rPr>
              <w:t>мережі</w:t>
            </w:r>
            <w:r w:rsidR="00D61017">
              <w:rPr>
                <w:rFonts w:eastAsia="Times New Roman"/>
                <w:sz w:val="24"/>
                <w:szCs w:val="24"/>
              </w:rPr>
              <w:t>,</w:t>
            </w:r>
          </w:p>
        </w:tc>
        <w:tc>
          <w:tcPr>
            <w:tcW w:w="1862" w:type="dxa"/>
            <w:gridSpan w:val="2"/>
            <w:tcBorders>
              <w:right w:val="single" w:sz="8" w:space="0" w:color="auto"/>
            </w:tcBorders>
            <w:vAlign w:val="bottom"/>
          </w:tcPr>
          <w:p w:rsidR="00004D89" w:rsidRDefault="00D61017">
            <w:pPr>
              <w:spacing w:line="260" w:lineRule="exact"/>
              <w:ind w:left="100"/>
              <w:rPr>
                <w:sz w:val="20"/>
                <w:szCs w:val="20"/>
              </w:rPr>
            </w:pPr>
            <w:r>
              <w:rPr>
                <w:rFonts w:eastAsia="Times New Roman"/>
                <w:sz w:val="24"/>
                <w:szCs w:val="24"/>
              </w:rPr>
              <w:t>220  (200,  230)</w:t>
            </w:r>
          </w:p>
        </w:tc>
        <w:tc>
          <w:tcPr>
            <w:tcW w:w="1940" w:type="dxa"/>
            <w:tcBorders>
              <w:right w:val="single" w:sz="8" w:space="0" w:color="auto"/>
            </w:tcBorders>
            <w:vAlign w:val="bottom"/>
          </w:tcPr>
          <w:p w:rsidR="00004D89" w:rsidRDefault="00D61017">
            <w:pPr>
              <w:spacing w:line="260" w:lineRule="exact"/>
              <w:ind w:left="100"/>
              <w:rPr>
                <w:sz w:val="20"/>
                <w:szCs w:val="20"/>
              </w:rPr>
            </w:pPr>
            <w:r>
              <w:rPr>
                <w:rFonts w:eastAsia="Times New Roman"/>
                <w:sz w:val="24"/>
                <w:szCs w:val="24"/>
              </w:rPr>
              <w:t>380  (400,  415)</w:t>
            </w:r>
          </w:p>
        </w:tc>
        <w:tc>
          <w:tcPr>
            <w:tcW w:w="1880" w:type="dxa"/>
            <w:tcBorders>
              <w:right w:val="single" w:sz="8" w:space="0" w:color="auto"/>
            </w:tcBorders>
            <w:vAlign w:val="bottom"/>
          </w:tcPr>
          <w:p w:rsidR="00004D89" w:rsidRDefault="00D61017">
            <w:pPr>
              <w:spacing w:line="260" w:lineRule="exact"/>
              <w:ind w:left="100"/>
              <w:rPr>
                <w:sz w:val="20"/>
                <w:szCs w:val="20"/>
              </w:rPr>
            </w:pPr>
            <w:r>
              <w:rPr>
                <w:rFonts w:eastAsia="Times New Roman"/>
                <w:sz w:val="24"/>
                <w:szCs w:val="24"/>
              </w:rPr>
              <w:t>380 (400, 415,</w:t>
            </w:r>
          </w:p>
        </w:tc>
        <w:tc>
          <w:tcPr>
            <w:tcW w:w="30" w:type="dxa"/>
            <w:vAlign w:val="bottom"/>
          </w:tcPr>
          <w:p w:rsidR="00004D89" w:rsidRDefault="00004D89">
            <w:pPr>
              <w:rPr>
                <w:sz w:val="1"/>
                <w:szCs w:val="1"/>
              </w:rPr>
            </w:pPr>
          </w:p>
        </w:tc>
      </w:tr>
      <w:tr w:rsidR="00004D89" w:rsidTr="00246AB2">
        <w:trPr>
          <w:trHeight w:val="276"/>
        </w:trPr>
        <w:tc>
          <w:tcPr>
            <w:tcW w:w="1260" w:type="dxa"/>
            <w:tcBorders>
              <w:left w:val="single" w:sz="8" w:space="0" w:color="auto"/>
              <w:right w:val="single" w:sz="8" w:space="0" w:color="auto"/>
            </w:tcBorders>
            <w:vAlign w:val="bottom"/>
          </w:tcPr>
          <w:p w:rsidR="00004D89" w:rsidRDefault="00004D89">
            <w:pPr>
              <w:rPr>
                <w:sz w:val="24"/>
                <w:szCs w:val="24"/>
              </w:rPr>
            </w:pPr>
          </w:p>
        </w:tc>
        <w:tc>
          <w:tcPr>
            <w:tcW w:w="1520" w:type="dxa"/>
            <w:vAlign w:val="bottom"/>
          </w:tcPr>
          <w:p w:rsidR="00004D89" w:rsidRDefault="00D61017">
            <w:pPr>
              <w:ind w:left="100"/>
              <w:rPr>
                <w:sz w:val="20"/>
                <w:szCs w:val="20"/>
              </w:rPr>
            </w:pPr>
            <w:r>
              <w:rPr>
                <w:rFonts w:eastAsia="Times New Roman"/>
                <w:sz w:val="24"/>
                <w:szCs w:val="24"/>
              </w:rPr>
              <w:t>В</w:t>
            </w:r>
          </w:p>
        </w:tc>
        <w:tc>
          <w:tcPr>
            <w:tcW w:w="1878" w:type="dxa"/>
            <w:tcBorders>
              <w:right w:val="single" w:sz="8" w:space="0" w:color="auto"/>
            </w:tcBorders>
            <w:vAlign w:val="bottom"/>
          </w:tcPr>
          <w:p w:rsidR="00004D89" w:rsidRDefault="00004D89">
            <w:pPr>
              <w:rPr>
                <w:sz w:val="24"/>
                <w:szCs w:val="24"/>
              </w:rPr>
            </w:pPr>
          </w:p>
        </w:tc>
        <w:tc>
          <w:tcPr>
            <w:tcW w:w="1862" w:type="dxa"/>
            <w:gridSpan w:val="2"/>
            <w:tcBorders>
              <w:right w:val="single" w:sz="8" w:space="0" w:color="auto"/>
            </w:tcBorders>
            <w:vAlign w:val="bottom"/>
          </w:tcPr>
          <w:p w:rsidR="00004D89" w:rsidRDefault="00D61017">
            <w:pPr>
              <w:ind w:left="100"/>
              <w:rPr>
                <w:sz w:val="20"/>
                <w:szCs w:val="20"/>
              </w:rPr>
            </w:pPr>
            <w:r>
              <w:rPr>
                <w:rFonts w:eastAsia="Times New Roman"/>
                <w:sz w:val="24"/>
                <w:szCs w:val="24"/>
              </w:rPr>
              <w:t>±10%</w:t>
            </w:r>
          </w:p>
        </w:tc>
        <w:tc>
          <w:tcPr>
            <w:tcW w:w="1940" w:type="dxa"/>
            <w:tcBorders>
              <w:right w:val="single" w:sz="8" w:space="0" w:color="auto"/>
            </w:tcBorders>
            <w:vAlign w:val="bottom"/>
          </w:tcPr>
          <w:p w:rsidR="00004D89" w:rsidRDefault="00D61017">
            <w:pPr>
              <w:ind w:left="100"/>
              <w:rPr>
                <w:sz w:val="20"/>
                <w:szCs w:val="20"/>
              </w:rPr>
            </w:pPr>
            <w:r>
              <w:rPr>
                <w:rFonts w:eastAsia="Times New Roman"/>
                <w:sz w:val="24"/>
                <w:szCs w:val="24"/>
              </w:rPr>
              <w:t>±10%</w:t>
            </w:r>
          </w:p>
        </w:tc>
        <w:tc>
          <w:tcPr>
            <w:tcW w:w="1880" w:type="dxa"/>
            <w:tcBorders>
              <w:right w:val="single" w:sz="8" w:space="0" w:color="auto"/>
            </w:tcBorders>
            <w:vAlign w:val="bottom"/>
          </w:tcPr>
          <w:p w:rsidR="00004D89" w:rsidRDefault="00D61017">
            <w:pPr>
              <w:ind w:left="100"/>
              <w:rPr>
                <w:sz w:val="20"/>
                <w:szCs w:val="20"/>
              </w:rPr>
            </w:pPr>
            <w:r>
              <w:rPr>
                <w:rFonts w:eastAsia="Times New Roman"/>
                <w:sz w:val="24"/>
                <w:szCs w:val="24"/>
              </w:rPr>
              <w:t>440, 460, 500)</w:t>
            </w:r>
          </w:p>
        </w:tc>
        <w:tc>
          <w:tcPr>
            <w:tcW w:w="30" w:type="dxa"/>
            <w:vAlign w:val="bottom"/>
          </w:tcPr>
          <w:p w:rsidR="00004D89" w:rsidRDefault="00004D89">
            <w:pPr>
              <w:rPr>
                <w:sz w:val="1"/>
                <w:szCs w:val="1"/>
              </w:rPr>
            </w:pPr>
          </w:p>
        </w:tc>
      </w:tr>
      <w:tr w:rsidR="00004D89" w:rsidTr="00246AB2">
        <w:trPr>
          <w:trHeight w:val="281"/>
        </w:trPr>
        <w:tc>
          <w:tcPr>
            <w:tcW w:w="1260" w:type="dxa"/>
            <w:tcBorders>
              <w:left w:val="single" w:sz="8" w:space="0" w:color="auto"/>
              <w:right w:val="single" w:sz="8" w:space="0" w:color="auto"/>
            </w:tcBorders>
            <w:vAlign w:val="bottom"/>
          </w:tcPr>
          <w:p w:rsidR="00004D89" w:rsidRDefault="00246AB2">
            <w:pPr>
              <w:spacing w:line="266" w:lineRule="exact"/>
              <w:ind w:left="120"/>
              <w:rPr>
                <w:sz w:val="20"/>
                <w:szCs w:val="20"/>
              </w:rPr>
            </w:pPr>
            <w:r>
              <w:rPr>
                <w:rFonts w:eastAsia="Times New Roman"/>
                <w:sz w:val="24"/>
                <w:szCs w:val="24"/>
              </w:rPr>
              <w:t>Вхі</w:t>
            </w:r>
            <w:r w:rsidR="00D61017">
              <w:rPr>
                <w:rFonts w:eastAsia="Times New Roman"/>
                <w:sz w:val="24"/>
                <w:szCs w:val="24"/>
              </w:rPr>
              <w:t>д</w:t>
            </w:r>
          </w:p>
        </w:tc>
        <w:tc>
          <w:tcPr>
            <w:tcW w:w="1520" w:type="dxa"/>
            <w:tcBorders>
              <w:bottom w:val="single" w:sz="8" w:space="0" w:color="auto"/>
            </w:tcBorders>
            <w:vAlign w:val="bottom"/>
          </w:tcPr>
          <w:p w:rsidR="00004D89" w:rsidRDefault="00004D89">
            <w:pPr>
              <w:rPr>
                <w:sz w:val="24"/>
                <w:szCs w:val="24"/>
              </w:rPr>
            </w:pPr>
          </w:p>
        </w:tc>
        <w:tc>
          <w:tcPr>
            <w:tcW w:w="1878" w:type="dxa"/>
            <w:tcBorders>
              <w:bottom w:val="single" w:sz="8" w:space="0" w:color="auto"/>
              <w:right w:val="single" w:sz="8" w:space="0" w:color="auto"/>
            </w:tcBorders>
            <w:vAlign w:val="bottom"/>
          </w:tcPr>
          <w:p w:rsidR="00004D89" w:rsidRDefault="00004D89">
            <w:pPr>
              <w:rPr>
                <w:sz w:val="24"/>
                <w:szCs w:val="24"/>
              </w:rPr>
            </w:pPr>
          </w:p>
        </w:tc>
        <w:tc>
          <w:tcPr>
            <w:tcW w:w="262" w:type="dxa"/>
            <w:tcBorders>
              <w:bottom w:val="single" w:sz="8" w:space="0" w:color="auto"/>
            </w:tcBorders>
            <w:vAlign w:val="bottom"/>
          </w:tcPr>
          <w:p w:rsidR="00004D89" w:rsidRDefault="00004D89">
            <w:pPr>
              <w:rPr>
                <w:sz w:val="24"/>
                <w:szCs w:val="24"/>
              </w:rPr>
            </w:pPr>
          </w:p>
        </w:tc>
        <w:tc>
          <w:tcPr>
            <w:tcW w:w="1600" w:type="dxa"/>
            <w:tcBorders>
              <w:bottom w:val="single" w:sz="8" w:space="0" w:color="auto"/>
              <w:right w:val="single" w:sz="8" w:space="0" w:color="auto"/>
            </w:tcBorders>
            <w:vAlign w:val="bottom"/>
          </w:tcPr>
          <w:p w:rsidR="00004D89" w:rsidRDefault="00004D89">
            <w:pPr>
              <w:rPr>
                <w:sz w:val="24"/>
                <w:szCs w:val="24"/>
              </w:rPr>
            </w:pPr>
          </w:p>
        </w:tc>
        <w:tc>
          <w:tcPr>
            <w:tcW w:w="1940" w:type="dxa"/>
            <w:tcBorders>
              <w:bottom w:val="single" w:sz="8" w:space="0" w:color="auto"/>
              <w:right w:val="single" w:sz="8" w:space="0" w:color="auto"/>
            </w:tcBorders>
            <w:vAlign w:val="bottom"/>
          </w:tcPr>
          <w:p w:rsidR="00004D89" w:rsidRDefault="00004D89">
            <w:pPr>
              <w:rPr>
                <w:sz w:val="24"/>
                <w:szCs w:val="24"/>
              </w:rPr>
            </w:pPr>
          </w:p>
        </w:tc>
        <w:tc>
          <w:tcPr>
            <w:tcW w:w="1880" w:type="dxa"/>
            <w:tcBorders>
              <w:bottom w:val="single" w:sz="8" w:space="0" w:color="auto"/>
              <w:right w:val="single" w:sz="8" w:space="0" w:color="auto"/>
            </w:tcBorders>
            <w:vAlign w:val="bottom"/>
          </w:tcPr>
          <w:p w:rsidR="00004D89" w:rsidRDefault="00D61017">
            <w:pPr>
              <w:ind w:left="100"/>
              <w:rPr>
                <w:sz w:val="20"/>
                <w:szCs w:val="20"/>
              </w:rPr>
            </w:pPr>
            <w:r>
              <w:rPr>
                <w:rFonts w:eastAsia="Times New Roman"/>
                <w:sz w:val="24"/>
                <w:szCs w:val="24"/>
              </w:rPr>
              <w:t>±10%</w:t>
            </w:r>
          </w:p>
        </w:tc>
        <w:tc>
          <w:tcPr>
            <w:tcW w:w="30" w:type="dxa"/>
            <w:vAlign w:val="bottom"/>
          </w:tcPr>
          <w:p w:rsidR="00004D89" w:rsidRDefault="00004D89">
            <w:pPr>
              <w:rPr>
                <w:sz w:val="1"/>
                <w:szCs w:val="1"/>
              </w:rPr>
            </w:pPr>
          </w:p>
        </w:tc>
      </w:tr>
      <w:tr w:rsidR="00004D89" w:rsidTr="00246AB2">
        <w:trPr>
          <w:trHeight w:val="266"/>
        </w:trPr>
        <w:tc>
          <w:tcPr>
            <w:tcW w:w="1260" w:type="dxa"/>
            <w:tcBorders>
              <w:left w:val="single" w:sz="8" w:space="0" w:color="auto"/>
              <w:right w:val="single" w:sz="8" w:space="0" w:color="auto"/>
            </w:tcBorders>
            <w:vAlign w:val="bottom"/>
          </w:tcPr>
          <w:p w:rsidR="00004D89" w:rsidRDefault="00004D89">
            <w:pPr>
              <w:rPr>
                <w:sz w:val="23"/>
                <w:szCs w:val="23"/>
              </w:rPr>
            </w:pPr>
          </w:p>
        </w:tc>
        <w:tc>
          <w:tcPr>
            <w:tcW w:w="3398" w:type="dxa"/>
            <w:gridSpan w:val="2"/>
            <w:tcBorders>
              <w:bottom w:val="single" w:sz="8" w:space="0" w:color="auto"/>
              <w:right w:val="single" w:sz="8" w:space="0" w:color="auto"/>
            </w:tcBorders>
            <w:vAlign w:val="bottom"/>
          </w:tcPr>
          <w:p w:rsidR="00004D89" w:rsidRDefault="00D61017">
            <w:pPr>
              <w:spacing w:line="264" w:lineRule="exact"/>
              <w:ind w:left="100"/>
              <w:rPr>
                <w:sz w:val="20"/>
                <w:szCs w:val="20"/>
              </w:rPr>
            </w:pPr>
            <w:r>
              <w:rPr>
                <w:rFonts w:eastAsia="Times New Roman"/>
                <w:sz w:val="24"/>
                <w:szCs w:val="24"/>
              </w:rPr>
              <w:t xml:space="preserve">Частота </w:t>
            </w:r>
            <w:r w:rsidR="00246AB2" w:rsidRPr="00246AB2">
              <w:rPr>
                <w:rFonts w:eastAsia="Times New Roman"/>
                <w:sz w:val="24"/>
                <w:szCs w:val="24"/>
              </w:rPr>
              <w:t>живильної мережі</w:t>
            </w:r>
            <w:r>
              <w:rPr>
                <w:rFonts w:eastAsia="Times New Roman"/>
                <w:sz w:val="24"/>
                <w:szCs w:val="24"/>
              </w:rPr>
              <w:t>, Гц</w:t>
            </w:r>
          </w:p>
        </w:tc>
        <w:tc>
          <w:tcPr>
            <w:tcW w:w="1862" w:type="dxa"/>
            <w:gridSpan w:val="2"/>
            <w:tcBorders>
              <w:bottom w:val="single" w:sz="8" w:space="0" w:color="auto"/>
            </w:tcBorders>
            <w:vAlign w:val="bottom"/>
          </w:tcPr>
          <w:p w:rsidR="00004D89" w:rsidRDefault="00D61017">
            <w:pPr>
              <w:spacing w:line="264" w:lineRule="exact"/>
              <w:ind w:left="100"/>
              <w:rPr>
                <w:sz w:val="20"/>
                <w:szCs w:val="20"/>
              </w:rPr>
            </w:pPr>
            <w:r>
              <w:rPr>
                <w:rFonts w:eastAsia="Times New Roman"/>
                <w:sz w:val="24"/>
                <w:szCs w:val="24"/>
              </w:rPr>
              <w:t>50 (60)</w:t>
            </w:r>
          </w:p>
        </w:tc>
        <w:tc>
          <w:tcPr>
            <w:tcW w:w="1940" w:type="dxa"/>
            <w:tcBorders>
              <w:bottom w:val="single" w:sz="8" w:space="0" w:color="auto"/>
            </w:tcBorders>
            <w:vAlign w:val="bottom"/>
          </w:tcPr>
          <w:p w:rsidR="00004D89" w:rsidRDefault="00004D89">
            <w:pPr>
              <w:rPr>
                <w:sz w:val="23"/>
                <w:szCs w:val="23"/>
              </w:rPr>
            </w:pPr>
          </w:p>
        </w:tc>
        <w:tc>
          <w:tcPr>
            <w:tcW w:w="1880" w:type="dxa"/>
            <w:tcBorders>
              <w:bottom w:val="single" w:sz="8" w:space="0" w:color="auto"/>
              <w:right w:val="single" w:sz="8" w:space="0" w:color="auto"/>
            </w:tcBorders>
            <w:vAlign w:val="bottom"/>
          </w:tcPr>
          <w:p w:rsidR="00004D89" w:rsidRDefault="00004D89">
            <w:pPr>
              <w:rPr>
                <w:sz w:val="23"/>
                <w:szCs w:val="23"/>
              </w:rPr>
            </w:pPr>
          </w:p>
        </w:tc>
        <w:tc>
          <w:tcPr>
            <w:tcW w:w="30" w:type="dxa"/>
            <w:vAlign w:val="bottom"/>
          </w:tcPr>
          <w:p w:rsidR="00004D89" w:rsidRDefault="00004D89">
            <w:pPr>
              <w:rPr>
                <w:sz w:val="1"/>
                <w:szCs w:val="1"/>
              </w:rPr>
            </w:pPr>
          </w:p>
        </w:tc>
      </w:tr>
      <w:tr w:rsidR="00004D89" w:rsidTr="00246AB2">
        <w:trPr>
          <w:trHeight w:val="266"/>
        </w:trPr>
        <w:tc>
          <w:tcPr>
            <w:tcW w:w="1260" w:type="dxa"/>
            <w:tcBorders>
              <w:left w:val="single" w:sz="8" w:space="0" w:color="auto"/>
              <w:right w:val="single" w:sz="8" w:space="0" w:color="auto"/>
            </w:tcBorders>
            <w:vAlign w:val="bottom"/>
          </w:tcPr>
          <w:p w:rsidR="00004D89" w:rsidRDefault="00004D89">
            <w:pPr>
              <w:rPr>
                <w:sz w:val="23"/>
                <w:szCs w:val="23"/>
              </w:rPr>
            </w:pPr>
          </w:p>
        </w:tc>
        <w:tc>
          <w:tcPr>
            <w:tcW w:w="3398" w:type="dxa"/>
            <w:gridSpan w:val="2"/>
            <w:tcBorders>
              <w:bottom w:val="single" w:sz="8" w:space="0" w:color="auto"/>
              <w:right w:val="single" w:sz="8" w:space="0" w:color="auto"/>
            </w:tcBorders>
            <w:vAlign w:val="bottom"/>
          </w:tcPr>
          <w:p w:rsidR="00004D89" w:rsidRDefault="00246AB2" w:rsidP="00246AB2">
            <w:pPr>
              <w:spacing w:line="264" w:lineRule="exact"/>
              <w:ind w:left="100"/>
              <w:rPr>
                <w:sz w:val="20"/>
                <w:szCs w:val="20"/>
              </w:rPr>
            </w:pPr>
            <w:r>
              <w:rPr>
                <w:rFonts w:eastAsia="Times New Roman"/>
                <w:sz w:val="24"/>
                <w:szCs w:val="24"/>
              </w:rPr>
              <w:t>Коэфі</w:t>
            </w:r>
            <w:r w:rsidR="00D61017">
              <w:rPr>
                <w:rFonts w:eastAsia="Times New Roman"/>
                <w:sz w:val="24"/>
                <w:szCs w:val="24"/>
              </w:rPr>
              <w:t xml:space="preserve">циент </w:t>
            </w:r>
            <w:r>
              <w:rPr>
                <w:rFonts w:eastAsia="Times New Roman"/>
                <w:sz w:val="24"/>
                <w:szCs w:val="24"/>
                <w:lang w:val="uk-UA"/>
              </w:rPr>
              <w:t>напруги</w:t>
            </w:r>
            <w:r w:rsidR="00D61017">
              <w:rPr>
                <w:rFonts w:eastAsia="Times New Roman"/>
                <w:sz w:val="24"/>
                <w:szCs w:val="24"/>
              </w:rPr>
              <w:t xml:space="preserve"> cosφ</w:t>
            </w:r>
          </w:p>
        </w:tc>
        <w:tc>
          <w:tcPr>
            <w:tcW w:w="1862" w:type="dxa"/>
            <w:gridSpan w:val="2"/>
            <w:tcBorders>
              <w:bottom w:val="single" w:sz="8" w:space="0" w:color="auto"/>
            </w:tcBorders>
            <w:vAlign w:val="bottom"/>
          </w:tcPr>
          <w:p w:rsidR="00004D89" w:rsidRDefault="00D61017">
            <w:pPr>
              <w:spacing w:line="264" w:lineRule="exact"/>
              <w:ind w:left="100"/>
              <w:rPr>
                <w:sz w:val="20"/>
                <w:szCs w:val="20"/>
              </w:rPr>
            </w:pPr>
            <w:r>
              <w:rPr>
                <w:rFonts w:eastAsia="Times New Roman"/>
                <w:sz w:val="24"/>
                <w:szCs w:val="24"/>
              </w:rPr>
              <w:t>0.9 (1.0)</w:t>
            </w:r>
          </w:p>
        </w:tc>
        <w:tc>
          <w:tcPr>
            <w:tcW w:w="1940" w:type="dxa"/>
            <w:tcBorders>
              <w:bottom w:val="single" w:sz="8" w:space="0" w:color="auto"/>
            </w:tcBorders>
            <w:vAlign w:val="bottom"/>
          </w:tcPr>
          <w:p w:rsidR="00004D89" w:rsidRDefault="00004D89">
            <w:pPr>
              <w:rPr>
                <w:sz w:val="23"/>
                <w:szCs w:val="23"/>
              </w:rPr>
            </w:pPr>
          </w:p>
        </w:tc>
        <w:tc>
          <w:tcPr>
            <w:tcW w:w="1880" w:type="dxa"/>
            <w:tcBorders>
              <w:bottom w:val="single" w:sz="8" w:space="0" w:color="auto"/>
              <w:right w:val="single" w:sz="8" w:space="0" w:color="auto"/>
            </w:tcBorders>
            <w:vAlign w:val="bottom"/>
          </w:tcPr>
          <w:p w:rsidR="00004D89" w:rsidRDefault="00004D89">
            <w:pPr>
              <w:rPr>
                <w:sz w:val="23"/>
                <w:szCs w:val="23"/>
              </w:rPr>
            </w:pPr>
          </w:p>
        </w:tc>
        <w:tc>
          <w:tcPr>
            <w:tcW w:w="30" w:type="dxa"/>
            <w:vAlign w:val="bottom"/>
          </w:tcPr>
          <w:p w:rsidR="00004D89" w:rsidRDefault="00004D89">
            <w:pPr>
              <w:rPr>
                <w:sz w:val="1"/>
                <w:szCs w:val="1"/>
              </w:rPr>
            </w:pPr>
          </w:p>
        </w:tc>
      </w:tr>
      <w:tr w:rsidR="00004D89" w:rsidTr="00246AB2">
        <w:trPr>
          <w:trHeight w:val="266"/>
        </w:trPr>
        <w:tc>
          <w:tcPr>
            <w:tcW w:w="1260" w:type="dxa"/>
            <w:tcBorders>
              <w:left w:val="single" w:sz="8" w:space="0" w:color="auto"/>
              <w:bottom w:val="single" w:sz="8" w:space="0" w:color="auto"/>
              <w:right w:val="single" w:sz="8" w:space="0" w:color="auto"/>
            </w:tcBorders>
            <w:vAlign w:val="bottom"/>
          </w:tcPr>
          <w:p w:rsidR="00004D89" w:rsidRDefault="00004D89">
            <w:pPr>
              <w:rPr>
                <w:sz w:val="23"/>
                <w:szCs w:val="23"/>
              </w:rPr>
            </w:pPr>
          </w:p>
        </w:tc>
        <w:tc>
          <w:tcPr>
            <w:tcW w:w="1520" w:type="dxa"/>
            <w:tcBorders>
              <w:bottom w:val="single" w:sz="8" w:space="0" w:color="auto"/>
            </w:tcBorders>
            <w:vAlign w:val="bottom"/>
          </w:tcPr>
          <w:p w:rsidR="00004D89" w:rsidRDefault="00246AB2">
            <w:pPr>
              <w:spacing w:line="264" w:lineRule="exact"/>
              <w:ind w:left="100"/>
              <w:rPr>
                <w:sz w:val="20"/>
                <w:szCs w:val="20"/>
              </w:rPr>
            </w:pPr>
            <w:r>
              <w:rPr>
                <w:rFonts w:eastAsia="Times New Roman"/>
                <w:w w:val="98"/>
                <w:sz w:val="24"/>
                <w:szCs w:val="24"/>
              </w:rPr>
              <w:t>Коэфі</w:t>
            </w:r>
            <w:r w:rsidR="00D61017">
              <w:rPr>
                <w:rFonts w:eastAsia="Times New Roman"/>
                <w:w w:val="98"/>
                <w:sz w:val="24"/>
                <w:szCs w:val="24"/>
              </w:rPr>
              <w:t>циент</w:t>
            </w:r>
          </w:p>
        </w:tc>
        <w:tc>
          <w:tcPr>
            <w:tcW w:w="1878" w:type="dxa"/>
            <w:tcBorders>
              <w:bottom w:val="single" w:sz="8" w:space="0" w:color="auto"/>
              <w:right w:val="single" w:sz="8" w:space="0" w:color="auto"/>
            </w:tcBorders>
            <w:vAlign w:val="bottom"/>
          </w:tcPr>
          <w:p w:rsidR="00004D89" w:rsidRPr="00246AB2" w:rsidRDefault="00246AB2">
            <w:pPr>
              <w:spacing w:line="264" w:lineRule="exact"/>
              <w:jc w:val="right"/>
              <w:rPr>
                <w:sz w:val="20"/>
                <w:szCs w:val="20"/>
                <w:lang w:val="uk-UA"/>
              </w:rPr>
            </w:pPr>
            <w:r>
              <w:rPr>
                <w:rFonts w:eastAsia="Times New Roman"/>
                <w:sz w:val="24"/>
                <w:szCs w:val="24"/>
                <w:lang w:val="uk-UA"/>
              </w:rPr>
              <w:t>корисної</w:t>
            </w:r>
          </w:p>
        </w:tc>
        <w:tc>
          <w:tcPr>
            <w:tcW w:w="3802" w:type="dxa"/>
            <w:gridSpan w:val="3"/>
            <w:tcBorders>
              <w:bottom w:val="single" w:sz="8" w:space="0" w:color="auto"/>
            </w:tcBorders>
            <w:vAlign w:val="bottom"/>
          </w:tcPr>
          <w:p w:rsidR="00004D89" w:rsidRDefault="00D61017" w:rsidP="00A72753">
            <w:pPr>
              <w:spacing w:line="264" w:lineRule="exact"/>
              <w:ind w:left="100"/>
              <w:rPr>
                <w:sz w:val="20"/>
                <w:szCs w:val="20"/>
              </w:rPr>
            </w:pPr>
            <w:r>
              <w:rPr>
                <w:rFonts w:eastAsia="Times New Roman"/>
                <w:sz w:val="24"/>
                <w:szCs w:val="24"/>
              </w:rPr>
              <w:t xml:space="preserve">0.96 при </w:t>
            </w:r>
            <w:r w:rsidR="00A72753">
              <w:rPr>
                <w:rFonts w:eastAsia="Times New Roman"/>
                <w:sz w:val="24"/>
                <w:szCs w:val="24"/>
                <w:lang w:val="uk-UA"/>
              </w:rPr>
              <w:t>навантаженні</w:t>
            </w:r>
            <w:r>
              <w:rPr>
                <w:rFonts w:eastAsia="Times New Roman"/>
                <w:sz w:val="24"/>
                <w:szCs w:val="24"/>
              </w:rPr>
              <w:t>100%</w:t>
            </w:r>
          </w:p>
        </w:tc>
        <w:tc>
          <w:tcPr>
            <w:tcW w:w="1880" w:type="dxa"/>
            <w:tcBorders>
              <w:bottom w:val="single" w:sz="8" w:space="0" w:color="auto"/>
              <w:right w:val="single" w:sz="8" w:space="0" w:color="auto"/>
            </w:tcBorders>
            <w:vAlign w:val="bottom"/>
          </w:tcPr>
          <w:p w:rsidR="00004D89" w:rsidRDefault="00004D89">
            <w:pPr>
              <w:rPr>
                <w:sz w:val="23"/>
                <w:szCs w:val="23"/>
              </w:rPr>
            </w:pPr>
          </w:p>
        </w:tc>
        <w:tc>
          <w:tcPr>
            <w:tcW w:w="30" w:type="dxa"/>
            <w:vAlign w:val="bottom"/>
          </w:tcPr>
          <w:p w:rsidR="00004D89" w:rsidRDefault="00004D89">
            <w:pPr>
              <w:rPr>
                <w:sz w:val="1"/>
                <w:szCs w:val="1"/>
              </w:rPr>
            </w:pPr>
          </w:p>
        </w:tc>
      </w:tr>
    </w:tbl>
    <w:tbl>
      <w:tblPr>
        <w:tblpPr w:leftFromText="180" w:rightFromText="180" w:vertAnchor="text" w:horzAnchor="margin" w:tblpY="161"/>
        <w:tblW w:w="10489" w:type="dxa"/>
        <w:tblLayout w:type="fixed"/>
        <w:tblCellMar>
          <w:left w:w="0" w:type="dxa"/>
          <w:right w:w="0" w:type="dxa"/>
        </w:tblCellMar>
        <w:tblLook w:val="04A0" w:firstRow="1" w:lastRow="0" w:firstColumn="1" w:lastColumn="0" w:noHBand="0" w:noVBand="1"/>
      </w:tblPr>
      <w:tblGrid>
        <w:gridCol w:w="1278"/>
        <w:gridCol w:w="426"/>
        <w:gridCol w:w="61"/>
        <w:gridCol w:w="1339"/>
        <w:gridCol w:w="1623"/>
        <w:gridCol w:w="5762"/>
      </w:tblGrid>
      <w:tr w:rsidR="00246AB2" w:rsidTr="00A72753">
        <w:trPr>
          <w:trHeight w:val="248"/>
        </w:trPr>
        <w:tc>
          <w:tcPr>
            <w:tcW w:w="1278" w:type="dxa"/>
            <w:tcBorders>
              <w:top w:val="single" w:sz="8" w:space="0" w:color="auto"/>
              <w:left w:val="single" w:sz="8" w:space="0" w:color="auto"/>
              <w:right w:val="single" w:sz="8" w:space="0" w:color="auto"/>
            </w:tcBorders>
            <w:vAlign w:val="bottom"/>
          </w:tcPr>
          <w:p w:rsidR="00246AB2" w:rsidRDefault="00246AB2" w:rsidP="00246AB2">
            <w:pPr>
              <w:rPr>
                <w:sz w:val="24"/>
                <w:szCs w:val="24"/>
              </w:rPr>
            </w:pPr>
          </w:p>
        </w:tc>
        <w:tc>
          <w:tcPr>
            <w:tcW w:w="1826" w:type="dxa"/>
            <w:gridSpan w:val="3"/>
            <w:tcBorders>
              <w:top w:val="single" w:sz="8" w:space="0" w:color="auto"/>
              <w:bottom w:val="single" w:sz="8" w:space="0" w:color="auto"/>
            </w:tcBorders>
            <w:vAlign w:val="bottom"/>
          </w:tcPr>
          <w:p w:rsidR="00246AB2" w:rsidRPr="00246AB2" w:rsidRDefault="00246AB2" w:rsidP="00246AB2">
            <w:pPr>
              <w:ind w:left="100"/>
              <w:rPr>
                <w:sz w:val="20"/>
                <w:szCs w:val="20"/>
                <w:lang w:val="uk-UA"/>
              </w:rPr>
            </w:pPr>
            <w:r>
              <w:rPr>
                <w:rFonts w:eastAsia="Times New Roman"/>
                <w:sz w:val="24"/>
                <w:szCs w:val="24"/>
                <w:lang w:val="uk-UA"/>
              </w:rPr>
              <w:t>дії</w:t>
            </w:r>
          </w:p>
        </w:tc>
        <w:tc>
          <w:tcPr>
            <w:tcW w:w="1623" w:type="dxa"/>
            <w:tcBorders>
              <w:top w:val="single" w:sz="8" w:space="0" w:color="auto"/>
              <w:bottom w:val="single" w:sz="8" w:space="0" w:color="auto"/>
              <w:right w:val="single" w:sz="8" w:space="0" w:color="auto"/>
            </w:tcBorders>
            <w:vAlign w:val="bottom"/>
          </w:tcPr>
          <w:p w:rsidR="00246AB2" w:rsidRDefault="00246AB2" w:rsidP="00246AB2">
            <w:pPr>
              <w:rPr>
                <w:sz w:val="24"/>
                <w:szCs w:val="24"/>
              </w:rPr>
            </w:pPr>
          </w:p>
        </w:tc>
        <w:tc>
          <w:tcPr>
            <w:tcW w:w="5762" w:type="dxa"/>
            <w:tcBorders>
              <w:top w:val="single" w:sz="8" w:space="0" w:color="auto"/>
              <w:bottom w:val="single" w:sz="8" w:space="0" w:color="auto"/>
              <w:right w:val="single" w:sz="8" w:space="0" w:color="auto"/>
            </w:tcBorders>
            <w:vAlign w:val="bottom"/>
          </w:tcPr>
          <w:p w:rsidR="00246AB2" w:rsidRDefault="00246AB2" w:rsidP="00246AB2">
            <w:pPr>
              <w:rPr>
                <w:sz w:val="24"/>
                <w:szCs w:val="24"/>
              </w:rPr>
            </w:pPr>
          </w:p>
        </w:tc>
      </w:tr>
      <w:tr w:rsidR="00246AB2" w:rsidTr="00A72753">
        <w:trPr>
          <w:trHeight w:val="233"/>
        </w:trPr>
        <w:tc>
          <w:tcPr>
            <w:tcW w:w="1278" w:type="dxa"/>
            <w:tcBorders>
              <w:left w:val="single" w:sz="8" w:space="0" w:color="auto"/>
              <w:bottom w:val="single" w:sz="8" w:space="0" w:color="auto"/>
              <w:right w:val="single" w:sz="8" w:space="0" w:color="auto"/>
            </w:tcBorders>
            <w:vAlign w:val="bottom"/>
          </w:tcPr>
          <w:p w:rsidR="00246AB2" w:rsidRDefault="00246AB2" w:rsidP="00246AB2">
            <w:pPr>
              <w:rPr>
                <w:sz w:val="23"/>
                <w:szCs w:val="23"/>
              </w:rPr>
            </w:pPr>
          </w:p>
        </w:tc>
        <w:tc>
          <w:tcPr>
            <w:tcW w:w="1826" w:type="dxa"/>
            <w:gridSpan w:val="3"/>
            <w:tcBorders>
              <w:bottom w:val="single" w:sz="8" w:space="0" w:color="auto"/>
            </w:tcBorders>
            <w:vAlign w:val="bottom"/>
          </w:tcPr>
          <w:p w:rsidR="00246AB2" w:rsidRPr="00246AB2" w:rsidRDefault="00246AB2" w:rsidP="00246AB2">
            <w:pPr>
              <w:spacing w:line="264" w:lineRule="exact"/>
              <w:ind w:left="100"/>
              <w:rPr>
                <w:sz w:val="20"/>
                <w:szCs w:val="20"/>
                <w:lang w:val="uk-UA"/>
              </w:rPr>
            </w:pPr>
            <w:r>
              <w:rPr>
                <w:rFonts w:eastAsia="Times New Roman"/>
                <w:sz w:val="24"/>
                <w:szCs w:val="24"/>
                <w:lang w:val="uk-UA"/>
              </w:rPr>
              <w:t>переключення</w:t>
            </w:r>
          </w:p>
        </w:tc>
        <w:tc>
          <w:tcPr>
            <w:tcW w:w="1623" w:type="dxa"/>
            <w:tcBorders>
              <w:bottom w:val="single" w:sz="8" w:space="0" w:color="auto"/>
              <w:right w:val="single" w:sz="8" w:space="0" w:color="auto"/>
            </w:tcBorders>
            <w:vAlign w:val="bottom"/>
          </w:tcPr>
          <w:p w:rsidR="00246AB2" w:rsidRDefault="00246AB2" w:rsidP="00246AB2">
            <w:pPr>
              <w:rPr>
                <w:sz w:val="23"/>
                <w:szCs w:val="23"/>
              </w:rPr>
            </w:pPr>
          </w:p>
        </w:tc>
        <w:tc>
          <w:tcPr>
            <w:tcW w:w="5762" w:type="dxa"/>
            <w:tcBorders>
              <w:bottom w:val="single" w:sz="8" w:space="0" w:color="auto"/>
              <w:right w:val="single" w:sz="8" w:space="0" w:color="auto"/>
            </w:tcBorders>
            <w:vAlign w:val="bottom"/>
          </w:tcPr>
          <w:p w:rsidR="00246AB2" w:rsidRPr="00A72753" w:rsidRDefault="00246AB2" w:rsidP="00A72753">
            <w:pPr>
              <w:spacing w:line="264" w:lineRule="exact"/>
              <w:ind w:left="100"/>
              <w:rPr>
                <w:sz w:val="20"/>
                <w:szCs w:val="20"/>
                <w:lang w:val="uk-UA"/>
              </w:rPr>
            </w:pPr>
            <w:r>
              <w:rPr>
                <w:rFonts w:eastAsia="Times New Roman"/>
                <w:sz w:val="24"/>
                <w:szCs w:val="24"/>
              </w:rPr>
              <w:t xml:space="preserve">2 раза в </w:t>
            </w:r>
            <w:r w:rsidR="00A72753">
              <w:rPr>
                <w:rFonts w:eastAsia="Times New Roman"/>
                <w:sz w:val="24"/>
                <w:szCs w:val="24"/>
                <w:lang w:val="uk-UA"/>
              </w:rPr>
              <w:t>хвилину</w:t>
            </w:r>
          </w:p>
        </w:tc>
      </w:tr>
      <w:tr w:rsidR="00246AB2" w:rsidTr="00A72753">
        <w:trPr>
          <w:trHeight w:val="228"/>
        </w:trPr>
        <w:tc>
          <w:tcPr>
            <w:tcW w:w="1278" w:type="dxa"/>
            <w:tcBorders>
              <w:left w:val="single" w:sz="8" w:space="0" w:color="auto"/>
            </w:tcBorders>
            <w:vAlign w:val="bottom"/>
          </w:tcPr>
          <w:p w:rsidR="00246AB2" w:rsidRPr="00A72753" w:rsidRDefault="00A72753" w:rsidP="00246AB2">
            <w:pPr>
              <w:rPr>
                <w:lang w:val="uk-UA"/>
              </w:rPr>
            </w:pPr>
            <w:r>
              <w:rPr>
                <w:lang w:val="uk-UA"/>
              </w:rPr>
              <w:t xml:space="preserve"> </w:t>
            </w:r>
          </w:p>
        </w:tc>
        <w:tc>
          <w:tcPr>
            <w:tcW w:w="426" w:type="dxa"/>
            <w:vAlign w:val="bottom"/>
          </w:tcPr>
          <w:p w:rsidR="00246AB2" w:rsidRDefault="00246AB2" w:rsidP="00246AB2"/>
        </w:tc>
        <w:tc>
          <w:tcPr>
            <w:tcW w:w="61" w:type="dxa"/>
            <w:vAlign w:val="bottom"/>
          </w:tcPr>
          <w:p w:rsidR="00246AB2" w:rsidRDefault="00246AB2" w:rsidP="00246AB2"/>
        </w:tc>
        <w:tc>
          <w:tcPr>
            <w:tcW w:w="1339" w:type="dxa"/>
            <w:vAlign w:val="bottom"/>
          </w:tcPr>
          <w:p w:rsidR="00246AB2" w:rsidRPr="00A72753" w:rsidRDefault="00A72753" w:rsidP="00246AB2">
            <w:pPr>
              <w:rPr>
                <w:lang w:val="uk-UA"/>
              </w:rPr>
            </w:pPr>
            <w:r>
              <w:rPr>
                <w:lang w:val="uk-UA"/>
              </w:rPr>
              <w:t xml:space="preserve"> </w:t>
            </w:r>
          </w:p>
        </w:tc>
        <w:tc>
          <w:tcPr>
            <w:tcW w:w="1623" w:type="dxa"/>
            <w:tcBorders>
              <w:right w:val="single" w:sz="8" w:space="0" w:color="auto"/>
            </w:tcBorders>
            <w:vAlign w:val="bottom"/>
          </w:tcPr>
          <w:p w:rsidR="00246AB2" w:rsidRDefault="00246AB2" w:rsidP="00246AB2"/>
        </w:tc>
        <w:tc>
          <w:tcPr>
            <w:tcW w:w="5762" w:type="dxa"/>
            <w:tcBorders>
              <w:right w:val="single" w:sz="8" w:space="0" w:color="auto"/>
            </w:tcBorders>
            <w:vAlign w:val="bottom"/>
          </w:tcPr>
          <w:p w:rsidR="00A72753" w:rsidRPr="00A72753" w:rsidRDefault="00A72753" w:rsidP="00A72753">
            <w:pPr>
              <w:spacing w:line="260" w:lineRule="exact"/>
              <w:ind w:left="100"/>
              <w:rPr>
                <w:rFonts w:eastAsia="Times New Roman"/>
                <w:sz w:val="24"/>
                <w:szCs w:val="24"/>
                <w:lang w:val="uk-UA"/>
              </w:rPr>
            </w:pPr>
            <w:r>
              <w:rPr>
                <w:rFonts w:eastAsia="Times New Roman"/>
                <w:sz w:val="24"/>
                <w:szCs w:val="24"/>
                <w:lang w:val="uk-UA"/>
              </w:rPr>
              <w:t xml:space="preserve"> </w:t>
            </w:r>
            <w:r w:rsidRPr="00A72753">
              <w:rPr>
                <w:rFonts w:eastAsia="Times New Roman"/>
                <w:sz w:val="24"/>
                <w:szCs w:val="24"/>
                <w:lang w:val="uk-UA"/>
              </w:rPr>
              <w:t>Від короткого замикання</w:t>
            </w:r>
          </w:p>
          <w:p w:rsidR="00A72753" w:rsidRPr="00A72753" w:rsidRDefault="00A72753" w:rsidP="00A72753">
            <w:pPr>
              <w:spacing w:line="260" w:lineRule="exact"/>
              <w:ind w:left="100"/>
              <w:rPr>
                <w:rFonts w:eastAsia="Times New Roman"/>
                <w:sz w:val="24"/>
                <w:szCs w:val="24"/>
                <w:lang w:val="uk-UA"/>
              </w:rPr>
            </w:pPr>
            <w:r w:rsidRPr="00A72753">
              <w:rPr>
                <w:rFonts w:eastAsia="Times New Roman"/>
                <w:sz w:val="24"/>
                <w:szCs w:val="24"/>
                <w:lang w:val="uk-UA"/>
              </w:rPr>
              <w:t>Від замикання на землю</w:t>
            </w:r>
          </w:p>
          <w:p w:rsidR="00246AB2" w:rsidRPr="00A72753" w:rsidRDefault="00A72753" w:rsidP="00A72753">
            <w:pPr>
              <w:spacing w:line="260" w:lineRule="exact"/>
              <w:ind w:left="100"/>
              <w:rPr>
                <w:sz w:val="20"/>
                <w:szCs w:val="20"/>
                <w:lang w:val="uk-UA"/>
              </w:rPr>
            </w:pPr>
            <w:r w:rsidRPr="00A72753">
              <w:rPr>
                <w:rFonts w:eastAsia="Times New Roman"/>
                <w:sz w:val="24"/>
                <w:szCs w:val="24"/>
                <w:lang w:val="uk-UA"/>
              </w:rPr>
              <w:t>Вбудований тепловий захист двигуна</w:t>
            </w:r>
          </w:p>
        </w:tc>
      </w:tr>
      <w:tr w:rsidR="00246AB2" w:rsidTr="00A72753">
        <w:trPr>
          <w:trHeight w:val="242"/>
        </w:trPr>
        <w:tc>
          <w:tcPr>
            <w:tcW w:w="4727" w:type="dxa"/>
            <w:gridSpan w:val="5"/>
            <w:tcBorders>
              <w:left w:val="single" w:sz="8" w:space="0" w:color="auto"/>
              <w:right w:val="single" w:sz="8" w:space="0" w:color="auto"/>
            </w:tcBorders>
          </w:tcPr>
          <w:p w:rsidR="00246AB2" w:rsidRPr="00222D4E" w:rsidRDefault="00246AB2" w:rsidP="00246AB2">
            <w:r w:rsidRPr="00222D4E">
              <w:t>Захисні функції - захист ПЧ і</w:t>
            </w:r>
          </w:p>
        </w:tc>
        <w:tc>
          <w:tcPr>
            <w:tcW w:w="5762" w:type="dxa"/>
            <w:tcBorders>
              <w:right w:val="single" w:sz="8" w:space="0" w:color="auto"/>
            </w:tcBorders>
            <w:vAlign w:val="bottom"/>
          </w:tcPr>
          <w:p w:rsidR="00246AB2" w:rsidRPr="00A72753" w:rsidRDefault="00A72753" w:rsidP="00246AB2">
            <w:pPr>
              <w:ind w:left="100"/>
              <w:rPr>
                <w:sz w:val="20"/>
                <w:szCs w:val="20"/>
                <w:lang w:val="uk-UA"/>
              </w:rPr>
            </w:pPr>
            <w:r>
              <w:rPr>
                <w:rFonts w:eastAsia="Times New Roman"/>
                <w:sz w:val="24"/>
                <w:szCs w:val="24"/>
                <w:lang w:val="uk-UA"/>
              </w:rPr>
              <w:t xml:space="preserve"> </w:t>
            </w:r>
          </w:p>
        </w:tc>
      </w:tr>
      <w:tr w:rsidR="00246AB2" w:rsidTr="00A72753">
        <w:trPr>
          <w:trHeight w:val="246"/>
        </w:trPr>
        <w:tc>
          <w:tcPr>
            <w:tcW w:w="1765" w:type="dxa"/>
            <w:gridSpan w:val="3"/>
            <w:tcBorders>
              <w:left w:val="single" w:sz="8" w:space="0" w:color="auto"/>
              <w:bottom w:val="single" w:sz="8" w:space="0" w:color="auto"/>
            </w:tcBorders>
          </w:tcPr>
          <w:p w:rsidR="00246AB2" w:rsidRDefault="00246AB2" w:rsidP="00246AB2">
            <w:r>
              <w:rPr>
                <w:lang w:val="uk-UA"/>
              </w:rPr>
              <w:t xml:space="preserve"> </w:t>
            </w:r>
            <w:r w:rsidRPr="00222D4E">
              <w:t>двигуна</w:t>
            </w:r>
          </w:p>
        </w:tc>
        <w:tc>
          <w:tcPr>
            <w:tcW w:w="1339" w:type="dxa"/>
            <w:tcBorders>
              <w:bottom w:val="single" w:sz="8" w:space="0" w:color="auto"/>
            </w:tcBorders>
            <w:vAlign w:val="bottom"/>
          </w:tcPr>
          <w:p w:rsidR="00246AB2" w:rsidRDefault="00246AB2" w:rsidP="00246AB2">
            <w:pPr>
              <w:rPr>
                <w:sz w:val="24"/>
                <w:szCs w:val="24"/>
              </w:rPr>
            </w:pPr>
          </w:p>
        </w:tc>
        <w:tc>
          <w:tcPr>
            <w:tcW w:w="1623" w:type="dxa"/>
            <w:tcBorders>
              <w:bottom w:val="single" w:sz="8" w:space="0" w:color="auto"/>
              <w:right w:val="single" w:sz="8" w:space="0" w:color="auto"/>
            </w:tcBorders>
            <w:vAlign w:val="bottom"/>
          </w:tcPr>
          <w:p w:rsidR="00246AB2" w:rsidRDefault="00246AB2" w:rsidP="00246AB2">
            <w:pPr>
              <w:rPr>
                <w:sz w:val="24"/>
                <w:szCs w:val="24"/>
              </w:rPr>
            </w:pPr>
          </w:p>
        </w:tc>
        <w:tc>
          <w:tcPr>
            <w:tcW w:w="5762" w:type="dxa"/>
            <w:tcBorders>
              <w:bottom w:val="single" w:sz="8" w:space="0" w:color="auto"/>
              <w:right w:val="single" w:sz="8" w:space="0" w:color="auto"/>
            </w:tcBorders>
            <w:vAlign w:val="bottom"/>
          </w:tcPr>
          <w:p w:rsidR="00246AB2" w:rsidRPr="00A72753" w:rsidRDefault="00A72753" w:rsidP="00246AB2">
            <w:pPr>
              <w:ind w:left="100"/>
              <w:rPr>
                <w:sz w:val="20"/>
                <w:szCs w:val="20"/>
                <w:lang w:val="uk-UA"/>
              </w:rPr>
            </w:pPr>
            <w:r>
              <w:rPr>
                <w:rFonts w:eastAsia="Times New Roman"/>
                <w:sz w:val="24"/>
                <w:szCs w:val="24"/>
                <w:lang w:val="uk-UA"/>
              </w:rPr>
              <w:t xml:space="preserve"> </w:t>
            </w:r>
          </w:p>
        </w:tc>
      </w:tr>
      <w:tr w:rsidR="00A72753" w:rsidTr="00A72753">
        <w:trPr>
          <w:trHeight w:val="228"/>
        </w:trPr>
        <w:tc>
          <w:tcPr>
            <w:tcW w:w="1278" w:type="dxa"/>
            <w:tcBorders>
              <w:left w:val="single" w:sz="8" w:space="0" w:color="auto"/>
            </w:tcBorders>
            <w:vAlign w:val="bottom"/>
          </w:tcPr>
          <w:p w:rsidR="00A72753" w:rsidRDefault="00A72753" w:rsidP="00A72753"/>
        </w:tc>
        <w:tc>
          <w:tcPr>
            <w:tcW w:w="426" w:type="dxa"/>
            <w:tcBorders>
              <w:right w:val="single" w:sz="8" w:space="0" w:color="auto"/>
            </w:tcBorders>
            <w:vAlign w:val="bottom"/>
          </w:tcPr>
          <w:p w:rsidR="00A72753" w:rsidRDefault="00A72753" w:rsidP="00A72753"/>
        </w:tc>
        <w:tc>
          <w:tcPr>
            <w:tcW w:w="61" w:type="dxa"/>
            <w:vAlign w:val="bottom"/>
          </w:tcPr>
          <w:p w:rsidR="00A72753" w:rsidRDefault="00A72753" w:rsidP="00A72753"/>
        </w:tc>
        <w:tc>
          <w:tcPr>
            <w:tcW w:w="1339" w:type="dxa"/>
            <w:vAlign w:val="bottom"/>
          </w:tcPr>
          <w:p w:rsidR="00A72753" w:rsidRDefault="00A72753" w:rsidP="00A72753"/>
        </w:tc>
        <w:tc>
          <w:tcPr>
            <w:tcW w:w="1623" w:type="dxa"/>
            <w:tcBorders>
              <w:right w:val="single" w:sz="8" w:space="0" w:color="auto"/>
            </w:tcBorders>
            <w:vAlign w:val="bottom"/>
          </w:tcPr>
          <w:p w:rsidR="00A72753" w:rsidRDefault="00A72753" w:rsidP="00A72753"/>
        </w:tc>
        <w:tc>
          <w:tcPr>
            <w:tcW w:w="5762" w:type="dxa"/>
            <w:tcBorders>
              <w:right w:val="single" w:sz="8" w:space="0" w:color="auto"/>
            </w:tcBorders>
          </w:tcPr>
          <w:p w:rsidR="00A72753" w:rsidRPr="00E40B59" w:rsidRDefault="00A72753" w:rsidP="00A72753">
            <w:r w:rsidRPr="00E40B59">
              <w:t>Адаптивна настройка двигуна</w:t>
            </w:r>
          </w:p>
        </w:tc>
      </w:tr>
      <w:tr w:rsidR="00A72753" w:rsidTr="00A72753">
        <w:trPr>
          <w:trHeight w:val="242"/>
        </w:trPr>
        <w:tc>
          <w:tcPr>
            <w:tcW w:w="1278" w:type="dxa"/>
            <w:tcBorders>
              <w:left w:val="single" w:sz="8" w:space="0" w:color="auto"/>
            </w:tcBorders>
            <w:vAlign w:val="bottom"/>
          </w:tcPr>
          <w:p w:rsidR="00A72753" w:rsidRDefault="00A72753" w:rsidP="00A72753">
            <w:pPr>
              <w:rPr>
                <w:sz w:val="24"/>
                <w:szCs w:val="24"/>
              </w:rPr>
            </w:pPr>
          </w:p>
        </w:tc>
        <w:tc>
          <w:tcPr>
            <w:tcW w:w="426" w:type="dxa"/>
            <w:tcBorders>
              <w:right w:val="single" w:sz="8" w:space="0" w:color="auto"/>
            </w:tcBorders>
            <w:vAlign w:val="bottom"/>
          </w:tcPr>
          <w:p w:rsidR="00A72753" w:rsidRDefault="00A72753" w:rsidP="00A72753">
            <w:pPr>
              <w:rPr>
                <w:sz w:val="24"/>
                <w:szCs w:val="24"/>
              </w:rPr>
            </w:pPr>
          </w:p>
        </w:tc>
        <w:tc>
          <w:tcPr>
            <w:tcW w:w="61" w:type="dxa"/>
            <w:vAlign w:val="bottom"/>
          </w:tcPr>
          <w:p w:rsidR="00A72753" w:rsidRDefault="00A72753" w:rsidP="00A72753">
            <w:pPr>
              <w:rPr>
                <w:sz w:val="24"/>
                <w:szCs w:val="24"/>
              </w:rPr>
            </w:pPr>
          </w:p>
        </w:tc>
        <w:tc>
          <w:tcPr>
            <w:tcW w:w="1339" w:type="dxa"/>
            <w:vAlign w:val="bottom"/>
          </w:tcPr>
          <w:p w:rsidR="00A72753" w:rsidRDefault="00A72753" w:rsidP="00A72753">
            <w:pPr>
              <w:rPr>
                <w:sz w:val="24"/>
                <w:szCs w:val="24"/>
              </w:rPr>
            </w:pPr>
          </w:p>
        </w:tc>
        <w:tc>
          <w:tcPr>
            <w:tcW w:w="1623" w:type="dxa"/>
            <w:tcBorders>
              <w:right w:val="single" w:sz="8" w:space="0" w:color="auto"/>
            </w:tcBorders>
            <w:vAlign w:val="bottom"/>
          </w:tcPr>
          <w:p w:rsidR="00A72753" w:rsidRDefault="00A72753" w:rsidP="00A72753">
            <w:pPr>
              <w:rPr>
                <w:sz w:val="24"/>
                <w:szCs w:val="24"/>
              </w:rPr>
            </w:pPr>
          </w:p>
        </w:tc>
        <w:tc>
          <w:tcPr>
            <w:tcW w:w="5762" w:type="dxa"/>
            <w:tcBorders>
              <w:right w:val="single" w:sz="8" w:space="0" w:color="auto"/>
            </w:tcBorders>
          </w:tcPr>
          <w:p w:rsidR="00A72753" w:rsidRPr="00E40B59" w:rsidRDefault="00A72753" w:rsidP="00A72753">
            <w:r w:rsidRPr="00E40B59">
              <w:t>Прогрів підключеного двигуна</w:t>
            </w:r>
          </w:p>
        </w:tc>
      </w:tr>
      <w:tr w:rsidR="00A72753" w:rsidTr="00A72753">
        <w:trPr>
          <w:trHeight w:val="242"/>
        </w:trPr>
        <w:tc>
          <w:tcPr>
            <w:tcW w:w="1278" w:type="dxa"/>
            <w:tcBorders>
              <w:left w:val="single" w:sz="8" w:space="0" w:color="auto"/>
            </w:tcBorders>
            <w:vAlign w:val="bottom"/>
          </w:tcPr>
          <w:p w:rsidR="00A72753" w:rsidRDefault="00A72753" w:rsidP="00A72753">
            <w:pPr>
              <w:rPr>
                <w:sz w:val="24"/>
                <w:szCs w:val="24"/>
              </w:rPr>
            </w:pPr>
          </w:p>
        </w:tc>
        <w:tc>
          <w:tcPr>
            <w:tcW w:w="426" w:type="dxa"/>
            <w:tcBorders>
              <w:right w:val="single" w:sz="8" w:space="0" w:color="auto"/>
            </w:tcBorders>
            <w:vAlign w:val="bottom"/>
          </w:tcPr>
          <w:p w:rsidR="00A72753" w:rsidRDefault="00A72753" w:rsidP="00A72753">
            <w:pPr>
              <w:rPr>
                <w:sz w:val="24"/>
                <w:szCs w:val="24"/>
              </w:rPr>
            </w:pPr>
          </w:p>
        </w:tc>
        <w:tc>
          <w:tcPr>
            <w:tcW w:w="61" w:type="dxa"/>
            <w:vAlign w:val="bottom"/>
          </w:tcPr>
          <w:p w:rsidR="00A72753" w:rsidRDefault="00A72753" w:rsidP="00A72753">
            <w:pPr>
              <w:rPr>
                <w:sz w:val="24"/>
                <w:szCs w:val="24"/>
              </w:rPr>
            </w:pPr>
          </w:p>
        </w:tc>
        <w:tc>
          <w:tcPr>
            <w:tcW w:w="1339" w:type="dxa"/>
            <w:vAlign w:val="bottom"/>
          </w:tcPr>
          <w:p w:rsidR="00A72753" w:rsidRPr="00246AB2" w:rsidRDefault="00A72753" w:rsidP="00A72753">
            <w:pPr>
              <w:ind w:left="40"/>
              <w:rPr>
                <w:sz w:val="20"/>
                <w:szCs w:val="20"/>
                <w:lang w:val="uk-UA"/>
              </w:rPr>
            </w:pPr>
            <w:r>
              <w:rPr>
                <w:rFonts w:eastAsia="Times New Roman"/>
                <w:sz w:val="24"/>
                <w:szCs w:val="24"/>
                <w:lang w:val="uk-UA"/>
              </w:rPr>
              <w:t>зовні</w:t>
            </w:r>
          </w:p>
        </w:tc>
        <w:tc>
          <w:tcPr>
            <w:tcW w:w="1623" w:type="dxa"/>
            <w:tcBorders>
              <w:right w:val="single" w:sz="8" w:space="0" w:color="auto"/>
            </w:tcBorders>
            <w:vAlign w:val="bottom"/>
          </w:tcPr>
          <w:p w:rsidR="00A72753" w:rsidRDefault="00A72753" w:rsidP="00A72753">
            <w:pPr>
              <w:rPr>
                <w:sz w:val="24"/>
                <w:szCs w:val="24"/>
              </w:rPr>
            </w:pPr>
          </w:p>
        </w:tc>
        <w:tc>
          <w:tcPr>
            <w:tcW w:w="5762" w:type="dxa"/>
            <w:tcBorders>
              <w:right w:val="single" w:sz="8" w:space="0" w:color="auto"/>
            </w:tcBorders>
          </w:tcPr>
          <w:p w:rsidR="00A72753" w:rsidRPr="00E40B59" w:rsidRDefault="00A72753" w:rsidP="00A72753">
            <w:r w:rsidRPr="00E40B59">
              <w:t>Запуск «з ходу»</w:t>
            </w:r>
          </w:p>
        </w:tc>
      </w:tr>
      <w:tr w:rsidR="00A72753" w:rsidTr="00A72753">
        <w:trPr>
          <w:trHeight w:val="242"/>
        </w:trPr>
        <w:tc>
          <w:tcPr>
            <w:tcW w:w="1278" w:type="dxa"/>
            <w:tcBorders>
              <w:left w:val="single" w:sz="8" w:space="0" w:color="auto"/>
            </w:tcBorders>
            <w:vAlign w:val="bottom"/>
          </w:tcPr>
          <w:p w:rsidR="00A72753" w:rsidRDefault="00A72753" w:rsidP="00A72753">
            <w:pPr>
              <w:rPr>
                <w:sz w:val="24"/>
                <w:szCs w:val="24"/>
              </w:rPr>
            </w:pPr>
          </w:p>
        </w:tc>
        <w:tc>
          <w:tcPr>
            <w:tcW w:w="426" w:type="dxa"/>
            <w:tcBorders>
              <w:right w:val="single" w:sz="8" w:space="0" w:color="auto"/>
            </w:tcBorders>
            <w:vAlign w:val="bottom"/>
          </w:tcPr>
          <w:p w:rsidR="00A72753" w:rsidRDefault="00A72753" w:rsidP="00A72753">
            <w:pPr>
              <w:rPr>
                <w:sz w:val="24"/>
                <w:szCs w:val="24"/>
              </w:rPr>
            </w:pPr>
          </w:p>
        </w:tc>
        <w:tc>
          <w:tcPr>
            <w:tcW w:w="61" w:type="dxa"/>
            <w:vAlign w:val="bottom"/>
          </w:tcPr>
          <w:p w:rsidR="00A72753" w:rsidRDefault="00A72753" w:rsidP="00A72753">
            <w:pPr>
              <w:rPr>
                <w:sz w:val="24"/>
                <w:szCs w:val="24"/>
              </w:rPr>
            </w:pPr>
          </w:p>
        </w:tc>
        <w:tc>
          <w:tcPr>
            <w:tcW w:w="1339" w:type="dxa"/>
            <w:vAlign w:val="bottom"/>
          </w:tcPr>
          <w:p w:rsidR="00A72753" w:rsidRDefault="00A72753" w:rsidP="00A72753">
            <w:pPr>
              <w:rPr>
                <w:sz w:val="24"/>
                <w:szCs w:val="24"/>
              </w:rPr>
            </w:pPr>
          </w:p>
        </w:tc>
        <w:tc>
          <w:tcPr>
            <w:tcW w:w="1623" w:type="dxa"/>
            <w:tcBorders>
              <w:right w:val="single" w:sz="8" w:space="0" w:color="auto"/>
            </w:tcBorders>
            <w:vAlign w:val="bottom"/>
          </w:tcPr>
          <w:p w:rsidR="00A72753" w:rsidRDefault="00A72753" w:rsidP="00A72753">
            <w:pPr>
              <w:rPr>
                <w:sz w:val="24"/>
                <w:szCs w:val="24"/>
              </w:rPr>
            </w:pPr>
          </w:p>
        </w:tc>
        <w:tc>
          <w:tcPr>
            <w:tcW w:w="5762" w:type="dxa"/>
            <w:tcBorders>
              <w:right w:val="single" w:sz="8" w:space="0" w:color="auto"/>
            </w:tcBorders>
          </w:tcPr>
          <w:p w:rsidR="00A72753" w:rsidRPr="00E40B59" w:rsidRDefault="00A72753" w:rsidP="00A72753">
            <w:r w:rsidRPr="00E40B59">
              <w:t>Вибір частоти для запуску двигуна</w:t>
            </w:r>
          </w:p>
        </w:tc>
      </w:tr>
      <w:tr w:rsidR="00A72753" w:rsidTr="00A72753">
        <w:trPr>
          <w:trHeight w:val="275"/>
        </w:trPr>
        <w:tc>
          <w:tcPr>
            <w:tcW w:w="1278" w:type="dxa"/>
            <w:tcBorders>
              <w:left w:val="single" w:sz="8" w:space="0" w:color="auto"/>
            </w:tcBorders>
            <w:vAlign w:val="bottom"/>
          </w:tcPr>
          <w:p w:rsidR="00A72753" w:rsidRDefault="00A72753" w:rsidP="00A72753">
            <w:pPr>
              <w:rPr>
                <w:sz w:val="24"/>
                <w:szCs w:val="24"/>
              </w:rPr>
            </w:pPr>
          </w:p>
        </w:tc>
        <w:tc>
          <w:tcPr>
            <w:tcW w:w="426" w:type="dxa"/>
            <w:tcBorders>
              <w:right w:val="single" w:sz="8" w:space="0" w:color="auto"/>
            </w:tcBorders>
            <w:vAlign w:val="bottom"/>
          </w:tcPr>
          <w:p w:rsidR="00A72753" w:rsidRDefault="00A72753" w:rsidP="00A72753">
            <w:pPr>
              <w:rPr>
                <w:sz w:val="24"/>
                <w:szCs w:val="24"/>
              </w:rPr>
            </w:pPr>
          </w:p>
        </w:tc>
        <w:tc>
          <w:tcPr>
            <w:tcW w:w="61" w:type="dxa"/>
            <w:tcBorders>
              <w:bottom w:val="single" w:sz="8" w:space="0" w:color="auto"/>
            </w:tcBorders>
            <w:vAlign w:val="bottom"/>
          </w:tcPr>
          <w:p w:rsidR="00A72753" w:rsidRDefault="00A72753" w:rsidP="00A72753">
            <w:pPr>
              <w:rPr>
                <w:sz w:val="24"/>
                <w:szCs w:val="24"/>
              </w:rPr>
            </w:pPr>
          </w:p>
        </w:tc>
        <w:tc>
          <w:tcPr>
            <w:tcW w:w="1339" w:type="dxa"/>
            <w:tcBorders>
              <w:bottom w:val="single" w:sz="8" w:space="0" w:color="auto"/>
            </w:tcBorders>
            <w:vAlign w:val="bottom"/>
          </w:tcPr>
          <w:p w:rsidR="00A72753" w:rsidRDefault="00A72753" w:rsidP="00A72753">
            <w:pPr>
              <w:rPr>
                <w:sz w:val="24"/>
                <w:szCs w:val="24"/>
              </w:rPr>
            </w:pPr>
          </w:p>
        </w:tc>
        <w:tc>
          <w:tcPr>
            <w:tcW w:w="1623" w:type="dxa"/>
            <w:tcBorders>
              <w:bottom w:val="single" w:sz="8" w:space="0" w:color="auto"/>
              <w:right w:val="single" w:sz="8" w:space="0" w:color="auto"/>
            </w:tcBorders>
            <w:vAlign w:val="bottom"/>
          </w:tcPr>
          <w:p w:rsidR="00A72753" w:rsidRDefault="00A72753" w:rsidP="00A72753">
            <w:pPr>
              <w:rPr>
                <w:sz w:val="24"/>
                <w:szCs w:val="24"/>
              </w:rPr>
            </w:pPr>
          </w:p>
        </w:tc>
        <w:tc>
          <w:tcPr>
            <w:tcW w:w="5762" w:type="dxa"/>
            <w:tcBorders>
              <w:bottom w:val="single" w:sz="8" w:space="0" w:color="auto"/>
              <w:right w:val="single" w:sz="8" w:space="0" w:color="auto"/>
            </w:tcBorders>
          </w:tcPr>
          <w:p w:rsidR="00A72753" w:rsidRDefault="00A72753" w:rsidP="00A72753">
            <w:r w:rsidRPr="00E40B59">
              <w:t>Програмована частота перемикань</w:t>
            </w:r>
          </w:p>
        </w:tc>
      </w:tr>
      <w:tr w:rsidR="00246AB2" w:rsidTr="00A72753">
        <w:trPr>
          <w:trHeight w:val="233"/>
        </w:trPr>
        <w:tc>
          <w:tcPr>
            <w:tcW w:w="1704" w:type="dxa"/>
            <w:gridSpan w:val="2"/>
            <w:tcBorders>
              <w:left w:val="single" w:sz="8" w:space="0" w:color="auto"/>
              <w:right w:val="single" w:sz="8" w:space="0" w:color="auto"/>
            </w:tcBorders>
            <w:vAlign w:val="bottom"/>
          </w:tcPr>
          <w:p w:rsidR="00246AB2" w:rsidRDefault="00246AB2" w:rsidP="00246AB2">
            <w:pPr>
              <w:spacing w:line="256" w:lineRule="exact"/>
              <w:ind w:left="120"/>
              <w:rPr>
                <w:sz w:val="20"/>
                <w:szCs w:val="20"/>
              </w:rPr>
            </w:pPr>
            <w:r>
              <w:rPr>
                <w:rFonts w:eastAsia="Times New Roman"/>
                <w:sz w:val="24"/>
                <w:szCs w:val="24"/>
              </w:rPr>
              <w:t>Опції</w:t>
            </w:r>
          </w:p>
        </w:tc>
        <w:tc>
          <w:tcPr>
            <w:tcW w:w="61" w:type="dxa"/>
            <w:vAlign w:val="bottom"/>
          </w:tcPr>
          <w:p w:rsidR="00246AB2" w:rsidRDefault="00246AB2" w:rsidP="00246AB2">
            <w:pPr>
              <w:rPr>
                <w:sz w:val="23"/>
                <w:szCs w:val="23"/>
              </w:rPr>
            </w:pPr>
          </w:p>
        </w:tc>
        <w:tc>
          <w:tcPr>
            <w:tcW w:w="1339" w:type="dxa"/>
            <w:vAlign w:val="bottom"/>
          </w:tcPr>
          <w:p w:rsidR="00246AB2" w:rsidRDefault="00246AB2" w:rsidP="00246AB2">
            <w:pPr>
              <w:rPr>
                <w:sz w:val="23"/>
                <w:szCs w:val="23"/>
              </w:rPr>
            </w:pPr>
          </w:p>
        </w:tc>
        <w:tc>
          <w:tcPr>
            <w:tcW w:w="1623" w:type="dxa"/>
            <w:tcBorders>
              <w:right w:val="single" w:sz="8" w:space="0" w:color="auto"/>
            </w:tcBorders>
            <w:vAlign w:val="bottom"/>
          </w:tcPr>
          <w:p w:rsidR="00246AB2" w:rsidRDefault="00246AB2" w:rsidP="00246AB2">
            <w:pPr>
              <w:rPr>
                <w:sz w:val="23"/>
                <w:szCs w:val="23"/>
              </w:rPr>
            </w:pPr>
          </w:p>
        </w:tc>
        <w:tc>
          <w:tcPr>
            <w:tcW w:w="5762" w:type="dxa"/>
            <w:tcBorders>
              <w:right w:val="single" w:sz="8" w:space="0" w:color="auto"/>
            </w:tcBorders>
            <w:vAlign w:val="bottom"/>
          </w:tcPr>
          <w:p w:rsidR="00246AB2" w:rsidRPr="00A72753" w:rsidRDefault="00A72753" w:rsidP="00246AB2">
            <w:pPr>
              <w:spacing w:line="265" w:lineRule="exact"/>
              <w:ind w:left="100"/>
              <w:rPr>
                <w:sz w:val="20"/>
                <w:szCs w:val="20"/>
                <w:lang w:val="uk-UA"/>
              </w:rPr>
            </w:pPr>
            <w:r>
              <w:rPr>
                <w:rFonts w:eastAsia="Times New Roman"/>
                <w:sz w:val="24"/>
                <w:szCs w:val="24"/>
                <w:lang w:val="uk-UA"/>
              </w:rPr>
              <w:t xml:space="preserve"> </w:t>
            </w:r>
            <w:r w:rsidRPr="00A72753">
              <w:rPr>
                <w:rFonts w:eastAsia="Times New Roman"/>
                <w:sz w:val="24"/>
                <w:szCs w:val="24"/>
                <w:lang w:val="uk-UA"/>
              </w:rPr>
              <w:t>Вісім цифрових входів</w:t>
            </w:r>
            <w:r>
              <w:rPr>
                <w:rFonts w:eastAsia="Times New Roman"/>
                <w:sz w:val="24"/>
                <w:szCs w:val="24"/>
                <w:lang w:val="uk-UA"/>
              </w:rPr>
              <w:t xml:space="preserve"> </w:t>
            </w:r>
            <w:r w:rsidRPr="00A72753">
              <w:rPr>
                <w:rFonts w:eastAsia="Times New Roman"/>
                <w:sz w:val="24"/>
                <w:szCs w:val="24"/>
                <w:lang w:val="uk-UA"/>
              </w:rPr>
              <w:t>Два аналогових входи</w:t>
            </w:r>
          </w:p>
        </w:tc>
      </w:tr>
      <w:tr w:rsidR="00246AB2" w:rsidTr="00A72753">
        <w:trPr>
          <w:trHeight w:val="242"/>
        </w:trPr>
        <w:tc>
          <w:tcPr>
            <w:tcW w:w="1278" w:type="dxa"/>
            <w:tcBorders>
              <w:left w:val="single" w:sz="8" w:space="0" w:color="auto"/>
            </w:tcBorders>
            <w:vAlign w:val="bottom"/>
          </w:tcPr>
          <w:p w:rsidR="00246AB2" w:rsidRDefault="00246AB2" w:rsidP="00246AB2">
            <w:pPr>
              <w:rPr>
                <w:sz w:val="24"/>
                <w:szCs w:val="24"/>
              </w:rPr>
            </w:pPr>
          </w:p>
        </w:tc>
        <w:tc>
          <w:tcPr>
            <w:tcW w:w="426" w:type="dxa"/>
            <w:tcBorders>
              <w:right w:val="single" w:sz="8" w:space="0" w:color="auto"/>
            </w:tcBorders>
            <w:vAlign w:val="bottom"/>
          </w:tcPr>
          <w:p w:rsidR="00246AB2" w:rsidRDefault="00246AB2" w:rsidP="00246AB2">
            <w:pPr>
              <w:rPr>
                <w:sz w:val="24"/>
                <w:szCs w:val="24"/>
              </w:rPr>
            </w:pPr>
          </w:p>
        </w:tc>
        <w:tc>
          <w:tcPr>
            <w:tcW w:w="61" w:type="dxa"/>
            <w:vAlign w:val="bottom"/>
          </w:tcPr>
          <w:p w:rsidR="00246AB2" w:rsidRDefault="00246AB2" w:rsidP="00246AB2">
            <w:pPr>
              <w:rPr>
                <w:sz w:val="24"/>
                <w:szCs w:val="24"/>
              </w:rPr>
            </w:pPr>
          </w:p>
        </w:tc>
        <w:tc>
          <w:tcPr>
            <w:tcW w:w="1339" w:type="dxa"/>
            <w:vAlign w:val="bottom"/>
          </w:tcPr>
          <w:p w:rsidR="00246AB2" w:rsidRDefault="00246AB2" w:rsidP="00246AB2">
            <w:pPr>
              <w:rPr>
                <w:sz w:val="24"/>
                <w:szCs w:val="24"/>
              </w:rPr>
            </w:pPr>
          </w:p>
        </w:tc>
        <w:tc>
          <w:tcPr>
            <w:tcW w:w="1623" w:type="dxa"/>
            <w:tcBorders>
              <w:right w:val="single" w:sz="8" w:space="0" w:color="auto"/>
            </w:tcBorders>
            <w:vAlign w:val="bottom"/>
          </w:tcPr>
          <w:p w:rsidR="00246AB2" w:rsidRDefault="00246AB2" w:rsidP="00246AB2">
            <w:pPr>
              <w:rPr>
                <w:sz w:val="24"/>
                <w:szCs w:val="24"/>
              </w:rPr>
            </w:pPr>
          </w:p>
        </w:tc>
        <w:tc>
          <w:tcPr>
            <w:tcW w:w="5762" w:type="dxa"/>
            <w:tcBorders>
              <w:right w:val="single" w:sz="8" w:space="0" w:color="auto"/>
            </w:tcBorders>
            <w:vAlign w:val="bottom"/>
          </w:tcPr>
          <w:p w:rsidR="00246AB2" w:rsidRPr="00A72753" w:rsidRDefault="00A72753" w:rsidP="00246AB2">
            <w:pPr>
              <w:ind w:left="100"/>
              <w:rPr>
                <w:sz w:val="20"/>
                <w:szCs w:val="20"/>
                <w:lang w:val="uk-UA"/>
              </w:rPr>
            </w:pPr>
            <w:r>
              <w:rPr>
                <w:rFonts w:eastAsia="Times New Roman"/>
                <w:sz w:val="24"/>
                <w:szCs w:val="24"/>
                <w:lang w:val="uk-UA"/>
              </w:rPr>
              <w:t xml:space="preserve"> </w:t>
            </w:r>
            <w:r w:rsidRPr="00A72753">
              <w:rPr>
                <w:rFonts w:eastAsia="Times New Roman"/>
                <w:sz w:val="24"/>
                <w:szCs w:val="24"/>
                <w:lang w:val="uk-UA"/>
              </w:rPr>
              <w:t>Два сигнальних виходу</w:t>
            </w:r>
          </w:p>
        </w:tc>
      </w:tr>
      <w:tr w:rsidR="00246AB2" w:rsidTr="00A72753">
        <w:trPr>
          <w:trHeight w:val="242"/>
        </w:trPr>
        <w:tc>
          <w:tcPr>
            <w:tcW w:w="1278" w:type="dxa"/>
            <w:tcBorders>
              <w:left w:val="single" w:sz="8" w:space="0" w:color="auto"/>
            </w:tcBorders>
            <w:vAlign w:val="bottom"/>
          </w:tcPr>
          <w:p w:rsidR="00246AB2" w:rsidRDefault="00246AB2" w:rsidP="00246AB2">
            <w:pPr>
              <w:rPr>
                <w:sz w:val="24"/>
                <w:szCs w:val="24"/>
              </w:rPr>
            </w:pPr>
          </w:p>
        </w:tc>
        <w:tc>
          <w:tcPr>
            <w:tcW w:w="426" w:type="dxa"/>
            <w:tcBorders>
              <w:right w:val="single" w:sz="8" w:space="0" w:color="auto"/>
            </w:tcBorders>
            <w:vAlign w:val="bottom"/>
          </w:tcPr>
          <w:p w:rsidR="00246AB2" w:rsidRDefault="00246AB2" w:rsidP="00246AB2">
            <w:pPr>
              <w:rPr>
                <w:sz w:val="24"/>
                <w:szCs w:val="24"/>
              </w:rPr>
            </w:pPr>
          </w:p>
        </w:tc>
        <w:tc>
          <w:tcPr>
            <w:tcW w:w="61" w:type="dxa"/>
            <w:vAlign w:val="bottom"/>
          </w:tcPr>
          <w:p w:rsidR="00246AB2" w:rsidRDefault="00246AB2" w:rsidP="00246AB2">
            <w:pPr>
              <w:rPr>
                <w:sz w:val="24"/>
                <w:szCs w:val="24"/>
              </w:rPr>
            </w:pPr>
          </w:p>
        </w:tc>
        <w:tc>
          <w:tcPr>
            <w:tcW w:w="1339" w:type="dxa"/>
            <w:vAlign w:val="bottom"/>
          </w:tcPr>
          <w:p w:rsidR="00246AB2" w:rsidRPr="00246AB2" w:rsidRDefault="00246AB2" w:rsidP="00246AB2">
            <w:pPr>
              <w:ind w:left="40"/>
              <w:rPr>
                <w:sz w:val="20"/>
                <w:szCs w:val="20"/>
                <w:lang w:val="uk-UA"/>
              </w:rPr>
            </w:pPr>
            <w:r>
              <w:rPr>
                <w:rFonts w:eastAsia="Times New Roman"/>
                <w:sz w:val="24"/>
                <w:szCs w:val="24"/>
                <w:lang w:val="uk-UA"/>
              </w:rPr>
              <w:t>всередині</w:t>
            </w:r>
          </w:p>
        </w:tc>
        <w:tc>
          <w:tcPr>
            <w:tcW w:w="1623" w:type="dxa"/>
            <w:tcBorders>
              <w:right w:val="single" w:sz="8" w:space="0" w:color="auto"/>
            </w:tcBorders>
            <w:vAlign w:val="bottom"/>
          </w:tcPr>
          <w:p w:rsidR="00246AB2" w:rsidRDefault="00246AB2" w:rsidP="00246AB2">
            <w:pPr>
              <w:rPr>
                <w:sz w:val="24"/>
                <w:szCs w:val="24"/>
              </w:rPr>
            </w:pPr>
          </w:p>
        </w:tc>
        <w:tc>
          <w:tcPr>
            <w:tcW w:w="5762" w:type="dxa"/>
            <w:tcBorders>
              <w:right w:val="single" w:sz="8" w:space="0" w:color="auto"/>
            </w:tcBorders>
            <w:vAlign w:val="bottom"/>
          </w:tcPr>
          <w:p w:rsidR="00246AB2" w:rsidRPr="00A72753" w:rsidRDefault="00A72753" w:rsidP="00246AB2">
            <w:pPr>
              <w:ind w:left="100"/>
              <w:rPr>
                <w:sz w:val="20"/>
                <w:szCs w:val="20"/>
                <w:lang w:val="uk-UA"/>
              </w:rPr>
            </w:pPr>
            <w:r>
              <w:rPr>
                <w:rFonts w:eastAsia="Times New Roman"/>
                <w:sz w:val="24"/>
                <w:szCs w:val="24"/>
                <w:lang w:val="uk-UA"/>
              </w:rPr>
              <w:t xml:space="preserve"> </w:t>
            </w:r>
            <w:r w:rsidRPr="00A72753">
              <w:rPr>
                <w:rFonts w:eastAsia="Times New Roman"/>
                <w:sz w:val="24"/>
                <w:szCs w:val="24"/>
                <w:lang w:val="uk-UA"/>
              </w:rPr>
              <w:t>Два релейних виходу на 250 В, 2 А і</w:t>
            </w:r>
          </w:p>
        </w:tc>
      </w:tr>
      <w:tr w:rsidR="00246AB2" w:rsidTr="00A72753">
        <w:trPr>
          <w:trHeight w:val="242"/>
        </w:trPr>
        <w:tc>
          <w:tcPr>
            <w:tcW w:w="1278" w:type="dxa"/>
            <w:tcBorders>
              <w:left w:val="single" w:sz="8" w:space="0" w:color="auto"/>
            </w:tcBorders>
            <w:vAlign w:val="bottom"/>
          </w:tcPr>
          <w:p w:rsidR="00246AB2" w:rsidRDefault="00246AB2" w:rsidP="00246AB2">
            <w:pPr>
              <w:rPr>
                <w:sz w:val="24"/>
                <w:szCs w:val="24"/>
              </w:rPr>
            </w:pPr>
          </w:p>
        </w:tc>
        <w:tc>
          <w:tcPr>
            <w:tcW w:w="426" w:type="dxa"/>
            <w:tcBorders>
              <w:right w:val="single" w:sz="8" w:space="0" w:color="auto"/>
            </w:tcBorders>
            <w:vAlign w:val="bottom"/>
          </w:tcPr>
          <w:p w:rsidR="00246AB2" w:rsidRDefault="00246AB2" w:rsidP="00246AB2">
            <w:pPr>
              <w:rPr>
                <w:sz w:val="24"/>
                <w:szCs w:val="24"/>
              </w:rPr>
            </w:pPr>
          </w:p>
        </w:tc>
        <w:tc>
          <w:tcPr>
            <w:tcW w:w="61" w:type="dxa"/>
            <w:vAlign w:val="bottom"/>
          </w:tcPr>
          <w:p w:rsidR="00246AB2" w:rsidRDefault="00246AB2" w:rsidP="00246AB2">
            <w:pPr>
              <w:rPr>
                <w:sz w:val="24"/>
                <w:szCs w:val="24"/>
              </w:rPr>
            </w:pPr>
          </w:p>
        </w:tc>
        <w:tc>
          <w:tcPr>
            <w:tcW w:w="1339" w:type="dxa"/>
            <w:vAlign w:val="bottom"/>
          </w:tcPr>
          <w:p w:rsidR="00246AB2" w:rsidRDefault="00246AB2" w:rsidP="00246AB2">
            <w:pPr>
              <w:rPr>
                <w:sz w:val="24"/>
                <w:szCs w:val="24"/>
              </w:rPr>
            </w:pPr>
          </w:p>
        </w:tc>
        <w:tc>
          <w:tcPr>
            <w:tcW w:w="1623" w:type="dxa"/>
            <w:tcBorders>
              <w:right w:val="single" w:sz="8" w:space="0" w:color="auto"/>
            </w:tcBorders>
            <w:vAlign w:val="bottom"/>
          </w:tcPr>
          <w:p w:rsidR="00246AB2" w:rsidRDefault="00246AB2" w:rsidP="00246AB2">
            <w:pPr>
              <w:rPr>
                <w:sz w:val="24"/>
                <w:szCs w:val="24"/>
              </w:rPr>
            </w:pPr>
          </w:p>
        </w:tc>
        <w:tc>
          <w:tcPr>
            <w:tcW w:w="5762" w:type="dxa"/>
            <w:tcBorders>
              <w:right w:val="single" w:sz="8" w:space="0" w:color="auto"/>
            </w:tcBorders>
            <w:vAlign w:val="bottom"/>
          </w:tcPr>
          <w:p w:rsidR="00246AB2" w:rsidRPr="00A72753" w:rsidRDefault="00A72753" w:rsidP="00246AB2">
            <w:pPr>
              <w:ind w:left="100"/>
              <w:rPr>
                <w:sz w:val="20"/>
                <w:szCs w:val="20"/>
                <w:lang w:val="uk-UA"/>
              </w:rPr>
            </w:pPr>
            <w:r>
              <w:rPr>
                <w:rFonts w:eastAsia="Times New Roman"/>
                <w:sz w:val="24"/>
                <w:szCs w:val="24"/>
                <w:lang w:val="uk-UA"/>
              </w:rPr>
              <w:t xml:space="preserve"> </w:t>
            </w:r>
            <w:r w:rsidRPr="00A72753">
              <w:rPr>
                <w:rFonts w:eastAsia="Times New Roman"/>
                <w:sz w:val="24"/>
                <w:szCs w:val="24"/>
                <w:lang w:val="uk-UA"/>
              </w:rPr>
              <w:t>послідовний порт</w:t>
            </w:r>
          </w:p>
        </w:tc>
      </w:tr>
      <w:tr w:rsidR="00246AB2" w:rsidTr="00A72753">
        <w:trPr>
          <w:trHeight w:val="242"/>
        </w:trPr>
        <w:tc>
          <w:tcPr>
            <w:tcW w:w="1278" w:type="dxa"/>
            <w:tcBorders>
              <w:left w:val="single" w:sz="8" w:space="0" w:color="auto"/>
            </w:tcBorders>
            <w:vAlign w:val="bottom"/>
          </w:tcPr>
          <w:p w:rsidR="00246AB2" w:rsidRDefault="00246AB2" w:rsidP="00246AB2">
            <w:pPr>
              <w:rPr>
                <w:sz w:val="24"/>
                <w:szCs w:val="24"/>
              </w:rPr>
            </w:pPr>
          </w:p>
        </w:tc>
        <w:tc>
          <w:tcPr>
            <w:tcW w:w="426" w:type="dxa"/>
            <w:tcBorders>
              <w:right w:val="single" w:sz="8" w:space="0" w:color="auto"/>
            </w:tcBorders>
            <w:vAlign w:val="bottom"/>
          </w:tcPr>
          <w:p w:rsidR="00246AB2" w:rsidRDefault="00246AB2" w:rsidP="00246AB2">
            <w:pPr>
              <w:rPr>
                <w:sz w:val="24"/>
                <w:szCs w:val="24"/>
              </w:rPr>
            </w:pPr>
          </w:p>
        </w:tc>
        <w:tc>
          <w:tcPr>
            <w:tcW w:w="61" w:type="dxa"/>
            <w:vAlign w:val="bottom"/>
          </w:tcPr>
          <w:p w:rsidR="00246AB2" w:rsidRDefault="00246AB2" w:rsidP="00246AB2">
            <w:pPr>
              <w:rPr>
                <w:sz w:val="24"/>
                <w:szCs w:val="24"/>
              </w:rPr>
            </w:pPr>
          </w:p>
        </w:tc>
        <w:tc>
          <w:tcPr>
            <w:tcW w:w="1339" w:type="dxa"/>
            <w:vAlign w:val="bottom"/>
          </w:tcPr>
          <w:p w:rsidR="00246AB2" w:rsidRDefault="00246AB2" w:rsidP="00246AB2">
            <w:pPr>
              <w:rPr>
                <w:sz w:val="24"/>
                <w:szCs w:val="24"/>
              </w:rPr>
            </w:pPr>
          </w:p>
        </w:tc>
        <w:tc>
          <w:tcPr>
            <w:tcW w:w="1623" w:type="dxa"/>
            <w:tcBorders>
              <w:right w:val="single" w:sz="8" w:space="0" w:color="auto"/>
            </w:tcBorders>
            <w:vAlign w:val="bottom"/>
          </w:tcPr>
          <w:p w:rsidR="00246AB2" w:rsidRDefault="00246AB2" w:rsidP="00246AB2">
            <w:pPr>
              <w:rPr>
                <w:sz w:val="24"/>
                <w:szCs w:val="24"/>
              </w:rPr>
            </w:pPr>
          </w:p>
        </w:tc>
        <w:tc>
          <w:tcPr>
            <w:tcW w:w="5762" w:type="dxa"/>
            <w:tcBorders>
              <w:right w:val="single" w:sz="8" w:space="0" w:color="auto"/>
            </w:tcBorders>
            <w:vAlign w:val="bottom"/>
          </w:tcPr>
          <w:p w:rsidR="00246AB2" w:rsidRPr="00A72753" w:rsidRDefault="00A72753" w:rsidP="00246AB2">
            <w:pPr>
              <w:ind w:left="100"/>
              <w:rPr>
                <w:sz w:val="20"/>
                <w:szCs w:val="20"/>
                <w:lang w:val="uk-UA"/>
              </w:rPr>
            </w:pPr>
            <w:r>
              <w:rPr>
                <w:rFonts w:eastAsia="Times New Roman"/>
                <w:sz w:val="24"/>
                <w:szCs w:val="24"/>
                <w:lang w:val="uk-UA"/>
              </w:rPr>
              <w:t xml:space="preserve"> </w:t>
            </w:r>
            <w:r w:rsidRPr="00A72753">
              <w:rPr>
                <w:rFonts w:eastAsia="Times New Roman"/>
                <w:sz w:val="24"/>
                <w:szCs w:val="24"/>
                <w:lang w:val="uk-UA"/>
              </w:rPr>
              <w:t>RS-485 для створення локальної промислової мережі</w:t>
            </w:r>
          </w:p>
        </w:tc>
      </w:tr>
      <w:tr w:rsidR="00246AB2" w:rsidTr="00A72753">
        <w:trPr>
          <w:trHeight w:val="242"/>
        </w:trPr>
        <w:tc>
          <w:tcPr>
            <w:tcW w:w="1278" w:type="dxa"/>
            <w:tcBorders>
              <w:left w:val="single" w:sz="8" w:space="0" w:color="auto"/>
            </w:tcBorders>
            <w:vAlign w:val="bottom"/>
          </w:tcPr>
          <w:p w:rsidR="00246AB2" w:rsidRDefault="00246AB2" w:rsidP="00246AB2">
            <w:pPr>
              <w:rPr>
                <w:sz w:val="24"/>
                <w:szCs w:val="24"/>
              </w:rPr>
            </w:pPr>
          </w:p>
        </w:tc>
        <w:tc>
          <w:tcPr>
            <w:tcW w:w="426" w:type="dxa"/>
            <w:tcBorders>
              <w:right w:val="single" w:sz="8" w:space="0" w:color="auto"/>
            </w:tcBorders>
            <w:vAlign w:val="bottom"/>
          </w:tcPr>
          <w:p w:rsidR="00246AB2" w:rsidRDefault="00246AB2" w:rsidP="00246AB2">
            <w:pPr>
              <w:rPr>
                <w:sz w:val="24"/>
                <w:szCs w:val="24"/>
              </w:rPr>
            </w:pPr>
          </w:p>
        </w:tc>
        <w:tc>
          <w:tcPr>
            <w:tcW w:w="61" w:type="dxa"/>
            <w:vAlign w:val="bottom"/>
          </w:tcPr>
          <w:p w:rsidR="00246AB2" w:rsidRDefault="00246AB2" w:rsidP="00246AB2">
            <w:pPr>
              <w:rPr>
                <w:sz w:val="24"/>
                <w:szCs w:val="24"/>
              </w:rPr>
            </w:pPr>
          </w:p>
        </w:tc>
        <w:tc>
          <w:tcPr>
            <w:tcW w:w="1339" w:type="dxa"/>
            <w:vAlign w:val="bottom"/>
          </w:tcPr>
          <w:p w:rsidR="00246AB2" w:rsidRDefault="00246AB2" w:rsidP="00246AB2">
            <w:pPr>
              <w:rPr>
                <w:sz w:val="24"/>
                <w:szCs w:val="24"/>
              </w:rPr>
            </w:pPr>
          </w:p>
        </w:tc>
        <w:tc>
          <w:tcPr>
            <w:tcW w:w="1623" w:type="dxa"/>
            <w:tcBorders>
              <w:right w:val="single" w:sz="8" w:space="0" w:color="auto"/>
            </w:tcBorders>
            <w:vAlign w:val="bottom"/>
          </w:tcPr>
          <w:p w:rsidR="00246AB2" w:rsidRDefault="00246AB2" w:rsidP="00246AB2">
            <w:pPr>
              <w:rPr>
                <w:sz w:val="24"/>
                <w:szCs w:val="24"/>
              </w:rPr>
            </w:pPr>
          </w:p>
        </w:tc>
        <w:tc>
          <w:tcPr>
            <w:tcW w:w="5762" w:type="dxa"/>
            <w:tcBorders>
              <w:right w:val="single" w:sz="8" w:space="0" w:color="auto"/>
            </w:tcBorders>
            <w:vAlign w:val="bottom"/>
          </w:tcPr>
          <w:p w:rsidR="00246AB2" w:rsidRPr="00A72753" w:rsidRDefault="00A72753" w:rsidP="00246AB2">
            <w:pPr>
              <w:ind w:left="100"/>
              <w:rPr>
                <w:sz w:val="20"/>
                <w:szCs w:val="20"/>
                <w:lang w:val="uk-UA"/>
              </w:rPr>
            </w:pPr>
            <w:r>
              <w:rPr>
                <w:rFonts w:eastAsia="Times New Roman"/>
                <w:sz w:val="24"/>
                <w:szCs w:val="24"/>
                <w:lang w:val="uk-UA"/>
              </w:rPr>
              <w:t xml:space="preserve"> </w:t>
            </w:r>
            <w:r w:rsidRPr="00A72753">
              <w:rPr>
                <w:rFonts w:eastAsia="Times New Roman"/>
                <w:sz w:val="24"/>
                <w:szCs w:val="24"/>
                <w:lang w:val="uk-UA"/>
              </w:rPr>
              <w:t>узгодженого управління декількома робочими</w:t>
            </w:r>
          </w:p>
        </w:tc>
      </w:tr>
      <w:tr w:rsidR="00246AB2" w:rsidTr="00A72753">
        <w:trPr>
          <w:trHeight w:val="242"/>
        </w:trPr>
        <w:tc>
          <w:tcPr>
            <w:tcW w:w="1278" w:type="dxa"/>
            <w:tcBorders>
              <w:left w:val="single" w:sz="8" w:space="0" w:color="auto"/>
            </w:tcBorders>
            <w:vAlign w:val="bottom"/>
          </w:tcPr>
          <w:p w:rsidR="00246AB2" w:rsidRDefault="00246AB2" w:rsidP="00246AB2">
            <w:pPr>
              <w:rPr>
                <w:sz w:val="24"/>
                <w:szCs w:val="24"/>
              </w:rPr>
            </w:pPr>
          </w:p>
        </w:tc>
        <w:tc>
          <w:tcPr>
            <w:tcW w:w="426" w:type="dxa"/>
            <w:tcBorders>
              <w:right w:val="single" w:sz="8" w:space="0" w:color="auto"/>
            </w:tcBorders>
            <w:vAlign w:val="bottom"/>
          </w:tcPr>
          <w:p w:rsidR="00246AB2" w:rsidRDefault="00246AB2" w:rsidP="00246AB2">
            <w:pPr>
              <w:rPr>
                <w:sz w:val="24"/>
                <w:szCs w:val="24"/>
              </w:rPr>
            </w:pPr>
          </w:p>
        </w:tc>
        <w:tc>
          <w:tcPr>
            <w:tcW w:w="61" w:type="dxa"/>
            <w:vAlign w:val="bottom"/>
          </w:tcPr>
          <w:p w:rsidR="00246AB2" w:rsidRDefault="00246AB2" w:rsidP="00246AB2">
            <w:pPr>
              <w:rPr>
                <w:sz w:val="24"/>
                <w:szCs w:val="24"/>
              </w:rPr>
            </w:pPr>
          </w:p>
        </w:tc>
        <w:tc>
          <w:tcPr>
            <w:tcW w:w="1339" w:type="dxa"/>
            <w:vAlign w:val="bottom"/>
          </w:tcPr>
          <w:p w:rsidR="00246AB2" w:rsidRDefault="00246AB2" w:rsidP="00246AB2">
            <w:pPr>
              <w:rPr>
                <w:sz w:val="24"/>
                <w:szCs w:val="24"/>
              </w:rPr>
            </w:pPr>
          </w:p>
        </w:tc>
        <w:tc>
          <w:tcPr>
            <w:tcW w:w="1623" w:type="dxa"/>
            <w:tcBorders>
              <w:right w:val="single" w:sz="8" w:space="0" w:color="auto"/>
            </w:tcBorders>
            <w:vAlign w:val="bottom"/>
          </w:tcPr>
          <w:p w:rsidR="00246AB2" w:rsidRDefault="00246AB2" w:rsidP="00246AB2">
            <w:pPr>
              <w:rPr>
                <w:sz w:val="24"/>
                <w:szCs w:val="24"/>
              </w:rPr>
            </w:pPr>
          </w:p>
        </w:tc>
        <w:tc>
          <w:tcPr>
            <w:tcW w:w="5762" w:type="dxa"/>
            <w:tcBorders>
              <w:right w:val="single" w:sz="8" w:space="0" w:color="auto"/>
            </w:tcBorders>
            <w:vAlign w:val="bottom"/>
          </w:tcPr>
          <w:p w:rsidR="00246AB2" w:rsidRPr="00A72753" w:rsidRDefault="00A72753" w:rsidP="00246AB2">
            <w:pPr>
              <w:ind w:left="100"/>
              <w:rPr>
                <w:sz w:val="20"/>
                <w:szCs w:val="20"/>
                <w:lang w:val="uk-UA"/>
              </w:rPr>
            </w:pPr>
            <w:r>
              <w:rPr>
                <w:rFonts w:eastAsia="Times New Roman"/>
                <w:sz w:val="24"/>
                <w:szCs w:val="24"/>
                <w:lang w:val="uk-UA"/>
              </w:rPr>
              <w:t xml:space="preserve"> </w:t>
            </w:r>
            <w:r w:rsidRPr="00A72753">
              <w:rPr>
                <w:rFonts w:eastAsia="Times New Roman"/>
                <w:sz w:val="24"/>
                <w:szCs w:val="24"/>
                <w:lang w:val="uk-UA"/>
              </w:rPr>
              <w:t>станціями</w:t>
            </w:r>
          </w:p>
        </w:tc>
      </w:tr>
      <w:tr w:rsidR="00246AB2" w:rsidTr="00A72753">
        <w:trPr>
          <w:trHeight w:val="246"/>
        </w:trPr>
        <w:tc>
          <w:tcPr>
            <w:tcW w:w="1278" w:type="dxa"/>
            <w:tcBorders>
              <w:left w:val="single" w:sz="8" w:space="0" w:color="auto"/>
              <w:bottom w:val="single" w:sz="8" w:space="0" w:color="auto"/>
            </w:tcBorders>
            <w:vAlign w:val="bottom"/>
          </w:tcPr>
          <w:p w:rsidR="00246AB2" w:rsidRDefault="00246AB2" w:rsidP="00246AB2">
            <w:pPr>
              <w:rPr>
                <w:sz w:val="24"/>
                <w:szCs w:val="24"/>
              </w:rPr>
            </w:pPr>
          </w:p>
        </w:tc>
        <w:tc>
          <w:tcPr>
            <w:tcW w:w="426" w:type="dxa"/>
            <w:tcBorders>
              <w:bottom w:val="single" w:sz="8" w:space="0" w:color="auto"/>
              <w:right w:val="single" w:sz="8" w:space="0" w:color="auto"/>
            </w:tcBorders>
            <w:vAlign w:val="bottom"/>
          </w:tcPr>
          <w:p w:rsidR="00246AB2" w:rsidRDefault="00246AB2" w:rsidP="00246AB2">
            <w:pPr>
              <w:rPr>
                <w:sz w:val="24"/>
                <w:szCs w:val="24"/>
              </w:rPr>
            </w:pPr>
          </w:p>
        </w:tc>
        <w:tc>
          <w:tcPr>
            <w:tcW w:w="61" w:type="dxa"/>
            <w:tcBorders>
              <w:bottom w:val="single" w:sz="8" w:space="0" w:color="auto"/>
            </w:tcBorders>
            <w:vAlign w:val="bottom"/>
          </w:tcPr>
          <w:p w:rsidR="00246AB2" w:rsidRDefault="00246AB2" w:rsidP="00246AB2">
            <w:pPr>
              <w:rPr>
                <w:sz w:val="24"/>
                <w:szCs w:val="24"/>
              </w:rPr>
            </w:pPr>
          </w:p>
        </w:tc>
        <w:tc>
          <w:tcPr>
            <w:tcW w:w="1339" w:type="dxa"/>
            <w:tcBorders>
              <w:bottom w:val="single" w:sz="8" w:space="0" w:color="auto"/>
            </w:tcBorders>
            <w:vAlign w:val="bottom"/>
          </w:tcPr>
          <w:p w:rsidR="00246AB2" w:rsidRDefault="00246AB2" w:rsidP="00246AB2">
            <w:pPr>
              <w:rPr>
                <w:sz w:val="24"/>
                <w:szCs w:val="24"/>
              </w:rPr>
            </w:pPr>
          </w:p>
        </w:tc>
        <w:tc>
          <w:tcPr>
            <w:tcW w:w="1623" w:type="dxa"/>
            <w:tcBorders>
              <w:bottom w:val="single" w:sz="8" w:space="0" w:color="auto"/>
              <w:right w:val="single" w:sz="8" w:space="0" w:color="auto"/>
            </w:tcBorders>
            <w:vAlign w:val="bottom"/>
          </w:tcPr>
          <w:p w:rsidR="00246AB2" w:rsidRDefault="00246AB2" w:rsidP="00246AB2">
            <w:pPr>
              <w:rPr>
                <w:sz w:val="24"/>
                <w:szCs w:val="24"/>
              </w:rPr>
            </w:pPr>
          </w:p>
        </w:tc>
        <w:tc>
          <w:tcPr>
            <w:tcW w:w="5762" w:type="dxa"/>
            <w:tcBorders>
              <w:bottom w:val="single" w:sz="8" w:space="0" w:color="auto"/>
              <w:right w:val="single" w:sz="8" w:space="0" w:color="auto"/>
            </w:tcBorders>
            <w:vAlign w:val="bottom"/>
          </w:tcPr>
          <w:p w:rsidR="00246AB2" w:rsidRDefault="00246AB2" w:rsidP="00A72753">
            <w:pPr>
              <w:rPr>
                <w:sz w:val="20"/>
                <w:szCs w:val="20"/>
              </w:rPr>
            </w:pPr>
          </w:p>
        </w:tc>
      </w:tr>
      <w:tr w:rsidR="00246AB2" w:rsidTr="00A72753">
        <w:trPr>
          <w:trHeight w:val="233"/>
        </w:trPr>
        <w:tc>
          <w:tcPr>
            <w:tcW w:w="1704" w:type="dxa"/>
            <w:gridSpan w:val="2"/>
            <w:tcBorders>
              <w:left w:val="single" w:sz="8" w:space="0" w:color="auto"/>
              <w:right w:val="single" w:sz="8" w:space="0" w:color="auto"/>
            </w:tcBorders>
            <w:vAlign w:val="bottom"/>
          </w:tcPr>
          <w:p w:rsidR="00246AB2" w:rsidRDefault="00246AB2" w:rsidP="00246AB2">
            <w:pPr>
              <w:spacing w:line="264" w:lineRule="exact"/>
              <w:ind w:left="120"/>
              <w:rPr>
                <w:sz w:val="20"/>
                <w:szCs w:val="20"/>
              </w:rPr>
            </w:pPr>
            <w:r>
              <w:rPr>
                <w:rFonts w:eastAsia="Times New Roman"/>
                <w:sz w:val="24"/>
                <w:szCs w:val="24"/>
              </w:rPr>
              <w:t>Исполнение</w:t>
            </w:r>
          </w:p>
        </w:tc>
        <w:tc>
          <w:tcPr>
            <w:tcW w:w="61" w:type="dxa"/>
            <w:tcBorders>
              <w:bottom w:val="single" w:sz="8" w:space="0" w:color="auto"/>
            </w:tcBorders>
            <w:vAlign w:val="bottom"/>
          </w:tcPr>
          <w:p w:rsidR="00246AB2" w:rsidRDefault="00246AB2" w:rsidP="00246AB2">
            <w:pPr>
              <w:rPr>
                <w:sz w:val="23"/>
                <w:szCs w:val="23"/>
              </w:rPr>
            </w:pPr>
          </w:p>
        </w:tc>
        <w:tc>
          <w:tcPr>
            <w:tcW w:w="2962" w:type="dxa"/>
            <w:gridSpan w:val="2"/>
            <w:tcBorders>
              <w:bottom w:val="single" w:sz="8" w:space="0" w:color="auto"/>
              <w:right w:val="single" w:sz="8" w:space="0" w:color="auto"/>
            </w:tcBorders>
            <w:vAlign w:val="bottom"/>
          </w:tcPr>
          <w:p w:rsidR="00246AB2" w:rsidRDefault="00246AB2" w:rsidP="00246AB2">
            <w:pPr>
              <w:spacing w:line="264" w:lineRule="exact"/>
              <w:ind w:left="40"/>
              <w:rPr>
                <w:sz w:val="20"/>
                <w:szCs w:val="20"/>
              </w:rPr>
            </w:pPr>
            <w:r>
              <w:rPr>
                <w:rFonts w:eastAsia="Times New Roman"/>
                <w:sz w:val="24"/>
                <w:szCs w:val="24"/>
              </w:rPr>
              <w:t>Стандарт захисту</w:t>
            </w:r>
          </w:p>
        </w:tc>
        <w:tc>
          <w:tcPr>
            <w:tcW w:w="5762" w:type="dxa"/>
            <w:tcBorders>
              <w:bottom w:val="single" w:sz="8" w:space="0" w:color="auto"/>
              <w:right w:val="single" w:sz="8" w:space="0" w:color="auto"/>
            </w:tcBorders>
            <w:vAlign w:val="bottom"/>
          </w:tcPr>
          <w:p w:rsidR="00246AB2" w:rsidRDefault="00246AB2" w:rsidP="00246AB2">
            <w:pPr>
              <w:spacing w:line="264" w:lineRule="exact"/>
              <w:ind w:left="100"/>
              <w:rPr>
                <w:sz w:val="20"/>
                <w:szCs w:val="20"/>
              </w:rPr>
            </w:pPr>
            <w:r>
              <w:rPr>
                <w:rFonts w:eastAsia="Times New Roman"/>
                <w:sz w:val="24"/>
                <w:szCs w:val="24"/>
              </w:rPr>
              <w:t>IP00 (IP20, IP21, IP54)</w:t>
            </w:r>
          </w:p>
        </w:tc>
      </w:tr>
      <w:tr w:rsidR="00246AB2" w:rsidTr="00A72753">
        <w:trPr>
          <w:trHeight w:val="228"/>
        </w:trPr>
        <w:tc>
          <w:tcPr>
            <w:tcW w:w="1278" w:type="dxa"/>
            <w:tcBorders>
              <w:left w:val="single" w:sz="8" w:space="0" w:color="auto"/>
            </w:tcBorders>
            <w:vAlign w:val="bottom"/>
          </w:tcPr>
          <w:p w:rsidR="00246AB2" w:rsidRDefault="00246AB2" w:rsidP="00246AB2"/>
        </w:tc>
        <w:tc>
          <w:tcPr>
            <w:tcW w:w="426" w:type="dxa"/>
            <w:tcBorders>
              <w:right w:val="single" w:sz="8" w:space="0" w:color="auto"/>
            </w:tcBorders>
            <w:vAlign w:val="bottom"/>
          </w:tcPr>
          <w:p w:rsidR="00246AB2" w:rsidRDefault="00246AB2" w:rsidP="00246AB2"/>
        </w:tc>
        <w:tc>
          <w:tcPr>
            <w:tcW w:w="61" w:type="dxa"/>
            <w:vAlign w:val="bottom"/>
          </w:tcPr>
          <w:p w:rsidR="00246AB2" w:rsidRDefault="00246AB2" w:rsidP="00246AB2"/>
        </w:tc>
        <w:tc>
          <w:tcPr>
            <w:tcW w:w="2962" w:type="dxa"/>
            <w:gridSpan w:val="2"/>
            <w:tcBorders>
              <w:right w:val="single" w:sz="8" w:space="0" w:color="auto"/>
            </w:tcBorders>
            <w:vAlign w:val="bottom"/>
          </w:tcPr>
          <w:p w:rsidR="00246AB2" w:rsidRPr="00246AB2" w:rsidRDefault="00246AB2" w:rsidP="00246AB2">
            <w:pPr>
              <w:spacing w:line="260" w:lineRule="exact"/>
              <w:ind w:left="40"/>
              <w:rPr>
                <w:sz w:val="20"/>
                <w:szCs w:val="20"/>
                <w:lang w:val="uk-UA"/>
              </w:rPr>
            </w:pPr>
            <w:r>
              <w:rPr>
                <w:rFonts w:eastAsia="Times New Roman"/>
                <w:sz w:val="24"/>
                <w:szCs w:val="24"/>
              </w:rPr>
              <w:t xml:space="preserve">Температура </w:t>
            </w:r>
            <w:r>
              <w:rPr>
                <w:rFonts w:eastAsia="Times New Roman"/>
                <w:sz w:val="24"/>
                <w:szCs w:val="24"/>
                <w:lang w:val="uk-UA"/>
              </w:rPr>
              <w:t>довкілля</w:t>
            </w:r>
          </w:p>
        </w:tc>
        <w:tc>
          <w:tcPr>
            <w:tcW w:w="5762" w:type="dxa"/>
            <w:tcBorders>
              <w:right w:val="single" w:sz="8" w:space="0" w:color="auto"/>
            </w:tcBorders>
            <w:vAlign w:val="bottom"/>
          </w:tcPr>
          <w:p w:rsidR="00246AB2" w:rsidRDefault="00A72753" w:rsidP="00A72753">
            <w:pPr>
              <w:spacing w:line="260" w:lineRule="exact"/>
              <w:ind w:left="100"/>
              <w:rPr>
                <w:sz w:val="20"/>
                <w:szCs w:val="20"/>
              </w:rPr>
            </w:pPr>
            <w:r>
              <w:rPr>
                <w:rFonts w:eastAsia="Times New Roman"/>
                <w:sz w:val="24"/>
                <w:szCs w:val="24"/>
              </w:rPr>
              <w:t>При повному</w:t>
            </w:r>
            <w:r w:rsidR="00246AB2">
              <w:rPr>
                <w:rFonts w:eastAsia="Times New Roman"/>
                <w:sz w:val="24"/>
                <w:szCs w:val="24"/>
              </w:rPr>
              <w:t xml:space="preserve"> на</w:t>
            </w:r>
            <w:r>
              <w:rPr>
                <w:rFonts w:eastAsia="Times New Roman"/>
                <w:sz w:val="24"/>
                <w:szCs w:val="24"/>
                <w:lang w:val="uk-UA"/>
              </w:rPr>
              <w:t>вантаженні</w:t>
            </w:r>
            <w:r w:rsidR="00246AB2">
              <w:rPr>
                <w:rFonts w:eastAsia="Times New Roman"/>
                <w:sz w:val="24"/>
                <w:szCs w:val="24"/>
              </w:rPr>
              <w:t xml:space="preserve"> от -10 до +40</w:t>
            </w:r>
          </w:p>
        </w:tc>
      </w:tr>
      <w:tr w:rsidR="00246AB2" w:rsidTr="00A72753">
        <w:trPr>
          <w:trHeight w:val="246"/>
        </w:trPr>
        <w:tc>
          <w:tcPr>
            <w:tcW w:w="1278" w:type="dxa"/>
            <w:tcBorders>
              <w:left w:val="single" w:sz="8" w:space="0" w:color="auto"/>
              <w:bottom w:val="single" w:sz="8" w:space="0" w:color="auto"/>
            </w:tcBorders>
            <w:vAlign w:val="bottom"/>
          </w:tcPr>
          <w:p w:rsidR="00246AB2" w:rsidRDefault="00246AB2" w:rsidP="00246AB2">
            <w:pPr>
              <w:rPr>
                <w:sz w:val="24"/>
                <w:szCs w:val="24"/>
              </w:rPr>
            </w:pPr>
          </w:p>
        </w:tc>
        <w:tc>
          <w:tcPr>
            <w:tcW w:w="426" w:type="dxa"/>
            <w:tcBorders>
              <w:bottom w:val="single" w:sz="8" w:space="0" w:color="auto"/>
              <w:right w:val="single" w:sz="8" w:space="0" w:color="auto"/>
            </w:tcBorders>
            <w:vAlign w:val="bottom"/>
          </w:tcPr>
          <w:p w:rsidR="00246AB2" w:rsidRDefault="00246AB2" w:rsidP="00246AB2">
            <w:pPr>
              <w:rPr>
                <w:sz w:val="24"/>
                <w:szCs w:val="24"/>
              </w:rPr>
            </w:pPr>
          </w:p>
        </w:tc>
        <w:tc>
          <w:tcPr>
            <w:tcW w:w="61" w:type="dxa"/>
            <w:tcBorders>
              <w:bottom w:val="single" w:sz="8" w:space="0" w:color="auto"/>
            </w:tcBorders>
            <w:vAlign w:val="bottom"/>
          </w:tcPr>
          <w:p w:rsidR="00246AB2" w:rsidRDefault="00246AB2" w:rsidP="00246AB2">
            <w:pPr>
              <w:rPr>
                <w:sz w:val="24"/>
                <w:szCs w:val="24"/>
              </w:rPr>
            </w:pPr>
          </w:p>
        </w:tc>
        <w:tc>
          <w:tcPr>
            <w:tcW w:w="1339" w:type="dxa"/>
            <w:tcBorders>
              <w:bottom w:val="single" w:sz="8" w:space="0" w:color="auto"/>
            </w:tcBorders>
            <w:vAlign w:val="bottom"/>
          </w:tcPr>
          <w:p w:rsidR="00246AB2" w:rsidRDefault="00246AB2" w:rsidP="00246AB2">
            <w:pPr>
              <w:rPr>
                <w:sz w:val="20"/>
                <w:szCs w:val="20"/>
              </w:rPr>
            </w:pPr>
            <w:r>
              <w:rPr>
                <w:rFonts w:eastAsia="Times New Roman"/>
                <w:sz w:val="24"/>
                <w:szCs w:val="24"/>
              </w:rPr>
              <w:t>, ºС</w:t>
            </w:r>
          </w:p>
        </w:tc>
        <w:tc>
          <w:tcPr>
            <w:tcW w:w="1623" w:type="dxa"/>
            <w:tcBorders>
              <w:bottom w:val="single" w:sz="8" w:space="0" w:color="auto"/>
              <w:right w:val="single" w:sz="8" w:space="0" w:color="auto"/>
            </w:tcBorders>
            <w:vAlign w:val="bottom"/>
          </w:tcPr>
          <w:p w:rsidR="00246AB2" w:rsidRDefault="00246AB2" w:rsidP="00246AB2">
            <w:pPr>
              <w:rPr>
                <w:sz w:val="24"/>
                <w:szCs w:val="24"/>
              </w:rPr>
            </w:pPr>
          </w:p>
        </w:tc>
        <w:tc>
          <w:tcPr>
            <w:tcW w:w="5762" w:type="dxa"/>
            <w:tcBorders>
              <w:bottom w:val="single" w:sz="8" w:space="0" w:color="auto"/>
              <w:right w:val="single" w:sz="8" w:space="0" w:color="auto"/>
            </w:tcBorders>
            <w:vAlign w:val="bottom"/>
          </w:tcPr>
          <w:p w:rsidR="00246AB2" w:rsidRDefault="00246AB2" w:rsidP="00A72753">
            <w:pPr>
              <w:ind w:left="100"/>
              <w:rPr>
                <w:sz w:val="20"/>
                <w:szCs w:val="20"/>
              </w:rPr>
            </w:pPr>
            <w:r>
              <w:rPr>
                <w:rFonts w:eastAsia="Times New Roman"/>
                <w:sz w:val="24"/>
                <w:szCs w:val="24"/>
              </w:rPr>
              <w:t xml:space="preserve">При </w:t>
            </w:r>
            <w:r w:rsidR="00A72753">
              <w:rPr>
                <w:rFonts w:eastAsia="Times New Roman"/>
                <w:sz w:val="24"/>
                <w:szCs w:val="24"/>
                <w:lang w:val="uk-UA"/>
              </w:rPr>
              <w:t>транспортації</w:t>
            </w:r>
            <w:r>
              <w:rPr>
                <w:rFonts w:eastAsia="Times New Roman"/>
                <w:sz w:val="24"/>
                <w:szCs w:val="24"/>
              </w:rPr>
              <w:t xml:space="preserve"> от -30 до +70</w:t>
            </w:r>
          </w:p>
        </w:tc>
      </w:tr>
      <w:tr w:rsidR="00246AB2" w:rsidTr="00A72753">
        <w:trPr>
          <w:trHeight w:val="235"/>
        </w:trPr>
        <w:tc>
          <w:tcPr>
            <w:tcW w:w="4727" w:type="dxa"/>
            <w:gridSpan w:val="5"/>
            <w:tcBorders>
              <w:left w:val="single" w:sz="8" w:space="0" w:color="auto"/>
              <w:bottom w:val="single" w:sz="8" w:space="0" w:color="auto"/>
              <w:right w:val="single" w:sz="8" w:space="0" w:color="auto"/>
            </w:tcBorders>
            <w:vAlign w:val="bottom"/>
          </w:tcPr>
          <w:p w:rsidR="00246AB2" w:rsidRDefault="00246AB2" w:rsidP="00246AB2">
            <w:pPr>
              <w:spacing w:line="264" w:lineRule="exact"/>
              <w:ind w:left="120"/>
              <w:rPr>
                <w:sz w:val="20"/>
                <w:szCs w:val="20"/>
              </w:rPr>
            </w:pPr>
            <w:r w:rsidRPr="00246AB2">
              <w:rPr>
                <w:rFonts w:eastAsia="Times New Roman"/>
                <w:sz w:val="24"/>
                <w:szCs w:val="24"/>
              </w:rPr>
              <w:t xml:space="preserve">Номінальна потужність двигуна </w:t>
            </w:r>
            <w:r>
              <w:rPr>
                <w:rFonts w:eastAsia="Times New Roman"/>
                <w:sz w:val="24"/>
                <w:szCs w:val="24"/>
              </w:rPr>
              <w:t>, кВт</w:t>
            </w:r>
          </w:p>
        </w:tc>
        <w:tc>
          <w:tcPr>
            <w:tcW w:w="5762" w:type="dxa"/>
            <w:tcBorders>
              <w:bottom w:val="single" w:sz="8" w:space="0" w:color="auto"/>
              <w:right w:val="single" w:sz="8" w:space="0" w:color="auto"/>
            </w:tcBorders>
            <w:vAlign w:val="bottom"/>
          </w:tcPr>
          <w:p w:rsidR="00246AB2" w:rsidRDefault="00246AB2" w:rsidP="00246AB2">
            <w:pPr>
              <w:spacing w:line="264" w:lineRule="exact"/>
              <w:ind w:left="100"/>
              <w:rPr>
                <w:sz w:val="20"/>
                <w:szCs w:val="20"/>
              </w:rPr>
            </w:pPr>
            <w:r>
              <w:rPr>
                <w:rFonts w:eastAsia="Times New Roman"/>
                <w:sz w:val="24"/>
                <w:szCs w:val="24"/>
              </w:rPr>
              <w:t>11</w:t>
            </w:r>
          </w:p>
        </w:tc>
      </w:tr>
      <w:tr w:rsidR="00246AB2" w:rsidTr="00A72753">
        <w:trPr>
          <w:trHeight w:val="233"/>
        </w:trPr>
        <w:tc>
          <w:tcPr>
            <w:tcW w:w="3104" w:type="dxa"/>
            <w:gridSpan w:val="4"/>
            <w:tcBorders>
              <w:left w:val="single" w:sz="8" w:space="0" w:color="auto"/>
              <w:bottom w:val="single" w:sz="8" w:space="0" w:color="auto"/>
            </w:tcBorders>
            <w:vAlign w:val="bottom"/>
          </w:tcPr>
          <w:p w:rsidR="00246AB2" w:rsidRDefault="00246AB2" w:rsidP="00246AB2">
            <w:pPr>
              <w:spacing w:line="264" w:lineRule="exact"/>
              <w:ind w:left="120"/>
              <w:rPr>
                <w:sz w:val="20"/>
                <w:szCs w:val="20"/>
              </w:rPr>
            </w:pPr>
            <w:r w:rsidRPr="00246AB2">
              <w:rPr>
                <w:rFonts w:eastAsia="Times New Roman"/>
                <w:sz w:val="24"/>
                <w:szCs w:val="24"/>
              </w:rPr>
              <w:t xml:space="preserve">Номінальний струм </w:t>
            </w:r>
            <w:r>
              <w:rPr>
                <w:rFonts w:eastAsia="Times New Roman"/>
                <w:sz w:val="24"/>
                <w:szCs w:val="24"/>
              </w:rPr>
              <w:t>ПЧ, А</w:t>
            </w:r>
          </w:p>
        </w:tc>
        <w:tc>
          <w:tcPr>
            <w:tcW w:w="1623" w:type="dxa"/>
            <w:tcBorders>
              <w:bottom w:val="single" w:sz="8" w:space="0" w:color="auto"/>
              <w:right w:val="single" w:sz="8" w:space="0" w:color="auto"/>
            </w:tcBorders>
            <w:vAlign w:val="bottom"/>
          </w:tcPr>
          <w:p w:rsidR="00246AB2" w:rsidRDefault="00246AB2" w:rsidP="00246AB2">
            <w:pPr>
              <w:rPr>
                <w:sz w:val="23"/>
                <w:szCs w:val="23"/>
              </w:rPr>
            </w:pPr>
          </w:p>
        </w:tc>
        <w:tc>
          <w:tcPr>
            <w:tcW w:w="5762" w:type="dxa"/>
            <w:tcBorders>
              <w:bottom w:val="single" w:sz="8" w:space="0" w:color="auto"/>
              <w:right w:val="single" w:sz="8" w:space="0" w:color="auto"/>
            </w:tcBorders>
            <w:vAlign w:val="bottom"/>
          </w:tcPr>
          <w:p w:rsidR="00246AB2" w:rsidRDefault="00246AB2" w:rsidP="00246AB2">
            <w:pPr>
              <w:spacing w:line="264" w:lineRule="exact"/>
              <w:ind w:left="100"/>
              <w:rPr>
                <w:sz w:val="20"/>
                <w:szCs w:val="20"/>
              </w:rPr>
            </w:pPr>
            <w:r>
              <w:rPr>
                <w:rFonts w:eastAsia="Times New Roman"/>
                <w:sz w:val="24"/>
                <w:szCs w:val="24"/>
              </w:rPr>
              <w:t>32</w:t>
            </w:r>
          </w:p>
        </w:tc>
      </w:tr>
      <w:tr w:rsidR="00246AB2" w:rsidTr="00A72753">
        <w:trPr>
          <w:trHeight w:val="228"/>
        </w:trPr>
        <w:tc>
          <w:tcPr>
            <w:tcW w:w="4727" w:type="dxa"/>
            <w:gridSpan w:val="5"/>
            <w:tcBorders>
              <w:left w:val="single" w:sz="8" w:space="0" w:color="auto"/>
              <w:right w:val="single" w:sz="8" w:space="0" w:color="auto"/>
            </w:tcBorders>
          </w:tcPr>
          <w:p w:rsidR="00246AB2" w:rsidRPr="009C0D31" w:rsidRDefault="00246AB2" w:rsidP="00246AB2">
            <w:r w:rsidRPr="009C0D31">
              <w:t>Допустиме перевантаження по потужності в</w:t>
            </w:r>
          </w:p>
        </w:tc>
        <w:tc>
          <w:tcPr>
            <w:tcW w:w="5762" w:type="dxa"/>
            <w:tcBorders>
              <w:right w:val="single" w:sz="8" w:space="0" w:color="auto"/>
            </w:tcBorders>
            <w:vAlign w:val="bottom"/>
          </w:tcPr>
          <w:p w:rsidR="00246AB2" w:rsidRDefault="00246AB2" w:rsidP="00246AB2">
            <w:pPr>
              <w:spacing w:line="260" w:lineRule="exact"/>
              <w:ind w:left="100"/>
              <w:rPr>
                <w:sz w:val="20"/>
                <w:szCs w:val="20"/>
              </w:rPr>
            </w:pPr>
            <w:r>
              <w:rPr>
                <w:rFonts w:eastAsia="Times New Roman"/>
                <w:sz w:val="24"/>
                <w:szCs w:val="24"/>
              </w:rPr>
              <w:t>150</w:t>
            </w:r>
          </w:p>
        </w:tc>
      </w:tr>
      <w:tr w:rsidR="00246AB2" w:rsidTr="00A72753">
        <w:trPr>
          <w:trHeight w:val="246"/>
        </w:trPr>
        <w:tc>
          <w:tcPr>
            <w:tcW w:w="3104" w:type="dxa"/>
            <w:gridSpan w:val="4"/>
            <w:tcBorders>
              <w:left w:val="single" w:sz="8" w:space="0" w:color="auto"/>
              <w:bottom w:val="single" w:sz="8" w:space="0" w:color="auto"/>
            </w:tcBorders>
          </w:tcPr>
          <w:p w:rsidR="00246AB2" w:rsidRDefault="00246AB2" w:rsidP="00246AB2">
            <w:r w:rsidRPr="009C0D31">
              <w:t>Протягом 1 хв,%</w:t>
            </w:r>
          </w:p>
        </w:tc>
        <w:tc>
          <w:tcPr>
            <w:tcW w:w="1623" w:type="dxa"/>
            <w:tcBorders>
              <w:bottom w:val="single" w:sz="8" w:space="0" w:color="auto"/>
              <w:right w:val="single" w:sz="8" w:space="0" w:color="auto"/>
            </w:tcBorders>
            <w:vAlign w:val="bottom"/>
          </w:tcPr>
          <w:p w:rsidR="00246AB2" w:rsidRDefault="00246AB2" w:rsidP="00246AB2">
            <w:pPr>
              <w:rPr>
                <w:sz w:val="24"/>
                <w:szCs w:val="24"/>
              </w:rPr>
            </w:pPr>
          </w:p>
        </w:tc>
        <w:tc>
          <w:tcPr>
            <w:tcW w:w="5762" w:type="dxa"/>
            <w:tcBorders>
              <w:bottom w:val="single" w:sz="8" w:space="0" w:color="auto"/>
              <w:right w:val="single" w:sz="8" w:space="0" w:color="auto"/>
            </w:tcBorders>
            <w:vAlign w:val="bottom"/>
          </w:tcPr>
          <w:p w:rsidR="00246AB2" w:rsidRDefault="00246AB2" w:rsidP="00246AB2">
            <w:pPr>
              <w:rPr>
                <w:sz w:val="24"/>
                <w:szCs w:val="24"/>
              </w:rPr>
            </w:pPr>
          </w:p>
        </w:tc>
      </w:tr>
      <w:tr w:rsidR="00246AB2" w:rsidTr="00A72753">
        <w:trPr>
          <w:trHeight w:val="228"/>
        </w:trPr>
        <w:tc>
          <w:tcPr>
            <w:tcW w:w="1765" w:type="dxa"/>
            <w:gridSpan w:val="3"/>
            <w:tcBorders>
              <w:left w:val="single" w:sz="8" w:space="0" w:color="auto"/>
            </w:tcBorders>
            <w:vAlign w:val="bottom"/>
          </w:tcPr>
          <w:p w:rsidR="00246AB2" w:rsidRPr="00A72753" w:rsidRDefault="00A72753" w:rsidP="00A72753">
            <w:pPr>
              <w:spacing w:line="260" w:lineRule="exact"/>
              <w:ind w:left="120"/>
              <w:rPr>
                <w:sz w:val="20"/>
                <w:szCs w:val="20"/>
                <w:lang w:val="uk-UA"/>
              </w:rPr>
            </w:pPr>
            <w:r>
              <w:rPr>
                <w:rFonts w:eastAsia="Times New Roman"/>
                <w:sz w:val="24"/>
                <w:szCs w:val="24"/>
                <w:lang w:val="uk-UA"/>
              </w:rPr>
              <w:t xml:space="preserve"> Максимальний</w:t>
            </w:r>
          </w:p>
        </w:tc>
        <w:tc>
          <w:tcPr>
            <w:tcW w:w="1339" w:type="dxa"/>
            <w:vAlign w:val="bottom"/>
          </w:tcPr>
          <w:p w:rsidR="00246AB2" w:rsidRPr="00A72753" w:rsidRDefault="00A72753" w:rsidP="00A72753">
            <w:pPr>
              <w:spacing w:line="260" w:lineRule="exact"/>
              <w:rPr>
                <w:sz w:val="20"/>
                <w:szCs w:val="20"/>
                <w:lang w:val="uk-UA"/>
              </w:rPr>
            </w:pPr>
            <w:r>
              <w:rPr>
                <w:rFonts w:eastAsia="Times New Roman"/>
                <w:sz w:val="24"/>
                <w:szCs w:val="24"/>
                <w:lang w:val="uk-UA"/>
              </w:rPr>
              <w:t xml:space="preserve">Запобіжника  </w:t>
            </w:r>
          </w:p>
        </w:tc>
        <w:tc>
          <w:tcPr>
            <w:tcW w:w="1623" w:type="dxa"/>
            <w:tcBorders>
              <w:right w:val="single" w:sz="8" w:space="0" w:color="auto"/>
            </w:tcBorders>
            <w:vAlign w:val="bottom"/>
          </w:tcPr>
          <w:p w:rsidR="00246AB2" w:rsidRPr="00A72753" w:rsidRDefault="00A72753" w:rsidP="00246AB2">
            <w:pPr>
              <w:spacing w:line="260" w:lineRule="exact"/>
              <w:ind w:left="60"/>
              <w:rPr>
                <w:sz w:val="20"/>
                <w:szCs w:val="20"/>
                <w:lang w:val="uk-UA"/>
              </w:rPr>
            </w:pPr>
            <w:r>
              <w:rPr>
                <w:rFonts w:eastAsia="Times New Roman"/>
                <w:sz w:val="24"/>
                <w:szCs w:val="24"/>
                <w:lang w:val="uk-UA"/>
              </w:rPr>
              <w:t xml:space="preserve"> </w:t>
            </w:r>
          </w:p>
        </w:tc>
        <w:tc>
          <w:tcPr>
            <w:tcW w:w="5762" w:type="dxa"/>
            <w:tcBorders>
              <w:right w:val="single" w:sz="8" w:space="0" w:color="auto"/>
            </w:tcBorders>
            <w:vAlign w:val="bottom"/>
          </w:tcPr>
          <w:p w:rsidR="00246AB2" w:rsidRDefault="00246AB2" w:rsidP="00A72753">
            <w:pPr>
              <w:spacing w:line="260" w:lineRule="exact"/>
              <w:rPr>
                <w:sz w:val="20"/>
                <w:szCs w:val="20"/>
              </w:rPr>
            </w:pPr>
            <w:r>
              <w:rPr>
                <w:rFonts w:eastAsia="Times New Roman"/>
                <w:sz w:val="24"/>
                <w:szCs w:val="24"/>
              </w:rPr>
              <w:t>50</w:t>
            </w:r>
          </w:p>
        </w:tc>
      </w:tr>
      <w:tr w:rsidR="00246AB2" w:rsidTr="00A72753">
        <w:trPr>
          <w:trHeight w:val="246"/>
        </w:trPr>
        <w:tc>
          <w:tcPr>
            <w:tcW w:w="3104" w:type="dxa"/>
            <w:gridSpan w:val="4"/>
            <w:tcBorders>
              <w:left w:val="single" w:sz="8" w:space="0" w:color="auto"/>
              <w:bottom w:val="single" w:sz="8" w:space="0" w:color="auto"/>
            </w:tcBorders>
            <w:vAlign w:val="bottom"/>
          </w:tcPr>
          <w:p w:rsidR="00246AB2" w:rsidRPr="00A72753" w:rsidRDefault="00246AB2" w:rsidP="00A72753">
            <w:pPr>
              <w:rPr>
                <w:sz w:val="20"/>
                <w:szCs w:val="20"/>
                <w:lang w:val="uk-UA"/>
              </w:rPr>
            </w:pPr>
          </w:p>
        </w:tc>
        <w:tc>
          <w:tcPr>
            <w:tcW w:w="1623" w:type="dxa"/>
            <w:tcBorders>
              <w:bottom w:val="single" w:sz="8" w:space="0" w:color="auto"/>
              <w:right w:val="single" w:sz="8" w:space="0" w:color="auto"/>
            </w:tcBorders>
            <w:vAlign w:val="bottom"/>
          </w:tcPr>
          <w:p w:rsidR="00246AB2" w:rsidRDefault="00246AB2" w:rsidP="00246AB2">
            <w:pPr>
              <w:rPr>
                <w:sz w:val="24"/>
                <w:szCs w:val="24"/>
              </w:rPr>
            </w:pPr>
          </w:p>
        </w:tc>
        <w:tc>
          <w:tcPr>
            <w:tcW w:w="5762" w:type="dxa"/>
            <w:tcBorders>
              <w:bottom w:val="single" w:sz="8" w:space="0" w:color="auto"/>
              <w:right w:val="single" w:sz="8" w:space="0" w:color="auto"/>
            </w:tcBorders>
            <w:vAlign w:val="bottom"/>
          </w:tcPr>
          <w:p w:rsidR="00246AB2" w:rsidRDefault="00246AB2" w:rsidP="00246AB2">
            <w:pPr>
              <w:rPr>
                <w:sz w:val="24"/>
                <w:szCs w:val="24"/>
              </w:rPr>
            </w:pPr>
          </w:p>
        </w:tc>
      </w:tr>
    </w:tbl>
    <w:p w:rsidR="00004D89" w:rsidRPr="00246AB2" w:rsidRDefault="00004D89" w:rsidP="00246AB2">
      <w:pPr>
        <w:rPr>
          <w:sz w:val="20"/>
          <w:szCs w:val="20"/>
          <w:lang w:val="en-US"/>
        </w:rPr>
        <w:sectPr w:rsidR="00004D89" w:rsidRPr="00246AB2">
          <w:pgSz w:w="11900" w:h="16838"/>
          <w:pgMar w:top="1102" w:right="426" w:bottom="0" w:left="1160" w:header="0" w:footer="0" w:gutter="0"/>
          <w:cols w:space="720" w:equalWidth="0">
            <w:col w:w="10320"/>
          </w:cols>
        </w:sectPr>
      </w:pPr>
    </w:p>
    <w:p w:rsidR="00004D89" w:rsidRDefault="00D61017">
      <w:pPr>
        <w:spacing w:line="20" w:lineRule="exact"/>
        <w:rPr>
          <w:sz w:val="20"/>
          <w:szCs w:val="20"/>
        </w:rPr>
      </w:pPr>
      <w:bookmarkStart w:id="9" w:name="page42"/>
      <w:bookmarkEnd w:id="9"/>
      <w:r>
        <w:rPr>
          <w:noProof/>
          <w:sz w:val="20"/>
          <w:szCs w:val="20"/>
        </w:rPr>
        <w:drawing>
          <wp:anchor distT="0" distB="0" distL="114300" distR="114300" simplePos="0" relativeHeight="251662848" behindDoc="1" locked="0" layoutInCell="0" allowOverlap="1" wp14:anchorId="1ABE4A35" wp14:editId="11318F6D">
            <wp:simplePos x="0" y="0"/>
            <wp:positionH relativeFrom="column">
              <wp:posOffset>2038985</wp:posOffset>
            </wp:positionH>
            <wp:positionV relativeFrom="paragraph">
              <wp:posOffset>0</wp:posOffset>
            </wp:positionV>
            <wp:extent cx="2548255" cy="2225675"/>
            <wp:effectExtent l="0" t="0" r="0" b="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0">
                      <a:extLst/>
                    </a:blip>
                    <a:srcRect/>
                    <a:stretch>
                      <a:fillRect/>
                    </a:stretch>
                  </pic:blipFill>
                  <pic:spPr bwMode="auto">
                    <a:xfrm>
                      <a:off x="0" y="0"/>
                      <a:ext cx="2548255" cy="2225675"/>
                    </a:xfrm>
                    <a:prstGeom prst="rect">
                      <a:avLst/>
                    </a:prstGeom>
                    <a:noFill/>
                  </pic:spPr>
                </pic:pic>
              </a:graphicData>
            </a:graphic>
          </wp:anchor>
        </w:drawing>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40" w:lineRule="exact"/>
        <w:rPr>
          <w:sz w:val="20"/>
          <w:szCs w:val="20"/>
        </w:rPr>
      </w:pPr>
    </w:p>
    <w:p w:rsidR="00004D89" w:rsidRDefault="00A72753" w:rsidP="00A72753">
      <w:pPr>
        <w:ind w:right="-119"/>
        <w:jc w:val="center"/>
        <w:rPr>
          <w:sz w:val="20"/>
          <w:szCs w:val="20"/>
        </w:rPr>
      </w:pPr>
      <w:r w:rsidRPr="00A72753">
        <w:rPr>
          <w:rFonts w:eastAsia="Times New Roman"/>
          <w:sz w:val="28"/>
          <w:szCs w:val="28"/>
        </w:rPr>
        <w:t xml:space="preserve">Рис.9 Загальний вигляд перетворювача </w:t>
      </w:r>
      <w:r w:rsidR="00D61017">
        <w:rPr>
          <w:rFonts w:eastAsia="Times New Roman"/>
          <w:sz w:val="28"/>
          <w:szCs w:val="28"/>
        </w:rPr>
        <w:t>«Danfoss»VLT 2880</w:t>
      </w:r>
    </w:p>
    <w:p w:rsidR="00A72753" w:rsidRPr="00A72753" w:rsidRDefault="00A72753" w:rsidP="00A72753">
      <w:pPr>
        <w:spacing w:line="360" w:lineRule="auto"/>
        <w:ind w:firstLine="720"/>
        <w:rPr>
          <w:rFonts w:eastAsia="Times New Roman"/>
          <w:b/>
          <w:bCs/>
          <w:sz w:val="28"/>
          <w:szCs w:val="28"/>
        </w:rPr>
      </w:pPr>
      <w:r w:rsidRPr="00A72753">
        <w:rPr>
          <w:rFonts w:eastAsia="Times New Roman"/>
          <w:b/>
          <w:bCs/>
          <w:sz w:val="28"/>
          <w:szCs w:val="28"/>
        </w:rPr>
        <w:t>2.4.3.Вибор</w:t>
      </w:r>
      <w:r>
        <w:rPr>
          <w:rFonts w:eastAsia="Times New Roman"/>
          <w:b/>
          <w:bCs/>
          <w:sz w:val="28"/>
          <w:szCs w:val="28"/>
        </w:rPr>
        <w:t xml:space="preserve"> апаратури управління і захисту</w:t>
      </w:r>
    </w:p>
    <w:p w:rsidR="00004D89" w:rsidRDefault="00A72753" w:rsidP="00A72753">
      <w:pPr>
        <w:spacing w:line="360" w:lineRule="auto"/>
        <w:ind w:firstLine="720"/>
        <w:rPr>
          <w:rFonts w:eastAsia="Times New Roman"/>
          <w:bCs/>
          <w:sz w:val="28"/>
          <w:szCs w:val="28"/>
        </w:rPr>
      </w:pPr>
      <w:r w:rsidRPr="00A72753">
        <w:rPr>
          <w:rFonts w:eastAsia="Times New Roman"/>
          <w:bCs/>
          <w:sz w:val="28"/>
          <w:szCs w:val="28"/>
        </w:rPr>
        <w:t>Для захисту двигуна і перетворювача від струмів короткого замикання, замикання на «землю» і перегріву двигуна.</w:t>
      </w:r>
    </w:p>
    <w:p w:rsidR="00A72753" w:rsidRPr="00A72753" w:rsidRDefault="00A72753" w:rsidP="00FE7785">
      <w:pPr>
        <w:spacing w:line="360" w:lineRule="auto"/>
        <w:ind w:firstLine="720"/>
        <w:rPr>
          <w:rFonts w:eastAsia="Times New Roman"/>
          <w:sz w:val="28"/>
          <w:szCs w:val="28"/>
        </w:rPr>
      </w:pPr>
      <w:bookmarkStart w:id="10" w:name="page43"/>
      <w:bookmarkEnd w:id="10"/>
      <w:r w:rsidRPr="00A72753">
        <w:rPr>
          <w:rFonts w:eastAsia="Times New Roman"/>
          <w:sz w:val="28"/>
          <w:szCs w:val="28"/>
        </w:rPr>
        <w:t xml:space="preserve">Вибираємо автоматичний вимикач серія HMF MB325A зі здатністю </w:t>
      </w:r>
      <w:r w:rsidR="00FE7785">
        <w:rPr>
          <w:rFonts w:eastAsia="Times New Roman"/>
          <w:sz w:val="28"/>
          <w:szCs w:val="28"/>
        </w:rPr>
        <w:t>пропускати тривалий струм 20 А.</w:t>
      </w:r>
    </w:p>
    <w:p w:rsidR="00A72753" w:rsidRPr="00A72753" w:rsidRDefault="00FE7785" w:rsidP="00FE7785">
      <w:pPr>
        <w:spacing w:line="360" w:lineRule="auto"/>
        <w:ind w:firstLine="720"/>
        <w:rPr>
          <w:rFonts w:eastAsia="Times New Roman"/>
          <w:sz w:val="28"/>
          <w:szCs w:val="28"/>
        </w:rPr>
      </w:pPr>
      <w:r>
        <w:rPr>
          <w:rFonts w:eastAsia="Times New Roman"/>
          <w:sz w:val="28"/>
          <w:szCs w:val="28"/>
        </w:rPr>
        <w:t>а</w:t>
      </w:r>
      <w:r w:rsidR="00A72753" w:rsidRPr="00A72753">
        <w:rPr>
          <w:rFonts w:eastAsia="Times New Roman"/>
          <w:sz w:val="28"/>
          <w:szCs w:val="28"/>
        </w:rPr>
        <w:t>) Номінальна відключає з</w:t>
      </w:r>
      <w:r>
        <w:rPr>
          <w:rFonts w:eastAsia="Times New Roman"/>
          <w:sz w:val="28"/>
          <w:szCs w:val="28"/>
        </w:rPr>
        <w:t>датність 6 кА згідно ЕN 60 898;</w:t>
      </w:r>
    </w:p>
    <w:p w:rsidR="00A72753" w:rsidRPr="00A72753" w:rsidRDefault="00FE7785" w:rsidP="00FE7785">
      <w:pPr>
        <w:spacing w:line="360" w:lineRule="auto"/>
        <w:ind w:firstLine="720"/>
        <w:rPr>
          <w:rFonts w:eastAsia="Times New Roman"/>
          <w:sz w:val="28"/>
          <w:szCs w:val="28"/>
        </w:rPr>
      </w:pPr>
      <w:r>
        <w:rPr>
          <w:rFonts w:eastAsia="Times New Roman"/>
          <w:sz w:val="28"/>
          <w:szCs w:val="28"/>
        </w:rPr>
        <w:t>б</w:t>
      </w:r>
      <w:r w:rsidR="00A72753" w:rsidRPr="00A72753">
        <w:rPr>
          <w:rFonts w:eastAsia="Times New Roman"/>
          <w:sz w:val="28"/>
          <w:szCs w:val="28"/>
        </w:rPr>
        <w:t>) к</w:t>
      </w:r>
      <w:r>
        <w:rPr>
          <w:rFonts w:eastAsia="Times New Roman"/>
          <w:sz w:val="28"/>
          <w:szCs w:val="28"/>
        </w:rPr>
        <w:t>лас обмеження електроенергії 3;</w:t>
      </w:r>
    </w:p>
    <w:p w:rsidR="00A72753" w:rsidRPr="00A72753" w:rsidRDefault="00FE7785" w:rsidP="00FE7785">
      <w:pPr>
        <w:spacing w:line="360" w:lineRule="auto"/>
        <w:ind w:firstLine="720"/>
        <w:rPr>
          <w:rFonts w:eastAsia="Times New Roman"/>
          <w:sz w:val="28"/>
          <w:szCs w:val="28"/>
        </w:rPr>
      </w:pPr>
      <w:r>
        <w:rPr>
          <w:rFonts w:eastAsia="Times New Roman"/>
          <w:sz w:val="28"/>
          <w:szCs w:val="28"/>
        </w:rPr>
        <w:t>в</w:t>
      </w:r>
      <w:r w:rsidR="00A72753" w:rsidRPr="00A72753">
        <w:rPr>
          <w:rFonts w:eastAsia="Times New Roman"/>
          <w:sz w:val="28"/>
          <w:szCs w:val="28"/>
        </w:rPr>
        <w:t>) но</w:t>
      </w:r>
      <w:r>
        <w:rPr>
          <w:rFonts w:eastAsia="Times New Roman"/>
          <w:sz w:val="28"/>
          <w:szCs w:val="28"/>
        </w:rPr>
        <w:t>мінальну напругу 230/400 вольт;</w:t>
      </w:r>
    </w:p>
    <w:p w:rsidR="00FE7785" w:rsidRDefault="00A72753" w:rsidP="00FE7785">
      <w:pPr>
        <w:spacing w:line="360" w:lineRule="auto"/>
        <w:ind w:firstLine="720"/>
        <w:rPr>
          <w:rFonts w:eastAsia="Times New Roman"/>
          <w:sz w:val="28"/>
          <w:szCs w:val="28"/>
        </w:rPr>
      </w:pPr>
      <w:r w:rsidRPr="00A72753">
        <w:rPr>
          <w:rFonts w:eastAsia="Times New Roman"/>
          <w:sz w:val="28"/>
          <w:szCs w:val="28"/>
        </w:rPr>
        <w:t xml:space="preserve">м) корпус IP20 з </w:t>
      </w:r>
      <w:r w:rsidR="00FE7785">
        <w:rPr>
          <w:rFonts w:eastAsia="Times New Roman"/>
          <w:sz w:val="28"/>
          <w:szCs w:val="28"/>
        </w:rPr>
        <w:t>кришкою IP30.</w:t>
      </w:r>
    </w:p>
    <w:p w:rsidR="00FE7785" w:rsidRPr="00A72753" w:rsidRDefault="00FE7785" w:rsidP="00FE7785">
      <w:pPr>
        <w:spacing w:line="360" w:lineRule="auto"/>
        <w:ind w:firstLine="720"/>
        <w:rPr>
          <w:rFonts w:eastAsia="Times New Roman"/>
          <w:sz w:val="28"/>
          <w:szCs w:val="28"/>
        </w:rPr>
      </w:pPr>
    </w:p>
    <w:p w:rsidR="00A72753" w:rsidRPr="00A72753" w:rsidRDefault="00A72753" w:rsidP="00A72753">
      <w:pPr>
        <w:spacing w:line="360" w:lineRule="auto"/>
        <w:ind w:firstLine="720"/>
        <w:rPr>
          <w:rFonts w:eastAsia="Times New Roman"/>
          <w:sz w:val="28"/>
          <w:szCs w:val="28"/>
        </w:rPr>
      </w:pPr>
      <w:r w:rsidRPr="00A72753">
        <w:rPr>
          <w:rFonts w:eastAsia="Times New Roman"/>
          <w:sz w:val="28"/>
          <w:szCs w:val="28"/>
        </w:rPr>
        <w:t>У реальному електричному п</w:t>
      </w:r>
      <w:r>
        <w:rPr>
          <w:rFonts w:eastAsia="Times New Roman"/>
          <w:sz w:val="28"/>
          <w:szCs w:val="28"/>
        </w:rPr>
        <w:t>риводі можливі перевантаження -</w:t>
      </w:r>
    </w:p>
    <w:p w:rsidR="00A72753" w:rsidRPr="00A72753" w:rsidRDefault="00A72753" w:rsidP="00A72753">
      <w:pPr>
        <w:spacing w:line="360" w:lineRule="auto"/>
        <w:ind w:firstLine="720"/>
        <w:rPr>
          <w:rFonts w:eastAsia="Times New Roman"/>
          <w:sz w:val="28"/>
          <w:szCs w:val="28"/>
        </w:rPr>
      </w:pPr>
      <w:r w:rsidRPr="00A72753">
        <w:rPr>
          <w:rFonts w:eastAsia="Times New Roman"/>
          <w:sz w:val="28"/>
          <w:szCs w:val="28"/>
        </w:rPr>
        <w:t>перевищення струму або напруги в ланцюзі, що призводять до перегріву обладнання або виходу його з ладу, що може привести до ве</w:t>
      </w:r>
      <w:r>
        <w:rPr>
          <w:rFonts w:eastAsia="Times New Roman"/>
          <w:sz w:val="28"/>
          <w:szCs w:val="28"/>
        </w:rPr>
        <w:t>ликих фінансових втрат.</w:t>
      </w:r>
    </w:p>
    <w:p w:rsidR="00A72753" w:rsidRPr="00A72753" w:rsidRDefault="00A72753" w:rsidP="00FE7785">
      <w:pPr>
        <w:spacing w:line="360" w:lineRule="auto"/>
        <w:ind w:firstLine="720"/>
        <w:rPr>
          <w:rFonts w:eastAsia="Times New Roman"/>
          <w:sz w:val="28"/>
          <w:szCs w:val="28"/>
        </w:rPr>
      </w:pPr>
      <w:r w:rsidRPr="00A72753">
        <w:rPr>
          <w:rFonts w:eastAsia="Times New Roman"/>
          <w:sz w:val="28"/>
          <w:szCs w:val="28"/>
        </w:rPr>
        <w:t>З метою захисту від перевантажень вибираємо трьохполюсну теплове реле перевантаження серії DTeSys з запобіжниками. Модель LRD3357</w:t>
      </w:r>
      <w:r w:rsidR="00FE7785">
        <w:rPr>
          <w:rFonts w:eastAsia="Times New Roman"/>
          <w:sz w:val="28"/>
          <w:szCs w:val="28"/>
        </w:rPr>
        <w:t>, установка струму реле - 16 А.</w:t>
      </w:r>
    </w:p>
    <w:p w:rsidR="00A72753" w:rsidRPr="00A72753" w:rsidRDefault="00A72753" w:rsidP="00A72753">
      <w:pPr>
        <w:spacing w:line="360" w:lineRule="auto"/>
        <w:ind w:firstLine="720"/>
        <w:rPr>
          <w:rFonts w:eastAsia="Times New Roman"/>
          <w:sz w:val="28"/>
          <w:szCs w:val="28"/>
        </w:rPr>
      </w:pPr>
      <w:r w:rsidRPr="00A72753">
        <w:rPr>
          <w:rFonts w:eastAsia="Times New Roman"/>
          <w:sz w:val="28"/>
          <w:szCs w:val="28"/>
        </w:rPr>
        <w:t xml:space="preserve">Поверхові перемикачі служать для зупинки кабіни на заданому поверсі. Як нього вибираємо перемикач типу ЕП-ПУ3 сUНОМ </w:t>
      </w:r>
      <w:r w:rsidRPr="00A72753">
        <w:rPr>
          <w:rFonts w:eastAsia="Times New Roman"/>
          <w:sz w:val="28"/>
          <w:szCs w:val="28"/>
        </w:rPr>
        <w:t xml:space="preserve"> 380, В і I НОМ </w:t>
      </w:r>
      <w:r w:rsidRPr="00A72753">
        <w:rPr>
          <w:rFonts w:eastAsia="Times New Roman"/>
          <w:sz w:val="28"/>
          <w:szCs w:val="28"/>
        </w:rPr>
        <w:t>1.5, A. Поверхові перемикачі встановлюються по стовбуру шахти на</w:t>
      </w:r>
    </w:p>
    <w:p w:rsidR="00A72753" w:rsidRPr="00A72753" w:rsidRDefault="00A72753" w:rsidP="00A72753">
      <w:pPr>
        <w:spacing w:line="360" w:lineRule="auto"/>
        <w:ind w:firstLine="720"/>
        <w:rPr>
          <w:rFonts w:eastAsia="Times New Roman"/>
          <w:sz w:val="28"/>
          <w:szCs w:val="28"/>
        </w:rPr>
      </w:pPr>
      <w:r>
        <w:rPr>
          <w:rFonts w:eastAsia="Times New Roman"/>
          <w:sz w:val="28"/>
          <w:szCs w:val="28"/>
        </w:rPr>
        <w:t>кожному поверсі.</w:t>
      </w:r>
    </w:p>
    <w:p w:rsidR="00FE7785" w:rsidRDefault="00FE7785" w:rsidP="00A72753">
      <w:pPr>
        <w:spacing w:line="360" w:lineRule="auto"/>
        <w:ind w:firstLine="720"/>
        <w:rPr>
          <w:rFonts w:eastAsia="Times New Roman"/>
          <w:sz w:val="28"/>
          <w:szCs w:val="28"/>
        </w:rPr>
      </w:pPr>
    </w:p>
    <w:p w:rsidR="00FE7785" w:rsidRDefault="00FE7785" w:rsidP="00A72753">
      <w:pPr>
        <w:spacing w:line="360" w:lineRule="auto"/>
        <w:ind w:firstLine="720"/>
        <w:rPr>
          <w:rFonts w:eastAsia="Times New Roman"/>
          <w:sz w:val="28"/>
          <w:szCs w:val="28"/>
        </w:rPr>
      </w:pPr>
    </w:p>
    <w:p w:rsidR="00A72753" w:rsidRPr="00A72753" w:rsidRDefault="00A72753" w:rsidP="00A72753">
      <w:pPr>
        <w:spacing w:line="360" w:lineRule="auto"/>
        <w:ind w:firstLine="720"/>
        <w:rPr>
          <w:rFonts w:eastAsia="Times New Roman"/>
          <w:sz w:val="28"/>
          <w:szCs w:val="28"/>
        </w:rPr>
      </w:pPr>
      <w:r w:rsidRPr="00A72753">
        <w:rPr>
          <w:rFonts w:eastAsia="Times New Roman"/>
          <w:sz w:val="28"/>
          <w:szCs w:val="28"/>
        </w:rPr>
        <w:t>У сучасних системах ліфтів для реєстрації наказів і викликів застосовуються кнопки з залипання. У них є елек</w:t>
      </w:r>
      <w:r>
        <w:rPr>
          <w:rFonts w:eastAsia="Times New Roman"/>
          <w:sz w:val="28"/>
          <w:szCs w:val="28"/>
        </w:rPr>
        <w:t>тромагніт,</w:t>
      </w:r>
    </w:p>
    <w:p w:rsidR="00A72753" w:rsidRDefault="00A72753" w:rsidP="00FE7785">
      <w:pPr>
        <w:spacing w:line="360" w:lineRule="auto"/>
        <w:ind w:firstLine="720"/>
        <w:rPr>
          <w:rFonts w:eastAsia="Times New Roman"/>
          <w:sz w:val="28"/>
          <w:szCs w:val="28"/>
        </w:rPr>
      </w:pPr>
      <w:r w:rsidRPr="00A72753">
        <w:rPr>
          <w:rFonts w:eastAsia="Times New Roman"/>
          <w:sz w:val="28"/>
          <w:szCs w:val="28"/>
        </w:rPr>
        <w:t>утримує кнопку в натиснутому стані до тих пір, п</w:t>
      </w:r>
      <w:r>
        <w:rPr>
          <w:rFonts w:eastAsia="Times New Roman"/>
          <w:sz w:val="28"/>
          <w:szCs w:val="28"/>
        </w:rPr>
        <w:t>оки електромагніт звучати одну.</w:t>
      </w:r>
    </w:p>
    <w:p w:rsidR="00A72753" w:rsidRPr="00A72753" w:rsidRDefault="00A72753" w:rsidP="00FE7785">
      <w:pPr>
        <w:spacing w:line="360" w:lineRule="auto"/>
        <w:ind w:firstLine="720"/>
        <w:rPr>
          <w:rFonts w:eastAsia="Times New Roman"/>
          <w:sz w:val="28"/>
          <w:szCs w:val="28"/>
        </w:rPr>
      </w:pPr>
      <w:r w:rsidRPr="00A72753">
        <w:rPr>
          <w:rFonts w:eastAsia="Times New Roman"/>
          <w:sz w:val="28"/>
          <w:szCs w:val="28"/>
        </w:rPr>
        <w:t>Дверні контакти забезпечують рух кабіни лише при закритих дверях кабіни і шахти, що необхідно з метою безпеки. Конструктивно вони представляють собою звичайні кінцеві вимикачі для ланцюгів управління малих габаритів з нормально відкритим контактом (зам</w:t>
      </w:r>
      <w:r w:rsidR="00FE7785">
        <w:rPr>
          <w:rFonts w:eastAsia="Times New Roman"/>
          <w:sz w:val="28"/>
          <w:szCs w:val="28"/>
        </w:rPr>
        <w:t>икається при закриванні Двері).</w:t>
      </w:r>
    </w:p>
    <w:p w:rsidR="00A72753" w:rsidRPr="00A72753" w:rsidRDefault="00A72753" w:rsidP="00FE7785">
      <w:pPr>
        <w:spacing w:line="360" w:lineRule="auto"/>
        <w:ind w:firstLine="720"/>
        <w:rPr>
          <w:rFonts w:eastAsia="Times New Roman"/>
          <w:sz w:val="28"/>
          <w:szCs w:val="28"/>
        </w:rPr>
      </w:pPr>
      <w:r w:rsidRPr="00A72753">
        <w:rPr>
          <w:rFonts w:eastAsia="Times New Roman"/>
          <w:sz w:val="28"/>
          <w:szCs w:val="28"/>
        </w:rPr>
        <w:t xml:space="preserve">Кінцеві вимикачі застосовуються для обмеження руху підйомника в граничних крайніх положеннях. Вибираємо </w:t>
      </w:r>
      <w:r w:rsidR="00FE7785">
        <w:rPr>
          <w:rFonts w:eastAsia="Times New Roman"/>
          <w:sz w:val="28"/>
          <w:szCs w:val="28"/>
        </w:rPr>
        <w:t>кінцевий вимикач з параметрами:</w:t>
      </w:r>
    </w:p>
    <w:p w:rsidR="00004D89" w:rsidRDefault="00A72753" w:rsidP="00FE7785">
      <w:pPr>
        <w:spacing w:line="360" w:lineRule="auto"/>
        <w:ind w:firstLine="720"/>
        <w:rPr>
          <w:sz w:val="20"/>
          <w:szCs w:val="20"/>
        </w:rPr>
      </w:pPr>
      <w:r w:rsidRPr="00A72753">
        <w:rPr>
          <w:rFonts w:eastAsia="Times New Roman"/>
          <w:sz w:val="28"/>
          <w:szCs w:val="28"/>
        </w:rPr>
        <w:t>• серія - КР-3200;</w:t>
      </w:r>
    </w:p>
    <w:p w:rsidR="00FE7785" w:rsidRPr="00FE7785" w:rsidRDefault="00FE7785" w:rsidP="00FE7785">
      <w:pPr>
        <w:spacing w:line="360" w:lineRule="auto"/>
        <w:ind w:firstLine="720"/>
        <w:rPr>
          <w:sz w:val="20"/>
          <w:szCs w:val="20"/>
        </w:rPr>
        <w:sectPr w:rsidR="00FE7785" w:rsidRPr="00FE7785">
          <w:pgSz w:w="11900" w:h="16838"/>
          <w:pgMar w:top="1138" w:right="846" w:bottom="0" w:left="1440" w:header="0" w:footer="0" w:gutter="0"/>
          <w:cols w:space="720" w:equalWidth="0">
            <w:col w:w="9620"/>
          </w:cols>
        </w:sectPr>
      </w:pPr>
    </w:p>
    <w:p w:rsidR="00004D89" w:rsidRDefault="00A72753" w:rsidP="00A72753">
      <w:pPr>
        <w:numPr>
          <w:ilvl w:val="0"/>
          <w:numId w:val="20"/>
        </w:numPr>
        <w:tabs>
          <w:tab w:val="left" w:pos="980"/>
        </w:tabs>
        <w:ind w:left="980" w:hanging="358"/>
        <w:rPr>
          <w:rFonts w:ascii="Symbol" w:eastAsia="Symbol" w:hAnsi="Symbol" w:cs="Symbol"/>
          <w:sz w:val="28"/>
          <w:szCs w:val="28"/>
        </w:rPr>
      </w:pPr>
      <w:bookmarkStart w:id="11" w:name="page44"/>
      <w:bookmarkEnd w:id="11"/>
      <w:r w:rsidRPr="00A72753">
        <w:rPr>
          <w:rFonts w:eastAsia="Times New Roman"/>
          <w:sz w:val="28"/>
          <w:szCs w:val="28"/>
        </w:rPr>
        <w:t xml:space="preserve">Номінальну напругу </w:t>
      </w:r>
      <w:r w:rsidR="00D61017">
        <w:rPr>
          <w:rFonts w:eastAsia="Times New Roman"/>
          <w:sz w:val="28"/>
          <w:szCs w:val="28"/>
        </w:rPr>
        <w:t xml:space="preserve">- </w:t>
      </w:r>
      <w:r w:rsidR="00D61017">
        <w:rPr>
          <w:rFonts w:eastAsia="Times New Roman"/>
          <w:i/>
          <w:iCs/>
          <w:sz w:val="25"/>
          <w:szCs w:val="25"/>
        </w:rPr>
        <w:t>U</w:t>
      </w:r>
      <w:r w:rsidR="00D61017">
        <w:rPr>
          <w:rFonts w:eastAsia="Times New Roman"/>
          <w:i/>
          <w:iCs/>
          <w:sz w:val="28"/>
          <w:szCs w:val="28"/>
          <w:vertAlign w:val="subscript"/>
        </w:rPr>
        <w:t>НОМ</w:t>
      </w:r>
      <w:r w:rsidR="00D61017">
        <w:rPr>
          <w:rFonts w:eastAsia="Times New Roman"/>
          <w:sz w:val="28"/>
          <w:szCs w:val="28"/>
        </w:rPr>
        <w:t xml:space="preserve">  </w:t>
      </w:r>
      <w:r w:rsidR="00D61017">
        <w:rPr>
          <w:rFonts w:ascii="Symbol" w:eastAsia="Symbol" w:hAnsi="Symbol" w:cs="Symbol"/>
          <w:sz w:val="25"/>
          <w:szCs w:val="25"/>
        </w:rPr>
        <w:t></w:t>
      </w:r>
      <w:r w:rsidR="00D61017">
        <w:rPr>
          <w:rFonts w:eastAsia="Times New Roman"/>
          <w:sz w:val="28"/>
          <w:szCs w:val="28"/>
        </w:rPr>
        <w:t xml:space="preserve"> </w:t>
      </w:r>
      <w:r w:rsidR="00D61017">
        <w:rPr>
          <w:rFonts w:eastAsia="Times New Roman"/>
          <w:sz w:val="25"/>
          <w:szCs w:val="25"/>
        </w:rPr>
        <w:t>380,</w:t>
      </w:r>
      <w:r w:rsidR="00D61017">
        <w:rPr>
          <w:rFonts w:eastAsia="Times New Roman"/>
          <w:sz w:val="28"/>
          <w:szCs w:val="28"/>
        </w:rPr>
        <w:t xml:space="preserve"> </w:t>
      </w:r>
      <w:r w:rsidR="00D61017">
        <w:rPr>
          <w:rFonts w:eastAsia="Times New Roman"/>
          <w:i/>
          <w:iCs/>
          <w:sz w:val="25"/>
          <w:szCs w:val="25"/>
        </w:rPr>
        <w:t>В</w:t>
      </w:r>
      <w:r w:rsidR="00D61017">
        <w:rPr>
          <w:rFonts w:eastAsia="Times New Roman"/>
          <w:sz w:val="28"/>
          <w:szCs w:val="28"/>
        </w:rPr>
        <w:t xml:space="preserve"> ;</w:t>
      </w:r>
    </w:p>
    <w:p w:rsidR="00004D89" w:rsidRDefault="00004D89">
      <w:pPr>
        <w:spacing w:line="220" w:lineRule="exact"/>
        <w:rPr>
          <w:rFonts w:ascii="Symbol" w:eastAsia="Symbol" w:hAnsi="Symbol" w:cs="Symbol"/>
          <w:sz w:val="28"/>
          <w:szCs w:val="28"/>
        </w:rPr>
      </w:pPr>
    </w:p>
    <w:p w:rsidR="00004D89" w:rsidRDefault="00A72753" w:rsidP="00A72753">
      <w:pPr>
        <w:numPr>
          <w:ilvl w:val="0"/>
          <w:numId w:val="20"/>
        </w:numPr>
        <w:tabs>
          <w:tab w:val="left" w:pos="980"/>
        </w:tabs>
        <w:ind w:left="980" w:hanging="358"/>
        <w:rPr>
          <w:rFonts w:ascii="Symbol" w:eastAsia="Symbol" w:hAnsi="Symbol" w:cs="Symbol"/>
          <w:sz w:val="28"/>
          <w:szCs w:val="28"/>
        </w:rPr>
      </w:pPr>
      <w:r w:rsidRPr="00A72753">
        <w:rPr>
          <w:rFonts w:eastAsia="Times New Roman"/>
          <w:sz w:val="28"/>
          <w:szCs w:val="28"/>
        </w:rPr>
        <w:t xml:space="preserve">номінальний струм </w:t>
      </w:r>
      <w:r w:rsidR="00D61017">
        <w:rPr>
          <w:rFonts w:eastAsia="Times New Roman"/>
          <w:sz w:val="28"/>
          <w:szCs w:val="28"/>
        </w:rPr>
        <w:t xml:space="preserve">- </w:t>
      </w:r>
      <w:r w:rsidR="00D61017">
        <w:rPr>
          <w:rFonts w:eastAsia="Times New Roman"/>
          <w:i/>
          <w:iCs/>
          <w:sz w:val="25"/>
          <w:szCs w:val="25"/>
        </w:rPr>
        <w:t>I</w:t>
      </w:r>
      <w:r w:rsidR="00D61017">
        <w:rPr>
          <w:rFonts w:eastAsia="Times New Roman"/>
          <w:sz w:val="28"/>
          <w:szCs w:val="28"/>
        </w:rPr>
        <w:t xml:space="preserve"> </w:t>
      </w:r>
      <w:r w:rsidR="00D61017">
        <w:rPr>
          <w:rFonts w:eastAsia="Times New Roman"/>
          <w:i/>
          <w:iCs/>
          <w:sz w:val="28"/>
          <w:szCs w:val="28"/>
          <w:vertAlign w:val="subscript"/>
        </w:rPr>
        <w:t>НОМ</w:t>
      </w:r>
      <w:r w:rsidR="00D61017">
        <w:rPr>
          <w:rFonts w:eastAsia="Times New Roman"/>
          <w:sz w:val="28"/>
          <w:szCs w:val="28"/>
        </w:rPr>
        <w:t xml:space="preserve">  </w:t>
      </w:r>
      <w:r w:rsidR="00D61017">
        <w:rPr>
          <w:rFonts w:ascii="Symbol" w:eastAsia="Symbol" w:hAnsi="Symbol" w:cs="Symbol"/>
          <w:sz w:val="25"/>
          <w:szCs w:val="25"/>
        </w:rPr>
        <w:t></w:t>
      </w:r>
      <w:r w:rsidR="00D61017">
        <w:rPr>
          <w:rFonts w:eastAsia="Times New Roman"/>
          <w:sz w:val="25"/>
          <w:szCs w:val="25"/>
        </w:rPr>
        <w:t>1.5,</w:t>
      </w:r>
      <w:r w:rsidR="00D61017">
        <w:rPr>
          <w:rFonts w:eastAsia="Times New Roman"/>
          <w:sz w:val="28"/>
          <w:szCs w:val="28"/>
        </w:rPr>
        <w:t xml:space="preserve"> </w:t>
      </w:r>
      <w:r w:rsidR="00D61017">
        <w:rPr>
          <w:rFonts w:eastAsia="Times New Roman"/>
          <w:i/>
          <w:iCs/>
          <w:sz w:val="25"/>
          <w:szCs w:val="25"/>
        </w:rPr>
        <w:t>A</w:t>
      </w:r>
      <w:r w:rsidR="00D61017">
        <w:rPr>
          <w:rFonts w:eastAsia="Times New Roman"/>
          <w:sz w:val="28"/>
          <w:szCs w:val="28"/>
        </w:rPr>
        <w:t xml:space="preserve"> ;</w:t>
      </w:r>
    </w:p>
    <w:p w:rsidR="00004D89" w:rsidRDefault="00004D89">
      <w:pPr>
        <w:spacing w:line="197" w:lineRule="exact"/>
        <w:rPr>
          <w:rFonts w:ascii="Symbol" w:eastAsia="Symbol" w:hAnsi="Symbol" w:cs="Symbol"/>
          <w:sz w:val="28"/>
          <w:szCs w:val="28"/>
        </w:rPr>
      </w:pPr>
    </w:p>
    <w:p w:rsidR="00004D89" w:rsidRDefault="00A72753" w:rsidP="00A72753">
      <w:pPr>
        <w:numPr>
          <w:ilvl w:val="0"/>
          <w:numId w:val="20"/>
        </w:numPr>
        <w:tabs>
          <w:tab w:val="left" w:pos="980"/>
        </w:tabs>
        <w:ind w:left="980" w:hanging="358"/>
        <w:rPr>
          <w:rFonts w:ascii="Symbol" w:eastAsia="Symbol" w:hAnsi="Symbol" w:cs="Symbol"/>
          <w:sz w:val="28"/>
          <w:szCs w:val="28"/>
        </w:rPr>
      </w:pPr>
      <w:r w:rsidRPr="00A72753">
        <w:rPr>
          <w:rFonts w:eastAsia="Times New Roman"/>
          <w:sz w:val="28"/>
          <w:szCs w:val="28"/>
        </w:rPr>
        <w:t xml:space="preserve">зносостійкість механічна </w:t>
      </w:r>
      <w:r w:rsidR="00D61017">
        <w:rPr>
          <w:rFonts w:eastAsia="Times New Roman"/>
          <w:sz w:val="28"/>
          <w:szCs w:val="28"/>
        </w:rPr>
        <w:t xml:space="preserve">- </w:t>
      </w:r>
      <w:r w:rsidR="00D61017">
        <w:rPr>
          <w:rFonts w:eastAsia="Times New Roman"/>
          <w:sz w:val="24"/>
          <w:szCs w:val="24"/>
        </w:rPr>
        <w:t>10</w:t>
      </w:r>
      <w:r w:rsidR="00D61017">
        <w:rPr>
          <w:rFonts w:eastAsia="Times New Roman"/>
          <w:sz w:val="28"/>
          <w:szCs w:val="28"/>
        </w:rPr>
        <w:t xml:space="preserve"> </w:t>
      </w:r>
      <w:r w:rsidR="00D61017">
        <w:rPr>
          <w:rFonts w:ascii="Symbol" w:eastAsia="Symbol" w:hAnsi="Symbol" w:cs="Symbol"/>
          <w:sz w:val="24"/>
          <w:szCs w:val="24"/>
        </w:rPr>
        <w:t></w:t>
      </w:r>
      <w:r w:rsidR="00D61017">
        <w:rPr>
          <w:rFonts w:eastAsia="Times New Roman"/>
          <w:sz w:val="24"/>
          <w:szCs w:val="24"/>
        </w:rPr>
        <w:t>10</w:t>
      </w:r>
      <w:r w:rsidR="00D61017">
        <w:rPr>
          <w:rFonts w:eastAsia="Times New Roman"/>
          <w:sz w:val="13"/>
          <w:szCs w:val="13"/>
        </w:rPr>
        <w:t>6</w:t>
      </w:r>
      <w:r>
        <w:rPr>
          <w:rFonts w:eastAsia="Times New Roman"/>
          <w:sz w:val="28"/>
          <w:szCs w:val="28"/>
        </w:rPr>
        <w:t xml:space="preserve"> циклі</w:t>
      </w:r>
      <w:r w:rsidR="00D61017">
        <w:rPr>
          <w:rFonts w:eastAsia="Times New Roman"/>
          <w:sz w:val="28"/>
          <w:szCs w:val="28"/>
        </w:rPr>
        <w:t>в;</w:t>
      </w:r>
    </w:p>
    <w:p w:rsidR="00004D89" w:rsidRDefault="00004D89">
      <w:pPr>
        <w:spacing w:line="160" w:lineRule="exact"/>
        <w:rPr>
          <w:rFonts w:ascii="Symbol" w:eastAsia="Symbol" w:hAnsi="Symbol" w:cs="Symbol"/>
          <w:sz w:val="28"/>
          <w:szCs w:val="28"/>
        </w:rPr>
      </w:pPr>
    </w:p>
    <w:p w:rsidR="00004D89" w:rsidRDefault="00A72753" w:rsidP="00A72753">
      <w:pPr>
        <w:numPr>
          <w:ilvl w:val="0"/>
          <w:numId w:val="20"/>
        </w:numPr>
        <w:tabs>
          <w:tab w:val="left" w:pos="980"/>
        </w:tabs>
        <w:ind w:left="980" w:hanging="358"/>
        <w:rPr>
          <w:rFonts w:ascii="Symbol" w:eastAsia="Symbol" w:hAnsi="Symbol" w:cs="Symbol"/>
          <w:sz w:val="28"/>
          <w:szCs w:val="28"/>
        </w:rPr>
      </w:pPr>
      <w:r w:rsidRPr="00A72753">
        <w:rPr>
          <w:rFonts w:eastAsia="Times New Roman"/>
          <w:sz w:val="28"/>
          <w:szCs w:val="28"/>
        </w:rPr>
        <w:t xml:space="preserve">зносостійкість електрична </w:t>
      </w:r>
      <w:r w:rsidR="00D61017">
        <w:rPr>
          <w:rFonts w:eastAsia="Times New Roman"/>
          <w:sz w:val="28"/>
          <w:szCs w:val="28"/>
        </w:rPr>
        <w:t xml:space="preserve">- </w:t>
      </w:r>
      <w:r w:rsidR="00D61017">
        <w:rPr>
          <w:rFonts w:eastAsia="Times New Roman"/>
          <w:sz w:val="24"/>
          <w:szCs w:val="24"/>
        </w:rPr>
        <w:t>2.5</w:t>
      </w:r>
      <w:r w:rsidR="00D61017">
        <w:rPr>
          <w:rFonts w:eastAsia="Times New Roman"/>
          <w:sz w:val="28"/>
          <w:szCs w:val="28"/>
        </w:rPr>
        <w:t xml:space="preserve"> </w:t>
      </w:r>
      <w:r w:rsidR="00D61017">
        <w:rPr>
          <w:rFonts w:ascii="Symbol" w:eastAsia="Symbol" w:hAnsi="Symbol" w:cs="Symbol"/>
          <w:sz w:val="24"/>
          <w:szCs w:val="24"/>
        </w:rPr>
        <w:t></w:t>
      </w:r>
      <w:r w:rsidR="00D61017">
        <w:rPr>
          <w:rFonts w:eastAsia="Times New Roman"/>
          <w:sz w:val="24"/>
          <w:szCs w:val="24"/>
        </w:rPr>
        <w:t>10</w:t>
      </w:r>
      <w:r w:rsidR="00D61017">
        <w:rPr>
          <w:rFonts w:eastAsia="Times New Roman"/>
          <w:sz w:val="13"/>
          <w:szCs w:val="13"/>
        </w:rPr>
        <w:t>6</w:t>
      </w:r>
      <w:r>
        <w:rPr>
          <w:rFonts w:eastAsia="Times New Roman"/>
          <w:sz w:val="28"/>
          <w:szCs w:val="28"/>
        </w:rPr>
        <w:t xml:space="preserve"> циклі</w:t>
      </w:r>
      <w:r w:rsidR="00D61017">
        <w:rPr>
          <w:rFonts w:eastAsia="Times New Roman"/>
          <w:sz w:val="28"/>
          <w:szCs w:val="28"/>
        </w:rPr>
        <w:t>в.</w:t>
      </w:r>
    </w:p>
    <w:p w:rsidR="00004D89" w:rsidRDefault="00004D89">
      <w:pPr>
        <w:spacing w:line="160" w:lineRule="exact"/>
        <w:rPr>
          <w:rFonts w:ascii="Symbol" w:eastAsia="Symbol" w:hAnsi="Symbol" w:cs="Symbol"/>
          <w:sz w:val="28"/>
          <w:szCs w:val="28"/>
        </w:rPr>
      </w:pPr>
    </w:p>
    <w:p w:rsidR="00D2541B" w:rsidRPr="00D2541B" w:rsidRDefault="00D2541B" w:rsidP="00D2541B">
      <w:pPr>
        <w:spacing w:line="360" w:lineRule="auto"/>
        <w:ind w:firstLine="720"/>
        <w:rPr>
          <w:rFonts w:eastAsia="Times New Roman"/>
          <w:sz w:val="28"/>
          <w:szCs w:val="28"/>
        </w:rPr>
      </w:pPr>
      <w:r w:rsidRPr="00D2541B">
        <w:rPr>
          <w:rFonts w:eastAsia="Times New Roman"/>
          <w:sz w:val="28"/>
          <w:szCs w:val="28"/>
        </w:rPr>
        <w:t>Контакти статі приводяться в дію при вході пасажира в кабіну</w:t>
      </w:r>
    </w:p>
    <w:p w:rsidR="00D2541B" w:rsidRPr="00D2541B" w:rsidRDefault="00D2541B" w:rsidP="00D2541B">
      <w:pPr>
        <w:spacing w:line="360" w:lineRule="auto"/>
        <w:ind w:firstLine="720"/>
        <w:rPr>
          <w:rFonts w:eastAsia="Times New Roman"/>
          <w:sz w:val="28"/>
          <w:szCs w:val="28"/>
        </w:rPr>
      </w:pPr>
    </w:p>
    <w:p w:rsidR="00D2541B" w:rsidRPr="00D2541B" w:rsidRDefault="00D2541B" w:rsidP="00FE7785">
      <w:pPr>
        <w:spacing w:line="360" w:lineRule="auto"/>
        <w:ind w:firstLine="720"/>
        <w:rPr>
          <w:rFonts w:eastAsia="Times New Roman"/>
          <w:sz w:val="28"/>
          <w:szCs w:val="28"/>
        </w:rPr>
      </w:pPr>
      <w:r w:rsidRPr="00D2541B">
        <w:rPr>
          <w:rFonts w:eastAsia="Times New Roman"/>
          <w:sz w:val="28"/>
          <w:szCs w:val="28"/>
        </w:rPr>
        <w:t>(Пол робиться рухливим, пристрій контактів - того ж типу, що і дверних). Контакти статі можуть викорис</w:t>
      </w:r>
      <w:r w:rsidR="00FE7785">
        <w:rPr>
          <w:rFonts w:eastAsia="Times New Roman"/>
          <w:sz w:val="28"/>
          <w:szCs w:val="28"/>
        </w:rPr>
        <w:t>товуватися для наступних цілей:</w:t>
      </w:r>
    </w:p>
    <w:p w:rsidR="00D2541B" w:rsidRPr="00D2541B" w:rsidRDefault="00D2541B" w:rsidP="00FE7785">
      <w:pPr>
        <w:spacing w:line="360" w:lineRule="auto"/>
        <w:ind w:firstLine="720"/>
        <w:rPr>
          <w:rFonts w:eastAsia="Times New Roman"/>
          <w:sz w:val="28"/>
          <w:szCs w:val="28"/>
        </w:rPr>
      </w:pPr>
      <w:r w:rsidRPr="00D2541B">
        <w:rPr>
          <w:rFonts w:eastAsia="Times New Roman"/>
          <w:sz w:val="28"/>
          <w:szCs w:val="28"/>
        </w:rPr>
        <w:t>• автоматичне повернення ліфта на перши</w:t>
      </w:r>
      <w:r w:rsidR="00FE7785">
        <w:rPr>
          <w:rFonts w:eastAsia="Times New Roman"/>
          <w:sz w:val="28"/>
          <w:szCs w:val="28"/>
        </w:rPr>
        <w:t>й поверх після виходу пасажира;</w:t>
      </w:r>
    </w:p>
    <w:p w:rsidR="00D2541B" w:rsidRPr="00D2541B" w:rsidRDefault="00FE7785" w:rsidP="00FE7785">
      <w:pPr>
        <w:spacing w:line="360" w:lineRule="auto"/>
        <w:ind w:firstLine="720"/>
        <w:rPr>
          <w:rFonts w:eastAsia="Times New Roman"/>
          <w:sz w:val="28"/>
          <w:szCs w:val="28"/>
        </w:rPr>
      </w:pPr>
      <w:r>
        <w:rPr>
          <w:rFonts w:eastAsia="Times New Roman"/>
          <w:sz w:val="28"/>
          <w:szCs w:val="28"/>
        </w:rPr>
        <w:t>• запалювання світла в кабіні;</w:t>
      </w:r>
    </w:p>
    <w:p w:rsidR="00D2541B" w:rsidRPr="00D2541B" w:rsidRDefault="00D2541B" w:rsidP="00FE7785">
      <w:pPr>
        <w:spacing w:line="360" w:lineRule="auto"/>
        <w:ind w:firstLine="720"/>
        <w:rPr>
          <w:rFonts w:eastAsia="Times New Roman"/>
          <w:sz w:val="28"/>
          <w:szCs w:val="28"/>
        </w:rPr>
      </w:pPr>
      <w:r w:rsidRPr="00D2541B">
        <w:rPr>
          <w:rFonts w:eastAsia="Times New Roman"/>
          <w:sz w:val="28"/>
          <w:szCs w:val="28"/>
        </w:rPr>
        <w:t>• виключення виклику кабін</w:t>
      </w:r>
      <w:r w:rsidR="00FE7785">
        <w:rPr>
          <w:rFonts w:eastAsia="Times New Roman"/>
          <w:sz w:val="28"/>
          <w:szCs w:val="28"/>
        </w:rPr>
        <w:t>и з пасажирами на інший поверх.</w:t>
      </w:r>
    </w:p>
    <w:p w:rsidR="00D2541B" w:rsidRPr="00D2541B" w:rsidRDefault="00D2541B" w:rsidP="00FE7785">
      <w:pPr>
        <w:spacing w:line="360" w:lineRule="auto"/>
        <w:ind w:firstLine="720"/>
        <w:rPr>
          <w:rFonts w:eastAsia="Times New Roman"/>
          <w:sz w:val="28"/>
          <w:szCs w:val="28"/>
        </w:rPr>
      </w:pPr>
      <w:r w:rsidRPr="00D2541B">
        <w:rPr>
          <w:rFonts w:eastAsia="Times New Roman"/>
          <w:sz w:val="28"/>
          <w:szCs w:val="28"/>
        </w:rPr>
        <w:t>Уловлювачем (рис.10) прийнято наз</w:t>
      </w:r>
      <w:r w:rsidR="00FE7785">
        <w:rPr>
          <w:rFonts w:eastAsia="Times New Roman"/>
          <w:sz w:val="28"/>
          <w:szCs w:val="28"/>
        </w:rPr>
        <w:t>ивати пристрій для гальмування,</w:t>
      </w:r>
    </w:p>
    <w:p w:rsidR="00D2541B" w:rsidRPr="00D2541B" w:rsidRDefault="00D2541B" w:rsidP="00FE7785">
      <w:pPr>
        <w:spacing w:line="360" w:lineRule="auto"/>
        <w:ind w:firstLine="720"/>
        <w:rPr>
          <w:rFonts w:eastAsia="Times New Roman"/>
          <w:sz w:val="28"/>
          <w:szCs w:val="28"/>
        </w:rPr>
      </w:pPr>
      <w:r w:rsidRPr="00D2541B">
        <w:rPr>
          <w:rFonts w:eastAsia="Times New Roman"/>
          <w:sz w:val="28"/>
          <w:szCs w:val="28"/>
        </w:rPr>
        <w:t>фіксації нерухомого стану і утримання на напрямних кабіни (противаги), що рухається вниз з аварійним пер</w:t>
      </w:r>
      <w:r w:rsidR="00FE7785">
        <w:rPr>
          <w:rFonts w:eastAsia="Times New Roman"/>
          <w:sz w:val="28"/>
          <w:szCs w:val="28"/>
        </w:rPr>
        <w:t>евищенням швидкості [9, с.137].</w:t>
      </w:r>
    </w:p>
    <w:p w:rsidR="00D2541B" w:rsidRPr="00D2541B" w:rsidRDefault="00D2541B" w:rsidP="00FE7785">
      <w:pPr>
        <w:spacing w:line="360" w:lineRule="auto"/>
        <w:ind w:firstLine="720"/>
        <w:rPr>
          <w:rFonts w:eastAsia="Times New Roman"/>
          <w:sz w:val="28"/>
          <w:szCs w:val="28"/>
        </w:rPr>
      </w:pPr>
      <w:r w:rsidRPr="00D2541B">
        <w:rPr>
          <w:rFonts w:eastAsia="Times New Roman"/>
          <w:sz w:val="28"/>
          <w:szCs w:val="28"/>
        </w:rPr>
        <w:t>Уловлювачі встановлюються на кабінах ліфтів всіх типів і на противаги, якщо вони розташовані над приміщеннями, де можуть перебувати люди або над переходами, які не можуть витр</w:t>
      </w:r>
      <w:r w:rsidR="00FE7785">
        <w:rPr>
          <w:rFonts w:eastAsia="Times New Roman"/>
          <w:sz w:val="28"/>
          <w:szCs w:val="28"/>
        </w:rPr>
        <w:t>имати удар падаючого противаги.</w:t>
      </w:r>
    </w:p>
    <w:p w:rsidR="00004D89" w:rsidRDefault="00D2541B" w:rsidP="00D2541B">
      <w:pPr>
        <w:spacing w:line="360" w:lineRule="auto"/>
        <w:ind w:firstLine="720"/>
        <w:rPr>
          <w:sz w:val="20"/>
          <w:szCs w:val="20"/>
        </w:rPr>
      </w:pPr>
      <w:r w:rsidRPr="00D2541B">
        <w:rPr>
          <w:rFonts w:eastAsia="Times New Roman"/>
          <w:sz w:val="28"/>
          <w:szCs w:val="28"/>
        </w:rPr>
        <w:t>За принципом роботи, уловлювачі представляють собою різновид лінійного колодкового гальма, що відрізняється тим, що тиск на колодку створює спеціальну самозаклинюється пристрій в момент торкання напрямної поверхнею гальмівної колодки.</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Pr="00E46CF1" w:rsidRDefault="00004D89" w:rsidP="00D2541B">
      <w:pPr>
        <w:rPr>
          <w:sz w:val="20"/>
          <w:szCs w:val="20"/>
        </w:rPr>
      </w:pPr>
    </w:p>
    <w:p w:rsidR="00004D89" w:rsidRDefault="00004D89">
      <w:pPr>
        <w:sectPr w:rsidR="00004D89">
          <w:pgSz w:w="11900" w:h="16838"/>
          <w:pgMar w:top="1144" w:right="846" w:bottom="0" w:left="1440" w:header="0" w:footer="0" w:gutter="0"/>
          <w:cols w:space="720" w:equalWidth="0">
            <w:col w:w="9620"/>
          </w:cols>
        </w:sectPr>
      </w:pPr>
    </w:p>
    <w:p w:rsidR="00004D89" w:rsidRDefault="00D61017">
      <w:pPr>
        <w:spacing w:line="200" w:lineRule="exact"/>
        <w:rPr>
          <w:sz w:val="20"/>
          <w:szCs w:val="20"/>
        </w:rPr>
      </w:pPr>
      <w:bookmarkStart w:id="12" w:name="page45"/>
      <w:bookmarkEnd w:id="12"/>
      <w:r>
        <w:rPr>
          <w:noProof/>
          <w:sz w:val="20"/>
          <w:szCs w:val="20"/>
        </w:rPr>
        <w:drawing>
          <wp:anchor distT="0" distB="0" distL="114300" distR="114300" simplePos="0" relativeHeight="251663872" behindDoc="1" locked="0" layoutInCell="0" allowOverlap="1" wp14:anchorId="3557F69B" wp14:editId="0A9C6005">
            <wp:simplePos x="0" y="0"/>
            <wp:positionH relativeFrom="page">
              <wp:posOffset>2650490</wp:posOffset>
            </wp:positionH>
            <wp:positionV relativeFrom="page">
              <wp:posOffset>720090</wp:posOffset>
            </wp:positionV>
            <wp:extent cx="2821305" cy="2341880"/>
            <wp:effectExtent l="0" t="0" r="0" b="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31">
                      <a:clrChange>
                        <a:clrFrom>
                          <a:srgbClr val="FFFFFF"/>
                        </a:clrFrom>
                        <a:clrTo>
                          <a:srgbClr val="FFFFFF">
                            <a:alpha val="0"/>
                          </a:srgbClr>
                        </a:clrTo>
                      </a:clrChange>
                      <a:extLst/>
                    </a:blip>
                    <a:srcRect/>
                    <a:stretch>
                      <a:fillRect/>
                    </a:stretch>
                  </pic:blipFill>
                  <pic:spPr bwMode="auto">
                    <a:xfrm>
                      <a:off x="0" y="0"/>
                      <a:ext cx="2821305" cy="2341880"/>
                    </a:xfrm>
                    <a:prstGeom prst="rect">
                      <a:avLst/>
                    </a:prstGeom>
                    <a:noFill/>
                  </pic:spPr>
                </pic:pic>
              </a:graphicData>
            </a:graphic>
          </wp:anchor>
        </w:drawing>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21" w:lineRule="exact"/>
        <w:rPr>
          <w:sz w:val="20"/>
          <w:szCs w:val="20"/>
        </w:rPr>
      </w:pPr>
    </w:p>
    <w:p w:rsidR="00004D89" w:rsidRDefault="00D61017">
      <w:pPr>
        <w:ind w:left="3960"/>
        <w:rPr>
          <w:sz w:val="20"/>
          <w:szCs w:val="20"/>
        </w:rPr>
      </w:pPr>
      <w:r>
        <w:rPr>
          <w:rFonts w:eastAsia="Times New Roman"/>
          <w:sz w:val="28"/>
          <w:szCs w:val="28"/>
        </w:rPr>
        <w:t xml:space="preserve">Рис.10 </w:t>
      </w:r>
      <w:r w:rsidR="00D2541B">
        <w:rPr>
          <w:rFonts w:eastAsia="Times New Roman"/>
          <w:sz w:val="28"/>
          <w:szCs w:val="28"/>
        </w:rPr>
        <w:t>уловлювач</w:t>
      </w:r>
    </w:p>
    <w:p w:rsidR="00004D89" w:rsidRDefault="00004D89">
      <w:pPr>
        <w:spacing w:line="160" w:lineRule="exact"/>
        <w:rPr>
          <w:sz w:val="20"/>
          <w:szCs w:val="20"/>
        </w:rPr>
      </w:pPr>
    </w:p>
    <w:p w:rsidR="00D2541B" w:rsidRPr="00D2541B" w:rsidRDefault="00D2541B" w:rsidP="00D2541B">
      <w:pPr>
        <w:spacing w:line="354" w:lineRule="auto"/>
        <w:ind w:left="260"/>
        <w:jc w:val="both"/>
        <w:rPr>
          <w:rFonts w:eastAsia="Times New Roman"/>
          <w:sz w:val="28"/>
          <w:szCs w:val="28"/>
        </w:rPr>
      </w:pPr>
      <w:r w:rsidRPr="00D2541B">
        <w:rPr>
          <w:rFonts w:eastAsia="Times New Roman"/>
          <w:sz w:val="28"/>
          <w:szCs w:val="28"/>
        </w:rPr>
        <w:t>Включення уловлювачів повинно відбуватися автоматично при</w:t>
      </w:r>
    </w:p>
    <w:p w:rsidR="00D2541B" w:rsidRPr="00D2541B" w:rsidRDefault="00D2541B" w:rsidP="00D2541B">
      <w:pPr>
        <w:spacing w:line="354" w:lineRule="auto"/>
        <w:ind w:left="260"/>
        <w:jc w:val="both"/>
        <w:rPr>
          <w:rFonts w:eastAsia="Times New Roman"/>
          <w:sz w:val="28"/>
          <w:szCs w:val="28"/>
        </w:rPr>
      </w:pPr>
    </w:p>
    <w:p w:rsidR="00D2541B" w:rsidRPr="00D2541B" w:rsidRDefault="00D2541B" w:rsidP="00D2541B">
      <w:pPr>
        <w:spacing w:line="354" w:lineRule="auto"/>
        <w:ind w:left="260"/>
        <w:jc w:val="both"/>
        <w:rPr>
          <w:rFonts w:eastAsia="Times New Roman"/>
          <w:sz w:val="28"/>
          <w:szCs w:val="28"/>
        </w:rPr>
      </w:pPr>
      <w:r w:rsidRPr="00D2541B">
        <w:rPr>
          <w:rFonts w:eastAsia="Times New Roman"/>
          <w:sz w:val="28"/>
          <w:szCs w:val="28"/>
        </w:rPr>
        <w:t>аварійному перевищенні швидкості або ослабленні канатної підвіски. Обмежувач швидкості (рис.11) - пристрій для автоматичного</w:t>
      </w:r>
    </w:p>
    <w:p w:rsidR="00D2541B" w:rsidRPr="00D2541B" w:rsidRDefault="00D2541B" w:rsidP="00D2541B">
      <w:pPr>
        <w:spacing w:line="354" w:lineRule="auto"/>
        <w:ind w:left="260"/>
        <w:jc w:val="both"/>
        <w:rPr>
          <w:rFonts w:eastAsia="Times New Roman"/>
          <w:sz w:val="28"/>
          <w:szCs w:val="28"/>
        </w:rPr>
      </w:pPr>
    </w:p>
    <w:p w:rsidR="00004D89" w:rsidRDefault="00D2541B" w:rsidP="00D2541B">
      <w:pPr>
        <w:spacing w:line="354" w:lineRule="auto"/>
        <w:ind w:left="260"/>
        <w:jc w:val="both"/>
        <w:rPr>
          <w:sz w:val="20"/>
          <w:szCs w:val="20"/>
        </w:rPr>
      </w:pPr>
      <w:r w:rsidRPr="00D2541B">
        <w:rPr>
          <w:rFonts w:eastAsia="Times New Roman"/>
          <w:sz w:val="28"/>
          <w:szCs w:val="28"/>
        </w:rPr>
        <w:t>приведення в дію уловлювачів при обривах, провисання і інших ситуацій зі збільшенням швидкості руху вниз тим самим ліквідувати аварійну ситуацію. [9, с.162].</w:t>
      </w:r>
    </w:p>
    <w:p w:rsidR="00004D89" w:rsidRDefault="00D61017">
      <w:pPr>
        <w:spacing w:line="20" w:lineRule="exact"/>
        <w:rPr>
          <w:sz w:val="20"/>
          <w:szCs w:val="20"/>
        </w:rPr>
      </w:pPr>
      <w:r>
        <w:rPr>
          <w:noProof/>
          <w:sz w:val="20"/>
          <w:szCs w:val="20"/>
        </w:rPr>
        <w:drawing>
          <wp:anchor distT="0" distB="0" distL="114300" distR="114300" simplePos="0" relativeHeight="251664896" behindDoc="1" locked="0" layoutInCell="0" allowOverlap="1" wp14:anchorId="2C1C4CC6" wp14:editId="54BA212B">
            <wp:simplePos x="0" y="0"/>
            <wp:positionH relativeFrom="column">
              <wp:posOffset>1390650</wp:posOffset>
            </wp:positionH>
            <wp:positionV relativeFrom="paragraph">
              <wp:posOffset>11430</wp:posOffset>
            </wp:positionV>
            <wp:extent cx="3510915" cy="1893570"/>
            <wp:effectExtent l="0" t="0" r="0" b="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32">
                      <a:extLst/>
                    </a:blip>
                    <a:srcRect/>
                    <a:stretch>
                      <a:fillRect/>
                    </a:stretch>
                  </pic:blipFill>
                  <pic:spPr bwMode="auto">
                    <a:xfrm>
                      <a:off x="0" y="0"/>
                      <a:ext cx="3510915" cy="1893570"/>
                    </a:xfrm>
                    <a:prstGeom prst="rect">
                      <a:avLst/>
                    </a:prstGeom>
                    <a:noFill/>
                  </pic:spPr>
                </pic:pic>
              </a:graphicData>
            </a:graphic>
          </wp:anchor>
        </w:drawing>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rsidP="00D2541B">
      <w:pPr>
        <w:spacing w:line="360" w:lineRule="auto"/>
        <w:rPr>
          <w:sz w:val="20"/>
          <w:szCs w:val="20"/>
        </w:rPr>
      </w:pPr>
    </w:p>
    <w:p w:rsidR="00D2541B" w:rsidRPr="00D2541B" w:rsidRDefault="00D2541B" w:rsidP="00D2541B">
      <w:pPr>
        <w:spacing w:line="360" w:lineRule="auto"/>
        <w:rPr>
          <w:rFonts w:eastAsia="Times New Roman"/>
          <w:sz w:val="28"/>
          <w:szCs w:val="28"/>
        </w:rPr>
      </w:pPr>
      <w:r>
        <w:rPr>
          <w:rFonts w:eastAsia="Times New Roman"/>
          <w:sz w:val="28"/>
          <w:szCs w:val="28"/>
          <w:lang w:val="uk-UA"/>
        </w:rPr>
        <w:t xml:space="preserve">                                         </w:t>
      </w:r>
      <w:r>
        <w:rPr>
          <w:rFonts w:eastAsia="Times New Roman"/>
          <w:sz w:val="28"/>
          <w:szCs w:val="28"/>
        </w:rPr>
        <w:t>Рис.11 Обмежувач швидкості</w:t>
      </w:r>
    </w:p>
    <w:p w:rsidR="00D2541B" w:rsidRPr="00D2541B" w:rsidRDefault="00D2541B" w:rsidP="00D2541B">
      <w:pPr>
        <w:spacing w:line="360" w:lineRule="auto"/>
        <w:rPr>
          <w:rFonts w:eastAsia="Times New Roman"/>
          <w:sz w:val="28"/>
          <w:szCs w:val="28"/>
        </w:rPr>
      </w:pPr>
      <w:r w:rsidRPr="00D2541B">
        <w:rPr>
          <w:rFonts w:eastAsia="Times New Roman"/>
          <w:sz w:val="28"/>
          <w:szCs w:val="28"/>
        </w:rPr>
        <w:t>За правилами будови і безпечної експлуатації ліфтів: Швидкісний обмежувач спрацьовує при 15% збільшенні швидкості кабіни від номінального значення швидкості руху ліфта. При етомне більш ніж встановилися значення в наступному списку:</w:t>
      </w:r>
    </w:p>
    <w:p w:rsidR="00004D89" w:rsidRDefault="00D2541B" w:rsidP="00D2541B">
      <w:pPr>
        <w:spacing w:line="360" w:lineRule="auto"/>
        <w:rPr>
          <w:sz w:val="20"/>
          <w:szCs w:val="20"/>
        </w:rPr>
      </w:pPr>
      <w:r w:rsidRPr="00D2541B">
        <w:rPr>
          <w:rFonts w:eastAsia="Times New Roman"/>
          <w:sz w:val="28"/>
          <w:szCs w:val="28"/>
        </w:rPr>
        <w:t>а) Швидкість кліті від 0.5 до 1.6 м / сні більше 40%; б) Швидкість понад 1,6 м / с до 4 м / с на 33%; в) Швидкість понад 4 м / с на 25%;</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9" w:lineRule="exact"/>
        <w:rPr>
          <w:sz w:val="20"/>
          <w:szCs w:val="20"/>
        </w:rPr>
      </w:pPr>
    </w:p>
    <w:p w:rsidR="00004D89" w:rsidRPr="00E46CF1" w:rsidRDefault="00B3649A">
      <w:pPr>
        <w:sectPr w:rsidR="00004D89" w:rsidRPr="00E46CF1">
          <w:pgSz w:w="11900" w:h="16838"/>
          <w:pgMar w:top="1440" w:right="846" w:bottom="0" w:left="1440" w:header="0" w:footer="0" w:gutter="0"/>
          <w:cols w:space="720" w:equalWidth="0">
            <w:col w:w="9620"/>
          </w:cols>
        </w:sectPr>
      </w:pPr>
      <w:r w:rsidRPr="00E46CF1">
        <w:rPr>
          <w:rFonts w:eastAsia="Times New Roman"/>
          <w:sz w:val="28"/>
          <w:szCs w:val="28"/>
        </w:rPr>
        <w:t xml:space="preserve"> </w:t>
      </w:r>
    </w:p>
    <w:p w:rsidR="00D2541B" w:rsidRPr="00D2541B" w:rsidRDefault="00D2541B" w:rsidP="00D2541B">
      <w:pPr>
        <w:spacing w:line="360" w:lineRule="auto"/>
        <w:rPr>
          <w:rFonts w:eastAsia="Times New Roman"/>
          <w:sz w:val="28"/>
          <w:szCs w:val="28"/>
        </w:rPr>
      </w:pPr>
      <w:bookmarkStart w:id="13" w:name="page46"/>
      <w:bookmarkEnd w:id="13"/>
      <w:r w:rsidRPr="00D2541B">
        <w:rPr>
          <w:rFonts w:eastAsia="Times New Roman"/>
          <w:sz w:val="28"/>
          <w:szCs w:val="28"/>
        </w:rPr>
        <w:t>г) швидкість номінальна менше 0,5 м / с максимальне</w:t>
      </w:r>
      <w:r w:rsidR="00FE7785">
        <w:rPr>
          <w:rFonts w:eastAsia="Times New Roman"/>
          <w:sz w:val="28"/>
          <w:szCs w:val="28"/>
        </w:rPr>
        <w:t xml:space="preserve"> значення буде до 0.7 м / с.</w:t>
      </w:r>
    </w:p>
    <w:p w:rsidR="00D2541B" w:rsidRPr="00D2541B" w:rsidRDefault="00D2541B" w:rsidP="00D2541B">
      <w:pPr>
        <w:spacing w:line="360" w:lineRule="auto"/>
        <w:rPr>
          <w:rFonts w:eastAsia="Times New Roman"/>
          <w:sz w:val="28"/>
          <w:szCs w:val="28"/>
        </w:rPr>
      </w:pPr>
      <w:r w:rsidRPr="00D2541B">
        <w:rPr>
          <w:rFonts w:eastAsia="Times New Roman"/>
          <w:sz w:val="28"/>
          <w:szCs w:val="28"/>
        </w:rPr>
        <w:t xml:space="preserve">Однак при використанні ловителя напротівовесе вимоги посилюються при швидкості перевищує максимальне значення покладене для кабіни на 10%, автоматично </w:t>
      </w:r>
      <w:r w:rsidR="00FE7785">
        <w:rPr>
          <w:rFonts w:eastAsia="Times New Roman"/>
          <w:sz w:val="28"/>
          <w:szCs w:val="28"/>
        </w:rPr>
        <w:t>спрацьовує обмежувач швидкості.</w:t>
      </w:r>
    </w:p>
    <w:p w:rsidR="00D2541B" w:rsidRPr="00D2541B" w:rsidRDefault="00D2541B" w:rsidP="00D2541B">
      <w:pPr>
        <w:spacing w:line="360" w:lineRule="auto"/>
        <w:rPr>
          <w:rFonts w:eastAsia="Times New Roman"/>
          <w:sz w:val="28"/>
          <w:szCs w:val="28"/>
        </w:rPr>
      </w:pPr>
      <w:r w:rsidRPr="00D2541B">
        <w:rPr>
          <w:rFonts w:eastAsia="Times New Roman"/>
          <w:sz w:val="28"/>
          <w:szCs w:val="28"/>
        </w:rPr>
        <w:t>Трохи про конструкцію обмежувача швидкості. Обмежувач обов'язково повинен мати внутрішній механізм колодкового гальма, контрольну клямку для випробування на спрацьовування, і колесо натягу, ка</w:t>
      </w:r>
      <w:r w:rsidR="00FE7785">
        <w:rPr>
          <w:rFonts w:eastAsia="Times New Roman"/>
          <w:sz w:val="28"/>
          <w:szCs w:val="28"/>
        </w:rPr>
        <w:t>нат і пробкові плашки на ньому.</w:t>
      </w:r>
    </w:p>
    <w:p w:rsidR="00D2541B" w:rsidRPr="00D2541B" w:rsidRDefault="00D2541B" w:rsidP="00D2541B">
      <w:pPr>
        <w:spacing w:line="360" w:lineRule="auto"/>
        <w:rPr>
          <w:rFonts w:eastAsia="Times New Roman"/>
          <w:sz w:val="28"/>
          <w:szCs w:val="28"/>
        </w:rPr>
      </w:pPr>
      <w:r w:rsidRPr="00D2541B">
        <w:rPr>
          <w:rFonts w:eastAsia="Times New Roman"/>
          <w:sz w:val="28"/>
          <w:szCs w:val="28"/>
        </w:rPr>
        <w:t>Вимоги до підприємства до введення в експлуатацію він повинен бути налаштований (відрегульований) і встановлені пломби. Так само виробник встановлює табличку на якій заводський номер, швидкість ліфта, швидкість спрацювання, дата випуску, най</w:t>
      </w:r>
      <w:r>
        <w:rPr>
          <w:rFonts w:eastAsia="Times New Roman"/>
          <w:sz w:val="28"/>
          <w:szCs w:val="28"/>
        </w:rPr>
        <w:t>менування заводу виготовлювача.</w:t>
      </w:r>
    </w:p>
    <w:p w:rsidR="00D2541B" w:rsidRPr="00D2541B" w:rsidRDefault="00D2541B" w:rsidP="00D2541B">
      <w:pPr>
        <w:spacing w:line="360" w:lineRule="auto"/>
        <w:rPr>
          <w:rFonts w:eastAsia="Times New Roman"/>
          <w:sz w:val="28"/>
          <w:szCs w:val="28"/>
        </w:rPr>
      </w:pPr>
      <w:r w:rsidRPr="00D2541B">
        <w:rPr>
          <w:rFonts w:eastAsia="Times New Roman"/>
          <w:sz w:val="28"/>
          <w:szCs w:val="28"/>
        </w:rPr>
        <w:t>Обмежувачі швидкості, незалежно</w:t>
      </w:r>
      <w:r>
        <w:rPr>
          <w:rFonts w:eastAsia="Times New Roman"/>
          <w:sz w:val="28"/>
          <w:szCs w:val="28"/>
        </w:rPr>
        <w:t xml:space="preserve"> від конструктивного виконання,</w:t>
      </w:r>
    </w:p>
    <w:p w:rsidR="00D2541B" w:rsidRPr="00D2541B" w:rsidRDefault="00D2541B" w:rsidP="00D2541B">
      <w:pPr>
        <w:spacing w:line="360" w:lineRule="auto"/>
        <w:rPr>
          <w:rFonts w:eastAsia="Times New Roman"/>
          <w:sz w:val="28"/>
          <w:szCs w:val="28"/>
        </w:rPr>
      </w:pPr>
      <w:r w:rsidRPr="00D2541B">
        <w:rPr>
          <w:rFonts w:eastAsia="Times New Roman"/>
          <w:sz w:val="28"/>
          <w:szCs w:val="28"/>
        </w:rPr>
        <w:t>складаються з шківа, охопленого нескі</w:t>
      </w:r>
      <w:r>
        <w:rPr>
          <w:rFonts w:eastAsia="Times New Roman"/>
          <w:sz w:val="28"/>
          <w:szCs w:val="28"/>
        </w:rPr>
        <w:t>нченним канатом, що має жорстку</w:t>
      </w:r>
    </w:p>
    <w:p w:rsidR="00D2541B" w:rsidRPr="00D2541B" w:rsidRDefault="00D2541B" w:rsidP="00D2541B">
      <w:pPr>
        <w:spacing w:line="360" w:lineRule="auto"/>
        <w:rPr>
          <w:rFonts w:eastAsia="Times New Roman"/>
          <w:sz w:val="28"/>
          <w:szCs w:val="28"/>
        </w:rPr>
      </w:pPr>
      <w:r w:rsidRPr="00D2541B">
        <w:rPr>
          <w:rFonts w:eastAsia="Times New Roman"/>
          <w:sz w:val="28"/>
          <w:szCs w:val="28"/>
        </w:rPr>
        <w:t>кінематичний зв'язок з приводним ме</w:t>
      </w:r>
      <w:r>
        <w:rPr>
          <w:rFonts w:eastAsia="Times New Roman"/>
          <w:sz w:val="28"/>
          <w:szCs w:val="28"/>
        </w:rPr>
        <w:t>ханізмом уловлювачів. обмежувач</w:t>
      </w:r>
    </w:p>
    <w:p w:rsidR="00D2541B" w:rsidRPr="00D2541B" w:rsidRDefault="00D2541B" w:rsidP="00D2541B">
      <w:pPr>
        <w:spacing w:line="360" w:lineRule="auto"/>
        <w:rPr>
          <w:rFonts w:eastAsia="Times New Roman"/>
          <w:sz w:val="28"/>
          <w:szCs w:val="28"/>
        </w:rPr>
      </w:pPr>
      <w:r w:rsidRPr="00D2541B">
        <w:rPr>
          <w:rFonts w:eastAsia="Times New Roman"/>
          <w:sz w:val="28"/>
          <w:szCs w:val="28"/>
        </w:rPr>
        <w:t>швидкості складається з шківа, нескінченного каната і з'єд</w:t>
      </w:r>
      <w:r>
        <w:rPr>
          <w:rFonts w:eastAsia="Times New Roman"/>
          <w:sz w:val="28"/>
          <w:szCs w:val="28"/>
        </w:rPr>
        <w:t>наний жорсткої</w:t>
      </w:r>
    </w:p>
    <w:p w:rsidR="00D2541B" w:rsidRPr="00D2541B" w:rsidRDefault="00D2541B" w:rsidP="00D2541B">
      <w:pPr>
        <w:spacing w:line="360" w:lineRule="auto"/>
        <w:rPr>
          <w:rFonts w:eastAsia="Times New Roman"/>
          <w:sz w:val="28"/>
          <w:szCs w:val="28"/>
        </w:rPr>
      </w:pPr>
      <w:r w:rsidRPr="00D2541B">
        <w:rPr>
          <w:rFonts w:eastAsia="Times New Roman"/>
          <w:sz w:val="28"/>
          <w:szCs w:val="28"/>
        </w:rPr>
        <w:t>кінематичної зв'язком з механізмом л</w:t>
      </w:r>
      <w:r>
        <w:rPr>
          <w:rFonts w:eastAsia="Times New Roman"/>
          <w:sz w:val="28"/>
          <w:szCs w:val="28"/>
        </w:rPr>
        <w:t>овителя. Натягувальний пристрій</w:t>
      </w:r>
    </w:p>
    <w:p w:rsidR="00D2541B" w:rsidRPr="00D2541B" w:rsidRDefault="00D2541B" w:rsidP="00D2541B">
      <w:pPr>
        <w:spacing w:line="360" w:lineRule="auto"/>
        <w:rPr>
          <w:rFonts w:eastAsia="Times New Roman"/>
          <w:sz w:val="28"/>
          <w:szCs w:val="28"/>
        </w:rPr>
      </w:pPr>
      <w:r w:rsidRPr="00D2541B">
        <w:rPr>
          <w:rFonts w:eastAsia="Times New Roman"/>
          <w:sz w:val="28"/>
          <w:szCs w:val="28"/>
        </w:rPr>
        <w:t>яке забезпечує натяг каната пе</w:t>
      </w:r>
      <w:r>
        <w:rPr>
          <w:rFonts w:eastAsia="Times New Roman"/>
          <w:sz w:val="28"/>
          <w:szCs w:val="28"/>
        </w:rPr>
        <w:t>ребувати в приямку шахти ліфта.</w:t>
      </w:r>
    </w:p>
    <w:p w:rsidR="00D2541B" w:rsidRPr="00D2541B" w:rsidRDefault="00D2541B" w:rsidP="00D2541B">
      <w:pPr>
        <w:spacing w:line="360" w:lineRule="auto"/>
        <w:rPr>
          <w:rFonts w:eastAsia="Times New Roman"/>
          <w:sz w:val="28"/>
          <w:szCs w:val="28"/>
        </w:rPr>
      </w:pPr>
      <w:r w:rsidRPr="00D2541B">
        <w:rPr>
          <w:rFonts w:eastAsia="Times New Roman"/>
          <w:sz w:val="28"/>
          <w:szCs w:val="28"/>
        </w:rPr>
        <w:t>Спеціальне блокувальний пристрій г</w:t>
      </w:r>
      <w:r>
        <w:rPr>
          <w:rFonts w:eastAsia="Times New Roman"/>
          <w:sz w:val="28"/>
          <w:szCs w:val="28"/>
        </w:rPr>
        <w:t>альмування каната при аварійній</w:t>
      </w:r>
    </w:p>
    <w:p w:rsidR="00D2541B" w:rsidRPr="00D2541B" w:rsidRDefault="00FE7785" w:rsidP="00D2541B">
      <w:pPr>
        <w:spacing w:line="360" w:lineRule="auto"/>
        <w:rPr>
          <w:rFonts w:eastAsia="Times New Roman"/>
          <w:sz w:val="28"/>
          <w:szCs w:val="28"/>
        </w:rPr>
      </w:pPr>
      <w:r>
        <w:rPr>
          <w:rFonts w:eastAsia="Times New Roman"/>
          <w:sz w:val="28"/>
          <w:szCs w:val="28"/>
        </w:rPr>
        <w:t>ситуації</w:t>
      </w:r>
    </w:p>
    <w:p w:rsidR="00D2541B" w:rsidRPr="00D2541B" w:rsidRDefault="00D2541B" w:rsidP="00D2541B">
      <w:pPr>
        <w:spacing w:line="360" w:lineRule="auto"/>
        <w:rPr>
          <w:rFonts w:eastAsia="Times New Roman"/>
          <w:sz w:val="28"/>
          <w:szCs w:val="28"/>
        </w:rPr>
      </w:pPr>
      <w:r w:rsidRPr="00D2541B">
        <w:rPr>
          <w:rFonts w:eastAsia="Times New Roman"/>
          <w:sz w:val="28"/>
          <w:szCs w:val="28"/>
        </w:rPr>
        <w:t>Упори і буфери - У приямку шахти ліфта встановлюють систему амортизації для пом'якшення опускання кабіни і амортизації при аварійною ситуацією пов'язаною з тим що ліфт може проїхати п</w:t>
      </w:r>
      <w:r w:rsidR="00FE7785">
        <w:rPr>
          <w:rFonts w:eastAsia="Times New Roman"/>
          <w:sz w:val="28"/>
          <w:szCs w:val="28"/>
        </w:rPr>
        <w:t>овз першого поверху [9, с.174].</w:t>
      </w:r>
    </w:p>
    <w:p w:rsidR="00D2541B" w:rsidRPr="00D2541B" w:rsidRDefault="00D2541B" w:rsidP="00D2541B">
      <w:pPr>
        <w:spacing w:line="360" w:lineRule="auto"/>
        <w:rPr>
          <w:rFonts w:eastAsia="Times New Roman"/>
          <w:sz w:val="28"/>
          <w:szCs w:val="28"/>
        </w:rPr>
      </w:pPr>
      <w:r w:rsidRPr="00D2541B">
        <w:rPr>
          <w:rFonts w:eastAsia="Times New Roman"/>
          <w:sz w:val="28"/>
          <w:szCs w:val="28"/>
        </w:rPr>
        <w:t>Упори з амортизуючої прокладкою дозволяється застосовувати на ліфтах з номінальною швид</w:t>
      </w:r>
      <w:r w:rsidR="00FE7785">
        <w:rPr>
          <w:rFonts w:eastAsia="Times New Roman"/>
          <w:sz w:val="28"/>
          <w:szCs w:val="28"/>
        </w:rPr>
        <w:t>кістю, що не перевищує 1 м / с.</w:t>
      </w:r>
    </w:p>
    <w:p w:rsidR="00D2541B" w:rsidRPr="00D2541B" w:rsidRDefault="00D2541B" w:rsidP="00D2541B">
      <w:pPr>
        <w:spacing w:line="360" w:lineRule="auto"/>
        <w:rPr>
          <w:rFonts w:eastAsia="Times New Roman"/>
          <w:sz w:val="28"/>
          <w:szCs w:val="28"/>
        </w:rPr>
      </w:pPr>
      <w:r w:rsidRPr="00D2541B">
        <w:rPr>
          <w:rFonts w:eastAsia="Times New Roman"/>
          <w:sz w:val="28"/>
          <w:szCs w:val="28"/>
        </w:rPr>
        <w:t>Допускається розміщувати амортизатори на кабіні (противазі) за умови, що в приямку шахти вони будуть взаємодіяти з жорсткими упорами.</w:t>
      </w:r>
    </w:p>
    <w:p w:rsidR="00D2541B" w:rsidRPr="00D2541B" w:rsidRDefault="00D2541B" w:rsidP="00D2541B">
      <w:pPr>
        <w:spacing w:line="360" w:lineRule="auto"/>
        <w:rPr>
          <w:rFonts w:eastAsia="Times New Roman"/>
          <w:sz w:val="28"/>
          <w:szCs w:val="28"/>
        </w:rPr>
      </w:pPr>
      <w:r w:rsidRPr="00D2541B">
        <w:rPr>
          <w:rFonts w:eastAsia="Times New Roman"/>
          <w:sz w:val="28"/>
          <w:szCs w:val="28"/>
        </w:rPr>
        <w:t>Прискорення уповільнення кабіни (противаги) буфером при розрахунковій вантажопідйомності від 0 до розрахункового значення не має перевищувати 25м / с 2.</w:t>
      </w:r>
    </w:p>
    <w:p w:rsidR="00D2541B" w:rsidRPr="00D2541B" w:rsidRDefault="00D2541B" w:rsidP="00D2541B">
      <w:pPr>
        <w:spacing w:line="360" w:lineRule="auto"/>
        <w:rPr>
          <w:rFonts w:eastAsia="Times New Roman"/>
          <w:sz w:val="28"/>
          <w:szCs w:val="28"/>
        </w:rPr>
      </w:pPr>
    </w:p>
    <w:p w:rsidR="00D2541B" w:rsidRPr="00D2541B" w:rsidRDefault="00D2541B" w:rsidP="00D2541B">
      <w:pPr>
        <w:spacing w:line="360" w:lineRule="auto"/>
        <w:rPr>
          <w:rFonts w:eastAsia="Times New Roman"/>
          <w:sz w:val="28"/>
          <w:szCs w:val="28"/>
        </w:rPr>
      </w:pPr>
      <w:r w:rsidRPr="00D2541B">
        <w:rPr>
          <w:rFonts w:eastAsia="Times New Roman"/>
          <w:sz w:val="28"/>
          <w:szCs w:val="28"/>
        </w:rPr>
        <w:t>При застосуванні буфера енергорозсіювального типу допускається перевищення зазначеного рівня (30 + 35 м / с2), якщо час дії уп</w:t>
      </w:r>
      <w:r w:rsidR="00FE7785">
        <w:rPr>
          <w:rFonts w:eastAsia="Times New Roman"/>
          <w:sz w:val="28"/>
          <w:szCs w:val="28"/>
        </w:rPr>
        <w:t>овільнення не перевищує 0,04 с.</w:t>
      </w:r>
    </w:p>
    <w:p w:rsidR="00D2541B" w:rsidRPr="00D2541B" w:rsidRDefault="00D2541B" w:rsidP="00D2541B">
      <w:pPr>
        <w:spacing w:line="360" w:lineRule="auto"/>
        <w:rPr>
          <w:rFonts w:eastAsia="Times New Roman"/>
          <w:sz w:val="28"/>
          <w:szCs w:val="28"/>
        </w:rPr>
      </w:pPr>
      <w:r w:rsidRPr="00D2541B">
        <w:rPr>
          <w:rFonts w:eastAsia="Times New Roman"/>
          <w:sz w:val="28"/>
          <w:szCs w:val="28"/>
        </w:rPr>
        <w:t>Для приводу дверей ліфта застосовуємо без редукторні асинхронні електродвигуни АІРБ80В8НЛ [4, с.134], що відповідає вимогам ТУ 16-88 ІАКФ.525.321</w:t>
      </w:r>
      <w:r>
        <w:rPr>
          <w:rFonts w:eastAsia="Times New Roman"/>
          <w:sz w:val="28"/>
          <w:szCs w:val="28"/>
        </w:rPr>
        <w:t>.011 ТУ. Параметри в таблиці 6.</w:t>
      </w:r>
    </w:p>
    <w:p w:rsidR="00004D89" w:rsidRDefault="00D2541B" w:rsidP="00D2541B">
      <w:pPr>
        <w:spacing w:line="360" w:lineRule="auto"/>
        <w:rPr>
          <w:sz w:val="20"/>
          <w:szCs w:val="20"/>
        </w:rPr>
      </w:pPr>
      <w:r w:rsidRPr="00D2541B">
        <w:rPr>
          <w:rFonts w:eastAsia="Times New Roman"/>
          <w:sz w:val="28"/>
          <w:szCs w:val="28"/>
        </w:rPr>
        <w:t>Таблиця 6 Параметри без редукторного двигуна АІРБ80В8НЛ</w:t>
      </w:r>
    </w:p>
    <w:tbl>
      <w:tblPr>
        <w:tblW w:w="9600" w:type="dxa"/>
        <w:tblInd w:w="150" w:type="dxa"/>
        <w:tblLayout w:type="fixed"/>
        <w:tblCellMar>
          <w:left w:w="0" w:type="dxa"/>
          <w:right w:w="0" w:type="dxa"/>
        </w:tblCellMar>
        <w:tblLook w:val="04A0" w:firstRow="1" w:lastRow="0" w:firstColumn="1" w:lastColumn="0" w:noHBand="0" w:noVBand="1"/>
      </w:tblPr>
      <w:tblGrid>
        <w:gridCol w:w="6940"/>
        <w:gridCol w:w="2660"/>
      </w:tblGrid>
      <w:tr w:rsidR="00D2541B" w:rsidTr="00D2541B">
        <w:trPr>
          <w:trHeight w:val="324"/>
        </w:trPr>
        <w:tc>
          <w:tcPr>
            <w:tcW w:w="6940" w:type="dxa"/>
            <w:tcBorders>
              <w:top w:val="single" w:sz="8" w:space="0" w:color="auto"/>
              <w:left w:val="single" w:sz="8" w:space="0" w:color="auto"/>
              <w:right w:val="single" w:sz="8" w:space="0" w:color="auto"/>
            </w:tcBorders>
          </w:tcPr>
          <w:p w:rsidR="00D2541B" w:rsidRPr="00977A83" w:rsidRDefault="00D2541B" w:rsidP="00D2541B">
            <w:r w:rsidRPr="00977A83">
              <w:t>Частота мережі, Гц</w:t>
            </w:r>
          </w:p>
        </w:tc>
        <w:tc>
          <w:tcPr>
            <w:tcW w:w="2660" w:type="dxa"/>
            <w:tcBorders>
              <w:top w:val="single" w:sz="8" w:space="0" w:color="auto"/>
              <w:right w:val="single" w:sz="8" w:space="0" w:color="auto"/>
            </w:tcBorders>
            <w:vAlign w:val="bottom"/>
          </w:tcPr>
          <w:p w:rsidR="00D2541B" w:rsidRDefault="00D2541B" w:rsidP="00D2541B">
            <w:pPr>
              <w:ind w:left="100"/>
              <w:rPr>
                <w:sz w:val="20"/>
                <w:szCs w:val="20"/>
              </w:rPr>
            </w:pPr>
            <w:r>
              <w:rPr>
                <w:rFonts w:eastAsia="Times New Roman"/>
                <w:sz w:val="28"/>
                <w:szCs w:val="28"/>
              </w:rPr>
              <w:t>50</w:t>
            </w:r>
          </w:p>
        </w:tc>
      </w:tr>
      <w:tr w:rsidR="00D2541B" w:rsidTr="00D2541B">
        <w:trPr>
          <w:trHeight w:val="168"/>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14"/>
                <w:szCs w:val="14"/>
              </w:rPr>
            </w:pPr>
          </w:p>
        </w:tc>
      </w:tr>
      <w:tr w:rsidR="00D2541B" w:rsidTr="00D2541B">
        <w:trPr>
          <w:trHeight w:val="304"/>
        </w:trPr>
        <w:tc>
          <w:tcPr>
            <w:tcW w:w="6940" w:type="dxa"/>
            <w:tcBorders>
              <w:left w:val="single" w:sz="8" w:space="0" w:color="auto"/>
              <w:right w:val="single" w:sz="8" w:space="0" w:color="auto"/>
            </w:tcBorders>
          </w:tcPr>
          <w:p w:rsidR="00D2541B" w:rsidRPr="00977A83" w:rsidRDefault="00D2541B" w:rsidP="00D2541B">
            <w:r w:rsidRPr="00977A83">
              <w:t>Номінальна напруга, В</w:t>
            </w:r>
          </w:p>
        </w:tc>
        <w:tc>
          <w:tcPr>
            <w:tcW w:w="2660" w:type="dxa"/>
            <w:tcBorders>
              <w:right w:val="single" w:sz="8" w:space="0" w:color="auto"/>
            </w:tcBorders>
            <w:vAlign w:val="bottom"/>
          </w:tcPr>
          <w:p w:rsidR="00D2541B" w:rsidRDefault="00D2541B" w:rsidP="00D2541B">
            <w:pPr>
              <w:spacing w:line="304" w:lineRule="exact"/>
              <w:ind w:left="100"/>
              <w:rPr>
                <w:sz w:val="20"/>
                <w:szCs w:val="20"/>
              </w:rPr>
            </w:pPr>
            <w:r>
              <w:rPr>
                <w:rFonts w:eastAsia="Times New Roman"/>
                <w:sz w:val="28"/>
                <w:szCs w:val="28"/>
              </w:rPr>
              <w:t>220, 380</w:t>
            </w:r>
          </w:p>
        </w:tc>
      </w:tr>
      <w:tr w:rsidR="00D2541B" w:rsidTr="00D2541B">
        <w:trPr>
          <w:trHeight w:val="168"/>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14"/>
                <w:szCs w:val="14"/>
              </w:rPr>
            </w:pPr>
          </w:p>
        </w:tc>
      </w:tr>
      <w:tr w:rsidR="00D2541B" w:rsidTr="00D2541B">
        <w:trPr>
          <w:trHeight w:val="374"/>
        </w:trPr>
        <w:tc>
          <w:tcPr>
            <w:tcW w:w="6940" w:type="dxa"/>
            <w:tcBorders>
              <w:left w:val="single" w:sz="8" w:space="0" w:color="auto"/>
              <w:right w:val="single" w:sz="8" w:space="0" w:color="auto"/>
            </w:tcBorders>
          </w:tcPr>
          <w:p w:rsidR="00D2541B" w:rsidRPr="00977A83" w:rsidRDefault="00D2541B" w:rsidP="00D2541B">
            <w:r w:rsidRPr="00977A83">
              <w:t>Синхронна частота обертання, хв-1</w:t>
            </w:r>
          </w:p>
        </w:tc>
        <w:tc>
          <w:tcPr>
            <w:tcW w:w="2660" w:type="dxa"/>
            <w:tcBorders>
              <w:right w:val="single" w:sz="8" w:space="0" w:color="auto"/>
            </w:tcBorders>
            <w:vAlign w:val="bottom"/>
          </w:tcPr>
          <w:p w:rsidR="00D2541B" w:rsidRDefault="00D2541B" w:rsidP="00D2541B">
            <w:pPr>
              <w:spacing w:line="308" w:lineRule="exact"/>
              <w:ind w:left="100"/>
              <w:rPr>
                <w:sz w:val="20"/>
                <w:szCs w:val="20"/>
              </w:rPr>
            </w:pPr>
            <w:r>
              <w:rPr>
                <w:rFonts w:eastAsia="Times New Roman"/>
                <w:sz w:val="28"/>
                <w:szCs w:val="28"/>
              </w:rPr>
              <w:t>750</w:t>
            </w:r>
          </w:p>
        </w:tc>
      </w:tr>
      <w:tr w:rsidR="00D2541B" w:rsidTr="00D2541B">
        <w:trPr>
          <w:trHeight w:val="101"/>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8"/>
                <w:szCs w:val="8"/>
              </w:rPr>
            </w:pPr>
          </w:p>
        </w:tc>
      </w:tr>
      <w:tr w:rsidR="00D2541B" w:rsidTr="00D2541B">
        <w:trPr>
          <w:trHeight w:val="304"/>
        </w:trPr>
        <w:tc>
          <w:tcPr>
            <w:tcW w:w="6940" w:type="dxa"/>
            <w:tcBorders>
              <w:left w:val="single" w:sz="8" w:space="0" w:color="auto"/>
              <w:right w:val="single" w:sz="8" w:space="0" w:color="auto"/>
            </w:tcBorders>
          </w:tcPr>
          <w:p w:rsidR="00D2541B" w:rsidRPr="00977A83" w:rsidRDefault="00D2541B" w:rsidP="00D2541B">
            <w:r w:rsidRPr="00977A83">
              <w:t>Пусковий момент, Н • м, не менше</w:t>
            </w:r>
          </w:p>
        </w:tc>
        <w:tc>
          <w:tcPr>
            <w:tcW w:w="2660" w:type="dxa"/>
            <w:tcBorders>
              <w:right w:val="single" w:sz="8" w:space="0" w:color="auto"/>
            </w:tcBorders>
            <w:vAlign w:val="bottom"/>
          </w:tcPr>
          <w:p w:rsidR="00D2541B" w:rsidRDefault="00D2541B" w:rsidP="00D2541B">
            <w:pPr>
              <w:spacing w:line="304" w:lineRule="exact"/>
              <w:ind w:left="100"/>
              <w:rPr>
                <w:sz w:val="20"/>
                <w:szCs w:val="20"/>
              </w:rPr>
            </w:pPr>
            <w:r>
              <w:rPr>
                <w:rFonts w:eastAsia="Times New Roman"/>
                <w:sz w:val="28"/>
                <w:szCs w:val="28"/>
              </w:rPr>
              <w:t>2.5</w:t>
            </w:r>
          </w:p>
        </w:tc>
      </w:tr>
      <w:tr w:rsidR="00D2541B" w:rsidTr="00D2541B">
        <w:trPr>
          <w:trHeight w:val="168"/>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14"/>
                <w:szCs w:val="14"/>
              </w:rPr>
            </w:pPr>
          </w:p>
        </w:tc>
      </w:tr>
      <w:tr w:rsidR="00D2541B" w:rsidTr="00D2541B">
        <w:trPr>
          <w:trHeight w:val="374"/>
        </w:trPr>
        <w:tc>
          <w:tcPr>
            <w:tcW w:w="6940" w:type="dxa"/>
            <w:tcBorders>
              <w:left w:val="single" w:sz="8" w:space="0" w:color="auto"/>
              <w:right w:val="single" w:sz="8" w:space="0" w:color="auto"/>
            </w:tcBorders>
          </w:tcPr>
          <w:p w:rsidR="00D2541B" w:rsidRPr="00977A83" w:rsidRDefault="00D2541B" w:rsidP="00D2541B">
            <w:r w:rsidRPr="00977A83">
              <w:t>Момент інерції, кг • м2, не більше</w:t>
            </w:r>
          </w:p>
        </w:tc>
        <w:tc>
          <w:tcPr>
            <w:tcW w:w="2660" w:type="dxa"/>
            <w:tcBorders>
              <w:right w:val="single" w:sz="8" w:space="0" w:color="auto"/>
            </w:tcBorders>
            <w:vAlign w:val="bottom"/>
          </w:tcPr>
          <w:p w:rsidR="00D2541B" w:rsidRDefault="00D2541B" w:rsidP="00D2541B">
            <w:pPr>
              <w:spacing w:line="308" w:lineRule="exact"/>
              <w:ind w:left="100"/>
              <w:rPr>
                <w:sz w:val="20"/>
                <w:szCs w:val="20"/>
              </w:rPr>
            </w:pPr>
            <w:r>
              <w:rPr>
                <w:rFonts w:eastAsia="Times New Roman"/>
                <w:sz w:val="28"/>
                <w:szCs w:val="28"/>
              </w:rPr>
              <w:t>0.005</w:t>
            </w:r>
          </w:p>
        </w:tc>
      </w:tr>
      <w:tr w:rsidR="00D2541B" w:rsidTr="00D2541B">
        <w:trPr>
          <w:trHeight w:val="101"/>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8"/>
                <w:szCs w:val="8"/>
              </w:rPr>
            </w:pPr>
          </w:p>
        </w:tc>
      </w:tr>
      <w:tr w:rsidR="00D2541B" w:rsidTr="00D2541B">
        <w:trPr>
          <w:trHeight w:val="304"/>
        </w:trPr>
        <w:tc>
          <w:tcPr>
            <w:tcW w:w="6940" w:type="dxa"/>
            <w:tcBorders>
              <w:left w:val="single" w:sz="8" w:space="0" w:color="auto"/>
              <w:right w:val="single" w:sz="8" w:space="0" w:color="auto"/>
            </w:tcBorders>
          </w:tcPr>
          <w:p w:rsidR="00D2541B" w:rsidRPr="00977A83" w:rsidRDefault="00D2541B" w:rsidP="00D2541B">
            <w:r w:rsidRPr="00977A83">
              <w:t>Середній ресурс до капітального ремонту, год, не менше</w:t>
            </w:r>
          </w:p>
        </w:tc>
        <w:tc>
          <w:tcPr>
            <w:tcW w:w="2660" w:type="dxa"/>
            <w:tcBorders>
              <w:right w:val="single" w:sz="8" w:space="0" w:color="auto"/>
            </w:tcBorders>
            <w:vAlign w:val="bottom"/>
          </w:tcPr>
          <w:p w:rsidR="00D2541B" w:rsidRDefault="00D2541B" w:rsidP="00D2541B">
            <w:pPr>
              <w:spacing w:line="304" w:lineRule="exact"/>
              <w:ind w:left="100"/>
              <w:rPr>
                <w:sz w:val="20"/>
                <w:szCs w:val="20"/>
              </w:rPr>
            </w:pPr>
            <w:r>
              <w:rPr>
                <w:rFonts w:eastAsia="Times New Roman"/>
                <w:sz w:val="28"/>
                <w:szCs w:val="28"/>
              </w:rPr>
              <w:t>20000</w:t>
            </w:r>
          </w:p>
        </w:tc>
      </w:tr>
      <w:tr w:rsidR="00D2541B" w:rsidTr="00D2541B">
        <w:trPr>
          <w:trHeight w:val="168"/>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14"/>
                <w:szCs w:val="14"/>
              </w:rPr>
            </w:pPr>
          </w:p>
        </w:tc>
      </w:tr>
      <w:tr w:rsidR="00D2541B" w:rsidTr="00D2541B">
        <w:trPr>
          <w:trHeight w:val="304"/>
        </w:trPr>
        <w:tc>
          <w:tcPr>
            <w:tcW w:w="6940" w:type="dxa"/>
            <w:tcBorders>
              <w:left w:val="single" w:sz="8" w:space="0" w:color="auto"/>
              <w:right w:val="single" w:sz="8" w:space="0" w:color="auto"/>
            </w:tcBorders>
          </w:tcPr>
          <w:p w:rsidR="00D2541B" w:rsidRPr="00977A83" w:rsidRDefault="00D2541B" w:rsidP="00D2541B">
            <w:r w:rsidRPr="00977A83">
              <w:t>Середнє напрацювання на відмову, год, не менше</w:t>
            </w:r>
          </w:p>
        </w:tc>
        <w:tc>
          <w:tcPr>
            <w:tcW w:w="2660" w:type="dxa"/>
            <w:tcBorders>
              <w:right w:val="single" w:sz="8" w:space="0" w:color="auto"/>
            </w:tcBorders>
            <w:vAlign w:val="bottom"/>
          </w:tcPr>
          <w:p w:rsidR="00D2541B" w:rsidRDefault="00D2541B" w:rsidP="00D2541B">
            <w:pPr>
              <w:spacing w:line="304" w:lineRule="exact"/>
              <w:ind w:left="100"/>
              <w:rPr>
                <w:sz w:val="20"/>
                <w:szCs w:val="20"/>
              </w:rPr>
            </w:pPr>
            <w:r>
              <w:rPr>
                <w:rFonts w:eastAsia="Times New Roman"/>
                <w:sz w:val="28"/>
                <w:szCs w:val="28"/>
              </w:rPr>
              <w:t>25000</w:t>
            </w:r>
          </w:p>
        </w:tc>
      </w:tr>
      <w:tr w:rsidR="00D2541B" w:rsidTr="00D2541B">
        <w:trPr>
          <w:trHeight w:val="168"/>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14"/>
                <w:szCs w:val="14"/>
              </w:rPr>
            </w:pPr>
          </w:p>
        </w:tc>
      </w:tr>
      <w:tr w:rsidR="00D2541B" w:rsidTr="00D2541B">
        <w:trPr>
          <w:trHeight w:val="306"/>
        </w:trPr>
        <w:tc>
          <w:tcPr>
            <w:tcW w:w="6940" w:type="dxa"/>
            <w:tcBorders>
              <w:left w:val="single" w:sz="8" w:space="0" w:color="auto"/>
              <w:right w:val="single" w:sz="8" w:space="0" w:color="auto"/>
            </w:tcBorders>
          </w:tcPr>
          <w:p w:rsidR="00D2541B" w:rsidRPr="00977A83" w:rsidRDefault="00D2541B" w:rsidP="00D2541B">
            <w:r w:rsidRPr="00977A83">
              <w:t>Встановлена безвідмовна напрацювання, ч, не менше</w:t>
            </w:r>
          </w:p>
        </w:tc>
        <w:tc>
          <w:tcPr>
            <w:tcW w:w="2660" w:type="dxa"/>
            <w:tcBorders>
              <w:right w:val="single" w:sz="8" w:space="0" w:color="auto"/>
            </w:tcBorders>
            <w:vAlign w:val="bottom"/>
          </w:tcPr>
          <w:p w:rsidR="00D2541B" w:rsidRDefault="00D2541B" w:rsidP="00D2541B">
            <w:pPr>
              <w:spacing w:line="306" w:lineRule="exact"/>
              <w:ind w:left="100"/>
              <w:rPr>
                <w:sz w:val="20"/>
                <w:szCs w:val="20"/>
              </w:rPr>
            </w:pPr>
            <w:r>
              <w:rPr>
                <w:rFonts w:eastAsia="Times New Roman"/>
                <w:sz w:val="28"/>
                <w:szCs w:val="28"/>
              </w:rPr>
              <w:t>2500</w:t>
            </w:r>
          </w:p>
        </w:tc>
      </w:tr>
      <w:tr w:rsidR="00D2541B" w:rsidTr="00D2541B">
        <w:trPr>
          <w:trHeight w:val="168"/>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14"/>
                <w:szCs w:val="14"/>
              </w:rPr>
            </w:pPr>
          </w:p>
        </w:tc>
      </w:tr>
      <w:tr w:rsidR="00D2541B" w:rsidTr="00D2541B">
        <w:trPr>
          <w:trHeight w:val="304"/>
        </w:trPr>
        <w:tc>
          <w:tcPr>
            <w:tcW w:w="6940" w:type="dxa"/>
            <w:tcBorders>
              <w:left w:val="single" w:sz="8" w:space="0" w:color="auto"/>
              <w:right w:val="single" w:sz="8" w:space="0" w:color="auto"/>
            </w:tcBorders>
          </w:tcPr>
          <w:p w:rsidR="00D2541B" w:rsidRPr="00977A83" w:rsidRDefault="00D2541B" w:rsidP="00D2541B">
            <w:r w:rsidRPr="00977A83">
              <w:t>Гарантійний термін експлуатації, років</w:t>
            </w:r>
          </w:p>
        </w:tc>
        <w:tc>
          <w:tcPr>
            <w:tcW w:w="2660" w:type="dxa"/>
            <w:tcBorders>
              <w:right w:val="single" w:sz="8" w:space="0" w:color="auto"/>
            </w:tcBorders>
            <w:vAlign w:val="bottom"/>
          </w:tcPr>
          <w:p w:rsidR="00D2541B" w:rsidRDefault="00D2541B" w:rsidP="00D2541B">
            <w:pPr>
              <w:spacing w:line="304" w:lineRule="exact"/>
              <w:ind w:left="100"/>
              <w:rPr>
                <w:sz w:val="20"/>
                <w:szCs w:val="20"/>
              </w:rPr>
            </w:pPr>
            <w:r>
              <w:rPr>
                <w:rFonts w:eastAsia="Times New Roman"/>
                <w:sz w:val="28"/>
                <w:szCs w:val="28"/>
              </w:rPr>
              <w:t>3</w:t>
            </w:r>
          </w:p>
        </w:tc>
      </w:tr>
      <w:tr w:rsidR="00D2541B" w:rsidTr="00D2541B">
        <w:trPr>
          <w:trHeight w:val="168"/>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14"/>
                <w:szCs w:val="14"/>
              </w:rPr>
            </w:pPr>
          </w:p>
        </w:tc>
      </w:tr>
      <w:tr w:rsidR="00D2541B" w:rsidTr="00D2541B">
        <w:trPr>
          <w:trHeight w:val="304"/>
        </w:trPr>
        <w:tc>
          <w:tcPr>
            <w:tcW w:w="6940" w:type="dxa"/>
            <w:tcBorders>
              <w:left w:val="single" w:sz="8" w:space="0" w:color="auto"/>
              <w:right w:val="single" w:sz="8" w:space="0" w:color="auto"/>
            </w:tcBorders>
          </w:tcPr>
          <w:p w:rsidR="00D2541B" w:rsidRDefault="00D2541B" w:rsidP="00D2541B">
            <w:r w:rsidRPr="00977A83">
              <w:t>маса, кг</w:t>
            </w:r>
          </w:p>
        </w:tc>
        <w:tc>
          <w:tcPr>
            <w:tcW w:w="2660" w:type="dxa"/>
            <w:tcBorders>
              <w:right w:val="single" w:sz="8" w:space="0" w:color="auto"/>
            </w:tcBorders>
            <w:vAlign w:val="bottom"/>
          </w:tcPr>
          <w:p w:rsidR="00D2541B" w:rsidRDefault="00D2541B" w:rsidP="00D2541B">
            <w:pPr>
              <w:spacing w:line="304" w:lineRule="exact"/>
              <w:ind w:left="100"/>
              <w:rPr>
                <w:sz w:val="20"/>
                <w:szCs w:val="20"/>
              </w:rPr>
            </w:pPr>
            <w:r>
              <w:rPr>
                <w:rFonts w:eastAsia="Times New Roman"/>
                <w:sz w:val="28"/>
                <w:szCs w:val="28"/>
              </w:rPr>
              <w:t>15</w:t>
            </w:r>
          </w:p>
        </w:tc>
      </w:tr>
      <w:tr w:rsidR="00D2541B" w:rsidTr="00D2541B">
        <w:trPr>
          <w:trHeight w:val="170"/>
        </w:trPr>
        <w:tc>
          <w:tcPr>
            <w:tcW w:w="6940" w:type="dxa"/>
            <w:tcBorders>
              <w:left w:val="single" w:sz="8" w:space="0" w:color="auto"/>
              <w:bottom w:val="single" w:sz="8" w:space="0" w:color="auto"/>
              <w:right w:val="single" w:sz="8" w:space="0" w:color="auto"/>
            </w:tcBorders>
          </w:tcPr>
          <w:p w:rsidR="00D2541B" w:rsidRPr="00977A83" w:rsidRDefault="00D2541B" w:rsidP="00D2541B"/>
        </w:tc>
        <w:tc>
          <w:tcPr>
            <w:tcW w:w="2660" w:type="dxa"/>
            <w:tcBorders>
              <w:bottom w:val="single" w:sz="8" w:space="0" w:color="auto"/>
              <w:right w:val="single" w:sz="8" w:space="0" w:color="auto"/>
            </w:tcBorders>
            <w:vAlign w:val="bottom"/>
          </w:tcPr>
          <w:p w:rsidR="00D2541B" w:rsidRDefault="00D2541B" w:rsidP="00D2541B">
            <w:pPr>
              <w:rPr>
                <w:sz w:val="14"/>
                <w:szCs w:val="14"/>
              </w:rPr>
            </w:pPr>
          </w:p>
        </w:tc>
      </w:tr>
    </w:tbl>
    <w:p w:rsidR="00D2541B" w:rsidRDefault="00D2541B" w:rsidP="00FE7785">
      <w:pPr>
        <w:rPr>
          <w:rFonts w:eastAsia="Times New Roman"/>
          <w:b/>
          <w:bCs/>
          <w:sz w:val="28"/>
          <w:szCs w:val="28"/>
        </w:rPr>
      </w:pPr>
    </w:p>
    <w:p w:rsidR="00D2541B" w:rsidRPr="00FE7785" w:rsidRDefault="00D2541B" w:rsidP="00FE7785">
      <w:pPr>
        <w:spacing w:line="360" w:lineRule="auto"/>
        <w:ind w:firstLine="720"/>
        <w:rPr>
          <w:rFonts w:eastAsia="Times New Roman"/>
          <w:b/>
          <w:bCs/>
          <w:sz w:val="28"/>
          <w:szCs w:val="28"/>
        </w:rPr>
      </w:pPr>
      <w:r w:rsidRPr="00D2541B">
        <w:rPr>
          <w:rFonts w:eastAsia="Times New Roman"/>
          <w:b/>
          <w:bCs/>
          <w:sz w:val="28"/>
          <w:szCs w:val="28"/>
        </w:rPr>
        <w:t>2.4.4. Розрахунок і вибір тип</w:t>
      </w:r>
      <w:r w:rsidR="00FE7785">
        <w:rPr>
          <w:rFonts w:eastAsia="Times New Roman"/>
          <w:b/>
          <w:bCs/>
          <w:sz w:val="28"/>
          <w:szCs w:val="28"/>
        </w:rPr>
        <w:t>у кабелю мережі високої напруги</w:t>
      </w:r>
    </w:p>
    <w:p w:rsidR="00D2541B" w:rsidRPr="00D2541B" w:rsidRDefault="00D2541B" w:rsidP="00FE7785">
      <w:pPr>
        <w:spacing w:line="360" w:lineRule="auto"/>
        <w:ind w:firstLine="720"/>
        <w:rPr>
          <w:rFonts w:eastAsia="Times New Roman"/>
          <w:bCs/>
          <w:sz w:val="28"/>
          <w:szCs w:val="28"/>
        </w:rPr>
      </w:pPr>
      <w:r w:rsidRPr="00D2541B">
        <w:rPr>
          <w:rFonts w:eastAsia="Times New Roman"/>
          <w:bCs/>
          <w:sz w:val="28"/>
          <w:szCs w:val="28"/>
        </w:rPr>
        <w:t>Для експлуатації на ліфтових установках при номінальному постійному або змінному напрузі до 380 В використовуються ліфтові кабелі (багатожильні гнучкі підвісні кабелі зі сталевим грузонесущим тросом), з мідними жилами, з поліетиленовою ізоляцією, в гумовій або полівінілхлоридної оболонці, що випускають</w:t>
      </w:r>
      <w:r w:rsidR="00FE7785">
        <w:rPr>
          <w:rFonts w:eastAsia="Times New Roman"/>
          <w:bCs/>
          <w:sz w:val="28"/>
          <w:szCs w:val="28"/>
        </w:rPr>
        <w:t>ся по ГОСТ 16092-78 [2 , с.39].</w:t>
      </w:r>
    </w:p>
    <w:p w:rsidR="00D2541B" w:rsidRPr="00D2541B" w:rsidRDefault="00D2541B" w:rsidP="00FE7785">
      <w:pPr>
        <w:spacing w:line="360" w:lineRule="auto"/>
        <w:ind w:firstLine="720"/>
        <w:rPr>
          <w:rFonts w:eastAsia="Times New Roman"/>
          <w:bCs/>
          <w:sz w:val="28"/>
          <w:szCs w:val="28"/>
        </w:rPr>
      </w:pPr>
      <w:r w:rsidRPr="00D2541B">
        <w:rPr>
          <w:rFonts w:eastAsia="Times New Roman"/>
          <w:bCs/>
          <w:sz w:val="28"/>
          <w:szCs w:val="28"/>
        </w:rPr>
        <w:t>Ліфтові кабелі випускають екранованими і неекранованими, з числом жив від 6 до 24. Марки ліфтових кабел</w:t>
      </w:r>
      <w:r w:rsidR="00FE7785">
        <w:rPr>
          <w:rFonts w:eastAsia="Times New Roman"/>
          <w:bCs/>
          <w:sz w:val="28"/>
          <w:szCs w:val="28"/>
        </w:rPr>
        <w:t>ів: КПВЛ, КПВЛЕ, КПВЛМ, КПВЛЕМ.</w:t>
      </w:r>
    </w:p>
    <w:p w:rsidR="00210E2C" w:rsidRDefault="00D2541B" w:rsidP="00D2541B">
      <w:pPr>
        <w:spacing w:line="360" w:lineRule="auto"/>
        <w:ind w:firstLine="720"/>
        <w:rPr>
          <w:rFonts w:eastAsia="Times New Roman"/>
          <w:bCs/>
          <w:sz w:val="28"/>
          <w:szCs w:val="28"/>
        </w:rPr>
      </w:pPr>
      <w:r w:rsidRPr="00D2541B">
        <w:rPr>
          <w:rFonts w:eastAsia="Times New Roman"/>
          <w:bCs/>
          <w:sz w:val="28"/>
          <w:szCs w:val="28"/>
        </w:rPr>
        <w:t xml:space="preserve">Для живлення двигуна від частотного перетворювача використовуємо силовий кабель марки ВВГнг [7, с.27] відповідає вимогам ГОСТ 16442-80 і ТУ </w:t>
      </w:r>
    </w:p>
    <w:p w:rsidR="00210E2C" w:rsidRDefault="00210E2C" w:rsidP="00D2541B">
      <w:pPr>
        <w:spacing w:line="360" w:lineRule="auto"/>
        <w:ind w:firstLine="720"/>
        <w:rPr>
          <w:rFonts w:eastAsia="Times New Roman"/>
          <w:bCs/>
          <w:sz w:val="28"/>
          <w:szCs w:val="28"/>
        </w:rPr>
      </w:pPr>
    </w:p>
    <w:p w:rsidR="00210E2C" w:rsidRPr="00210E2C" w:rsidRDefault="00D2541B" w:rsidP="00210E2C">
      <w:pPr>
        <w:spacing w:line="360" w:lineRule="auto"/>
        <w:ind w:firstLine="720"/>
      </w:pPr>
      <w:r w:rsidRPr="00D2541B">
        <w:rPr>
          <w:rFonts w:eastAsia="Times New Roman"/>
          <w:bCs/>
          <w:sz w:val="28"/>
          <w:szCs w:val="28"/>
        </w:rPr>
        <w:t>16.705.426-86 і призначений для передачі електричної енергії в стаціонарних установках змінного струму частотою 50 Гц і напрузі не більше 660 В, що володіє зниженою горючістю. Він випускається з ізоляційною оболонкою з полівінілхлоридного (ПВХ) пластика. Струмопровідні жили мають перетин 2,0 мм2 і виготовлені з м'якої мідного дроту, число жив 3, здатний п</w:t>
      </w:r>
      <w:r w:rsidR="00210E2C">
        <w:rPr>
          <w:rFonts w:eastAsia="Times New Roman"/>
          <w:bCs/>
          <w:sz w:val="28"/>
          <w:szCs w:val="28"/>
        </w:rPr>
        <w:t>ропускати тривалий час ток 19 А.</w:t>
      </w:r>
    </w:p>
    <w:p w:rsidR="00D2541B" w:rsidRPr="00D2541B" w:rsidRDefault="00D2541B" w:rsidP="00210E2C">
      <w:pPr>
        <w:spacing w:line="356" w:lineRule="auto"/>
        <w:jc w:val="both"/>
        <w:rPr>
          <w:rFonts w:eastAsia="Times New Roman"/>
          <w:sz w:val="28"/>
          <w:szCs w:val="28"/>
          <w:lang w:val="uk-UA"/>
        </w:rPr>
      </w:pPr>
      <w:bookmarkStart w:id="14" w:name="page51"/>
      <w:bookmarkEnd w:id="14"/>
      <w:r w:rsidRPr="00D2541B">
        <w:rPr>
          <w:rFonts w:eastAsia="Times New Roman"/>
          <w:sz w:val="28"/>
          <w:szCs w:val="28"/>
          <w:lang w:val="uk-UA"/>
        </w:rPr>
        <w:t>Для живлення перетворювача частоти від мережі має U = 380 В і f = 50 Гц застосовуємо кабель марки АППР [2, с.36] (провід з алюмінієвою жилою, з гумовою ізоляцією, що не поширює горіння, з роздільною основою) виконаний по ТУ 16.705. 456-87 переважно застосовується для прокладки по дерев'яних поверхнях і конструкцій житлових і виробничих приміщень перетином 3,0 мм 2, здатний пропускати тривалий час ток 18 А.</w:t>
      </w:r>
    </w:p>
    <w:p w:rsidR="00D2541B" w:rsidRDefault="00D2541B"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Default="00210E2C" w:rsidP="00D2541B">
      <w:pPr>
        <w:spacing w:line="356" w:lineRule="auto"/>
        <w:ind w:left="260" w:firstLine="708"/>
        <w:jc w:val="both"/>
        <w:rPr>
          <w:rFonts w:eastAsia="Times New Roman"/>
          <w:sz w:val="28"/>
          <w:szCs w:val="28"/>
          <w:lang w:val="uk-UA"/>
        </w:rPr>
      </w:pPr>
    </w:p>
    <w:p w:rsidR="00210E2C" w:rsidRPr="00D2541B" w:rsidRDefault="00210E2C" w:rsidP="00D2541B">
      <w:pPr>
        <w:spacing w:line="356" w:lineRule="auto"/>
        <w:ind w:left="260" w:firstLine="708"/>
        <w:jc w:val="both"/>
        <w:rPr>
          <w:rFonts w:eastAsia="Times New Roman"/>
          <w:sz w:val="28"/>
          <w:szCs w:val="28"/>
          <w:lang w:val="uk-UA"/>
        </w:rPr>
      </w:pPr>
    </w:p>
    <w:p w:rsidR="00D2541B" w:rsidRPr="00D2541B" w:rsidRDefault="00D2541B" w:rsidP="00210E2C">
      <w:pPr>
        <w:spacing w:line="356" w:lineRule="auto"/>
        <w:ind w:left="260"/>
        <w:jc w:val="both"/>
        <w:rPr>
          <w:rFonts w:eastAsia="Times New Roman"/>
          <w:sz w:val="28"/>
          <w:szCs w:val="28"/>
          <w:lang w:val="uk-UA"/>
        </w:rPr>
      </w:pPr>
      <w:r w:rsidRPr="00D2541B">
        <w:rPr>
          <w:rFonts w:eastAsia="Times New Roman"/>
          <w:b/>
          <w:sz w:val="28"/>
          <w:szCs w:val="28"/>
          <w:lang w:val="uk-UA"/>
        </w:rPr>
        <w:t>3.</w:t>
      </w:r>
      <w:r w:rsidR="00601045">
        <w:rPr>
          <w:rFonts w:eastAsia="Times New Roman"/>
          <w:b/>
          <w:sz w:val="28"/>
          <w:szCs w:val="28"/>
          <w:lang w:val="uk-UA"/>
        </w:rPr>
        <w:t xml:space="preserve">  </w:t>
      </w:r>
      <w:r w:rsidRPr="00D2541B">
        <w:rPr>
          <w:rFonts w:eastAsia="Times New Roman"/>
          <w:b/>
          <w:sz w:val="28"/>
          <w:szCs w:val="28"/>
          <w:lang w:val="uk-UA"/>
        </w:rPr>
        <w:t>В</w:t>
      </w:r>
      <w:r w:rsidR="00601045">
        <w:rPr>
          <w:rFonts w:eastAsia="Times New Roman"/>
          <w:b/>
          <w:sz w:val="28"/>
          <w:szCs w:val="28"/>
          <w:lang w:val="uk-UA"/>
        </w:rPr>
        <w:t>ИБІР</w:t>
      </w:r>
      <w:r w:rsidRPr="00D2541B">
        <w:rPr>
          <w:rFonts w:eastAsia="Times New Roman"/>
          <w:b/>
          <w:sz w:val="28"/>
          <w:szCs w:val="28"/>
          <w:lang w:val="uk-UA"/>
        </w:rPr>
        <w:t xml:space="preserve"> І РОЗРАХУНОК СИСТЕМ УПРАВЛІННЯ ТА ЕЛЕКТРОМАГНІТНОГО</w:t>
      </w:r>
      <w:r>
        <w:rPr>
          <w:rFonts w:eastAsia="Times New Roman"/>
          <w:sz w:val="28"/>
          <w:szCs w:val="28"/>
          <w:lang w:val="uk-UA"/>
        </w:rPr>
        <w:t xml:space="preserve"> </w:t>
      </w:r>
      <w:r w:rsidRPr="00D2541B">
        <w:rPr>
          <w:rFonts w:eastAsia="Times New Roman"/>
          <w:b/>
          <w:sz w:val="28"/>
          <w:szCs w:val="28"/>
          <w:lang w:val="uk-UA"/>
        </w:rPr>
        <w:t>ГАЛЬМА</w:t>
      </w:r>
    </w:p>
    <w:p w:rsidR="00D2541B" w:rsidRPr="00D2541B" w:rsidRDefault="00D2541B" w:rsidP="00210E2C">
      <w:pPr>
        <w:spacing w:line="356" w:lineRule="auto"/>
        <w:ind w:left="260" w:firstLine="708"/>
        <w:jc w:val="both"/>
        <w:rPr>
          <w:rFonts w:eastAsia="Times New Roman"/>
          <w:sz w:val="28"/>
          <w:szCs w:val="28"/>
          <w:lang w:val="uk-UA"/>
        </w:rPr>
      </w:pPr>
      <w:r w:rsidRPr="00D2541B">
        <w:rPr>
          <w:rFonts w:eastAsia="Times New Roman"/>
          <w:sz w:val="28"/>
          <w:szCs w:val="28"/>
          <w:lang w:val="uk-UA"/>
        </w:rPr>
        <w:t>3.1. Розрахунок природних</w:t>
      </w:r>
      <w:r w:rsidR="00210E2C">
        <w:rPr>
          <w:rFonts w:eastAsia="Times New Roman"/>
          <w:sz w:val="28"/>
          <w:szCs w:val="28"/>
          <w:lang w:val="uk-UA"/>
        </w:rPr>
        <w:t xml:space="preserve"> електромеханічних і механічних</w:t>
      </w:r>
    </w:p>
    <w:p w:rsidR="00D2541B" w:rsidRPr="00D2541B" w:rsidRDefault="00D2541B" w:rsidP="00210E2C">
      <w:pPr>
        <w:spacing w:line="356" w:lineRule="auto"/>
        <w:ind w:left="260" w:firstLine="708"/>
        <w:jc w:val="both"/>
        <w:rPr>
          <w:rFonts w:eastAsia="Times New Roman"/>
          <w:sz w:val="28"/>
          <w:szCs w:val="28"/>
          <w:lang w:val="uk-UA"/>
        </w:rPr>
      </w:pPr>
      <w:r w:rsidRPr="00D2541B">
        <w:rPr>
          <w:rFonts w:eastAsia="Times New Roman"/>
          <w:sz w:val="28"/>
          <w:szCs w:val="28"/>
          <w:lang w:val="uk-UA"/>
        </w:rPr>
        <w:t>характеристик регульованого електро</w:t>
      </w:r>
      <w:r w:rsidR="00210E2C">
        <w:rPr>
          <w:rFonts w:eastAsia="Times New Roman"/>
          <w:sz w:val="28"/>
          <w:szCs w:val="28"/>
          <w:lang w:val="uk-UA"/>
        </w:rPr>
        <w:t xml:space="preserve">приводу швидкісного </w:t>
      </w:r>
      <w:r>
        <w:rPr>
          <w:rFonts w:eastAsia="Times New Roman"/>
          <w:sz w:val="28"/>
          <w:szCs w:val="28"/>
          <w:lang w:val="uk-UA"/>
        </w:rPr>
        <w:t>ліфта</w:t>
      </w:r>
    </w:p>
    <w:p w:rsidR="00004D89" w:rsidRPr="00D2541B" w:rsidRDefault="00D2541B" w:rsidP="00D2541B">
      <w:pPr>
        <w:spacing w:line="356" w:lineRule="auto"/>
        <w:ind w:left="260" w:firstLine="708"/>
        <w:jc w:val="both"/>
        <w:rPr>
          <w:sz w:val="20"/>
          <w:szCs w:val="20"/>
          <w:lang w:val="uk-UA"/>
        </w:rPr>
      </w:pPr>
      <w:r w:rsidRPr="00D2541B">
        <w:rPr>
          <w:rFonts w:eastAsia="Times New Roman"/>
          <w:sz w:val="28"/>
          <w:szCs w:val="28"/>
          <w:lang w:val="uk-UA"/>
        </w:rPr>
        <w:t>Розрахунок механічних та електромеханічних характеристик почнемо з побудови математичної моделлю або схеми заміщення. Для зручності використовуємо Т-образну схему заміщення електроприводу дана схема проста і зручна. (Рис.13)</w:t>
      </w:r>
    </w:p>
    <w:p w:rsidR="00004D89" w:rsidRDefault="00D61017">
      <w:pPr>
        <w:spacing w:line="20" w:lineRule="exact"/>
        <w:rPr>
          <w:sz w:val="20"/>
          <w:szCs w:val="20"/>
        </w:rPr>
      </w:pPr>
      <w:r>
        <w:rPr>
          <w:noProof/>
          <w:sz w:val="20"/>
          <w:szCs w:val="20"/>
        </w:rPr>
        <w:drawing>
          <wp:anchor distT="0" distB="0" distL="114300" distR="114300" simplePos="0" relativeHeight="251673088" behindDoc="1" locked="0" layoutInCell="0" allowOverlap="1" wp14:anchorId="618D1197" wp14:editId="7BE8A6DE">
            <wp:simplePos x="0" y="0"/>
            <wp:positionH relativeFrom="column">
              <wp:posOffset>184785</wp:posOffset>
            </wp:positionH>
            <wp:positionV relativeFrom="paragraph">
              <wp:posOffset>8890</wp:posOffset>
            </wp:positionV>
            <wp:extent cx="5971540" cy="2202815"/>
            <wp:effectExtent l="0" t="0" r="0" b="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33">
                      <a:extLst/>
                    </a:blip>
                    <a:srcRect/>
                    <a:stretch>
                      <a:fillRect/>
                    </a:stretch>
                  </pic:blipFill>
                  <pic:spPr bwMode="auto">
                    <a:xfrm>
                      <a:off x="0" y="0"/>
                      <a:ext cx="5971540" cy="2202815"/>
                    </a:xfrm>
                    <a:prstGeom prst="rect">
                      <a:avLst/>
                    </a:prstGeom>
                    <a:noFill/>
                  </pic:spPr>
                </pic:pic>
              </a:graphicData>
            </a:graphic>
          </wp:anchor>
        </w:drawing>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D2541B" w:rsidRPr="00D2541B" w:rsidRDefault="00210E2C" w:rsidP="00D2541B">
      <w:pPr>
        <w:rPr>
          <w:rFonts w:eastAsia="Times New Roman"/>
          <w:sz w:val="28"/>
          <w:szCs w:val="28"/>
        </w:rPr>
      </w:pPr>
      <w:r>
        <w:rPr>
          <w:rFonts w:eastAsia="Times New Roman"/>
          <w:sz w:val="28"/>
          <w:szCs w:val="28"/>
        </w:rPr>
        <w:t xml:space="preserve">                   </w:t>
      </w:r>
      <w:r w:rsidR="00D2541B" w:rsidRPr="00D2541B">
        <w:rPr>
          <w:rFonts w:eastAsia="Times New Roman"/>
          <w:sz w:val="28"/>
          <w:szCs w:val="28"/>
        </w:rPr>
        <w:t>Рис.13 Схема заміщення асинхронного двигуна</w:t>
      </w:r>
    </w:p>
    <w:p w:rsidR="00D2541B" w:rsidRPr="00D2541B" w:rsidRDefault="00D2541B"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210E2C" w:rsidRDefault="00210E2C" w:rsidP="00D2541B">
      <w:pPr>
        <w:rPr>
          <w:rFonts w:eastAsia="Times New Roman"/>
          <w:sz w:val="28"/>
          <w:szCs w:val="28"/>
        </w:rPr>
      </w:pPr>
    </w:p>
    <w:p w:rsidR="00004D89" w:rsidRDefault="00210E2C" w:rsidP="00D2541B">
      <w:pPr>
        <w:rPr>
          <w:sz w:val="20"/>
          <w:szCs w:val="20"/>
        </w:rPr>
      </w:pPr>
      <w:r>
        <w:rPr>
          <w:rFonts w:eastAsia="Times New Roman"/>
          <w:sz w:val="28"/>
          <w:szCs w:val="28"/>
        </w:rPr>
        <w:t xml:space="preserve">           </w:t>
      </w:r>
      <w:r w:rsidR="00D2541B" w:rsidRPr="00D2541B">
        <w:rPr>
          <w:rFonts w:eastAsia="Times New Roman"/>
          <w:sz w:val="28"/>
          <w:szCs w:val="28"/>
        </w:rPr>
        <w:t>За такою формулою знаходимо струм х.х .:</w:t>
      </w:r>
    </w:p>
    <w:p w:rsidR="00210E2C" w:rsidRPr="00210E2C" w:rsidRDefault="00210E2C" w:rsidP="00210E2C">
      <w:pPr>
        <w:rPr>
          <w:sz w:val="20"/>
          <w:szCs w:val="20"/>
        </w:rPr>
        <w:sectPr w:rsidR="00210E2C" w:rsidRPr="00210E2C">
          <w:pgSz w:w="11900" w:h="16838"/>
          <w:pgMar w:top="1138" w:right="846" w:bottom="0" w:left="1440" w:header="0" w:footer="0" w:gutter="0"/>
          <w:cols w:space="720" w:equalWidth="0">
            <w:col w:w="9620"/>
          </w:cols>
        </w:sectPr>
      </w:pPr>
    </w:p>
    <w:tbl>
      <w:tblPr>
        <w:tblW w:w="9380" w:type="dxa"/>
        <w:tblLayout w:type="fixed"/>
        <w:tblCellMar>
          <w:left w:w="0" w:type="dxa"/>
          <w:right w:w="0" w:type="dxa"/>
        </w:tblCellMar>
        <w:tblLook w:val="04A0" w:firstRow="1" w:lastRow="0" w:firstColumn="1" w:lastColumn="0" w:noHBand="0" w:noVBand="1"/>
      </w:tblPr>
      <w:tblGrid>
        <w:gridCol w:w="500"/>
        <w:gridCol w:w="140"/>
        <w:gridCol w:w="480"/>
        <w:gridCol w:w="260"/>
        <w:gridCol w:w="420"/>
        <w:gridCol w:w="140"/>
        <w:gridCol w:w="300"/>
        <w:gridCol w:w="20"/>
        <w:gridCol w:w="240"/>
        <w:gridCol w:w="260"/>
        <w:gridCol w:w="180"/>
        <w:gridCol w:w="100"/>
        <w:gridCol w:w="100"/>
        <w:gridCol w:w="100"/>
        <w:gridCol w:w="40"/>
        <w:gridCol w:w="120"/>
        <w:gridCol w:w="280"/>
        <w:gridCol w:w="160"/>
        <w:gridCol w:w="120"/>
        <w:gridCol w:w="140"/>
        <w:gridCol w:w="180"/>
        <w:gridCol w:w="20"/>
        <w:gridCol w:w="200"/>
        <w:gridCol w:w="160"/>
        <w:gridCol w:w="20"/>
        <w:gridCol w:w="40"/>
        <w:gridCol w:w="140"/>
        <w:gridCol w:w="280"/>
        <w:gridCol w:w="20"/>
        <w:gridCol w:w="80"/>
        <w:gridCol w:w="40"/>
        <w:gridCol w:w="180"/>
        <w:gridCol w:w="360"/>
        <w:gridCol w:w="280"/>
        <w:gridCol w:w="260"/>
        <w:gridCol w:w="380"/>
        <w:gridCol w:w="40"/>
        <w:gridCol w:w="120"/>
        <w:gridCol w:w="60"/>
        <w:gridCol w:w="680"/>
        <w:gridCol w:w="120"/>
        <w:gridCol w:w="20"/>
        <w:gridCol w:w="1040"/>
        <w:gridCol w:w="540"/>
        <w:gridCol w:w="20"/>
      </w:tblGrid>
      <w:tr w:rsidR="00004D89" w:rsidTr="00210E2C">
        <w:trPr>
          <w:trHeight w:val="240"/>
        </w:trPr>
        <w:tc>
          <w:tcPr>
            <w:tcW w:w="500" w:type="dxa"/>
            <w:vAlign w:val="bottom"/>
          </w:tcPr>
          <w:p w:rsidR="00004D89" w:rsidRDefault="00004D89">
            <w:pPr>
              <w:rPr>
                <w:sz w:val="20"/>
                <w:szCs w:val="20"/>
              </w:rPr>
            </w:pPr>
            <w:bookmarkStart w:id="15" w:name="page52"/>
            <w:bookmarkEnd w:id="15"/>
          </w:p>
        </w:tc>
        <w:tc>
          <w:tcPr>
            <w:tcW w:w="140" w:type="dxa"/>
            <w:vAlign w:val="bottom"/>
          </w:tcPr>
          <w:p w:rsidR="00004D89" w:rsidRDefault="00004D89">
            <w:pPr>
              <w:rPr>
                <w:sz w:val="20"/>
                <w:szCs w:val="20"/>
              </w:rPr>
            </w:pPr>
          </w:p>
        </w:tc>
        <w:tc>
          <w:tcPr>
            <w:tcW w:w="480" w:type="dxa"/>
            <w:vAlign w:val="bottom"/>
          </w:tcPr>
          <w:p w:rsidR="00004D89" w:rsidRDefault="00004D89">
            <w:pPr>
              <w:rPr>
                <w:sz w:val="20"/>
                <w:szCs w:val="20"/>
              </w:rPr>
            </w:pPr>
          </w:p>
        </w:tc>
        <w:tc>
          <w:tcPr>
            <w:tcW w:w="260" w:type="dxa"/>
            <w:vAlign w:val="bottom"/>
          </w:tcPr>
          <w:p w:rsidR="00004D89" w:rsidRDefault="00004D89">
            <w:pPr>
              <w:rPr>
                <w:sz w:val="20"/>
                <w:szCs w:val="20"/>
              </w:rPr>
            </w:pPr>
          </w:p>
        </w:tc>
        <w:tc>
          <w:tcPr>
            <w:tcW w:w="420" w:type="dxa"/>
            <w:vAlign w:val="bottom"/>
          </w:tcPr>
          <w:p w:rsidR="00004D89" w:rsidRDefault="00004D89">
            <w:pPr>
              <w:rPr>
                <w:sz w:val="20"/>
                <w:szCs w:val="20"/>
              </w:rPr>
            </w:pPr>
          </w:p>
        </w:tc>
        <w:tc>
          <w:tcPr>
            <w:tcW w:w="140" w:type="dxa"/>
            <w:vAlign w:val="bottom"/>
          </w:tcPr>
          <w:p w:rsidR="00004D89" w:rsidRDefault="00004D89">
            <w:pPr>
              <w:rPr>
                <w:sz w:val="20"/>
                <w:szCs w:val="20"/>
              </w:rPr>
            </w:pPr>
          </w:p>
        </w:tc>
        <w:tc>
          <w:tcPr>
            <w:tcW w:w="300" w:type="dxa"/>
            <w:vAlign w:val="bottom"/>
          </w:tcPr>
          <w:p w:rsidR="00004D89" w:rsidRDefault="00004D89">
            <w:pPr>
              <w:rPr>
                <w:sz w:val="20"/>
                <w:szCs w:val="20"/>
              </w:rPr>
            </w:pPr>
          </w:p>
        </w:tc>
        <w:tc>
          <w:tcPr>
            <w:tcW w:w="20" w:type="dxa"/>
            <w:vAlign w:val="bottom"/>
          </w:tcPr>
          <w:p w:rsidR="00004D89" w:rsidRDefault="00004D89">
            <w:pPr>
              <w:rPr>
                <w:sz w:val="20"/>
                <w:szCs w:val="20"/>
              </w:rPr>
            </w:pPr>
          </w:p>
        </w:tc>
        <w:tc>
          <w:tcPr>
            <w:tcW w:w="240" w:type="dxa"/>
            <w:vAlign w:val="bottom"/>
          </w:tcPr>
          <w:p w:rsidR="00004D89" w:rsidRDefault="00004D89">
            <w:pPr>
              <w:rPr>
                <w:sz w:val="20"/>
                <w:szCs w:val="20"/>
              </w:rPr>
            </w:pPr>
          </w:p>
        </w:tc>
        <w:tc>
          <w:tcPr>
            <w:tcW w:w="260" w:type="dxa"/>
            <w:vAlign w:val="bottom"/>
          </w:tcPr>
          <w:p w:rsidR="00004D89" w:rsidRDefault="00004D89">
            <w:pPr>
              <w:rPr>
                <w:sz w:val="20"/>
                <w:szCs w:val="20"/>
              </w:rPr>
            </w:pPr>
          </w:p>
        </w:tc>
        <w:tc>
          <w:tcPr>
            <w:tcW w:w="180" w:type="dxa"/>
            <w:vAlign w:val="bottom"/>
          </w:tcPr>
          <w:p w:rsidR="00004D89" w:rsidRDefault="00004D89">
            <w:pPr>
              <w:rPr>
                <w:sz w:val="20"/>
                <w:szCs w:val="20"/>
              </w:rPr>
            </w:pPr>
          </w:p>
        </w:tc>
        <w:tc>
          <w:tcPr>
            <w:tcW w:w="100" w:type="dxa"/>
            <w:vAlign w:val="bottom"/>
          </w:tcPr>
          <w:p w:rsidR="00004D89" w:rsidRDefault="00004D89">
            <w:pPr>
              <w:rPr>
                <w:sz w:val="20"/>
                <w:szCs w:val="20"/>
              </w:rPr>
            </w:pPr>
          </w:p>
        </w:tc>
        <w:tc>
          <w:tcPr>
            <w:tcW w:w="100" w:type="dxa"/>
            <w:vAlign w:val="bottom"/>
          </w:tcPr>
          <w:p w:rsidR="00004D89" w:rsidRDefault="00004D89">
            <w:pPr>
              <w:rPr>
                <w:sz w:val="20"/>
                <w:szCs w:val="20"/>
              </w:rPr>
            </w:pPr>
          </w:p>
        </w:tc>
        <w:tc>
          <w:tcPr>
            <w:tcW w:w="540" w:type="dxa"/>
            <w:gridSpan w:val="4"/>
            <w:vMerge w:val="restart"/>
            <w:vAlign w:val="bottom"/>
          </w:tcPr>
          <w:p w:rsidR="00004D89" w:rsidRDefault="00D61017">
            <w:pPr>
              <w:spacing w:line="268" w:lineRule="exact"/>
              <w:jc w:val="center"/>
              <w:rPr>
                <w:sz w:val="20"/>
                <w:szCs w:val="20"/>
              </w:rPr>
            </w:pPr>
            <w:r>
              <w:rPr>
                <w:rFonts w:eastAsia="Times New Roman"/>
                <w:i/>
                <w:iCs/>
                <w:w w:val="93"/>
                <w:sz w:val="23"/>
                <w:szCs w:val="23"/>
              </w:rPr>
              <w:t>I</w:t>
            </w:r>
            <w:r>
              <w:rPr>
                <w:rFonts w:eastAsia="Times New Roman"/>
                <w:w w:val="93"/>
                <w:sz w:val="26"/>
                <w:szCs w:val="26"/>
                <w:vertAlign w:val="subscript"/>
              </w:rPr>
              <w:t>0</w:t>
            </w:r>
            <w:r>
              <w:rPr>
                <w:rFonts w:eastAsia="Times New Roman"/>
                <w:i/>
                <w:iCs/>
                <w:w w:val="93"/>
                <w:sz w:val="23"/>
                <w:szCs w:val="23"/>
              </w:rPr>
              <w:t xml:space="preserve">  </w:t>
            </w:r>
            <w:r>
              <w:rPr>
                <w:rFonts w:ascii="Symbol" w:eastAsia="Symbol" w:hAnsi="Symbol" w:cs="Symbol"/>
                <w:w w:val="93"/>
                <w:sz w:val="23"/>
                <w:szCs w:val="23"/>
              </w:rPr>
              <w:t></w:t>
            </w:r>
          </w:p>
        </w:tc>
        <w:tc>
          <w:tcPr>
            <w:tcW w:w="160" w:type="dxa"/>
            <w:vAlign w:val="bottom"/>
          </w:tcPr>
          <w:p w:rsidR="00004D89" w:rsidRDefault="00004D89">
            <w:pPr>
              <w:rPr>
                <w:sz w:val="20"/>
                <w:szCs w:val="20"/>
              </w:rPr>
            </w:pPr>
          </w:p>
        </w:tc>
        <w:tc>
          <w:tcPr>
            <w:tcW w:w="260" w:type="dxa"/>
            <w:gridSpan w:val="2"/>
            <w:tcBorders>
              <w:top w:val="single" w:sz="8" w:space="0" w:color="auto"/>
            </w:tcBorders>
            <w:vAlign w:val="bottom"/>
          </w:tcPr>
          <w:p w:rsidR="00004D89" w:rsidRDefault="00D61017">
            <w:pPr>
              <w:spacing w:line="240" w:lineRule="exact"/>
              <w:ind w:left="20"/>
              <w:rPr>
                <w:sz w:val="20"/>
                <w:szCs w:val="20"/>
              </w:rPr>
            </w:pPr>
            <w:r>
              <w:rPr>
                <w:rFonts w:eastAsia="Times New Roman"/>
                <w:i/>
                <w:iCs/>
                <w:w w:val="99"/>
                <w:sz w:val="23"/>
                <w:szCs w:val="23"/>
              </w:rPr>
              <w:t xml:space="preserve">I </w:t>
            </w:r>
            <w:r>
              <w:rPr>
                <w:rFonts w:eastAsia="Times New Roman"/>
                <w:w w:val="99"/>
                <w:sz w:val="26"/>
                <w:szCs w:val="26"/>
                <w:vertAlign w:val="superscript"/>
              </w:rPr>
              <w:t>2</w:t>
            </w:r>
          </w:p>
        </w:tc>
        <w:tc>
          <w:tcPr>
            <w:tcW w:w="1360" w:type="dxa"/>
            <w:gridSpan w:val="12"/>
            <w:tcBorders>
              <w:top w:val="single" w:sz="8" w:space="0" w:color="auto"/>
            </w:tcBorders>
            <w:vAlign w:val="bottom"/>
          </w:tcPr>
          <w:p w:rsidR="00004D89" w:rsidRDefault="00D61017">
            <w:pPr>
              <w:spacing w:line="240" w:lineRule="exact"/>
              <w:jc w:val="center"/>
              <w:rPr>
                <w:sz w:val="20"/>
                <w:szCs w:val="20"/>
              </w:rPr>
            </w:pPr>
            <w:r>
              <w:rPr>
                <w:rFonts w:ascii="Symbol" w:eastAsia="Symbol" w:hAnsi="Symbol" w:cs="Symbol"/>
                <w:w w:val="98"/>
                <w:sz w:val="23"/>
                <w:szCs w:val="23"/>
              </w:rPr>
              <w:t></w:t>
            </w:r>
            <w:r>
              <w:rPr>
                <w:rFonts w:eastAsia="Times New Roman"/>
                <w:w w:val="98"/>
                <w:sz w:val="23"/>
                <w:szCs w:val="23"/>
              </w:rPr>
              <w:t xml:space="preserve"> [ </w:t>
            </w:r>
            <w:r>
              <w:rPr>
                <w:rFonts w:eastAsia="Times New Roman"/>
                <w:i/>
                <w:iCs/>
                <w:w w:val="98"/>
                <w:sz w:val="23"/>
                <w:szCs w:val="23"/>
              </w:rPr>
              <w:t>p I</w:t>
            </w:r>
            <w:r>
              <w:rPr>
                <w:rFonts w:eastAsia="Times New Roman"/>
                <w:w w:val="98"/>
                <w:sz w:val="23"/>
                <w:szCs w:val="23"/>
              </w:rPr>
              <w:t xml:space="preserve">   (1 </w:t>
            </w:r>
            <w:r>
              <w:rPr>
                <w:rFonts w:ascii="Symbol" w:eastAsia="Symbol" w:hAnsi="Symbol" w:cs="Symbol"/>
                <w:w w:val="98"/>
                <w:sz w:val="23"/>
                <w:szCs w:val="23"/>
              </w:rPr>
              <w:t></w:t>
            </w:r>
            <w:r>
              <w:rPr>
                <w:rFonts w:eastAsia="Times New Roman"/>
                <w:w w:val="98"/>
                <w:sz w:val="23"/>
                <w:szCs w:val="23"/>
              </w:rPr>
              <w:t xml:space="preserve"> </w:t>
            </w:r>
            <w:r>
              <w:rPr>
                <w:rFonts w:eastAsia="Times New Roman"/>
                <w:i/>
                <w:iCs/>
                <w:w w:val="98"/>
                <w:sz w:val="23"/>
                <w:szCs w:val="23"/>
              </w:rPr>
              <w:t>s</w:t>
            </w:r>
          </w:p>
        </w:tc>
        <w:tc>
          <w:tcPr>
            <w:tcW w:w="900" w:type="dxa"/>
            <w:gridSpan w:val="3"/>
            <w:tcBorders>
              <w:top w:val="single" w:sz="8" w:space="0" w:color="auto"/>
            </w:tcBorders>
            <w:vAlign w:val="bottom"/>
          </w:tcPr>
          <w:p w:rsidR="00004D89" w:rsidRDefault="00D61017">
            <w:pPr>
              <w:spacing w:line="240" w:lineRule="exact"/>
              <w:ind w:left="20"/>
              <w:rPr>
                <w:sz w:val="20"/>
                <w:szCs w:val="20"/>
              </w:rPr>
            </w:pPr>
            <w:r>
              <w:rPr>
                <w:rFonts w:eastAsia="Times New Roman"/>
                <w:w w:val="96"/>
                <w:sz w:val="23"/>
                <w:szCs w:val="23"/>
              </w:rPr>
              <w:t xml:space="preserve">) /(1 </w:t>
            </w:r>
            <w:r>
              <w:rPr>
                <w:rFonts w:ascii="Symbol" w:eastAsia="Symbol" w:hAnsi="Symbol" w:cs="Symbol"/>
                <w:w w:val="96"/>
                <w:sz w:val="23"/>
                <w:szCs w:val="23"/>
              </w:rPr>
              <w:t></w:t>
            </w:r>
            <w:r>
              <w:rPr>
                <w:rFonts w:eastAsia="Times New Roman"/>
                <w:w w:val="96"/>
                <w:sz w:val="23"/>
                <w:szCs w:val="23"/>
              </w:rPr>
              <w:t xml:space="preserve"> </w:t>
            </w:r>
            <w:r>
              <w:rPr>
                <w:rFonts w:eastAsia="Times New Roman"/>
                <w:i/>
                <w:iCs/>
                <w:w w:val="96"/>
                <w:sz w:val="23"/>
                <w:szCs w:val="23"/>
              </w:rPr>
              <w:t>p s</w:t>
            </w:r>
          </w:p>
        </w:tc>
        <w:tc>
          <w:tcPr>
            <w:tcW w:w="380" w:type="dxa"/>
            <w:tcBorders>
              <w:top w:val="single" w:sz="8" w:space="0" w:color="auto"/>
            </w:tcBorders>
            <w:vAlign w:val="bottom"/>
          </w:tcPr>
          <w:p w:rsidR="00004D89" w:rsidRDefault="00D61017">
            <w:pPr>
              <w:spacing w:line="240" w:lineRule="exact"/>
              <w:jc w:val="right"/>
              <w:rPr>
                <w:sz w:val="20"/>
                <w:szCs w:val="20"/>
              </w:rPr>
            </w:pPr>
            <w:r>
              <w:rPr>
                <w:rFonts w:eastAsia="Times New Roman"/>
                <w:sz w:val="23"/>
                <w:szCs w:val="23"/>
              </w:rPr>
              <w:t>)]</w:t>
            </w:r>
            <w:r>
              <w:rPr>
                <w:rFonts w:eastAsia="Times New Roman"/>
                <w:sz w:val="26"/>
                <w:szCs w:val="26"/>
                <w:vertAlign w:val="superscript"/>
              </w:rPr>
              <w:t>2</w:t>
            </w:r>
          </w:p>
        </w:tc>
        <w:tc>
          <w:tcPr>
            <w:tcW w:w="40" w:type="dxa"/>
            <w:tcBorders>
              <w:top w:val="single" w:sz="8" w:space="0" w:color="auto"/>
            </w:tcBorders>
            <w:vAlign w:val="bottom"/>
          </w:tcPr>
          <w:p w:rsidR="00004D89" w:rsidRDefault="00004D89">
            <w:pPr>
              <w:rPr>
                <w:sz w:val="20"/>
                <w:szCs w:val="20"/>
              </w:rPr>
            </w:pPr>
          </w:p>
        </w:tc>
        <w:tc>
          <w:tcPr>
            <w:tcW w:w="180" w:type="dxa"/>
            <w:gridSpan w:val="2"/>
            <w:vMerge w:val="restart"/>
            <w:vAlign w:val="bottom"/>
          </w:tcPr>
          <w:p w:rsidR="00004D89" w:rsidRDefault="00D61017">
            <w:pPr>
              <w:spacing w:line="269" w:lineRule="exact"/>
              <w:jc w:val="right"/>
              <w:rPr>
                <w:sz w:val="20"/>
                <w:szCs w:val="20"/>
              </w:rPr>
            </w:pPr>
            <w:r>
              <w:rPr>
                <w:rFonts w:ascii="Symbol" w:eastAsia="Symbol" w:hAnsi="Symbol" w:cs="Symbol"/>
                <w:sz w:val="23"/>
                <w:szCs w:val="23"/>
              </w:rPr>
              <w:t></w:t>
            </w:r>
          </w:p>
        </w:tc>
        <w:tc>
          <w:tcPr>
            <w:tcW w:w="680" w:type="dxa"/>
            <w:vAlign w:val="bottom"/>
          </w:tcPr>
          <w:p w:rsidR="00004D89" w:rsidRDefault="00004D89">
            <w:pPr>
              <w:rPr>
                <w:sz w:val="20"/>
                <w:szCs w:val="20"/>
              </w:rPr>
            </w:pPr>
          </w:p>
        </w:tc>
        <w:tc>
          <w:tcPr>
            <w:tcW w:w="120" w:type="dxa"/>
            <w:vAlign w:val="bottom"/>
          </w:tcPr>
          <w:p w:rsidR="00004D89" w:rsidRDefault="00004D89">
            <w:pPr>
              <w:rPr>
                <w:sz w:val="20"/>
                <w:szCs w:val="20"/>
              </w:rPr>
            </w:pPr>
          </w:p>
        </w:tc>
        <w:tc>
          <w:tcPr>
            <w:tcW w:w="20" w:type="dxa"/>
            <w:vAlign w:val="bottom"/>
          </w:tcPr>
          <w:p w:rsidR="00004D89" w:rsidRDefault="00004D89">
            <w:pPr>
              <w:rPr>
                <w:sz w:val="20"/>
                <w:szCs w:val="20"/>
              </w:rPr>
            </w:pPr>
          </w:p>
        </w:tc>
        <w:tc>
          <w:tcPr>
            <w:tcW w:w="1040" w:type="dxa"/>
            <w:vAlign w:val="bottom"/>
          </w:tcPr>
          <w:p w:rsidR="00004D89" w:rsidRDefault="00004D89">
            <w:pPr>
              <w:rPr>
                <w:sz w:val="20"/>
                <w:szCs w:val="20"/>
              </w:rPr>
            </w:pPr>
          </w:p>
        </w:tc>
        <w:tc>
          <w:tcPr>
            <w:tcW w:w="540" w:type="dxa"/>
            <w:vAlign w:val="bottom"/>
          </w:tcPr>
          <w:p w:rsidR="00004D89" w:rsidRDefault="00004D89">
            <w:pPr>
              <w:rPr>
                <w:sz w:val="20"/>
                <w:szCs w:val="20"/>
              </w:rPr>
            </w:pPr>
          </w:p>
        </w:tc>
        <w:tc>
          <w:tcPr>
            <w:tcW w:w="20" w:type="dxa"/>
            <w:vAlign w:val="bottom"/>
          </w:tcPr>
          <w:p w:rsidR="00004D89" w:rsidRDefault="00004D89">
            <w:pPr>
              <w:rPr>
                <w:sz w:val="1"/>
                <w:szCs w:val="1"/>
              </w:rPr>
            </w:pPr>
          </w:p>
        </w:tc>
      </w:tr>
      <w:tr w:rsidR="00004D89" w:rsidTr="00210E2C">
        <w:trPr>
          <w:trHeight w:val="29"/>
        </w:trPr>
        <w:tc>
          <w:tcPr>
            <w:tcW w:w="500" w:type="dxa"/>
            <w:vAlign w:val="bottom"/>
          </w:tcPr>
          <w:p w:rsidR="00004D89" w:rsidRDefault="00004D89">
            <w:pPr>
              <w:rPr>
                <w:sz w:val="2"/>
                <w:szCs w:val="2"/>
              </w:rPr>
            </w:pPr>
          </w:p>
        </w:tc>
        <w:tc>
          <w:tcPr>
            <w:tcW w:w="140" w:type="dxa"/>
            <w:vAlign w:val="bottom"/>
          </w:tcPr>
          <w:p w:rsidR="00004D89" w:rsidRDefault="00004D89">
            <w:pPr>
              <w:rPr>
                <w:sz w:val="2"/>
                <w:szCs w:val="2"/>
              </w:rPr>
            </w:pPr>
          </w:p>
        </w:tc>
        <w:tc>
          <w:tcPr>
            <w:tcW w:w="480" w:type="dxa"/>
            <w:vAlign w:val="bottom"/>
          </w:tcPr>
          <w:p w:rsidR="00004D89" w:rsidRDefault="00004D89">
            <w:pPr>
              <w:rPr>
                <w:sz w:val="2"/>
                <w:szCs w:val="2"/>
              </w:rPr>
            </w:pPr>
          </w:p>
        </w:tc>
        <w:tc>
          <w:tcPr>
            <w:tcW w:w="260" w:type="dxa"/>
            <w:vAlign w:val="bottom"/>
          </w:tcPr>
          <w:p w:rsidR="00004D89" w:rsidRDefault="00004D89">
            <w:pPr>
              <w:rPr>
                <w:sz w:val="2"/>
                <w:szCs w:val="2"/>
              </w:rPr>
            </w:pPr>
          </w:p>
        </w:tc>
        <w:tc>
          <w:tcPr>
            <w:tcW w:w="420" w:type="dxa"/>
            <w:vAlign w:val="bottom"/>
          </w:tcPr>
          <w:p w:rsidR="00004D89" w:rsidRDefault="00004D89">
            <w:pPr>
              <w:rPr>
                <w:sz w:val="2"/>
                <w:szCs w:val="2"/>
              </w:rPr>
            </w:pPr>
          </w:p>
        </w:tc>
        <w:tc>
          <w:tcPr>
            <w:tcW w:w="140" w:type="dxa"/>
            <w:vAlign w:val="bottom"/>
          </w:tcPr>
          <w:p w:rsidR="00004D89" w:rsidRDefault="00004D89">
            <w:pPr>
              <w:rPr>
                <w:sz w:val="2"/>
                <w:szCs w:val="2"/>
              </w:rPr>
            </w:pPr>
          </w:p>
        </w:tc>
        <w:tc>
          <w:tcPr>
            <w:tcW w:w="30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240" w:type="dxa"/>
            <w:vAlign w:val="bottom"/>
          </w:tcPr>
          <w:p w:rsidR="00004D89" w:rsidRDefault="00004D89">
            <w:pPr>
              <w:rPr>
                <w:sz w:val="2"/>
                <w:szCs w:val="2"/>
              </w:rPr>
            </w:pPr>
          </w:p>
        </w:tc>
        <w:tc>
          <w:tcPr>
            <w:tcW w:w="260" w:type="dxa"/>
            <w:vAlign w:val="bottom"/>
          </w:tcPr>
          <w:p w:rsidR="00004D89" w:rsidRDefault="00004D89">
            <w:pPr>
              <w:rPr>
                <w:sz w:val="2"/>
                <w:szCs w:val="2"/>
              </w:rPr>
            </w:pPr>
          </w:p>
        </w:tc>
        <w:tc>
          <w:tcPr>
            <w:tcW w:w="180" w:type="dxa"/>
            <w:vAlign w:val="bottom"/>
          </w:tcPr>
          <w:p w:rsidR="00004D89" w:rsidRDefault="00004D89">
            <w:pPr>
              <w:rPr>
                <w:sz w:val="2"/>
                <w:szCs w:val="2"/>
              </w:rPr>
            </w:pPr>
          </w:p>
        </w:tc>
        <w:tc>
          <w:tcPr>
            <w:tcW w:w="100" w:type="dxa"/>
            <w:vAlign w:val="bottom"/>
          </w:tcPr>
          <w:p w:rsidR="00004D89" w:rsidRDefault="00004D89">
            <w:pPr>
              <w:rPr>
                <w:sz w:val="2"/>
                <w:szCs w:val="2"/>
              </w:rPr>
            </w:pPr>
          </w:p>
        </w:tc>
        <w:tc>
          <w:tcPr>
            <w:tcW w:w="100" w:type="dxa"/>
            <w:vAlign w:val="bottom"/>
          </w:tcPr>
          <w:p w:rsidR="00004D89" w:rsidRDefault="00004D89">
            <w:pPr>
              <w:rPr>
                <w:sz w:val="2"/>
                <w:szCs w:val="2"/>
              </w:rPr>
            </w:pPr>
          </w:p>
        </w:tc>
        <w:tc>
          <w:tcPr>
            <w:tcW w:w="540" w:type="dxa"/>
            <w:gridSpan w:val="4"/>
            <w:vMerge/>
            <w:vAlign w:val="bottom"/>
          </w:tcPr>
          <w:p w:rsidR="00004D89" w:rsidRDefault="00004D89">
            <w:pPr>
              <w:rPr>
                <w:sz w:val="2"/>
                <w:szCs w:val="2"/>
              </w:rPr>
            </w:pPr>
          </w:p>
        </w:tc>
        <w:tc>
          <w:tcPr>
            <w:tcW w:w="420" w:type="dxa"/>
            <w:gridSpan w:val="3"/>
            <w:vMerge w:val="restart"/>
            <w:vAlign w:val="bottom"/>
          </w:tcPr>
          <w:p w:rsidR="00004D89" w:rsidRDefault="00D61017">
            <w:pPr>
              <w:spacing w:line="82" w:lineRule="exact"/>
              <w:ind w:left="260"/>
              <w:rPr>
                <w:sz w:val="20"/>
                <w:szCs w:val="20"/>
              </w:rPr>
            </w:pPr>
            <w:r>
              <w:rPr>
                <w:rFonts w:eastAsia="Times New Roman"/>
                <w:sz w:val="9"/>
                <w:szCs w:val="9"/>
              </w:rPr>
              <w:t>11</w:t>
            </w:r>
          </w:p>
        </w:tc>
        <w:tc>
          <w:tcPr>
            <w:tcW w:w="18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200" w:type="dxa"/>
            <w:vAlign w:val="bottom"/>
          </w:tcPr>
          <w:p w:rsidR="00004D89" w:rsidRDefault="00004D89">
            <w:pPr>
              <w:rPr>
                <w:sz w:val="2"/>
                <w:szCs w:val="2"/>
              </w:rPr>
            </w:pPr>
          </w:p>
        </w:tc>
        <w:tc>
          <w:tcPr>
            <w:tcW w:w="160" w:type="dxa"/>
            <w:vMerge w:val="restart"/>
            <w:vAlign w:val="bottom"/>
          </w:tcPr>
          <w:p w:rsidR="00004D89" w:rsidRDefault="00D61017">
            <w:pPr>
              <w:spacing w:line="82" w:lineRule="exact"/>
              <w:ind w:left="20"/>
              <w:rPr>
                <w:sz w:val="20"/>
                <w:szCs w:val="20"/>
              </w:rPr>
            </w:pPr>
            <w:r>
              <w:rPr>
                <w:rFonts w:ascii="Symbol" w:eastAsia="Symbol" w:hAnsi="Symbol" w:cs="Symbol"/>
                <w:sz w:val="8"/>
                <w:szCs w:val="8"/>
              </w:rPr>
              <w:t></w:t>
            </w:r>
          </w:p>
        </w:tc>
        <w:tc>
          <w:tcPr>
            <w:tcW w:w="20" w:type="dxa"/>
            <w:vAlign w:val="bottom"/>
          </w:tcPr>
          <w:p w:rsidR="00004D89" w:rsidRDefault="00004D89">
            <w:pPr>
              <w:rPr>
                <w:sz w:val="2"/>
                <w:szCs w:val="2"/>
              </w:rPr>
            </w:pPr>
          </w:p>
        </w:tc>
        <w:tc>
          <w:tcPr>
            <w:tcW w:w="180" w:type="dxa"/>
            <w:gridSpan w:val="2"/>
            <w:vMerge w:val="restart"/>
            <w:vAlign w:val="bottom"/>
          </w:tcPr>
          <w:p w:rsidR="00004D89" w:rsidRDefault="00D61017">
            <w:pPr>
              <w:spacing w:line="82" w:lineRule="exact"/>
              <w:jc w:val="center"/>
              <w:rPr>
                <w:sz w:val="20"/>
                <w:szCs w:val="20"/>
              </w:rPr>
            </w:pPr>
            <w:r>
              <w:rPr>
                <w:rFonts w:eastAsia="Times New Roman"/>
                <w:sz w:val="9"/>
                <w:szCs w:val="9"/>
              </w:rPr>
              <w:t>1</w:t>
            </w:r>
            <w:r>
              <w:rPr>
                <w:rFonts w:eastAsia="Times New Roman"/>
                <w:i/>
                <w:iCs/>
                <w:sz w:val="9"/>
                <w:szCs w:val="9"/>
              </w:rPr>
              <w:t>Н</w:t>
            </w:r>
          </w:p>
        </w:tc>
        <w:tc>
          <w:tcPr>
            <w:tcW w:w="28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80" w:type="dxa"/>
            <w:vAlign w:val="bottom"/>
          </w:tcPr>
          <w:p w:rsidR="00004D89" w:rsidRDefault="00004D89">
            <w:pPr>
              <w:rPr>
                <w:sz w:val="2"/>
                <w:szCs w:val="2"/>
              </w:rPr>
            </w:pPr>
          </w:p>
        </w:tc>
        <w:tc>
          <w:tcPr>
            <w:tcW w:w="40" w:type="dxa"/>
            <w:vAlign w:val="bottom"/>
          </w:tcPr>
          <w:p w:rsidR="00004D89" w:rsidRDefault="00004D89">
            <w:pPr>
              <w:rPr>
                <w:sz w:val="2"/>
                <w:szCs w:val="2"/>
              </w:rPr>
            </w:pPr>
          </w:p>
        </w:tc>
        <w:tc>
          <w:tcPr>
            <w:tcW w:w="180" w:type="dxa"/>
            <w:vMerge w:val="restart"/>
            <w:vAlign w:val="bottom"/>
          </w:tcPr>
          <w:p w:rsidR="00004D89" w:rsidRDefault="00D61017">
            <w:pPr>
              <w:spacing w:line="82" w:lineRule="exact"/>
              <w:ind w:left="100"/>
              <w:rPr>
                <w:sz w:val="20"/>
                <w:szCs w:val="20"/>
              </w:rPr>
            </w:pPr>
            <w:r>
              <w:rPr>
                <w:rFonts w:eastAsia="Times New Roman"/>
                <w:i/>
                <w:iCs/>
                <w:sz w:val="8"/>
                <w:szCs w:val="8"/>
              </w:rPr>
              <w:t>Н</w:t>
            </w:r>
          </w:p>
        </w:tc>
        <w:tc>
          <w:tcPr>
            <w:tcW w:w="360" w:type="dxa"/>
            <w:vAlign w:val="bottom"/>
          </w:tcPr>
          <w:p w:rsidR="00004D89" w:rsidRDefault="00004D89">
            <w:pPr>
              <w:rPr>
                <w:sz w:val="2"/>
                <w:szCs w:val="2"/>
              </w:rPr>
            </w:pPr>
          </w:p>
        </w:tc>
        <w:tc>
          <w:tcPr>
            <w:tcW w:w="280" w:type="dxa"/>
            <w:vAlign w:val="bottom"/>
          </w:tcPr>
          <w:p w:rsidR="00004D89" w:rsidRDefault="00004D89">
            <w:pPr>
              <w:rPr>
                <w:sz w:val="2"/>
                <w:szCs w:val="2"/>
              </w:rPr>
            </w:pPr>
          </w:p>
        </w:tc>
        <w:tc>
          <w:tcPr>
            <w:tcW w:w="260" w:type="dxa"/>
            <w:vMerge w:val="restart"/>
            <w:vAlign w:val="bottom"/>
          </w:tcPr>
          <w:p w:rsidR="00004D89" w:rsidRDefault="00D61017">
            <w:pPr>
              <w:spacing w:line="82" w:lineRule="exact"/>
              <w:ind w:left="100"/>
              <w:rPr>
                <w:sz w:val="20"/>
                <w:szCs w:val="20"/>
              </w:rPr>
            </w:pPr>
            <w:r>
              <w:rPr>
                <w:rFonts w:ascii="Symbol" w:eastAsia="Symbol" w:hAnsi="Symbol" w:cs="Symbol"/>
                <w:sz w:val="8"/>
                <w:szCs w:val="8"/>
              </w:rPr>
              <w:t></w:t>
            </w:r>
          </w:p>
        </w:tc>
        <w:tc>
          <w:tcPr>
            <w:tcW w:w="380" w:type="dxa"/>
            <w:vAlign w:val="bottom"/>
          </w:tcPr>
          <w:p w:rsidR="00004D89" w:rsidRDefault="00D61017">
            <w:pPr>
              <w:spacing w:line="30" w:lineRule="exact"/>
              <w:ind w:right="207"/>
              <w:jc w:val="right"/>
              <w:rPr>
                <w:sz w:val="20"/>
                <w:szCs w:val="20"/>
              </w:rPr>
            </w:pPr>
            <w:r>
              <w:rPr>
                <w:rFonts w:eastAsia="Times New Roman"/>
                <w:sz w:val="3"/>
                <w:szCs w:val="3"/>
              </w:rPr>
              <w:t>2</w:t>
            </w:r>
          </w:p>
        </w:tc>
        <w:tc>
          <w:tcPr>
            <w:tcW w:w="40" w:type="dxa"/>
            <w:vAlign w:val="bottom"/>
          </w:tcPr>
          <w:p w:rsidR="00004D89" w:rsidRDefault="00004D89">
            <w:pPr>
              <w:rPr>
                <w:sz w:val="2"/>
                <w:szCs w:val="2"/>
              </w:rPr>
            </w:pPr>
          </w:p>
        </w:tc>
        <w:tc>
          <w:tcPr>
            <w:tcW w:w="180" w:type="dxa"/>
            <w:gridSpan w:val="2"/>
            <w:vMerge/>
            <w:vAlign w:val="bottom"/>
          </w:tcPr>
          <w:p w:rsidR="00004D89" w:rsidRDefault="00004D89">
            <w:pPr>
              <w:rPr>
                <w:sz w:val="2"/>
                <w:szCs w:val="2"/>
              </w:rPr>
            </w:pPr>
          </w:p>
        </w:tc>
        <w:tc>
          <w:tcPr>
            <w:tcW w:w="68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1040" w:type="dxa"/>
            <w:vAlign w:val="bottom"/>
          </w:tcPr>
          <w:p w:rsidR="00004D89" w:rsidRDefault="00004D89">
            <w:pPr>
              <w:rPr>
                <w:sz w:val="2"/>
                <w:szCs w:val="2"/>
              </w:rPr>
            </w:pPr>
          </w:p>
        </w:tc>
        <w:tc>
          <w:tcPr>
            <w:tcW w:w="540" w:type="dxa"/>
            <w:vAlign w:val="bottom"/>
          </w:tcPr>
          <w:p w:rsidR="00004D89" w:rsidRDefault="00004D89">
            <w:pPr>
              <w:rPr>
                <w:sz w:val="2"/>
                <w:szCs w:val="2"/>
              </w:rPr>
            </w:pPr>
          </w:p>
        </w:tc>
        <w:tc>
          <w:tcPr>
            <w:tcW w:w="20" w:type="dxa"/>
            <w:vAlign w:val="bottom"/>
          </w:tcPr>
          <w:p w:rsidR="00004D89" w:rsidRDefault="00004D89">
            <w:pPr>
              <w:spacing w:line="20" w:lineRule="exact"/>
              <w:rPr>
                <w:sz w:val="1"/>
                <w:szCs w:val="1"/>
              </w:rPr>
            </w:pPr>
          </w:p>
        </w:tc>
      </w:tr>
      <w:tr w:rsidR="00004D89" w:rsidTr="00210E2C">
        <w:trPr>
          <w:trHeight w:val="52"/>
        </w:trPr>
        <w:tc>
          <w:tcPr>
            <w:tcW w:w="500" w:type="dxa"/>
            <w:vAlign w:val="bottom"/>
          </w:tcPr>
          <w:p w:rsidR="00004D89" w:rsidRDefault="00004D89">
            <w:pPr>
              <w:rPr>
                <w:sz w:val="4"/>
                <w:szCs w:val="4"/>
              </w:rPr>
            </w:pPr>
          </w:p>
        </w:tc>
        <w:tc>
          <w:tcPr>
            <w:tcW w:w="140" w:type="dxa"/>
            <w:vAlign w:val="bottom"/>
          </w:tcPr>
          <w:p w:rsidR="00004D89" w:rsidRDefault="00004D89">
            <w:pPr>
              <w:rPr>
                <w:sz w:val="4"/>
                <w:szCs w:val="4"/>
              </w:rPr>
            </w:pPr>
          </w:p>
        </w:tc>
        <w:tc>
          <w:tcPr>
            <w:tcW w:w="480" w:type="dxa"/>
            <w:vAlign w:val="bottom"/>
          </w:tcPr>
          <w:p w:rsidR="00004D89" w:rsidRDefault="00004D89">
            <w:pPr>
              <w:rPr>
                <w:sz w:val="4"/>
                <w:szCs w:val="4"/>
              </w:rPr>
            </w:pPr>
          </w:p>
        </w:tc>
        <w:tc>
          <w:tcPr>
            <w:tcW w:w="260" w:type="dxa"/>
            <w:vAlign w:val="bottom"/>
          </w:tcPr>
          <w:p w:rsidR="00004D89" w:rsidRDefault="00004D89">
            <w:pPr>
              <w:rPr>
                <w:sz w:val="4"/>
                <w:szCs w:val="4"/>
              </w:rPr>
            </w:pPr>
          </w:p>
        </w:tc>
        <w:tc>
          <w:tcPr>
            <w:tcW w:w="420" w:type="dxa"/>
            <w:vAlign w:val="bottom"/>
          </w:tcPr>
          <w:p w:rsidR="00004D89" w:rsidRDefault="00004D89">
            <w:pPr>
              <w:rPr>
                <w:sz w:val="4"/>
                <w:szCs w:val="4"/>
              </w:rPr>
            </w:pPr>
          </w:p>
        </w:tc>
        <w:tc>
          <w:tcPr>
            <w:tcW w:w="140" w:type="dxa"/>
            <w:vAlign w:val="bottom"/>
          </w:tcPr>
          <w:p w:rsidR="00004D89" w:rsidRDefault="00004D89">
            <w:pPr>
              <w:rPr>
                <w:sz w:val="4"/>
                <w:szCs w:val="4"/>
              </w:rPr>
            </w:pPr>
          </w:p>
        </w:tc>
        <w:tc>
          <w:tcPr>
            <w:tcW w:w="300" w:type="dxa"/>
            <w:vAlign w:val="bottom"/>
          </w:tcPr>
          <w:p w:rsidR="00004D89" w:rsidRDefault="00004D89">
            <w:pPr>
              <w:rPr>
                <w:sz w:val="4"/>
                <w:szCs w:val="4"/>
              </w:rPr>
            </w:pPr>
          </w:p>
        </w:tc>
        <w:tc>
          <w:tcPr>
            <w:tcW w:w="20" w:type="dxa"/>
            <w:vAlign w:val="bottom"/>
          </w:tcPr>
          <w:p w:rsidR="00004D89" w:rsidRDefault="00004D89">
            <w:pPr>
              <w:rPr>
                <w:sz w:val="4"/>
                <w:szCs w:val="4"/>
              </w:rPr>
            </w:pPr>
          </w:p>
        </w:tc>
        <w:tc>
          <w:tcPr>
            <w:tcW w:w="240" w:type="dxa"/>
            <w:vAlign w:val="bottom"/>
          </w:tcPr>
          <w:p w:rsidR="00004D89" w:rsidRDefault="00004D89">
            <w:pPr>
              <w:rPr>
                <w:sz w:val="4"/>
                <w:szCs w:val="4"/>
              </w:rPr>
            </w:pPr>
          </w:p>
        </w:tc>
        <w:tc>
          <w:tcPr>
            <w:tcW w:w="260" w:type="dxa"/>
            <w:vAlign w:val="bottom"/>
          </w:tcPr>
          <w:p w:rsidR="00004D89" w:rsidRDefault="00004D89">
            <w:pPr>
              <w:rPr>
                <w:sz w:val="4"/>
                <w:szCs w:val="4"/>
              </w:rPr>
            </w:pPr>
          </w:p>
        </w:tc>
        <w:tc>
          <w:tcPr>
            <w:tcW w:w="180" w:type="dxa"/>
            <w:vAlign w:val="bottom"/>
          </w:tcPr>
          <w:p w:rsidR="00004D89" w:rsidRDefault="00004D89">
            <w:pPr>
              <w:rPr>
                <w:sz w:val="4"/>
                <w:szCs w:val="4"/>
              </w:rPr>
            </w:pPr>
          </w:p>
        </w:tc>
        <w:tc>
          <w:tcPr>
            <w:tcW w:w="100" w:type="dxa"/>
            <w:vAlign w:val="bottom"/>
          </w:tcPr>
          <w:p w:rsidR="00004D89" w:rsidRDefault="00004D89">
            <w:pPr>
              <w:rPr>
                <w:sz w:val="4"/>
                <w:szCs w:val="4"/>
              </w:rPr>
            </w:pPr>
          </w:p>
        </w:tc>
        <w:tc>
          <w:tcPr>
            <w:tcW w:w="100" w:type="dxa"/>
            <w:vAlign w:val="bottom"/>
          </w:tcPr>
          <w:p w:rsidR="00004D89" w:rsidRDefault="00004D89">
            <w:pPr>
              <w:rPr>
                <w:sz w:val="4"/>
                <w:szCs w:val="4"/>
              </w:rPr>
            </w:pPr>
          </w:p>
        </w:tc>
        <w:tc>
          <w:tcPr>
            <w:tcW w:w="100" w:type="dxa"/>
            <w:vAlign w:val="bottom"/>
          </w:tcPr>
          <w:p w:rsidR="00004D89" w:rsidRDefault="00004D89">
            <w:pPr>
              <w:rPr>
                <w:sz w:val="4"/>
                <w:szCs w:val="4"/>
              </w:rPr>
            </w:pPr>
          </w:p>
        </w:tc>
        <w:tc>
          <w:tcPr>
            <w:tcW w:w="40" w:type="dxa"/>
            <w:vAlign w:val="bottom"/>
          </w:tcPr>
          <w:p w:rsidR="00004D89" w:rsidRDefault="00004D89">
            <w:pPr>
              <w:rPr>
                <w:sz w:val="4"/>
                <w:szCs w:val="4"/>
              </w:rPr>
            </w:pPr>
          </w:p>
        </w:tc>
        <w:tc>
          <w:tcPr>
            <w:tcW w:w="120" w:type="dxa"/>
            <w:vAlign w:val="bottom"/>
          </w:tcPr>
          <w:p w:rsidR="00004D89" w:rsidRDefault="00004D89">
            <w:pPr>
              <w:rPr>
                <w:sz w:val="4"/>
                <w:szCs w:val="4"/>
              </w:rPr>
            </w:pPr>
          </w:p>
        </w:tc>
        <w:tc>
          <w:tcPr>
            <w:tcW w:w="280" w:type="dxa"/>
            <w:vAlign w:val="bottom"/>
          </w:tcPr>
          <w:p w:rsidR="00004D89" w:rsidRDefault="00004D89">
            <w:pPr>
              <w:rPr>
                <w:sz w:val="4"/>
                <w:szCs w:val="4"/>
              </w:rPr>
            </w:pPr>
          </w:p>
        </w:tc>
        <w:tc>
          <w:tcPr>
            <w:tcW w:w="420" w:type="dxa"/>
            <w:gridSpan w:val="3"/>
            <w:vMerge/>
            <w:vAlign w:val="bottom"/>
          </w:tcPr>
          <w:p w:rsidR="00004D89" w:rsidRDefault="00004D89">
            <w:pPr>
              <w:rPr>
                <w:sz w:val="4"/>
                <w:szCs w:val="4"/>
              </w:rPr>
            </w:pPr>
          </w:p>
        </w:tc>
        <w:tc>
          <w:tcPr>
            <w:tcW w:w="180" w:type="dxa"/>
            <w:vAlign w:val="bottom"/>
          </w:tcPr>
          <w:p w:rsidR="00004D89" w:rsidRDefault="00004D89">
            <w:pPr>
              <w:rPr>
                <w:sz w:val="4"/>
                <w:szCs w:val="4"/>
              </w:rPr>
            </w:pPr>
          </w:p>
        </w:tc>
        <w:tc>
          <w:tcPr>
            <w:tcW w:w="20" w:type="dxa"/>
            <w:vAlign w:val="bottom"/>
          </w:tcPr>
          <w:p w:rsidR="00004D89" w:rsidRDefault="00004D89">
            <w:pPr>
              <w:rPr>
                <w:sz w:val="4"/>
                <w:szCs w:val="4"/>
              </w:rPr>
            </w:pPr>
          </w:p>
        </w:tc>
        <w:tc>
          <w:tcPr>
            <w:tcW w:w="200" w:type="dxa"/>
            <w:vAlign w:val="bottom"/>
          </w:tcPr>
          <w:p w:rsidR="00004D89" w:rsidRDefault="00004D89">
            <w:pPr>
              <w:rPr>
                <w:sz w:val="4"/>
                <w:szCs w:val="4"/>
              </w:rPr>
            </w:pPr>
          </w:p>
        </w:tc>
        <w:tc>
          <w:tcPr>
            <w:tcW w:w="160" w:type="dxa"/>
            <w:vMerge/>
            <w:vAlign w:val="bottom"/>
          </w:tcPr>
          <w:p w:rsidR="00004D89" w:rsidRDefault="00004D89">
            <w:pPr>
              <w:rPr>
                <w:sz w:val="4"/>
                <w:szCs w:val="4"/>
              </w:rPr>
            </w:pPr>
          </w:p>
        </w:tc>
        <w:tc>
          <w:tcPr>
            <w:tcW w:w="20" w:type="dxa"/>
            <w:vAlign w:val="bottom"/>
          </w:tcPr>
          <w:p w:rsidR="00004D89" w:rsidRDefault="00004D89">
            <w:pPr>
              <w:rPr>
                <w:sz w:val="4"/>
                <w:szCs w:val="4"/>
              </w:rPr>
            </w:pPr>
          </w:p>
        </w:tc>
        <w:tc>
          <w:tcPr>
            <w:tcW w:w="180" w:type="dxa"/>
            <w:gridSpan w:val="2"/>
            <w:vMerge/>
            <w:vAlign w:val="bottom"/>
          </w:tcPr>
          <w:p w:rsidR="00004D89" w:rsidRDefault="00004D89">
            <w:pPr>
              <w:rPr>
                <w:sz w:val="4"/>
                <w:szCs w:val="4"/>
              </w:rPr>
            </w:pPr>
          </w:p>
        </w:tc>
        <w:tc>
          <w:tcPr>
            <w:tcW w:w="280" w:type="dxa"/>
            <w:vAlign w:val="bottom"/>
          </w:tcPr>
          <w:p w:rsidR="00004D89" w:rsidRDefault="00004D89">
            <w:pPr>
              <w:rPr>
                <w:sz w:val="4"/>
                <w:szCs w:val="4"/>
              </w:rPr>
            </w:pPr>
          </w:p>
        </w:tc>
        <w:tc>
          <w:tcPr>
            <w:tcW w:w="20" w:type="dxa"/>
            <w:vAlign w:val="bottom"/>
          </w:tcPr>
          <w:p w:rsidR="00004D89" w:rsidRDefault="00004D89">
            <w:pPr>
              <w:rPr>
                <w:sz w:val="4"/>
                <w:szCs w:val="4"/>
              </w:rPr>
            </w:pPr>
          </w:p>
        </w:tc>
        <w:tc>
          <w:tcPr>
            <w:tcW w:w="80" w:type="dxa"/>
            <w:vAlign w:val="bottom"/>
          </w:tcPr>
          <w:p w:rsidR="00004D89" w:rsidRDefault="00004D89">
            <w:pPr>
              <w:rPr>
                <w:sz w:val="4"/>
                <w:szCs w:val="4"/>
              </w:rPr>
            </w:pPr>
          </w:p>
        </w:tc>
        <w:tc>
          <w:tcPr>
            <w:tcW w:w="40" w:type="dxa"/>
            <w:vAlign w:val="bottom"/>
          </w:tcPr>
          <w:p w:rsidR="00004D89" w:rsidRDefault="00004D89">
            <w:pPr>
              <w:rPr>
                <w:sz w:val="4"/>
                <w:szCs w:val="4"/>
              </w:rPr>
            </w:pPr>
          </w:p>
        </w:tc>
        <w:tc>
          <w:tcPr>
            <w:tcW w:w="180" w:type="dxa"/>
            <w:vMerge/>
            <w:vAlign w:val="bottom"/>
          </w:tcPr>
          <w:p w:rsidR="00004D89" w:rsidRDefault="00004D89">
            <w:pPr>
              <w:rPr>
                <w:sz w:val="4"/>
                <w:szCs w:val="4"/>
              </w:rPr>
            </w:pPr>
          </w:p>
        </w:tc>
        <w:tc>
          <w:tcPr>
            <w:tcW w:w="360" w:type="dxa"/>
            <w:vAlign w:val="bottom"/>
          </w:tcPr>
          <w:p w:rsidR="00004D89" w:rsidRDefault="00004D89">
            <w:pPr>
              <w:rPr>
                <w:sz w:val="4"/>
                <w:szCs w:val="4"/>
              </w:rPr>
            </w:pPr>
          </w:p>
        </w:tc>
        <w:tc>
          <w:tcPr>
            <w:tcW w:w="280" w:type="dxa"/>
            <w:vAlign w:val="bottom"/>
          </w:tcPr>
          <w:p w:rsidR="00004D89" w:rsidRDefault="00004D89">
            <w:pPr>
              <w:rPr>
                <w:sz w:val="4"/>
                <w:szCs w:val="4"/>
              </w:rPr>
            </w:pPr>
          </w:p>
        </w:tc>
        <w:tc>
          <w:tcPr>
            <w:tcW w:w="260" w:type="dxa"/>
            <w:vMerge/>
            <w:vAlign w:val="bottom"/>
          </w:tcPr>
          <w:p w:rsidR="00004D89" w:rsidRDefault="00004D89">
            <w:pPr>
              <w:rPr>
                <w:sz w:val="4"/>
                <w:szCs w:val="4"/>
              </w:rPr>
            </w:pPr>
          </w:p>
        </w:tc>
        <w:tc>
          <w:tcPr>
            <w:tcW w:w="420" w:type="dxa"/>
            <w:gridSpan w:val="2"/>
            <w:vAlign w:val="bottom"/>
          </w:tcPr>
          <w:p w:rsidR="00004D89" w:rsidRDefault="00D61017">
            <w:pPr>
              <w:spacing w:line="53" w:lineRule="exact"/>
              <w:rPr>
                <w:sz w:val="20"/>
                <w:szCs w:val="20"/>
              </w:rPr>
            </w:pPr>
            <w:r>
              <w:rPr>
                <w:rFonts w:eastAsia="Times New Roman"/>
                <w:i/>
                <w:iCs/>
                <w:sz w:val="6"/>
                <w:szCs w:val="6"/>
              </w:rPr>
              <w:t>Н</w:t>
            </w:r>
          </w:p>
        </w:tc>
        <w:tc>
          <w:tcPr>
            <w:tcW w:w="120" w:type="dxa"/>
            <w:vAlign w:val="bottom"/>
          </w:tcPr>
          <w:p w:rsidR="00004D89" w:rsidRDefault="00004D89">
            <w:pPr>
              <w:rPr>
                <w:sz w:val="4"/>
                <w:szCs w:val="4"/>
              </w:rPr>
            </w:pPr>
          </w:p>
        </w:tc>
        <w:tc>
          <w:tcPr>
            <w:tcW w:w="60" w:type="dxa"/>
            <w:vAlign w:val="bottom"/>
          </w:tcPr>
          <w:p w:rsidR="00004D89" w:rsidRDefault="00004D89">
            <w:pPr>
              <w:rPr>
                <w:sz w:val="4"/>
                <w:szCs w:val="4"/>
              </w:rPr>
            </w:pPr>
          </w:p>
        </w:tc>
        <w:tc>
          <w:tcPr>
            <w:tcW w:w="680" w:type="dxa"/>
            <w:vAlign w:val="bottom"/>
          </w:tcPr>
          <w:p w:rsidR="00004D89" w:rsidRDefault="00004D89">
            <w:pPr>
              <w:rPr>
                <w:sz w:val="4"/>
                <w:szCs w:val="4"/>
              </w:rPr>
            </w:pPr>
          </w:p>
        </w:tc>
        <w:tc>
          <w:tcPr>
            <w:tcW w:w="120" w:type="dxa"/>
            <w:vAlign w:val="bottom"/>
          </w:tcPr>
          <w:p w:rsidR="00004D89" w:rsidRDefault="00004D89">
            <w:pPr>
              <w:rPr>
                <w:sz w:val="4"/>
                <w:szCs w:val="4"/>
              </w:rPr>
            </w:pPr>
          </w:p>
        </w:tc>
        <w:tc>
          <w:tcPr>
            <w:tcW w:w="20" w:type="dxa"/>
            <w:vAlign w:val="bottom"/>
          </w:tcPr>
          <w:p w:rsidR="00004D89" w:rsidRDefault="00004D89">
            <w:pPr>
              <w:rPr>
                <w:sz w:val="4"/>
                <w:szCs w:val="4"/>
              </w:rPr>
            </w:pPr>
          </w:p>
        </w:tc>
        <w:tc>
          <w:tcPr>
            <w:tcW w:w="1040" w:type="dxa"/>
            <w:vAlign w:val="bottom"/>
          </w:tcPr>
          <w:p w:rsidR="00004D89" w:rsidRDefault="00004D89">
            <w:pPr>
              <w:rPr>
                <w:sz w:val="4"/>
                <w:szCs w:val="4"/>
              </w:rPr>
            </w:pPr>
          </w:p>
        </w:tc>
        <w:tc>
          <w:tcPr>
            <w:tcW w:w="540" w:type="dxa"/>
            <w:vAlign w:val="bottom"/>
          </w:tcPr>
          <w:p w:rsidR="00004D89" w:rsidRDefault="00004D89">
            <w:pPr>
              <w:rPr>
                <w:sz w:val="4"/>
                <w:szCs w:val="4"/>
              </w:rPr>
            </w:pPr>
          </w:p>
        </w:tc>
        <w:tc>
          <w:tcPr>
            <w:tcW w:w="20" w:type="dxa"/>
            <w:vAlign w:val="bottom"/>
          </w:tcPr>
          <w:p w:rsidR="00004D89" w:rsidRDefault="00004D89">
            <w:pPr>
              <w:rPr>
                <w:sz w:val="1"/>
                <w:szCs w:val="1"/>
              </w:rPr>
            </w:pPr>
          </w:p>
        </w:tc>
      </w:tr>
      <w:tr w:rsidR="00004D89" w:rsidTr="00210E2C">
        <w:trPr>
          <w:trHeight w:val="221"/>
        </w:trPr>
        <w:tc>
          <w:tcPr>
            <w:tcW w:w="500" w:type="dxa"/>
            <w:vAlign w:val="bottom"/>
          </w:tcPr>
          <w:p w:rsidR="00004D89" w:rsidRDefault="00004D89">
            <w:pPr>
              <w:rPr>
                <w:sz w:val="19"/>
                <w:szCs w:val="19"/>
              </w:rPr>
            </w:pPr>
          </w:p>
        </w:tc>
        <w:tc>
          <w:tcPr>
            <w:tcW w:w="140" w:type="dxa"/>
            <w:vAlign w:val="bottom"/>
          </w:tcPr>
          <w:p w:rsidR="00004D89" w:rsidRDefault="00004D89">
            <w:pPr>
              <w:rPr>
                <w:sz w:val="19"/>
                <w:szCs w:val="19"/>
              </w:rPr>
            </w:pPr>
          </w:p>
        </w:tc>
        <w:tc>
          <w:tcPr>
            <w:tcW w:w="480" w:type="dxa"/>
            <w:vAlign w:val="bottom"/>
          </w:tcPr>
          <w:p w:rsidR="00004D89" w:rsidRDefault="00004D89">
            <w:pPr>
              <w:rPr>
                <w:sz w:val="19"/>
                <w:szCs w:val="19"/>
              </w:rPr>
            </w:pPr>
          </w:p>
        </w:tc>
        <w:tc>
          <w:tcPr>
            <w:tcW w:w="260" w:type="dxa"/>
            <w:vAlign w:val="bottom"/>
          </w:tcPr>
          <w:p w:rsidR="00004D89" w:rsidRDefault="00004D89">
            <w:pPr>
              <w:rPr>
                <w:sz w:val="19"/>
                <w:szCs w:val="19"/>
              </w:rPr>
            </w:pPr>
          </w:p>
        </w:tc>
        <w:tc>
          <w:tcPr>
            <w:tcW w:w="420" w:type="dxa"/>
            <w:vAlign w:val="bottom"/>
          </w:tcPr>
          <w:p w:rsidR="00004D89" w:rsidRDefault="00004D89">
            <w:pPr>
              <w:rPr>
                <w:sz w:val="19"/>
                <w:szCs w:val="19"/>
              </w:rPr>
            </w:pPr>
          </w:p>
        </w:tc>
        <w:tc>
          <w:tcPr>
            <w:tcW w:w="140" w:type="dxa"/>
            <w:vAlign w:val="bottom"/>
          </w:tcPr>
          <w:p w:rsidR="00004D89" w:rsidRDefault="00004D89">
            <w:pPr>
              <w:rPr>
                <w:sz w:val="19"/>
                <w:szCs w:val="19"/>
              </w:rPr>
            </w:pPr>
          </w:p>
        </w:tc>
        <w:tc>
          <w:tcPr>
            <w:tcW w:w="300" w:type="dxa"/>
            <w:vAlign w:val="bottom"/>
          </w:tcPr>
          <w:p w:rsidR="00004D89" w:rsidRDefault="00004D89">
            <w:pPr>
              <w:rPr>
                <w:sz w:val="19"/>
                <w:szCs w:val="19"/>
              </w:rPr>
            </w:pPr>
          </w:p>
        </w:tc>
        <w:tc>
          <w:tcPr>
            <w:tcW w:w="20" w:type="dxa"/>
            <w:vAlign w:val="bottom"/>
          </w:tcPr>
          <w:p w:rsidR="00004D89" w:rsidRDefault="00004D89">
            <w:pPr>
              <w:rPr>
                <w:sz w:val="19"/>
                <w:szCs w:val="19"/>
              </w:rPr>
            </w:pPr>
          </w:p>
        </w:tc>
        <w:tc>
          <w:tcPr>
            <w:tcW w:w="240" w:type="dxa"/>
            <w:vAlign w:val="bottom"/>
          </w:tcPr>
          <w:p w:rsidR="00004D89" w:rsidRDefault="00004D89">
            <w:pPr>
              <w:rPr>
                <w:sz w:val="19"/>
                <w:szCs w:val="19"/>
              </w:rPr>
            </w:pPr>
          </w:p>
        </w:tc>
        <w:tc>
          <w:tcPr>
            <w:tcW w:w="260" w:type="dxa"/>
            <w:vAlign w:val="bottom"/>
          </w:tcPr>
          <w:p w:rsidR="00004D89" w:rsidRDefault="00004D89">
            <w:pPr>
              <w:rPr>
                <w:sz w:val="19"/>
                <w:szCs w:val="19"/>
              </w:rPr>
            </w:pPr>
          </w:p>
        </w:tc>
        <w:tc>
          <w:tcPr>
            <w:tcW w:w="180" w:type="dxa"/>
            <w:vAlign w:val="bottom"/>
          </w:tcPr>
          <w:p w:rsidR="00004D89" w:rsidRDefault="00004D89">
            <w:pPr>
              <w:rPr>
                <w:sz w:val="19"/>
                <w:szCs w:val="19"/>
              </w:rPr>
            </w:pPr>
          </w:p>
        </w:tc>
        <w:tc>
          <w:tcPr>
            <w:tcW w:w="100" w:type="dxa"/>
            <w:vAlign w:val="bottom"/>
          </w:tcPr>
          <w:p w:rsidR="00004D89" w:rsidRDefault="00004D89">
            <w:pPr>
              <w:rPr>
                <w:sz w:val="19"/>
                <w:szCs w:val="19"/>
              </w:rPr>
            </w:pPr>
          </w:p>
        </w:tc>
        <w:tc>
          <w:tcPr>
            <w:tcW w:w="100" w:type="dxa"/>
            <w:vAlign w:val="bottom"/>
          </w:tcPr>
          <w:p w:rsidR="00004D89" w:rsidRDefault="00004D89">
            <w:pPr>
              <w:rPr>
                <w:sz w:val="19"/>
                <w:szCs w:val="19"/>
              </w:rPr>
            </w:pPr>
          </w:p>
        </w:tc>
        <w:tc>
          <w:tcPr>
            <w:tcW w:w="100" w:type="dxa"/>
            <w:vAlign w:val="bottom"/>
          </w:tcPr>
          <w:p w:rsidR="00004D89" w:rsidRDefault="00004D89">
            <w:pPr>
              <w:rPr>
                <w:sz w:val="19"/>
                <w:szCs w:val="19"/>
              </w:rPr>
            </w:pPr>
          </w:p>
        </w:tc>
        <w:tc>
          <w:tcPr>
            <w:tcW w:w="40" w:type="dxa"/>
            <w:vAlign w:val="bottom"/>
          </w:tcPr>
          <w:p w:rsidR="00004D89" w:rsidRDefault="00004D89">
            <w:pPr>
              <w:rPr>
                <w:sz w:val="19"/>
                <w:szCs w:val="19"/>
              </w:rPr>
            </w:pPr>
          </w:p>
        </w:tc>
        <w:tc>
          <w:tcPr>
            <w:tcW w:w="120" w:type="dxa"/>
            <w:vAlign w:val="bottom"/>
          </w:tcPr>
          <w:p w:rsidR="00004D89" w:rsidRDefault="00004D89">
            <w:pPr>
              <w:rPr>
                <w:sz w:val="19"/>
                <w:szCs w:val="19"/>
              </w:rPr>
            </w:pPr>
          </w:p>
        </w:tc>
        <w:tc>
          <w:tcPr>
            <w:tcW w:w="280" w:type="dxa"/>
            <w:vAlign w:val="bottom"/>
          </w:tcPr>
          <w:p w:rsidR="00004D89" w:rsidRDefault="00004D89">
            <w:pPr>
              <w:rPr>
                <w:sz w:val="19"/>
                <w:szCs w:val="19"/>
              </w:rPr>
            </w:pPr>
          </w:p>
        </w:tc>
        <w:tc>
          <w:tcPr>
            <w:tcW w:w="160" w:type="dxa"/>
            <w:vAlign w:val="bottom"/>
          </w:tcPr>
          <w:p w:rsidR="00004D89" w:rsidRDefault="00004D89">
            <w:pPr>
              <w:rPr>
                <w:sz w:val="19"/>
                <w:szCs w:val="19"/>
              </w:rPr>
            </w:pPr>
          </w:p>
        </w:tc>
        <w:tc>
          <w:tcPr>
            <w:tcW w:w="120" w:type="dxa"/>
            <w:tcBorders>
              <w:top w:val="single" w:sz="8" w:space="0" w:color="auto"/>
            </w:tcBorders>
            <w:vAlign w:val="bottom"/>
          </w:tcPr>
          <w:p w:rsidR="00004D89" w:rsidRDefault="00004D89">
            <w:pPr>
              <w:rPr>
                <w:sz w:val="19"/>
                <w:szCs w:val="19"/>
              </w:rPr>
            </w:pPr>
          </w:p>
        </w:tc>
        <w:tc>
          <w:tcPr>
            <w:tcW w:w="2780" w:type="dxa"/>
            <w:gridSpan w:val="17"/>
            <w:tcBorders>
              <w:top w:val="single" w:sz="8" w:space="0" w:color="auto"/>
            </w:tcBorders>
            <w:vAlign w:val="bottom"/>
          </w:tcPr>
          <w:p w:rsidR="00004D89" w:rsidRDefault="00D61017">
            <w:pPr>
              <w:spacing w:line="221" w:lineRule="exact"/>
              <w:ind w:left="100"/>
              <w:rPr>
                <w:sz w:val="20"/>
                <w:szCs w:val="20"/>
              </w:rPr>
            </w:pPr>
            <w:r>
              <w:rPr>
                <w:rFonts w:eastAsia="Times New Roman"/>
                <w:sz w:val="23"/>
                <w:szCs w:val="23"/>
              </w:rPr>
              <w:t xml:space="preserve">1 </w:t>
            </w:r>
            <w:r>
              <w:rPr>
                <w:rFonts w:ascii="Symbol" w:eastAsia="Symbol" w:hAnsi="Symbol" w:cs="Symbol"/>
                <w:sz w:val="23"/>
                <w:szCs w:val="23"/>
              </w:rPr>
              <w:t></w:t>
            </w:r>
            <w:r>
              <w:rPr>
                <w:rFonts w:eastAsia="Times New Roman"/>
                <w:sz w:val="23"/>
                <w:szCs w:val="23"/>
              </w:rPr>
              <w:t xml:space="preserve"> [ </w:t>
            </w:r>
            <w:r>
              <w:rPr>
                <w:rFonts w:eastAsia="Times New Roman"/>
                <w:i/>
                <w:iCs/>
                <w:sz w:val="23"/>
                <w:szCs w:val="23"/>
              </w:rPr>
              <w:t>p</w:t>
            </w:r>
            <w:r>
              <w:rPr>
                <w:rFonts w:eastAsia="Times New Roman"/>
                <w:sz w:val="23"/>
                <w:szCs w:val="23"/>
              </w:rPr>
              <w:t xml:space="preserve"> (1 </w:t>
            </w:r>
            <w:r>
              <w:rPr>
                <w:rFonts w:ascii="Symbol" w:eastAsia="Symbol" w:hAnsi="Symbol" w:cs="Symbol"/>
                <w:sz w:val="23"/>
                <w:szCs w:val="23"/>
              </w:rPr>
              <w:t></w:t>
            </w:r>
            <w:r>
              <w:rPr>
                <w:rFonts w:eastAsia="Times New Roman"/>
                <w:sz w:val="23"/>
                <w:szCs w:val="23"/>
              </w:rPr>
              <w:t xml:space="preserve"> </w:t>
            </w:r>
            <w:r>
              <w:rPr>
                <w:rFonts w:eastAsia="Times New Roman"/>
                <w:i/>
                <w:iCs/>
                <w:sz w:val="23"/>
                <w:szCs w:val="23"/>
              </w:rPr>
              <w:t>s</w:t>
            </w:r>
            <w:r>
              <w:rPr>
                <w:rFonts w:eastAsia="Times New Roman"/>
                <w:sz w:val="23"/>
                <w:szCs w:val="23"/>
              </w:rPr>
              <w:t xml:space="preserve">  ) /(1 </w:t>
            </w:r>
            <w:r>
              <w:rPr>
                <w:rFonts w:ascii="Symbol" w:eastAsia="Symbol" w:hAnsi="Symbol" w:cs="Symbol"/>
                <w:sz w:val="23"/>
                <w:szCs w:val="23"/>
              </w:rPr>
              <w:t></w:t>
            </w:r>
            <w:r>
              <w:rPr>
                <w:rFonts w:eastAsia="Times New Roman"/>
                <w:sz w:val="23"/>
                <w:szCs w:val="23"/>
              </w:rPr>
              <w:t xml:space="preserve"> </w:t>
            </w:r>
            <w:r>
              <w:rPr>
                <w:rFonts w:eastAsia="Times New Roman"/>
                <w:i/>
                <w:iCs/>
                <w:sz w:val="23"/>
                <w:szCs w:val="23"/>
              </w:rPr>
              <w:t>p s</w:t>
            </w:r>
            <w:r>
              <w:rPr>
                <w:rFonts w:eastAsia="Times New Roman"/>
                <w:sz w:val="23"/>
                <w:szCs w:val="23"/>
              </w:rPr>
              <w:t xml:space="preserve">  )]</w:t>
            </w:r>
          </w:p>
        </w:tc>
        <w:tc>
          <w:tcPr>
            <w:tcW w:w="40" w:type="dxa"/>
            <w:vAlign w:val="bottom"/>
          </w:tcPr>
          <w:p w:rsidR="00004D89" w:rsidRDefault="00004D89">
            <w:pPr>
              <w:rPr>
                <w:sz w:val="19"/>
                <w:szCs w:val="19"/>
              </w:rPr>
            </w:pPr>
          </w:p>
        </w:tc>
        <w:tc>
          <w:tcPr>
            <w:tcW w:w="120" w:type="dxa"/>
            <w:vAlign w:val="bottom"/>
          </w:tcPr>
          <w:p w:rsidR="00004D89" w:rsidRDefault="00004D89">
            <w:pPr>
              <w:rPr>
                <w:sz w:val="19"/>
                <w:szCs w:val="19"/>
              </w:rPr>
            </w:pPr>
          </w:p>
        </w:tc>
        <w:tc>
          <w:tcPr>
            <w:tcW w:w="60" w:type="dxa"/>
            <w:vAlign w:val="bottom"/>
          </w:tcPr>
          <w:p w:rsidR="00004D89" w:rsidRDefault="00004D89">
            <w:pPr>
              <w:rPr>
                <w:sz w:val="19"/>
                <w:szCs w:val="19"/>
              </w:rPr>
            </w:pPr>
          </w:p>
        </w:tc>
        <w:tc>
          <w:tcPr>
            <w:tcW w:w="680" w:type="dxa"/>
            <w:vAlign w:val="bottom"/>
          </w:tcPr>
          <w:p w:rsidR="00004D89" w:rsidRDefault="00004D89">
            <w:pPr>
              <w:rPr>
                <w:sz w:val="19"/>
                <w:szCs w:val="19"/>
              </w:rPr>
            </w:pPr>
          </w:p>
        </w:tc>
        <w:tc>
          <w:tcPr>
            <w:tcW w:w="120" w:type="dxa"/>
            <w:vAlign w:val="bottom"/>
          </w:tcPr>
          <w:p w:rsidR="00004D89" w:rsidRDefault="00004D89">
            <w:pPr>
              <w:rPr>
                <w:sz w:val="19"/>
                <w:szCs w:val="19"/>
              </w:rPr>
            </w:pPr>
          </w:p>
        </w:tc>
        <w:tc>
          <w:tcPr>
            <w:tcW w:w="20" w:type="dxa"/>
            <w:vAlign w:val="bottom"/>
          </w:tcPr>
          <w:p w:rsidR="00004D89" w:rsidRDefault="00004D89">
            <w:pPr>
              <w:rPr>
                <w:sz w:val="19"/>
                <w:szCs w:val="19"/>
              </w:rPr>
            </w:pPr>
          </w:p>
        </w:tc>
        <w:tc>
          <w:tcPr>
            <w:tcW w:w="1040" w:type="dxa"/>
            <w:vAlign w:val="bottom"/>
          </w:tcPr>
          <w:p w:rsidR="00004D89" w:rsidRDefault="00004D89">
            <w:pPr>
              <w:rPr>
                <w:sz w:val="19"/>
                <w:szCs w:val="19"/>
              </w:rPr>
            </w:pPr>
          </w:p>
        </w:tc>
        <w:tc>
          <w:tcPr>
            <w:tcW w:w="540" w:type="dxa"/>
            <w:vMerge w:val="restart"/>
            <w:vAlign w:val="bottom"/>
          </w:tcPr>
          <w:p w:rsidR="00004D89" w:rsidRDefault="00D61017">
            <w:pPr>
              <w:spacing w:line="280" w:lineRule="exact"/>
              <w:jc w:val="right"/>
              <w:rPr>
                <w:sz w:val="20"/>
                <w:szCs w:val="20"/>
              </w:rPr>
            </w:pPr>
            <w:r>
              <w:rPr>
                <w:rFonts w:eastAsia="Times New Roman"/>
                <w:w w:val="96"/>
                <w:sz w:val="28"/>
                <w:szCs w:val="28"/>
              </w:rPr>
              <w:t>(2.1)</w:t>
            </w:r>
          </w:p>
        </w:tc>
        <w:tc>
          <w:tcPr>
            <w:tcW w:w="20" w:type="dxa"/>
            <w:vAlign w:val="bottom"/>
          </w:tcPr>
          <w:p w:rsidR="00004D89" w:rsidRDefault="00004D89">
            <w:pPr>
              <w:rPr>
                <w:sz w:val="1"/>
                <w:szCs w:val="1"/>
              </w:rPr>
            </w:pPr>
          </w:p>
        </w:tc>
      </w:tr>
      <w:tr w:rsidR="00004D89" w:rsidTr="00210E2C">
        <w:trPr>
          <w:trHeight w:val="59"/>
        </w:trPr>
        <w:tc>
          <w:tcPr>
            <w:tcW w:w="50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480" w:type="dxa"/>
            <w:vAlign w:val="bottom"/>
          </w:tcPr>
          <w:p w:rsidR="00004D89" w:rsidRDefault="00004D89">
            <w:pPr>
              <w:rPr>
                <w:sz w:val="5"/>
                <w:szCs w:val="5"/>
              </w:rPr>
            </w:pPr>
          </w:p>
        </w:tc>
        <w:tc>
          <w:tcPr>
            <w:tcW w:w="260" w:type="dxa"/>
            <w:vAlign w:val="bottom"/>
          </w:tcPr>
          <w:p w:rsidR="00004D89" w:rsidRDefault="00004D89">
            <w:pPr>
              <w:rPr>
                <w:sz w:val="5"/>
                <w:szCs w:val="5"/>
              </w:rPr>
            </w:pPr>
          </w:p>
        </w:tc>
        <w:tc>
          <w:tcPr>
            <w:tcW w:w="42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30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240" w:type="dxa"/>
            <w:vAlign w:val="bottom"/>
          </w:tcPr>
          <w:p w:rsidR="00004D89" w:rsidRDefault="00004D89">
            <w:pPr>
              <w:rPr>
                <w:sz w:val="5"/>
                <w:szCs w:val="5"/>
              </w:rPr>
            </w:pPr>
          </w:p>
        </w:tc>
        <w:tc>
          <w:tcPr>
            <w:tcW w:w="260" w:type="dxa"/>
            <w:vAlign w:val="bottom"/>
          </w:tcPr>
          <w:p w:rsidR="00004D89" w:rsidRDefault="00004D89">
            <w:pPr>
              <w:rPr>
                <w:sz w:val="5"/>
                <w:szCs w:val="5"/>
              </w:rPr>
            </w:pPr>
          </w:p>
        </w:tc>
        <w:tc>
          <w:tcPr>
            <w:tcW w:w="18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4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280" w:type="dxa"/>
            <w:vAlign w:val="bottom"/>
          </w:tcPr>
          <w:p w:rsidR="00004D89" w:rsidRDefault="00004D89">
            <w:pPr>
              <w:rPr>
                <w:sz w:val="5"/>
                <w:szCs w:val="5"/>
              </w:rPr>
            </w:pPr>
          </w:p>
        </w:tc>
        <w:tc>
          <w:tcPr>
            <w:tcW w:w="16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18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200" w:type="dxa"/>
            <w:vAlign w:val="bottom"/>
          </w:tcPr>
          <w:p w:rsidR="00004D89" w:rsidRDefault="00004D89">
            <w:pPr>
              <w:rPr>
                <w:sz w:val="5"/>
                <w:szCs w:val="5"/>
              </w:rPr>
            </w:pPr>
          </w:p>
        </w:tc>
        <w:tc>
          <w:tcPr>
            <w:tcW w:w="160" w:type="dxa"/>
            <w:vMerge w:val="restart"/>
            <w:vAlign w:val="bottom"/>
          </w:tcPr>
          <w:p w:rsidR="00004D89" w:rsidRDefault="00D61017">
            <w:pPr>
              <w:jc w:val="right"/>
              <w:rPr>
                <w:sz w:val="20"/>
                <w:szCs w:val="20"/>
              </w:rPr>
            </w:pPr>
            <w:r>
              <w:rPr>
                <w:rFonts w:ascii="Symbol" w:eastAsia="Symbol" w:hAnsi="Symbol" w:cs="Symbol"/>
                <w:sz w:val="13"/>
                <w:szCs w:val="13"/>
              </w:rPr>
              <w:t></w:t>
            </w:r>
          </w:p>
        </w:tc>
        <w:tc>
          <w:tcPr>
            <w:tcW w:w="20" w:type="dxa"/>
            <w:vAlign w:val="bottom"/>
          </w:tcPr>
          <w:p w:rsidR="00004D89" w:rsidRDefault="00004D89">
            <w:pPr>
              <w:rPr>
                <w:sz w:val="5"/>
                <w:szCs w:val="5"/>
              </w:rPr>
            </w:pPr>
          </w:p>
        </w:tc>
        <w:tc>
          <w:tcPr>
            <w:tcW w:w="4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280" w:type="dxa"/>
            <w:vAlign w:val="bottom"/>
          </w:tcPr>
          <w:p w:rsidR="00004D89" w:rsidRDefault="00004D89">
            <w:pPr>
              <w:rPr>
                <w:sz w:val="5"/>
                <w:szCs w:val="5"/>
              </w:rPr>
            </w:pPr>
          </w:p>
        </w:tc>
        <w:tc>
          <w:tcPr>
            <w:tcW w:w="140" w:type="dxa"/>
            <w:gridSpan w:val="3"/>
            <w:vMerge w:val="restart"/>
            <w:vAlign w:val="bottom"/>
          </w:tcPr>
          <w:p w:rsidR="00004D89" w:rsidRDefault="00D61017">
            <w:pPr>
              <w:spacing w:line="105" w:lineRule="exact"/>
              <w:ind w:right="60"/>
              <w:jc w:val="right"/>
              <w:rPr>
                <w:sz w:val="20"/>
                <w:szCs w:val="20"/>
              </w:rPr>
            </w:pPr>
            <w:r>
              <w:rPr>
                <w:rFonts w:eastAsia="Times New Roman"/>
                <w:i/>
                <w:iCs/>
                <w:w w:val="82"/>
                <w:sz w:val="10"/>
                <w:szCs w:val="10"/>
              </w:rPr>
              <w:t>Н</w:t>
            </w:r>
          </w:p>
        </w:tc>
        <w:tc>
          <w:tcPr>
            <w:tcW w:w="180" w:type="dxa"/>
            <w:vAlign w:val="bottom"/>
          </w:tcPr>
          <w:p w:rsidR="00004D89" w:rsidRDefault="00004D89">
            <w:pPr>
              <w:rPr>
                <w:sz w:val="5"/>
                <w:szCs w:val="5"/>
              </w:rPr>
            </w:pPr>
          </w:p>
        </w:tc>
        <w:tc>
          <w:tcPr>
            <w:tcW w:w="360" w:type="dxa"/>
            <w:vAlign w:val="bottom"/>
          </w:tcPr>
          <w:p w:rsidR="00004D89" w:rsidRDefault="00004D89">
            <w:pPr>
              <w:rPr>
                <w:sz w:val="5"/>
                <w:szCs w:val="5"/>
              </w:rPr>
            </w:pPr>
          </w:p>
        </w:tc>
        <w:tc>
          <w:tcPr>
            <w:tcW w:w="540" w:type="dxa"/>
            <w:gridSpan w:val="2"/>
            <w:vMerge w:val="restart"/>
            <w:vAlign w:val="bottom"/>
          </w:tcPr>
          <w:p w:rsidR="00004D89" w:rsidRDefault="00D61017">
            <w:pPr>
              <w:ind w:left="140"/>
              <w:rPr>
                <w:sz w:val="20"/>
                <w:szCs w:val="20"/>
              </w:rPr>
            </w:pPr>
            <w:r>
              <w:rPr>
                <w:rFonts w:ascii="Symbol" w:eastAsia="Symbol" w:hAnsi="Symbol" w:cs="Symbol"/>
                <w:sz w:val="13"/>
                <w:szCs w:val="13"/>
              </w:rPr>
              <w:t></w:t>
            </w:r>
            <w:r>
              <w:rPr>
                <w:rFonts w:eastAsia="Times New Roman"/>
                <w:i/>
                <w:iCs/>
                <w:sz w:val="10"/>
                <w:szCs w:val="10"/>
              </w:rPr>
              <w:t xml:space="preserve">  Н</w:t>
            </w:r>
          </w:p>
        </w:tc>
        <w:tc>
          <w:tcPr>
            <w:tcW w:w="380" w:type="dxa"/>
            <w:vAlign w:val="bottom"/>
          </w:tcPr>
          <w:p w:rsidR="00004D89" w:rsidRDefault="00004D89">
            <w:pPr>
              <w:rPr>
                <w:sz w:val="5"/>
                <w:szCs w:val="5"/>
              </w:rPr>
            </w:pPr>
          </w:p>
        </w:tc>
        <w:tc>
          <w:tcPr>
            <w:tcW w:w="4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60" w:type="dxa"/>
            <w:vAlign w:val="bottom"/>
          </w:tcPr>
          <w:p w:rsidR="00004D89" w:rsidRDefault="00004D89">
            <w:pPr>
              <w:rPr>
                <w:sz w:val="5"/>
                <w:szCs w:val="5"/>
              </w:rPr>
            </w:pPr>
          </w:p>
        </w:tc>
        <w:tc>
          <w:tcPr>
            <w:tcW w:w="68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1040" w:type="dxa"/>
            <w:vAlign w:val="bottom"/>
          </w:tcPr>
          <w:p w:rsidR="00004D89" w:rsidRDefault="00004D89">
            <w:pPr>
              <w:rPr>
                <w:sz w:val="5"/>
                <w:szCs w:val="5"/>
              </w:rPr>
            </w:pPr>
          </w:p>
        </w:tc>
        <w:tc>
          <w:tcPr>
            <w:tcW w:w="540" w:type="dxa"/>
            <w:vMerge/>
            <w:vAlign w:val="bottom"/>
          </w:tcPr>
          <w:p w:rsidR="00004D89" w:rsidRDefault="00004D89">
            <w:pPr>
              <w:rPr>
                <w:sz w:val="5"/>
                <w:szCs w:val="5"/>
              </w:rPr>
            </w:pPr>
          </w:p>
        </w:tc>
        <w:tc>
          <w:tcPr>
            <w:tcW w:w="20" w:type="dxa"/>
            <w:vAlign w:val="bottom"/>
          </w:tcPr>
          <w:p w:rsidR="00004D89" w:rsidRDefault="00004D89">
            <w:pPr>
              <w:rPr>
                <w:sz w:val="1"/>
                <w:szCs w:val="1"/>
              </w:rPr>
            </w:pPr>
          </w:p>
        </w:tc>
      </w:tr>
      <w:tr w:rsidR="00004D89" w:rsidTr="00210E2C">
        <w:trPr>
          <w:trHeight w:val="102"/>
        </w:trPr>
        <w:tc>
          <w:tcPr>
            <w:tcW w:w="500" w:type="dxa"/>
            <w:vAlign w:val="bottom"/>
          </w:tcPr>
          <w:p w:rsidR="00004D89" w:rsidRDefault="00004D89">
            <w:pPr>
              <w:rPr>
                <w:sz w:val="8"/>
                <w:szCs w:val="8"/>
              </w:rPr>
            </w:pPr>
          </w:p>
        </w:tc>
        <w:tc>
          <w:tcPr>
            <w:tcW w:w="140" w:type="dxa"/>
            <w:vAlign w:val="bottom"/>
          </w:tcPr>
          <w:p w:rsidR="00004D89" w:rsidRDefault="00004D89">
            <w:pPr>
              <w:rPr>
                <w:sz w:val="8"/>
                <w:szCs w:val="8"/>
              </w:rPr>
            </w:pPr>
          </w:p>
        </w:tc>
        <w:tc>
          <w:tcPr>
            <w:tcW w:w="480" w:type="dxa"/>
            <w:vAlign w:val="bottom"/>
          </w:tcPr>
          <w:p w:rsidR="00004D89" w:rsidRDefault="00004D89">
            <w:pPr>
              <w:rPr>
                <w:sz w:val="8"/>
                <w:szCs w:val="8"/>
              </w:rPr>
            </w:pPr>
          </w:p>
        </w:tc>
        <w:tc>
          <w:tcPr>
            <w:tcW w:w="260" w:type="dxa"/>
            <w:vAlign w:val="bottom"/>
          </w:tcPr>
          <w:p w:rsidR="00004D89" w:rsidRDefault="00004D89">
            <w:pPr>
              <w:rPr>
                <w:sz w:val="8"/>
                <w:szCs w:val="8"/>
              </w:rPr>
            </w:pPr>
          </w:p>
        </w:tc>
        <w:tc>
          <w:tcPr>
            <w:tcW w:w="420" w:type="dxa"/>
            <w:vAlign w:val="bottom"/>
          </w:tcPr>
          <w:p w:rsidR="00004D89" w:rsidRDefault="00004D89">
            <w:pPr>
              <w:rPr>
                <w:sz w:val="8"/>
                <w:szCs w:val="8"/>
              </w:rPr>
            </w:pPr>
          </w:p>
        </w:tc>
        <w:tc>
          <w:tcPr>
            <w:tcW w:w="140" w:type="dxa"/>
            <w:vAlign w:val="bottom"/>
          </w:tcPr>
          <w:p w:rsidR="00004D89" w:rsidRDefault="00004D89">
            <w:pPr>
              <w:rPr>
                <w:sz w:val="8"/>
                <w:szCs w:val="8"/>
              </w:rPr>
            </w:pPr>
          </w:p>
        </w:tc>
        <w:tc>
          <w:tcPr>
            <w:tcW w:w="300" w:type="dxa"/>
            <w:vAlign w:val="bottom"/>
          </w:tcPr>
          <w:p w:rsidR="00004D89" w:rsidRDefault="00004D89">
            <w:pPr>
              <w:rPr>
                <w:sz w:val="8"/>
                <w:szCs w:val="8"/>
              </w:rPr>
            </w:pPr>
          </w:p>
        </w:tc>
        <w:tc>
          <w:tcPr>
            <w:tcW w:w="20" w:type="dxa"/>
            <w:vAlign w:val="bottom"/>
          </w:tcPr>
          <w:p w:rsidR="00004D89" w:rsidRDefault="00004D89">
            <w:pPr>
              <w:rPr>
                <w:sz w:val="8"/>
                <w:szCs w:val="8"/>
              </w:rPr>
            </w:pPr>
          </w:p>
        </w:tc>
        <w:tc>
          <w:tcPr>
            <w:tcW w:w="240" w:type="dxa"/>
            <w:vAlign w:val="bottom"/>
          </w:tcPr>
          <w:p w:rsidR="00004D89" w:rsidRDefault="00004D89">
            <w:pPr>
              <w:rPr>
                <w:sz w:val="8"/>
                <w:szCs w:val="8"/>
              </w:rPr>
            </w:pPr>
          </w:p>
        </w:tc>
        <w:tc>
          <w:tcPr>
            <w:tcW w:w="260" w:type="dxa"/>
            <w:vAlign w:val="bottom"/>
          </w:tcPr>
          <w:p w:rsidR="00004D89" w:rsidRDefault="00004D89">
            <w:pPr>
              <w:rPr>
                <w:sz w:val="8"/>
                <w:szCs w:val="8"/>
              </w:rPr>
            </w:pPr>
          </w:p>
        </w:tc>
        <w:tc>
          <w:tcPr>
            <w:tcW w:w="180" w:type="dxa"/>
            <w:vAlign w:val="bottom"/>
          </w:tcPr>
          <w:p w:rsidR="00004D89" w:rsidRDefault="00004D89">
            <w:pPr>
              <w:rPr>
                <w:sz w:val="8"/>
                <w:szCs w:val="8"/>
              </w:rPr>
            </w:pPr>
          </w:p>
        </w:tc>
        <w:tc>
          <w:tcPr>
            <w:tcW w:w="100" w:type="dxa"/>
            <w:vAlign w:val="bottom"/>
          </w:tcPr>
          <w:p w:rsidR="00004D89" w:rsidRDefault="00004D89">
            <w:pPr>
              <w:rPr>
                <w:sz w:val="8"/>
                <w:szCs w:val="8"/>
              </w:rPr>
            </w:pPr>
          </w:p>
        </w:tc>
        <w:tc>
          <w:tcPr>
            <w:tcW w:w="100" w:type="dxa"/>
            <w:vAlign w:val="bottom"/>
          </w:tcPr>
          <w:p w:rsidR="00004D89" w:rsidRDefault="00004D89">
            <w:pPr>
              <w:rPr>
                <w:sz w:val="8"/>
                <w:szCs w:val="8"/>
              </w:rPr>
            </w:pPr>
          </w:p>
        </w:tc>
        <w:tc>
          <w:tcPr>
            <w:tcW w:w="100" w:type="dxa"/>
            <w:vAlign w:val="bottom"/>
          </w:tcPr>
          <w:p w:rsidR="00004D89" w:rsidRDefault="00004D89">
            <w:pPr>
              <w:rPr>
                <w:sz w:val="8"/>
                <w:szCs w:val="8"/>
              </w:rPr>
            </w:pPr>
          </w:p>
        </w:tc>
        <w:tc>
          <w:tcPr>
            <w:tcW w:w="4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280" w:type="dxa"/>
            <w:vAlign w:val="bottom"/>
          </w:tcPr>
          <w:p w:rsidR="00004D89" w:rsidRDefault="00004D89">
            <w:pPr>
              <w:rPr>
                <w:sz w:val="8"/>
                <w:szCs w:val="8"/>
              </w:rPr>
            </w:pPr>
          </w:p>
        </w:tc>
        <w:tc>
          <w:tcPr>
            <w:tcW w:w="16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140" w:type="dxa"/>
            <w:vAlign w:val="bottom"/>
          </w:tcPr>
          <w:p w:rsidR="00004D89" w:rsidRDefault="00004D89">
            <w:pPr>
              <w:rPr>
                <w:sz w:val="8"/>
                <w:szCs w:val="8"/>
              </w:rPr>
            </w:pPr>
          </w:p>
        </w:tc>
        <w:tc>
          <w:tcPr>
            <w:tcW w:w="180" w:type="dxa"/>
            <w:vAlign w:val="bottom"/>
          </w:tcPr>
          <w:p w:rsidR="00004D89" w:rsidRDefault="00004D89">
            <w:pPr>
              <w:rPr>
                <w:sz w:val="8"/>
                <w:szCs w:val="8"/>
              </w:rPr>
            </w:pPr>
          </w:p>
        </w:tc>
        <w:tc>
          <w:tcPr>
            <w:tcW w:w="20" w:type="dxa"/>
            <w:vAlign w:val="bottom"/>
          </w:tcPr>
          <w:p w:rsidR="00004D89" w:rsidRDefault="00004D89">
            <w:pPr>
              <w:rPr>
                <w:sz w:val="8"/>
                <w:szCs w:val="8"/>
              </w:rPr>
            </w:pPr>
          </w:p>
        </w:tc>
        <w:tc>
          <w:tcPr>
            <w:tcW w:w="200" w:type="dxa"/>
            <w:vAlign w:val="bottom"/>
          </w:tcPr>
          <w:p w:rsidR="00004D89" w:rsidRDefault="00004D89">
            <w:pPr>
              <w:rPr>
                <w:sz w:val="8"/>
                <w:szCs w:val="8"/>
              </w:rPr>
            </w:pPr>
          </w:p>
        </w:tc>
        <w:tc>
          <w:tcPr>
            <w:tcW w:w="160" w:type="dxa"/>
            <w:vMerge/>
            <w:vAlign w:val="bottom"/>
          </w:tcPr>
          <w:p w:rsidR="00004D89" w:rsidRDefault="00004D89">
            <w:pPr>
              <w:rPr>
                <w:sz w:val="8"/>
                <w:szCs w:val="8"/>
              </w:rPr>
            </w:pPr>
          </w:p>
        </w:tc>
        <w:tc>
          <w:tcPr>
            <w:tcW w:w="20" w:type="dxa"/>
            <w:vAlign w:val="bottom"/>
          </w:tcPr>
          <w:p w:rsidR="00004D89" w:rsidRDefault="00004D89">
            <w:pPr>
              <w:rPr>
                <w:sz w:val="8"/>
                <w:szCs w:val="8"/>
              </w:rPr>
            </w:pPr>
          </w:p>
        </w:tc>
        <w:tc>
          <w:tcPr>
            <w:tcW w:w="40" w:type="dxa"/>
            <w:vAlign w:val="bottom"/>
          </w:tcPr>
          <w:p w:rsidR="00004D89" w:rsidRDefault="00004D89">
            <w:pPr>
              <w:rPr>
                <w:sz w:val="8"/>
                <w:szCs w:val="8"/>
              </w:rPr>
            </w:pPr>
          </w:p>
        </w:tc>
        <w:tc>
          <w:tcPr>
            <w:tcW w:w="140" w:type="dxa"/>
            <w:vAlign w:val="bottom"/>
          </w:tcPr>
          <w:p w:rsidR="00004D89" w:rsidRDefault="00004D89">
            <w:pPr>
              <w:rPr>
                <w:sz w:val="8"/>
                <w:szCs w:val="8"/>
              </w:rPr>
            </w:pPr>
          </w:p>
        </w:tc>
        <w:tc>
          <w:tcPr>
            <w:tcW w:w="280" w:type="dxa"/>
            <w:vAlign w:val="bottom"/>
          </w:tcPr>
          <w:p w:rsidR="00004D89" w:rsidRDefault="00004D89">
            <w:pPr>
              <w:rPr>
                <w:sz w:val="8"/>
                <w:szCs w:val="8"/>
              </w:rPr>
            </w:pPr>
          </w:p>
        </w:tc>
        <w:tc>
          <w:tcPr>
            <w:tcW w:w="140" w:type="dxa"/>
            <w:gridSpan w:val="3"/>
            <w:vMerge/>
            <w:vAlign w:val="bottom"/>
          </w:tcPr>
          <w:p w:rsidR="00004D89" w:rsidRDefault="00004D89">
            <w:pPr>
              <w:rPr>
                <w:sz w:val="8"/>
                <w:szCs w:val="8"/>
              </w:rPr>
            </w:pPr>
          </w:p>
        </w:tc>
        <w:tc>
          <w:tcPr>
            <w:tcW w:w="180" w:type="dxa"/>
            <w:vAlign w:val="bottom"/>
          </w:tcPr>
          <w:p w:rsidR="00004D89" w:rsidRDefault="00004D89">
            <w:pPr>
              <w:rPr>
                <w:sz w:val="8"/>
                <w:szCs w:val="8"/>
              </w:rPr>
            </w:pPr>
          </w:p>
        </w:tc>
        <w:tc>
          <w:tcPr>
            <w:tcW w:w="360" w:type="dxa"/>
            <w:vAlign w:val="bottom"/>
          </w:tcPr>
          <w:p w:rsidR="00004D89" w:rsidRDefault="00004D89">
            <w:pPr>
              <w:rPr>
                <w:sz w:val="8"/>
                <w:szCs w:val="8"/>
              </w:rPr>
            </w:pPr>
          </w:p>
        </w:tc>
        <w:tc>
          <w:tcPr>
            <w:tcW w:w="540" w:type="dxa"/>
            <w:gridSpan w:val="2"/>
            <w:vMerge/>
            <w:vAlign w:val="bottom"/>
          </w:tcPr>
          <w:p w:rsidR="00004D89" w:rsidRDefault="00004D89">
            <w:pPr>
              <w:rPr>
                <w:sz w:val="8"/>
                <w:szCs w:val="8"/>
              </w:rPr>
            </w:pPr>
          </w:p>
        </w:tc>
        <w:tc>
          <w:tcPr>
            <w:tcW w:w="380" w:type="dxa"/>
            <w:vAlign w:val="bottom"/>
          </w:tcPr>
          <w:p w:rsidR="00004D89" w:rsidRDefault="00004D89">
            <w:pPr>
              <w:rPr>
                <w:sz w:val="8"/>
                <w:szCs w:val="8"/>
              </w:rPr>
            </w:pPr>
          </w:p>
        </w:tc>
        <w:tc>
          <w:tcPr>
            <w:tcW w:w="4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60" w:type="dxa"/>
            <w:vAlign w:val="bottom"/>
          </w:tcPr>
          <w:p w:rsidR="00004D89" w:rsidRDefault="00004D89">
            <w:pPr>
              <w:rPr>
                <w:sz w:val="8"/>
                <w:szCs w:val="8"/>
              </w:rPr>
            </w:pPr>
          </w:p>
        </w:tc>
        <w:tc>
          <w:tcPr>
            <w:tcW w:w="68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20" w:type="dxa"/>
            <w:vAlign w:val="bottom"/>
          </w:tcPr>
          <w:p w:rsidR="00004D89" w:rsidRDefault="00004D89">
            <w:pPr>
              <w:rPr>
                <w:sz w:val="8"/>
                <w:szCs w:val="8"/>
              </w:rPr>
            </w:pPr>
          </w:p>
        </w:tc>
        <w:tc>
          <w:tcPr>
            <w:tcW w:w="1040" w:type="dxa"/>
            <w:vAlign w:val="bottom"/>
          </w:tcPr>
          <w:p w:rsidR="00004D89" w:rsidRDefault="00004D89">
            <w:pPr>
              <w:rPr>
                <w:sz w:val="8"/>
                <w:szCs w:val="8"/>
              </w:rPr>
            </w:pPr>
          </w:p>
        </w:tc>
        <w:tc>
          <w:tcPr>
            <w:tcW w:w="540" w:type="dxa"/>
            <w:vAlign w:val="bottom"/>
          </w:tcPr>
          <w:p w:rsidR="00004D89" w:rsidRDefault="00004D89">
            <w:pPr>
              <w:rPr>
                <w:sz w:val="8"/>
                <w:szCs w:val="8"/>
              </w:rPr>
            </w:pPr>
          </w:p>
        </w:tc>
        <w:tc>
          <w:tcPr>
            <w:tcW w:w="20" w:type="dxa"/>
            <w:vAlign w:val="bottom"/>
          </w:tcPr>
          <w:p w:rsidR="00004D89" w:rsidRDefault="00004D89">
            <w:pPr>
              <w:rPr>
                <w:sz w:val="1"/>
                <w:szCs w:val="1"/>
              </w:rPr>
            </w:pPr>
          </w:p>
        </w:tc>
      </w:tr>
      <w:tr w:rsidR="00004D89" w:rsidTr="00210E2C">
        <w:trPr>
          <w:trHeight w:val="43"/>
        </w:trPr>
        <w:tc>
          <w:tcPr>
            <w:tcW w:w="500" w:type="dxa"/>
            <w:vAlign w:val="bottom"/>
          </w:tcPr>
          <w:p w:rsidR="00004D89" w:rsidRDefault="00004D89">
            <w:pPr>
              <w:rPr>
                <w:sz w:val="3"/>
                <w:szCs w:val="3"/>
              </w:rPr>
            </w:pPr>
          </w:p>
        </w:tc>
        <w:tc>
          <w:tcPr>
            <w:tcW w:w="140" w:type="dxa"/>
            <w:vAlign w:val="bottom"/>
          </w:tcPr>
          <w:p w:rsidR="00004D89" w:rsidRDefault="00004D89">
            <w:pPr>
              <w:rPr>
                <w:sz w:val="3"/>
                <w:szCs w:val="3"/>
              </w:rPr>
            </w:pPr>
          </w:p>
        </w:tc>
        <w:tc>
          <w:tcPr>
            <w:tcW w:w="480" w:type="dxa"/>
            <w:vAlign w:val="bottom"/>
          </w:tcPr>
          <w:p w:rsidR="00004D89" w:rsidRDefault="00004D89">
            <w:pPr>
              <w:rPr>
                <w:sz w:val="3"/>
                <w:szCs w:val="3"/>
              </w:rPr>
            </w:pPr>
          </w:p>
        </w:tc>
        <w:tc>
          <w:tcPr>
            <w:tcW w:w="260" w:type="dxa"/>
            <w:vAlign w:val="bottom"/>
          </w:tcPr>
          <w:p w:rsidR="00004D89" w:rsidRDefault="00004D89">
            <w:pPr>
              <w:rPr>
                <w:sz w:val="3"/>
                <w:szCs w:val="3"/>
              </w:rPr>
            </w:pPr>
          </w:p>
        </w:tc>
        <w:tc>
          <w:tcPr>
            <w:tcW w:w="420" w:type="dxa"/>
            <w:vAlign w:val="bottom"/>
          </w:tcPr>
          <w:p w:rsidR="00004D89" w:rsidRDefault="00004D89">
            <w:pPr>
              <w:rPr>
                <w:sz w:val="3"/>
                <w:szCs w:val="3"/>
              </w:rPr>
            </w:pPr>
          </w:p>
        </w:tc>
        <w:tc>
          <w:tcPr>
            <w:tcW w:w="140" w:type="dxa"/>
            <w:vAlign w:val="bottom"/>
          </w:tcPr>
          <w:p w:rsidR="00004D89" w:rsidRDefault="00004D89">
            <w:pPr>
              <w:rPr>
                <w:sz w:val="3"/>
                <w:szCs w:val="3"/>
              </w:rPr>
            </w:pPr>
          </w:p>
        </w:tc>
        <w:tc>
          <w:tcPr>
            <w:tcW w:w="300" w:type="dxa"/>
            <w:vAlign w:val="bottom"/>
          </w:tcPr>
          <w:p w:rsidR="00004D89" w:rsidRDefault="00004D89">
            <w:pPr>
              <w:rPr>
                <w:sz w:val="3"/>
                <w:szCs w:val="3"/>
              </w:rPr>
            </w:pPr>
          </w:p>
        </w:tc>
        <w:tc>
          <w:tcPr>
            <w:tcW w:w="20" w:type="dxa"/>
            <w:vAlign w:val="bottom"/>
          </w:tcPr>
          <w:p w:rsidR="00004D89" w:rsidRDefault="00004D89">
            <w:pPr>
              <w:rPr>
                <w:sz w:val="3"/>
                <w:szCs w:val="3"/>
              </w:rPr>
            </w:pPr>
          </w:p>
        </w:tc>
        <w:tc>
          <w:tcPr>
            <w:tcW w:w="240" w:type="dxa"/>
            <w:vAlign w:val="bottom"/>
          </w:tcPr>
          <w:p w:rsidR="00004D89" w:rsidRDefault="00004D89">
            <w:pPr>
              <w:rPr>
                <w:sz w:val="3"/>
                <w:szCs w:val="3"/>
              </w:rPr>
            </w:pPr>
          </w:p>
        </w:tc>
        <w:tc>
          <w:tcPr>
            <w:tcW w:w="260" w:type="dxa"/>
            <w:vAlign w:val="bottom"/>
          </w:tcPr>
          <w:p w:rsidR="00004D89" w:rsidRDefault="00004D89">
            <w:pPr>
              <w:rPr>
                <w:sz w:val="3"/>
                <w:szCs w:val="3"/>
              </w:rPr>
            </w:pPr>
          </w:p>
        </w:tc>
        <w:tc>
          <w:tcPr>
            <w:tcW w:w="180" w:type="dxa"/>
            <w:vAlign w:val="bottom"/>
          </w:tcPr>
          <w:p w:rsidR="00004D89" w:rsidRDefault="00004D89">
            <w:pPr>
              <w:rPr>
                <w:sz w:val="3"/>
                <w:szCs w:val="3"/>
              </w:rPr>
            </w:pPr>
          </w:p>
        </w:tc>
        <w:tc>
          <w:tcPr>
            <w:tcW w:w="100" w:type="dxa"/>
            <w:vAlign w:val="bottom"/>
          </w:tcPr>
          <w:p w:rsidR="00004D89" w:rsidRDefault="00004D89">
            <w:pPr>
              <w:rPr>
                <w:sz w:val="3"/>
                <w:szCs w:val="3"/>
              </w:rPr>
            </w:pPr>
          </w:p>
        </w:tc>
        <w:tc>
          <w:tcPr>
            <w:tcW w:w="100" w:type="dxa"/>
            <w:vAlign w:val="bottom"/>
          </w:tcPr>
          <w:p w:rsidR="00004D89" w:rsidRDefault="00004D89">
            <w:pPr>
              <w:rPr>
                <w:sz w:val="3"/>
                <w:szCs w:val="3"/>
              </w:rPr>
            </w:pPr>
          </w:p>
        </w:tc>
        <w:tc>
          <w:tcPr>
            <w:tcW w:w="100" w:type="dxa"/>
            <w:vAlign w:val="bottom"/>
          </w:tcPr>
          <w:p w:rsidR="00004D89" w:rsidRDefault="00004D89">
            <w:pPr>
              <w:rPr>
                <w:sz w:val="3"/>
                <w:szCs w:val="3"/>
              </w:rPr>
            </w:pPr>
          </w:p>
        </w:tc>
        <w:tc>
          <w:tcPr>
            <w:tcW w:w="40" w:type="dxa"/>
            <w:vAlign w:val="bottom"/>
          </w:tcPr>
          <w:p w:rsidR="00004D89" w:rsidRDefault="00004D89">
            <w:pPr>
              <w:rPr>
                <w:sz w:val="3"/>
                <w:szCs w:val="3"/>
              </w:rPr>
            </w:pPr>
          </w:p>
        </w:tc>
        <w:tc>
          <w:tcPr>
            <w:tcW w:w="120" w:type="dxa"/>
            <w:vAlign w:val="bottom"/>
          </w:tcPr>
          <w:p w:rsidR="00004D89" w:rsidRDefault="00004D89">
            <w:pPr>
              <w:rPr>
                <w:sz w:val="3"/>
                <w:szCs w:val="3"/>
              </w:rPr>
            </w:pPr>
          </w:p>
        </w:tc>
        <w:tc>
          <w:tcPr>
            <w:tcW w:w="560" w:type="dxa"/>
            <w:gridSpan w:val="3"/>
            <w:tcBorders>
              <w:bottom w:val="single" w:sz="8" w:space="0" w:color="auto"/>
            </w:tcBorders>
            <w:vAlign w:val="bottom"/>
          </w:tcPr>
          <w:p w:rsidR="00004D89" w:rsidRDefault="00004D89">
            <w:pPr>
              <w:rPr>
                <w:sz w:val="3"/>
                <w:szCs w:val="3"/>
              </w:rPr>
            </w:pPr>
          </w:p>
        </w:tc>
        <w:tc>
          <w:tcPr>
            <w:tcW w:w="340" w:type="dxa"/>
            <w:gridSpan w:val="3"/>
            <w:tcBorders>
              <w:bottom w:val="single" w:sz="8" w:space="0" w:color="auto"/>
            </w:tcBorders>
            <w:vAlign w:val="bottom"/>
          </w:tcPr>
          <w:p w:rsidR="00004D89" w:rsidRDefault="00004D89">
            <w:pPr>
              <w:rPr>
                <w:sz w:val="3"/>
                <w:szCs w:val="3"/>
              </w:rPr>
            </w:pPr>
          </w:p>
        </w:tc>
        <w:tc>
          <w:tcPr>
            <w:tcW w:w="380" w:type="dxa"/>
            <w:gridSpan w:val="3"/>
            <w:tcBorders>
              <w:bottom w:val="single" w:sz="8" w:space="0" w:color="auto"/>
            </w:tcBorders>
            <w:vAlign w:val="bottom"/>
          </w:tcPr>
          <w:p w:rsidR="00004D89" w:rsidRDefault="00004D89">
            <w:pPr>
              <w:rPr>
                <w:sz w:val="3"/>
                <w:szCs w:val="3"/>
              </w:rPr>
            </w:pPr>
          </w:p>
        </w:tc>
        <w:tc>
          <w:tcPr>
            <w:tcW w:w="40" w:type="dxa"/>
            <w:tcBorders>
              <w:bottom w:val="single" w:sz="8" w:space="0" w:color="auto"/>
            </w:tcBorders>
            <w:vAlign w:val="bottom"/>
          </w:tcPr>
          <w:p w:rsidR="00004D89" w:rsidRDefault="00004D89">
            <w:pPr>
              <w:rPr>
                <w:sz w:val="3"/>
                <w:szCs w:val="3"/>
              </w:rPr>
            </w:pPr>
          </w:p>
        </w:tc>
        <w:tc>
          <w:tcPr>
            <w:tcW w:w="440" w:type="dxa"/>
            <w:gridSpan w:val="3"/>
            <w:tcBorders>
              <w:bottom w:val="single" w:sz="8" w:space="0" w:color="auto"/>
            </w:tcBorders>
            <w:vAlign w:val="bottom"/>
          </w:tcPr>
          <w:p w:rsidR="00004D89" w:rsidRDefault="00004D89">
            <w:pPr>
              <w:rPr>
                <w:sz w:val="3"/>
                <w:szCs w:val="3"/>
              </w:rPr>
            </w:pPr>
          </w:p>
        </w:tc>
        <w:tc>
          <w:tcPr>
            <w:tcW w:w="80" w:type="dxa"/>
            <w:tcBorders>
              <w:bottom w:val="single" w:sz="8" w:space="0" w:color="auto"/>
            </w:tcBorders>
            <w:vAlign w:val="bottom"/>
          </w:tcPr>
          <w:p w:rsidR="00004D89" w:rsidRDefault="00004D89">
            <w:pPr>
              <w:rPr>
                <w:sz w:val="3"/>
                <w:szCs w:val="3"/>
              </w:rPr>
            </w:pPr>
          </w:p>
        </w:tc>
        <w:tc>
          <w:tcPr>
            <w:tcW w:w="580" w:type="dxa"/>
            <w:gridSpan w:val="3"/>
            <w:tcBorders>
              <w:bottom w:val="single" w:sz="8" w:space="0" w:color="auto"/>
            </w:tcBorders>
            <w:vAlign w:val="bottom"/>
          </w:tcPr>
          <w:p w:rsidR="00004D89" w:rsidRDefault="00004D89">
            <w:pPr>
              <w:rPr>
                <w:sz w:val="3"/>
                <w:szCs w:val="3"/>
              </w:rPr>
            </w:pPr>
          </w:p>
        </w:tc>
        <w:tc>
          <w:tcPr>
            <w:tcW w:w="1080" w:type="dxa"/>
            <w:gridSpan w:val="5"/>
            <w:tcBorders>
              <w:bottom w:val="single" w:sz="8" w:space="0" w:color="auto"/>
            </w:tcBorders>
            <w:vAlign w:val="bottom"/>
          </w:tcPr>
          <w:p w:rsidR="00004D89" w:rsidRDefault="00004D89">
            <w:pPr>
              <w:rPr>
                <w:sz w:val="3"/>
                <w:szCs w:val="3"/>
              </w:rPr>
            </w:pPr>
          </w:p>
        </w:tc>
        <w:tc>
          <w:tcPr>
            <w:tcW w:w="740" w:type="dxa"/>
            <w:gridSpan w:val="2"/>
            <w:tcBorders>
              <w:bottom w:val="single" w:sz="8" w:space="0" w:color="auto"/>
            </w:tcBorders>
            <w:vAlign w:val="bottom"/>
          </w:tcPr>
          <w:p w:rsidR="00004D89" w:rsidRDefault="00004D89">
            <w:pPr>
              <w:rPr>
                <w:sz w:val="3"/>
                <w:szCs w:val="3"/>
              </w:rPr>
            </w:pPr>
          </w:p>
        </w:tc>
        <w:tc>
          <w:tcPr>
            <w:tcW w:w="120" w:type="dxa"/>
            <w:tcBorders>
              <w:bottom w:val="single" w:sz="8" w:space="0" w:color="auto"/>
            </w:tcBorders>
            <w:vAlign w:val="bottom"/>
          </w:tcPr>
          <w:p w:rsidR="00004D89" w:rsidRDefault="002D11AB">
            <w:pPr>
              <w:rPr>
                <w:sz w:val="3"/>
                <w:szCs w:val="3"/>
              </w:rPr>
            </w:pPr>
            <w:r>
              <w:rPr>
                <w:noProof/>
                <w:sz w:val="20"/>
                <w:szCs w:val="20"/>
              </w:rPr>
              <w:drawing>
                <wp:anchor distT="0" distB="0" distL="114300" distR="114300" simplePos="0" relativeHeight="251675136" behindDoc="1" locked="0" layoutInCell="0" allowOverlap="1" wp14:anchorId="468810AA" wp14:editId="6CF41582">
                  <wp:simplePos x="0" y="0"/>
                  <wp:positionH relativeFrom="column">
                    <wp:posOffset>-2799080</wp:posOffset>
                  </wp:positionH>
                  <wp:positionV relativeFrom="paragraph">
                    <wp:posOffset>32385</wp:posOffset>
                  </wp:positionV>
                  <wp:extent cx="2887345" cy="416560"/>
                  <wp:effectExtent l="0" t="0" r="0" b="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34">
                            <a:extLst/>
                          </a:blip>
                          <a:srcRect/>
                          <a:stretch>
                            <a:fillRect/>
                          </a:stretch>
                        </pic:blipFill>
                        <pic:spPr bwMode="auto">
                          <a:xfrm>
                            <a:off x="0" y="0"/>
                            <a:ext cx="2887345" cy="416560"/>
                          </a:xfrm>
                          <a:prstGeom prst="rect">
                            <a:avLst/>
                          </a:prstGeom>
                          <a:noFill/>
                        </pic:spPr>
                      </pic:pic>
                    </a:graphicData>
                  </a:graphic>
                </wp:anchor>
              </w:drawing>
            </w:r>
          </w:p>
        </w:tc>
        <w:tc>
          <w:tcPr>
            <w:tcW w:w="20" w:type="dxa"/>
            <w:tcBorders>
              <w:bottom w:val="single" w:sz="8" w:space="0" w:color="auto"/>
            </w:tcBorders>
            <w:vAlign w:val="bottom"/>
          </w:tcPr>
          <w:p w:rsidR="00004D89" w:rsidRDefault="00004D89">
            <w:pPr>
              <w:rPr>
                <w:sz w:val="3"/>
                <w:szCs w:val="3"/>
              </w:rPr>
            </w:pPr>
          </w:p>
        </w:tc>
        <w:tc>
          <w:tcPr>
            <w:tcW w:w="1040" w:type="dxa"/>
            <w:vAlign w:val="bottom"/>
          </w:tcPr>
          <w:p w:rsidR="00004D89" w:rsidRDefault="00004D89">
            <w:pPr>
              <w:rPr>
                <w:sz w:val="3"/>
                <w:szCs w:val="3"/>
              </w:rPr>
            </w:pPr>
          </w:p>
        </w:tc>
        <w:tc>
          <w:tcPr>
            <w:tcW w:w="540" w:type="dxa"/>
            <w:vAlign w:val="bottom"/>
          </w:tcPr>
          <w:p w:rsidR="00004D89" w:rsidRDefault="00004D89">
            <w:pPr>
              <w:rPr>
                <w:sz w:val="3"/>
                <w:szCs w:val="3"/>
              </w:rPr>
            </w:pPr>
          </w:p>
        </w:tc>
        <w:tc>
          <w:tcPr>
            <w:tcW w:w="20" w:type="dxa"/>
            <w:vAlign w:val="bottom"/>
          </w:tcPr>
          <w:p w:rsidR="00004D89" w:rsidRDefault="00004D89">
            <w:pPr>
              <w:rPr>
                <w:sz w:val="1"/>
                <w:szCs w:val="1"/>
              </w:rPr>
            </w:pPr>
          </w:p>
        </w:tc>
      </w:tr>
      <w:tr w:rsidR="00004D89" w:rsidTr="00210E2C">
        <w:trPr>
          <w:trHeight w:val="300"/>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4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4360" w:type="dxa"/>
            <w:gridSpan w:val="25"/>
            <w:vAlign w:val="bottom"/>
          </w:tcPr>
          <w:p w:rsidR="00004D89" w:rsidRDefault="00D61017">
            <w:pPr>
              <w:ind w:left="100"/>
              <w:rPr>
                <w:sz w:val="20"/>
                <w:szCs w:val="20"/>
              </w:rPr>
            </w:pPr>
            <w:r>
              <w:rPr>
                <w:rFonts w:eastAsia="Times New Roman"/>
                <w:w w:val="94"/>
                <w:sz w:val="23"/>
                <w:szCs w:val="23"/>
              </w:rPr>
              <w:t xml:space="preserve">19.25 </w:t>
            </w:r>
            <w:r>
              <w:rPr>
                <w:rFonts w:eastAsia="Times New Roman"/>
                <w:w w:val="94"/>
                <w:sz w:val="26"/>
                <w:szCs w:val="26"/>
                <w:vertAlign w:val="superscript"/>
              </w:rPr>
              <w:t>2</w:t>
            </w:r>
            <w:r>
              <w:rPr>
                <w:rFonts w:eastAsia="Times New Roman"/>
                <w:w w:val="94"/>
                <w:sz w:val="23"/>
                <w:szCs w:val="23"/>
              </w:rPr>
              <w:t xml:space="preserve"> </w:t>
            </w:r>
            <w:r>
              <w:rPr>
                <w:rFonts w:ascii="Symbol" w:eastAsia="Symbol" w:hAnsi="Symbol" w:cs="Symbol"/>
                <w:w w:val="94"/>
                <w:sz w:val="23"/>
                <w:szCs w:val="23"/>
              </w:rPr>
              <w:t></w:t>
            </w:r>
            <w:r>
              <w:rPr>
                <w:rFonts w:eastAsia="Times New Roman"/>
                <w:w w:val="94"/>
                <w:sz w:val="23"/>
                <w:szCs w:val="23"/>
              </w:rPr>
              <w:t xml:space="preserve"> (0.75 </w:t>
            </w:r>
            <w:r>
              <w:rPr>
                <w:rFonts w:ascii="Symbol" w:eastAsia="Symbol" w:hAnsi="Symbol" w:cs="Symbol"/>
                <w:w w:val="94"/>
                <w:sz w:val="23"/>
                <w:szCs w:val="23"/>
              </w:rPr>
              <w:t></w:t>
            </w:r>
            <w:r>
              <w:rPr>
                <w:rFonts w:eastAsia="Times New Roman"/>
                <w:w w:val="94"/>
                <w:sz w:val="23"/>
                <w:szCs w:val="23"/>
              </w:rPr>
              <w:t xml:space="preserve"> 23 </w:t>
            </w:r>
            <w:r>
              <w:rPr>
                <w:rFonts w:ascii="Symbol" w:eastAsia="Symbol" w:hAnsi="Symbol" w:cs="Symbol"/>
                <w:w w:val="94"/>
                <w:sz w:val="23"/>
                <w:szCs w:val="23"/>
              </w:rPr>
              <w:t></w:t>
            </w:r>
            <w:r>
              <w:rPr>
                <w:rFonts w:eastAsia="Times New Roman"/>
                <w:w w:val="94"/>
                <w:sz w:val="23"/>
                <w:szCs w:val="23"/>
              </w:rPr>
              <w:t xml:space="preserve"> (1 </w:t>
            </w:r>
            <w:r>
              <w:rPr>
                <w:rFonts w:ascii="Symbol" w:eastAsia="Symbol" w:hAnsi="Symbol" w:cs="Symbol"/>
                <w:w w:val="94"/>
                <w:sz w:val="23"/>
                <w:szCs w:val="23"/>
              </w:rPr>
              <w:t></w:t>
            </w:r>
            <w:r>
              <w:rPr>
                <w:rFonts w:eastAsia="Times New Roman"/>
                <w:w w:val="94"/>
                <w:sz w:val="23"/>
                <w:szCs w:val="23"/>
              </w:rPr>
              <w:t xml:space="preserve"> 0.03) /(1 </w:t>
            </w:r>
            <w:r>
              <w:rPr>
                <w:rFonts w:ascii="Symbol" w:eastAsia="Symbol" w:hAnsi="Symbol" w:cs="Symbol"/>
                <w:w w:val="94"/>
                <w:sz w:val="23"/>
                <w:szCs w:val="23"/>
              </w:rPr>
              <w:t></w:t>
            </w:r>
            <w:r>
              <w:rPr>
                <w:rFonts w:eastAsia="Times New Roman"/>
                <w:w w:val="94"/>
                <w:sz w:val="23"/>
                <w:szCs w:val="23"/>
              </w:rPr>
              <w:t xml:space="preserve"> 0.75 </w:t>
            </w:r>
            <w:r>
              <w:rPr>
                <w:rFonts w:ascii="Symbol" w:eastAsia="Symbol" w:hAnsi="Symbol" w:cs="Symbol"/>
                <w:w w:val="94"/>
                <w:sz w:val="23"/>
                <w:szCs w:val="23"/>
              </w:rPr>
              <w:t></w:t>
            </w:r>
            <w:r>
              <w:rPr>
                <w:rFonts w:eastAsia="Times New Roman"/>
                <w:w w:val="94"/>
                <w:sz w:val="23"/>
                <w:szCs w:val="23"/>
              </w:rPr>
              <w:t>0.03))</w:t>
            </w:r>
          </w:p>
        </w:tc>
        <w:tc>
          <w:tcPr>
            <w:tcW w:w="120" w:type="dxa"/>
            <w:vAlign w:val="bottom"/>
          </w:tcPr>
          <w:p w:rsidR="00004D89" w:rsidRDefault="00D61017">
            <w:pPr>
              <w:spacing w:line="146" w:lineRule="exact"/>
              <w:jc w:val="right"/>
              <w:rPr>
                <w:sz w:val="20"/>
                <w:szCs w:val="20"/>
              </w:rPr>
            </w:pPr>
            <w:r>
              <w:rPr>
                <w:rFonts w:eastAsia="Times New Roman"/>
                <w:w w:val="91"/>
                <w:sz w:val="13"/>
                <w:szCs w:val="13"/>
              </w:rPr>
              <w:t>2</w:t>
            </w:r>
          </w:p>
        </w:tc>
        <w:tc>
          <w:tcPr>
            <w:tcW w:w="20" w:type="dxa"/>
            <w:vAlign w:val="bottom"/>
          </w:tcPr>
          <w:p w:rsidR="00004D89" w:rsidRDefault="00004D89">
            <w:pPr>
              <w:rPr>
                <w:sz w:val="24"/>
                <w:szCs w:val="24"/>
              </w:rPr>
            </w:pPr>
          </w:p>
        </w:tc>
        <w:tc>
          <w:tcPr>
            <w:tcW w:w="1040" w:type="dxa"/>
            <w:vMerge w:val="restart"/>
            <w:vAlign w:val="bottom"/>
          </w:tcPr>
          <w:p w:rsidR="00004D89" w:rsidRDefault="00D61017">
            <w:pPr>
              <w:ind w:left="60"/>
              <w:rPr>
                <w:sz w:val="20"/>
                <w:szCs w:val="20"/>
              </w:rPr>
            </w:pPr>
            <w:r>
              <w:rPr>
                <w:rFonts w:ascii="Symbol" w:eastAsia="Symbol" w:hAnsi="Symbol" w:cs="Symbol"/>
                <w:sz w:val="23"/>
                <w:szCs w:val="23"/>
              </w:rPr>
              <w:t></w:t>
            </w:r>
            <w:r>
              <w:rPr>
                <w:rFonts w:eastAsia="Times New Roman"/>
                <w:sz w:val="23"/>
                <w:szCs w:val="23"/>
              </w:rPr>
              <w:t xml:space="preserve"> 12.34, </w:t>
            </w:r>
            <w:r>
              <w:rPr>
                <w:rFonts w:eastAsia="Times New Roman"/>
                <w:i/>
                <w:iCs/>
                <w:sz w:val="23"/>
                <w:szCs w:val="23"/>
              </w:rPr>
              <w:t>A</w:t>
            </w: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91"/>
        </w:trPr>
        <w:tc>
          <w:tcPr>
            <w:tcW w:w="500" w:type="dxa"/>
            <w:vAlign w:val="bottom"/>
          </w:tcPr>
          <w:p w:rsidR="00004D89" w:rsidRDefault="00004D89">
            <w:pPr>
              <w:rPr>
                <w:sz w:val="7"/>
                <w:szCs w:val="7"/>
              </w:rPr>
            </w:pPr>
          </w:p>
        </w:tc>
        <w:tc>
          <w:tcPr>
            <w:tcW w:w="140" w:type="dxa"/>
            <w:vAlign w:val="bottom"/>
          </w:tcPr>
          <w:p w:rsidR="00004D89" w:rsidRDefault="00004D89">
            <w:pPr>
              <w:rPr>
                <w:sz w:val="7"/>
                <w:szCs w:val="7"/>
              </w:rPr>
            </w:pPr>
          </w:p>
        </w:tc>
        <w:tc>
          <w:tcPr>
            <w:tcW w:w="480" w:type="dxa"/>
            <w:vAlign w:val="bottom"/>
          </w:tcPr>
          <w:p w:rsidR="00004D89" w:rsidRDefault="00004D89">
            <w:pPr>
              <w:rPr>
                <w:sz w:val="7"/>
                <w:szCs w:val="7"/>
              </w:rPr>
            </w:pPr>
          </w:p>
        </w:tc>
        <w:tc>
          <w:tcPr>
            <w:tcW w:w="260" w:type="dxa"/>
            <w:vAlign w:val="bottom"/>
          </w:tcPr>
          <w:p w:rsidR="00004D89" w:rsidRDefault="00004D89">
            <w:pPr>
              <w:rPr>
                <w:sz w:val="7"/>
                <w:szCs w:val="7"/>
              </w:rPr>
            </w:pPr>
          </w:p>
        </w:tc>
        <w:tc>
          <w:tcPr>
            <w:tcW w:w="420" w:type="dxa"/>
            <w:vAlign w:val="bottom"/>
          </w:tcPr>
          <w:p w:rsidR="00004D89" w:rsidRDefault="00004D89">
            <w:pPr>
              <w:rPr>
                <w:sz w:val="7"/>
                <w:szCs w:val="7"/>
              </w:rPr>
            </w:pPr>
          </w:p>
        </w:tc>
        <w:tc>
          <w:tcPr>
            <w:tcW w:w="140" w:type="dxa"/>
            <w:vAlign w:val="bottom"/>
          </w:tcPr>
          <w:p w:rsidR="00004D89" w:rsidRDefault="00004D89">
            <w:pPr>
              <w:rPr>
                <w:sz w:val="7"/>
                <w:szCs w:val="7"/>
              </w:rPr>
            </w:pPr>
          </w:p>
        </w:tc>
        <w:tc>
          <w:tcPr>
            <w:tcW w:w="300" w:type="dxa"/>
            <w:vAlign w:val="bottom"/>
          </w:tcPr>
          <w:p w:rsidR="00004D89" w:rsidRDefault="00004D89">
            <w:pPr>
              <w:rPr>
                <w:sz w:val="7"/>
                <w:szCs w:val="7"/>
              </w:rPr>
            </w:pPr>
          </w:p>
        </w:tc>
        <w:tc>
          <w:tcPr>
            <w:tcW w:w="20" w:type="dxa"/>
            <w:vAlign w:val="bottom"/>
          </w:tcPr>
          <w:p w:rsidR="00004D89" w:rsidRDefault="00004D89">
            <w:pPr>
              <w:rPr>
                <w:sz w:val="7"/>
                <w:szCs w:val="7"/>
              </w:rPr>
            </w:pPr>
          </w:p>
        </w:tc>
        <w:tc>
          <w:tcPr>
            <w:tcW w:w="240" w:type="dxa"/>
            <w:vAlign w:val="bottom"/>
          </w:tcPr>
          <w:p w:rsidR="00004D89" w:rsidRDefault="00004D89">
            <w:pPr>
              <w:rPr>
                <w:sz w:val="7"/>
                <w:szCs w:val="7"/>
              </w:rPr>
            </w:pPr>
          </w:p>
        </w:tc>
        <w:tc>
          <w:tcPr>
            <w:tcW w:w="260" w:type="dxa"/>
            <w:vAlign w:val="bottom"/>
          </w:tcPr>
          <w:p w:rsidR="00004D89" w:rsidRDefault="00004D89">
            <w:pPr>
              <w:rPr>
                <w:sz w:val="7"/>
                <w:szCs w:val="7"/>
              </w:rPr>
            </w:pPr>
          </w:p>
        </w:tc>
        <w:tc>
          <w:tcPr>
            <w:tcW w:w="180" w:type="dxa"/>
            <w:vAlign w:val="bottom"/>
          </w:tcPr>
          <w:p w:rsidR="00004D89" w:rsidRDefault="00004D89">
            <w:pPr>
              <w:rPr>
                <w:sz w:val="7"/>
                <w:szCs w:val="7"/>
              </w:rPr>
            </w:pPr>
          </w:p>
        </w:tc>
        <w:tc>
          <w:tcPr>
            <w:tcW w:w="100" w:type="dxa"/>
            <w:vAlign w:val="bottom"/>
          </w:tcPr>
          <w:p w:rsidR="00004D89" w:rsidRDefault="00004D89">
            <w:pPr>
              <w:rPr>
                <w:sz w:val="7"/>
                <w:szCs w:val="7"/>
              </w:rPr>
            </w:pPr>
          </w:p>
        </w:tc>
        <w:tc>
          <w:tcPr>
            <w:tcW w:w="100" w:type="dxa"/>
            <w:vAlign w:val="bottom"/>
          </w:tcPr>
          <w:p w:rsidR="00004D89" w:rsidRDefault="00004D89">
            <w:pPr>
              <w:rPr>
                <w:sz w:val="7"/>
                <w:szCs w:val="7"/>
              </w:rPr>
            </w:pPr>
          </w:p>
        </w:tc>
        <w:tc>
          <w:tcPr>
            <w:tcW w:w="100" w:type="dxa"/>
            <w:vAlign w:val="bottom"/>
          </w:tcPr>
          <w:p w:rsidR="00004D89" w:rsidRDefault="00004D89">
            <w:pPr>
              <w:rPr>
                <w:sz w:val="7"/>
                <w:szCs w:val="7"/>
              </w:rPr>
            </w:pPr>
          </w:p>
        </w:tc>
        <w:tc>
          <w:tcPr>
            <w:tcW w:w="40" w:type="dxa"/>
            <w:vAlign w:val="bottom"/>
          </w:tcPr>
          <w:p w:rsidR="00004D89" w:rsidRDefault="00004D89">
            <w:pPr>
              <w:rPr>
                <w:sz w:val="7"/>
                <w:szCs w:val="7"/>
              </w:rPr>
            </w:pPr>
          </w:p>
        </w:tc>
        <w:tc>
          <w:tcPr>
            <w:tcW w:w="120" w:type="dxa"/>
            <w:vAlign w:val="bottom"/>
          </w:tcPr>
          <w:p w:rsidR="00004D89" w:rsidRDefault="00004D89">
            <w:pPr>
              <w:rPr>
                <w:sz w:val="7"/>
                <w:szCs w:val="7"/>
              </w:rPr>
            </w:pPr>
          </w:p>
        </w:tc>
        <w:tc>
          <w:tcPr>
            <w:tcW w:w="280" w:type="dxa"/>
            <w:tcBorders>
              <w:top w:val="single" w:sz="8" w:space="0" w:color="auto"/>
            </w:tcBorders>
            <w:vAlign w:val="bottom"/>
          </w:tcPr>
          <w:p w:rsidR="00004D89" w:rsidRDefault="00004D89">
            <w:pPr>
              <w:rPr>
                <w:sz w:val="7"/>
                <w:szCs w:val="7"/>
              </w:rPr>
            </w:pPr>
          </w:p>
        </w:tc>
        <w:tc>
          <w:tcPr>
            <w:tcW w:w="160" w:type="dxa"/>
            <w:tcBorders>
              <w:top w:val="single" w:sz="8" w:space="0" w:color="auto"/>
            </w:tcBorders>
            <w:vAlign w:val="bottom"/>
          </w:tcPr>
          <w:p w:rsidR="00004D89" w:rsidRDefault="00004D89">
            <w:pPr>
              <w:rPr>
                <w:sz w:val="7"/>
                <w:szCs w:val="7"/>
              </w:rPr>
            </w:pPr>
          </w:p>
        </w:tc>
        <w:tc>
          <w:tcPr>
            <w:tcW w:w="3800" w:type="dxa"/>
            <w:gridSpan w:val="22"/>
            <w:vMerge w:val="restart"/>
            <w:tcBorders>
              <w:top w:val="single" w:sz="8" w:space="0" w:color="auto"/>
            </w:tcBorders>
            <w:vAlign w:val="bottom"/>
          </w:tcPr>
          <w:p w:rsidR="00004D89" w:rsidRDefault="00D61017">
            <w:pPr>
              <w:rPr>
                <w:sz w:val="20"/>
                <w:szCs w:val="20"/>
              </w:rPr>
            </w:pPr>
            <w:r>
              <w:rPr>
                <w:rFonts w:eastAsia="Times New Roman"/>
                <w:sz w:val="23"/>
                <w:szCs w:val="23"/>
              </w:rPr>
              <w:t xml:space="preserve">1 </w:t>
            </w:r>
            <w:r>
              <w:rPr>
                <w:rFonts w:ascii="Symbol" w:eastAsia="Symbol" w:hAnsi="Symbol" w:cs="Symbol"/>
                <w:sz w:val="23"/>
                <w:szCs w:val="23"/>
              </w:rPr>
              <w:t></w:t>
            </w:r>
            <w:r>
              <w:rPr>
                <w:rFonts w:eastAsia="Times New Roman"/>
                <w:sz w:val="23"/>
                <w:szCs w:val="23"/>
              </w:rPr>
              <w:t xml:space="preserve"> (0.75 </w:t>
            </w:r>
            <w:r>
              <w:rPr>
                <w:rFonts w:ascii="Symbol" w:eastAsia="Symbol" w:hAnsi="Symbol" w:cs="Symbol"/>
                <w:sz w:val="23"/>
                <w:szCs w:val="23"/>
              </w:rPr>
              <w:t></w:t>
            </w:r>
            <w:r>
              <w:rPr>
                <w:rFonts w:eastAsia="Times New Roman"/>
                <w:sz w:val="23"/>
                <w:szCs w:val="23"/>
              </w:rPr>
              <w:t xml:space="preserve"> (1 </w:t>
            </w:r>
            <w:r>
              <w:rPr>
                <w:rFonts w:ascii="Symbol" w:eastAsia="Symbol" w:hAnsi="Symbol" w:cs="Symbol"/>
                <w:sz w:val="23"/>
                <w:szCs w:val="23"/>
              </w:rPr>
              <w:t></w:t>
            </w:r>
            <w:r>
              <w:rPr>
                <w:rFonts w:eastAsia="Times New Roman"/>
                <w:sz w:val="23"/>
                <w:szCs w:val="23"/>
              </w:rPr>
              <w:t xml:space="preserve"> 0.03) /(1 </w:t>
            </w:r>
            <w:r>
              <w:rPr>
                <w:rFonts w:ascii="Symbol" w:eastAsia="Symbol" w:hAnsi="Symbol" w:cs="Symbol"/>
                <w:sz w:val="23"/>
                <w:szCs w:val="23"/>
              </w:rPr>
              <w:t></w:t>
            </w:r>
            <w:r>
              <w:rPr>
                <w:rFonts w:eastAsia="Times New Roman"/>
                <w:sz w:val="23"/>
                <w:szCs w:val="23"/>
              </w:rPr>
              <w:t xml:space="preserve"> 0.75 </w:t>
            </w:r>
            <w:r>
              <w:rPr>
                <w:rFonts w:ascii="Symbol" w:eastAsia="Symbol" w:hAnsi="Symbol" w:cs="Symbol"/>
                <w:sz w:val="23"/>
                <w:szCs w:val="23"/>
              </w:rPr>
              <w:t></w:t>
            </w:r>
            <w:r>
              <w:rPr>
                <w:rFonts w:eastAsia="Times New Roman"/>
                <w:sz w:val="23"/>
                <w:szCs w:val="23"/>
              </w:rPr>
              <w:t>0.03))</w:t>
            </w:r>
            <w:r>
              <w:rPr>
                <w:rFonts w:eastAsia="Times New Roman"/>
                <w:sz w:val="26"/>
                <w:szCs w:val="26"/>
                <w:vertAlign w:val="superscript"/>
              </w:rPr>
              <w:t>2</w:t>
            </w:r>
          </w:p>
        </w:tc>
        <w:tc>
          <w:tcPr>
            <w:tcW w:w="120" w:type="dxa"/>
            <w:tcBorders>
              <w:top w:val="single" w:sz="8" w:space="0" w:color="auto"/>
            </w:tcBorders>
            <w:vAlign w:val="bottom"/>
          </w:tcPr>
          <w:p w:rsidR="00004D89" w:rsidRDefault="00004D89">
            <w:pPr>
              <w:rPr>
                <w:sz w:val="7"/>
                <w:szCs w:val="7"/>
              </w:rPr>
            </w:pPr>
          </w:p>
        </w:tc>
        <w:tc>
          <w:tcPr>
            <w:tcW w:w="20" w:type="dxa"/>
            <w:vAlign w:val="bottom"/>
          </w:tcPr>
          <w:p w:rsidR="00004D89" w:rsidRDefault="00004D89">
            <w:pPr>
              <w:rPr>
                <w:sz w:val="7"/>
                <w:szCs w:val="7"/>
              </w:rPr>
            </w:pPr>
          </w:p>
        </w:tc>
        <w:tc>
          <w:tcPr>
            <w:tcW w:w="1040" w:type="dxa"/>
            <w:vMerge/>
            <w:vAlign w:val="bottom"/>
          </w:tcPr>
          <w:p w:rsidR="00004D89" w:rsidRDefault="00004D89">
            <w:pPr>
              <w:rPr>
                <w:sz w:val="7"/>
                <w:szCs w:val="7"/>
              </w:rPr>
            </w:pPr>
          </w:p>
        </w:tc>
        <w:tc>
          <w:tcPr>
            <w:tcW w:w="540" w:type="dxa"/>
            <w:vAlign w:val="bottom"/>
          </w:tcPr>
          <w:p w:rsidR="00004D89" w:rsidRDefault="00004D89">
            <w:pPr>
              <w:rPr>
                <w:sz w:val="7"/>
                <w:szCs w:val="7"/>
              </w:rPr>
            </w:pPr>
          </w:p>
        </w:tc>
        <w:tc>
          <w:tcPr>
            <w:tcW w:w="20" w:type="dxa"/>
            <w:vAlign w:val="bottom"/>
          </w:tcPr>
          <w:p w:rsidR="00004D89" w:rsidRDefault="00004D89">
            <w:pPr>
              <w:rPr>
                <w:sz w:val="1"/>
                <w:szCs w:val="1"/>
              </w:rPr>
            </w:pPr>
          </w:p>
        </w:tc>
      </w:tr>
      <w:tr w:rsidR="00004D89" w:rsidTr="00210E2C">
        <w:trPr>
          <w:trHeight w:val="223"/>
        </w:trPr>
        <w:tc>
          <w:tcPr>
            <w:tcW w:w="500" w:type="dxa"/>
            <w:vAlign w:val="bottom"/>
          </w:tcPr>
          <w:p w:rsidR="00004D89" w:rsidRDefault="00004D89">
            <w:pPr>
              <w:rPr>
                <w:sz w:val="19"/>
                <w:szCs w:val="19"/>
              </w:rPr>
            </w:pPr>
          </w:p>
        </w:tc>
        <w:tc>
          <w:tcPr>
            <w:tcW w:w="140" w:type="dxa"/>
            <w:vAlign w:val="bottom"/>
          </w:tcPr>
          <w:p w:rsidR="00004D89" w:rsidRDefault="00004D89">
            <w:pPr>
              <w:rPr>
                <w:sz w:val="19"/>
                <w:szCs w:val="19"/>
              </w:rPr>
            </w:pPr>
          </w:p>
        </w:tc>
        <w:tc>
          <w:tcPr>
            <w:tcW w:w="480" w:type="dxa"/>
            <w:vAlign w:val="bottom"/>
          </w:tcPr>
          <w:p w:rsidR="00004D89" w:rsidRDefault="00004D89">
            <w:pPr>
              <w:rPr>
                <w:sz w:val="19"/>
                <w:szCs w:val="19"/>
              </w:rPr>
            </w:pPr>
          </w:p>
        </w:tc>
        <w:tc>
          <w:tcPr>
            <w:tcW w:w="260" w:type="dxa"/>
            <w:vAlign w:val="bottom"/>
          </w:tcPr>
          <w:p w:rsidR="00004D89" w:rsidRDefault="00004D89">
            <w:pPr>
              <w:rPr>
                <w:sz w:val="19"/>
                <w:szCs w:val="19"/>
              </w:rPr>
            </w:pPr>
          </w:p>
        </w:tc>
        <w:tc>
          <w:tcPr>
            <w:tcW w:w="420" w:type="dxa"/>
            <w:vAlign w:val="bottom"/>
          </w:tcPr>
          <w:p w:rsidR="00004D89" w:rsidRDefault="00004D89">
            <w:pPr>
              <w:rPr>
                <w:sz w:val="19"/>
                <w:szCs w:val="19"/>
              </w:rPr>
            </w:pPr>
          </w:p>
        </w:tc>
        <w:tc>
          <w:tcPr>
            <w:tcW w:w="140" w:type="dxa"/>
            <w:vAlign w:val="bottom"/>
          </w:tcPr>
          <w:p w:rsidR="00004D89" w:rsidRDefault="00004D89">
            <w:pPr>
              <w:rPr>
                <w:sz w:val="19"/>
                <w:szCs w:val="19"/>
              </w:rPr>
            </w:pPr>
          </w:p>
        </w:tc>
        <w:tc>
          <w:tcPr>
            <w:tcW w:w="300" w:type="dxa"/>
            <w:vAlign w:val="bottom"/>
          </w:tcPr>
          <w:p w:rsidR="00004D89" w:rsidRDefault="00004D89">
            <w:pPr>
              <w:rPr>
                <w:sz w:val="19"/>
                <w:szCs w:val="19"/>
              </w:rPr>
            </w:pPr>
          </w:p>
        </w:tc>
        <w:tc>
          <w:tcPr>
            <w:tcW w:w="20" w:type="dxa"/>
            <w:vAlign w:val="bottom"/>
          </w:tcPr>
          <w:p w:rsidR="00004D89" w:rsidRDefault="00004D89">
            <w:pPr>
              <w:rPr>
                <w:sz w:val="19"/>
                <w:szCs w:val="19"/>
              </w:rPr>
            </w:pPr>
          </w:p>
        </w:tc>
        <w:tc>
          <w:tcPr>
            <w:tcW w:w="240" w:type="dxa"/>
            <w:vAlign w:val="bottom"/>
          </w:tcPr>
          <w:p w:rsidR="00004D89" w:rsidRDefault="00004D89">
            <w:pPr>
              <w:rPr>
                <w:sz w:val="19"/>
                <w:szCs w:val="19"/>
              </w:rPr>
            </w:pPr>
          </w:p>
        </w:tc>
        <w:tc>
          <w:tcPr>
            <w:tcW w:w="260" w:type="dxa"/>
            <w:vAlign w:val="bottom"/>
          </w:tcPr>
          <w:p w:rsidR="00004D89" w:rsidRDefault="00004D89">
            <w:pPr>
              <w:rPr>
                <w:sz w:val="19"/>
                <w:szCs w:val="19"/>
              </w:rPr>
            </w:pPr>
          </w:p>
        </w:tc>
        <w:tc>
          <w:tcPr>
            <w:tcW w:w="180" w:type="dxa"/>
            <w:vAlign w:val="bottom"/>
          </w:tcPr>
          <w:p w:rsidR="00004D89" w:rsidRDefault="00004D89">
            <w:pPr>
              <w:rPr>
                <w:sz w:val="19"/>
                <w:szCs w:val="19"/>
              </w:rPr>
            </w:pPr>
          </w:p>
        </w:tc>
        <w:tc>
          <w:tcPr>
            <w:tcW w:w="100" w:type="dxa"/>
            <w:vAlign w:val="bottom"/>
          </w:tcPr>
          <w:p w:rsidR="00004D89" w:rsidRDefault="00004D89">
            <w:pPr>
              <w:rPr>
                <w:sz w:val="19"/>
                <w:szCs w:val="19"/>
              </w:rPr>
            </w:pPr>
          </w:p>
        </w:tc>
        <w:tc>
          <w:tcPr>
            <w:tcW w:w="100" w:type="dxa"/>
            <w:vAlign w:val="bottom"/>
          </w:tcPr>
          <w:p w:rsidR="00004D89" w:rsidRDefault="00004D89">
            <w:pPr>
              <w:rPr>
                <w:sz w:val="19"/>
                <w:szCs w:val="19"/>
              </w:rPr>
            </w:pPr>
          </w:p>
        </w:tc>
        <w:tc>
          <w:tcPr>
            <w:tcW w:w="100" w:type="dxa"/>
            <w:vAlign w:val="bottom"/>
          </w:tcPr>
          <w:p w:rsidR="00004D89" w:rsidRDefault="00004D89">
            <w:pPr>
              <w:rPr>
                <w:sz w:val="19"/>
                <w:szCs w:val="19"/>
              </w:rPr>
            </w:pPr>
          </w:p>
        </w:tc>
        <w:tc>
          <w:tcPr>
            <w:tcW w:w="40" w:type="dxa"/>
            <w:vAlign w:val="bottom"/>
          </w:tcPr>
          <w:p w:rsidR="00004D89" w:rsidRDefault="00004D89">
            <w:pPr>
              <w:rPr>
                <w:sz w:val="19"/>
                <w:szCs w:val="19"/>
              </w:rPr>
            </w:pPr>
          </w:p>
        </w:tc>
        <w:tc>
          <w:tcPr>
            <w:tcW w:w="120" w:type="dxa"/>
            <w:vAlign w:val="bottom"/>
          </w:tcPr>
          <w:p w:rsidR="00004D89" w:rsidRDefault="00004D89">
            <w:pPr>
              <w:rPr>
                <w:sz w:val="19"/>
                <w:szCs w:val="19"/>
              </w:rPr>
            </w:pPr>
          </w:p>
        </w:tc>
        <w:tc>
          <w:tcPr>
            <w:tcW w:w="280" w:type="dxa"/>
            <w:vAlign w:val="bottom"/>
          </w:tcPr>
          <w:p w:rsidR="00004D89" w:rsidRDefault="00004D89">
            <w:pPr>
              <w:rPr>
                <w:sz w:val="19"/>
                <w:szCs w:val="19"/>
              </w:rPr>
            </w:pPr>
          </w:p>
        </w:tc>
        <w:tc>
          <w:tcPr>
            <w:tcW w:w="160" w:type="dxa"/>
            <w:vAlign w:val="bottom"/>
          </w:tcPr>
          <w:p w:rsidR="00004D89" w:rsidRDefault="00004D89">
            <w:pPr>
              <w:rPr>
                <w:sz w:val="19"/>
                <w:szCs w:val="19"/>
              </w:rPr>
            </w:pPr>
          </w:p>
        </w:tc>
        <w:tc>
          <w:tcPr>
            <w:tcW w:w="3800" w:type="dxa"/>
            <w:gridSpan w:val="22"/>
            <w:vMerge/>
            <w:vAlign w:val="bottom"/>
          </w:tcPr>
          <w:p w:rsidR="00004D89" w:rsidRDefault="00004D89">
            <w:pPr>
              <w:rPr>
                <w:sz w:val="19"/>
                <w:szCs w:val="19"/>
              </w:rPr>
            </w:pPr>
          </w:p>
        </w:tc>
        <w:tc>
          <w:tcPr>
            <w:tcW w:w="120" w:type="dxa"/>
            <w:vAlign w:val="bottom"/>
          </w:tcPr>
          <w:p w:rsidR="00004D89" w:rsidRDefault="00004D89">
            <w:pPr>
              <w:rPr>
                <w:sz w:val="19"/>
                <w:szCs w:val="19"/>
              </w:rPr>
            </w:pPr>
          </w:p>
        </w:tc>
        <w:tc>
          <w:tcPr>
            <w:tcW w:w="20" w:type="dxa"/>
            <w:vAlign w:val="bottom"/>
          </w:tcPr>
          <w:p w:rsidR="00004D89" w:rsidRDefault="00004D89">
            <w:pPr>
              <w:rPr>
                <w:sz w:val="19"/>
                <w:szCs w:val="19"/>
              </w:rPr>
            </w:pPr>
          </w:p>
        </w:tc>
        <w:tc>
          <w:tcPr>
            <w:tcW w:w="1040" w:type="dxa"/>
            <w:vAlign w:val="bottom"/>
          </w:tcPr>
          <w:p w:rsidR="00004D89" w:rsidRDefault="00004D89">
            <w:pPr>
              <w:rPr>
                <w:sz w:val="19"/>
                <w:szCs w:val="19"/>
              </w:rPr>
            </w:pPr>
          </w:p>
        </w:tc>
        <w:tc>
          <w:tcPr>
            <w:tcW w:w="540" w:type="dxa"/>
            <w:vAlign w:val="bottom"/>
          </w:tcPr>
          <w:p w:rsidR="00004D89" w:rsidRDefault="00004D89">
            <w:pPr>
              <w:rPr>
                <w:sz w:val="19"/>
                <w:szCs w:val="19"/>
              </w:rPr>
            </w:pPr>
          </w:p>
        </w:tc>
        <w:tc>
          <w:tcPr>
            <w:tcW w:w="20" w:type="dxa"/>
            <w:vAlign w:val="bottom"/>
          </w:tcPr>
          <w:p w:rsidR="00004D89" w:rsidRDefault="00004D89">
            <w:pPr>
              <w:rPr>
                <w:sz w:val="1"/>
                <w:szCs w:val="1"/>
              </w:rPr>
            </w:pPr>
          </w:p>
        </w:tc>
      </w:tr>
      <w:tr w:rsidR="00004D89" w:rsidTr="00210E2C">
        <w:trPr>
          <w:trHeight w:val="515"/>
        </w:trPr>
        <w:tc>
          <w:tcPr>
            <w:tcW w:w="640" w:type="dxa"/>
            <w:gridSpan w:val="2"/>
            <w:vMerge w:val="restart"/>
            <w:vAlign w:val="bottom"/>
          </w:tcPr>
          <w:p w:rsidR="00004D89" w:rsidRDefault="00D61017">
            <w:pPr>
              <w:rPr>
                <w:sz w:val="20"/>
                <w:szCs w:val="20"/>
              </w:rPr>
            </w:pPr>
            <w:r>
              <w:rPr>
                <w:rFonts w:eastAsia="Times New Roman"/>
                <w:sz w:val="28"/>
                <w:szCs w:val="28"/>
              </w:rPr>
              <w:t>де</w:t>
            </w:r>
          </w:p>
        </w:tc>
        <w:tc>
          <w:tcPr>
            <w:tcW w:w="480" w:type="dxa"/>
            <w:vAlign w:val="bottom"/>
          </w:tcPr>
          <w:p w:rsidR="00004D89" w:rsidRDefault="00004D89">
            <w:pPr>
              <w:rPr>
                <w:sz w:val="24"/>
                <w:szCs w:val="24"/>
              </w:rPr>
            </w:pPr>
          </w:p>
        </w:tc>
        <w:tc>
          <w:tcPr>
            <w:tcW w:w="260" w:type="dxa"/>
            <w:vMerge w:val="restart"/>
            <w:vAlign w:val="bottom"/>
          </w:tcPr>
          <w:p w:rsidR="00004D89" w:rsidRDefault="00D61017">
            <w:pPr>
              <w:jc w:val="center"/>
              <w:rPr>
                <w:sz w:val="20"/>
                <w:szCs w:val="20"/>
              </w:rPr>
            </w:pPr>
            <w:r>
              <w:rPr>
                <w:rFonts w:eastAsia="Times New Roman"/>
                <w:i/>
                <w:iCs/>
                <w:w w:val="87"/>
                <w:sz w:val="24"/>
                <w:szCs w:val="24"/>
              </w:rPr>
              <w:t>s</w:t>
            </w:r>
            <w:r>
              <w:rPr>
                <w:rFonts w:eastAsia="Times New Roman"/>
                <w:i/>
                <w:iCs/>
                <w:w w:val="87"/>
                <w:sz w:val="28"/>
                <w:szCs w:val="28"/>
                <w:vertAlign w:val="subscript"/>
              </w:rPr>
              <w:t>H</w:t>
            </w:r>
          </w:p>
        </w:tc>
        <w:tc>
          <w:tcPr>
            <w:tcW w:w="560" w:type="dxa"/>
            <w:gridSpan w:val="2"/>
            <w:vMerge w:val="restart"/>
            <w:vAlign w:val="bottom"/>
          </w:tcPr>
          <w:p w:rsidR="00004D89" w:rsidRDefault="00D61017">
            <w:pPr>
              <w:ind w:left="80"/>
              <w:rPr>
                <w:sz w:val="20"/>
                <w:szCs w:val="20"/>
              </w:rPr>
            </w:pPr>
            <w:r>
              <w:rPr>
                <w:rFonts w:ascii="Symbol" w:eastAsia="Symbol" w:hAnsi="Symbol" w:cs="Symbol"/>
                <w:w w:val="91"/>
                <w:sz w:val="24"/>
                <w:szCs w:val="24"/>
              </w:rPr>
              <w:t></w:t>
            </w:r>
            <w:r>
              <w:rPr>
                <w:rFonts w:eastAsia="Times New Roman"/>
                <w:w w:val="91"/>
                <w:sz w:val="24"/>
                <w:szCs w:val="24"/>
              </w:rPr>
              <w:t xml:space="preserve"> 1 </w:t>
            </w:r>
            <w:r>
              <w:rPr>
                <w:rFonts w:ascii="Symbol" w:eastAsia="Symbol" w:hAnsi="Symbol" w:cs="Symbol"/>
                <w:w w:val="91"/>
                <w:sz w:val="24"/>
                <w:szCs w:val="24"/>
              </w:rPr>
              <w:t></w:t>
            </w:r>
          </w:p>
        </w:tc>
        <w:tc>
          <w:tcPr>
            <w:tcW w:w="300" w:type="dxa"/>
            <w:tcBorders>
              <w:bottom w:val="single" w:sz="8" w:space="0" w:color="auto"/>
            </w:tcBorders>
            <w:vAlign w:val="bottom"/>
          </w:tcPr>
          <w:p w:rsidR="00004D89" w:rsidRDefault="00D61017">
            <w:pPr>
              <w:jc w:val="right"/>
              <w:rPr>
                <w:sz w:val="20"/>
                <w:szCs w:val="20"/>
              </w:rPr>
            </w:pPr>
            <w:r>
              <w:rPr>
                <w:rFonts w:eastAsia="Times New Roman"/>
                <w:i/>
                <w:iCs/>
                <w:w w:val="86"/>
                <w:sz w:val="24"/>
                <w:szCs w:val="24"/>
              </w:rPr>
              <w:t>n</w:t>
            </w:r>
            <w:r>
              <w:rPr>
                <w:rFonts w:eastAsia="Times New Roman"/>
                <w:i/>
                <w:iCs/>
                <w:w w:val="86"/>
                <w:sz w:val="28"/>
                <w:szCs w:val="28"/>
                <w:vertAlign w:val="subscript"/>
              </w:rPr>
              <w:t>H</w:t>
            </w:r>
          </w:p>
        </w:tc>
        <w:tc>
          <w:tcPr>
            <w:tcW w:w="20" w:type="dxa"/>
            <w:vAlign w:val="bottom"/>
          </w:tcPr>
          <w:p w:rsidR="00004D89" w:rsidRDefault="00004D89">
            <w:pPr>
              <w:rPr>
                <w:sz w:val="24"/>
                <w:szCs w:val="24"/>
              </w:rPr>
            </w:pPr>
          </w:p>
        </w:tc>
        <w:tc>
          <w:tcPr>
            <w:tcW w:w="500" w:type="dxa"/>
            <w:gridSpan w:val="2"/>
            <w:vMerge w:val="restart"/>
            <w:vAlign w:val="bottom"/>
          </w:tcPr>
          <w:p w:rsidR="00004D89" w:rsidRDefault="00D61017">
            <w:pPr>
              <w:ind w:left="40"/>
              <w:rPr>
                <w:sz w:val="20"/>
                <w:szCs w:val="20"/>
              </w:rPr>
            </w:pPr>
            <w:r>
              <w:rPr>
                <w:rFonts w:ascii="Symbol" w:eastAsia="Symbol" w:hAnsi="Symbol" w:cs="Symbol"/>
                <w:w w:val="87"/>
                <w:sz w:val="24"/>
                <w:szCs w:val="24"/>
              </w:rPr>
              <w:t></w:t>
            </w:r>
            <w:r>
              <w:rPr>
                <w:rFonts w:eastAsia="Times New Roman"/>
                <w:w w:val="87"/>
                <w:sz w:val="24"/>
                <w:szCs w:val="24"/>
              </w:rPr>
              <w:t xml:space="preserve"> 1 </w:t>
            </w:r>
            <w:r>
              <w:rPr>
                <w:rFonts w:ascii="Symbol" w:eastAsia="Symbol" w:hAnsi="Symbol" w:cs="Symbol"/>
                <w:w w:val="87"/>
                <w:sz w:val="24"/>
                <w:szCs w:val="24"/>
              </w:rPr>
              <w:t></w:t>
            </w:r>
          </w:p>
        </w:tc>
        <w:tc>
          <w:tcPr>
            <w:tcW w:w="480" w:type="dxa"/>
            <w:gridSpan w:val="4"/>
            <w:tcBorders>
              <w:bottom w:val="single" w:sz="8" w:space="0" w:color="auto"/>
            </w:tcBorders>
            <w:vAlign w:val="bottom"/>
          </w:tcPr>
          <w:p w:rsidR="00004D89" w:rsidRDefault="00D61017">
            <w:pPr>
              <w:ind w:left="60"/>
              <w:rPr>
                <w:sz w:val="20"/>
                <w:szCs w:val="20"/>
              </w:rPr>
            </w:pPr>
            <w:r>
              <w:rPr>
                <w:rFonts w:eastAsia="Times New Roman"/>
                <w:sz w:val="24"/>
                <w:szCs w:val="24"/>
              </w:rPr>
              <w:t>970</w:t>
            </w:r>
          </w:p>
        </w:tc>
        <w:tc>
          <w:tcPr>
            <w:tcW w:w="40" w:type="dxa"/>
            <w:vAlign w:val="bottom"/>
          </w:tcPr>
          <w:p w:rsidR="00004D89" w:rsidRDefault="00004D89">
            <w:pPr>
              <w:rPr>
                <w:sz w:val="24"/>
                <w:szCs w:val="24"/>
              </w:rPr>
            </w:pPr>
          </w:p>
        </w:tc>
        <w:tc>
          <w:tcPr>
            <w:tcW w:w="820" w:type="dxa"/>
            <w:gridSpan w:val="5"/>
            <w:vMerge w:val="restart"/>
            <w:vAlign w:val="bottom"/>
          </w:tcPr>
          <w:p w:rsidR="00004D89" w:rsidRDefault="00D61017">
            <w:pPr>
              <w:ind w:left="20"/>
              <w:rPr>
                <w:sz w:val="20"/>
                <w:szCs w:val="20"/>
              </w:rPr>
            </w:pPr>
            <w:r>
              <w:rPr>
                <w:rFonts w:ascii="Symbol" w:eastAsia="Symbol" w:hAnsi="Symbol" w:cs="Symbol"/>
                <w:sz w:val="24"/>
                <w:szCs w:val="24"/>
              </w:rPr>
              <w:t></w:t>
            </w:r>
            <w:r>
              <w:rPr>
                <w:rFonts w:eastAsia="Times New Roman"/>
                <w:sz w:val="24"/>
                <w:szCs w:val="24"/>
              </w:rPr>
              <w:t xml:space="preserve"> 0.03</w:t>
            </w: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00" w:type="dxa"/>
            <w:gridSpan w:val="3"/>
            <w:vMerge w:val="restart"/>
            <w:vAlign w:val="bottom"/>
          </w:tcPr>
          <w:p w:rsidR="00004D89" w:rsidRDefault="00D61017">
            <w:pPr>
              <w:jc w:val="center"/>
              <w:rPr>
                <w:sz w:val="20"/>
                <w:szCs w:val="20"/>
              </w:rPr>
            </w:pPr>
            <w:r>
              <w:rPr>
                <w:rFonts w:eastAsia="Times New Roman"/>
                <w:sz w:val="28"/>
                <w:szCs w:val="28"/>
              </w:rPr>
              <w:t>-</w:t>
            </w:r>
          </w:p>
        </w:tc>
        <w:tc>
          <w:tcPr>
            <w:tcW w:w="2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500" w:type="dxa"/>
            <w:gridSpan w:val="7"/>
            <w:vMerge w:val="restart"/>
            <w:vAlign w:val="bottom"/>
          </w:tcPr>
          <w:p w:rsidR="00004D89" w:rsidRPr="00D2541B" w:rsidRDefault="00D2541B" w:rsidP="00D2541B">
            <w:pPr>
              <w:jc w:val="center"/>
              <w:rPr>
                <w:sz w:val="20"/>
                <w:szCs w:val="20"/>
                <w:lang w:val="uk-UA"/>
              </w:rPr>
            </w:pPr>
            <w:r>
              <w:rPr>
                <w:rFonts w:eastAsia="Times New Roman"/>
                <w:sz w:val="28"/>
                <w:szCs w:val="28"/>
                <w:lang w:val="uk-UA"/>
              </w:rPr>
              <w:t>ковзання</w:t>
            </w:r>
          </w:p>
        </w:tc>
        <w:tc>
          <w:tcPr>
            <w:tcW w:w="680" w:type="dxa"/>
            <w:vAlign w:val="bottom"/>
          </w:tcPr>
          <w:p w:rsidR="00004D89" w:rsidRDefault="00004D89">
            <w:pPr>
              <w:rPr>
                <w:sz w:val="24"/>
                <w:szCs w:val="24"/>
              </w:rPr>
            </w:pPr>
          </w:p>
        </w:tc>
        <w:tc>
          <w:tcPr>
            <w:tcW w:w="1720" w:type="dxa"/>
            <w:gridSpan w:val="4"/>
            <w:vMerge w:val="restart"/>
            <w:vAlign w:val="bottom"/>
          </w:tcPr>
          <w:p w:rsidR="00004D89" w:rsidRDefault="00D2541B">
            <w:pPr>
              <w:jc w:val="right"/>
              <w:rPr>
                <w:sz w:val="20"/>
                <w:szCs w:val="20"/>
              </w:rPr>
            </w:pPr>
            <w:r>
              <w:rPr>
                <w:rFonts w:eastAsia="Times New Roman"/>
                <w:sz w:val="28"/>
                <w:szCs w:val="28"/>
              </w:rPr>
              <w:t>номинальне</w:t>
            </w:r>
            <w:r w:rsidR="00D61017">
              <w:rPr>
                <w:rFonts w:eastAsia="Times New Roman"/>
                <w:sz w:val="28"/>
                <w:szCs w:val="28"/>
              </w:rPr>
              <w:t>;</w:t>
            </w:r>
          </w:p>
        </w:tc>
        <w:tc>
          <w:tcPr>
            <w:tcW w:w="20" w:type="dxa"/>
            <w:vAlign w:val="bottom"/>
          </w:tcPr>
          <w:p w:rsidR="00004D89" w:rsidRDefault="00004D89">
            <w:pPr>
              <w:rPr>
                <w:sz w:val="1"/>
                <w:szCs w:val="1"/>
              </w:rPr>
            </w:pPr>
          </w:p>
        </w:tc>
      </w:tr>
      <w:tr w:rsidR="00004D89" w:rsidTr="00210E2C">
        <w:trPr>
          <w:trHeight w:val="140"/>
        </w:trPr>
        <w:tc>
          <w:tcPr>
            <w:tcW w:w="640" w:type="dxa"/>
            <w:gridSpan w:val="2"/>
            <w:vMerge/>
            <w:vAlign w:val="bottom"/>
          </w:tcPr>
          <w:p w:rsidR="00004D89" w:rsidRDefault="00004D89">
            <w:pPr>
              <w:rPr>
                <w:sz w:val="12"/>
                <w:szCs w:val="12"/>
              </w:rPr>
            </w:pPr>
          </w:p>
        </w:tc>
        <w:tc>
          <w:tcPr>
            <w:tcW w:w="480" w:type="dxa"/>
            <w:vAlign w:val="bottom"/>
          </w:tcPr>
          <w:p w:rsidR="00004D89" w:rsidRDefault="00004D89">
            <w:pPr>
              <w:rPr>
                <w:sz w:val="12"/>
                <w:szCs w:val="12"/>
              </w:rPr>
            </w:pPr>
          </w:p>
        </w:tc>
        <w:tc>
          <w:tcPr>
            <w:tcW w:w="260" w:type="dxa"/>
            <w:vMerge/>
            <w:vAlign w:val="bottom"/>
          </w:tcPr>
          <w:p w:rsidR="00004D89" w:rsidRDefault="00004D89">
            <w:pPr>
              <w:rPr>
                <w:sz w:val="12"/>
                <w:szCs w:val="12"/>
              </w:rPr>
            </w:pPr>
          </w:p>
        </w:tc>
        <w:tc>
          <w:tcPr>
            <w:tcW w:w="560" w:type="dxa"/>
            <w:gridSpan w:val="2"/>
            <w:vMerge/>
            <w:vAlign w:val="bottom"/>
          </w:tcPr>
          <w:p w:rsidR="00004D89" w:rsidRDefault="00004D89">
            <w:pPr>
              <w:rPr>
                <w:sz w:val="12"/>
                <w:szCs w:val="12"/>
              </w:rPr>
            </w:pPr>
          </w:p>
        </w:tc>
        <w:tc>
          <w:tcPr>
            <w:tcW w:w="320" w:type="dxa"/>
            <w:gridSpan w:val="2"/>
            <w:vMerge w:val="restart"/>
            <w:vAlign w:val="bottom"/>
          </w:tcPr>
          <w:p w:rsidR="00004D89" w:rsidRDefault="00D61017">
            <w:pPr>
              <w:ind w:right="100"/>
              <w:jc w:val="right"/>
              <w:rPr>
                <w:sz w:val="20"/>
                <w:szCs w:val="20"/>
              </w:rPr>
            </w:pPr>
            <w:r>
              <w:rPr>
                <w:rFonts w:eastAsia="Times New Roman"/>
                <w:i/>
                <w:iCs/>
                <w:w w:val="93"/>
                <w:sz w:val="24"/>
                <w:szCs w:val="24"/>
              </w:rPr>
              <w:t>n</w:t>
            </w:r>
            <w:r>
              <w:rPr>
                <w:rFonts w:eastAsia="Times New Roman"/>
                <w:w w:val="93"/>
                <w:sz w:val="28"/>
                <w:szCs w:val="28"/>
                <w:vertAlign w:val="subscript"/>
              </w:rPr>
              <w:t>0</w:t>
            </w:r>
          </w:p>
        </w:tc>
        <w:tc>
          <w:tcPr>
            <w:tcW w:w="500" w:type="dxa"/>
            <w:gridSpan w:val="2"/>
            <w:vMerge/>
            <w:vAlign w:val="bottom"/>
          </w:tcPr>
          <w:p w:rsidR="00004D89" w:rsidRDefault="00004D89">
            <w:pPr>
              <w:rPr>
                <w:sz w:val="12"/>
                <w:szCs w:val="12"/>
              </w:rPr>
            </w:pPr>
          </w:p>
        </w:tc>
        <w:tc>
          <w:tcPr>
            <w:tcW w:w="480" w:type="dxa"/>
            <w:gridSpan w:val="4"/>
            <w:vMerge w:val="restart"/>
            <w:vAlign w:val="bottom"/>
          </w:tcPr>
          <w:p w:rsidR="00004D89" w:rsidRDefault="00D61017">
            <w:pPr>
              <w:jc w:val="right"/>
              <w:rPr>
                <w:sz w:val="20"/>
                <w:szCs w:val="20"/>
              </w:rPr>
            </w:pPr>
            <w:r>
              <w:rPr>
                <w:rFonts w:eastAsia="Times New Roman"/>
                <w:w w:val="95"/>
                <w:sz w:val="24"/>
                <w:szCs w:val="24"/>
              </w:rPr>
              <w:t>1000</w:t>
            </w:r>
          </w:p>
        </w:tc>
        <w:tc>
          <w:tcPr>
            <w:tcW w:w="40" w:type="dxa"/>
            <w:vAlign w:val="bottom"/>
          </w:tcPr>
          <w:p w:rsidR="00004D89" w:rsidRDefault="00004D89">
            <w:pPr>
              <w:rPr>
                <w:sz w:val="12"/>
                <w:szCs w:val="12"/>
              </w:rPr>
            </w:pPr>
          </w:p>
        </w:tc>
        <w:tc>
          <w:tcPr>
            <w:tcW w:w="820" w:type="dxa"/>
            <w:gridSpan w:val="5"/>
            <w:vMerge/>
            <w:vAlign w:val="bottom"/>
          </w:tcPr>
          <w:p w:rsidR="00004D89" w:rsidRDefault="00004D89">
            <w:pPr>
              <w:rPr>
                <w:sz w:val="12"/>
                <w:szCs w:val="12"/>
              </w:rPr>
            </w:pPr>
          </w:p>
        </w:tc>
        <w:tc>
          <w:tcPr>
            <w:tcW w:w="180" w:type="dxa"/>
            <w:vAlign w:val="bottom"/>
          </w:tcPr>
          <w:p w:rsidR="00004D89" w:rsidRDefault="00004D89">
            <w:pPr>
              <w:rPr>
                <w:sz w:val="12"/>
                <w:szCs w:val="12"/>
              </w:rPr>
            </w:pPr>
          </w:p>
        </w:tc>
        <w:tc>
          <w:tcPr>
            <w:tcW w:w="20" w:type="dxa"/>
            <w:vAlign w:val="bottom"/>
          </w:tcPr>
          <w:p w:rsidR="00004D89" w:rsidRDefault="00004D89">
            <w:pPr>
              <w:rPr>
                <w:sz w:val="12"/>
                <w:szCs w:val="12"/>
              </w:rPr>
            </w:pPr>
          </w:p>
        </w:tc>
        <w:tc>
          <w:tcPr>
            <w:tcW w:w="200" w:type="dxa"/>
            <w:vAlign w:val="bottom"/>
          </w:tcPr>
          <w:p w:rsidR="00004D89" w:rsidRDefault="00004D89">
            <w:pPr>
              <w:rPr>
                <w:sz w:val="12"/>
                <w:szCs w:val="12"/>
              </w:rPr>
            </w:pPr>
          </w:p>
        </w:tc>
        <w:tc>
          <w:tcPr>
            <w:tcW w:w="160" w:type="dxa"/>
            <w:vAlign w:val="bottom"/>
          </w:tcPr>
          <w:p w:rsidR="00004D89" w:rsidRDefault="00004D89">
            <w:pPr>
              <w:rPr>
                <w:sz w:val="12"/>
                <w:szCs w:val="12"/>
              </w:rPr>
            </w:pPr>
          </w:p>
        </w:tc>
        <w:tc>
          <w:tcPr>
            <w:tcW w:w="200" w:type="dxa"/>
            <w:gridSpan w:val="3"/>
            <w:vMerge/>
            <w:vAlign w:val="bottom"/>
          </w:tcPr>
          <w:p w:rsidR="00004D89" w:rsidRDefault="00004D89">
            <w:pPr>
              <w:rPr>
                <w:sz w:val="12"/>
                <w:szCs w:val="12"/>
              </w:rPr>
            </w:pPr>
          </w:p>
        </w:tc>
        <w:tc>
          <w:tcPr>
            <w:tcW w:w="280" w:type="dxa"/>
            <w:vAlign w:val="bottom"/>
          </w:tcPr>
          <w:p w:rsidR="00004D89" w:rsidRDefault="00004D89">
            <w:pPr>
              <w:rPr>
                <w:sz w:val="12"/>
                <w:szCs w:val="12"/>
              </w:rPr>
            </w:pPr>
          </w:p>
        </w:tc>
        <w:tc>
          <w:tcPr>
            <w:tcW w:w="20" w:type="dxa"/>
            <w:vAlign w:val="bottom"/>
          </w:tcPr>
          <w:p w:rsidR="00004D89" w:rsidRDefault="00004D89">
            <w:pPr>
              <w:rPr>
                <w:sz w:val="12"/>
                <w:szCs w:val="12"/>
              </w:rPr>
            </w:pPr>
          </w:p>
        </w:tc>
        <w:tc>
          <w:tcPr>
            <w:tcW w:w="80" w:type="dxa"/>
            <w:vAlign w:val="bottom"/>
          </w:tcPr>
          <w:p w:rsidR="00004D89" w:rsidRDefault="00004D89">
            <w:pPr>
              <w:rPr>
                <w:sz w:val="12"/>
                <w:szCs w:val="12"/>
              </w:rPr>
            </w:pPr>
          </w:p>
        </w:tc>
        <w:tc>
          <w:tcPr>
            <w:tcW w:w="40" w:type="dxa"/>
            <w:vAlign w:val="bottom"/>
          </w:tcPr>
          <w:p w:rsidR="00004D89" w:rsidRDefault="00004D89">
            <w:pPr>
              <w:rPr>
                <w:sz w:val="12"/>
                <w:szCs w:val="12"/>
              </w:rPr>
            </w:pPr>
          </w:p>
        </w:tc>
        <w:tc>
          <w:tcPr>
            <w:tcW w:w="180" w:type="dxa"/>
            <w:vAlign w:val="bottom"/>
          </w:tcPr>
          <w:p w:rsidR="00004D89" w:rsidRDefault="00004D89">
            <w:pPr>
              <w:rPr>
                <w:sz w:val="12"/>
                <w:szCs w:val="12"/>
              </w:rPr>
            </w:pPr>
          </w:p>
        </w:tc>
        <w:tc>
          <w:tcPr>
            <w:tcW w:w="1500" w:type="dxa"/>
            <w:gridSpan w:val="7"/>
            <w:vMerge/>
            <w:vAlign w:val="bottom"/>
          </w:tcPr>
          <w:p w:rsidR="00004D89" w:rsidRDefault="00004D89">
            <w:pPr>
              <w:rPr>
                <w:sz w:val="12"/>
                <w:szCs w:val="12"/>
              </w:rPr>
            </w:pPr>
          </w:p>
        </w:tc>
        <w:tc>
          <w:tcPr>
            <w:tcW w:w="680" w:type="dxa"/>
            <w:vAlign w:val="bottom"/>
          </w:tcPr>
          <w:p w:rsidR="00004D89" w:rsidRDefault="00004D89">
            <w:pPr>
              <w:rPr>
                <w:sz w:val="12"/>
                <w:szCs w:val="12"/>
              </w:rPr>
            </w:pPr>
          </w:p>
        </w:tc>
        <w:tc>
          <w:tcPr>
            <w:tcW w:w="1720" w:type="dxa"/>
            <w:gridSpan w:val="4"/>
            <w:vMerge/>
            <w:vAlign w:val="bottom"/>
          </w:tcPr>
          <w:p w:rsidR="00004D89" w:rsidRDefault="00004D89">
            <w:pPr>
              <w:rPr>
                <w:sz w:val="12"/>
                <w:szCs w:val="12"/>
              </w:rPr>
            </w:pPr>
          </w:p>
        </w:tc>
        <w:tc>
          <w:tcPr>
            <w:tcW w:w="20" w:type="dxa"/>
            <w:vAlign w:val="bottom"/>
          </w:tcPr>
          <w:p w:rsidR="00004D89" w:rsidRDefault="00004D89">
            <w:pPr>
              <w:rPr>
                <w:sz w:val="1"/>
                <w:szCs w:val="1"/>
              </w:rPr>
            </w:pPr>
          </w:p>
        </w:tc>
      </w:tr>
      <w:tr w:rsidR="00004D89" w:rsidTr="00210E2C">
        <w:trPr>
          <w:trHeight w:val="190"/>
        </w:trPr>
        <w:tc>
          <w:tcPr>
            <w:tcW w:w="500" w:type="dxa"/>
            <w:vAlign w:val="bottom"/>
          </w:tcPr>
          <w:p w:rsidR="00004D89" w:rsidRDefault="00004D89">
            <w:pPr>
              <w:rPr>
                <w:sz w:val="16"/>
                <w:szCs w:val="16"/>
              </w:rPr>
            </w:pPr>
          </w:p>
        </w:tc>
        <w:tc>
          <w:tcPr>
            <w:tcW w:w="140" w:type="dxa"/>
            <w:vAlign w:val="bottom"/>
          </w:tcPr>
          <w:p w:rsidR="00004D89" w:rsidRDefault="00004D89">
            <w:pPr>
              <w:rPr>
                <w:sz w:val="16"/>
                <w:szCs w:val="16"/>
              </w:rPr>
            </w:pPr>
          </w:p>
        </w:tc>
        <w:tc>
          <w:tcPr>
            <w:tcW w:w="480" w:type="dxa"/>
            <w:vAlign w:val="bottom"/>
          </w:tcPr>
          <w:p w:rsidR="00004D89" w:rsidRDefault="00004D89">
            <w:pPr>
              <w:rPr>
                <w:sz w:val="16"/>
                <w:szCs w:val="16"/>
              </w:rPr>
            </w:pPr>
          </w:p>
        </w:tc>
        <w:tc>
          <w:tcPr>
            <w:tcW w:w="260" w:type="dxa"/>
            <w:vAlign w:val="bottom"/>
          </w:tcPr>
          <w:p w:rsidR="00004D89" w:rsidRDefault="00004D89">
            <w:pPr>
              <w:rPr>
                <w:sz w:val="16"/>
                <w:szCs w:val="16"/>
              </w:rPr>
            </w:pPr>
          </w:p>
        </w:tc>
        <w:tc>
          <w:tcPr>
            <w:tcW w:w="420" w:type="dxa"/>
            <w:vAlign w:val="bottom"/>
          </w:tcPr>
          <w:p w:rsidR="00004D89" w:rsidRDefault="00004D89">
            <w:pPr>
              <w:rPr>
                <w:sz w:val="16"/>
                <w:szCs w:val="16"/>
              </w:rPr>
            </w:pPr>
          </w:p>
        </w:tc>
        <w:tc>
          <w:tcPr>
            <w:tcW w:w="140" w:type="dxa"/>
            <w:vAlign w:val="bottom"/>
          </w:tcPr>
          <w:p w:rsidR="00004D89" w:rsidRDefault="00004D89">
            <w:pPr>
              <w:rPr>
                <w:sz w:val="16"/>
                <w:szCs w:val="16"/>
              </w:rPr>
            </w:pPr>
          </w:p>
        </w:tc>
        <w:tc>
          <w:tcPr>
            <w:tcW w:w="320" w:type="dxa"/>
            <w:gridSpan w:val="2"/>
            <w:vMerge/>
            <w:vAlign w:val="bottom"/>
          </w:tcPr>
          <w:p w:rsidR="00004D89" w:rsidRDefault="00004D89">
            <w:pPr>
              <w:rPr>
                <w:sz w:val="16"/>
                <w:szCs w:val="16"/>
              </w:rPr>
            </w:pPr>
          </w:p>
        </w:tc>
        <w:tc>
          <w:tcPr>
            <w:tcW w:w="240" w:type="dxa"/>
            <w:vAlign w:val="bottom"/>
          </w:tcPr>
          <w:p w:rsidR="00004D89" w:rsidRDefault="00004D89">
            <w:pPr>
              <w:rPr>
                <w:sz w:val="16"/>
                <w:szCs w:val="16"/>
              </w:rPr>
            </w:pPr>
          </w:p>
        </w:tc>
        <w:tc>
          <w:tcPr>
            <w:tcW w:w="260" w:type="dxa"/>
            <w:vAlign w:val="bottom"/>
          </w:tcPr>
          <w:p w:rsidR="00004D89" w:rsidRDefault="00004D89">
            <w:pPr>
              <w:rPr>
                <w:sz w:val="16"/>
                <w:szCs w:val="16"/>
              </w:rPr>
            </w:pPr>
          </w:p>
        </w:tc>
        <w:tc>
          <w:tcPr>
            <w:tcW w:w="480" w:type="dxa"/>
            <w:gridSpan w:val="4"/>
            <w:vMerge/>
            <w:vAlign w:val="bottom"/>
          </w:tcPr>
          <w:p w:rsidR="00004D89" w:rsidRDefault="00004D89">
            <w:pPr>
              <w:rPr>
                <w:sz w:val="16"/>
                <w:szCs w:val="16"/>
              </w:rPr>
            </w:pPr>
          </w:p>
        </w:tc>
        <w:tc>
          <w:tcPr>
            <w:tcW w:w="40" w:type="dxa"/>
            <w:vAlign w:val="bottom"/>
          </w:tcPr>
          <w:p w:rsidR="00004D89" w:rsidRDefault="00004D89">
            <w:pPr>
              <w:rPr>
                <w:sz w:val="16"/>
                <w:szCs w:val="16"/>
              </w:rPr>
            </w:pPr>
          </w:p>
        </w:tc>
        <w:tc>
          <w:tcPr>
            <w:tcW w:w="120" w:type="dxa"/>
            <w:vAlign w:val="bottom"/>
          </w:tcPr>
          <w:p w:rsidR="00004D89" w:rsidRDefault="00004D89">
            <w:pPr>
              <w:rPr>
                <w:sz w:val="16"/>
                <w:szCs w:val="16"/>
              </w:rPr>
            </w:pPr>
          </w:p>
        </w:tc>
        <w:tc>
          <w:tcPr>
            <w:tcW w:w="280" w:type="dxa"/>
            <w:vAlign w:val="bottom"/>
          </w:tcPr>
          <w:p w:rsidR="00004D89" w:rsidRDefault="00004D89">
            <w:pPr>
              <w:rPr>
                <w:sz w:val="16"/>
                <w:szCs w:val="16"/>
              </w:rPr>
            </w:pPr>
          </w:p>
        </w:tc>
        <w:tc>
          <w:tcPr>
            <w:tcW w:w="160" w:type="dxa"/>
            <w:vAlign w:val="bottom"/>
          </w:tcPr>
          <w:p w:rsidR="00004D89" w:rsidRDefault="00004D89">
            <w:pPr>
              <w:rPr>
                <w:sz w:val="16"/>
                <w:szCs w:val="16"/>
              </w:rPr>
            </w:pPr>
          </w:p>
        </w:tc>
        <w:tc>
          <w:tcPr>
            <w:tcW w:w="120" w:type="dxa"/>
            <w:vAlign w:val="bottom"/>
          </w:tcPr>
          <w:p w:rsidR="00004D89" w:rsidRDefault="00004D89">
            <w:pPr>
              <w:rPr>
                <w:sz w:val="16"/>
                <w:szCs w:val="16"/>
              </w:rPr>
            </w:pPr>
          </w:p>
        </w:tc>
        <w:tc>
          <w:tcPr>
            <w:tcW w:w="140" w:type="dxa"/>
            <w:vAlign w:val="bottom"/>
          </w:tcPr>
          <w:p w:rsidR="00004D89" w:rsidRDefault="00004D89">
            <w:pPr>
              <w:rPr>
                <w:sz w:val="16"/>
                <w:szCs w:val="16"/>
              </w:rPr>
            </w:pPr>
          </w:p>
        </w:tc>
        <w:tc>
          <w:tcPr>
            <w:tcW w:w="180" w:type="dxa"/>
            <w:vAlign w:val="bottom"/>
          </w:tcPr>
          <w:p w:rsidR="00004D89" w:rsidRDefault="00004D89">
            <w:pPr>
              <w:rPr>
                <w:sz w:val="16"/>
                <w:szCs w:val="16"/>
              </w:rPr>
            </w:pPr>
          </w:p>
        </w:tc>
        <w:tc>
          <w:tcPr>
            <w:tcW w:w="20" w:type="dxa"/>
            <w:vAlign w:val="bottom"/>
          </w:tcPr>
          <w:p w:rsidR="00004D89" w:rsidRDefault="00004D89">
            <w:pPr>
              <w:rPr>
                <w:sz w:val="16"/>
                <w:szCs w:val="16"/>
              </w:rPr>
            </w:pPr>
          </w:p>
        </w:tc>
        <w:tc>
          <w:tcPr>
            <w:tcW w:w="200" w:type="dxa"/>
            <w:vAlign w:val="bottom"/>
          </w:tcPr>
          <w:p w:rsidR="00004D89" w:rsidRDefault="00004D89">
            <w:pPr>
              <w:rPr>
                <w:sz w:val="16"/>
                <w:szCs w:val="16"/>
              </w:rPr>
            </w:pPr>
          </w:p>
        </w:tc>
        <w:tc>
          <w:tcPr>
            <w:tcW w:w="160" w:type="dxa"/>
            <w:vAlign w:val="bottom"/>
          </w:tcPr>
          <w:p w:rsidR="00004D89" w:rsidRDefault="00004D89">
            <w:pPr>
              <w:rPr>
                <w:sz w:val="16"/>
                <w:szCs w:val="16"/>
              </w:rPr>
            </w:pPr>
          </w:p>
        </w:tc>
        <w:tc>
          <w:tcPr>
            <w:tcW w:w="200" w:type="dxa"/>
            <w:gridSpan w:val="3"/>
            <w:vMerge/>
            <w:vAlign w:val="bottom"/>
          </w:tcPr>
          <w:p w:rsidR="00004D89" w:rsidRDefault="00004D89">
            <w:pPr>
              <w:rPr>
                <w:sz w:val="16"/>
                <w:szCs w:val="16"/>
              </w:rPr>
            </w:pPr>
          </w:p>
        </w:tc>
        <w:tc>
          <w:tcPr>
            <w:tcW w:w="280" w:type="dxa"/>
            <w:vAlign w:val="bottom"/>
          </w:tcPr>
          <w:p w:rsidR="00004D89" w:rsidRDefault="00004D89">
            <w:pPr>
              <w:rPr>
                <w:sz w:val="16"/>
                <w:szCs w:val="16"/>
              </w:rPr>
            </w:pPr>
          </w:p>
        </w:tc>
        <w:tc>
          <w:tcPr>
            <w:tcW w:w="20" w:type="dxa"/>
            <w:vAlign w:val="bottom"/>
          </w:tcPr>
          <w:p w:rsidR="00004D89" w:rsidRDefault="00004D89">
            <w:pPr>
              <w:rPr>
                <w:sz w:val="16"/>
                <w:szCs w:val="16"/>
              </w:rPr>
            </w:pPr>
          </w:p>
        </w:tc>
        <w:tc>
          <w:tcPr>
            <w:tcW w:w="80" w:type="dxa"/>
            <w:vAlign w:val="bottom"/>
          </w:tcPr>
          <w:p w:rsidR="00004D89" w:rsidRDefault="00004D89">
            <w:pPr>
              <w:rPr>
                <w:sz w:val="16"/>
                <w:szCs w:val="16"/>
              </w:rPr>
            </w:pPr>
          </w:p>
        </w:tc>
        <w:tc>
          <w:tcPr>
            <w:tcW w:w="40" w:type="dxa"/>
            <w:vAlign w:val="bottom"/>
          </w:tcPr>
          <w:p w:rsidR="00004D89" w:rsidRDefault="00004D89">
            <w:pPr>
              <w:rPr>
                <w:sz w:val="16"/>
                <w:szCs w:val="16"/>
              </w:rPr>
            </w:pPr>
          </w:p>
        </w:tc>
        <w:tc>
          <w:tcPr>
            <w:tcW w:w="180" w:type="dxa"/>
            <w:vAlign w:val="bottom"/>
          </w:tcPr>
          <w:p w:rsidR="00004D89" w:rsidRDefault="00004D89">
            <w:pPr>
              <w:rPr>
                <w:sz w:val="16"/>
                <w:szCs w:val="16"/>
              </w:rPr>
            </w:pPr>
          </w:p>
        </w:tc>
        <w:tc>
          <w:tcPr>
            <w:tcW w:w="1500" w:type="dxa"/>
            <w:gridSpan w:val="7"/>
            <w:vMerge/>
            <w:vAlign w:val="bottom"/>
          </w:tcPr>
          <w:p w:rsidR="00004D89" w:rsidRDefault="00004D89">
            <w:pPr>
              <w:rPr>
                <w:sz w:val="16"/>
                <w:szCs w:val="16"/>
              </w:rPr>
            </w:pPr>
          </w:p>
        </w:tc>
        <w:tc>
          <w:tcPr>
            <w:tcW w:w="680" w:type="dxa"/>
            <w:vAlign w:val="bottom"/>
          </w:tcPr>
          <w:p w:rsidR="00004D89" w:rsidRDefault="00004D89">
            <w:pPr>
              <w:rPr>
                <w:sz w:val="16"/>
                <w:szCs w:val="16"/>
              </w:rPr>
            </w:pPr>
          </w:p>
        </w:tc>
        <w:tc>
          <w:tcPr>
            <w:tcW w:w="1720" w:type="dxa"/>
            <w:gridSpan w:val="4"/>
            <w:vMerge/>
            <w:vAlign w:val="bottom"/>
          </w:tcPr>
          <w:p w:rsidR="00004D89" w:rsidRDefault="00004D89">
            <w:pPr>
              <w:rPr>
                <w:sz w:val="16"/>
                <w:szCs w:val="16"/>
              </w:rPr>
            </w:pPr>
          </w:p>
        </w:tc>
        <w:tc>
          <w:tcPr>
            <w:tcW w:w="20" w:type="dxa"/>
            <w:vAlign w:val="bottom"/>
          </w:tcPr>
          <w:p w:rsidR="00004D89" w:rsidRDefault="00004D89">
            <w:pPr>
              <w:rPr>
                <w:sz w:val="1"/>
                <w:szCs w:val="1"/>
              </w:rPr>
            </w:pPr>
          </w:p>
        </w:tc>
      </w:tr>
      <w:tr w:rsidR="00004D89" w:rsidTr="00210E2C">
        <w:trPr>
          <w:trHeight w:val="463"/>
        </w:trPr>
        <w:tc>
          <w:tcPr>
            <w:tcW w:w="500" w:type="dxa"/>
            <w:vMerge w:val="restart"/>
            <w:vAlign w:val="bottom"/>
          </w:tcPr>
          <w:p w:rsidR="00004D89" w:rsidRDefault="00D61017">
            <w:pPr>
              <w:ind w:left="40"/>
              <w:rPr>
                <w:sz w:val="20"/>
                <w:szCs w:val="20"/>
              </w:rPr>
            </w:pPr>
            <w:r>
              <w:rPr>
                <w:rFonts w:eastAsia="Times New Roman"/>
                <w:w w:val="94"/>
                <w:sz w:val="49"/>
                <w:szCs w:val="49"/>
                <w:vertAlign w:val="superscript"/>
              </w:rPr>
              <w:t>I</w:t>
            </w:r>
            <w:r>
              <w:rPr>
                <w:rFonts w:eastAsia="Times New Roman"/>
                <w:w w:val="94"/>
                <w:sz w:val="14"/>
                <w:szCs w:val="14"/>
              </w:rPr>
              <w:t xml:space="preserve">11 </w:t>
            </w:r>
            <w:r>
              <w:rPr>
                <w:rFonts w:ascii="Symbol" w:eastAsia="Symbol" w:hAnsi="Symbol" w:cs="Symbol"/>
                <w:w w:val="94"/>
                <w:sz w:val="49"/>
                <w:szCs w:val="49"/>
                <w:vertAlign w:val="superscript"/>
              </w:rPr>
              <w:t></w:t>
            </w: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680" w:type="dxa"/>
            <w:gridSpan w:val="2"/>
            <w:vAlign w:val="bottom"/>
          </w:tcPr>
          <w:p w:rsidR="00004D89" w:rsidRDefault="00D61017">
            <w:pPr>
              <w:rPr>
                <w:sz w:val="20"/>
                <w:szCs w:val="20"/>
              </w:rPr>
            </w:pPr>
            <w:r>
              <w:rPr>
                <w:rFonts w:eastAsia="Times New Roman"/>
                <w:i/>
                <w:iCs/>
                <w:sz w:val="25"/>
                <w:szCs w:val="25"/>
              </w:rPr>
              <w:t xml:space="preserve">p </w:t>
            </w:r>
            <w:r>
              <w:rPr>
                <w:rFonts w:ascii="Symbol" w:eastAsia="Symbol" w:hAnsi="Symbol" w:cs="Symbol"/>
                <w:sz w:val="25"/>
                <w:szCs w:val="25"/>
              </w:rPr>
              <w:t></w:t>
            </w:r>
            <w:r>
              <w:rPr>
                <w:rFonts w:eastAsia="Times New Roman"/>
                <w:sz w:val="25"/>
                <w:szCs w:val="25"/>
              </w:rPr>
              <w:t>P</w:t>
            </w: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40" w:type="dxa"/>
            <w:vMerge w:val="restart"/>
            <w:vAlign w:val="bottom"/>
          </w:tcPr>
          <w:p w:rsidR="00004D89" w:rsidRDefault="00D61017">
            <w:pPr>
              <w:ind w:left="60"/>
              <w:rPr>
                <w:sz w:val="20"/>
                <w:szCs w:val="20"/>
              </w:rPr>
            </w:pPr>
            <w:r>
              <w:rPr>
                <w:rFonts w:ascii="Symbol" w:eastAsia="Symbol" w:hAnsi="Symbol" w:cs="Symbol"/>
                <w:sz w:val="25"/>
                <w:szCs w:val="25"/>
              </w:rPr>
              <w:t></w:t>
            </w:r>
          </w:p>
        </w:tc>
        <w:tc>
          <w:tcPr>
            <w:tcW w:w="260" w:type="dxa"/>
            <w:vAlign w:val="bottom"/>
          </w:tcPr>
          <w:p w:rsidR="00004D89" w:rsidRDefault="00004D89">
            <w:pPr>
              <w:rPr>
                <w:sz w:val="24"/>
                <w:szCs w:val="24"/>
              </w:rPr>
            </w:pPr>
          </w:p>
        </w:tc>
        <w:tc>
          <w:tcPr>
            <w:tcW w:w="1340" w:type="dxa"/>
            <w:gridSpan w:val="10"/>
            <w:vAlign w:val="bottom"/>
          </w:tcPr>
          <w:p w:rsidR="00004D89" w:rsidRDefault="00D61017">
            <w:pPr>
              <w:ind w:left="60"/>
              <w:rPr>
                <w:sz w:val="20"/>
                <w:szCs w:val="20"/>
              </w:rPr>
            </w:pPr>
            <w:r>
              <w:rPr>
                <w:rFonts w:eastAsia="Times New Roman"/>
                <w:w w:val="89"/>
                <w:sz w:val="25"/>
                <w:szCs w:val="25"/>
              </w:rPr>
              <w:t xml:space="preserve">0.75 </w:t>
            </w:r>
            <w:r>
              <w:rPr>
                <w:rFonts w:ascii="Symbol" w:eastAsia="Symbol" w:hAnsi="Symbol" w:cs="Symbol"/>
                <w:w w:val="89"/>
                <w:sz w:val="25"/>
                <w:szCs w:val="25"/>
              </w:rPr>
              <w:t></w:t>
            </w:r>
            <w:r>
              <w:rPr>
                <w:rFonts w:eastAsia="Times New Roman"/>
                <w:w w:val="89"/>
                <w:sz w:val="25"/>
                <w:szCs w:val="25"/>
              </w:rPr>
              <w:t xml:space="preserve"> 11 </w:t>
            </w:r>
            <w:r>
              <w:rPr>
                <w:rFonts w:ascii="Symbol" w:eastAsia="Symbol" w:hAnsi="Symbol" w:cs="Symbol"/>
                <w:w w:val="89"/>
                <w:sz w:val="25"/>
                <w:szCs w:val="25"/>
              </w:rPr>
              <w:t></w:t>
            </w:r>
            <w:r>
              <w:rPr>
                <w:rFonts w:eastAsia="Times New Roman"/>
                <w:w w:val="89"/>
                <w:sz w:val="25"/>
                <w:szCs w:val="25"/>
              </w:rPr>
              <w:t xml:space="preserve"> 10</w:t>
            </w:r>
            <w:r>
              <w:rPr>
                <w:rFonts w:eastAsia="Times New Roman"/>
                <w:w w:val="89"/>
                <w:sz w:val="28"/>
                <w:szCs w:val="28"/>
                <w:vertAlign w:val="superscript"/>
              </w:rPr>
              <w:t>3</w:t>
            </w: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980" w:type="dxa"/>
            <w:gridSpan w:val="9"/>
            <w:vMerge w:val="restart"/>
            <w:vAlign w:val="bottom"/>
          </w:tcPr>
          <w:p w:rsidR="00004D89" w:rsidRDefault="00D61017">
            <w:pPr>
              <w:jc w:val="right"/>
              <w:rPr>
                <w:sz w:val="20"/>
                <w:szCs w:val="20"/>
              </w:rPr>
            </w:pPr>
            <w:r>
              <w:rPr>
                <w:rFonts w:ascii="Symbol" w:eastAsia="Symbol" w:hAnsi="Symbol" w:cs="Symbol"/>
                <w:w w:val="98"/>
                <w:sz w:val="25"/>
                <w:szCs w:val="25"/>
              </w:rPr>
              <w:t></w:t>
            </w:r>
            <w:r>
              <w:rPr>
                <w:rFonts w:eastAsia="Times New Roman"/>
                <w:w w:val="98"/>
                <w:sz w:val="25"/>
                <w:szCs w:val="25"/>
              </w:rPr>
              <w:t xml:space="preserve">19.25, </w:t>
            </w:r>
            <w:r>
              <w:rPr>
                <w:rFonts w:eastAsia="Times New Roman"/>
                <w:i/>
                <w:iCs/>
                <w:w w:val="98"/>
                <w:sz w:val="25"/>
                <w:szCs w:val="25"/>
              </w:rPr>
              <w:t>А</w:t>
            </w:r>
          </w:p>
        </w:tc>
        <w:tc>
          <w:tcPr>
            <w:tcW w:w="180" w:type="dxa"/>
            <w:vAlign w:val="bottom"/>
          </w:tcPr>
          <w:p w:rsidR="00004D89" w:rsidRDefault="00004D89">
            <w:pPr>
              <w:rPr>
                <w:sz w:val="24"/>
                <w:szCs w:val="24"/>
              </w:rPr>
            </w:pPr>
          </w:p>
        </w:tc>
        <w:tc>
          <w:tcPr>
            <w:tcW w:w="2180" w:type="dxa"/>
            <w:gridSpan w:val="8"/>
            <w:vMerge w:val="restart"/>
            <w:vAlign w:val="bottom"/>
          </w:tcPr>
          <w:p w:rsidR="00004D89" w:rsidRDefault="004E0F47">
            <w:pPr>
              <w:rPr>
                <w:sz w:val="20"/>
                <w:szCs w:val="20"/>
              </w:rPr>
            </w:pPr>
            <w:r>
              <w:rPr>
                <w:rFonts w:eastAsia="Times New Roman"/>
                <w:sz w:val="28"/>
                <w:szCs w:val="28"/>
              </w:rPr>
              <w:t>-  при  частковій</w:t>
            </w: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Merge w:val="restart"/>
            <w:vAlign w:val="bottom"/>
          </w:tcPr>
          <w:p w:rsidR="00004D89" w:rsidRDefault="004E0F47" w:rsidP="004E0F47">
            <w:pPr>
              <w:rPr>
                <w:sz w:val="20"/>
                <w:szCs w:val="20"/>
              </w:rPr>
            </w:pPr>
            <w:r>
              <w:rPr>
                <w:rFonts w:eastAsia="Times New Roman"/>
                <w:w w:val="97"/>
                <w:sz w:val="28"/>
                <w:szCs w:val="28"/>
              </w:rPr>
              <w:t>загрузці</w:t>
            </w:r>
          </w:p>
        </w:tc>
        <w:tc>
          <w:tcPr>
            <w:tcW w:w="540" w:type="dxa"/>
            <w:vMerge w:val="restart"/>
            <w:vAlign w:val="bottom"/>
          </w:tcPr>
          <w:p w:rsidR="00004D89" w:rsidRPr="004E0F47" w:rsidRDefault="004E0F47">
            <w:pPr>
              <w:jc w:val="right"/>
              <w:rPr>
                <w:sz w:val="20"/>
                <w:szCs w:val="20"/>
                <w:lang w:val="uk-UA"/>
              </w:rPr>
            </w:pPr>
            <w:r>
              <w:rPr>
                <w:rFonts w:eastAsia="Times New Roman"/>
                <w:sz w:val="28"/>
                <w:szCs w:val="28"/>
              </w:rPr>
              <w:t>стру</w:t>
            </w:r>
          </w:p>
        </w:tc>
        <w:tc>
          <w:tcPr>
            <w:tcW w:w="20" w:type="dxa"/>
            <w:vAlign w:val="bottom"/>
          </w:tcPr>
          <w:p w:rsidR="00004D89" w:rsidRDefault="00004D89">
            <w:pPr>
              <w:rPr>
                <w:sz w:val="1"/>
                <w:szCs w:val="1"/>
              </w:rPr>
            </w:pPr>
          </w:p>
        </w:tc>
      </w:tr>
      <w:tr w:rsidR="00004D89" w:rsidTr="00210E2C">
        <w:trPr>
          <w:trHeight w:val="88"/>
        </w:trPr>
        <w:tc>
          <w:tcPr>
            <w:tcW w:w="500" w:type="dxa"/>
            <w:vMerge/>
            <w:vAlign w:val="bottom"/>
          </w:tcPr>
          <w:p w:rsidR="00004D89" w:rsidRDefault="00004D89">
            <w:pPr>
              <w:rPr>
                <w:sz w:val="7"/>
                <w:szCs w:val="7"/>
              </w:rPr>
            </w:pPr>
          </w:p>
        </w:tc>
        <w:tc>
          <w:tcPr>
            <w:tcW w:w="140" w:type="dxa"/>
            <w:tcBorders>
              <w:bottom w:val="single" w:sz="8" w:space="0" w:color="auto"/>
            </w:tcBorders>
            <w:vAlign w:val="bottom"/>
          </w:tcPr>
          <w:p w:rsidR="00004D89" w:rsidRDefault="00004D89">
            <w:pPr>
              <w:rPr>
                <w:sz w:val="7"/>
                <w:szCs w:val="7"/>
              </w:rPr>
            </w:pPr>
          </w:p>
        </w:tc>
        <w:tc>
          <w:tcPr>
            <w:tcW w:w="480" w:type="dxa"/>
            <w:tcBorders>
              <w:bottom w:val="single" w:sz="8" w:space="0" w:color="auto"/>
            </w:tcBorders>
            <w:vAlign w:val="bottom"/>
          </w:tcPr>
          <w:p w:rsidR="00004D89" w:rsidRDefault="00004D89">
            <w:pPr>
              <w:rPr>
                <w:sz w:val="7"/>
                <w:szCs w:val="7"/>
              </w:rPr>
            </w:pPr>
          </w:p>
        </w:tc>
        <w:tc>
          <w:tcPr>
            <w:tcW w:w="260" w:type="dxa"/>
            <w:tcBorders>
              <w:bottom w:val="single" w:sz="8" w:space="0" w:color="auto"/>
            </w:tcBorders>
            <w:vAlign w:val="bottom"/>
          </w:tcPr>
          <w:p w:rsidR="00004D89" w:rsidRDefault="00D61017">
            <w:pPr>
              <w:spacing w:line="88" w:lineRule="exact"/>
              <w:jc w:val="center"/>
              <w:rPr>
                <w:sz w:val="20"/>
                <w:szCs w:val="20"/>
              </w:rPr>
            </w:pPr>
            <w:r>
              <w:rPr>
                <w:rFonts w:ascii="Symbol" w:eastAsia="Symbol" w:hAnsi="Symbol" w:cs="Symbol"/>
                <w:sz w:val="9"/>
                <w:szCs w:val="9"/>
              </w:rPr>
              <w:t></w:t>
            </w:r>
          </w:p>
        </w:tc>
        <w:tc>
          <w:tcPr>
            <w:tcW w:w="420" w:type="dxa"/>
            <w:tcBorders>
              <w:bottom w:val="single" w:sz="8" w:space="0" w:color="auto"/>
            </w:tcBorders>
            <w:vAlign w:val="bottom"/>
          </w:tcPr>
          <w:p w:rsidR="00004D89" w:rsidRDefault="00D61017">
            <w:pPr>
              <w:spacing w:line="88" w:lineRule="exact"/>
              <w:ind w:right="61"/>
              <w:jc w:val="right"/>
              <w:rPr>
                <w:sz w:val="20"/>
                <w:szCs w:val="20"/>
              </w:rPr>
            </w:pPr>
            <w:r>
              <w:rPr>
                <w:rFonts w:eastAsia="Times New Roman"/>
                <w:sz w:val="10"/>
                <w:szCs w:val="10"/>
              </w:rPr>
              <w:t>Н</w:t>
            </w:r>
          </w:p>
        </w:tc>
        <w:tc>
          <w:tcPr>
            <w:tcW w:w="140" w:type="dxa"/>
            <w:tcBorders>
              <w:bottom w:val="single" w:sz="8" w:space="0" w:color="auto"/>
            </w:tcBorders>
            <w:vAlign w:val="bottom"/>
          </w:tcPr>
          <w:p w:rsidR="00004D89" w:rsidRDefault="00004D89">
            <w:pPr>
              <w:rPr>
                <w:sz w:val="7"/>
                <w:szCs w:val="7"/>
              </w:rPr>
            </w:pPr>
          </w:p>
        </w:tc>
        <w:tc>
          <w:tcPr>
            <w:tcW w:w="300" w:type="dxa"/>
            <w:tcBorders>
              <w:bottom w:val="single" w:sz="8" w:space="0" w:color="auto"/>
            </w:tcBorders>
            <w:vAlign w:val="bottom"/>
          </w:tcPr>
          <w:p w:rsidR="00004D89" w:rsidRDefault="00004D89">
            <w:pPr>
              <w:rPr>
                <w:sz w:val="7"/>
                <w:szCs w:val="7"/>
              </w:rPr>
            </w:pPr>
          </w:p>
        </w:tc>
        <w:tc>
          <w:tcPr>
            <w:tcW w:w="20" w:type="dxa"/>
            <w:tcBorders>
              <w:bottom w:val="single" w:sz="8" w:space="0" w:color="auto"/>
            </w:tcBorders>
            <w:vAlign w:val="bottom"/>
          </w:tcPr>
          <w:p w:rsidR="00004D89" w:rsidRDefault="00004D89">
            <w:pPr>
              <w:rPr>
                <w:sz w:val="7"/>
                <w:szCs w:val="7"/>
              </w:rPr>
            </w:pPr>
          </w:p>
        </w:tc>
        <w:tc>
          <w:tcPr>
            <w:tcW w:w="240" w:type="dxa"/>
            <w:vMerge/>
            <w:vAlign w:val="bottom"/>
          </w:tcPr>
          <w:p w:rsidR="00004D89" w:rsidRDefault="00004D89">
            <w:pPr>
              <w:rPr>
                <w:sz w:val="7"/>
                <w:szCs w:val="7"/>
              </w:rPr>
            </w:pPr>
          </w:p>
        </w:tc>
        <w:tc>
          <w:tcPr>
            <w:tcW w:w="260" w:type="dxa"/>
            <w:tcBorders>
              <w:bottom w:val="single" w:sz="8" w:space="0" w:color="auto"/>
            </w:tcBorders>
            <w:vAlign w:val="bottom"/>
          </w:tcPr>
          <w:p w:rsidR="00004D89" w:rsidRDefault="00004D89">
            <w:pPr>
              <w:rPr>
                <w:sz w:val="7"/>
                <w:szCs w:val="7"/>
              </w:rPr>
            </w:pPr>
          </w:p>
        </w:tc>
        <w:tc>
          <w:tcPr>
            <w:tcW w:w="180" w:type="dxa"/>
            <w:tcBorders>
              <w:bottom w:val="single" w:sz="8" w:space="0" w:color="auto"/>
            </w:tcBorders>
            <w:vAlign w:val="bottom"/>
          </w:tcPr>
          <w:p w:rsidR="00004D89" w:rsidRDefault="00004D89">
            <w:pPr>
              <w:rPr>
                <w:sz w:val="7"/>
                <w:szCs w:val="7"/>
              </w:rPr>
            </w:pPr>
          </w:p>
        </w:tc>
        <w:tc>
          <w:tcPr>
            <w:tcW w:w="100" w:type="dxa"/>
            <w:tcBorders>
              <w:bottom w:val="single" w:sz="8" w:space="0" w:color="auto"/>
            </w:tcBorders>
            <w:vAlign w:val="bottom"/>
          </w:tcPr>
          <w:p w:rsidR="00004D89" w:rsidRDefault="00004D89">
            <w:pPr>
              <w:rPr>
                <w:sz w:val="7"/>
                <w:szCs w:val="7"/>
              </w:rPr>
            </w:pPr>
          </w:p>
        </w:tc>
        <w:tc>
          <w:tcPr>
            <w:tcW w:w="100" w:type="dxa"/>
            <w:tcBorders>
              <w:bottom w:val="single" w:sz="8" w:space="0" w:color="auto"/>
            </w:tcBorders>
            <w:vAlign w:val="bottom"/>
          </w:tcPr>
          <w:p w:rsidR="00004D89" w:rsidRDefault="00004D89">
            <w:pPr>
              <w:rPr>
                <w:sz w:val="7"/>
                <w:szCs w:val="7"/>
              </w:rPr>
            </w:pPr>
          </w:p>
        </w:tc>
        <w:tc>
          <w:tcPr>
            <w:tcW w:w="100" w:type="dxa"/>
            <w:tcBorders>
              <w:bottom w:val="single" w:sz="8" w:space="0" w:color="auto"/>
            </w:tcBorders>
            <w:vAlign w:val="bottom"/>
          </w:tcPr>
          <w:p w:rsidR="00004D89" w:rsidRDefault="00004D89">
            <w:pPr>
              <w:rPr>
                <w:sz w:val="7"/>
                <w:szCs w:val="7"/>
              </w:rPr>
            </w:pPr>
          </w:p>
        </w:tc>
        <w:tc>
          <w:tcPr>
            <w:tcW w:w="40" w:type="dxa"/>
            <w:tcBorders>
              <w:bottom w:val="single" w:sz="8" w:space="0" w:color="auto"/>
            </w:tcBorders>
            <w:vAlign w:val="bottom"/>
          </w:tcPr>
          <w:p w:rsidR="00004D89" w:rsidRDefault="00004D89">
            <w:pPr>
              <w:rPr>
                <w:sz w:val="7"/>
                <w:szCs w:val="7"/>
              </w:rPr>
            </w:pPr>
          </w:p>
        </w:tc>
        <w:tc>
          <w:tcPr>
            <w:tcW w:w="120" w:type="dxa"/>
            <w:tcBorders>
              <w:bottom w:val="single" w:sz="8" w:space="0" w:color="auto"/>
            </w:tcBorders>
            <w:vAlign w:val="bottom"/>
          </w:tcPr>
          <w:p w:rsidR="00004D89" w:rsidRDefault="00004D89">
            <w:pPr>
              <w:rPr>
                <w:sz w:val="7"/>
                <w:szCs w:val="7"/>
              </w:rPr>
            </w:pPr>
          </w:p>
        </w:tc>
        <w:tc>
          <w:tcPr>
            <w:tcW w:w="280" w:type="dxa"/>
            <w:tcBorders>
              <w:bottom w:val="single" w:sz="8" w:space="0" w:color="auto"/>
            </w:tcBorders>
            <w:vAlign w:val="bottom"/>
          </w:tcPr>
          <w:p w:rsidR="00004D89" w:rsidRDefault="00004D89">
            <w:pPr>
              <w:rPr>
                <w:sz w:val="7"/>
                <w:szCs w:val="7"/>
              </w:rPr>
            </w:pPr>
          </w:p>
        </w:tc>
        <w:tc>
          <w:tcPr>
            <w:tcW w:w="160" w:type="dxa"/>
            <w:tcBorders>
              <w:bottom w:val="single" w:sz="8" w:space="0" w:color="auto"/>
            </w:tcBorders>
            <w:vAlign w:val="bottom"/>
          </w:tcPr>
          <w:p w:rsidR="00004D89" w:rsidRDefault="00004D89">
            <w:pPr>
              <w:rPr>
                <w:sz w:val="7"/>
                <w:szCs w:val="7"/>
              </w:rPr>
            </w:pPr>
          </w:p>
        </w:tc>
        <w:tc>
          <w:tcPr>
            <w:tcW w:w="120" w:type="dxa"/>
            <w:tcBorders>
              <w:bottom w:val="single" w:sz="8" w:space="0" w:color="auto"/>
            </w:tcBorders>
            <w:vAlign w:val="bottom"/>
          </w:tcPr>
          <w:p w:rsidR="00004D89" w:rsidRDefault="00004D89">
            <w:pPr>
              <w:rPr>
                <w:sz w:val="7"/>
                <w:szCs w:val="7"/>
              </w:rPr>
            </w:pPr>
          </w:p>
        </w:tc>
        <w:tc>
          <w:tcPr>
            <w:tcW w:w="140" w:type="dxa"/>
            <w:tcBorders>
              <w:bottom w:val="single" w:sz="8" w:space="0" w:color="auto"/>
            </w:tcBorders>
            <w:vAlign w:val="bottom"/>
          </w:tcPr>
          <w:p w:rsidR="00004D89" w:rsidRDefault="00004D89">
            <w:pPr>
              <w:rPr>
                <w:sz w:val="7"/>
                <w:szCs w:val="7"/>
              </w:rPr>
            </w:pPr>
          </w:p>
        </w:tc>
        <w:tc>
          <w:tcPr>
            <w:tcW w:w="180" w:type="dxa"/>
            <w:tcBorders>
              <w:bottom w:val="single" w:sz="8" w:space="0" w:color="auto"/>
            </w:tcBorders>
            <w:vAlign w:val="bottom"/>
          </w:tcPr>
          <w:p w:rsidR="00004D89" w:rsidRDefault="00004D89">
            <w:pPr>
              <w:rPr>
                <w:sz w:val="7"/>
                <w:szCs w:val="7"/>
              </w:rPr>
            </w:pPr>
          </w:p>
        </w:tc>
        <w:tc>
          <w:tcPr>
            <w:tcW w:w="20" w:type="dxa"/>
            <w:vAlign w:val="bottom"/>
          </w:tcPr>
          <w:p w:rsidR="00004D89" w:rsidRDefault="00004D89">
            <w:pPr>
              <w:rPr>
                <w:sz w:val="7"/>
                <w:szCs w:val="7"/>
              </w:rPr>
            </w:pPr>
          </w:p>
        </w:tc>
        <w:tc>
          <w:tcPr>
            <w:tcW w:w="980" w:type="dxa"/>
            <w:gridSpan w:val="9"/>
            <w:vMerge/>
            <w:vAlign w:val="bottom"/>
          </w:tcPr>
          <w:p w:rsidR="00004D89" w:rsidRDefault="00004D89">
            <w:pPr>
              <w:rPr>
                <w:sz w:val="7"/>
                <w:szCs w:val="7"/>
              </w:rPr>
            </w:pPr>
          </w:p>
        </w:tc>
        <w:tc>
          <w:tcPr>
            <w:tcW w:w="180" w:type="dxa"/>
            <w:vAlign w:val="bottom"/>
          </w:tcPr>
          <w:p w:rsidR="00004D89" w:rsidRDefault="00004D89">
            <w:pPr>
              <w:rPr>
                <w:sz w:val="7"/>
                <w:szCs w:val="7"/>
              </w:rPr>
            </w:pPr>
          </w:p>
        </w:tc>
        <w:tc>
          <w:tcPr>
            <w:tcW w:w="2180" w:type="dxa"/>
            <w:gridSpan w:val="8"/>
            <w:vMerge/>
            <w:vAlign w:val="bottom"/>
          </w:tcPr>
          <w:p w:rsidR="00004D89" w:rsidRDefault="00004D89">
            <w:pPr>
              <w:rPr>
                <w:sz w:val="7"/>
                <w:szCs w:val="7"/>
              </w:rPr>
            </w:pPr>
          </w:p>
        </w:tc>
        <w:tc>
          <w:tcPr>
            <w:tcW w:w="120" w:type="dxa"/>
            <w:vAlign w:val="bottom"/>
          </w:tcPr>
          <w:p w:rsidR="00004D89" w:rsidRDefault="00004D89">
            <w:pPr>
              <w:rPr>
                <w:sz w:val="7"/>
                <w:szCs w:val="7"/>
              </w:rPr>
            </w:pPr>
          </w:p>
        </w:tc>
        <w:tc>
          <w:tcPr>
            <w:tcW w:w="20" w:type="dxa"/>
            <w:vAlign w:val="bottom"/>
          </w:tcPr>
          <w:p w:rsidR="00004D89" w:rsidRDefault="00004D89">
            <w:pPr>
              <w:rPr>
                <w:sz w:val="7"/>
                <w:szCs w:val="7"/>
              </w:rPr>
            </w:pPr>
          </w:p>
        </w:tc>
        <w:tc>
          <w:tcPr>
            <w:tcW w:w="1040" w:type="dxa"/>
            <w:vMerge/>
            <w:vAlign w:val="bottom"/>
          </w:tcPr>
          <w:p w:rsidR="00004D89" w:rsidRDefault="00004D89">
            <w:pPr>
              <w:rPr>
                <w:sz w:val="7"/>
                <w:szCs w:val="7"/>
              </w:rPr>
            </w:pPr>
          </w:p>
        </w:tc>
        <w:tc>
          <w:tcPr>
            <w:tcW w:w="540" w:type="dxa"/>
            <w:vMerge/>
            <w:vAlign w:val="bottom"/>
          </w:tcPr>
          <w:p w:rsidR="00004D89" w:rsidRDefault="00004D89">
            <w:pPr>
              <w:rPr>
                <w:sz w:val="7"/>
                <w:szCs w:val="7"/>
              </w:rPr>
            </w:pPr>
          </w:p>
        </w:tc>
        <w:tc>
          <w:tcPr>
            <w:tcW w:w="20" w:type="dxa"/>
            <w:vAlign w:val="bottom"/>
          </w:tcPr>
          <w:p w:rsidR="00004D89" w:rsidRDefault="00004D89">
            <w:pPr>
              <w:rPr>
                <w:sz w:val="1"/>
                <w:szCs w:val="1"/>
              </w:rPr>
            </w:pPr>
          </w:p>
        </w:tc>
      </w:tr>
      <w:tr w:rsidR="00004D89" w:rsidTr="00210E2C">
        <w:trPr>
          <w:trHeight w:val="54"/>
        </w:trPr>
        <w:tc>
          <w:tcPr>
            <w:tcW w:w="500" w:type="dxa"/>
            <w:vMerge/>
            <w:vAlign w:val="bottom"/>
          </w:tcPr>
          <w:p w:rsidR="00004D89" w:rsidRDefault="00004D89">
            <w:pPr>
              <w:rPr>
                <w:sz w:val="4"/>
                <w:szCs w:val="4"/>
              </w:rPr>
            </w:pPr>
          </w:p>
        </w:tc>
        <w:tc>
          <w:tcPr>
            <w:tcW w:w="140" w:type="dxa"/>
            <w:vAlign w:val="bottom"/>
          </w:tcPr>
          <w:p w:rsidR="00004D89" w:rsidRDefault="00004D89">
            <w:pPr>
              <w:rPr>
                <w:sz w:val="4"/>
                <w:szCs w:val="4"/>
              </w:rPr>
            </w:pPr>
          </w:p>
        </w:tc>
        <w:tc>
          <w:tcPr>
            <w:tcW w:w="1160" w:type="dxa"/>
            <w:gridSpan w:val="3"/>
            <w:vMerge w:val="restart"/>
            <w:vAlign w:val="bottom"/>
          </w:tcPr>
          <w:p w:rsidR="00004D89" w:rsidRDefault="00D61017">
            <w:pPr>
              <w:spacing w:line="300" w:lineRule="exact"/>
              <w:ind w:left="20"/>
              <w:rPr>
                <w:sz w:val="20"/>
                <w:szCs w:val="20"/>
              </w:rPr>
            </w:pPr>
            <w:r>
              <w:rPr>
                <w:rFonts w:ascii="Symbol" w:eastAsia="Symbol" w:hAnsi="Symbol" w:cs="Symbol"/>
                <w:w w:val="87"/>
                <w:sz w:val="25"/>
                <w:szCs w:val="25"/>
              </w:rPr>
              <w:t></w:t>
            </w:r>
            <w:r>
              <w:rPr>
                <w:rFonts w:eastAsia="Times New Roman"/>
                <w:w w:val="87"/>
                <w:sz w:val="25"/>
                <w:szCs w:val="25"/>
              </w:rPr>
              <w:t xml:space="preserve"> U</w:t>
            </w:r>
            <w:r>
              <w:rPr>
                <w:rFonts w:eastAsia="Times New Roman"/>
                <w:w w:val="87"/>
                <w:sz w:val="20"/>
                <w:szCs w:val="20"/>
                <w:vertAlign w:val="subscript"/>
              </w:rPr>
              <w:t>1Н</w:t>
            </w:r>
            <w:r>
              <w:rPr>
                <w:rFonts w:eastAsia="Times New Roman"/>
                <w:w w:val="87"/>
                <w:sz w:val="25"/>
                <w:szCs w:val="25"/>
              </w:rPr>
              <w:t xml:space="preserve">  </w:t>
            </w:r>
            <w:r>
              <w:rPr>
                <w:rFonts w:ascii="Symbol" w:eastAsia="Symbol" w:hAnsi="Symbol" w:cs="Symbol"/>
                <w:w w:val="87"/>
                <w:sz w:val="25"/>
                <w:szCs w:val="25"/>
              </w:rPr>
              <w:t></w:t>
            </w:r>
            <w:r>
              <w:rPr>
                <w:rFonts w:eastAsia="Times New Roman"/>
                <w:w w:val="87"/>
                <w:sz w:val="25"/>
                <w:szCs w:val="25"/>
              </w:rPr>
              <w:t xml:space="preserve"> cos</w:t>
            </w:r>
            <w:r>
              <w:rPr>
                <w:rFonts w:ascii="Symbol" w:eastAsia="Symbol" w:hAnsi="Symbol" w:cs="Symbol"/>
                <w:i/>
                <w:iCs/>
                <w:w w:val="87"/>
                <w:sz w:val="25"/>
                <w:szCs w:val="25"/>
              </w:rPr>
              <w:t></w:t>
            </w:r>
            <w:r>
              <w:rPr>
                <w:rFonts w:eastAsia="Times New Roman"/>
                <w:i/>
                <w:iCs/>
                <w:w w:val="87"/>
                <w:sz w:val="28"/>
                <w:szCs w:val="28"/>
                <w:vertAlign w:val="subscript"/>
              </w:rPr>
              <w:t>p</w:t>
            </w:r>
          </w:p>
        </w:tc>
        <w:tc>
          <w:tcPr>
            <w:tcW w:w="460" w:type="dxa"/>
            <w:gridSpan w:val="3"/>
            <w:vMerge w:val="restart"/>
            <w:vAlign w:val="bottom"/>
          </w:tcPr>
          <w:p w:rsidR="00004D89" w:rsidRDefault="00D61017">
            <w:pPr>
              <w:spacing w:line="300" w:lineRule="exact"/>
              <w:ind w:left="40"/>
              <w:rPr>
                <w:sz w:val="20"/>
                <w:szCs w:val="20"/>
              </w:rPr>
            </w:pPr>
            <w:r>
              <w:rPr>
                <w:rFonts w:ascii="Symbol" w:eastAsia="Symbol" w:hAnsi="Symbol" w:cs="Symbol"/>
                <w:w w:val="97"/>
                <w:sz w:val="25"/>
                <w:szCs w:val="25"/>
              </w:rPr>
              <w:t></w:t>
            </w:r>
            <w:r>
              <w:rPr>
                <w:rFonts w:eastAsia="Times New Roman"/>
                <w:w w:val="97"/>
                <w:sz w:val="25"/>
                <w:szCs w:val="25"/>
              </w:rPr>
              <w:t xml:space="preserve"> η </w:t>
            </w:r>
            <w:r>
              <w:rPr>
                <w:rFonts w:eastAsia="Times New Roman"/>
                <w:i/>
                <w:iCs/>
                <w:w w:val="97"/>
                <w:sz w:val="28"/>
                <w:szCs w:val="28"/>
                <w:vertAlign w:val="subscript"/>
              </w:rPr>
              <w:t>p</w:t>
            </w:r>
          </w:p>
        </w:tc>
        <w:tc>
          <w:tcPr>
            <w:tcW w:w="240" w:type="dxa"/>
            <w:vMerge/>
            <w:vAlign w:val="bottom"/>
          </w:tcPr>
          <w:p w:rsidR="00004D89" w:rsidRDefault="00004D89">
            <w:pPr>
              <w:rPr>
                <w:sz w:val="4"/>
                <w:szCs w:val="4"/>
              </w:rPr>
            </w:pPr>
          </w:p>
        </w:tc>
        <w:tc>
          <w:tcPr>
            <w:tcW w:w="1780" w:type="dxa"/>
            <w:gridSpan w:val="12"/>
            <w:vMerge w:val="restart"/>
            <w:vAlign w:val="bottom"/>
          </w:tcPr>
          <w:p w:rsidR="00004D89" w:rsidRDefault="00D61017">
            <w:pPr>
              <w:spacing w:line="298" w:lineRule="exact"/>
              <w:jc w:val="center"/>
              <w:rPr>
                <w:sz w:val="20"/>
                <w:szCs w:val="20"/>
              </w:rPr>
            </w:pPr>
            <w:r>
              <w:rPr>
                <w:rFonts w:eastAsia="Times New Roman"/>
                <w:w w:val="86"/>
                <w:sz w:val="25"/>
                <w:szCs w:val="25"/>
              </w:rPr>
              <w:t xml:space="preserve">3 </w:t>
            </w:r>
            <w:r>
              <w:rPr>
                <w:rFonts w:ascii="Symbol" w:eastAsia="Symbol" w:hAnsi="Symbol" w:cs="Symbol"/>
                <w:w w:val="86"/>
                <w:sz w:val="25"/>
                <w:szCs w:val="25"/>
              </w:rPr>
              <w:t></w:t>
            </w:r>
            <w:r>
              <w:rPr>
                <w:rFonts w:eastAsia="Times New Roman"/>
                <w:w w:val="86"/>
                <w:sz w:val="25"/>
                <w:szCs w:val="25"/>
              </w:rPr>
              <w:t xml:space="preserve"> 220 </w:t>
            </w:r>
            <w:r>
              <w:rPr>
                <w:rFonts w:ascii="Symbol" w:eastAsia="Symbol" w:hAnsi="Symbol" w:cs="Symbol"/>
                <w:w w:val="86"/>
                <w:sz w:val="25"/>
                <w:szCs w:val="25"/>
              </w:rPr>
              <w:t></w:t>
            </w:r>
            <w:r>
              <w:rPr>
                <w:rFonts w:eastAsia="Times New Roman"/>
                <w:w w:val="86"/>
                <w:sz w:val="25"/>
                <w:szCs w:val="25"/>
              </w:rPr>
              <w:t xml:space="preserve"> 0.764 </w:t>
            </w:r>
            <w:r>
              <w:rPr>
                <w:rFonts w:ascii="Symbol" w:eastAsia="Symbol" w:hAnsi="Symbol" w:cs="Symbol"/>
                <w:w w:val="86"/>
                <w:sz w:val="25"/>
                <w:szCs w:val="25"/>
              </w:rPr>
              <w:t></w:t>
            </w:r>
            <w:r>
              <w:rPr>
                <w:rFonts w:eastAsia="Times New Roman"/>
                <w:w w:val="86"/>
                <w:sz w:val="25"/>
                <w:szCs w:val="25"/>
              </w:rPr>
              <w:t xml:space="preserve"> 0.85</w:t>
            </w:r>
          </w:p>
        </w:tc>
        <w:tc>
          <w:tcPr>
            <w:tcW w:w="20" w:type="dxa"/>
            <w:vAlign w:val="bottom"/>
          </w:tcPr>
          <w:p w:rsidR="00004D89" w:rsidRDefault="00004D89">
            <w:pPr>
              <w:rPr>
                <w:sz w:val="4"/>
                <w:szCs w:val="4"/>
              </w:rPr>
            </w:pPr>
          </w:p>
        </w:tc>
        <w:tc>
          <w:tcPr>
            <w:tcW w:w="980" w:type="dxa"/>
            <w:gridSpan w:val="9"/>
            <w:vMerge/>
            <w:vAlign w:val="bottom"/>
          </w:tcPr>
          <w:p w:rsidR="00004D89" w:rsidRDefault="00004D89">
            <w:pPr>
              <w:rPr>
                <w:sz w:val="4"/>
                <w:szCs w:val="4"/>
              </w:rPr>
            </w:pPr>
          </w:p>
        </w:tc>
        <w:tc>
          <w:tcPr>
            <w:tcW w:w="180" w:type="dxa"/>
            <w:vAlign w:val="bottom"/>
          </w:tcPr>
          <w:p w:rsidR="00004D89" w:rsidRDefault="00004D89">
            <w:pPr>
              <w:rPr>
                <w:sz w:val="4"/>
                <w:szCs w:val="4"/>
              </w:rPr>
            </w:pPr>
          </w:p>
        </w:tc>
        <w:tc>
          <w:tcPr>
            <w:tcW w:w="2180" w:type="dxa"/>
            <w:gridSpan w:val="8"/>
            <w:vMerge/>
            <w:vAlign w:val="bottom"/>
          </w:tcPr>
          <w:p w:rsidR="00004D89" w:rsidRDefault="00004D89">
            <w:pPr>
              <w:rPr>
                <w:sz w:val="4"/>
                <w:szCs w:val="4"/>
              </w:rPr>
            </w:pPr>
          </w:p>
        </w:tc>
        <w:tc>
          <w:tcPr>
            <w:tcW w:w="120" w:type="dxa"/>
            <w:vAlign w:val="bottom"/>
          </w:tcPr>
          <w:p w:rsidR="00004D89" w:rsidRDefault="00004D89">
            <w:pPr>
              <w:rPr>
                <w:sz w:val="4"/>
                <w:szCs w:val="4"/>
              </w:rPr>
            </w:pPr>
          </w:p>
        </w:tc>
        <w:tc>
          <w:tcPr>
            <w:tcW w:w="20" w:type="dxa"/>
            <w:vAlign w:val="bottom"/>
          </w:tcPr>
          <w:p w:rsidR="00004D89" w:rsidRDefault="00004D89">
            <w:pPr>
              <w:rPr>
                <w:sz w:val="4"/>
                <w:szCs w:val="4"/>
              </w:rPr>
            </w:pPr>
          </w:p>
        </w:tc>
        <w:tc>
          <w:tcPr>
            <w:tcW w:w="1040" w:type="dxa"/>
            <w:vMerge/>
            <w:vAlign w:val="bottom"/>
          </w:tcPr>
          <w:p w:rsidR="00004D89" w:rsidRDefault="00004D89">
            <w:pPr>
              <w:rPr>
                <w:sz w:val="4"/>
                <w:szCs w:val="4"/>
              </w:rPr>
            </w:pPr>
          </w:p>
        </w:tc>
        <w:tc>
          <w:tcPr>
            <w:tcW w:w="540" w:type="dxa"/>
            <w:vMerge/>
            <w:vAlign w:val="bottom"/>
          </w:tcPr>
          <w:p w:rsidR="00004D89" w:rsidRDefault="00004D89">
            <w:pPr>
              <w:rPr>
                <w:sz w:val="4"/>
                <w:szCs w:val="4"/>
              </w:rPr>
            </w:pPr>
          </w:p>
        </w:tc>
        <w:tc>
          <w:tcPr>
            <w:tcW w:w="20" w:type="dxa"/>
            <w:vAlign w:val="bottom"/>
          </w:tcPr>
          <w:p w:rsidR="00004D89" w:rsidRDefault="00004D89">
            <w:pPr>
              <w:rPr>
                <w:sz w:val="1"/>
                <w:szCs w:val="1"/>
              </w:rPr>
            </w:pPr>
          </w:p>
        </w:tc>
      </w:tr>
      <w:tr w:rsidR="00004D89" w:rsidTr="00210E2C">
        <w:trPr>
          <w:trHeight w:val="245"/>
        </w:trPr>
        <w:tc>
          <w:tcPr>
            <w:tcW w:w="640" w:type="dxa"/>
            <w:gridSpan w:val="2"/>
            <w:vAlign w:val="bottom"/>
          </w:tcPr>
          <w:p w:rsidR="00004D89" w:rsidRDefault="00D61017">
            <w:pPr>
              <w:spacing w:line="245" w:lineRule="exact"/>
              <w:ind w:left="520"/>
              <w:rPr>
                <w:sz w:val="20"/>
                <w:szCs w:val="20"/>
              </w:rPr>
            </w:pPr>
            <w:r>
              <w:rPr>
                <w:rFonts w:eastAsia="Times New Roman"/>
                <w:w w:val="79"/>
                <w:sz w:val="25"/>
                <w:szCs w:val="25"/>
              </w:rPr>
              <w:t>3</w:t>
            </w:r>
          </w:p>
        </w:tc>
        <w:tc>
          <w:tcPr>
            <w:tcW w:w="1160" w:type="dxa"/>
            <w:gridSpan w:val="3"/>
            <w:vMerge/>
            <w:vAlign w:val="bottom"/>
          </w:tcPr>
          <w:p w:rsidR="00004D89" w:rsidRDefault="00004D89">
            <w:pPr>
              <w:rPr>
                <w:sz w:val="21"/>
                <w:szCs w:val="21"/>
              </w:rPr>
            </w:pPr>
          </w:p>
        </w:tc>
        <w:tc>
          <w:tcPr>
            <w:tcW w:w="460" w:type="dxa"/>
            <w:gridSpan w:val="3"/>
            <w:vMerge/>
            <w:vAlign w:val="bottom"/>
          </w:tcPr>
          <w:p w:rsidR="00004D89" w:rsidRDefault="00004D89">
            <w:pPr>
              <w:rPr>
                <w:sz w:val="21"/>
                <w:szCs w:val="21"/>
              </w:rPr>
            </w:pPr>
          </w:p>
        </w:tc>
        <w:tc>
          <w:tcPr>
            <w:tcW w:w="240" w:type="dxa"/>
            <w:vAlign w:val="bottom"/>
          </w:tcPr>
          <w:p w:rsidR="00004D89" w:rsidRDefault="00004D89">
            <w:pPr>
              <w:rPr>
                <w:sz w:val="21"/>
                <w:szCs w:val="21"/>
              </w:rPr>
            </w:pPr>
          </w:p>
        </w:tc>
        <w:tc>
          <w:tcPr>
            <w:tcW w:w="1780" w:type="dxa"/>
            <w:gridSpan w:val="12"/>
            <w:vMerge/>
            <w:vAlign w:val="bottom"/>
          </w:tcPr>
          <w:p w:rsidR="00004D89" w:rsidRDefault="00004D89">
            <w:pPr>
              <w:rPr>
                <w:sz w:val="21"/>
                <w:szCs w:val="21"/>
              </w:rPr>
            </w:pPr>
          </w:p>
        </w:tc>
        <w:tc>
          <w:tcPr>
            <w:tcW w:w="20" w:type="dxa"/>
            <w:vAlign w:val="bottom"/>
          </w:tcPr>
          <w:p w:rsidR="00004D89" w:rsidRDefault="00004D89">
            <w:pPr>
              <w:rPr>
                <w:sz w:val="21"/>
                <w:szCs w:val="21"/>
              </w:rPr>
            </w:pPr>
          </w:p>
        </w:tc>
        <w:tc>
          <w:tcPr>
            <w:tcW w:w="200" w:type="dxa"/>
            <w:vAlign w:val="bottom"/>
          </w:tcPr>
          <w:p w:rsidR="00004D89" w:rsidRDefault="00004D89">
            <w:pPr>
              <w:rPr>
                <w:sz w:val="21"/>
                <w:szCs w:val="21"/>
              </w:rPr>
            </w:pPr>
          </w:p>
        </w:tc>
        <w:tc>
          <w:tcPr>
            <w:tcW w:w="16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40" w:type="dxa"/>
            <w:vAlign w:val="bottom"/>
          </w:tcPr>
          <w:p w:rsidR="00004D89" w:rsidRDefault="00004D89">
            <w:pPr>
              <w:rPr>
                <w:sz w:val="21"/>
                <w:szCs w:val="21"/>
              </w:rPr>
            </w:pPr>
          </w:p>
        </w:tc>
        <w:tc>
          <w:tcPr>
            <w:tcW w:w="140" w:type="dxa"/>
            <w:vAlign w:val="bottom"/>
          </w:tcPr>
          <w:p w:rsidR="00004D89" w:rsidRDefault="00004D89">
            <w:pPr>
              <w:rPr>
                <w:sz w:val="21"/>
                <w:szCs w:val="21"/>
              </w:rPr>
            </w:pPr>
          </w:p>
        </w:tc>
        <w:tc>
          <w:tcPr>
            <w:tcW w:w="28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80" w:type="dxa"/>
            <w:vAlign w:val="bottom"/>
          </w:tcPr>
          <w:p w:rsidR="00004D89" w:rsidRDefault="00004D89">
            <w:pPr>
              <w:rPr>
                <w:sz w:val="21"/>
                <w:szCs w:val="21"/>
              </w:rPr>
            </w:pPr>
          </w:p>
        </w:tc>
        <w:tc>
          <w:tcPr>
            <w:tcW w:w="40" w:type="dxa"/>
            <w:vAlign w:val="bottom"/>
          </w:tcPr>
          <w:p w:rsidR="00004D89" w:rsidRDefault="00004D89">
            <w:pPr>
              <w:rPr>
                <w:sz w:val="21"/>
                <w:szCs w:val="21"/>
              </w:rPr>
            </w:pPr>
          </w:p>
        </w:tc>
        <w:tc>
          <w:tcPr>
            <w:tcW w:w="180" w:type="dxa"/>
            <w:vAlign w:val="bottom"/>
          </w:tcPr>
          <w:p w:rsidR="00004D89" w:rsidRDefault="00004D89">
            <w:pPr>
              <w:rPr>
                <w:sz w:val="21"/>
                <w:szCs w:val="21"/>
              </w:rPr>
            </w:pPr>
          </w:p>
        </w:tc>
        <w:tc>
          <w:tcPr>
            <w:tcW w:w="360" w:type="dxa"/>
            <w:vAlign w:val="bottom"/>
          </w:tcPr>
          <w:p w:rsidR="00004D89" w:rsidRDefault="00004D89">
            <w:pPr>
              <w:rPr>
                <w:sz w:val="21"/>
                <w:szCs w:val="21"/>
              </w:rPr>
            </w:pPr>
          </w:p>
        </w:tc>
        <w:tc>
          <w:tcPr>
            <w:tcW w:w="280" w:type="dxa"/>
            <w:vAlign w:val="bottom"/>
          </w:tcPr>
          <w:p w:rsidR="00004D89" w:rsidRDefault="00004D89">
            <w:pPr>
              <w:rPr>
                <w:sz w:val="21"/>
                <w:szCs w:val="21"/>
              </w:rPr>
            </w:pPr>
          </w:p>
        </w:tc>
        <w:tc>
          <w:tcPr>
            <w:tcW w:w="260" w:type="dxa"/>
            <w:vAlign w:val="bottom"/>
          </w:tcPr>
          <w:p w:rsidR="00004D89" w:rsidRDefault="00004D89">
            <w:pPr>
              <w:rPr>
                <w:sz w:val="21"/>
                <w:szCs w:val="21"/>
              </w:rPr>
            </w:pPr>
          </w:p>
        </w:tc>
        <w:tc>
          <w:tcPr>
            <w:tcW w:w="380" w:type="dxa"/>
            <w:vAlign w:val="bottom"/>
          </w:tcPr>
          <w:p w:rsidR="00004D89" w:rsidRDefault="00004D89">
            <w:pPr>
              <w:rPr>
                <w:sz w:val="21"/>
                <w:szCs w:val="21"/>
              </w:rPr>
            </w:pPr>
          </w:p>
        </w:tc>
        <w:tc>
          <w:tcPr>
            <w:tcW w:w="4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60" w:type="dxa"/>
            <w:vAlign w:val="bottom"/>
          </w:tcPr>
          <w:p w:rsidR="00004D89" w:rsidRDefault="00004D89">
            <w:pPr>
              <w:rPr>
                <w:sz w:val="21"/>
                <w:szCs w:val="21"/>
              </w:rPr>
            </w:pPr>
          </w:p>
        </w:tc>
        <w:tc>
          <w:tcPr>
            <w:tcW w:w="68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1040" w:type="dxa"/>
            <w:vAlign w:val="bottom"/>
          </w:tcPr>
          <w:p w:rsidR="00004D89" w:rsidRDefault="00004D89">
            <w:pPr>
              <w:rPr>
                <w:sz w:val="21"/>
                <w:szCs w:val="21"/>
              </w:rPr>
            </w:pPr>
          </w:p>
        </w:tc>
        <w:tc>
          <w:tcPr>
            <w:tcW w:w="540" w:type="dxa"/>
            <w:vAlign w:val="bottom"/>
          </w:tcPr>
          <w:p w:rsidR="00004D89" w:rsidRDefault="00004D89">
            <w:pPr>
              <w:rPr>
                <w:sz w:val="21"/>
                <w:szCs w:val="21"/>
              </w:rPr>
            </w:pPr>
          </w:p>
        </w:tc>
        <w:tc>
          <w:tcPr>
            <w:tcW w:w="20" w:type="dxa"/>
            <w:vAlign w:val="bottom"/>
          </w:tcPr>
          <w:p w:rsidR="00004D89" w:rsidRDefault="00004D89">
            <w:pPr>
              <w:rPr>
                <w:sz w:val="1"/>
                <w:szCs w:val="1"/>
              </w:rPr>
            </w:pPr>
          </w:p>
        </w:tc>
      </w:tr>
      <w:tr w:rsidR="00004D89" w:rsidTr="00210E2C">
        <w:trPr>
          <w:trHeight w:val="172"/>
        </w:trPr>
        <w:tc>
          <w:tcPr>
            <w:tcW w:w="500" w:type="dxa"/>
            <w:vAlign w:val="bottom"/>
          </w:tcPr>
          <w:p w:rsidR="00004D89" w:rsidRDefault="00004D89">
            <w:pPr>
              <w:rPr>
                <w:sz w:val="14"/>
                <w:szCs w:val="14"/>
              </w:rPr>
            </w:pPr>
          </w:p>
        </w:tc>
        <w:tc>
          <w:tcPr>
            <w:tcW w:w="140" w:type="dxa"/>
            <w:vAlign w:val="bottom"/>
          </w:tcPr>
          <w:p w:rsidR="00004D89" w:rsidRDefault="00004D89">
            <w:pPr>
              <w:rPr>
                <w:sz w:val="14"/>
                <w:szCs w:val="14"/>
              </w:rPr>
            </w:pPr>
          </w:p>
        </w:tc>
        <w:tc>
          <w:tcPr>
            <w:tcW w:w="480" w:type="dxa"/>
            <w:vAlign w:val="bottom"/>
          </w:tcPr>
          <w:p w:rsidR="00004D89" w:rsidRDefault="00004D89">
            <w:pPr>
              <w:rPr>
                <w:sz w:val="14"/>
                <w:szCs w:val="14"/>
              </w:rPr>
            </w:pPr>
          </w:p>
        </w:tc>
        <w:tc>
          <w:tcPr>
            <w:tcW w:w="260" w:type="dxa"/>
            <w:vAlign w:val="bottom"/>
          </w:tcPr>
          <w:p w:rsidR="00004D89" w:rsidRDefault="00004D89">
            <w:pPr>
              <w:rPr>
                <w:sz w:val="14"/>
                <w:szCs w:val="14"/>
              </w:rPr>
            </w:pPr>
          </w:p>
        </w:tc>
        <w:tc>
          <w:tcPr>
            <w:tcW w:w="420" w:type="dxa"/>
            <w:vAlign w:val="bottom"/>
          </w:tcPr>
          <w:p w:rsidR="00004D89" w:rsidRDefault="00D61017">
            <w:pPr>
              <w:jc w:val="right"/>
              <w:rPr>
                <w:sz w:val="20"/>
                <w:szCs w:val="20"/>
              </w:rPr>
            </w:pPr>
            <w:r>
              <w:rPr>
                <w:rFonts w:ascii="Symbol" w:eastAsia="Symbol" w:hAnsi="Symbol" w:cs="Symbol"/>
                <w:sz w:val="14"/>
                <w:szCs w:val="14"/>
              </w:rPr>
              <w:t></w:t>
            </w:r>
          </w:p>
        </w:tc>
        <w:tc>
          <w:tcPr>
            <w:tcW w:w="140" w:type="dxa"/>
            <w:vAlign w:val="bottom"/>
          </w:tcPr>
          <w:p w:rsidR="00004D89" w:rsidRDefault="00004D89">
            <w:pPr>
              <w:rPr>
                <w:sz w:val="14"/>
                <w:szCs w:val="14"/>
              </w:rPr>
            </w:pPr>
          </w:p>
        </w:tc>
        <w:tc>
          <w:tcPr>
            <w:tcW w:w="320" w:type="dxa"/>
            <w:gridSpan w:val="2"/>
            <w:vAlign w:val="bottom"/>
          </w:tcPr>
          <w:p w:rsidR="00004D89" w:rsidRDefault="00D61017">
            <w:pPr>
              <w:ind w:right="60"/>
              <w:jc w:val="right"/>
              <w:rPr>
                <w:sz w:val="20"/>
                <w:szCs w:val="20"/>
              </w:rPr>
            </w:pPr>
            <w:r>
              <w:rPr>
                <w:rFonts w:ascii="Symbol" w:eastAsia="Symbol" w:hAnsi="Symbol" w:cs="Symbol"/>
                <w:sz w:val="14"/>
                <w:szCs w:val="14"/>
              </w:rPr>
              <w:t></w:t>
            </w:r>
          </w:p>
        </w:tc>
        <w:tc>
          <w:tcPr>
            <w:tcW w:w="240" w:type="dxa"/>
            <w:vAlign w:val="bottom"/>
          </w:tcPr>
          <w:p w:rsidR="00004D89" w:rsidRDefault="00004D89">
            <w:pPr>
              <w:rPr>
                <w:sz w:val="14"/>
                <w:szCs w:val="14"/>
              </w:rPr>
            </w:pPr>
          </w:p>
        </w:tc>
        <w:tc>
          <w:tcPr>
            <w:tcW w:w="260" w:type="dxa"/>
            <w:vAlign w:val="bottom"/>
          </w:tcPr>
          <w:p w:rsidR="00004D89" w:rsidRDefault="00004D89">
            <w:pPr>
              <w:rPr>
                <w:sz w:val="14"/>
                <w:szCs w:val="14"/>
              </w:rPr>
            </w:pPr>
          </w:p>
        </w:tc>
        <w:tc>
          <w:tcPr>
            <w:tcW w:w="180" w:type="dxa"/>
            <w:vAlign w:val="bottom"/>
          </w:tcPr>
          <w:p w:rsidR="00004D89" w:rsidRDefault="00004D89">
            <w:pPr>
              <w:rPr>
                <w:sz w:val="14"/>
                <w:szCs w:val="14"/>
              </w:rPr>
            </w:pPr>
          </w:p>
        </w:tc>
        <w:tc>
          <w:tcPr>
            <w:tcW w:w="100" w:type="dxa"/>
            <w:vAlign w:val="bottom"/>
          </w:tcPr>
          <w:p w:rsidR="00004D89" w:rsidRDefault="00004D89">
            <w:pPr>
              <w:rPr>
                <w:sz w:val="14"/>
                <w:szCs w:val="14"/>
              </w:rPr>
            </w:pPr>
          </w:p>
        </w:tc>
        <w:tc>
          <w:tcPr>
            <w:tcW w:w="100" w:type="dxa"/>
            <w:vAlign w:val="bottom"/>
          </w:tcPr>
          <w:p w:rsidR="00004D89" w:rsidRDefault="00004D89">
            <w:pPr>
              <w:rPr>
                <w:sz w:val="14"/>
                <w:szCs w:val="14"/>
              </w:rPr>
            </w:pPr>
          </w:p>
        </w:tc>
        <w:tc>
          <w:tcPr>
            <w:tcW w:w="100" w:type="dxa"/>
            <w:vAlign w:val="bottom"/>
          </w:tcPr>
          <w:p w:rsidR="00004D89" w:rsidRDefault="00004D89">
            <w:pPr>
              <w:rPr>
                <w:sz w:val="14"/>
                <w:szCs w:val="14"/>
              </w:rPr>
            </w:pPr>
          </w:p>
        </w:tc>
        <w:tc>
          <w:tcPr>
            <w:tcW w:w="40" w:type="dxa"/>
            <w:vAlign w:val="bottom"/>
          </w:tcPr>
          <w:p w:rsidR="00004D89" w:rsidRDefault="00004D89">
            <w:pPr>
              <w:rPr>
                <w:sz w:val="14"/>
                <w:szCs w:val="14"/>
              </w:rPr>
            </w:pPr>
          </w:p>
        </w:tc>
        <w:tc>
          <w:tcPr>
            <w:tcW w:w="120" w:type="dxa"/>
            <w:vAlign w:val="bottom"/>
          </w:tcPr>
          <w:p w:rsidR="00004D89" w:rsidRDefault="00004D89">
            <w:pPr>
              <w:rPr>
                <w:sz w:val="14"/>
                <w:szCs w:val="14"/>
              </w:rPr>
            </w:pPr>
          </w:p>
        </w:tc>
        <w:tc>
          <w:tcPr>
            <w:tcW w:w="280" w:type="dxa"/>
            <w:vAlign w:val="bottom"/>
          </w:tcPr>
          <w:p w:rsidR="00004D89" w:rsidRDefault="00004D89">
            <w:pPr>
              <w:rPr>
                <w:sz w:val="14"/>
                <w:szCs w:val="14"/>
              </w:rPr>
            </w:pPr>
          </w:p>
        </w:tc>
        <w:tc>
          <w:tcPr>
            <w:tcW w:w="160" w:type="dxa"/>
            <w:vAlign w:val="bottom"/>
          </w:tcPr>
          <w:p w:rsidR="00004D89" w:rsidRDefault="00004D89">
            <w:pPr>
              <w:rPr>
                <w:sz w:val="14"/>
                <w:szCs w:val="14"/>
              </w:rPr>
            </w:pPr>
          </w:p>
        </w:tc>
        <w:tc>
          <w:tcPr>
            <w:tcW w:w="120" w:type="dxa"/>
            <w:vAlign w:val="bottom"/>
          </w:tcPr>
          <w:p w:rsidR="00004D89" w:rsidRDefault="00004D89">
            <w:pPr>
              <w:rPr>
                <w:sz w:val="14"/>
                <w:szCs w:val="14"/>
              </w:rPr>
            </w:pPr>
          </w:p>
        </w:tc>
        <w:tc>
          <w:tcPr>
            <w:tcW w:w="140" w:type="dxa"/>
            <w:vAlign w:val="bottom"/>
          </w:tcPr>
          <w:p w:rsidR="00004D89" w:rsidRDefault="00004D89">
            <w:pPr>
              <w:rPr>
                <w:sz w:val="14"/>
                <w:szCs w:val="14"/>
              </w:rPr>
            </w:pPr>
          </w:p>
        </w:tc>
        <w:tc>
          <w:tcPr>
            <w:tcW w:w="180" w:type="dxa"/>
            <w:vAlign w:val="bottom"/>
          </w:tcPr>
          <w:p w:rsidR="00004D89" w:rsidRDefault="00004D89">
            <w:pPr>
              <w:rPr>
                <w:sz w:val="14"/>
                <w:szCs w:val="14"/>
              </w:rPr>
            </w:pPr>
          </w:p>
        </w:tc>
        <w:tc>
          <w:tcPr>
            <w:tcW w:w="20" w:type="dxa"/>
            <w:vAlign w:val="bottom"/>
          </w:tcPr>
          <w:p w:rsidR="00004D89" w:rsidRDefault="00004D89">
            <w:pPr>
              <w:rPr>
                <w:sz w:val="14"/>
                <w:szCs w:val="14"/>
              </w:rPr>
            </w:pPr>
          </w:p>
        </w:tc>
        <w:tc>
          <w:tcPr>
            <w:tcW w:w="200" w:type="dxa"/>
            <w:vAlign w:val="bottom"/>
          </w:tcPr>
          <w:p w:rsidR="00004D89" w:rsidRDefault="00004D89">
            <w:pPr>
              <w:rPr>
                <w:sz w:val="14"/>
                <w:szCs w:val="14"/>
              </w:rPr>
            </w:pPr>
          </w:p>
        </w:tc>
        <w:tc>
          <w:tcPr>
            <w:tcW w:w="160" w:type="dxa"/>
            <w:vAlign w:val="bottom"/>
          </w:tcPr>
          <w:p w:rsidR="00004D89" w:rsidRDefault="00004D89">
            <w:pPr>
              <w:rPr>
                <w:sz w:val="14"/>
                <w:szCs w:val="14"/>
              </w:rPr>
            </w:pPr>
          </w:p>
        </w:tc>
        <w:tc>
          <w:tcPr>
            <w:tcW w:w="20" w:type="dxa"/>
            <w:vAlign w:val="bottom"/>
          </w:tcPr>
          <w:p w:rsidR="00004D89" w:rsidRDefault="00004D89">
            <w:pPr>
              <w:rPr>
                <w:sz w:val="14"/>
                <w:szCs w:val="14"/>
              </w:rPr>
            </w:pPr>
          </w:p>
        </w:tc>
        <w:tc>
          <w:tcPr>
            <w:tcW w:w="40" w:type="dxa"/>
            <w:vAlign w:val="bottom"/>
          </w:tcPr>
          <w:p w:rsidR="00004D89" w:rsidRDefault="00004D89">
            <w:pPr>
              <w:rPr>
                <w:sz w:val="14"/>
                <w:szCs w:val="14"/>
              </w:rPr>
            </w:pPr>
          </w:p>
        </w:tc>
        <w:tc>
          <w:tcPr>
            <w:tcW w:w="140" w:type="dxa"/>
            <w:vAlign w:val="bottom"/>
          </w:tcPr>
          <w:p w:rsidR="00004D89" w:rsidRDefault="00004D89">
            <w:pPr>
              <w:rPr>
                <w:sz w:val="14"/>
                <w:szCs w:val="14"/>
              </w:rPr>
            </w:pPr>
          </w:p>
        </w:tc>
        <w:tc>
          <w:tcPr>
            <w:tcW w:w="280" w:type="dxa"/>
            <w:vAlign w:val="bottom"/>
          </w:tcPr>
          <w:p w:rsidR="00004D89" w:rsidRDefault="00004D89">
            <w:pPr>
              <w:rPr>
                <w:sz w:val="14"/>
                <w:szCs w:val="14"/>
              </w:rPr>
            </w:pPr>
          </w:p>
        </w:tc>
        <w:tc>
          <w:tcPr>
            <w:tcW w:w="20" w:type="dxa"/>
            <w:vAlign w:val="bottom"/>
          </w:tcPr>
          <w:p w:rsidR="00004D89" w:rsidRDefault="00004D89">
            <w:pPr>
              <w:rPr>
                <w:sz w:val="14"/>
                <w:szCs w:val="14"/>
              </w:rPr>
            </w:pPr>
          </w:p>
        </w:tc>
        <w:tc>
          <w:tcPr>
            <w:tcW w:w="80" w:type="dxa"/>
            <w:vAlign w:val="bottom"/>
          </w:tcPr>
          <w:p w:rsidR="00004D89" w:rsidRDefault="00004D89">
            <w:pPr>
              <w:rPr>
                <w:sz w:val="14"/>
                <w:szCs w:val="14"/>
              </w:rPr>
            </w:pPr>
          </w:p>
        </w:tc>
        <w:tc>
          <w:tcPr>
            <w:tcW w:w="40" w:type="dxa"/>
            <w:vAlign w:val="bottom"/>
          </w:tcPr>
          <w:p w:rsidR="00004D89" w:rsidRDefault="00004D89">
            <w:pPr>
              <w:rPr>
                <w:sz w:val="14"/>
                <w:szCs w:val="14"/>
              </w:rPr>
            </w:pPr>
          </w:p>
        </w:tc>
        <w:tc>
          <w:tcPr>
            <w:tcW w:w="180" w:type="dxa"/>
            <w:vAlign w:val="bottom"/>
          </w:tcPr>
          <w:p w:rsidR="00004D89" w:rsidRDefault="00004D89">
            <w:pPr>
              <w:rPr>
                <w:sz w:val="14"/>
                <w:szCs w:val="14"/>
              </w:rPr>
            </w:pPr>
          </w:p>
        </w:tc>
        <w:tc>
          <w:tcPr>
            <w:tcW w:w="360" w:type="dxa"/>
            <w:vAlign w:val="bottom"/>
          </w:tcPr>
          <w:p w:rsidR="00004D89" w:rsidRDefault="00004D89">
            <w:pPr>
              <w:rPr>
                <w:sz w:val="14"/>
                <w:szCs w:val="14"/>
              </w:rPr>
            </w:pPr>
          </w:p>
        </w:tc>
        <w:tc>
          <w:tcPr>
            <w:tcW w:w="280" w:type="dxa"/>
            <w:vAlign w:val="bottom"/>
          </w:tcPr>
          <w:p w:rsidR="00004D89" w:rsidRDefault="00004D89">
            <w:pPr>
              <w:rPr>
                <w:sz w:val="14"/>
                <w:szCs w:val="14"/>
              </w:rPr>
            </w:pPr>
          </w:p>
        </w:tc>
        <w:tc>
          <w:tcPr>
            <w:tcW w:w="260" w:type="dxa"/>
            <w:vAlign w:val="bottom"/>
          </w:tcPr>
          <w:p w:rsidR="00004D89" w:rsidRDefault="00004D89">
            <w:pPr>
              <w:rPr>
                <w:sz w:val="14"/>
                <w:szCs w:val="14"/>
              </w:rPr>
            </w:pPr>
          </w:p>
        </w:tc>
        <w:tc>
          <w:tcPr>
            <w:tcW w:w="380" w:type="dxa"/>
            <w:vAlign w:val="bottom"/>
          </w:tcPr>
          <w:p w:rsidR="00004D89" w:rsidRDefault="00004D89">
            <w:pPr>
              <w:rPr>
                <w:sz w:val="14"/>
                <w:szCs w:val="14"/>
              </w:rPr>
            </w:pPr>
          </w:p>
        </w:tc>
        <w:tc>
          <w:tcPr>
            <w:tcW w:w="40" w:type="dxa"/>
            <w:vAlign w:val="bottom"/>
          </w:tcPr>
          <w:p w:rsidR="00004D89" w:rsidRDefault="00004D89">
            <w:pPr>
              <w:rPr>
                <w:sz w:val="14"/>
                <w:szCs w:val="14"/>
              </w:rPr>
            </w:pPr>
          </w:p>
        </w:tc>
        <w:tc>
          <w:tcPr>
            <w:tcW w:w="120" w:type="dxa"/>
            <w:vAlign w:val="bottom"/>
          </w:tcPr>
          <w:p w:rsidR="00004D89" w:rsidRDefault="00004D89">
            <w:pPr>
              <w:rPr>
                <w:sz w:val="14"/>
                <w:szCs w:val="14"/>
              </w:rPr>
            </w:pPr>
          </w:p>
        </w:tc>
        <w:tc>
          <w:tcPr>
            <w:tcW w:w="60" w:type="dxa"/>
            <w:vAlign w:val="bottom"/>
          </w:tcPr>
          <w:p w:rsidR="00004D89" w:rsidRDefault="00004D89">
            <w:pPr>
              <w:rPr>
                <w:sz w:val="14"/>
                <w:szCs w:val="14"/>
              </w:rPr>
            </w:pPr>
          </w:p>
        </w:tc>
        <w:tc>
          <w:tcPr>
            <w:tcW w:w="680" w:type="dxa"/>
            <w:vAlign w:val="bottom"/>
          </w:tcPr>
          <w:p w:rsidR="00004D89" w:rsidRDefault="00004D89">
            <w:pPr>
              <w:rPr>
                <w:sz w:val="14"/>
                <w:szCs w:val="14"/>
              </w:rPr>
            </w:pPr>
          </w:p>
        </w:tc>
        <w:tc>
          <w:tcPr>
            <w:tcW w:w="120" w:type="dxa"/>
            <w:vAlign w:val="bottom"/>
          </w:tcPr>
          <w:p w:rsidR="00004D89" w:rsidRDefault="00004D89">
            <w:pPr>
              <w:rPr>
                <w:sz w:val="14"/>
                <w:szCs w:val="14"/>
              </w:rPr>
            </w:pPr>
          </w:p>
        </w:tc>
        <w:tc>
          <w:tcPr>
            <w:tcW w:w="20" w:type="dxa"/>
            <w:vAlign w:val="bottom"/>
          </w:tcPr>
          <w:p w:rsidR="00004D89" w:rsidRDefault="00004D89">
            <w:pPr>
              <w:rPr>
                <w:sz w:val="14"/>
                <w:szCs w:val="14"/>
              </w:rPr>
            </w:pPr>
          </w:p>
        </w:tc>
        <w:tc>
          <w:tcPr>
            <w:tcW w:w="1040" w:type="dxa"/>
            <w:vAlign w:val="bottom"/>
          </w:tcPr>
          <w:p w:rsidR="00004D89" w:rsidRDefault="00004D89">
            <w:pPr>
              <w:rPr>
                <w:sz w:val="14"/>
                <w:szCs w:val="14"/>
              </w:rPr>
            </w:pPr>
          </w:p>
        </w:tc>
        <w:tc>
          <w:tcPr>
            <w:tcW w:w="540" w:type="dxa"/>
            <w:vAlign w:val="bottom"/>
          </w:tcPr>
          <w:p w:rsidR="00004D89" w:rsidRDefault="00004D89">
            <w:pPr>
              <w:rPr>
                <w:sz w:val="14"/>
                <w:szCs w:val="14"/>
              </w:rPr>
            </w:pPr>
          </w:p>
        </w:tc>
        <w:tc>
          <w:tcPr>
            <w:tcW w:w="20" w:type="dxa"/>
            <w:vAlign w:val="bottom"/>
          </w:tcPr>
          <w:p w:rsidR="00004D89" w:rsidRDefault="00004D89">
            <w:pPr>
              <w:rPr>
                <w:sz w:val="1"/>
                <w:szCs w:val="1"/>
              </w:rPr>
            </w:pPr>
          </w:p>
        </w:tc>
      </w:tr>
      <w:tr w:rsidR="00004D89" w:rsidTr="00210E2C">
        <w:trPr>
          <w:trHeight w:val="418"/>
        </w:trPr>
        <w:tc>
          <w:tcPr>
            <w:tcW w:w="2260" w:type="dxa"/>
            <w:gridSpan w:val="8"/>
            <w:vAlign w:val="bottom"/>
          </w:tcPr>
          <w:p w:rsidR="00004D89" w:rsidRDefault="00D61017" w:rsidP="004E0F47">
            <w:pPr>
              <w:rPr>
                <w:sz w:val="20"/>
                <w:szCs w:val="20"/>
              </w:rPr>
            </w:pPr>
            <w:r>
              <w:rPr>
                <w:rFonts w:eastAsia="Times New Roman"/>
                <w:sz w:val="28"/>
                <w:szCs w:val="28"/>
              </w:rPr>
              <w:t>статора двиг</w:t>
            </w:r>
            <w:r w:rsidR="004E0F47">
              <w:rPr>
                <w:rFonts w:eastAsia="Times New Roman"/>
                <w:sz w:val="28"/>
                <w:szCs w:val="28"/>
                <w:lang w:val="uk-UA"/>
              </w:rPr>
              <w:t>уна</w:t>
            </w:r>
            <w:r>
              <w:rPr>
                <w:rFonts w:eastAsia="Times New Roman"/>
                <w:sz w:val="28"/>
                <w:szCs w:val="28"/>
              </w:rPr>
              <w:t>.</w:t>
            </w:r>
          </w:p>
        </w:tc>
        <w:tc>
          <w:tcPr>
            <w:tcW w:w="24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485"/>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6140" w:type="dxa"/>
            <w:gridSpan w:val="35"/>
            <w:vAlign w:val="bottom"/>
          </w:tcPr>
          <w:p w:rsidR="00004D89" w:rsidRDefault="004E0F47">
            <w:pPr>
              <w:ind w:left="80"/>
              <w:rPr>
                <w:sz w:val="20"/>
                <w:szCs w:val="20"/>
              </w:rPr>
            </w:pPr>
            <w:r w:rsidRPr="004E0F47">
              <w:rPr>
                <w:rFonts w:eastAsia="Times New Roman"/>
                <w:sz w:val="28"/>
                <w:szCs w:val="28"/>
              </w:rPr>
              <w:t>При частковому завантаженні коефіцієнт потужності</w:t>
            </w:r>
            <w:r w:rsidR="00D61017">
              <w:rPr>
                <w:rFonts w:eastAsia="Times New Roman"/>
                <w:sz w:val="28"/>
                <w:szCs w:val="28"/>
              </w:rPr>
              <w:t>:</w:t>
            </w: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433"/>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4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740" w:type="dxa"/>
            <w:gridSpan w:val="6"/>
            <w:vAlign w:val="bottom"/>
          </w:tcPr>
          <w:p w:rsidR="00004D89" w:rsidRDefault="00D61017">
            <w:pPr>
              <w:ind w:left="40"/>
              <w:rPr>
                <w:sz w:val="20"/>
                <w:szCs w:val="20"/>
              </w:rPr>
            </w:pPr>
            <w:r>
              <w:rPr>
                <w:rFonts w:eastAsia="Times New Roman"/>
                <w:sz w:val="24"/>
                <w:szCs w:val="24"/>
              </w:rPr>
              <w:t xml:space="preserve">cos </w:t>
            </w:r>
            <w:r>
              <w:rPr>
                <w:rFonts w:ascii="Symbol" w:eastAsia="Symbol" w:hAnsi="Symbol" w:cs="Symbol"/>
                <w:i/>
                <w:iCs/>
                <w:sz w:val="24"/>
                <w:szCs w:val="24"/>
              </w:rPr>
              <w:t></w:t>
            </w:r>
            <w:r>
              <w:rPr>
                <w:rFonts w:eastAsia="Times New Roman"/>
                <w:sz w:val="24"/>
                <w:szCs w:val="24"/>
              </w:rPr>
              <w:t xml:space="preserve"> </w:t>
            </w:r>
            <w:r>
              <w:rPr>
                <w:rFonts w:eastAsia="Times New Roman"/>
                <w:i/>
                <w:iCs/>
                <w:sz w:val="27"/>
                <w:szCs w:val="27"/>
                <w:vertAlign w:val="subscript"/>
              </w:rPr>
              <w:t>p</w:t>
            </w:r>
          </w:p>
        </w:tc>
        <w:tc>
          <w:tcPr>
            <w:tcW w:w="3280" w:type="dxa"/>
            <w:gridSpan w:val="22"/>
            <w:vAlign w:val="bottom"/>
          </w:tcPr>
          <w:p w:rsidR="00004D89" w:rsidRDefault="00D61017">
            <w:pPr>
              <w:ind w:left="20"/>
              <w:rPr>
                <w:sz w:val="20"/>
                <w:szCs w:val="20"/>
              </w:rPr>
            </w:pPr>
            <w:r>
              <w:rPr>
                <w:rFonts w:ascii="Symbol" w:eastAsia="Symbol" w:hAnsi="Symbol" w:cs="Symbol"/>
                <w:w w:val="91"/>
                <w:sz w:val="24"/>
                <w:szCs w:val="24"/>
              </w:rPr>
              <w:t></w:t>
            </w:r>
            <w:r>
              <w:rPr>
                <w:rFonts w:eastAsia="Times New Roman"/>
                <w:w w:val="91"/>
                <w:sz w:val="24"/>
                <w:szCs w:val="24"/>
              </w:rPr>
              <w:t xml:space="preserve"> 0.98 </w:t>
            </w:r>
            <w:r>
              <w:rPr>
                <w:rFonts w:ascii="Symbol" w:eastAsia="Symbol" w:hAnsi="Symbol" w:cs="Symbol"/>
                <w:w w:val="91"/>
                <w:sz w:val="24"/>
                <w:szCs w:val="24"/>
              </w:rPr>
              <w:t></w:t>
            </w:r>
            <w:r>
              <w:rPr>
                <w:rFonts w:eastAsia="Times New Roman"/>
                <w:w w:val="91"/>
                <w:sz w:val="24"/>
                <w:szCs w:val="24"/>
              </w:rPr>
              <w:t xml:space="preserve"> cos </w:t>
            </w:r>
            <w:r>
              <w:rPr>
                <w:rFonts w:ascii="Symbol" w:eastAsia="Symbol" w:hAnsi="Symbol" w:cs="Symbol"/>
                <w:i/>
                <w:iCs/>
                <w:w w:val="91"/>
                <w:sz w:val="24"/>
                <w:szCs w:val="24"/>
              </w:rPr>
              <w:t></w:t>
            </w:r>
            <w:r>
              <w:rPr>
                <w:rFonts w:eastAsia="Times New Roman"/>
                <w:i/>
                <w:iCs/>
                <w:w w:val="91"/>
                <w:sz w:val="27"/>
                <w:szCs w:val="27"/>
                <w:vertAlign w:val="subscript"/>
              </w:rPr>
              <w:t>н</w:t>
            </w:r>
            <w:r>
              <w:rPr>
                <w:rFonts w:eastAsia="Times New Roman"/>
                <w:w w:val="91"/>
                <w:sz w:val="24"/>
                <w:szCs w:val="24"/>
              </w:rPr>
              <w:t xml:space="preserve">  </w:t>
            </w:r>
            <w:r>
              <w:rPr>
                <w:rFonts w:ascii="Symbol" w:eastAsia="Symbol" w:hAnsi="Symbol" w:cs="Symbol"/>
                <w:w w:val="91"/>
                <w:sz w:val="24"/>
                <w:szCs w:val="24"/>
              </w:rPr>
              <w:t></w:t>
            </w:r>
            <w:r>
              <w:rPr>
                <w:rFonts w:eastAsia="Times New Roman"/>
                <w:w w:val="91"/>
                <w:sz w:val="24"/>
                <w:szCs w:val="24"/>
              </w:rPr>
              <w:t xml:space="preserve"> 0.98 </w:t>
            </w:r>
            <w:r>
              <w:rPr>
                <w:rFonts w:ascii="Symbol" w:eastAsia="Symbol" w:hAnsi="Symbol" w:cs="Symbol"/>
                <w:w w:val="91"/>
                <w:sz w:val="24"/>
                <w:szCs w:val="24"/>
              </w:rPr>
              <w:t></w:t>
            </w:r>
            <w:r>
              <w:rPr>
                <w:rFonts w:eastAsia="Times New Roman"/>
                <w:w w:val="91"/>
                <w:sz w:val="24"/>
                <w:szCs w:val="24"/>
              </w:rPr>
              <w:t xml:space="preserve"> 0.78 </w:t>
            </w:r>
            <w:r>
              <w:rPr>
                <w:rFonts w:ascii="Symbol" w:eastAsia="Symbol" w:hAnsi="Symbol" w:cs="Symbol"/>
                <w:w w:val="91"/>
                <w:sz w:val="24"/>
                <w:szCs w:val="24"/>
              </w:rPr>
              <w:t></w:t>
            </w:r>
            <w:r>
              <w:rPr>
                <w:rFonts w:eastAsia="Times New Roman"/>
                <w:w w:val="91"/>
                <w:sz w:val="24"/>
                <w:szCs w:val="24"/>
              </w:rPr>
              <w:t xml:space="preserve"> 0.764</w:t>
            </w: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D61017">
            <w:pPr>
              <w:jc w:val="right"/>
              <w:rPr>
                <w:sz w:val="20"/>
                <w:szCs w:val="20"/>
              </w:rPr>
            </w:pPr>
            <w:r>
              <w:rPr>
                <w:rFonts w:eastAsia="Times New Roman"/>
                <w:w w:val="96"/>
                <w:sz w:val="28"/>
                <w:szCs w:val="28"/>
              </w:rPr>
              <w:t>(2.2)</w:t>
            </w:r>
          </w:p>
        </w:tc>
        <w:tc>
          <w:tcPr>
            <w:tcW w:w="20" w:type="dxa"/>
            <w:vAlign w:val="bottom"/>
          </w:tcPr>
          <w:p w:rsidR="00004D89" w:rsidRDefault="00004D89">
            <w:pPr>
              <w:rPr>
                <w:sz w:val="1"/>
                <w:szCs w:val="1"/>
              </w:rPr>
            </w:pPr>
          </w:p>
        </w:tc>
      </w:tr>
      <w:tr w:rsidR="00004D89" w:rsidTr="00210E2C">
        <w:trPr>
          <w:trHeight w:val="109"/>
        </w:trPr>
        <w:tc>
          <w:tcPr>
            <w:tcW w:w="50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48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42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30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24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40" w:type="dxa"/>
            <w:vAlign w:val="bottom"/>
          </w:tcPr>
          <w:p w:rsidR="00004D89" w:rsidRDefault="00004D89">
            <w:pPr>
              <w:rPr>
                <w:sz w:val="9"/>
                <w:szCs w:val="9"/>
              </w:rPr>
            </w:pPr>
          </w:p>
        </w:tc>
        <w:tc>
          <w:tcPr>
            <w:tcW w:w="400" w:type="dxa"/>
            <w:gridSpan w:val="2"/>
            <w:vAlign w:val="bottom"/>
          </w:tcPr>
          <w:p w:rsidR="00004D89" w:rsidRDefault="00D61017">
            <w:pPr>
              <w:spacing w:line="110" w:lineRule="exact"/>
              <w:ind w:left="106"/>
              <w:jc w:val="center"/>
              <w:rPr>
                <w:sz w:val="20"/>
                <w:szCs w:val="20"/>
              </w:rPr>
            </w:pPr>
            <w:r>
              <w:rPr>
                <w:rFonts w:eastAsia="Times New Roman"/>
                <w:w w:val="79"/>
                <w:sz w:val="10"/>
                <w:szCs w:val="10"/>
              </w:rPr>
              <w:t>*</w:t>
            </w:r>
          </w:p>
        </w:tc>
        <w:tc>
          <w:tcPr>
            <w:tcW w:w="16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200" w:type="dxa"/>
            <w:vAlign w:val="bottom"/>
          </w:tcPr>
          <w:p w:rsidR="00004D89" w:rsidRDefault="00004D89">
            <w:pPr>
              <w:rPr>
                <w:sz w:val="9"/>
                <w:szCs w:val="9"/>
              </w:rPr>
            </w:pPr>
          </w:p>
        </w:tc>
        <w:tc>
          <w:tcPr>
            <w:tcW w:w="16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4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28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80" w:type="dxa"/>
            <w:vAlign w:val="bottom"/>
          </w:tcPr>
          <w:p w:rsidR="00004D89" w:rsidRDefault="00004D89">
            <w:pPr>
              <w:rPr>
                <w:sz w:val="9"/>
                <w:szCs w:val="9"/>
              </w:rPr>
            </w:pPr>
          </w:p>
        </w:tc>
        <w:tc>
          <w:tcPr>
            <w:tcW w:w="4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360" w:type="dxa"/>
            <w:vAlign w:val="bottom"/>
          </w:tcPr>
          <w:p w:rsidR="00004D89" w:rsidRDefault="00004D89">
            <w:pPr>
              <w:rPr>
                <w:sz w:val="9"/>
                <w:szCs w:val="9"/>
              </w:rPr>
            </w:pPr>
          </w:p>
        </w:tc>
        <w:tc>
          <w:tcPr>
            <w:tcW w:w="28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380" w:type="dxa"/>
            <w:vAlign w:val="bottom"/>
          </w:tcPr>
          <w:p w:rsidR="00004D89" w:rsidRDefault="00004D89">
            <w:pPr>
              <w:rPr>
                <w:sz w:val="9"/>
                <w:szCs w:val="9"/>
              </w:rPr>
            </w:pPr>
          </w:p>
        </w:tc>
        <w:tc>
          <w:tcPr>
            <w:tcW w:w="4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60" w:type="dxa"/>
            <w:vAlign w:val="bottom"/>
          </w:tcPr>
          <w:p w:rsidR="00004D89" w:rsidRDefault="00004D89">
            <w:pPr>
              <w:rPr>
                <w:sz w:val="9"/>
                <w:szCs w:val="9"/>
              </w:rPr>
            </w:pPr>
          </w:p>
        </w:tc>
        <w:tc>
          <w:tcPr>
            <w:tcW w:w="68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1040" w:type="dxa"/>
            <w:vAlign w:val="bottom"/>
          </w:tcPr>
          <w:p w:rsidR="00004D89" w:rsidRDefault="00004D89">
            <w:pPr>
              <w:rPr>
                <w:sz w:val="9"/>
                <w:szCs w:val="9"/>
              </w:rPr>
            </w:pPr>
          </w:p>
        </w:tc>
        <w:tc>
          <w:tcPr>
            <w:tcW w:w="540" w:type="dxa"/>
            <w:vAlign w:val="bottom"/>
          </w:tcPr>
          <w:p w:rsidR="00004D89" w:rsidRDefault="00004D89">
            <w:pPr>
              <w:rPr>
                <w:sz w:val="9"/>
                <w:szCs w:val="9"/>
              </w:rPr>
            </w:pPr>
          </w:p>
        </w:tc>
        <w:tc>
          <w:tcPr>
            <w:tcW w:w="20" w:type="dxa"/>
            <w:vAlign w:val="bottom"/>
          </w:tcPr>
          <w:p w:rsidR="00004D89" w:rsidRDefault="00004D89">
            <w:pPr>
              <w:rPr>
                <w:sz w:val="1"/>
                <w:szCs w:val="1"/>
              </w:rPr>
            </w:pPr>
          </w:p>
        </w:tc>
      </w:tr>
      <w:tr w:rsidR="00004D89" w:rsidTr="00210E2C">
        <w:trPr>
          <w:trHeight w:val="501"/>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6140" w:type="dxa"/>
            <w:gridSpan w:val="35"/>
            <w:vAlign w:val="bottom"/>
          </w:tcPr>
          <w:p w:rsidR="00004D89" w:rsidRDefault="004E0F47">
            <w:pPr>
              <w:ind w:left="80"/>
              <w:rPr>
                <w:sz w:val="20"/>
                <w:szCs w:val="20"/>
              </w:rPr>
            </w:pPr>
            <w:r w:rsidRPr="004E0F47">
              <w:rPr>
                <w:rFonts w:eastAsia="Times New Roman"/>
                <w:sz w:val="28"/>
                <w:szCs w:val="28"/>
              </w:rPr>
              <w:t>Коефіцієнт завантаження асинхронного двигуна:</w:t>
            </w: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667"/>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4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260" w:type="dxa"/>
            <w:gridSpan w:val="16"/>
            <w:vAlign w:val="bottom"/>
          </w:tcPr>
          <w:p w:rsidR="00004D89" w:rsidRDefault="00D61017">
            <w:pPr>
              <w:ind w:left="120"/>
              <w:rPr>
                <w:sz w:val="20"/>
                <w:szCs w:val="20"/>
              </w:rPr>
            </w:pPr>
            <w:r>
              <w:rPr>
                <w:rFonts w:eastAsia="Times New Roman"/>
                <w:i/>
                <w:iCs/>
                <w:sz w:val="28"/>
                <w:szCs w:val="28"/>
              </w:rPr>
              <w:t>p</w:t>
            </w:r>
            <w:r>
              <w:rPr>
                <w:rFonts w:eastAsia="Times New Roman"/>
                <w:sz w:val="47"/>
                <w:szCs w:val="47"/>
                <w:vertAlign w:val="subscript"/>
              </w:rPr>
              <w:t>*</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Р P</w:t>
            </w:r>
            <w:r>
              <w:rPr>
                <w:rFonts w:eastAsia="Times New Roman"/>
                <w:i/>
                <w:iCs/>
                <w:sz w:val="56"/>
                <w:szCs w:val="56"/>
                <w:vertAlign w:val="subscript"/>
              </w:rPr>
              <w:t>н</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w:t>
            </w:r>
            <w:r>
              <w:rPr>
                <w:rFonts w:eastAsia="Times New Roman"/>
                <w:sz w:val="28"/>
                <w:szCs w:val="28"/>
              </w:rPr>
              <w:t>0.75</w:t>
            </w: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D61017">
            <w:pPr>
              <w:jc w:val="right"/>
              <w:rPr>
                <w:sz w:val="20"/>
                <w:szCs w:val="20"/>
              </w:rPr>
            </w:pPr>
            <w:r>
              <w:rPr>
                <w:rFonts w:eastAsia="Times New Roman"/>
                <w:w w:val="96"/>
                <w:sz w:val="28"/>
                <w:szCs w:val="28"/>
              </w:rPr>
              <w:t>(2.3)</w:t>
            </w:r>
          </w:p>
        </w:tc>
        <w:tc>
          <w:tcPr>
            <w:tcW w:w="20" w:type="dxa"/>
            <w:vAlign w:val="bottom"/>
          </w:tcPr>
          <w:p w:rsidR="00004D89" w:rsidRDefault="00004D89">
            <w:pPr>
              <w:rPr>
                <w:sz w:val="1"/>
                <w:szCs w:val="1"/>
              </w:rPr>
            </w:pPr>
          </w:p>
        </w:tc>
      </w:tr>
      <w:tr w:rsidR="00004D89" w:rsidTr="00210E2C">
        <w:trPr>
          <w:trHeight w:val="417"/>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8180" w:type="dxa"/>
            <w:gridSpan w:val="41"/>
            <w:vAlign w:val="bottom"/>
          </w:tcPr>
          <w:p w:rsidR="00004D89" w:rsidRDefault="004E0F47">
            <w:pPr>
              <w:ind w:left="80"/>
              <w:rPr>
                <w:sz w:val="20"/>
                <w:szCs w:val="20"/>
              </w:rPr>
            </w:pPr>
            <w:r w:rsidRPr="004E0F47">
              <w:rPr>
                <w:rFonts w:eastAsia="Times New Roman"/>
                <w:sz w:val="28"/>
                <w:szCs w:val="28"/>
              </w:rPr>
              <w:t>З формули [6, с.77] визначаємо критичне ковзання:</w:t>
            </w: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485"/>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4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D61017">
            <w:pPr>
              <w:jc w:val="right"/>
              <w:rPr>
                <w:sz w:val="20"/>
                <w:szCs w:val="20"/>
              </w:rPr>
            </w:pPr>
            <w:r>
              <w:rPr>
                <w:rFonts w:eastAsia="Times New Roman"/>
                <w:w w:val="96"/>
                <w:sz w:val="28"/>
                <w:szCs w:val="28"/>
              </w:rPr>
              <w:t>(2.4)</w:t>
            </w:r>
          </w:p>
        </w:tc>
        <w:tc>
          <w:tcPr>
            <w:tcW w:w="20" w:type="dxa"/>
            <w:vAlign w:val="bottom"/>
          </w:tcPr>
          <w:p w:rsidR="00004D89" w:rsidRDefault="00004D89">
            <w:pPr>
              <w:rPr>
                <w:sz w:val="1"/>
                <w:szCs w:val="1"/>
              </w:rPr>
            </w:pPr>
          </w:p>
        </w:tc>
      </w:tr>
      <w:tr w:rsidR="00004D89" w:rsidTr="00210E2C">
        <w:trPr>
          <w:trHeight w:val="513"/>
        </w:trPr>
        <w:tc>
          <w:tcPr>
            <w:tcW w:w="1380" w:type="dxa"/>
            <w:gridSpan w:val="4"/>
            <w:vAlign w:val="bottom"/>
          </w:tcPr>
          <w:p w:rsidR="00004D89" w:rsidRDefault="00D61017">
            <w:pPr>
              <w:rPr>
                <w:sz w:val="20"/>
                <w:szCs w:val="20"/>
              </w:rPr>
            </w:pPr>
            <w:r>
              <w:rPr>
                <w:rFonts w:eastAsia="Times New Roman"/>
                <w:w w:val="94"/>
                <w:sz w:val="28"/>
                <w:szCs w:val="28"/>
              </w:rPr>
              <w:t xml:space="preserve">где </w:t>
            </w:r>
            <w:r>
              <w:rPr>
                <w:rFonts w:ascii="Symbol" w:eastAsia="Symbol" w:hAnsi="Symbol" w:cs="Symbol"/>
                <w:i/>
                <w:iCs/>
                <w:w w:val="94"/>
                <w:sz w:val="23"/>
                <w:szCs w:val="23"/>
              </w:rPr>
              <w:t></w:t>
            </w:r>
            <w:r>
              <w:rPr>
                <w:rFonts w:eastAsia="Times New Roman"/>
                <w:w w:val="94"/>
                <w:sz w:val="28"/>
                <w:szCs w:val="28"/>
              </w:rPr>
              <w:t xml:space="preserve"> </w:t>
            </w:r>
            <w:r>
              <w:rPr>
                <w:rFonts w:ascii="Symbol" w:eastAsia="Symbol" w:hAnsi="Symbol" w:cs="Symbol"/>
                <w:w w:val="94"/>
                <w:sz w:val="23"/>
                <w:szCs w:val="23"/>
              </w:rPr>
              <w:t></w:t>
            </w:r>
            <w:r>
              <w:rPr>
                <w:rFonts w:eastAsia="Times New Roman"/>
                <w:w w:val="94"/>
                <w:sz w:val="28"/>
                <w:szCs w:val="28"/>
              </w:rPr>
              <w:t xml:space="preserve"> </w:t>
            </w:r>
            <w:r>
              <w:rPr>
                <w:rFonts w:eastAsia="Times New Roman"/>
                <w:w w:val="94"/>
                <w:sz w:val="23"/>
                <w:szCs w:val="23"/>
              </w:rPr>
              <w:t>M</w:t>
            </w:r>
            <w:r>
              <w:rPr>
                <w:rFonts w:eastAsia="Times New Roman"/>
                <w:w w:val="94"/>
                <w:sz w:val="28"/>
                <w:szCs w:val="28"/>
              </w:rPr>
              <w:t xml:space="preserve"> </w:t>
            </w:r>
            <w:r>
              <w:rPr>
                <w:rFonts w:eastAsia="Times New Roman"/>
                <w:w w:val="94"/>
                <w:sz w:val="28"/>
                <w:szCs w:val="28"/>
                <w:vertAlign w:val="subscript"/>
              </w:rPr>
              <w:t>max</w:t>
            </w:r>
          </w:p>
        </w:tc>
        <w:tc>
          <w:tcPr>
            <w:tcW w:w="1380" w:type="dxa"/>
            <w:gridSpan w:val="6"/>
            <w:vAlign w:val="bottom"/>
          </w:tcPr>
          <w:p w:rsidR="00004D89" w:rsidRDefault="00D61017">
            <w:pPr>
              <w:ind w:left="40"/>
              <w:rPr>
                <w:sz w:val="20"/>
                <w:szCs w:val="20"/>
              </w:rPr>
            </w:pPr>
            <w:r>
              <w:rPr>
                <w:rFonts w:eastAsia="Times New Roman"/>
                <w:sz w:val="23"/>
                <w:szCs w:val="23"/>
              </w:rPr>
              <w:t xml:space="preserve">M </w:t>
            </w:r>
            <w:r>
              <w:rPr>
                <w:rFonts w:eastAsia="Times New Roman"/>
                <w:sz w:val="26"/>
                <w:szCs w:val="26"/>
                <w:vertAlign w:val="subscript"/>
              </w:rPr>
              <w:t>Н</w:t>
            </w:r>
            <w:r>
              <w:rPr>
                <w:rFonts w:eastAsia="Times New Roman"/>
                <w:sz w:val="23"/>
                <w:szCs w:val="23"/>
              </w:rPr>
              <w:t xml:space="preserve">  </w:t>
            </w:r>
            <w:r>
              <w:rPr>
                <w:rFonts w:ascii="Symbol" w:eastAsia="Symbol" w:hAnsi="Symbol" w:cs="Symbol"/>
                <w:sz w:val="23"/>
                <w:szCs w:val="23"/>
              </w:rPr>
              <w:t></w:t>
            </w:r>
            <w:r>
              <w:rPr>
                <w:rFonts w:eastAsia="Times New Roman"/>
                <w:sz w:val="23"/>
                <w:szCs w:val="23"/>
              </w:rPr>
              <w:t>3.15</w:t>
            </w:r>
          </w:p>
        </w:tc>
        <w:tc>
          <w:tcPr>
            <w:tcW w:w="18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537"/>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4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80" w:type="dxa"/>
            <w:gridSpan w:val="5"/>
            <w:vMerge w:val="restart"/>
            <w:vAlign w:val="bottom"/>
          </w:tcPr>
          <w:p w:rsidR="00004D89" w:rsidRDefault="00D61017">
            <w:pPr>
              <w:ind w:left="120"/>
              <w:rPr>
                <w:sz w:val="20"/>
                <w:szCs w:val="20"/>
              </w:rPr>
            </w:pPr>
            <w:r>
              <w:rPr>
                <w:rFonts w:eastAsia="Times New Roman"/>
                <w:i/>
                <w:iCs/>
                <w:w w:val="83"/>
                <w:sz w:val="26"/>
                <w:szCs w:val="26"/>
              </w:rPr>
              <w:t>С</w:t>
            </w:r>
            <w:r>
              <w:rPr>
                <w:rFonts w:eastAsia="Times New Roman"/>
                <w:w w:val="83"/>
                <w:sz w:val="30"/>
                <w:szCs w:val="30"/>
                <w:vertAlign w:val="subscript"/>
              </w:rPr>
              <w:t>1</w:t>
            </w:r>
            <w:r>
              <w:rPr>
                <w:rFonts w:eastAsia="Times New Roman"/>
                <w:i/>
                <w:iCs/>
                <w:w w:val="83"/>
                <w:sz w:val="26"/>
                <w:szCs w:val="26"/>
              </w:rPr>
              <w:t xml:space="preserve"> </w:t>
            </w:r>
            <w:r>
              <w:rPr>
                <w:rFonts w:ascii="Symbol" w:eastAsia="Symbol" w:hAnsi="Symbol" w:cs="Symbol"/>
                <w:w w:val="83"/>
                <w:sz w:val="26"/>
                <w:szCs w:val="26"/>
              </w:rPr>
              <w:t></w:t>
            </w:r>
            <w:r>
              <w:rPr>
                <w:rFonts w:eastAsia="Times New Roman"/>
                <w:i/>
                <w:iCs/>
                <w:w w:val="83"/>
                <w:sz w:val="26"/>
                <w:szCs w:val="26"/>
              </w:rPr>
              <w:t xml:space="preserve"> </w:t>
            </w:r>
            <w:r>
              <w:rPr>
                <w:rFonts w:eastAsia="Times New Roman"/>
                <w:w w:val="83"/>
                <w:sz w:val="26"/>
                <w:szCs w:val="26"/>
              </w:rPr>
              <w:t>1</w:t>
            </w:r>
            <w:r>
              <w:rPr>
                <w:rFonts w:eastAsia="Times New Roman"/>
                <w:i/>
                <w:iCs/>
                <w:w w:val="83"/>
                <w:sz w:val="26"/>
                <w:szCs w:val="26"/>
              </w:rPr>
              <w:t xml:space="preserve"> </w:t>
            </w:r>
            <w:r>
              <w:rPr>
                <w:rFonts w:ascii="Symbol" w:eastAsia="Symbol" w:hAnsi="Symbol" w:cs="Symbol"/>
                <w:w w:val="83"/>
                <w:sz w:val="26"/>
                <w:szCs w:val="26"/>
              </w:rPr>
              <w:t></w:t>
            </w:r>
          </w:p>
        </w:tc>
        <w:tc>
          <w:tcPr>
            <w:tcW w:w="100" w:type="dxa"/>
            <w:tcBorders>
              <w:bottom w:val="single" w:sz="8" w:space="0" w:color="auto"/>
            </w:tcBorders>
            <w:vAlign w:val="bottom"/>
          </w:tcPr>
          <w:p w:rsidR="00004D89" w:rsidRDefault="00004D89">
            <w:pPr>
              <w:rPr>
                <w:sz w:val="24"/>
                <w:szCs w:val="24"/>
              </w:rPr>
            </w:pPr>
          </w:p>
        </w:tc>
        <w:tc>
          <w:tcPr>
            <w:tcW w:w="40" w:type="dxa"/>
            <w:tcBorders>
              <w:bottom w:val="single" w:sz="8" w:space="0" w:color="auto"/>
            </w:tcBorders>
            <w:vAlign w:val="bottom"/>
          </w:tcPr>
          <w:p w:rsidR="00004D89" w:rsidRDefault="00004D89">
            <w:pPr>
              <w:rPr>
                <w:sz w:val="24"/>
                <w:szCs w:val="24"/>
              </w:rPr>
            </w:pPr>
          </w:p>
        </w:tc>
        <w:tc>
          <w:tcPr>
            <w:tcW w:w="120" w:type="dxa"/>
            <w:tcBorders>
              <w:bottom w:val="single" w:sz="8" w:space="0" w:color="auto"/>
            </w:tcBorders>
            <w:vAlign w:val="bottom"/>
          </w:tcPr>
          <w:p w:rsidR="00004D89" w:rsidRDefault="00004D89">
            <w:pPr>
              <w:rPr>
                <w:sz w:val="24"/>
                <w:szCs w:val="24"/>
              </w:rPr>
            </w:pPr>
          </w:p>
        </w:tc>
        <w:tc>
          <w:tcPr>
            <w:tcW w:w="280" w:type="dxa"/>
            <w:tcBorders>
              <w:bottom w:val="single" w:sz="8" w:space="0" w:color="auto"/>
            </w:tcBorders>
            <w:vAlign w:val="bottom"/>
          </w:tcPr>
          <w:p w:rsidR="00004D89" w:rsidRDefault="00D61017">
            <w:pPr>
              <w:jc w:val="center"/>
              <w:rPr>
                <w:sz w:val="20"/>
                <w:szCs w:val="20"/>
              </w:rPr>
            </w:pPr>
            <w:r>
              <w:rPr>
                <w:rFonts w:eastAsia="Times New Roman"/>
                <w:i/>
                <w:iCs/>
                <w:w w:val="85"/>
                <w:sz w:val="26"/>
                <w:szCs w:val="26"/>
              </w:rPr>
              <w:t>I</w:t>
            </w:r>
            <w:r>
              <w:rPr>
                <w:rFonts w:eastAsia="Times New Roman"/>
                <w:w w:val="85"/>
                <w:sz w:val="30"/>
                <w:szCs w:val="30"/>
                <w:vertAlign w:val="subscript"/>
              </w:rPr>
              <w:t>0</w:t>
            </w:r>
          </w:p>
        </w:tc>
        <w:tc>
          <w:tcPr>
            <w:tcW w:w="160" w:type="dxa"/>
            <w:tcBorders>
              <w:bottom w:val="single" w:sz="8" w:space="0" w:color="auto"/>
            </w:tcBorders>
            <w:vAlign w:val="bottom"/>
          </w:tcPr>
          <w:p w:rsidR="00004D89" w:rsidRDefault="00004D89">
            <w:pPr>
              <w:rPr>
                <w:sz w:val="24"/>
                <w:szCs w:val="24"/>
              </w:rPr>
            </w:pPr>
          </w:p>
        </w:tc>
        <w:tc>
          <w:tcPr>
            <w:tcW w:w="120" w:type="dxa"/>
            <w:tcBorders>
              <w:bottom w:val="single" w:sz="8" w:space="0" w:color="auto"/>
            </w:tcBorders>
            <w:vAlign w:val="bottom"/>
          </w:tcPr>
          <w:p w:rsidR="00004D89" w:rsidRDefault="00004D89">
            <w:pPr>
              <w:rPr>
                <w:sz w:val="24"/>
                <w:szCs w:val="24"/>
              </w:rPr>
            </w:pPr>
          </w:p>
        </w:tc>
        <w:tc>
          <w:tcPr>
            <w:tcW w:w="540" w:type="dxa"/>
            <w:gridSpan w:val="4"/>
            <w:vMerge w:val="restart"/>
            <w:vAlign w:val="bottom"/>
          </w:tcPr>
          <w:p w:rsidR="00004D89" w:rsidRDefault="00D61017">
            <w:pPr>
              <w:ind w:left="60"/>
              <w:rPr>
                <w:sz w:val="20"/>
                <w:szCs w:val="20"/>
              </w:rPr>
            </w:pPr>
            <w:r>
              <w:rPr>
                <w:rFonts w:ascii="Symbol" w:eastAsia="Symbol" w:hAnsi="Symbol" w:cs="Symbol"/>
                <w:w w:val="84"/>
                <w:sz w:val="26"/>
                <w:szCs w:val="26"/>
              </w:rPr>
              <w:t></w:t>
            </w:r>
            <w:r>
              <w:rPr>
                <w:rFonts w:eastAsia="Times New Roman"/>
                <w:w w:val="84"/>
                <w:sz w:val="26"/>
                <w:szCs w:val="26"/>
              </w:rPr>
              <w:t xml:space="preserve"> 1 </w:t>
            </w:r>
            <w:r>
              <w:rPr>
                <w:rFonts w:ascii="Symbol" w:eastAsia="Symbol" w:hAnsi="Symbol" w:cs="Symbol"/>
                <w:w w:val="84"/>
                <w:sz w:val="26"/>
                <w:szCs w:val="26"/>
              </w:rPr>
              <w:t></w:t>
            </w:r>
          </w:p>
        </w:tc>
        <w:tc>
          <w:tcPr>
            <w:tcW w:w="640" w:type="dxa"/>
            <w:gridSpan w:val="5"/>
            <w:tcBorders>
              <w:bottom w:val="single" w:sz="8" w:space="0" w:color="auto"/>
            </w:tcBorders>
            <w:vAlign w:val="bottom"/>
          </w:tcPr>
          <w:p w:rsidR="00004D89" w:rsidRDefault="00D61017">
            <w:pPr>
              <w:jc w:val="right"/>
              <w:rPr>
                <w:sz w:val="20"/>
                <w:szCs w:val="20"/>
              </w:rPr>
            </w:pPr>
            <w:r>
              <w:rPr>
                <w:rFonts w:eastAsia="Times New Roman"/>
                <w:sz w:val="26"/>
                <w:szCs w:val="26"/>
              </w:rPr>
              <w:t>12.34</w:t>
            </w:r>
          </w:p>
        </w:tc>
        <w:tc>
          <w:tcPr>
            <w:tcW w:w="20" w:type="dxa"/>
            <w:tcBorders>
              <w:bottom w:val="single" w:sz="8" w:space="0" w:color="auto"/>
            </w:tcBorders>
            <w:vAlign w:val="bottom"/>
          </w:tcPr>
          <w:p w:rsidR="00004D89" w:rsidRDefault="00004D89">
            <w:pPr>
              <w:rPr>
                <w:sz w:val="24"/>
                <w:szCs w:val="24"/>
              </w:rPr>
            </w:pPr>
          </w:p>
        </w:tc>
        <w:tc>
          <w:tcPr>
            <w:tcW w:w="80" w:type="dxa"/>
            <w:tcBorders>
              <w:bottom w:val="single" w:sz="8" w:space="0" w:color="auto"/>
            </w:tcBorders>
            <w:vAlign w:val="bottom"/>
          </w:tcPr>
          <w:p w:rsidR="00004D89" w:rsidRDefault="00004D89">
            <w:pPr>
              <w:rPr>
                <w:sz w:val="24"/>
                <w:szCs w:val="24"/>
              </w:rPr>
            </w:pPr>
          </w:p>
        </w:tc>
        <w:tc>
          <w:tcPr>
            <w:tcW w:w="40" w:type="dxa"/>
            <w:vAlign w:val="bottom"/>
          </w:tcPr>
          <w:p w:rsidR="00004D89" w:rsidRDefault="00004D89">
            <w:pPr>
              <w:rPr>
                <w:sz w:val="24"/>
                <w:szCs w:val="24"/>
              </w:rPr>
            </w:pPr>
          </w:p>
        </w:tc>
        <w:tc>
          <w:tcPr>
            <w:tcW w:w="820" w:type="dxa"/>
            <w:gridSpan w:val="3"/>
            <w:vMerge w:val="restart"/>
            <w:vAlign w:val="bottom"/>
          </w:tcPr>
          <w:p w:rsidR="00004D89" w:rsidRDefault="00D61017">
            <w:pPr>
              <w:ind w:left="20"/>
              <w:rPr>
                <w:sz w:val="20"/>
                <w:szCs w:val="20"/>
              </w:rPr>
            </w:pPr>
            <w:r>
              <w:rPr>
                <w:rFonts w:ascii="Symbol" w:eastAsia="Symbol" w:hAnsi="Symbol" w:cs="Symbol"/>
                <w:sz w:val="26"/>
                <w:szCs w:val="26"/>
              </w:rPr>
              <w:t></w:t>
            </w:r>
            <w:r>
              <w:rPr>
                <w:rFonts w:eastAsia="Times New Roman"/>
                <w:sz w:val="26"/>
                <w:szCs w:val="26"/>
              </w:rPr>
              <w:t>1.045</w:t>
            </w: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Merge w:val="restart"/>
            <w:vAlign w:val="bottom"/>
          </w:tcPr>
          <w:p w:rsidR="00004D89" w:rsidRDefault="00D61017">
            <w:pPr>
              <w:jc w:val="right"/>
              <w:rPr>
                <w:sz w:val="20"/>
                <w:szCs w:val="20"/>
              </w:rPr>
            </w:pPr>
            <w:r>
              <w:rPr>
                <w:rFonts w:eastAsia="Times New Roman"/>
                <w:w w:val="96"/>
                <w:sz w:val="28"/>
                <w:szCs w:val="28"/>
              </w:rPr>
              <w:t>(2.5)</w:t>
            </w:r>
          </w:p>
        </w:tc>
        <w:tc>
          <w:tcPr>
            <w:tcW w:w="20" w:type="dxa"/>
            <w:vAlign w:val="bottom"/>
          </w:tcPr>
          <w:p w:rsidR="00004D89" w:rsidRDefault="00004D89">
            <w:pPr>
              <w:rPr>
                <w:sz w:val="1"/>
                <w:szCs w:val="1"/>
              </w:rPr>
            </w:pPr>
          </w:p>
        </w:tc>
      </w:tr>
      <w:tr w:rsidR="00004D89" w:rsidTr="00210E2C">
        <w:trPr>
          <w:trHeight w:val="85"/>
        </w:trPr>
        <w:tc>
          <w:tcPr>
            <w:tcW w:w="500" w:type="dxa"/>
            <w:vAlign w:val="bottom"/>
          </w:tcPr>
          <w:p w:rsidR="00004D89" w:rsidRDefault="00004D89">
            <w:pPr>
              <w:rPr>
                <w:sz w:val="7"/>
                <w:szCs w:val="7"/>
              </w:rPr>
            </w:pPr>
          </w:p>
        </w:tc>
        <w:tc>
          <w:tcPr>
            <w:tcW w:w="140" w:type="dxa"/>
            <w:vAlign w:val="bottom"/>
          </w:tcPr>
          <w:p w:rsidR="00004D89" w:rsidRDefault="00004D89">
            <w:pPr>
              <w:rPr>
                <w:sz w:val="7"/>
                <w:szCs w:val="7"/>
              </w:rPr>
            </w:pPr>
          </w:p>
        </w:tc>
        <w:tc>
          <w:tcPr>
            <w:tcW w:w="480" w:type="dxa"/>
            <w:vAlign w:val="bottom"/>
          </w:tcPr>
          <w:p w:rsidR="00004D89" w:rsidRDefault="00004D89">
            <w:pPr>
              <w:rPr>
                <w:sz w:val="7"/>
                <w:szCs w:val="7"/>
              </w:rPr>
            </w:pPr>
          </w:p>
        </w:tc>
        <w:tc>
          <w:tcPr>
            <w:tcW w:w="260" w:type="dxa"/>
            <w:vAlign w:val="bottom"/>
          </w:tcPr>
          <w:p w:rsidR="00004D89" w:rsidRDefault="00004D89">
            <w:pPr>
              <w:rPr>
                <w:sz w:val="7"/>
                <w:szCs w:val="7"/>
              </w:rPr>
            </w:pPr>
          </w:p>
        </w:tc>
        <w:tc>
          <w:tcPr>
            <w:tcW w:w="420" w:type="dxa"/>
            <w:vAlign w:val="bottom"/>
          </w:tcPr>
          <w:p w:rsidR="00004D89" w:rsidRDefault="00004D89">
            <w:pPr>
              <w:rPr>
                <w:sz w:val="7"/>
                <w:szCs w:val="7"/>
              </w:rPr>
            </w:pPr>
          </w:p>
        </w:tc>
        <w:tc>
          <w:tcPr>
            <w:tcW w:w="140" w:type="dxa"/>
            <w:vAlign w:val="bottom"/>
          </w:tcPr>
          <w:p w:rsidR="00004D89" w:rsidRDefault="00004D89">
            <w:pPr>
              <w:rPr>
                <w:sz w:val="7"/>
                <w:szCs w:val="7"/>
              </w:rPr>
            </w:pPr>
          </w:p>
        </w:tc>
        <w:tc>
          <w:tcPr>
            <w:tcW w:w="300" w:type="dxa"/>
            <w:vAlign w:val="bottom"/>
          </w:tcPr>
          <w:p w:rsidR="00004D89" w:rsidRDefault="00004D89">
            <w:pPr>
              <w:rPr>
                <w:sz w:val="7"/>
                <w:szCs w:val="7"/>
              </w:rPr>
            </w:pPr>
          </w:p>
        </w:tc>
        <w:tc>
          <w:tcPr>
            <w:tcW w:w="20" w:type="dxa"/>
            <w:vAlign w:val="bottom"/>
          </w:tcPr>
          <w:p w:rsidR="00004D89" w:rsidRDefault="00004D89">
            <w:pPr>
              <w:rPr>
                <w:sz w:val="7"/>
                <w:szCs w:val="7"/>
              </w:rPr>
            </w:pPr>
          </w:p>
        </w:tc>
        <w:tc>
          <w:tcPr>
            <w:tcW w:w="880" w:type="dxa"/>
            <w:gridSpan w:val="5"/>
            <w:vMerge/>
            <w:vAlign w:val="bottom"/>
          </w:tcPr>
          <w:p w:rsidR="00004D89" w:rsidRDefault="00004D89">
            <w:pPr>
              <w:rPr>
                <w:sz w:val="7"/>
                <w:szCs w:val="7"/>
              </w:rPr>
            </w:pPr>
          </w:p>
        </w:tc>
        <w:tc>
          <w:tcPr>
            <w:tcW w:w="140" w:type="dxa"/>
            <w:gridSpan w:val="2"/>
            <w:vAlign w:val="bottom"/>
          </w:tcPr>
          <w:p w:rsidR="00004D89" w:rsidRDefault="00004D89">
            <w:pPr>
              <w:rPr>
                <w:sz w:val="7"/>
                <w:szCs w:val="7"/>
              </w:rPr>
            </w:pPr>
          </w:p>
        </w:tc>
        <w:tc>
          <w:tcPr>
            <w:tcW w:w="400" w:type="dxa"/>
            <w:gridSpan w:val="2"/>
            <w:vMerge w:val="restart"/>
            <w:vAlign w:val="bottom"/>
          </w:tcPr>
          <w:p w:rsidR="00004D89" w:rsidRDefault="00D61017">
            <w:pPr>
              <w:ind w:left="20"/>
              <w:rPr>
                <w:sz w:val="20"/>
                <w:szCs w:val="20"/>
              </w:rPr>
            </w:pPr>
            <w:r>
              <w:rPr>
                <w:rFonts w:ascii="Symbol" w:eastAsia="Symbol" w:hAnsi="Symbol" w:cs="Symbol"/>
                <w:w w:val="72"/>
                <w:sz w:val="26"/>
                <w:szCs w:val="26"/>
              </w:rPr>
              <w:t></w:t>
            </w:r>
            <w:r>
              <w:rPr>
                <w:rFonts w:eastAsia="Times New Roman"/>
                <w:i/>
                <w:iCs/>
                <w:w w:val="72"/>
                <w:sz w:val="26"/>
                <w:szCs w:val="26"/>
              </w:rPr>
              <w:t xml:space="preserve"> k </w:t>
            </w:r>
            <w:r>
              <w:rPr>
                <w:rFonts w:eastAsia="Times New Roman"/>
                <w:i/>
                <w:iCs/>
                <w:w w:val="72"/>
                <w:sz w:val="30"/>
                <w:szCs w:val="30"/>
                <w:vertAlign w:val="subscript"/>
              </w:rPr>
              <w:t>i</w:t>
            </w:r>
            <w:r>
              <w:rPr>
                <w:rFonts w:eastAsia="Times New Roman"/>
                <w:i/>
                <w:iCs/>
                <w:w w:val="72"/>
                <w:sz w:val="26"/>
                <w:szCs w:val="26"/>
              </w:rPr>
              <w:t xml:space="preserve"> </w:t>
            </w:r>
            <w:r>
              <w:rPr>
                <w:rFonts w:ascii="Symbol" w:eastAsia="Symbol" w:hAnsi="Symbol" w:cs="Symbol"/>
                <w:w w:val="72"/>
                <w:sz w:val="26"/>
                <w:szCs w:val="26"/>
              </w:rPr>
              <w:t></w:t>
            </w:r>
          </w:p>
        </w:tc>
        <w:tc>
          <w:tcPr>
            <w:tcW w:w="160" w:type="dxa"/>
            <w:vAlign w:val="bottom"/>
          </w:tcPr>
          <w:p w:rsidR="00004D89" w:rsidRDefault="00004D89">
            <w:pPr>
              <w:rPr>
                <w:sz w:val="7"/>
                <w:szCs w:val="7"/>
              </w:rPr>
            </w:pPr>
          </w:p>
        </w:tc>
        <w:tc>
          <w:tcPr>
            <w:tcW w:w="120" w:type="dxa"/>
            <w:vAlign w:val="bottom"/>
          </w:tcPr>
          <w:p w:rsidR="00004D89" w:rsidRDefault="00004D89">
            <w:pPr>
              <w:rPr>
                <w:sz w:val="7"/>
                <w:szCs w:val="7"/>
              </w:rPr>
            </w:pPr>
          </w:p>
        </w:tc>
        <w:tc>
          <w:tcPr>
            <w:tcW w:w="540" w:type="dxa"/>
            <w:gridSpan w:val="4"/>
            <w:vMerge/>
            <w:vAlign w:val="bottom"/>
          </w:tcPr>
          <w:p w:rsidR="00004D89" w:rsidRDefault="00004D89">
            <w:pPr>
              <w:rPr>
                <w:sz w:val="7"/>
                <w:szCs w:val="7"/>
              </w:rPr>
            </w:pPr>
          </w:p>
        </w:tc>
        <w:tc>
          <w:tcPr>
            <w:tcW w:w="160" w:type="dxa"/>
            <w:vAlign w:val="bottom"/>
          </w:tcPr>
          <w:p w:rsidR="00004D89" w:rsidRDefault="00004D89">
            <w:pPr>
              <w:rPr>
                <w:sz w:val="7"/>
                <w:szCs w:val="7"/>
              </w:rPr>
            </w:pPr>
          </w:p>
        </w:tc>
        <w:tc>
          <w:tcPr>
            <w:tcW w:w="620" w:type="dxa"/>
            <w:gridSpan w:val="7"/>
            <w:vMerge w:val="restart"/>
            <w:vAlign w:val="bottom"/>
          </w:tcPr>
          <w:p w:rsidR="00004D89" w:rsidRDefault="00D61017">
            <w:pPr>
              <w:ind w:right="40"/>
              <w:jc w:val="right"/>
              <w:rPr>
                <w:sz w:val="20"/>
                <w:szCs w:val="20"/>
              </w:rPr>
            </w:pPr>
            <w:r>
              <w:rPr>
                <w:rFonts w:ascii="Symbol" w:eastAsia="Symbol" w:hAnsi="Symbol" w:cs="Symbol"/>
                <w:w w:val="86"/>
                <w:sz w:val="26"/>
                <w:szCs w:val="26"/>
              </w:rPr>
              <w:t></w:t>
            </w:r>
            <w:r>
              <w:rPr>
                <w:rFonts w:eastAsia="Times New Roman"/>
                <w:w w:val="86"/>
                <w:sz w:val="26"/>
                <w:szCs w:val="26"/>
              </w:rPr>
              <w:t xml:space="preserve"> 6 </w:t>
            </w:r>
            <w:r>
              <w:rPr>
                <w:rFonts w:ascii="Symbol" w:eastAsia="Symbol" w:hAnsi="Symbol" w:cs="Symbol"/>
                <w:w w:val="86"/>
                <w:sz w:val="26"/>
                <w:szCs w:val="26"/>
              </w:rPr>
              <w:t></w:t>
            </w:r>
            <w:r>
              <w:rPr>
                <w:rFonts w:eastAsia="Times New Roman"/>
                <w:w w:val="86"/>
                <w:sz w:val="26"/>
                <w:szCs w:val="26"/>
              </w:rPr>
              <w:t>23</w:t>
            </w:r>
          </w:p>
        </w:tc>
        <w:tc>
          <w:tcPr>
            <w:tcW w:w="820" w:type="dxa"/>
            <w:gridSpan w:val="3"/>
            <w:vMerge/>
            <w:vAlign w:val="bottom"/>
          </w:tcPr>
          <w:p w:rsidR="00004D89" w:rsidRDefault="00004D89">
            <w:pPr>
              <w:rPr>
                <w:sz w:val="7"/>
                <w:szCs w:val="7"/>
              </w:rPr>
            </w:pPr>
          </w:p>
        </w:tc>
        <w:tc>
          <w:tcPr>
            <w:tcW w:w="260" w:type="dxa"/>
            <w:vAlign w:val="bottom"/>
          </w:tcPr>
          <w:p w:rsidR="00004D89" w:rsidRDefault="00004D89">
            <w:pPr>
              <w:rPr>
                <w:sz w:val="7"/>
                <w:szCs w:val="7"/>
              </w:rPr>
            </w:pPr>
          </w:p>
        </w:tc>
        <w:tc>
          <w:tcPr>
            <w:tcW w:w="380" w:type="dxa"/>
            <w:vAlign w:val="bottom"/>
          </w:tcPr>
          <w:p w:rsidR="00004D89" w:rsidRDefault="00004D89">
            <w:pPr>
              <w:rPr>
                <w:sz w:val="7"/>
                <w:szCs w:val="7"/>
              </w:rPr>
            </w:pPr>
          </w:p>
        </w:tc>
        <w:tc>
          <w:tcPr>
            <w:tcW w:w="40" w:type="dxa"/>
            <w:vAlign w:val="bottom"/>
          </w:tcPr>
          <w:p w:rsidR="00004D89" w:rsidRDefault="00004D89">
            <w:pPr>
              <w:rPr>
                <w:sz w:val="7"/>
                <w:szCs w:val="7"/>
              </w:rPr>
            </w:pPr>
          </w:p>
        </w:tc>
        <w:tc>
          <w:tcPr>
            <w:tcW w:w="120" w:type="dxa"/>
            <w:vAlign w:val="bottom"/>
          </w:tcPr>
          <w:p w:rsidR="00004D89" w:rsidRDefault="00004D89">
            <w:pPr>
              <w:rPr>
                <w:sz w:val="7"/>
                <w:szCs w:val="7"/>
              </w:rPr>
            </w:pPr>
          </w:p>
        </w:tc>
        <w:tc>
          <w:tcPr>
            <w:tcW w:w="60" w:type="dxa"/>
            <w:vAlign w:val="bottom"/>
          </w:tcPr>
          <w:p w:rsidR="00004D89" w:rsidRDefault="00004D89">
            <w:pPr>
              <w:rPr>
                <w:sz w:val="7"/>
                <w:szCs w:val="7"/>
              </w:rPr>
            </w:pPr>
          </w:p>
        </w:tc>
        <w:tc>
          <w:tcPr>
            <w:tcW w:w="680" w:type="dxa"/>
            <w:vAlign w:val="bottom"/>
          </w:tcPr>
          <w:p w:rsidR="00004D89" w:rsidRDefault="00004D89">
            <w:pPr>
              <w:rPr>
                <w:sz w:val="7"/>
                <w:szCs w:val="7"/>
              </w:rPr>
            </w:pPr>
          </w:p>
        </w:tc>
        <w:tc>
          <w:tcPr>
            <w:tcW w:w="120" w:type="dxa"/>
            <w:vAlign w:val="bottom"/>
          </w:tcPr>
          <w:p w:rsidR="00004D89" w:rsidRDefault="00004D89">
            <w:pPr>
              <w:rPr>
                <w:sz w:val="7"/>
                <w:szCs w:val="7"/>
              </w:rPr>
            </w:pPr>
          </w:p>
        </w:tc>
        <w:tc>
          <w:tcPr>
            <w:tcW w:w="20" w:type="dxa"/>
            <w:vAlign w:val="bottom"/>
          </w:tcPr>
          <w:p w:rsidR="00004D89" w:rsidRDefault="00004D89">
            <w:pPr>
              <w:rPr>
                <w:sz w:val="7"/>
                <w:szCs w:val="7"/>
              </w:rPr>
            </w:pPr>
          </w:p>
        </w:tc>
        <w:tc>
          <w:tcPr>
            <w:tcW w:w="1040" w:type="dxa"/>
            <w:vAlign w:val="bottom"/>
          </w:tcPr>
          <w:p w:rsidR="00004D89" w:rsidRDefault="00004D89">
            <w:pPr>
              <w:rPr>
                <w:sz w:val="7"/>
                <w:szCs w:val="7"/>
              </w:rPr>
            </w:pPr>
          </w:p>
        </w:tc>
        <w:tc>
          <w:tcPr>
            <w:tcW w:w="540" w:type="dxa"/>
            <w:vMerge/>
            <w:vAlign w:val="bottom"/>
          </w:tcPr>
          <w:p w:rsidR="00004D89" w:rsidRDefault="00004D89">
            <w:pPr>
              <w:rPr>
                <w:sz w:val="7"/>
                <w:szCs w:val="7"/>
              </w:rPr>
            </w:pPr>
          </w:p>
        </w:tc>
        <w:tc>
          <w:tcPr>
            <w:tcW w:w="20" w:type="dxa"/>
            <w:vAlign w:val="bottom"/>
          </w:tcPr>
          <w:p w:rsidR="00004D89" w:rsidRDefault="00004D89">
            <w:pPr>
              <w:rPr>
                <w:sz w:val="1"/>
                <w:szCs w:val="1"/>
              </w:rPr>
            </w:pPr>
          </w:p>
        </w:tc>
      </w:tr>
      <w:tr w:rsidR="00004D89" w:rsidTr="00210E2C">
        <w:trPr>
          <w:trHeight w:val="469"/>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4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240" w:type="dxa"/>
            <w:gridSpan w:val="3"/>
            <w:vAlign w:val="bottom"/>
          </w:tcPr>
          <w:p w:rsidR="00004D89" w:rsidRDefault="00D61017">
            <w:pPr>
              <w:spacing w:line="287" w:lineRule="exact"/>
              <w:jc w:val="right"/>
              <w:rPr>
                <w:sz w:val="20"/>
                <w:szCs w:val="20"/>
              </w:rPr>
            </w:pPr>
            <w:r>
              <w:rPr>
                <w:rFonts w:eastAsia="Times New Roman"/>
                <w:sz w:val="26"/>
                <w:szCs w:val="26"/>
              </w:rPr>
              <w:t>2</w:t>
            </w:r>
          </w:p>
        </w:tc>
        <w:tc>
          <w:tcPr>
            <w:tcW w:w="400" w:type="dxa"/>
            <w:gridSpan w:val="2"/>
            <w:vMerge/>
            <w:vAlign w:val="bottom"/>
          </w:tcPr>
          <w:p w:rsidR="00004D89" w:rsidRDefault="00004D89">
            <w:pPr>
              <w:rPr>
                <w:sz w:val="24"/>
                <w:szCs w:val="24"/>
              </w:rPr>
            </w:pPr>
          </w:p>
        </w:tc>
        <w:tc>
          <w:tcPr>
            <w:tcW w:w="420" w:type="dxa"/>
            <w:gridSpan w:val="3"/>
            <w:vAlign w:val="bottom"/>
          </w:tcPr>
          <w:p w:rsidR="00004D89" w:rsidRDefault="00D61017">
            <w:pPr>
              <w:spacing w:line="469" w:lineRule="exact"/>
              <w:ind w:left="20"/>
              <w:rPr>
                <w:sz w:val="20"/>
                <w:szCs w:val="20"/>
              </w:rPr>
            </w:pPr>
            <w:r>
              <w:rPr>
                <w:rFonts w:eastAsia="Times New Roman"/>
                <w:i/>
                <w:iCs/>
                <w:sz w:val="52"/>
                <w:szCs w:val="52"/>
                <w:vertAlign w:val="superscript"/>
              </w:rPr>
              <w:t>I</w:t>
            </w:r>
            <w:r>
              <w:rPr>
                <w:rFonts w:eastAsia="Times New Roman"/>
                <w:sz w:val="15"/>
                <w:szCs w:val="15"/>
              </w:rPr>
              <w:t>1</w:t>
            </w:r>
            <w:r>
              <w:rPr>
                <w:rFonts w:eastAsia="Times New Roman"/>
                <w:i/>
                <w:iCs/>
                <w:sz w:val="10"/>
                <w:szCs w:val="10"/>
              </w:rPr>
              <w:t>Н</w:t>
            </w: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60" w:type="dxa"/>
            <w:vAlign w:val="bottom"/>
          </w:tcPr>
          <w:p w:rsidR="00004D89" w:rsidRDefault="00D61017">
            <w:pPr>
              <w:spacing w:line="287" w:lineRule="exact"/>
              <w:jc w:val="right"/>
              <w:rPr>
                <w:sz w:val="20"/>
                <w:szCs w:val="20"/>
              </w:rPr>
            </w:pPr>
            <w:r>
              <w:rPr>
                <w:rFonts w:eastAsia="Times New Roman"/>
                <w:w w:val="91"/>
                <w:sz w:val="26"/>
                <w:szCs w:val="26"/>
              </w:rPr>
              <w:t>2</w:t>
            </w:r>
          </w:p>
        </w:tc>
        <w:tc>
          <w:tcPr>
            <w:tcW w:w="620" w:type="dxa"/>
            <w:gridSpan w:val="7"/>
            <w:vMerge/>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308"/>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460" w:type="dxa"/>
            <w:gridSpan w:val="18"/>
            <w:vAlign w:val="bottom"/>
          </w:tcPr>
          <w:p w:rsidR="00004D89" w:rsidRDefault="004E0F47">
            <w:pPr>
              <w:spacing w:line="308" w:lineRule="exact"/>
              <w:ind w:left="80"/>
              <w:rPr>
                <w:sz w:val="20"/>
                <w:szCs w:val="20"/>
              </w:rPr>
            </w:pPr>
            <w:r w:rsidRPr="004E0F47">
              <w:rPr>
                <w:rFonts w:eastAsia="Times New Roman"/>
                <w:sz w:val="28"/>
                <w:szCs w:val="28"/>
              </w:rPr>
              <w:t>Визначаємо коефіцієнт:</w:t>
            </w: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572"/>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020" w:type="dxa"/>
            <w:gridSpan w:val="22"/>
            <w:vMerge w:val="restart"/>
            <w:vAlign w:val="bottom"/>
          </w:tcPr>
          <w:p w:rsidR="00004D89" w:rsidRDefault="00D61017">
            <w:pPr>
              <w:ind w:left="340"/>
              <w:rPr>
                <w:sz w:val="20"/>
                <w:szCs w:val="20"/>
              </w:rPr>
            </w:pPr>
            <w:r>
              <w:rPr>
                <w:rFonts w:eastAsia="Times New Roman"/>
                <w:i/>
                <w:iCs/>
                <w:w w:val="87"/>
                <w:sz w:val="26"/>
                <w:szCs w:val="26"/>
              </w:rPr>
              <w:t xml:space="preserve">A </w:t>
            </w:r>
            <w:r>
              <w:rPr>
                <w:rFonts w:ascii="Symbol" w:eastAsia="Symbol" w:hAnsi="Symbol" w:cs="Symbol"/>
                <w:w w:val="87"/>
                <w:sz w:val="26"/>
                <w:szCs w:val="26"/>
              </w:rPr>
              <w:t></w:t>
            </w:r>
            <w:r>
              <w:rPr>
                <w:rFonts w:eastAsia="Times New Roman"/>
                <w:i/>
                <w:iCs/>
                <w:w w:val="87"/>
                <w:sz w:val="26"/>
                <w:szCs w:val="26"/>
              </w:rPr>
              <w:t xml:space="preserve"> mU </w:t>
            </w:r>
            <w:r>
              <w:rPr>
                <w:rFonts w:eastAsia="Times New Roman"/>
                <w:w w:val="87"/>
                <w:sz w:val="30"/>
                <w:szCs w:val="30"/>
                <w:vertAlign w:val="superscript"/>
              </w:rPr>
              <w:t>2</w:t>
            </w:r>
            <w:r>
              <w:rPr>
                <w:rFonts w:eastAsia="Times New Roman"/>
                <w:i/>
                <w:iCs/>
                <w:w w:val="87"/>
                <w:sz w:val="26"/>
                <w:szCs w:val="26"/>
              </w:rPr>
              <w:t xml:space="preserve">  </w:t>
            </w:r>
            <w:r>
              <w:rPr>
                <w:rFonts w:eastAsia="Times New Roman"/>
                <w:w w:val="87"/>
                <w:sz w:val="26"/>
                <w:szCs w:val="26"/>
              </w:rPr>
              <w:t>(1</w:t>
            </w:r>
            <w:r>
              <w:rPr>
                <w:rFonts w:eastAsia="Times New Roman"/>
                <w:i/>
                <w:iCs/>
                <w:w w:val="87"/>
                <w:sz w:val="26"/>
                <w:szCs w:val="26"/>
              </w:rPr>
              <w:t xml:space="preserve"> </w:t>
            </w:r>
            <w:r>
              <w:rPr>
                <w:rFonts w:ascii="Symbol" w:eastAsia="Symbol" w:hAnsi="Symbol" w:cs="Symbol"/>
                <w:w w:val="87"/>
                <w:sz w:val="26"/>
                <w:szCs w:val="26"/>
              </w:rPr>
              <w:t></w:t>
            </w:r>
            <w:r>
              <w:rPr>
                <w:rFonts w:eastAsia="Times New Roman"/>
                <w:i/>
                <w:iCs/>
                <w:w w:val="87"/>
                <w:sz w:val="26"/>
                <w:szCs w:val="26"/>
              </w:rPr>
              <w:t xml:space="preserve"> s </w:t>
            </w:r>
            <w:r>
              <w:rPr>
                <w:rFonts w:eastAsia="Times New Roman"/>
                <w:i/>
                <w:iCs/>
                <w:w w:val="87"/>
                <w:sz w:val="21"/>
                <w:szCs w:val="21"/>
                <w:vertAlign w:val="subscript"/>
              </w:rPr>
              <w:t>Н</w:t>
            </w:r>
            <w:r>
              <w:rPr>
                <w:rFonts w:eastAsia="Times New Roman"/>
                <w:i/>
                <w:iCs/>
                <w:w w:val="87"/>
                <w:sz w:val="26"/>
                <w:szCs w:val="26"/>
              </w:rPr>
              <w:t xml:space="preserve"> </w:t>
            </w:r>
            <w:r>
              <w:rPr>
                <w:rFonts w:eastAsia="Times New Roman"/>
                <w:w w:val="87"/>
                <w:sz w:val="26"/>
                <w:szCs w:val="26"/>
              </w:rPr>
              <w:t>) (2</w:t>
            </w:r>
            <w:r>
              <w:rPr>
                <w:rFonts w:eastAsia="Times New Roman"/>
                <w:i/>
                <w:iCs/>
                <w:w w:val="87"/>
                <w:sz w:val="26"/>
                <w:szCs w:val="26"/>
              </w:rPr>
              <w:t xml:space="preserve"> </w:t>
            </w:r>
            <w:r>
              <w:rPr>
                <w:rFonts w:ascii="Symbol" w:eastAsia="Symbol" w:hAnsi="Symbol" w:cs="Symbol"/>
                <w:w w:val="87"/>
                <w:sz w:val="26"/>
                <w:szCs w:val="26"/>
              </w:rPr>
              <w:t></w:t>
            </w:r>
            <w:r>
              <w:rPr>
                <w:rFonts w:eastAsia="Times New Roman"/>
                <w:i/>
                <w:iCs/>
                <w:w w:val="87"/>
                <w:sz w:val="26"/>
                <w:szCs w:val="26"/>
              </w:rPr>
              <w:t xml:space="preserve"> C </w:t>
            </w:r>
            <w:r>
              <w:rPr>
                <w:rFonts w:ascii="Symbol" w:eastAsia="Symbol" w:hAnsi="Symbol" w:cs="Symbol"/>
                <w:w w:val="87"/>
                <w:sz w:val="26"/>
                <w:szCs w:val="26"/>
              </w:rPr>
              <w:t></w:t>
            </w:r>
            <w:r>
              <w:rPr>
                <w:rFonts w:eastAsia="Times New Roman"/>
                <w:i/>
                <w:iCs/>
                <w:w w:val="87"/>
                <w:sz w:val="26"/>
                <w:szCs w:val="26"/>
              </w:rPr>
              <w:t xml:space="preserve"> k </w:t>
            </w:r>
            <w:r>
              <w:rPr>
                <w:rFonts w:eastAsia="Times New Roman"/>
                <w:i/>
                <w:iCs/>
                <w:w w:val="87"/>
                <w:sz w:val="21"/>
                <w:szCs w:val="21"/>
                <w:vertAlign w:val="subscript"/>
              </w:rPr>
              <w:t>МАХ</w:t>
            </w:r>
            <w:r>
              <w:rPr>
                <w:rFonts w:eastAsia="Times New Roman"/>
                <w:i/>
                <w:iCs/>
                <w:w w:val="87"/>
                <w:sz w:val="26"/>
                <w:szCs w:val="26"/>
              </w:rPr>
              <w:t xml:space="preserve">  </w:t>
            </w:r>
            <w:r>
              <w:rPr>
                <w:rFonts w:ascii="Symbol" w:eastAsia="Symbol" w:hAnsi="Symbol" w:cs="Symbol"/>
                <w:w w:val="87"/>
                <w:sz w:val="26"/>
                <w:szCs w:val="26"/>
              </w:rPr>
              <w:t></w:t>
            </w:r>
            <w:r>
              <w:rPr>
                <w:rFonts w:eastAsia="Times New Roman"/>
                <w:i/>
                <w:iCs/>
                <w:w w:val="87"/>
                <w:sz w:val="26"/>
                <w:szCs w:val="26"/>
              </w:rPr>
              <w:t xml:space="preserve"> P</w:t>
            </w:r>
            <w:r>
              <w:rPr>
                <w:rFonts w:eastAsia="Times New Roman"/>
                <w:i/>
                <w:iCs/>
                <w:w w:val="87"/>
                <w:sz w:val="21"/>
                <w:szCs w:val="21"/>
                <w:vertAlign w:val="subscript"/>
              </w:rPr>
              <w:t>Н</w:t>
            </w:r>
            <w:r>
              <w:rPr>
                <w:rFonts w:eastAsia="Times New Roman"/>
                <w:i/>
                <w:iCs/>
                <w:w w:val="87"/>
                <w:sz w:val="26"/>
                <w:szCs w:val="26"/>
              </w:rPr>
              <w:t xml:space="preserve"> </w:t>
            </w:r>
            <w:r>
              <w:rPr>
                <w:rFonts w:eastAsia="Times New Roman"/>
                <w:w w:val="87"/>
                <w:sz w:val="26"/>
                <w:szCs w:val="26"/>
              </w:rPr>
              <w:t>)</w:t>
            </w:r>
            <w:r>
              <w:rPr>
                <w:rFonts w:eastAsia="Times New Roman"/>
                <w:i/>
                <w:iCs/>
                <w:w w:val="87"/>
                <w:sz w:val="26"/>
                <w:szCs w:val="26"/>
              </w:rPr>
              <w:t xml:space="preserve"> </w:t>
            </w:r>
            <w:r>
              <w:rPr>
                <w:rFonts w:ascii="Symbol" w:eastAsia="Symbol" w:hAnsi="Symbol" w:cs="Symbol"/>
                <w:w w:val="87"/>
                <w:sz w:val="26"/>
                <w:szCs w:val="26"/>
              </w:rPr>
              <w:t></w:t>
            </w:r>
          </w:p>
        </w:tc>
        <w:tc>
          <w:tcPr>
            <w:tcW w:w="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40" w:type="dxa"/>
            <w:tcBorders>
              <w:bottom w:val="single" w:sz="8" w:space="0" w:color="auto"/>
            </w:tcBorders>
            <w:vAlign w:val="bottom"/>
          </w:tcPr>
          <w:p w:rsidR="00004D89" w:rsidRDefault="00004D89">
            <w:pPr>
              <w:rPr>
                <w:sz w:val="24"/>
                <w:szCs w:val="24"/>
              </w:rPr>
            </w:pPr>
          </w:p>
        </w:tc>
        <w:tc>
          <w:tcPr>
            <w:tcW w:w="1920" w:type="dxa"/>
            <w:gridSpan w:val="10"/>
            <w:tcBorders>
              <w:bottom w:val="single" w:sz="8" w:space="0" w:color="auto"/>
            </w:tcBorders>
            <w:vAlign w:val="bottom"/>
          </w:tcPr>
          <w:p w:rsidR="00004D89" w:rsidRDefault="00D61017">
            <w:pPr>
              <w:ind w:right="100"/>
              <w:jc w:val="right"/>
              <w:rPr>
                <w:sz w:val="20"/>
                <w:szCs w:val="20"/>
              </w:rPr>
            </w:pPr>
            <w:r>
              <w:rPr>
                <w:rFonts w:eastAsia="Times New Roman"/>
                <w:w w:val="88"/>
                <w:sz w:val="26"/>
                <w:szCs w:val="26"/>
              </w:rPr>
              <w:t xml:space="preserve">3 </w:t>
            </w:r>
            <w:r>
              <w:rPr>
                <w:rFonts w:ascii="Symbol" w:eastAsia="Symbol" w:hAnsi="Symbol" w:cs="Symbol"/>
                <w:w w:val="88"/>
                <w:sz w:val="26"/>
                <w:szCs w:val="26"/>
              </w:rPr>
              <w:t></w:t>
            </w:r>
            <w:r>
              <w:rPr>
                <w:rFonts w:eastAsia="Times New Roman"/>
                <w:w w:val="88"/>
                <w:sz w:val="26"/>
                <w:szCs w:val="26"/>
              </w:rPr>
              <w:t xml:space="preserve"> 220 </w:t>
            </w:r>
            <w:r>
              <w:rPr>
                <w:rFonts w:eastAsia="Times New Roman"/>
                <w:w w:val="88"/>
                <w:sz w:val="30"/>
                <w:szCs w:val="30"/>
                <w:vertAlign w:val="superscript"/>
              </w:rPr>
              <w:t>2</w:t>
            </w:r>
            <w:r>
              <w:rPr>
                <w:rFonts w:eastAsia="Times New Roman"/>
                <w:w w:val="88"/>
                <w:sz w:val="26"/>
                <w:szCs w:val="26"/>
              </w:rPr>
              <w:t xml:space="preserve"> </w:t>
            </w:r>
            <w:r>
              <w:rPr>
                <w:rFonts w:ascii="Symbol" w:eastAsia="Symbol" w:hAnsi="Symbol" w:cs="Symbol"/>
                <w:w w:val="88"/>
                <w:sz w:val="34"/>
                <w:szCs w:val="34"/>
              </w:rPr>
              <w:t></w:t>
            </w:r>
            <w:r>
              <w:rPr>
                <w:rFonts w:eastAsia="Times New Roman"/>
                <w:w w:val="88"/>
                <w:sz w:val="26"/>
                <w:szCs w:val="26"/>
              </w:rPr>
              <w:t xml:space="preserve">1 </w:t>
            </w:r>
            <w:r>
              <w:rPr>
                <w:rFonts w:ascii="Symbol" w:eastAsia="Symbol" w:hAnsi="Symbol" w:cs="Symbol"/>
                <w:w w:val="88"/>
                <w:sz w:val="26"/>
                <w:szCs w:val="26"/>
              </w:rPr>
              <w:t></w:t>
            </w:r>
            <w:r>
              <w:rPr>
                <w:rFonts w:eastAsia="Times New Roman"/>
                <w:w w:val="88"/>
                <w:sz w:val="26"/>
                <w:szCs w:val="26"/>
              </w:rPr>
              <w:t xml:space="preserve"> 0.03</w:t>
            </w:r>
            <w:r>
              <w:rPr>
                <w:rFonts w:ascii="Symbol" w:eastAsia="Symbol" w:hAnsi="Symbol" w:cs="Symbol"/>
                <w:w w:val="88"/>
                <w:sz w:val="34"/>
                <w:szCs w:val="34"/>
              </w:rPr>
              <w:t></w:t>
            </w:r>
          </w:p>
        </w:tc>
        <w:tc>
          <w:tcPr>
            <w:tcW w:w="120" w:type="dxa"/>
            <w:tcBorders>
              <w:bottom w:val="single" w:sz="8" w:space="0" w:color="auto"/>
            </w:tcBorders>
            <w:vAlign w:val="bottom"/>
          </w:tcPr>
          <w:p w:rsidR="00004D89" w:rsidRDefault="00004D89">
            <w:pPr>
              <w:rPr>
                <w:sz w:val="24"/>
                <w:szCs w:val="24"/>
              </w:rPr>
            </w:pPr>
          </w:p>
        </w:tc>
        <w:tc>
          <w:tcPr>
            <w:tcW w:w="60" w:type="dxa"/>
            <w:vAlign w:val="bottom"/>
          </w:tcPr>
          <w:p w:rsidR="00004D89" w:rsidRDefault="00004D89">
            <w:pPr>
              <w:rPr>
                <w:sz w:val="24"/>
                <w:szCs w:val="24"/>
              </w:rPr>
            </w:pPr>
          </w:p>
        </w:tc>
        <w:tc>
          <w:tcPr>
            <w:tcW w:w="1860" w:type="dxa"/>
            <w:gridSpan w:val="4"/>
            <w:vMerge w:val="restart"/>
            <w:vAlign w:val="bottom"/>
          </w:tcPr>
          <w:p w:rsidR="00004D89" w:rsidRDefault="00D61017">
            <w:pPr>
              <w:ind w:right="973"/>
              <w:jc w:val="right"/>
              <w:rPr>
                <w:sz w:val="20"/>
                <w:szCs w:val="20"/>
              </w:rPr>
            </w:pPr>
            <w:r>
              <w:rPr>
                <w:rFonts w:ascii="Symbol" w:eastAsia="Symbol" w:hAnsi="Symbol" w:cs="Symbol"/>
                <w:sz w:val="26"/>
                <w:szCs w:val="26"/>
              </w:rPr>
              <w:t></w:t>
            </w:r>
            <w:r>
              <w:rPr>
                <w:rFonts w:eastAsia="Times New Roman"/>
                <w:sz w:val="26"/>
                <w:szCs w:val="26"/>
              </w:rPr>
              <w:t>1.945</w:t>
            </w:r>
          </w:p>
        </w:tc>
        <w:tc>
          <w:tcPr>
            <w:tcW w:w="540" w:type="dxa"/>
            <w:vMerge w:val="restart"/>
            <w:vAlign w:val="bottom"/>
          </w:tcPr>
          <w:p w:rsidR="00004D89" w:rsidRDefault="00D61017">
            <w:pPr>
              <w:jc w:val="right"/>
              <w:rPr>
                <w:sz w:val="20"/>
                <w:szCs w:val="20"/>
              </w:rPr>
            </w:pPr>
            <w:r>
              <w:rPr>
                <w:rFonts w:eastAsia="Times New Roman"/>
                <w:w w:val="96"/>
                <w:sz w:val="28"/>
                <w:szCs w:val="28"/>
              </w:rPr>
              <w:t>(2.6)</w:t>
            </w:r>
          </w:p>
        </w:tc>
        <w:tc>
          <w:tcPr>
            <w:tcW w:w="20" w:type="dxa"/>
            <w:vAlign w:val="bottom"/>
          </w:tcPr>
          <w:p w:rsidR="00004D89" w:rsidRDefault="00004D89">
            <w:pPr>
              <w:rPr>
                <w:sz w:val="1"/>
                <w:szCs w:val="1"/>
              </w:rPr>
            </w:pPr>
          </w:p>
        </w:tc>
      </w:tr>
      <w:tr w:rsidR="00004D89" w:rsidTr="00210E2C">
        <w:trPr>
          <w:trHeight w:val="117"/>
        </w:trPr>
        <w:tc>
          <w:tcPr>
            <w:tcW w:w="500" w:type="dxa"/>
            <w:vAlign w:val="bottom"/>
          </w:tcPr>
          <w:p w:rsidR="00004D89" w:rsidRDefault="00004D89">
            <w:pPr>
              <w:rPr>
                <w:sz w:val="10"/>
                <w:szCs w:val="10"/>
              </w:rPr>
            </w:pPr>
          </w:p>
        </w:tc>
        <w:tc>
          <w:tcPr>
            <w:tcW w:w="140" w:type="dxa"/>
            <w:vAlign w:val="bottom"/>
          </w:tcPr>
          <w:p w:rsidR="00004D89" w:rsidRDefault="00004D89">
            <w:pPr>
              <w:rPr>
                <w:sz w:val="10"/>
                <w:szCs w:val="10"/>
              </w:rPr>
            </w:pPr>
          </w:p>
        </w:tc>
        <w:tc>
          <w:tcPr>
            <w:tcW w:w="4020" w:type="dxa"/>
            <w:gridSpan w:val="22"/>
            <w:vMerge/>
            <w:vAlign w:val="bottom"/>
          </w:tcPr>
          <w:p w:rsidR="00004D89" w:rsidRDefault="00004D89">
            <w:pPr>
              <w:rPr>
                <w:sz w:val="10"/>
                <w:szCs w:val="10"/>
              </w:rPr>
            </w:pPr>
          </w:p>
        </w:tc>
        <w:tc>
          <w:tcPr>
            <w:tcW w:w="20" w:type="dxa"/>
            <w:vAlign w:val="bottom"/>
          </w:tcPr>
          <w:p w:rsidR="00004D89" w:rsidRDefault="00004D89">
            <w:pPr>
              <w:rPr>
                <w:sz w:val="10"/>
                <w:szCs w:val="10"/>
              </w:rPr>
            </w:pPr>
          </w:p>
        </w:tc>
        <w:tc>
          <w:tcPr>
            <w:tcW w:w="40" w:type="dxa"/>
            <w:vAlign w:val="bottom"/>
          </w:tcPr>
          <w:p w:rsidR="00004D89" w:rsidRDefault="00004D89">
            <w:pPr>
              <w:rPr>
                <w:sz w:val="10"/>
                <w:szCs w:val="10"/>
              </w:rPr>
            </w:pPr>
          </w:p>
        </w:tc>
        <w:tc>
          <w:tcPr>
            <w:tcW w:w="2240" w:type="dxa"/>
            <w:gridSpan w:val="13"/>
            <w:vMerge w:val="restart"/>
            <w:vAlign w:val="bottom"/>
          </w:tcPr>
          <w:p w:rsidR="00004D89" w:rsidRDefault="00D61017">
            <w:pPr>
              <w:ind w:right="80"/>
              <w:jc w:val="right"/>
              <w:rPr>
                <w:sz w:val="20"/>
                <w:szCs w:val="20"/>
              </w:rPr>
            </w:pPr>
            <w:r>
              <w:rPr>
                <w:rFonts w:eastAsia="Times New Roman"/>
                <w:w w:val="83"/>
                <w:sz w:val="26"/>
                <w:szCs w:val="26"/>
              </w:rPr>
              <w:t xml:space="preserve">2 </w:t>
            </w:r>
            <w:r>
              <w:rPr>
                <w:rFonts w:ascii="Symbol" w:eastAsia="Symbol" w:hAnsi="Symbol" w:cs="Symbol"/>
                <w:w w:val="83"/>
                <w:sz w:val="26"/>
                <w:szCs w:val="26"/>
              </w:rPr>
              <w:t></w:t>
            </w:r>
            <w:r>
              <w:rPr>
                <w:rFonts w:eastAsia="Times New Roman"/>
                <w:w w:val="83"/>
                <w:sz w:val="26"/>
                <w:szCs w:val="26"/>
              </w:rPr>
              <w:t xml:space="preserve"> 1.045 </w:t>
            </w:r>
            <w:r>
              <w:rPr>
                <w:rFonts w:ascii="Symbol" w:eastAsia="Symbol" w:hAnsi="Symbol" w:cs="Symbol"/>
                <w:w w:val="83"/>
                <w:sz w:val="26"/>
                <w:szCs w:val="26"/>
              </w:rPr>
              <w:t></w:t>
            </w:r>
            <w:r>
              <w:rPr>
                <w:rFonts w:eastAsia="Times New Roman"/>
                <w:w w:val="83"/>
                <w:sz w:val="26"/>
                <w:szCs w:val="26"/>
              </w:rPr>
              <w:t xml:space="preserve"> 3.15 </w:t>
            </w:r>
            <w:r>
              <w:rPr>
                <w:rFonts w:ascii="Symbol" w:eastAsia="Symbol" w:hAnsi="Symbol" w:cs="Symbol"/>
                <w:w w:val="83"/>
                <w:sz w:val="26"/>
                <w:szCs w:val="26"/>
              </w:rPr>
              <w:t></w:t>
            </w:r>
            <w:r>
              <w:rPr>
                <w:rFonts w:eastAsia="Times New Roman"/>
                <w:w w:val="83"/>
                <w:sz w:val="26"/>
                <w:szCs w:val="26"/>
              </w:rPr>
              <w:t xml:space="preserve"> 11 </w:t>
            </w:r>
            <w:r>
              <w:rPr>
                <w:rFonts w:ascii="Symbol" w:eastAsia="Symbol" w:hAnsi="Symbol" w:cs="Symbol"/>
                <w:w w:val="83"/>
                <w:sz w:val="26"/>
                <w:szCs w:val="26"/>
              </w:rPr>
              <w:t></w:t>
            </w:r>
            <w:r>
              <w:rPr>
                <w:rFonts w:eastAsia="Times New Roman"/>
                <w:w w:val="83"/>
                <w:sz w:val="26"/>
                <w:szCs w:val="26"/>
              </w:rPr>
              <w:t xml:space="preserve"> 10</w:t>
            </w:r>
            <w:r>
              <w:rPr>
                <w:rFonts w:eastAsia="Times New Roman"/>
                <w:w w:val="83"/>
                <w:sz w:val="30"/>
                <w:szCs w:val="30"/>
                <w:vertAlign w:val="superscript"/>
              </w:rPr>
              <w:t>3</w:t>
            </w:r>
          </w:p>
        </w:tc>
        <w:tc>
          <w:tcPr>
            <w:tcW w:w="1860" w:type="dxa"/>
            <w:gridSpan w:val="4"/>
            <w:vMerge/>
            <w:vAlign w:val="bottom"/>
          </w:tcPr>
          <w:p w:rsidR="00004D89" w:rsidRDefault="00004D89">
            <w:pPr>
              <w:rPr>
                <w:sz w:val="10"/>
                <w:szCs w:val="10"/>
              </w:rPr>
            </w:pPr>
          </w:p>
        </w:tc>
        <w:tc>
          <w:tcPr>
            <w:tcW w:w="540" w:type="dxa"/>
            <w:vMerge/>
            <w:vAlign w:val="bottom"/>
          </w:tcPr>
          <w:p w:rsidR="00004D89" w:rsidRDefault="00004D89">
            <w:pPr>
              <w:rPr>
                <w:sz w:val="10"/>
                <w:szCs w:val="10"/>
              </w:rPr>
            </w:pPr>
          </w:p>
        </w:tc>
        <w:tc>
          <w:tcPr>
            <w:tcW w:w="20" w:type="dxa"/>
            <w:vAlign w:val="bottom"/>
          </w:tcPr>
          <w:p w:rsidR="00004D89" w:rsidRDefault="00004D89">
            <w:pPr>
              <w:rPr>
                <w:sz w:val="1"/>
                <w:szCs w:val="1"/>
              </w:rPr>
            </w:pPr>
          </w:p>
        </w:tc>
      </w:tr>
      <w:tr w:rsidR="00004D89" w:rsidTr="00210E2C">
        <w:trPr>
          <w:trHeight w:val="246"/>
        </w:trPr>
        <w:tc>
          <w:tcPr>
            <w:tcW w:w="500" w:type="dxa"/>
            <w:vAlign w:val="bottom"/>
          </w:tcPr>
          <w:p w:rsidR="00004D89" w:rsidRDefault="00004D89">
            <w:pPr>
              <w:rPr>
                <w:sz w:val="21"/>
                <w:szCs w:val="21"/>
              </w:rPr>
            </w:pPr>
          </w:p>
        </w:tc>
        <w:tc>
          <w:tcPr>
            <w:tcW w:w="140" w:type="dxa"/>
            <w:vAlign w:val="bottom"/>
          </w:tcPr>
          <w:p w:rsidR="00004D89" w:rsidRDefault="00004D89">
            <w:pPr>
              <w:rPr>
                <w:sz w:val="21"/>
                <w:szCs w:val="21"/>
              </w:rPr>
            </w:pPr>
          </w:p>
        </w:tc>
        <w:tc>
          <w:tcPr>
            <w:tcW w:w="740" w:type="dxa"/>
            <w:gridSpan w:val="2"/>
            <w:vAlign w:val="bottom"/>
          </w:tcPr>
          <w:p w:rsidR="00004D89" w:rsidRDefault="00D61017">
            <w:pPr>
              <w:spacing w:line="167" w:lineRule="exact"/>
              <w:ind w:left="460"/>
              <w:rPr>
                <w:sz w:val="20"/>
                <w:szCs w:val="20"/>
              </w:rPr>
            </w:pPr>
            <w:r>
              <w:rPr>
                <w:rFonts w:eastAsia="Times New Roman"/>
                <w:sz w:val="15"/>
                <w:szCs w:val="15"/>
              </w:rPr>
              <w:t>1</w:t>
            </w:r>
          </w:p>
        </w:tc>
        <w:tc>
          <w:tcPr>
            <w:tcW w:w="420" w:type="dxa"/>
            <w:vAlign w:val="bottom"/>
          </w:tcPr>
          <w:p w:rsidR="00004D89" w:rsidRDefault="00004D89">
            <w:pPr>
              <w:rPr>
                <w:sz w:val="21"/>
                <w:szCs w:val="21"/>
              </w:rPr>
            </w:pPr>
          </w:p>
        </w:tc>
        <w:tc>
          <w:tcPr>
            <w:tcW w:w="460" w:type="dxa"/>
            <w:gridSpan w:val="3"/>
            <w:vAlign w:val="bottom"/>
          </w:tcPr>
          <w:p w:rsidR="00004D89" w:rsidRDefault="00D61017">
            <w:pPr>
              <w:spacing w:line="167" w:lineRule="exact"/>
              <w:ind w:left="40"/>
              <w:rPr>
                <w:sz w:val="20"/>
                <w:szCs w:val="20"/>
              </w:rPr>
            </w:pPr>
            <w:r>
              <w:rPr>
                <w:rFonts w:eastAsia="Times New Roman"/>
                <w:sz w:val="15"/>
                <w:szCs w:val="15"/>
              </w:rPr>
              <w:t>1</w:t>
            </w:r>
            <w:r>
              <w:rPr>
                <w:rFonts w:eastAsia="Times New Roman"/>
                <w:i/>
                <w:iCs/>
                <w:sz w:val="15"/>
                <w:szCs w:val="15"/>
              </w:rPr>
              <w:t>Ф</w:t>
            </w:r>
          </w:p>
        </w:tc>
        <w:tc>
          <w:tcPr>
            <w:tcW w:w="240" w:type="dxa"/>
            <w:vAlign w:val="bottom"/>
          </w:tcPr>
          <w:p w:rsidR="00004D89" w:rsidRDefault="00004D89">
            <w:pPr>
              <w:rPr>
                <w:sz w:val="21"/>
                <w:szCs w:val="21"/>
              </w:rPr>
            </w:pPr>
          </w:p>
        </w:tc>
        <w:tc>
          <w:tcPr>
            <w:tcW w:w="260" w:type="dxa"/>
            <w:vAlign w:val="bottom"/>
          </w:tcPr>
          <w:p w:rsidR="00004D89" w:rsidRDefault="00004D89">
            <w:pPr>
              <w:rPr>
                <w:sz w:val="21"/>
                <w:szCs w:val="21"/>
              </w:rPr>
            </w:pPr>
          </w:p>
        </w:tc>
        <w:tc>
          <w:tcPr>
            <w:tcW w:w="180" w:type="dxa"/>
            <w:vAlign w:val="bottom"/>
          </w:tcPr>
          <w:p w:rsidR="00004D89" w:rsidRDefault="00004D89">
            <w:pPr>
              <w:rPr>
                <w:sz w:val="21"/>
                <w:szCs w:val="21"/>
              </w:rPr>
            </w:pPr>
          </w:p>
        </w:tc>
        <w:tc>
          <w:tcPr>
            <w:tcW w:w="100" w:type="dxa"/>
            <w:vAlign w:val="bottom"/>
          </w:tcPr>
          <w:p w:rsidR="00004D89" w:rsidRDefault="00004D89">
            <w:pPr>
              <w:rPr>
                <w:sz w:val="21"/>
                <w:szCs w:val="21"/>
              </w:rPr>
            </w:pPr>
          </w:p>
        </w:tc>
        <w:tc>
          <w:tcPr>
            <w:tcW w:w="100" w:type="dxa"/>
            <w:vAlign w:val="bottom"/>
          </w:tcPr>
          <w:p w:rsidR="00004D89" w:rsidRDefault="00004D89">
            <w:pPr>
              <w:rPr>
                <w:sz w:val="21"/>
                <w:szCs w:val="21"/>
              </w:rPr>
            </w:pPr>
          </w:p>
        </w:tc>
        <w:tc>
          <w:tcPr>
            <w:tcW w:w="100" w:type="dxa"/>
            <w:vAlign w:val="bottom"/>
          </w:tcPr>
          <w:p w:rsidR="00004D89" w:rsidRDefault="00004D89">
            <w:pPr>
              <w:rPr>
                <w:sz w:val="21"/>
                <w:szCs w:val="21"/>
              </w:rPr>
            </w:pPr>
          </w:p>
        </w:tc>
        <w:tc>
          <w:tcPr>
            <w:tcW w:w="40" w:type="dxa"/>
            <w:vAlign w:val="bottom"/>
          </w:tcPr>
          <w:p w:rsidR="00004D89" w:rsidRDefault="00004D89">
            <w:pPr>
              <w:rPr>
                <w:sz w:val="21"/>
                <w:szCs w:val="21"/>
              </w:rPr>
            </w:pPr>
          </w:p>
        </w:tc>
        <w:tc>
          <w:tcPr>
            <w:tcW w:w="400" w:type="dxa"/>
            <w:gridSpan w:val="2"/>
            <w:vAlign w:val="bottom"/>
          </w:tcPr>
          <w:p w:rsidR="00004D89" w:rsidRDefault="00D61017">
            <w:pPr>
              <w:spacing w:line="167" w:lineRule="exact"/>
              <w:ind w:left="100"/>
              <w:rPr>
                <w:sz w:val="20"/>
                <w:szCs w:val="20"/>
              </w:rPr>
            </w:pPr>
            <w:r>
              <w:rPr>
                <w:rFonts w:eastAsia="Times New Roman"/>
                <w:sz w:val="15"/>
                <w:szCs w:val="15"/>
              </w:rPr>
              <w:t>1</w:t>
            </w:r>
          </w:p>
        </w:tc>
        <w:tc>
          <w:tcPr>
            <w:tcW w:w="16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140" w:type="dxa"/>
            <w:vAlign w:val="bottom"/>
          </w:tcPr>
          <w:p w:rsidR="00004D89" w:rsidRDefault="00004D89">
            <w:pPr>
              <w:rPr>
                <w:sz w:val="21"/>
                <w:szCs w:val="21"/>
              </w:rPr>
            </w:pPr>
          </w:p>
        </w:tc>
        <w:tc>
          <w:tcPr>
            <w:tcW w:w="18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200" w:type="dxa"/>
            <w:vAlign w:val="bottom"/>
          </w:tcPr>
          <w:p w:rsidR="00004D89" w:rsidRDefault="00004D89">
            <w:pPr>
              <w:rPr>
                <w:sz w:val="21"/>
                <w:szCs w:val="21"/>
              </w:rPr>
            </w:pPr>
          </w:p>
        </w:tc>
        <w:tc>
          <w:tcPr>
            <w:tcW w:w="16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40" w:type="dxa"/>
            <w:vAlign w:val="bottom"/>
          </w:tcPr>
          <w:p w:rsidR="00004D89" w:rsidRDefault="00004D89">
            <w:pPr>
              <w:rPr>
                <w:sz w:val="21"/>
                <w:szCs w:val="21"/>
              </w:rPr>
            </w:pPr>
          </w:p>
        </w:tc>
        <w:tc>
          <w:tcPr>
            <w:tcW w:w="2240" w:type="dxa"/>
            <w:gridSpan w:val="13"/>
            <w:vMerge/>
            <w:vAlign w:val="bottom"/>
          </w:tcPr>
          <w:p w:rsidR="00004D89" w:rsidRDefault="00004D89">
            <w:pPr>
              <w:rPr>
                <w:sz w:val="21"/>
                <w:szCs w:val="21"/>
              </w:rPr>
            </w:pPr>
          </w:p>
        </w:tc>
        <w:tc>
          <w:tcPr>
            <w:tcW w:w="68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1040" w:type="dxa"/>
            <w:vAlign w:val="bottom"/>
          </w:tcPr>
          <w:p w:rsidR="00004D89" w:rsidRDefault="00004D89">
            <w:pPr>
              <w:rPr>
                <w:sz w:val="21"/>
                <w:szCs w:val="21"/>
              </w:rPr>
            </w:pPr>
          </w:p>
        </w:tc>
        <w:tc>
          <w:tcPr>
            <w:tcW w:w="540" w:type="dxa"/>
            <w:vAlign w:val="bottom"/>
          </w:tcPr>
          <w:p w:rsidR="00004D89" w:rsidRDefault="00004D89">
            <w:pPr>
              <w:rPr>
                <w:sz w:val="21"/>
                <w:szCs w:val="21"/>
              </w:rPr>
            </w:pPr>
          </w:p>
        </w:tc>
        <w:tc>
          <w:tcPr>
            <w:tcW w:w="20" w:type="dxa"/>
            <w:vAlign w:val="bottom"/>
          </w:tcPr>
          <w:p w:rsidR="00004D89" w:rsidRDefault="00004D89">
            <w:pPr>
              <w:rPr>
                <w:sz w:val="1"/>
                <w:szCs w:val="1"/>
              </w:rPr>
            </w:pPr>
          </w:p>
        </w:tc>
      </w:tr>
      <w:tr w:rsidR="00004D89" w:rsidTr="00210E2C">
        <w:trPr>
          <w:trHeight w:val="433"/>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8720" w:type="dxa"/>
            <w:gridSpan w:val="42"/>
            <w:vAlign w:val="bottom"/>
          </w:tcPr>
          <w:p w:rsidR="00004D89" w:rsidRDefault="004E0F47">
            <w:pPr>
              <w:jc w:val="right"/>
              <w:rPr>
                <w:sz w:val="20"/>
                <w:szCs w:val="20"/>
              </w:rPr>
            </w:pPr>
            <w:r>
              <w:rPr>
                <w:rFonts w:eastAsia="Times New Roman"/>
                <w:sz w:val="28"/>
                <w:szCs w:val="28"/>
              </w:rPr>
              <w:t>Приведене  до  обмотки  статора  асинхронного  двигуна  актив</w:t>
            </w:r>
            <w:r>
              <w:rPr>
                <w:rFonts w:eastAsia="Times New Roman"/>
                <w:sz w:val="28"/>
                <w:szCs w:val="28"/>
                <w:lang w:val="uk-UA"/>
              </w:rPr>
              <w:t>н</w:t>
            </w:r>
            <w:r>
              <w:rPr>
                <w:rFonts w:eastAsia="Times New Roman"/>
                <w:sz w:val="28"/>
                <w:szCs w:val="28"/>
              </w:rPr>
              <w:t>ий</w:t>
            </w:r>
          </w:p>
        </w:tc>
        <w:tc>
          <w:tcPr>
            <w:tcW w:w="20" w:type="dxa"/>
            <w:vAlign w:val="bottom"/>
          </w:tcPr>
          <w:p w:rsidR="00004D89" w:rsidRDefault="00004D89">
            <w:pPr>
              <w:rPr>
                <w:sz w:val="1"/>
                <w:szCs w:val="1"/>
              </w:rPr>
            </w:pPr>
          </w:p>
        </w:tc>
      </w:tr>
      <w:tr w:rsidR="00004D89" w:rsidTr="00210E2C">
        <w:trPr>
          <w:trHeight w:val="485"/>
        </w:trPr>
        <w:tc>
          <w:tcPr>
            <w:tcW w:w="2760" w:type="dxa"/>
            <w:gridSpan w:val="10"/>
            <w:vAlign w:val="bottom"/>
          </w:tcPr>
          <w:p w:rsidR="00004D89" w:rsidRDefault="004E0F47">
            <w:pPr>
              <w:rPr>
                <w:sz w:val="20"/>
                <w:szCs w:val="20"/>
              </w:rPr>
            </w:pPr>
            <w:r>
              <w:rPr>
                <w:rFonts w:eastAsia="Times New Roman"/>
                <w:w w:val="99"/>
                <w:sz w:val="28"/>
                <w:szCs w:val="28"/>
                <w:lang w:val="uk-UA"/>
              </w:rPr>
              <w:t>опір</w:t>
            </w:r>
            <w:r w:rsidR="00D61017">
              <w:rPr>
                <w:rFonts w:eastAsia="Times New Roman"/>
                <w:w w:val="99"/>
                <w:sz w:val="28"/>
                <w:szCs w:val="28"/>
              </w:rPr>
              <w:t xml:space="preserve"> ротора:</w:t>
            </w:r>
          </w:p>
        </w:tc>
        <w:tc>
          <w:tcPr>
            <w:tcW w:w="18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449"/>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4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680" w:type="dxa"/>
            <w:gridSpan w:val="3"/>
            <w:vMerge w:val="restart"/>
            <w:vAlign w:val="bottom"/>
          </w:tcPr>
          <w:p w:rsidR="00004D89" w:rsidRDefault="00D61017">
            <w:pPr>
              <w:jc w:val="right"/>
              <w:rPr>
                <w:sz w:val="20"/>
                <w:szCs w:val="20"/>
              </w:rPr>
            </w:pPr>
            <w:r>
              <w:rPr>
                <w:rFonts w:eastAsia="Times New Roman"/>
                <w:i/>
                <w:iCs/>
                <w:w w:val="86"/>
                <w:sz w:val="24"/>
                <w:szCs w:val="24"/>
              </w:rPr>
              <w:t>R</w:t>
            </w:r>
            <w:r>
              <w:rPr>
                <w:rFonts w:eastAsia="Times New Roman"/>
                <w:w w:val="86"/>
                <w:sz w:val="28"/>
                <w:szCs w:val="28"/>
                <w:vertAlign w:val="subscript"/>
              </w:rPr>
              <w:t>2</w:t>
            </w:r>
            <w:r>
              <w:rPr>
                <w:rFonts w:eastAsia="Times New Roman"/>
                <w:w w:val="86"/>
                <w:sz w:val="28"/>
                <w:szCs w:val="28"/>
                <w:vertAlign w:val="superscript"/>
              </w:rPr>
              <w:t>'</w:t>
            </w:r>
            <w:r>
              <w:rPr>
                <w:rFonts w:eastAsia="Times New Roman"/>
                <w:i/>
                <w:iCs/>
                <w:w w:val="86"/>
                <w:sz w:val="24"/>
                <w:szCs w:val="24"/>
              </w:rPr>
              <w:t xml:space="preserve"> </w:t>
            </w:r>
            <w:r>
              <w:rPr>
                <w:rFonts w:ascii="Symbol" w:eastAsia="Symbol" w:hAnsi="Symbol" w:cs="Symbol"/>
                <w:w w:val="86"/>
                <w:sz w:val="24"/>
                <w:szCs w:val="24"/>
              </w:rPr>
              <w:t></w:t>
            </w:r>
            <w:r>
              <w:rPr>
                <w:rFonts w:eastAsia="Times New Roman"/>
                <w:i/>
                <w:iCs/>
                <w:w w:val="86"/>
                <w:sz w:val="24"/>
                <w:szCs w:val="24"/>
              </w:rPr>
              <w:t xml:space="preserve"> A</w:t>
            </w:r>
            <w:r>
              <w:rPr>
                <w:rFonts w:eastAsia="Times New Roman"/>
                <w:w w:val="86"/>
                <w:sz w:val="28"/>
                <w:szCs w:val="28"/>
                <w:vertAlign w:val="subscript"/>
              </w:rPr>
              <w:t>1</w:t>
            </w:r>
          </w:p>
        </w:tc>
        <w:tc>
          <w:tcPr>
            <w:tcW w:w="100" w:type="dxa"/>
            <w:vAlign w:val="bottom"/>
          </w:tcPr>
          <w:p w:rsidR="00004D89" w:rsidRDefault="00004D89">
            <w:pPr>
              <w:rPr>
                <w:sz w:val="24"/>
                <w:szCs w:val="24"/>
              </w:rPr>
            </w:pPr>
          </w:p>
        </w:tc>
        <w:tc>
          <w:tcPr>
            <w:tcW w:w="1060" w:type="dxa"/>
            <w:gridSpan w:val="8"/>
            <w:vMerge w:val="restart"/>
            <w:vAlign w:val="bottom"/>
          </w:tcPr>
          <w:p w:rsidR="00004D89" w:rsidRDefault="00D61017">
            <w:pPr>
              <w:jc w:val="center"/>
              <w:rPr>
                <w:sz w:val="20"/>
                <w:szCs w:val="20"/>
              </w:rPr>
            </w:pPr>
            <w:r>
              <w:rPr>
                <w:rFonts w:eastAsia="Times New Roman"/>
                <w:w w:val="70"/>
                <w:sz w:val="24"/>
                <w:szCs w:val="24"/>
              </w:rPr>
              <w:t xml:space="preserve">( </w:t>
            </w:r>
            <w:r>
              <w:rPr>
                <w:rFonts w:ascii="Symbol" w:eastAsia="Symbol" w:hAnsi="Symbol" w:cs="Symbol"/>
                <w:i/>
                <w:iCs/>
                <w:w w:val="70"/>
                <w:sz w:val="24"/>
                <w:szCs w:val="24"/>
              </w:rPr>
              <w:t></w:t>
            </w:r>
            <w:r>
              <w:rPr>
                <w:rFonts w:eastAsia="Times New Roman"/>
                <w:w w:val="70"/>
                <w:sz w:val="24"/>
                <w:szCs w:val="24"/>
              </w:rPr>
              <w:t xml:space="preserve"> </w:t>
            </w:r>
            <w:r>
              <w:rPr>
                <w:rFonts w:ascii="Symbol" w:eastAsia="Symbol" w:hAnsi="Symbol" w:cs="Symbol"/>
                <w:w w:val="70"/>
                <w:sz w:val="24"/>
                <w:szCs w:val="24"/>
              </w:rPr>
              <w:t></w:t>
            </w:r>
            <w:r>
              <w:rPr>
                <w:rFonts w:eastAsia="Times New Roman"/>
                <w:w w:val="70"/>
                <w:sz w:val="24"/>
                <w:szCs w:val="24"/>
              </w:rPr>
              <w:t xml:space="preserve"> 1 / </w:t>
            </w:r>
            <w:r>
              <w:rPr>
                <w:rFonts w:eastAsia="Times New Roman"/>
                <w:i/>
                <w:iCs/>
                <w:w w:val="70"/>
                <w:sz w:val="24"/>
                <w:szCs w:val="24"/>
              </w:rPr>
              <w:t>s</w:t>
            </w:r>
            <w:r>
              <w:rPr>
                <w:rFonts w:eastAsia="Times New Roman"/>
                <w:w w:val="70"/>
                <w:sz w:val="24"/>
                <w:szCs w:val="24"/>
              </w:rPr>
              <w:t xml:space="preserve"> </w:t>
            </w:r>
            <w:r>
              <w:rPr>
                <w:rFonts w:eastAsia="Times New Roman"/>
                <w:w w:val="70"/>
                <w:sz w:val="20"/>
                <w:szCs w:val="20"/>
                <w:vertAlign w:val="subscript"/>
              </w:rPr>
              <w:t>K</w:t>
            </w:r>
            <w:r>
              <w:rPr>
                <w:rFonts w:eastAsia="Times New Roman"/>
                <w:w w:val="70"/>
                <w:sz w:val="24"/>
                <w:szCs w:val="24"/>
              </w:rPr>
              <w:t xml:space="preserve"> )</w:t>
            </w:r>
            <w:r>
              <w:rPr>
                <w:rFonts w:eastAsia="Times New Roman"/>
                <w:i/>
                <w:iCs/>
                <w:w w:val="70"/>
                <w:sz w:val="24"/>
                <w:szCs w:val="24"/>
              </w:rPr>
              <w:t>C</w:t>
            </w:r>
            <w:r>
              <w:rPr>
                <w:rFonts w:eastAsia="Times New Roman"/>
                <w:w w:val="70"/>
                <w:sz w:val="28"/>
                <w:szCs w:val="28"/>
                <w:vertAlign w:val="subscript"/>
              </w:rPr>
              <w:t>1</w:t>
            </w:r>
          </w:p>
        </w:tc>
        <w:tc>
          <w:tcPr>
            <w:tcW w:w="180" w:type="dxa"/>
            <w:vMerge w:val="restart"/>
            <w:vAlign w:val="bottom"/>
          </w:tcPr>
          <w:p w:rsidR="00004D89" w:rsidRDefault="00D61017">
            <w:pPr>
              <w:ind w:left="40"/>
              <w:rPr>
                <w:sz w:val="20"/>
                <w:szCs w:val="20"/>
              </w:rPr>
            </w:pPr>
            <w:r>
              <w:rPr>
                <w:rFonts w:ascii="Symbol" w:eastAsia="Symbol" w:hAnsi="Symbol" w:cs="Symbol"/>
                <w:w w:val="90"/>
                <w:sz w:val="24"/>
                <w:szCs w:val="24"/>
              </w:rPr>
              <w:t></w:t>
            </w:r>
          </w:p>
        </w:tc>
        <w:tc>
          <w:tcPr>
            <w:tcW w:w="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620" w:type="dxa"/>
            <w:gridSpan w:val="7"/>
            <w:vAlign w:val="bottom"/>
          </w:tcPr>
          <w:p w:rsidR="00004D89" w:rsidRDefault="00D61017">
            <w:pPr>
              <w:jc w:val="right"/>
              <w:rPr>
                <w:sz w:val="20"/>
                <w:szCs w:val="20"/>
              </w:rPr>
            </w:pPr>
            <w:r>
              <w:rPr>
                <w:rFonts w:eastAsia="Times New Roman"/>
                <w:sz w:val="24"/>
                <w:szCs w:val="24"/>
              </w:rPr>
              <w:t>1.945</w:t>
            </w:r>
          </w:p>
        </w:tc>
        <w:tc>
          <w:tcPr>
            <w:tcW w:w="1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960" w:type="dxa"/>
            <w:gridSpan w:val="4"/>
            <w:vMerge w:val="restart"/>
            <w:vAlign w:val="bottom"/>
          </w:tcPr>
          <w:p w:rsidR="00004D89" w:rsidRDefault="00D61017">
            <w:pPr>
              <w:ind w:left="40"/>
              <w:rPr>
                <w:sz w:val="20"/>
                <w:szCs w:val="20"/>
              </w:rPr>
            </w:pPr>
            <w:r>
              <w:rPr>
                <w:rFonts w:ascii="Symbol" w:eastAsia="Symbol" w:hAnsi="Symbol" w:cs="Symbol"/>
                <w:w w:val="85"/>
                <w:sz w:val="24"/>
                <w:szCs w:val="24"/>
              </w:rPr>
              <w:t></w:t>
            </w:r>
            <w:r>
              <w:rPr>
                <w:rFonts w:eastAsia="Times New Roman"/>
                <w:w w:val="85"/>
                <w:sz w:val="24"/>
                <w:szCs w:val="24"/>
              </w:rPr>
              <w:t xml:space="preserve"> 0.342</w:t>
            </w:r>
            <w:r>
              <w:rPr>
                <w:rFonts w:eastAsia="Times New Roman"/>
                <w:i/>
                <w:iCs/>
                <w:w w:val="85"/>
                <w:sz w:val="24"/>
                <w:szCs w:val="24"/>
              </w:rPr>
              <w:t>Ом</w:t>
            </w: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Merge w:val="restart"/>
            <w:vAlign w:val="bottom"/>
          </w:tcPr>
          <w:p w:rsidR="00004D89" w:rsidRDefault="00D61017">
            <w:pPr>
              <w:jc w:val="right"/>
              <w:rPr>
                <w:sz w:val="20"/>
                <w:szCs w:val="20"/>
              </w:rPr>
            </w:pPr>
            <w:r>
              <w:rPr>
                <w:rFonts w:eastAsia="Times New Roman"/>
                <w:w w:val="96"/>
                <w:sz w:val="28"/>
                <w:szCs w:val="28"/>
              </w:rPr>
              <w:t>(2.7)</w:t>
            </w:r>
          </w:p>
        </w:tc>
        <w:tc>
          <w:tcPr>
            <w:tcW w:w="20" w:type="dxa"/>
            <w:vAlign w:val="bottom"/>
          </w:tcPr>
          <w:p w:rsidR="00004D89" w:rsidRDefault="00004D89">
            <w:pPr>
              <w:rPr>
                <w:sz w:val="1"/>
                <w:szCs w:val="1"/>
              </w:rPr>
            </w:pPr>
          </w:p>
        </w:tc>
      </w:tr>
      <w:tr w:rsidR="00004D89" w:rsidTr="00210E2C">
        <w:trPr>
          <w:trHeight w:val="36"/>
        </w:trPr>
        <w:tc>
          <w:tcPr>
            <w:tcW w:w="500" w:type="dxa"/>
            <w:vAlign w:val="bottom"/>
          </w:tcPr>
          <w:p w:rsidR="00004D89" w:rsidRDefault="00004D89">
            <w:pPr>
              <w:rPr>
                <w:sz w:val="3"/>
                <w:szCs w:val="3"/>
              </w:rPr>
            </w:pPr>
          </w:p>
        </w:tc>
        <w:tc>
          <w:tcPr>
            <w:tcW w:w="140" w:type="dxa"/>
            <w:vAlign w:val="bottom"/>
          </w:tcPr>
          <w:p w:rsidR="00004D89" w:rsidRDefault="00004D89">
            <w:pPr>
              <w:rPr>
                <w:sz w:val="3"/>
                <w:szCs w:val="3"/>
              </w:rPr>
            </w:pPr>
          </w:p>
        </w:tc>
        <w:tc>
          <w:tcPr>
            <w:tcW w:w="480" w:type="dxa"/>
            <w:vAlign w:val="bottom"/>
          </w:tcPr>
          <w:p w:rsidR="00004D89" w:rsidRDefault="00004D89">
            <w:pPr>
              <w:rPr>
                <w:sz w:val="3"/>
                <w:szCs w:val="3"/>
              </w:rPr>
            </w:pPr>
          </w:p>
        </w:tc>
        <w:tc>
          <w:tcPr>
            <w:tcW w:w="260" w:type="dxa"/>
            <w:vAlign w:val="bottom"/>
          </w:tcPr>
          <w:p w:rsidR="00004D89" w:rsidRDefault="00004D89">
            <w:pPr>
              <w:rPr>
                <w:sz w:val="3"/>
                <w:szCs w:val="3"/>
              </w:rPr>
            </w:pPr>
          </w:p>
        </w:tc>
        <w:tc>
          <w:tcPr>
            <w:tcW w:w="420" w:type="dxa"/>
            <w:vAlign w:val="bottom"/>
          </w:tcPr>
          <w:p w:rsidR="00004D89" w:rsidRDefault="00004D89">
            <w:pPr>
              <w:rPr>
                <w:sz w:val="3"/>
                <w:szCs w:val="3"/>
              </w:rPr>
            </w:pPr>
          </w:p>
        </w:tc>
        <w:tc>
          <w:tcPr>
            <w:tcW w:w="140" w:type="dxa"/>
            <w:vAlign w:val="bottom"/>
          </w:tcPr>
          <w:p w:rsidR="00004D89" w:rsidRDefault="00004D89">
            <w:pPr>
              <w:rPr>
                <w:sz w:val="3"/>
                <w:szCs w:val="3"/>
              </w:rPr>
            </w:pPr>
          </w:p>
        </w:tc>
        <w:tc>
          <w:tcPr>
            <w:tcW w:w="300" w:type="dxa"/>
            <w:vAlign w:val="bottom"/>
          </w:tcPr>
          <w:p w:rsidR="00004D89" w:rsidRDefault="00004D89">
            <w:pPr>
              <w:rPr>
                <w:sz w:val="3"/>
                <w:szCs w:val="3"/>
              </w:rPr>
            </w:pPr>
          </w:p>
        </w:tc>
        <w:tc>
          <w:tcPr>
            <w:tcW w:w="20" w:type="dxa"/>
            <w:vAlign w:val="bottom"/>
          </w:tcPr>
          <w:p w:rsidR="00004D89" w:rsidRDefault="00004D89">
            <w:pPr>
              <w:rPr>
                <w:sz w:val="3"/>
                <w:szCs w:val="3"/>
              </w:rPr>
            </w:pPr>
          </w:p>
        </w:tc>
        <w:tc>
          <w:tcPr>
            <w:tcW w:w="680" w:type="dxa"/>
            <w:gridSpan w:val="3"/>
            <w:vMerge/>
            <w:vAlign w:val="bottom"/>
          </w:tcPr>
          <w:p w:rsidR="00004D89" w:rsidRDefault="00004D89">
            <w:pPr>
              <w:rPr>
                <w:sz w:val="3"/>
                <w:szCs w:val="3"/>
              </w:rPr>
            </w:pPr>
          </w:p>
        </w:tc>
        <w:tc>
          <w:tcPr>
            <w:tcW w:w="100" w:type="dxa"/>
            <w:vAlign w:val="bottom"/>
          </w:tcPr>
          <w:p w:rsidR="00004D89" w:rsidRDefault="00004D89">
            <w:pPr>
              <w:rPr>
                <w:sz w:val="3"/>
                <w:szCs w:val="3"/>
              </w:rPr>
            </w:pPr>
          </w:p>
        </w:tc>
        <w:tc>
          <w:tcPr>
            <w:tcW w:w="1060" w:type="dxa"/>
            <w:gridSpan w:val="8"/>
            <w:vMerge/>
            <w:vAlign w:val="bottom"/>
          </w:tcPr>
          <w:p w:rsidR="00004D89" w:rsidRDefault="00004D89">
            <w:pPr>
              <w:rPr>
                <w:sz w:val="3"/>
                <w:szCs w:val="3"/>
              </w:rPr>
            </w:pPr>
          </w:p>
        </w:tc>
        <w:tc>
          <w:tcPr>
            <w:tcW w:w="180" w:type="dxa"/>
            <w:vMerge/>
            <w:vAlign w:val="bottom"/>
          </w:tcPr>
          <w:p w:rsidR="00004D89" w:rsidRDefault="00004D89">
            <w:pPr>
              <w:rPr>
                <w:sz w:val="3"/>
                <w:szCs w:val="3"/>
              </w:rPr>
            </w:pPr>
          </w:p>
        </w:tc>
        <w:tc>
          <w:tcPr>
            <w:tcW w:w="20" w:type="dxa"/>
            <w:vAlign w:val="bottom"/>
          </w:tcPr>
          <w:p w:rsidR="00004D89" w:rsidRDefault="00004D89">
            <w:pPr>
              <w:rPr>
                <w:sz w:val="3"/>
                <w:szCs w:val="3"/>
              </w:rPr>
            </w:pPr>
          </w:p>
        </w:tc>
        <w:tc>
          <w:tcPr>
            <w:tcW w:w="200" w:type="dxa"/>
            <w:tcBorders>
              <w:bottom w:val="single" w:sz="8" w:space="0" w:color="auto"/>
            </w:tcBorders>
            <w:vAlign w:val="bottom"/>
          </w:tcPr>
          <w:p w:rsidR="00004D89" w:rsidRDefault="00004D89">
            <w:pPr>
              <w:rPr>
                <w:sz w:val="3"/>
                <w:szCs w:val="3"/>
              </w:rPr>
            </w:pPr>
          </w:p>
        </w:tc>
        <w:tc>
          <w:tcPr>
            <w:tcW w:w="160" w:type="dxa"/>
            <w:tcBorders>
              <w:bottom w:val="single" w:sz="8" w:space="0" w:color="auto"/>
            </w:tcBorders>
            <w:vAlign w:val="bottom"/>
          </w:tcPr>
          <w:p w:rsidR="00004D89" w:rsidRDefault="00004D89">
            <w:pPr>
              <w:rPr>
                <w:sz w:val="3"/>
                <w:szCs w:val="3"/>
              </w:rPr>
            </w:pPr>
          </w:p>
        </w:tc>
        <w:tc>
          <w:tcPr>
            <w:tcW w:w="20" w:type="dxa"/>
            <w:tcBorders>
              <w:bottom w:val="single" w:sz="8" w:space="0" w:color="auto"/>
            </w:tcBorders>
            <w:vAlign w:val="bottom"/>
          </w:tcPr>
          <w:p w:rsidR="00004D89" w:rsidRDefault="00004D89">
            <w:pPr>
              <w:rPr>
                <w:sz w:val="3"/>
                <w:szCs w:val="3"/>
              </w:rPr>
            </w:pPr>
          </w:p>
        </w:tc>
        <w:tc>
          <w:tcPr>
            <w:tcW w:w="40" w:type="dxa"/>
            <w:tcBorders>
              <w:bottom w:val="single" w:sz="8" w:space="0" w:color="auto"/>
            </w:tcBorders>
            <w:vAlign w:val="bottom"/>
          </w:tcPr>
          <w:p w:rsidR="00004D89" w:rsidRDefault="00004D89">
            <w:pPr>
              <w:rPr>
                <w:sz w:val="3"/>
                <w:szCs w:val="3"/>
              </w:rPr>
            </w:pPr>
          </w:p>
        </w:tc>
        <w:tc>
          <w:tcPr>
            <w:tcW w:w="140" w:type="dxa"/>
            <w:tcBorders>
              <w:bottom w:val="single" w:sz="8" w:space="0" w:color="auto"/>
            </w:tcBorders>
            <w:vAlign w:val="bottom"/>
          </w:tcPr>
          <w:p w:rsidR="00004D89" w:rsidRDefault="00004D89">
            <w:pPr>
              <w:rPr>
                <w:sz w:val="3"/>
                <w:szCs w:val="3"/>
              </w:rPr>
            </w:pPr>
          </w:p>
        </w:tc>
        <w:tc>
          <w:tcPr>
            <w:tcW w:w="280" w:type="dxa"/>
            <w:tcBorders>
              <w:bottom w:val="single" w:sz="8" w:space="0" w:color="auto"/>
            </w:tcBorders>
            <w:vAlign w:val="bottom"/>
          </w:tcPr>
          <w:p w:rsidR="00004D89" w:rsidRDefault="00004D89">
            <w:pPr>
              <w:rPr>
                <w:sz w:val="3"/>
                <w:szCs w:val="3"/>
              </w:rPr>
            </w:pPr>
          </w:p>
        </w:tc>
        <w:tc>
          <w:tcPr>
            <w:tcW w:w="20" w:type="dxa"/>
            <w:tcBorders>
              <w:bottom w:val="single" w:sz="8" w:space="0" w:color="auto"/>
            </w:tcBorders>
            <w:vAlign w:val="bottom"/>
          </w:tcPr>
          <w:p w:rsidR="00004D89" w:rsidRDefault="00004D89">
            <w:pPr>
              <w:rPr>
                <w:sz w:val="3"/>
                <w:szCs w:val="3"/>
              </w:rPr>
            </w:pPr>
          </w:p>
        </w:tc>
        <w:tc>
          <w:tcPr>
            <w:tcW w:w="80" w:type="dxa"/>
            <w:tcBorders>
              <w:bottom w:val="single" w:sz="8" w:space="0" w:color="auto"/>
            </w:tcBorders>
            <w:vAlign w:val="bottom"/>
          </w:tcPr>
          <w:p w:rsidR="00004D89" w:rsidRDefault="00004D89">
            <w:pPr>
              <w:rPr>
                <w:sz w:val="3"/>
                <w:szCs w:val="3"/>
              </w:rPr>
            </w:pPr>
          </w:p>
        </w:tc>
        <w:tc>
          <w:tcPr>
            <w:tcW w:w="40" w:type="dxa"/>
            <w:tcBorders>
              <w:bottom w:val="single" w:sz="8" w:space="0" w:color="auto"/>
            </w:tcBorders>
            <w:vAlign w:val="bottom"/>
          </w:tcPr>
          <w:p w:rsidR="00004D89" w:rsidRDefault="00004D89">
            <w:pPr>
              <w:rPr>
                <w:sz w:val="3"/>
                <w:szCs w:val="3"/>
              </w:rPr>
            </w:pPr>
          </w:p>
        </w:tc>
        <w:tc>
          <w:tcPr>
            <w:tcW w:w="180" w:type="dxa"/>
            <w:tcBorders>
              <w:bottom w:val="single" w:sz="8" w:space="0" w:color="auto"/>
            </w:tcBorders>
            <w:vAlign w:val="bottom"/>
          </w:tcPr>
          <w:p w:rsidR="00004D89" w:rsidRDefault="00004D89">
            <w:pPr>
              <w:rPr>
                <w:sz w:val="3"/>
                <w:szCs w:val="3"/>
              </w:rPr>
            </w:pPr>
          </w:p>
        </w:tc>
        <w:tc>
          <w:tcPr>
            <w:tcW w:w="360" w:type="dxa"/>
            <w:tcBorders>
              <w:bottom w:val="single" w:sz="8" w:space="0" w:color="auto"/>
            </w:tcBorders>
            <w:vAlign w:val="bottom"/>
          </w:tcPr>
          <w:p w:rsidR="00004D89" w:rsidRDefault="00004D89">
            <w:pPr>
              <w:rPr>
                <w:sz w:val="3"/>
                <w:szCs w:val="3"/>
              </w:rPr>
            </w:pPr>
          </w:p>
        </w:tc>
        <w:tc>
          <w:tcPr>
            <w:tcW w:w="960" w:type="dxa"/>
            <w:gridSpan w:val="4"/>
            <w:vMerge/>
            <w:vAlign w:val="bottom"/>
          </w:tcPr>
          <w:p w:rsidR="00004D89" w:rsidRDefault="00004D89">
            <w:pPr>
              <w:rPr>
                <w:sz w:val="3"/>
                <w:szCs w:val="3"/>
              </w:rPr>
            </w:pPr>
          </w:p>
        </w:tc>
        <w:tc>
          <w:tcPr>
            <w:tcW w:w="120" w:type="dxa"/>
            <w:vAlign w:val="bottom"/>
          </w:tcPr>
          <w:p w:rsidR="00004D89" w:rsidRDefault="00004D89">
            <w:pPr>
              <w:rPr>
                <w:sz w:val="3"/>
                <w:szCs w:val="3"/>
              </w:rPr>
            </w:pPr>
          </w:p>
        </w:tc>
        <w:tc>
          <w:tcPr>
            <w:tcW w:w="60" w:type="dxa"/>
            <w:vAlign w:val="bottom"/>
          </w:tcPr>
          <w:p w:rsidR="00004D89" w:rsidRDefault="00004D89">
            <w:pPr>
              <w:rPr>
                <w:sz w:val="3"/>
                <w:szCs w:val="3"/>
              </w:rPr>
            </w:pPr>
          </w:p>
        </w:tc>
        <w:tc>
          <w:tcPr>
            <w:tcW w:w="680" w:type="dxa"/>
            <w:vAlign w:val="bottom"/>
          </w:tcPr>
          <w:p w:rsidR="00004D89" w:rsidRDefault="00004D89">
            <w:pPr>
              <w:rPr>
                <w:sz w:val="3"/>
                <w:szCs w:val="3"/>
              </w:rPr>
            </w:pPr>
          </w:p>
        </w:tc>
        <w:tc>
          <w:tcPr>
            <w:tcW w:w="120" w:type="dxa"/>
            <w:vAlign w:val="bottom"/>
          </w:tcPr>
          <w:p w:rsidR="00004D89" w:rsidRDefault="00004D89">
            <w:pPr>
              <w:rPr>
                <w:sz w:val="3"/>
                <w:szCs w:val="3"/>
              </w:rPr>
            </w:pPr>
          </w:p>
        </w:tc>
        <w:tc>
          <w:tcPr>
            <w:tcW w:w="20" w:type="dxa"/>
            <w:vAlign w:val="bottom"/>
          </w:tcPr>
          <w:p w:rsidR="00004D89" w:rsidRDefault="00004D89">
            <w:pPr>
              <w:rPr>
                <w:sz w:val="3"/>
                <w:szCs w:val="3"/>
              </w:rPr>
            </w:pPr>
          </w:p>
        </w:tc>
        <w:tc>
          <w:tcPr>
            <w:tcW w:w="1040" w:type="dxa"/>
            <w:vAlign w:val="bottom"/>
          </w:tcPr>
          <w:p w:rsidR="00004D89" w:rsidRDefault="00004D89">
            <w:pPr>
              <w:rPr>
                <w:sz w:val="3"/>
                <w:szCs w:val="3"/>
              </w:rPr>
            </w:pPr>
          </w:p>
        </w:tc>
        <w:tc>
          <w:tcPr>
            <w:tcW w:w="540" w:type="dxa"/>
            <w:vMerge/>
            <w:vAlign w:val="bottom"/>
          </w:tcPr>
          <w:p w:rsidR="00004D89" w:rsidRDefault="00004D89">
            <w:pPr>
              <w:rPr>
                <w:sz w:val="3"/>
                <w:szCs w:val="3"/>
              </w:rPr>
            </w:pPr>
          </w:p>
        </w:tc>
        <w:tc>
          <w:tcPr>
            <w:tcW w:w="20" w:type="dxa"/>
            <w:vAlign w:val="bottom"/>
          </w:tcPr>
          <w:p w:rsidR="00004D89" w:rsidRDefault="00004D89">
            <w:pPr>
              <w:rPr>
                <w:sz w:val="1"/>
                <w:szCs w:val="1"/>
              </w:rPr>
            </w:pPr>
          </w:p>
        </w:tc>
      </w:tr>
      <w:tr w:rsidR="00004D89" w:rsidTr="00210E2C">
        <w:trPr>
          <w:trHeight w:val="126"/>
        </w:trPr>
        <w:tc>
          <w:tcPr>
            <w:tcW w:w="500" w:type="dxa"/>
            <w:vAlign w:val="bottom"/>
          </w:tcPr>
          <w:p w:rsidR="00004D89" w:rsidRDefault="00004D89">
            <w:pPr>
              <w:rPr>
                <w:sz w:val="10"/>
                <w:szCs w:val="10"/>
              </w:rPr>
            </w:pPr>
          </w:p>
        </w:tc>
        <w:tc>
          <w:tcPr>
            <w:tcW w:w="140" w:type="dxa"/>
            <w:vAlign w:val="bottom"/>
          </w:tcPr>
          <w:p w:rsidR="00004D89" w:rsidRDefault="00004D89">
            <w:pPr>
              <w:rPr>
                <w:sz w:val="10"/>
                <w:szCs w:val="10"/>
              </w:rPr>
            </w:pPr>
          </w:p>
        </w:tc>
        <w:tc>
          <w:tcPr>
            <w:tcW w:w="480" w:type="dxa"/>
            <w:vAlign w:val="bottom"/>
          </w:tcPr>
          <w:p w:rsidR="00004D89" w:rsidRDefault="00004D89">
            <w:pPr>
              <w:rPr>
                <w:sz w:val="10"/>
                <w:szCs w:val="10"/>
              </w:rPr>
            </w:pPr>
          </w:p>
        </w:tc>
        <w:tc>
          <w:tcPr>
            <w:tcW w:w="260" w:type="dxa"/>
            <w:vAlign w:val="bottom"/>
          </w:tcPr>
          <w:p w:rsidR="00004D89" w:rsidRDefault="00004D89">
            <w:pPr>
              <w:rPr>
                <w:sz w:val="10"/>
                <w:szCs w:val="10"/>
              </w:rPr>
            </w:pPr>
          </w:p>
        </w:tc>
        <w:tc>
          <w:tcPr>
            <w:tcW w:w="420" w:type="dxa"/>
            <w:vAlign w:val="bottom"/>
          </w:tcPr>
          <w:p w:rsidR="00004D89" w:rsidRDefault="00004D89">
            <w:pPr>
              <w:rPr>
                <w:sz w:val="10"/>
                <w:szCs w:val="10"/>
              </w:rPr>
            </w:pPr>
          </w:p>
        </w:tc>
        <w:tc>
          <w:tcPr>
            <w:tcW w:w="140" w:type="dxa"/>
            <w:vAlign w:val="bottom"/>
          </w:tcPr>
          <w:p w:rsidR="00004D89" w:rsidRDefault="00004D89">
            <w:pPr>
              <w:rPr>
                <w:sz w:val="10"/>
                <w:szCs w:val="10"/>
              </w:rPr>
            </w:pPr>
          </w:p>
        </w:tc>
        <w:tc>
          <w:tcPr>
            <w:tcW w:w="30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680" w:type="dxa"/>
            <w:gridSpan w:val="3"/>
            <w:vMerge/>
            <w:vAlign w:val="bottom"/>
          </w:tcPr>
          <w:p w:rsidR="00004D89" w:rsidRDefault="00004D89">
            <w:pPr>
              <w:rPr>
                <w:sz w:val="10"/>
                <w:szCs w:val="10"/>
              </w:rPr>
            </w:pPr>
          </w:p>
        </w:tc>
        <w:tc>
          <w:tcPr>
            <w:tcW w:w="100" w:type="dxa"/>
            <w:vAlign w:val="bottom"/>
          </w:tcPr>
          <w:p w:rsidR="00004D89" w:rsidRDefault="00004D89">
            <w:pPr>
              <w:rPr>
                <w:sz w:val="10"/>
                <w:szCs w:val="10"/>
              </w:rPr>
            </w:pPr>
          </w:p>
        </w:tc>
        <w:tc>
          <w:tcPr>
            <w:tcW w:w="1060" w:type="dxa"/>
            <w:gridSpan w:val="8"/>
            <w:vMerge/>
            <w:vAlign w:val="bottom"/>
          </w:tcPr>
          <w:p w:rsidR="00004D89" w:rsidRDefault="00004D89">
            <w:pPr>
              <w:rPr>
                <w:sz w:val="10"/>
                <w:szCs w:val="10"/>
              </w:rPr>
            </w:pPr>
          </w:p>
        </w:tc>
        <w:tc>
          <w:tcPr>
            <w:tcW w:w="180" w:type="dxa"/>
            <w:vMerge/>
            <w:vAlign w:val="bottom"/>
          </w:tcPr>
          <w:p w:rsidR="00004D89" w:rsidRDefault="00004D89">
            <w:pPr>
              <w:rPr>
                <w:sz w:val="10"/>
                <w:szCs w:val="10"/>
              </w:rPr>
            </w:pPr>
          </w:p>
        </w:tc>
        <w:tc>
          <w:tcPr>
            <w:tcW w:w="20" w:type="dxa"/>
            <w:vAlign w:val="bottom"/>
          </w:tcPr>
          <w:p w:rsidR="00004D89" w:rsidRDefault="00004D89">
            <w:pPr>
              <w:rPr>
                <w:sz w:val="10"/>
                <w:szCs w:val="10"/>
              </w:rPr>
            </w:pPr>
          </w:p>
        </w:tc>
        <w:tc>
          <w:tcPr>
            <w:tcW w:w="200" w:type="dxa"/>
            <w:vMerge w:val="restart"/>
            <w:vAlign w:val="bottom"/>
          </w:tcPr>
          <w:p w:rsidR="00004D89" w:rsidRDefault="00D61017">
            <w:pPr>
              <w:spacing w:line="241" w:lineRule="exact"/>
              <w:ind w:left="20"/>
              <w:rPr>
                <w:sz w:val="20"/>
                <w:szCs w:val="20"/>
              </w:rPr>
            </w:pPr>
            <w:r>
              <w:rPr>
                <w:rFonts w:ascii="Symbol" w:eastAsia="Symbol" w:hAnsi="Symbol" w:cs="Symbol"/>
                <w:sz w:val="24"/>
                <w:szCs w:val="24"/>
              </w:rPr>
              <w:t></w:t>
            </w:r>
          </w:p>
        </w:tc>
        <w:tc>
          <w:tcPr>
            <w:tcW w:w="16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40" w:type="dxa"/>
            <w:vAlign w:val="bottom"/>
          </w:tcPr>
          <w:p w:rsidR="00004D89" w:rsidRDefault="00004D89">
            <w:pPr>
              <w:rPr>
                <w:sz w:val="10"/>
                <w:szCs w:val="10"/>
              </w:rPr>
            </w:pPr>
          </w:p>
        </w:tc>
        <w:tc>
          <w:tcPr>
            <w:tcW w:w="140" w:type="dxa"/>
            <w:vAlign w:val="bottom"/>
          </w:tcPr>
          <w:p w:rsidR="00004D89" w:rsidRDefault="00004D89">
            <w:pPr>
              <w:rPr>
                <w:sz w:val="10"/>
                <w:szCs w:val="10"/>
              </w:rPr>
            </w:pPr>
          </w:p>
        </w:tc>
        <w:tc>
          <w:tcPr>
            <w:tcW w:w="420" w:type="dxa"/>
            <w:gridSpan w:val="4"/>
            <w:vMerge w:val="restart"/>
            <w:vAlign w:val="bottom"/>
          </w:tcPr>
          <w:p w:rsidR="00004D89" w:rsidRDefault="00D61017">
            <w:pPr>
              <w:spacing w:line="241" w:lineRule="exact"/>
              <w:ind w:right="20"/>
              <w:jc w:val="right"/>
              <w:rPr>
                <w:sz w:val="20"/>
                <w:szCs w:val="20"/>
              </w:rPr>
            </w:pPr>
            <w:r>
              <w:rPr>
                <w:rFonts w:eastAsia="Times New Roman"/>
                <w:sz w:val="24"/>
                <w:szCs w:val="24"/>
              </w:rPr>
              <w:t xml:space="preserve">1  </w:t>
            </w:r>
            <w:r>
              <w:rPr>
                <w:rFonts w:ascii="Symbol" w:eastAsia="Symbol" w:hAnsi="Symbol" w:cs="Symbol"/>
                <w:sz w:val="24"/>
                <w:szCs w:val="24"/>
              </w:rPr>
              <w:t></w:t>
            </w:r>
          </w:p>
        </w:tc>
        <w:tc>
          <w:tcPr>
            <w:tcW w:w="180" w:type="dxa"/>
            <w:vAlign w:val="bottom"/>
          </w:tcPr>
          <w:p w:rsidR="00004D89" w:rsidRDefault="00004D89">
            <w:pPr>
              <w:rPr>
                <w:sz w:val="10"/>
                <w:szCs w:val="10"/>
              </w:rPr>
            </w:pPr>
          </w:p>
        </w:tc>
        <w:tc>
          <w:tcPr>
            <w:tcW w:w="360" w:type="dxa"/>
            <w:vAlign w:val="bottom"/>
          </w:tcPr>
          <w:p w:rsidR="00004D89" w:rsidRDefault="00004D89">
            <w:pPr>
              <w:rPr>
                <w:sz w:val="10"/>
                <w:szCs w:val="10"/>
              </w:rPr>
            </w:pPr>
          </w:p>
        </w:tc>
        <w:tc>
          <w:tcPr>
            <w:tcW w:w="960" w:type="dxa"/>
            <w:gridSpan w:val="4"/>
            <w:vMerge/>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60" w:type="dxa"/>
            <w:vAlign w:val="bottom"/>
          </w:tcPr>
          <w:p w:rsidR="00004D89" w:rsidRDefault="00004D89">
            <w:pPr>
              <w:rPr>
                <w:sz w:val="10"/>
                <w:szCs w:val="10"/>
              </w:rPr>
            </w:pPr>
          </w:p>
        </w:tc>
        <w:tc>
          <w:tcPr>
            <w:tcW w:w="68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1040" w:type="dxa"/>
            <w:vAlign w:val="bottom"/>
          </w:tcPr>
          <w:p w:rsidR="00004D89" w:rsidRDefault="00004D89">
            <w:pPr>
              <w:rPr>
                <w:sz w:val="10"/>
                <w:szCs w:val="10"/>
              </w:rPr>
            </w:pPr>
          </w:p>
        </w:tc>
        <w:tc>
          <w:tcPr>
            <w:tcW w:w="540" w:type="dxa"/>
            <w:vMerge/>
            <w:vAlign w:val="bottom"/>
          </w:tcPr>
          <w:p w:rsidR="00004D89" w:rsidRDefault="00004D89">
            <w:pPr>
              <w:rPr>
                <w:sz w:val="10"/>
                <w:szCs w:val="10"/>
              </w:rPr>
            </w:pPr>
          </w:p>
        </w:tc>
        <w:tc>
          <w:tcPr>
            <w:tcW w:w="20" w:type="dxa"/>
            <w:vAlign w:val="bottom"/>
          </w:tcPr>
          <w:p w:rsidR="00004D89" w:rsidRDefault="00004D89">
            <w:pPr>
              <w:rPr>
                <w:sz w:val="1"/>
                <w:szCs w:val="1"/>
              </w:rPr>
            </w:pPr>
          </w:p>
        </w:tc>
      </w:tr>
      <w:tr w:rsidR="00004D89" w:rsidTr="00210E2C">
        <w:trPr>
          <w:trHeight w:val="114"/>
        </w:trPr>
        <w:tc>
          <w:tcPr>
            <w:tcW w:w="50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48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42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30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24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4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280" w:type="dxa"/>
            <w:vAlign w:val="bottom"/>
          </w:tcPr>
          <w:p w:rsidR="00004D89" w:rsidRDefault="00004D89">
            <w:pPr>
              <w:rPr>
                <w:sz w:val="9"/>
                <w:szCs w:val="9"/>
              </w:rPr>
            </w:pPr>
          </w:p>
        </w:tc>
        <w:tc>
          <w:tcPr>
            <w:tcW w:w="16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200" w:type="dxa"/>
            <w:vMerge/>
            <w:vAlign w:val="bottom"/>
          </w:tcPr>
          <w:p w:rsidR="00004D89" w:rsidRDefault="00004D89">
            <w:pPr>
              <w:rPr>
                <w:sz w:val="9"/>
                <w:szCs w:val="9"/>
              </w:rPr>
            </w:pPr>
          </w:p>
        </w:tc>
        <w:tc>
          <w:tcPr>
            <w:tcW w:w="160" w:type="dxa"/>
            <w:vMerge w:val="restart"/>
            <w:vAlign w:val="bottom"/>
          </w:tcPr>
          <w:p w:rsidR="00004D89" w:rsidRDefault="00D61017">
            <w:pPr>
              <w:spacing w:line="244" w:lineRule="exact"/>
              <w:ind w:left="20"/>
              <w:rPr>
                <w:sz w:val="20"/>
                <w:szCs w:val="20"/>
              </w:rPr>
            </w:pPr>
            <w:r>
              <w:rPr>
                <w:rFonts w:ascii="Symbol" w:eastAsia="Symbol" w:hAnsi="Symbol" w:cs="Symbol"/>
                <w:w w:val="90"/>
                <w:sz w:val="24"/>
                <w:szCs w:val="24"/>
              </w:rPr>
              <w:t></w:t>
            </w:r>
          </w:p>
        </w:tc>
        <w:tc>
          <w:tcPr>
            <w:tcW w:w="20" w:type="dxa"/>
            <w:vAlign w:val="bottom"/>
          </w:tcPr>
          <w:p w:rsidR="00004D89" w:rsidRDefault="00004D89">
            <w:pPr>
              <w:rPr>
                <w:sz w:val="9"/>
                <w:szCs w:val="9"/>
              </w:rPr>
            </w:pPr>
          </w:p>
        </w:tc>
        <w:tc>
          <w:tcPr>
            <w:tcW w:w="4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420" w:type="dxa"/>
            <w:gridSpan w:val="4"/>
            <w:vMerge/>
            <w:vAlign w:val="bottom"/>
          </w:tcPr>
          <w:p w:rsidR="00004D89" w:rsidRDefault="00004D89">
            <w:pPr>
              <w:rPr>
                <w:sz w:val="9"/>
                <w:szCs w:val="9"/>
              </w:rPr>
            </w:pPr>
          </w:p>
        </w:tc>
        <w:tc>
          <w:tcPr>
            <w:tcW w:w="820" w:type="dxa"/>
            <w:gridSpan w:val="3"/>
            <w:vMerge w:val="restart"/>
            <w:vAlign w:val="bottom"/>
          </w:tcPr>
          <w:p w:rsidR="00004D89" w:rsidRDefault="00D61017">
            <w:pPr>
              <w:spacing w:line="244" w:lineRule="exact"/>
              <w:rPr>
                <w:sz w:val="20"/>
                <w:szCs w:val="20"/>
              </w:rPr>
            </w:pPr>
            <w:r>
              <w:rPr>
                <w:rFonts w:ascii="Symbol" w:eastAsia="Symbol" w:hAnsi="Symbol" w:cs="Symbol"/>
                <w:sz w:val="24"/>
                <w:szCs w:val="24"/>
              </w:rPr>
              <w:t></w:t>
            </w:r>
            <w:r>
              <w:rPr>
                <w:rFonts w:eastAsia="Times New Roman"/>
                <w:sz w:val="24"/>
                <w:szCs w:val="24"/>
              </w:rPr>
              <w:t>1.044</w:t>
            </w:r>
          </w:p>
        </w:tc>
        <w:tc>
          <w:tcPr>
            <w:tcW w:w="260" w:type="dxa"/>
            <w:vAlign w:val="bottom"/>
          </w:tcPr>
          <w:p w:rsidR="00004D89" w:rsidRDefault="00004D89">
            <w:pPr>
              <w:rPr>
                <w:sz w:val="9"/>
                <w:szCs w:val="9"/>
              </w:rPr>
            </w:pPr>
          </w:p>
        </w:tc>
        <w:tc>
          <w:tcPr>
            <w:tcW w:w="380" w:type="dxa"/>
            <w:vAlign w:val="bottom"/>
          </w:tcPr>
          <w:p w:rsidR="00004D89" w:rsidRDefault="00004D89">
            <w:pPr>
              <w:rPr>
                <w:sz w:val="9"/>
                <w:szCs w:val="9"/>
              </w:rPr>
            </w:pPr>
          </w:p>
        </w:tc>
        <w:tc>
          <w:tcPr>
            <w:tcW w:w="4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60" w:type="dxa"/>
            <w:vAlign w:val="bottom"/>
          </w:tcPr>
          <w:p w:rsidR="00004D89" w:rsidRDefault="00004D89">
            <w:pPr>
              <w:rPr>
                <w:sz w:val="9"/>
                <w:szCs w:val="9"/>
              </w:rPr>
            </w:pPr>
          </w:p>
        </w:tc>
        <w:tc>
          <w:tcPr>
            <w:tcW w:w="68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1040" w:type="dxa"/>
            <w:vAlign w:val="bottom"/>
          </w:tcPr>
          <w:p w:rsidR="00004D89" w:rsidRDefault="00004D89">
            <w:pPr>
              <w:rPr>
                <w:sz w:val="9"/>
                <w:szCs w:val="9"/>
              </w:rPr>
            </w:pPr>
          </w:p>
        </w:tc>
        <w:tc>
          <w:tcPr>
            <w:tcW w:w="540" w:type="dxa"/>
            <w:vAlign w:val="bottom"/>
          </w:tcPr>
          <w:p w:rsidR="00004D89" w:rsidRDefault="00004D89">
            <w:pPr>
              <w:rPr>
                <w:sz w:val="9"/>
                <w:szCs w:val="9"/>
              </w:rPr>
            </w:pPr>
          </w:p>
        </w:tc>
        <w:tc>
          <w:tcPr>
            <w:tcW w:w="20" w:type="dxa"/>
            <w:vAlign w:val="bottom"/>
          </w:tcPr>
          <w:p w:rsidR="00004D89" w:rsidRDefault="00004D89">
            <w:pPr>
              <w:rPr>
                <w:sz w:val="1"/>
                <w:szCs w:val="1"/>
              </w:rPr>
            </w:pPr>
          </w:p>
        </w:tc>
      </w:tr>
      <w:tr w:rsidR="00004D89" w:rsidTr="00210E2C">
        <w:trPr>
          <w:trHeight w:val="67"/>
        </w:trPr>
        <w:tc>
          <w:tcPr>
            <w:tcW w:w="50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480" w:type="dxa"/>
            <w:vAlign w:val="bottom"/>
          </w:tcPr>
          <w:p w:rsidR="00004D89" w:rsidRDefault="00004D89">
            <w:pPr>
              <w:rPr>
                <w:sz w:val="5"/>
                <w:szCs w:val="5"/>
              </w:rPr>
            </w:pPr>
          </w:p>
        </w:tc>
        <w:tc>
          <w:tcPr>
            <w:tcW w:w="260" w:type="dxa"/>
            <w:vAlign w:val="bottom"/>
          </w:tcPr>
          <w:p w:rsidR="00004D89" w:rsidRDefault="00004D89">
            <w:pPr>
              <w:rPr>
                <w:sz w:val="5"/>
                <w:szCs w:val="5"/>
              </w:rPr>
            </w:pPr>
          </w:p>
        </w:tc>
        <w:tc>
          <w:tcPr>
            <w:tcW w:w="42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30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240" w:type="dxa"/>
            <w:vAlign w:val="bottom"/>
          </w:tcPr>
          <w:p w:rsidR="00004D89" w:rsidRDefault="00004D89">
            <w:pPr>
              <w:rPr>
                <w:sz w:val="5"/>
                <w:szCs w:val="5"/>
              </w:rPr>
            </w:pPr>
          </w:p>
        </w:tc>
        <w:tc>
          <w:tcPr>
            <w:tcW w:w="260" w:type="dxa"/>
            <w:vAlign w:val="bottom"/>
          </w:tcPr>
          <w:p w:rsidR="00004D89" w:rsidRDefault="00004D89">
            <w:pPr>
              <w:rPr>
                <w:sz w:val="5"/>
                <w:szCs w:val="5"/>
              </w:rPr>
            </w:pPr>
          </w:p>
        </w:tc>
        <w:tc>
          <w:tcPr>
            <w:tcW w:w="18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4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280" w:type="dxa"/>
            <w:vAlign w:val="bottom"/>
          </w:tcPr>
          <w:p w:rsidR="00004D89" w:rsidRDefault="00004D89">
            <w:pPr>
              <w:rPr>
                <w:sz w:val="5"/>
                <w:szCs w:val="5"/>
              </w:rPr>
            </w:pPr>
          </w:p>
        </w:tc>
        <w:tc>
          <w:tcPr>
            <w:tcW w:w="16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180" w:type="dxa"/>
            <w:vAlign w:val="bottom"/>
          </w:tcPr>
          <w:p w:rsidR="00004D89" w:rsidRDefault="00004D89">
            <w:pPr>
              <w:rPr>
                <w:sz w:val="5"/>
                <w:szCs w:val="5"/>
              </w:rPr>
            </w:pPr>
          </w:p>
        </w:tc>
        <w:tc>
          <w:tcPr>
            <w:tcW w:w="20" w:type="dxa"/>
            <w:vMerge w:val="restart"/>
            <w:vAlign w:val="bottom"/>
          </w:tcPr>
          <w:p w:rsidR="00004D89" w:rsidRDefault="00004D89">
            <w:pPr>
              <w:rPr>
                <w:sz w:val="5"/>
                <w:szCs w:val="5"/>
              </w:rPr>
            </w:pPr>
          </w:p>
        </w:tc>
        <w:tc>
          <w:tcPr>
            <w:tcW w:w="200" w:type="dxa"/>
            <w:vMerge w:val="restart"/>
            <w:vAlign w:val="bottom"/>
          </w:tcPr>
          <w:p w:rsidR="00004D89" w:rsidRDefault="00D61017">
            <w:pPr>
              <w:spacing w:line="131" w:lineRule="exact"/>
              <w:ind w:left="20"/>
              <w:rPr>
                <w:sz w:val="20"/>
                <w:szCs w:val="20"/>
              </w:rPr>
            </w:pPr>
            <w:r>
              <w:rPr>
                <w:rFonts w:ascii="Symbol" w:eastAsia="Symbol" w:hAnsi="Symbol" w:cs="Symbol"/>
                <w:sz w:val="13"/>
                <w:szCs w:val="13"/>
              </w:rPr>
              <w:t></w:t>
            </w:r>
            <w:r>
              <w:rPr>
                <w:rFonts w:ascii="Symbol" w:eastAsia="Symbol" w:hAnsi="Symbol" w:cs="Symbol"/>
                <w:sz w:val="13"/>
                <w:szCs w:val="13"/>
              </w:rPr>
              <w:t></w:t>
            </w:r>
            <w:r>
              <w:rPr>
                <w:rFonts w:eastAsia="Times New Roman"/>
                <w:sz w:val="14"/>
                <w:szCs w:val="14"/>
                <w:vertAlign w:val="superscript"/>
              </w:rPr>
              <w:t>1</w:t>
            </w:r>
          </w:p>
        </w:tc>
        <w:tc>
          <w:tcPr>
            <w:tcW w:w="160" w:type="dxa"/>
            <w:vMerge/>
            <w:vAlign w:val="bottom"/>
          </w:tcPr>
          <w:p w:rsidR="00004D89" w:rsidRDefault="00004D89">
            <w:pPr>
              <w:rPr>
                <w:sz w:val="5"/>
                <w:szCs w:val="5"/>
              </w:rPr>
            </w:pPr>
          </w:p>
        </w:tc>
        <w:tc>
          <w:tcPr>
            <w:tcW w:w="20" w:type="dxa"/>
            <w:vAlign w:val="bottom"/>
          </w:tcPr>
          <w:p w:rsidR="00004D89" w:rsidRDefault="00004D89">
            <w:pPr>
              <w:rPr>
                <w:sz w:val="5"/>
                <w:szCs w:val="5"/>
              </w:rPr>
            </w:pPr>
          </w:p>
        </w:tc>
        <w:tc>
          <w:tcPr>
            <w:tcW w:w="40" w:type="dxa"/>
            <w:tcBorders>
              <w:bottom w:val="single" w:sz="8" w:space="0" w:color="auto"/>
            </w:tcBorders>
            <w:vAlign w:val="bottom"/>
          </w:tcPr>
          <w:p w:rsidR="00004D89" w:rsidRDefault="00004D89">
            <w:pPr>
              <w:rPr>
                <w:sz w:val="5"/>
                <w:szCs w:val="5"/>
              </w:rPr>
            </w:pPr>
          </w:p>
        </w:tc>
        <w:tc>
          <w:tcPr>
            <w:tcW w:w="140" w:type="dxa"/>
            <w:tcBorders>
              <w:bottom w:val="single" w:sz="8" w:space="0" w:color="auto"/>
            </w:tcBorders>
            <w:vAlign w:val="bottom"/>
          </w:tcPr>
          <w:p w:rsidR="00004D89" w:rsidRDefault="00004D89">
            <w:pPr>
              <w:rPr>
                <w:sz w:val="5"/>
                <w:szCs w:val="5"/>
              </w:rPr>
            </w:pPr>
          </w:p>
        </w:tc>
        <w:tc>
          <w:tcPr>
            <w:tcW w:w="280" w:type="dxa"/>
            <w:tcBorders>
              <w:bottom w:val="single" w:sz="8" w:space="0" w:color="auto"/>
            </w:tcBorders>
            <w:vAlign w:val="bottom"/>
          </w:tcPr>
          <w:p w:rsidR="00004D89" w:rsidRDefault="00004D89">
            <w:pPr>
              <w:rPr>
                <w:sz w:val="5"/>
                <w:szCs w:val="5"/>
              </w:rPr>
            </w:pPr>
          </w:p>
        </w:tc>
        <w:tc>
          <w:tcPr>
            <w:tcW w:w="20" w:type="dxa"/>
            <w:tcBorders>
              <w:bottom w:val="single" w:sz="8" w:space="0" w:color="auto"/>
            </w:tcBorders>
            <w:vAlign w:val="bottom"/>
          </w:tcPr>
          <w:p w:rsidR="00004D89" w:rsidRDefault="00004D89">
            <w:pPr>
              <w:rPr>
                <w:sz w:val="5"/>
                <w:szCs w:val="5"/>
              </w:rPr>
            </w:pPr>
          </w:p>
        </w:tc>
        <w:tc>
          <w:tcPr>
            <w:tcW w:w="120" w:type="dxa"/>
            <w:gridSpan w:val="2"/>
            <w:vMerge w:val="restart"/>
            <w:vAlign w:val="bottom"/>
          </w:tcPr>
          <w:p w:rsidR="00004D89" w:rsidRDefault="00D61017">
            <w:pPr>
              <w:spacing w:line="131" w:lineRule="exact"/>
              <w:ind w:right="20"/>
              <w:jc w:val="right"/>
              <w:rPr>
                <w:sz w:val="20"/>
                <w:szCs w:val="20"/>
              </w:rPr>
            </w:pPr>
            <w:r>
              <w:rPr>
                <w:rFonts w:ascii="Symbol" w:eastAsia="Symbol" w:hAnsi="Symbol" w:cs="Symbol"/>
                <w:sz w:val="14"/>
                <w:szCs w:val="14"/>
              </w:rPr>
              <w:t></w:t>
            </w:r>
          </w:p>
        </w:tc>
        <w:tc>
          <w:tcPr>
            <w:tcW w:w="820" w:type="dxa"/>
            <w:gridSpan w:val="3"/>
            <w:vMerge/>
            <w:vAlign w:val="bottom"/>
          </w:tcPr>
          <w:p w:rsidR="00004D89" w:rsidRDefault="00004D89">
            <w:pPr>
              <w:rPr>
                <w:sz w:val="5"/>
                <w:szCs w:val="5"/>
              </w:rPr>
            </w:pPr>
          </w:p>
        </w:tc>
        <w:tc>
          <w:tcPr>
            <w:tcW w:w="260" w:type="dxa"/>
            <w:vAlign w:val="bottom"/>
          </w:tcPr>
          <w:p w:rsidR="00004D89" w:rsidRDefault="00004D89">
            <w:pPr>
              <w:rPr>
                <w:sz w:val="5"/>
                <w:szCs w:val="5"/>
              </w:rPr>
            </w:pPr>
          </w:p>
        </w:tc>
        <w:tc>
          <w:tcPr>
            <w:tcW w:w="380" w:type="dxa"/>
            <w:vAlign w:val="bottom"/>
          </w:tcPr>
          <w:p w:rsidR="00004D89" w:rsidRDefault="00004D89">
            <w:pPr>
              <w:rPr>
                <w:sz w:val="5"/>
                <w:szCs w:val="5"/>
              </w:rPr>
            </w:pPr>
          </w:p>
        </w:tc>
        <w:tc>
          <w:tcPr>
            <w:tcW w:w="4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60" w:type="dxa"/>
            <w:vAlign w:val="bottom"/>
          </w:tcPr>
          <w:p w:rsidR="00004D89" w:rsidRDefault="00004D89">
            <w:pPr>
              <w:rPr>
                <w:sz w:val="5"/>
                <w:szCs w:val="5"/>
              </w:rPr>
            </w:pPr>
          </w:p>
        </w:tc>
        <w:tc>
          <w:tcPr>
            <w:tcW w:w="68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1040" w:type="dxa"/>
            <w:vAlign w:val="bottom"/>
          </w:tcPr>
          <w:p w:rsidR="00004D89" w:rsidRDefault="00004D89">
            <w:pPr>
              <w:rPr>
                <w:sz w:val="5"/>
                <w:szCs w:val="5"/>
              </w:rPr>
            </w:pPr>
          </w:p>
        </w:tc>
        <w:tc>
          <w:tcPr>
            <w:tcW w:w="540" w:type="dxa"/>
            <w:vAlign w:val="bottom"/>
          </w:tcPr>
          <w:p w:rsidR="00004D89" w:rsidRDefault="00004D89">
            <w:pPr>
              <w:rPr>
                <w:sz w:val="5"/>
                <w:szCs w:val="5"/>
              </w:rPr>
            </w:pPr>
          </w:p>
        </w:tc>
        <w:tc>
          <w:tcPr>
            <w:tcW w:w="20" w:type="dxa"/>
            <w:vAlign w:val="bottom"/>
          </w:tcPr>
          <w:p w:rsidR="00004D89" w:rsidRDefault="00004D89">
            <w:pPr>
              <w:rPr>
                <w:sz w:val="1"/>
                <w:szCs w:val="1"/>
              </w:rPr>
            </w:pPr>
          </w:p>
        </w:tc>
      </w:tr>
      <w:tr w:rsidR="00004D89" w:rsidTr="00210E2C">
        <w:trPr>
          <w:trHeight w:val="43"/>
        </w:trPr>
        <w:tc>
          <w:tcPr>
            <w:tcW w:w="500" w:type="dxa"/>
            <w:vAlign w:val="bottom"/>
          </w:tcPr>
          <w:p w:rsidR="00004D89" w:rsidRDefault="00004D89">
            <w:pPr>
              <w:rPr>
                <w:sz w:val="3"/>
                <w:szCs w:val="3"/>
              </w:rPr>
            </w:pPr>
          </w:p>
        </w:tc>
        <w:tc>
          <w:tcPr>
            <w:tcW w:w="140" w:type="dxa"/>
            <w:vAlign w:val="bottom"/>
          </w:tcPr>
          <w:p w:rsidR="00004D89" w:rsidRDefault="00004D89">
            <w:pPr>
              <w:rPr>
                <w:sz w:val="3"/>
                <w:szCs w:val="3"/>
              </w:rPr>
            </w:pPr>
          </w:p>
        </w:tc>
        <w:tc>
          <w:tcPr>
            <w:tcW w:w="480" w:type="dxa"/>
            <w:vAlign w:val="bottom"/>
          </w:tcPr>
          <w:p w:rsidR="00004D89" w:rsidRDefault="00004D89">
            <w:pPr>
              <w:rPr>
                <w:sz w:val="3"/>
                <w:szCs w:val="3"/>
              </w:rPr>
            </w:pPr>
          </w:p>
        </w:tc>
        <w:tc>
          <w:tcPr>
            <w:tcW w:w="260" w:type="dxa"/>
            <w:vAlign w:val="bottom"/>
          </w:tcPr>
          <w:p w:rsidR="00004D89" w:rsidRDefault="00004D89">
            <w:pPr>
              <w:rPr>
                <w:sz w:val="3"/>
                <w:szCs w:val="3"/>
              </w:rPr>
            </w:pPr>
          </w:p>
        </w:tc>
        <w:tc>
          <w:tcPr>
            <w:tcW w:w="420" w:type="dxa"/>
            <w:vAlign w:val="bottom"/>
          </w:tcPr>
          <w:p w:rsidR="00004D89" w:rsidRDefault="00004D89">
            <w:pPr>
              <w:rPr>
                <w:sz w:val="3"/>
                <w:szCs w:val="3"/>
              </w:rPr>
            </w:pPr>
          </w:p>
        </w:tc>
        <w:tc>
          <w:tcPr>
            <w:tcW w:w="140" w:type="dxa"/>
            <w:vAlign w:val="bottom"/>
          </w:tcPr>
          <w:p w:rsidR="00004D89" w:rsidRDefault="00004D89">
            <w:pPr>
              <w:rPr>
                <w:sz w:val="3"/>
                <w:szCs w:val="3"/>
              </w:rPr>
            </w:pPr>
          </w:p>
        </w:tc>
        <w:tc>
          <w:tcPr>
            <w:tcW w:w="300" w:type="dxa"/>
            <w:vAlign w:val="bottom"/>
          </w:tcPr>
          <w:p w:rsidR="00004D89" w:rsidRDefault="00004D89">
            <w:pPr>
              <w:rPr>
                <w:sz w:val="3"/>
                <w:szCs w:val="3"/>
              </w:rPr>
            </w:pPr>
          </w:p>
        </w:tc>
        <w:tc>
          <w:tcPr>
            <w:tcW w:w="20" w:type="dxa"/>
            <w:vAlign w:val="bottom"/>
          </w:tcPr>
          <w:p w:rsidR="00004D89" w:rsidRDefault="00004D89">
            <w:pPr>
              <w:rPr>
                <w:sz w:val="3"/>
                <w:szCs w:val="3"/>
              </w:rPr>
            </w:pPr>
          </w:p>
        </w:tc>
        <w:tc>
          <w:tcPr>
            <w:tcW w:w="240" w:type="dxa"/>
            <w:vAlign w:val="bottom"/>
          </w:tcPr>
          <w:p w:rsidR="00004D89" w:rsidRDefault="00004D89">
            <w:pPr>
              <w:rPr>
                <w:sz w:val="3"/>
                <w:szCs w:val="3"/>
              </w:rPr>
            </w:pPr>
          </w:p>
        </w:tc>
        <w:tc>
          <w:tcPr>
            <w:tcW w:w="260" w:type="dxa"/>
            <w:vAlign w:val="bottom"/>
          </w:tcPr>
          <w:p w:rsidR="00004D89" w:rsidRDefault="00004D89">
            <w:pPr>
              <w:rPr>
                <w:sz w:val="3"/>
                <w:szCs w:val="3"/>
              </w:rPr>
            </w:pPr>
          </w:p>
        </w:tc>
        <w:tc>
          <w:tcPr>
            <w:tcW w:w="180" w:type="dxa"/>
            <w:vAlign w:val="bottom"/>
          </w:tcPr>
          <w:p w:rsidR="00004D89" w:rsidRDefault="00004D89">
            <w:pPr>
              <w:rPr>
                <w:sz w:val="3"/>
                <w:szCs w:val="3"/>
              </w:rPr>
            </w:pPr>
          </w:p>
        </w:tc>
        <w:tc>
          <w:tcPr>
            <w:tcW w:w="100" w:type="dxa"/>
            <w:vAlign w:val="bottom"/>
          </w:tcPr>
          <w:p w:rsidR="00004D89" w:rsidRDefault="00004D89">
            <w:pPr>
              <w:rPr>
                <w:sz w:val="3"/>
                <w:szCs w:val="3"/>
              </w:rPr>
            </w:pPr>
          </w:p>
        </w:tc>
        <w:tc>
          <w:tcPr>
            <w:tcW w:w="100" w:type="dxa"/>
            <w:vAlign w:val="bottom"/>
          </w:tcPr>
          <w:p w:rsidR="00004D89" w:rsidRDefault="00004D89">
            <w:pPr>
              <w:rPr>
                <w:sz w:val="3"/>
                <w:szCs w:val="3"/>
              </w:rPr>
            </w:pPr>
          </w:p>
        </w:tc>
        <w:tc>
          <w:tcPr>
            <w:tcW w:w="100" w:type="dxa"/>
            <w:vAlign w:val="bottom"/>
          </w:tcPr>
          <w:p w:rsidR="00004D89" w:rsidRDefault="00004D89">
            <w:pPr>
              <w:rPr>
                <w:sz w:val="3"/>
                <w:szCs w:val="3"/>
              </w:rPr>
            </w:pPr>
          </w:p>
        </w:tc>
        <w:tc>
          <w:tcPr>
            <w:tcW w:w="40" w:type="dxa"/>
            <w:vAlign w:val="bottom"/>
          </w:tcPr>
          <w:p w:rsidR="00004D89" w:rsidRDefault="00004D89">
            <w:pPr>
              <w:rPr>
                <w:sz w:val="3"/>
                <w:szCs w:val="3"/>
              </w:rPr>
            </w:pPr>
          </w:p>
        </w:tc>
        <w:tc>
          <w:tcPr>
            <w:tcW w:w="120" w:type="dxa"/>
            <w:vAlign w:val="bottom"/>
          </w:tcPr>
          <w:p w:rsidR="00004D89" w:rsidRDefault="00004D89">
            <w:pPr>
              <w:rPr>
                <w:sz w:val="3"/>
                <w:szCs w:val="3"/>
              </w:rPr>
            </w:pPr>
          </w:p>
        </w:tc>
        <w:tc>
          <w:tcPr>
            <w:tcW w:w="280" w:type="dxa"/>
            <w:vAlign w:val="bottom"/>
          </w:tcPr>
          <w:p w:rsidR="00004D89" w:rsidRDefault="00004D89">
            <w:pPr>
              <w:rPr>
                <w:sz w:val="3"/>
                <w:szCs w:val="3"/>
              </w:rPr>
            </w:pPr>
          </w:p>
        </w:tc>
        <w:tc>
          <w:tcPr>
            <w:tcW w:w="160" w:type="dxa"/>
            <w:vAlign w:val="bottom"/>
          </w:tcPr>
          <w:p w:rsidR="00004D89" w:rsidRDefault="00004D89">
            <w:pPr>
              <w:rPr>
                <w:sz w:val="3"/>
                <w:szCs w:val="3"/>
              </w:rPr>
            </w:pPr>
          </w:p>
        </w:tc>
        <w:tc>
          <w:tcPr>
            <w:tcW w:w="120" w:type="dxa"/>
            <w:vAlign w:val="bottom"/>
          </w:tcPr>
          <w:p w:rsidR="00004D89" w:rsidRDefault="00004D89">
            <w:pPr>
              <w:rPr>
                <w:sz w:val="3"/>
                <w:szCs w:val="3"/>
              </w:rPr>
            </w:pPr>
          </w:p>
        </w:tc>
        <w:tc>
          <w:tcPr>
            <w:tcW w:w="140" w:type="dxa"/>
            <w:vAlign w:val="bottom"/>
          </w:tcPr>
          <w:p w:rsidR="00004D89" w:rsidRDefault="00004D89">
            <w:pPr>
              <w:rPr>
                <w:sz w:val="3"/>
                <w:szCs w:val="3"/>
              </w:rPr>
            </w:pPr>
          </w:p>
        </w:tc>
        <w:tc>
          <w:tcPr>
            <w:tcW w:w="180" w:type="dxa"/>
            <w:vAlign w:val="bottom"/>
          </w:tcPr>
          <w:p w:rsidR="00004D89" w:rsidRDefault="00004D89">
            <w:pPr>
              <w:rPr>
                <w:sz w:val="3"/>
                <w:szCs w:val="3"/>
              </w:rPr>
            </w:pPr>
          </w:p>
        </w:tc>
        <w:tc>
          <w:tcPr>
            <w:tcW w:w="20" w:type="dxa"/>
            <w:vMerge/>
            <w:vAlign w:val="bottom"/>
          </w:tcPr>
          <w:p w:rsidR="00004D89" w:rsidRDefault="00004D89">
            <w:pPr>
              <w:rPr>
                <w:sz w:val="3"/>
                <w:szCs w:val="3"/>
              </w:rPr>
            </w:pPr>
          </w:p>
        </w:tc>
        <w:tc>
          <w:tcPr>
            <w:tcW w:w="200" w:type="dxa"/>
            <w:vMerge/>
            <w:vAlign w:val="bottom"/>
          </w:tcPr>
          <w:p w:rsidR="00004D89" w:rsidRDefault="00004D89">
            <w:pPr>
              <w:rPr>
                <w:sz w:val="3"/>
                <w:szCs w:val="3"/>
              </w:rPr>
            </w:pPr>
          </w:p>
        </w:tc>
        <w:tc>
          <w:tcPr>
            <w:tcW w:w="160" w:type="dxa"/>
            <w:vMerge/>
            <w:vAlign w:val="bottom"/>
          </w:tcPr>
          <w:p w:rsidR="00004D89" w:rsidRDefault="00004D89">
            <w:pPr>
              <w:rPr>
                <w:sz w:val="3"/>
                <w:szCs w:val="3"/>
              </w:rPr>
            </w:pPr>
          </w:p>
        </w:tc>
        <w:tc>
          <w:tcPr>
            <w:tcW w:w="20" w:type="dxa"/>
            <w:vAlign w:val="bottom"/>
          </w:tcPr>
          <w:p w:rsidR="00004D89" w:rsidRDefault="00004D89">
            <w:pPr>
              <w:rPr>
                <w:sz w:val="3"/>
                <w:szCs w:val="3"/>
              </w:rPr>
            </w:pPr>
          </w:p>
        </w:tc>
        <w:tc>
          <w:tcPr>
            <w:tcW w:w="40" w:type="dxa"/>
            <w:vAlign w:val="bottom"/>
          </w:tcPr>
          <w:p w:rsidR="00004D89" w:rsidRDefault="00004D89">
            <w:pPr>
              <w:rPr>
                <w:sz w:val="3"/>
                <w:szCs w:val="3"/>
              </w:rPr>
            </w:pPr>
          </w:p>
        </w:tc>
        <w:tc>
          <w:tcPr>
            <w:tcW w:w="140" w:type="dxa"/>
            <w:vAlign w:val="bottom"/>
          </w:tcPr>
          <w:p w:rsidR="00004D89" w:rsidRDefault="00004D89">
            <w:pPr>
              <w:rPr>
                <w:sz w:val="3"/>
                <w:szCs w:val="3"/>
              </w:rPr>
            </w:pPr>
          </w:p>
        </w:tc>
        <w:tc>
          <w:tcPr>
            <w:tcW w:w="280" w:type="dxa"/>
            <w:vAlign w:val="bottom"/>
          </w:tcPr>
          <w:p w:rsidR="00004D89" w:rsidRDefault="00004D89">
            <w:pPr>
              <w:rPr>
                <w:sz w:val="3"/>
                <w:szCs w:val="3"/>
              </w:rPr>
            </w:pPr>
          </w:p>
        </w:tc>
        <w:tc>
          <w:tcPr>
            <w:tcW w:w="20" w:type="dxa"/>
            <w:vAlign w:val="bottom"/>
          </w:tcPr>
          <w:p w:rsidR="00004D89" w:rsidRDefault="00004D89">
            <w:pPr>
              <w:rPr>
                <w:sz w:val="3"/>
                <w:szCs w:val="3"/>
              </w:rPr>
            </w:pPr>
          </w:p>
        </w:tc>
        <w:tc>
          <w:tcPr>
            <w:tcW w:w="120" w:type="dxa"/>
            <w:gridSpan w:val="2"/>
            <w:vMerge/>
            <w:vAlign w:val="bottom"/>
          </w:tcPr>
          <w:p w:rsidR="00004D89" w:rsidRDefault="00004D89">
            <w:pPr>
              <w:rPr>
                <w:sz w:val="3"/>
                <w:szCs w:val="3"/>
              </w:rPr>
            </w:pPr>
          </w:p>
        </w:tc>
        <w:tc>
          <w:tcPr>
            <w:tcW w:w="820" w:type="dxa"/>
            <w:gridSpan w:val="3"/>
            <w:vMerge/>
            <w:vAlign w:val="bottom"/>
          </w:tcPr>
          <w:p w:rsidR="00004D89" w:rsidRDefault="00004D89">
            <w:pPr>
              <w:rPr>
                <w:sz w:val="3"/>
                <w:szCs w:val="3"/>
              </w:rPr>
            </w:pPr>
          </w:p>
        </w:tc>
        <w:tc>
          <w:tcPr>
            <w:tcW w:w="260" w:type="dxa"/>
            <w:vAlign w:val="bottom"/>
          </w:tcPr>
          <w:p w:rsidR="00004D89" w:rsidRDefault="00004D89">
            <w:pPr>
              <w:rPr>
                <w:sz w:val="3"/>
                <w:szCs w:val="3"/>
              </w:rPr>
            </w:pPr>
          </w:p>
        </w:tc>
        <w:tc>
          <w:tcPr>
            <w:tcW w:w="380" w:type="dxa"/>
            <w:vAlign w:val="bottom"/>
          </w:tcPr>
          <w:p w:rsidR="00004D89" w:rsidRDefault="00004D89">
            <w:pPr>
              <w:rPr>
                <w:sz w:val="3"/>
                <w:szCs w:val="3"/>
              </w:rPr>
            </w:pPr>
          </w:p>
        </w:tc>
        <w:tc>
          <w:tcPr>
            <w:tcW w:w="40" w:type="dxa"/>
            <w:vAlign w:val="bottom"/>
          </w:tcPr>
          <w:p w:rsidR="00004D89" w:rsidRDefault="00004D89">
            <w:pPr>
              <w:rPr>
                <w:sz w:val="3"/>
                <w:szCs w:val="3"/>
              </w:rPr>
            </w:pPr>
          </w:p>
        </w:tc>
        <w:tc>
          <w:tcPr>
            <w:tcW w:w="120" w:type="dxa"/>
            <w:vAlign w:val="bottom"/>
          </w:tcPr>
          <w:p w:rsidR="00004D89" w:rsidRDefault="00004D89">
            <w:pPr>
              <w:rPr>
                <w:sz w:val="3"/>
                <w:szCs w:val="3"/>
              </w:rPr>
            </w:pPr>
          </w:p>
        </w:tc>
        <w:tc>
          <w:tcPr>
            <w:tcW w:w="60" w:type="dxa"/>
            <w:vAlign w:val="bottom"/>
          </w:tcPr>
          <w:p w:rsidR="00004D89" w:rsidRDefault="00004D89">
            <w:pPr>
              <w:rPr>
                <w:sz w:val="3"/>
                <w:szCs w:val="3"/>
              </w:rPr>
            </w:pPr>
          </w:p>
        </w:tc>
        <w:tc>
          <w:tcPr>
            <w:tcW w:w="680" w:type="dxa"/>
            <w:vAlign w:val="bottom"/>
          </w:tcPr>
          <w:p w:rsidR="00004D89" w:rsidRDefault="00004D89">
            <w:pPr>
              <w:rPr>
                <w:sz w:val="3"/>
                <w:szCs w:val="3"/>
              </w:rPr>
            </w:pPr>
          </w:p>
        </w:tc>
        <w:tc>
          <w:tcPr>
            <w:tcW w:w="120" w:type="dxa"/>
            <w:vAlign w:val="bottom"/>
          </w:tcPr>
          <w:p w:rsidR="00004D89" w:rsidRDefault="00004D89">
            <w:pPr>
              <w:rPr>
                <w:sz w:val="3"/>
                <w:szCs w:val="3"/>
              </w:rPr>
            </w:pPr>
          </w:p>
        </w:tc>
        <w:tc>
          <w:tcPr>
            <w:tcW w:w="20" w:type="dxa"/>
            <w:vAlign w:val="bottom"/>
          </w:tcPr>
          <w:p w:rsidR="00004D89" w:rsidRDefault="00004D89">
            <w:pPr>
              <w:rPr>
                <w:sz w:val="3"/>
                <w:szCs w:val="3"/>
              </w:rPr>
            </w:pPr>
          </w:p>
        </w:tc>
        <w:tc>
          <w:tcPr>
            <w:tcW w:w="1040" w:type="dxa"/>
            <w:vAlign w:val="bottom"/>
          </w:tcPr>
          <w:p w:rsidR="00004D89" w:rsidRDefault="00004D89">
            <w:pPr>
              <w:rPr>
                <w:sz w:val="3"/>
                <w:szCs w:val="3"/>
              </w:rPr>
            </w:pPr>
          </w:p>
        </w:tc>
        <w:tc>
          <w:tcPr>
            <w:tcW w:w="540" w:type="dxa"/>
            <w:vAlign w:val="bottom"/>
          </w:tcPr>
          <w:p w:rsidR="00004D89" w:rsidRDefault="00004D89">
            <w:pPr>
              <w:rPr>
                <w:sz w:val="3"/>
                <w:szCs w:val="3"/>
              </w:rPr>
            </w:pPr>
          </w:p>
        </w:tc>
        <w:tc>
          <w:tcPr>
            <w:tcW w:w="20" w:type="dxa"/>
            <w:vAlign w:val="bottom"/>
          </w:tcPr>
          <w:p w:rsidR="00004D89" w:rsidRDefault="00004D89">
            <w:pPr>
              <w:rPr>
                <w:sz w:val="1"/>
                <w:szCs w:val="1"/>
              </w:rPr>
            </w:pPr>
          </w:p>
        </w:tc>
      </w:tr>
      <w:tr w:rsidR="00004D89" w:rsidTr="00210E2C">
        <w:trPr>
          <w:trHeight w:val="297"/>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420" w:type="dxa"/>
            <w:vAlign w:val="bottom"/>
          </w:tcPr>
          <w:p w:rsidR="00004D89" w:rsidRDefault="00004D89">
            <w:pPr>
              <w:rPr>
                <w:sz w:val="24"/>
                <w:szCs w:val="24"/>
              </w:rPr>
            </w:pPr>
          </w:p>
          <w:p w:rsidR="00210E2C" w:rsidRDefault="00210E2C">
            <w:pPr>
              <w:rPr>
                <w:sz w:val="24"/>
                <w:szCs w:val="24"/>
              </w:rPr>
            </w:pP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0" w:type="dxa"/>
            <w:vAlign w:val="bottom"/>
          </w:tcPr>
          <w:p w:rsidR="00004D89" w:rsidRDefault="00D61017">
            <w:pPr>
              <w:ind w:left="20"/>
              <w:rPr>
                <w:sz w:val="20"/>
                <w:szCs w:val="20"/>
              </w:rPr>
            </w:pPr>
            <w:r>
              <w:rPr>
                <w:rFonts w:ascii="Symbol" w:eastAsia="Symbol" w:hAnsi="Symbol" w:cs="Symbol"/>
                <w:sz w:val="24"/>
                <w:szCs w:val="24"/>
              </w:rPr>
              <w:t></w:t>
            </w:r>
          </w:p>
        </w:tc>
        <w:tc>
          <w:tcPr>
            <w:tcW w:w="1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600" w:type="dxa"/>
            <w:gridSpan w:val="6"/>
            <w:vAlign w:val="bottom"/>
          </w:tcPr>
          <w:p w:rsidR="00004D89" w:rsidRDefault="00D61017">
            <w:pPr>
              <w:ind w:right="20"/>
              <w:jc w:val="right"/>
              <w:rPr>
                <w:sz w:val="20"/>
                <w:szCs w:val="20"/>
              </w:rPr>
            </w:pPr>
            <w:r>
              <w:rPr>
                <w:rFonts w:eastAsia="Times New Roman"/>
                <w:w w:val="80"/>
                <w:sz w:val="24"/>
                <w:szCs w:val="24"/>
              </w:rPr>
              <w:t xml:space="preserve">0.184 </w:t>
            </w:r>
            <w:r>
              <w:rPr>
                <w:rFonts w:ascii="Symbol" w:eastAsia="Symbol" w:hAnsi="Symbol" w:cs="Symbol"/>
                <w:w w:val="80"/>
                <w:sz w:val="24"/>
                <w:szCs w:val="24"/>
              </w:rPr>
              <w:t></w:t>
            </w:r>
          </w:p>
        </w:tc>
        <w:tc>
          <w:tcPr>
            <w:tcW w:w="1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474"/>
        </w:trPr>
        <w:tc>
          <w:tcPr>
            <w:tcW w:w="1120" w:type="dxa"/>
            <w:gridSpan w:val="3"/>
            <w:vAlign w:val="bottom"/>
          </w:tcPr>
          <w:p w:rsidR="00004D89" w:rsidRDefault="00D61017">
            <w:pPr>
              <w:rPr>
                <w:sz w:val="20"/>
                <w:szCs w:val="20"/>
              </w:rPr>
            </w:pPr>
            <w:r>
              <w:rPr>
                <w:rFonts w:eastAsia="Times New Roman"/>
                <w:sz w:val="28"/>
                <w:szCs w:val="28"/>
              </w:rPr>
              <w:t xml:space="preserve">де </w:t>
            </w:r>
            <w:r>
              <w:rPr>
                <w:rFonts w:ascii="Symbol" w:eastAsia="Symbol" w:hAnsi="Symbol" w:cs="Symbol"/>
                <w:sz w:val="28"/>
                <w:szCs w:val="28"/>
              </w:rPr>
              <w:t></w:t>
            </w:r>
            <w:r>
              <w:rPr>
                <w:rFonts w:ascii="Symbol" w:eastAsia="Symbol" w:hAnsi="Symbol" w:cs="Symbol"/>
                <w:sz w:val="28"/>
                <w:szCs w:val="28"/>
              </w:rPr>
              <w:t></w:t>
            </w:r>
            <w:r>
              <w:rPr>
                <w:rFonts w:ascii="Symbol" w:eastAsia="Symbol" w:hAnsi="Symbol" w:cs="Symbol"/>
                <w:sz w:val="28"/>
                <w:szCs w:val="28"/>
              </w:rPr>
              <w:t></w:t>
            </w:r>
            <w:r>
              <w:rPr>
                <w:rFonts w:eastAsia="Times New Roman"/>
                <w:sz w:val="28"/>
                <w:szCs w:val="28"/>
              </w:rPr>
              <w:t xml:space="preserve"> R</w:t>
            </w:r>
          </w:p>
        </w:tc>
        <w:tc>
          <w:tcPr>
            <w:tcW w:w="260" w:type="dxa"/>
            <w:vMerge w:val="restart"/>
            <w:vAlign w:val="bottom"/>
          </w:tcPr>
          <w:p w:rsidR="00004D89" w:rsidRDefault="00D61017">
            <w:pPr>
              <w:rPr>
                <w:sz w:val="20"/>
                <w:szCs w:val="20"/>
              </w:rPr>
            </w:pPr>
            <w:r>
              <w:rPr>
                <w:rFonts w:eastAsia="Times New Roman"/>
                <w:sz w:val="18"/>
                <w:szCs w:val="18"/>
              </w:rPr>
              <w:t>1</w:t>
            </w:r>
          </w:p>
        </w:tc>
        <w:tc>
          <w:tcPr>
            <w:tcW w:w="880" w:type="dxa"/>
            <w:gridSpan w:val="4"/>
            <w:vAlign w:val="bottom"/>
          </w:tcPr>
          <w:p w:rsidR="00004D89" w:rsidRPr="00210E2C" w:rsidRDefault="00D61017" w:rsidP="00210E2C">
            <w:pPr>
              <w:ind w:right="80"/>
              <w:rPr>
                <w:rFonts w:eastAsia="Times New Roman"/>
                <w:w w:val="98"/>
                <w:sz w:val="28"/>
                <w:szCs w:val="28"/>
              </w:rPr>
            </w:pPr>
            <w:r>
              <w:rPr>
                <w:rFonts w:eastAsia="Times New Roman"/>
                <w:w w:val="98"/>
                <w:sz w:val="28"/>
                <w:szCs w:val="28"/>
              </w:rPr>
              <w:t>(C R</w:t>
            </w:r>
            <w:r>
              <w:rPr>
                <w:rFonts w:eastAsia="Times New Roman"/>
                <w:w w:val="98"/>
                <w:sz w:val="36"/>
                <w:szCs w:val="36"/>
                <w:vertAlign w:val="superscript"/>
              </w:rPr>
              <w:t>'</w:t>
            </w:r>
          </w:p>
        </w:tc>
        <w:tc>
          <w:tcPr>
            <w:tcW w:w="7100" w:type="dxa"/>
            <w:gridSpan w:val="36"/>
            <w:vAlign w:val="bottom"/>
          </w:tcPr>
          <w:p w:rsidR="00004D89" w:rsidRDefault="004E0F47">
            <w:pPr>
              <w:jc w:val="right"/>
              <w:rPr>
                <w:sz w:val="20"/>
                <w:szCs w:val="20"/>
              </w:rPr>
            </w:pPr>
            <w:r>
              <w:rPr>
                <w:rFonts w:eastAsia="Times New Roman"/>
                <w:sz w:val="28"/>
                <w:szCs w:val="28"/>
              </w:rPr>
              <w:t>) - значення коефіці</w:t>
            </w:r>
            <w:r w:rsidR="00D61017">
              <w:rPr>
                <w:rFonts w:eastAsia="Times New Roman"/>
                <w:sz w:val="28"/>
                <w:szCs w:val="28"/>
              </w:rPr>
              <w:t xml:space="preserve">ента </w:t>
            </w:r>
            <w:r w:rsidR="00D61017">
              <w:rPr>
                <w:rFonts w:ascii="Symbol" w:eastAsia="Symbol" w:hAnsi="Symbol" w:cs="Symbol"/>
                <w:sz w:val="28"/>
                <w:szCs w:val="28"/>
              </w:rPr>
              <w:t></w:t>
            </w:r>
            <w:r>
              <w:rPr>
                <w:rFonts w:eastAsia="Times New Roman"/>
                <w:sz w:val="28"/>
                <w:szCs w:val="28"/>
              </w:rPr>
              <w:t xml:space="preserve"> находится в діапазоні</w:t>
            </w:r>
            <w:r w:rsidR="00D61017">
              <w:rPr>
                <w:rFonts w:eastAsia="Times New Roman"/>
                <w:sz w:val="28"/>
                <w:szCs w:val="28"/>
              </w:rPr>
              <w:t xml:space="preserve"> 0,6 –</w:t>
            </w:r>
          </w:p>
        </w:tc>
        <w:tc>
          <w:tcPr>
            <w:tcW w:w="20" w:type="dxa"/>
            <w:vAlign w:val="bottom"/>
          </w:tcPr>
          <w:p w:rsidR="00004D89" w:rsidRDefault="00004D89">
            <w:pPr>
              <w:rPr>
                <w:sz w:val="1"/>
                <w:szCs w:val="1"/>
              </w:rPr>
            </w:pPr>
          </w:p>
        </w:tc>
      </w:tr>
      <w:tr w:rsidR="00004D89" w:rsidTr="00210E2C">
        <w:trPr>
          <w:trHeight w:val="197"/>
        </w:trPr>
        <w:tc>
          <w:tcPr>
            <w:tcW w:w="500" w:type="dxa"/>
            <w:vAlign w:val="bottom"/>
          </w:tcPr>
          <w:p w:rsidR="00004D89" w:rsidRDefault="00004D89">
            <w:pPr>
              <w:rPr>
                <w:sz w:val="17"/>
                <w:szCs w:val="17"/>
              </w:rPr>
            </w:pPr>
          </w:p>
        </w:tc>
        <w:tc>
          <w:tcPr>
            <w:tcW w:w="140" w:type="dxa"/>
            <w:vAlign w:val="bottom"/>
          </w:tcPr>
          <w:p w:rsidR="00004D89" w:rsidRDefault="00004D89">
            <w:pPr>
              <w:rPr>
                <w:sz w:val="17"/>
                <w:szCs w:val="17"/>
              </w:rPr>
            </w:pPr>
          </w:p>
        </w:tc>
        <w:tc>
          <w:tcPr>
            <w:tcW w:w="480" w:type="dxa"/>
            <w:vAlign w:val="bottom"/>
          </w:tcPr>
          <w:p w:rsidR="00004D89" w:rsidRDefault="00004D89">
            <w:pPr>
              <w:rPr>
                <w:sz w:val="17"/>
                <w:szCs w:val="17"/>
              </w:rPr>
            </w:pPr>
          </w:p>
        </w:tc>
        <w:tc>
          <w:tcPr>
            <w:tcW w:w="260" w:type="dxa"/>
            <w:vMerge/>
            <w:vAlign w:val="bottom"/>
          </w:tcPr>
          <w:p w:rsidR="00004D89" w:rsidRDefault="00004D89">
            <w:pPr>
              <w:rPr>
                <w:sz w:val="17"/>
                <w:szCs w:val="17"/>
              </w:rPr>
            </w:pPr>
          </w:p>
        </w:tc>
        <w:tc>
          <w:tcPr>
            <w:tcW w:w="420" w:type="dxa"/>
            <w:vAlign w:val="bottom"/>
          </w:tcPr>
          <w:p w:rsidR="00004D89" w:rsidRDefault="00D61017">
            <w:pPr>
              <w:spacing w:line="197" w:lineRule="exact"/>
              <w:jc w:val="right"/>
              <w:rPr>
                <w:sz w:val="20"/>
                <w:szCs w:val="20"/>
              </w:rPr>
            </w:pPr>
            <w:r>
              <w:rPr>
                <w:rFonts w:eastAsia="Times New Roman"/>
                <w:sz w:val="18"/>
                <w:szCs w:val="18"/>
              </w:rPr>
              <w:t>1</w:t>
            </w:r>
          </w:p>
        </w:tc>
        <w:tc>
          <w:tcPr>
            <w:tcW w:w="460" w:type="dxa"/>
            <w:gridSpan w:val="3"/>
            <w:vAlign w:val="bottom"/>
          </w:tcPr>
          <w:p w:rsidR="00004D89" w:rsidRDefault="00D61017">
            <w:pPr>
              <w:spacing w:line="197" w:lineRule="exact"/>
              <w:ind w:right="20"/>
              <w:jc w:val="right"/>
              <w:rPr>
                <w:sz w:val="20"/>
                <w:szCs w:val="20"/>
              </w:rPr>
            </w:pPr>
            <w:r>
              <w:rPr>
                <w:rFonts w:eastAsia="Times New Roman"/>
                <w:sz w:val="18"/>
                <w:szCs w:val="18"/>
              </w:rPr>
              <w:t>2</w:t>
            </w:r>
          </w:p>
        </w:tc>
        <w:tc>
          <w:tcPr>
            <w:tcW w:w="240" w:type="dxa"/>
            <w:vAlign w:val="bottom"/>
          </w:tcPr>
          <w:p w:rsidR="00004D89" w:rsidRDefault="00004D89">
            <w:pPr>
              <w:rPr>
                <w:sz w:val="17"/>
                <w:szCs w:val="17"/>
              </w:rPr>
            </w:pPr>
          </w:p>
        </w:tc>
        <w:tc>
          <w:tcPr>
            <w:tcW w:w="260" w:type="dxa"/>
            <w:vAlign w:val="bottom"/>
          </w:tcPr>
          <w:p w:rsidR="00004D89" w:rsidRDefault="00004D89">
            <w:pPr>
              <w:rPr>
                <w:sz w:val="17"/>
                <w:szCs w:val="17"/>
              </w:rPr>
            </w:pPr>
          </w:p>
        </w:tc>
        <w:tc>
          <w:tcPr>
            <w:tcW w:w="180" w:type="dxa"/>
            <w:vAlign w:val="bottom"/>
          </w:tcPr>
          <w:p w:rsidR="00004D89" w:rsidRDefault="00004D89">
            <w:pPr>
              <w:rPr>
                <w:sz w:val="17"/>
                <w:szCs w:val="17"/>
              </w:rPr>
            </w:pPr>
          </w:p>
        </w:tc>
        <w:tc>
          <w:tcPr>
            <w:tcW w:w="100" w:type="dxa"/>
            <w:vAlign w:val="bottom"/>
          </w:tcPr>
          <w:p w:rsidR="00004D89" w:rsidRDefault="00004D89">
            <w:pPr>
              <w:rPr>
                <w:sz w:val="17"/>
                <w:szCs w:val="17"/>
              </w:rPr>
            </w:pPr>
          </w:p>
        </w:tc>
        <w:tc>
          <w:tcPr>
            <w:tcW w:w="100" w:type="dxa"/>
            <w:vAlign w:val="bottom"/>
          </w:tcPr>
          <w:p w:rsidR="00004D89" w:rsidRDefault="00004D89">
            <w:pPr>
              <w:rPr>
                <w:sz w:val="17"/>
                <w:szCs w:val="17"/>
              </w:rPr>
            </w:pPr>
          </w:p>
        </w:tc>
        <w:tc>
          <w:tcPr>
            <w:tcW w:w="100" w:type="dxa"/>
            <w:vAlign w:val="bottom"/>
          </w:tcPr>
          <w:p w:rsidR="00004D89" w:rsidRDefault="00004D89">
            <w:pPr>
              <w:rPr>
                <w:sz w:val="17"/>
                <w:szCs w:val="17"/>
              </w:rPr>
            </w:pPr>
          </w:p>
        </w:tc>
        <w:tc>
          <w:tcPr>
            <w:tcW w:w="40" w:type="dxa"/>
            <w:vAlign w:val="bottom"/>
          </w:tcPr>
          <w:p w:rsidR="00004D89" w:rsidRDefault="00004D89">
            <w:pPr>
              <w:rPr>
                <w:sz w:val="17"/>
                <w:szCs w:val="17"/>
              </w:rPr>
            </w:pPr>
          </w:p>
        </w:tc>
        <w:tc>
          <w:tcPr>
            <w:tcW w:w="120" w:type="dxa"/>
            <w:vAlign w:val="bottom"/>
          </w:tcPr>
          <w:p w:rsidR="00004D89" w:rsidRDefault="00004D89">
            <w:pPr>
              <w:rPr>
                <w:sz w:val="17"/>
                <w:szCs w:val="17"/>
              </w:rPr>
            </w:pPr>
          </w:p>
        </w:tc>
        <w:tc>
          <w:tcPr>
            <w:tcW w:w="280" w:type="dxa"/>
            <w:vAlign w:val="bottom"/>
          </w:tcPr>
          <w:p w:rsidR="00004D89" w:rsidRDefault="00004D89">
            <w:pPr>
              <w:rPr>
                <w:sz w:val="17"/>
                <w:szCs w:val="17"/>
              </w:rPr>
            </w:pPr>
          </w:p>
        </w:tc>
        <w:tc>
          <w:tcPr>
            <w:tcW w:w="160" w:type="dxa"/>
            <w:vAlign w:val="bottom"/>
          </w:tcPr>
          <w:p w:rsidR="00004D89" w:rsidRDefault="00004D89">
            <w:pPr>
              <w:rPr>
                <w:sz w:val="17"/>
                <w:szCs w:val="17"/>
              </w:rPr>
            </w:pPr>
          </w:p>
        </w:tc>
        <w:tc>
          <w:tcPr>
            <w:tcW w:w="120" w:type="dxa"/>
            <w:vAlign w:val="bottom"/>
          </w:tcPr>
          <w:p w:rsidR="00004D89" w:rsidRDefault="00004D89">
            <w:pPr>
              <w:rPr>
                <w:sz w:val="17"/>
                <w:szCs w:val="17"/>
              </w:rPr>
            </w:pPr>
          </w:p>
        </w:tc>
        <w:tc>
          <w:tcPr>
            <w:tcW w:w="140" w:type="dxa"/>
            <w:vAlign w:val="bottom"/>
          </w:tcPr>
          <w:p w:rsidR="00004D89" w:rsidRDefault="00004D89">
            <w:pPr>
              <w:rPr>
                <w:sz w:val="17"/>
                <w:szCs w:val="17"/>
              </w:rPr>
            </w:pPr>
          </w:p>
        </w:tc>
        <w:tc>
          <w:tcPr>
            <w:tcW w:w="180" w:type="dxa"/>
            <w:vAlign w:val="bottom"/>
          </w:tcPr>
          <w:p w:rsidR="00004D89" w:rsidRDefault="00004D89">
            <w:pPr>
              <w:rPr>
                <w:sz w:val="17"/>
                <w:szCs w:val="17"/>
              </w:rPr>
            </w:pPr>
          </w:p>
        </w:tc>
        <w:tc>
          <w:tcPr>
            <w:tcW w:w="20" w:type="dxa"/>
            <w:vAlign w:val="bottom"/>
          </w:tcPr>
          <w:p w:rsidR="00004D89" w:rsidRDefault="00004D89">
            <w:pPr>
              <w:rPr>
                <w:sz w:val="17"/>
                <w:szCs w:val="17"/>
              </w:rPr>
            </w:pPr>
          </w:p>
        </w:tc>
        <w:tc>
          <w:tcPr>
            <w:tcW w:w="200" w:type="dxa"/>
            <w:vAlign w:val="bottom"/>
          </w:tcPr>
          <w:p w:rsidR="00004D89" w:rsidRDefault="00004D89">
            <w:pPr>
              <w:rPr>
                <w:sz w:val="17"/>
                <w:szCs w:val="17"/>
              </w:rPr>
            </w:pPr>
          </w:p>
        </w:tc>
        <w:tc>
          <w:tcPr>
            <w:tcW w:w="160" w:type="dxa"/>
            <w:vAlign w:val="bottom"/>
          </w:tcPr>
          <w:p w:rsidR="00004D89" w:rsidRDefault="00004D89">
            <w:pPr>
              <w:rPr>
                <w:sz w:val="17"/>
                <w:szCs w:val="17"/>
              </w:rPr>
            </w:pPr>
          </w:p>
        </w:tc>
        <w:tc>
          <w:tcPr>
            <w:tcW w:w="20" w:type="dxa"/>
            <w:vAlign w:val="bottom"/>
          </w:tcPr>
          <w:p w:rsidR="00004D89" w:rsidRDefault="00004D89">
            <w:pPr>
              <w:rPr>
                <w:sz w:val="17"/>
                <w:szCs w:val="17"/>
              </w:rPr>
            </w:pPr>
          </w:p>
        </w:tc>
        <w:tc>
          <w:tcPr>
            <w:tcW w:w="40" w:type="dxa"/>
            <w:vAlign w:val="bottom"/>
          </w:tcPr>
          <w:p w:rsidR="00004D89" w:rsidRDefault="00004D89">
            <w:pPr>
              <w:rPr>
                <w:sz w:val="17"/>
                <w:szCs w:val="17"/>
              </w:rPr>
            </w:pPr>
          </w:p>
        </w:tc>
        <w:tc>
          <w:tcPr>
            <w:tcW w:w="140" w:type="dxa"/>
            <w:vAlign w:val="bottom"/>
          </w:tcPr>
          <w:p w:rsidR="00004D89" w:rsidRDefault="00004D89">
            <w:pPr>
              <w:rPr>
                <w:sz w:val="17"/>
                <w:szCs w:val="17"/>
              </w:rPr>
            </w:pPr>
          </w:p>
        </w:tc>
        <w:tc>
          <w:tcPr>
            <w:tcW w:w="280" w:type="dxa"/>
            <w:vAlign w:val="bottom"/>
          </w:tcPr>
          <w:p w:rsidR="00004D89" w:rsidRDefault="00004D89">
            <w:pPr>
              <w:rPr>
                <w:sz w:val="17"/>
                <w:szCs w:val="17"/>
              </w:rPr>
            </w:pPr>
          </w:p>
        </w:tc>
        <w:tc>
          <w:tcPr>
            <w:tcW w:w="20" w:type="dxa"/>
            <w:vAlign w:val="bottom"/>
          </w:tcPr>
          <w:p w:rsidR="00004D89" w:rsidRDefault="00004D89">
            <w:pPr>
              <w:rPr>
                <w:sz w:val="17"/>
                <w:szCs w:val="17"/>
              </w:rPr>
            </w:pPr>
          </w:p>
        </w:tc>
        <w:tc>
          <w:tcPr>
            <w:tcW w:w="80" w:type="dxa"/>
            <w:vAlign w:val="bottom"/>
          </w:tcPr>
          <w:p w:rsidR="00004D89" w:rsidRDefault="00004D89">
            <w:pPr>
              <w:rPr>
                <w:sz w:val="17"/>
                <w:szCs w:val="17"/>
              </w:rPr>
            </w:pPr>
          </w:p>
        </w:tc>
        <w:tc>
          <w:tcPr>
            <w:tcW w:w="40" w:type="dxa"/>
            <w:vAlign w:val="bottom"/>
          </w:tcPr>
          <w:p w:rsidR="00004D89" w:rsidRDefault="00004D89">
            <w:pPr>
              <w:rPr>
                <w:sz w:val="17"/>
                <w:szCs w:val="17"/>
              </w:rPr>
            </w:pPr>
          </w:p>
        </w:tc>
        <w:tc>
          <w:tcPr>
            <w:tcW w:w="180" w:type="dxa"/>
            <w:vAlign w:val="bottom"/>
          </w:tcPr>
          <w:p w:rsidR="00004D89" w:rsidRDefault="00004D89">
            <w:pPr>
              <w:rPr>
                <w:sz w:val="17"/>
                <w:szCs w:val="17"/>
              </w:rPr>
            </w:pPr>
          </w:p>
        </w:tc>
        <w:tc>
          <w:tcPr>
            <w:tcW w:w="360" w:type="dxa"/>
            <w:vAlign w:val="bottom"/>
          </w:tcPr>
          <w:p w:rsidR="00004D89" w:rsidRDefault="00004D89">
            <w:pPr>
              <w:rPr>
                <w:sz w:val="17"/>
                <w:szCs w:val="17"/>
              </w:rPr>
            </w:pPr>
          </w:p>
        </w:tc>
        <w:tc>
          <w:tcPr>
            <w:tcW w:w="280" w:type="dxa"/>
            <w:vAlign w:val="bottom"/>
          </w:tcPr>
          <w:p w:rsidR="00004D89" w:rsidRDefault="00004D89">
            <w:pPr>
              <w:rPr>
                <w:sz w:val="17"/>
                <w:szCs w:val="17"/>
              </w:rPr>
            </w:pPr>
          </w:p>
        </w:tc>
        <w:tc>
          <w:tcPr>
            <w:tcW w:w="260" w:type="dxa"/>
            <w:vAlign w:val="bottom"/>
          </w:tcPr>
          <w:p w:rsidR="00004D89" w:rsidRDefault="00004D89">
            <w:pPr>
              <w:rPr>
                <w:sz w:val="17"/>
                <w:szCs w:val="17"/>
              </w:rPr>
            </w:pPr>
          </w:p>
        </w:tc>
        <w:tc>
          <w:tcPr>
            <w:tcW w:w="380" w:type="dxa"/>
            <w:vAlign w:val="bottom"/>
          </w:tcPr>
          <w:p w:rsidR="00004D89" w:rsidRDefault="00004D89">
            <w:pPr>
              <w:rPr>
                <w:sz w:val="17"/>
                <w:szCs w:val="17"/>
              </w:rPr>
            </w:pPr>
          </w:p>
        </w:tc>
        <w:tc>
          <w:tcPr>
            <w:tcW w:w="40" w:type="dxa"/>
            <w:vAlign w:val="bottom"/>
          </w:tcPr>
          <w:p w:rsidR="00004D89" w:rsidRDefault="00004D89">
            <w:pPr>
              <w:rPr>
                <w:sz w:val="17"/>
                <w:szCs w:val="17"/>
              </w:rPr>
            </w:pPr>
          </w:p>
        </w:tc>
        <w:tc>
          <w:tcPr>
            <w:tcW w:w="120" w:type="dxa"/>
            <w:vAlign w:val="bottom"/>
          </w:tcPr>
          <w:p w:rsidR="00004D89" w:rsidRDefault="00004D89">
            <w:pPr>
              <w:rPr>
                <w:sz w:val="17"/>
                <w:szCs w:val="17"/>
              </w:rPr>
            </w:pPr>
          </w:p>
        </w:tc>
        <w:tc>
          <w:tcPr>
            <w:tcW w:w="60" w:type="dxa"/>
            <w:vAlign w:val="bottom"/>
          </w:tcPr>
          <w:p w:rsidR="00004D89" w:rsidRDefault="00004D89">
            <w:pPr>
              <w:rPr>
                <w:sz w:val="17"/>
                <w:szCs w:val="17"/>
              </w:rPr>
            </w:pPr>
          </w:p>
        </w:tc>
        <w:tc>
          <w:tcPr>
            <w:tcW w:w="680" w:type="dxa"/>
            <w:vAlign w:val="bottom"/>
          </w:tcPr>
          <w:p w:rsidR="00004D89" w:rsidRDefault="00004D89">
            <w:pPr>
              <w:rPr>
                <w:sz w:val="17"/>
                <w:szCs w:val="17"/>
              </w:rPr>
            </w:pPr>
          </w:p>
        </w:tc>
        <w:tc>
          <w:tcPr>
            <w:tcW w:w="120" w:type="dxa"/>
            <w:vAlign w:val="bottom"/>
          </w:tcPr>
          <w:p w:rsidR="00004D89" w:rsidRDefault="00004D89">
            <w:pPr>
              <w:rPr>
                <w:sz w:val="17"/>
                <w:szCs w:val="17"/>
              </w:rPr>
            </w:pPr>
          </w:p>
        </w:tc>
        <w:tc>
          <w:tcPr>
            <w:tcW w:w="20" w:type="dxa"/>
            <w:vAlign w:val="bottom"/>
          </w:tcPr>
          <w:p w:rsidR="00004D89" w:rsidRDefault="00004D89">
            <w:pPr>
              <w:rPr>
                <w:sz w:val="17"/>
                <w:szCs w:val="17"/>
              </w:rPr>
            </w:pPr>
          </w:p>
        </w:tc>
        <w:tc>
          <w:tcPr>
            <w:tcW w:w="1040" w:type="dxa"/>
            <w:vAlign w:val="bottom"/>
          </w:tcPr>
          <w:p w:rsidR="00004D89" w:rsidRDefault="00004D89">
            <w:pPr>
              <w:rPr>
                <w:sz w:val="17"/>
                <w:szCs w:val="17"/>
              </w:rPr>
            </w:pPr>
          </w:p>
        </w:tc>
        <w:tc>
          <w:tcPr>
            <w:tcW w:w="540" w:type="dxa"/>
            <w:vAlign w:val="bottom"/>
          </w:tcPr>
          <w:p w:rsidR="00004D89" w:rsidRDefault="00004D89">
            <w:pPr>
              <w:rPr>
                <w:sz w:val="17"/>
                <w:szCs w:val="17"/>
              </w:rPr>
            </w:pPr>
          </w:p>
        </w:tc>
        <w:tc>
          <w:tcPr>
            <w:tcW w:w="20" w:type="dxa"/>
            <w:vAlign w:val="bottom"/>
          </w:tcPr>
          <w:p w:rsidR="00004D89" w:rsidRDefault="00004D89">
            <w:pPr>
              <w:rPr>
                <w:sz w:val="1"/>
                <w:szCs w:val="1"/>
              </w:rPr>
            </w:pPr>
          </w:p>
        </w:tc>
      </w:tr>
      <w:tr w:rsidR="00004D89" w:rsidTr="00210E2C">
        <w:trPr>
          <w:trHeight w:val="431"/>
        </w:trPr>
        <w:tc>
          <w:tcPr>
            <w:tcW w:w="4500" w:type="dxa"/>
            <w:gridSpan w:val="23"/>
            <w:vAlign w:val="bottom"/>
          </w:tcPr>
          <w:p w:rsidR="00004D89" w:rsidRDefault="004E0F47">
            <w:pPr>
              <w:rPr>
                <w:sz w:val="20"/>
                <w:szCs w:val="20"/>
              </w:rPr>
            </w:pPr>
            <w:r>
              <w:rPr>
                <w:rFonts w:eastAsia="Times New Roman"/>
                <w:sz w:val="28"/>
                <w:szCs w:val="28"/>
              </w:rPr>
              <w:t>2,5, в приближенні прий</w:t>
            </w:r>
            <w:r w:rsidR="00D61017">
              <w:rPr>
                <w:rFonts w:eastAsia="Times New Roman"/>
                <w:sz w:val="28"/>
                <w:szCs w:val="28"/>
              </w:rPr>
              <w:t xml:space="preserve">маем </w:t>
            </w:r>
            <w:r w:rsidR="00D61017">
              <w:rPr>
                <w:rFonts w:ascii="Symbol" w:eastAsia="Symbol" w:hAnsi="Symbol" w:cs="Symbol"/>
                <w:sz w:val="28"/>
                <w:szCs w:val="28"/>
              </w:rPr>
              <w:t></w:t>
            </w:r>
            <w:r w:rsidR="00D61017">
              <w:rPr>
                <w:rFonts w:eastAsia="Times New Roman"/>
                <w:sz w:val="28"/>
                <w:szCs w:val="28"/>
              </w:rPr>
              <w:t xml:space="preserve"> =1.</w:t>
            </w:r>
          </w:p>
        </w:tc>
        <w:tc>
          <w:tcPr>
            <w:tcW w:w="1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8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210E2C">
        <w:trPr>
          <w:trHeight w:val="495"/>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8720" w:type="dxa"/>
            <w:gridSpan w:val="42"/>
            <w:vAlign w:val="bottom"/>
          </w:tcPr>
          <w:p w:rsidR="00004D89" w:rsidRDefault="004E0F47" w:rsidP="004E0F47">
            <w:pPr>
              <w:ind w:left="80"/>
              <w:rPr>
                <w:sz w:val="20"/>
                <w:szCs w:val="20"/>
              </w:rPr>
            </w:pPr>
            <w:r>
              <w:rPr>
                <w:rFonts w:eastAsia="Times New Roman"/>
                <w:sz w:val="28"/>
                <w:szCs w:val="28"/>
              </w:rPr>
              <w:t>По формулі</w:t>
            </w:r>
            <w:r w:rsidR="00D61017">
              <w:rPr>
                <w:rFonts w:eastAsia="Times New Roman"/>
                <w:sz w:val="28"/>
                <w:szCs w:val="28"/>
              </w:rPr>
              <w:t xml:space="preserve"> </w:t>
            </w:r>
            <w:r>
              <w:rPr>
                <w:rFonts w:eastAsia="Times New Roman"/>
                <w:sz w:val="28"/>
                <w:szCs w:val="28"/>
                <w:lang w:val="uk-UA"/>
              </w:rPr>
              <w:t>дізнаємося</w:t>
            </w:r>
            <w:r>
              <w:rPr>
                <w:rFonts w:eastAsia="Times New Roman"/>
                <w:sz w:val="28"/>
                <w:szCs w:val="28"/>
              </w:rPr>
              <w:t xml:space="preserve"> активний</w:t>
            </w:r>
            <w:r w:rsidR="00D61017">
              <w:rPr>
                <w:rFonts w:eastAsia="Times New Roman"/>
                <w:sz w:val="28"/>
                <w:szCs w:val="28"/>
              </w:rPr>
              <w:t xml:space="preserve"> </w:t>
            </w:r>
            <w:r>
              <w:rPr>
                <w:rFonts w:eastAsia="Times New Roman"/>
                <w:sz w:val="28"/>
                <w:szCs w:val="28"/>
              </w:rPr>
              <w:t>опір</w:t>
            </w:r>
            <w:r w:rsidR="00D61017">
              <w:rPr>
                <w:rFonts w:eastAsia="Times New Roman"/>
                <w:sz w:val="28"/>
                <w:szCs w:val="28"/>
              </w:rPr>
              <w:t xml:space="preserve"> статорной обмотки:</w:t>
            </w:r>
          </w:p>
        </w:tc>
        <w:tc>
          <w:tcPr>
            <w:tcW w:w="20" w:type="dxa"/>
            <w:vAlign w:val="bottom"/>
          </w:tcPr>
          <w:p w:rsidR="00004D89" w:rsidRDefault="00004D89">
            <w:pPr>
              <w:rPr>
                <w:sz w:val="1"/>
                <w:szCs w:val="1"/>
              </w:rPr>
            </w:pPr>
          </w:p>
        </w:tc>
      </w:tr>
      <w:tr w:rsidR="00004D89" w:rsidTr="00210E2C">
        <w:trPr>
          <w:trHeight w:val="437"/>
        </w:trPr>
        <w:tc>
          <w:tcPr>
            <w:tcW w:w="5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4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180" w:type="dxa"/>
            <w:vAlign w:val="bottom"/>
          </w:tcPr>
          <w:p w:rsidR="00004D89" w:rsidRDefault="00D61017">
            <w:pPr>
              <w:jc w:val="right"/>
              <w:rPr>
                <w:sz w:val="20"/>
                <w:szCs w:val="20"/>
              </w:rPr>
            </w:pPr>
            <w:r>
              <w:rPr>
                <w:rFonts w:eastAsia="Times New Roman"/>
                <w:w w:val="99"/>
                <w:sz w:val="24"/>
                <w:szCs w:val="24"/>
              </w:rPr>
              <w:t>R</w:t>
            </w:r>
          </w:p>
        </w:tc>
        <w:tc>
          <w:tcPr>
            <w:tcW w:w="100" w:type="dxa"/>
            <w:vMerge w:val="restart"/>
            <w:vAlign w:val="bottom"/>
          </w:tcPr>
          <w:p w:rsidR="00004D89" w:rsidRDefault="00D61017">
            <w:pPr>
              <w:ind w:left="20"/>
              <w:rPr>
                <w:sz w:val="20"/>
                <w:szCs w:val="20"/>
              </w:rPr>
            </w:pPr>
            <w:r>
              <w:rPr>
                <w:rFonts w:eastAsia="Times New Roman"/>
                <w:w w:val="85"/>
                <w:sz w:val="14"/>
                <w:szCs w:val="14"/>
              </w:rPr>
              <w:t>1</w:t>
            </w:r>
          </w:p>
        </w:tc>
        <w:tc>
          <w:tcPr>
            <w:tcW w:w="3920" w:type="dxa"/>
            <w:gridSpan w:val="27"/>
            <w:vAlign w:val="bottom"/>
          </w:tcPr>
          <w:p w:rsidR="00004D89" w:rsidRDefault="00D61017">
            <w:pPr>
              <w:ind w:right="60"/>
              <w:jc w:val="right"/>
              <w:rPr>
                <w:sz w:val="20"/>
                <w:szCs w:val="20"/>
              </w:rPr>
            </w:pPr>
            <w:r>
              <w:rPr>
                <w:rFonts w:ascii="Symbol" w:eastAsia="Symbol" w:hAnsi="Symbol" w:cs="Symbol"/>
                <w:w w:val="94"/>
                <w:sz w:val="24"/>
                <w:szCs w:val="24"/>
              </w:rPr>
              <w:t></w:t>
            </w:r>
            <w:r>
              <w:rPr>
                <w:rFonts w:eastAsia="Times New Roman"/>
                <w:i/>
                <w:iCs/>
                <w:w w:val="94"/>
                <w:sz w:val="24"/>
                <w:szCs w:val="24"/>
              </w:rPr>
              <w:t xml:space="preserve"> C </w:t>
            </w:r>
            <w:r>
              <w:rPr>
                <w:rFonts w:ascii="Symbol" w:eastAsia="Symbol" w:hAnsi="Symbol" w:cs="Symbol"/>
                <w:w w:val="94"/>
                <w:sz w:val="24"/>
                <w:szCs w:val="24"/>
              </w:rPr>
              <w:t></w:t>
            </w:r>
            <w:r>
              <w:rPr>
                <w:rFonts w:eastAsia="Times New Roman"/>
                <w:i/>
                <w:iCs/>
                <w:w w:val="94"/>
                <w:sz w:val="24"/>
                <w:szCs w:val="24"/>
              </w:rPr>
              <w:t xml:space="preserve"> R</w:t>
            </w:r>
            <w:r>
              <w:rPr>
                <w:rFonts w:eastAsia="Times New Roman"/>
                <w:w w:val="94"/>
                <w:sz w:val="27"/>
                <w:szCs w:val="27"/>
                <w:vertAlign w:val="superscript"/>
              </w:rPr>
              <w:t>'</w:t>
            </w:r>
            <w:r>
              <w:rPr>
                <w:rFonts w:eastAsia="Times New Roman"/>
                <w:i/>
                <w:iCs/>
                <w:w w:val="94"/>
                <w:sz w:val="24"/>
                <w:szCs w:val="24"/>
              </w:rPr>
              <w:t xml:space="preserve">  </w:t>
            </w:r>
            <w:r>
              <w:rPr>
                <w:rFonts w:ascii="Symbol" w:eastAsia="Symbol" w:hAnsi="Symbol" w:cs="Symbol"/>
                <w:w w:val="94"/>
                <w:sz w:val="24"/>
                <w:szCs w:val="24"/>
              </w:rPr>
              <w:t></w:t>
            </w:r>
            <w:r>
              <w:rPr>
                <w:rFonts w:eastAsia="Times New Roman"/>
                <w:i/>
                <w:iCs/>
                <w:w w:val="94"/>
                <w:sz w:val="24"/>
                <w:szCs w:val="24"/>
              </w:rPr>
              <w:t xml:space="preserve"> </w:t>
            </w:r>
            <w:r>
              <w:rPr>
                <w:rFonts w:ascii="Symbol" w:eastAsia="Symbol" w:hAnsi="Symbol" w:cs="Symbol"/>
                <w:i/>
                <w:iCs/>
                <w:w w:val="94"/>
                <w:sz w:val="24"/>
                <w:szCs w:val="24"/>
              </w:rPr>
              <w:t></w:t>
            </w:r>
            <w:r>
              <w:rPr>
                <w:rFonts w:eastAsia="Times New Roman"/>
                <w:i/>
                <w:iCs/>
                <w:w w:val="94"/>
                <w:sz w:val="24"/>
                <w:szCs w:val="24"/>
              </w:rPr>
              <w:t xml:space="preserve"> </w:t>
            </w:r>
            <w:r>
              <w:rPr>
                <w:rFonts w:ascii="Symbol" w:eastAsia="Symbol" w:hAnsi="Symbol" w:cs="Symbol"/>
                <w:w w:val="94"/>
                <w:sz w:val="24"/>
                <w:szCs w:val="24"/>
              </w:rPr>
              <w:t></w:t>
            </w:r>
            <w:r>
              <w:rPr>
                <w:rFonts w:eastAsia="Times New Roman"/>
                <w:i/>
                <w:iCs/>
                <w:w w:val="94"/>
                <w:sz w:val="24"/>
                <w:szCs w:val="24"/>
              </w:rPr>
              <w:t xml:space="preserve"> </w:t>
            </w:r>
            <w:r>
              <w:rPr>
                <w:rFonts w:eastAsia="Times New Roman"/>
                <w:w w:val="94"/>
                <w:sz w:val="24"/>
                <w:szCs w:val="24"/>
              </w:rPr>
              <w:t>1.044</w:t>
            </w:r>
            <w:r>
              <w:rPr>
                <w:rFonts w:eastAsia="Times New Roman"/>
                <w:i/>
                <w:iCs/>
                <w:w w:val="94"/>
                <w:sz w:val="24"/>
                <w:szCs w:val="24"/>
              </w:rPr>
              <w:t xml:space="preserve"> </w:t>
            </w:r>
            <w:r>
              <w:rPr>
                <w:rFonts w:ascii="Symbol" w:eastAsia="Symbol" w:hAnsi="Symbol" w:cs="Symbol"/>
                <w:w w:val="94"/>
                <w:sz w:val="24"/>
                <w:szCs w:val="24"/>
              </w:rPr>
              <w:t></w:t>
            </w:r>
            <w:r>
              <w:rPr>
                <w:rFonts w:eastAsia="Times New Roman"/>
                <w:i/>
                <w:iCs/>
                <w:w w:val="94"/>
                <w:sz w:val="24"/>
                <w:szCs w:val="24"/>
              </w:rPr>
              <w:t xml:space="preserve"> </w:t>
            </w:r>
            <w:r>
              <w:rPr>
                <w:rFonts w:eastAsia="Times New Roman"/>
                <w:w w:val="94"/>
                <w:sz w:val="24"/>
                <w:szCs w:val="24"/>
              </w:rPr>
              <w:t>0.342</w:t>
            </w:r>
            <w:r>
              <w:rPr>
                <w:rFonts w:eastAsia="Times New Roman"/>
                <w:i/>
                <w:iCs/>
                <w:w w:val="94"/>
                <w:sz w:val="24"/>
                <w:szCs w:val="24"/>
              </w:rPr>
              <w:t xml:space="preserve"> </w:t>
            </w:r>
            <w:r>
              <w:rPr>
                <w:rFonts w:ascii="Symbol" w:eastAsia="Symbol" w:hAnsi="Symbol" w:cs="Symbol"/>
                <w:w w:val="94"/>
                <w:sz w:val="24"/>
                <w:szCs w:val="24"/>
              </w:rPr>
              <w:t></w:t>
            </w:r>
            <w:r>
              <w:rPr>
                <w:rFonts w:eastAsia="Times New Roman"/>
                <w:i/>
                <w:iCs/>
                <w:w w:val="94"/>
                <w:sz w:val="24"/>
                <w:szCs w:val="24"/>
              </w:rPr>
              <w:t xml:space="preserve"> </w:t>
            </w:r>
            <w:r>
              <w:rPr>
                <w:rFonts w:eastAsia="Times New Roman"/>
                <w:w w:val="94"/>
                <w:sz w:val="24"/>
                <w:szCs w:val="24"/>
              </w:rPr>
              <w:t>1</w:t>
            </w:r>
            <w:r>
              <w:rPr>
                <w:rFonts w:eastAsia="Times New Roman"/>
                <w:i/>
                <w:iCs/>
                <w:w w:val="94"/>
                <w:sz w:val="24"/>
                <w:szCs w:val="24"/>
              </w:rPr>
              <w:t xml:space="preserve"> </w:t>
            </w:r>
            <w:r>
              <w:rPr>
                <w:rFonts w:ascii="Symbol" w:eastAsia="Symbol" w:hAnsi="Symbol" w:cs="Symbol"/>
                <w:w w:val="94"/>
                <w:sz w:val="24"/>
                <w:szCs w:val="24"/>
              </w:rPr>
              <w:t></w:t>
            </w:r>
            <w:r>
              <w:rPr>
                <w:rFonts w:eastAsia="Times New Roman"/>
                <w:i/>
                <w:iCs/>
                <w:w w:val="94"/>
                <w:sz w:val="24"/>
                <w:szCs w:val="24"/>
              </w:rPr>
              <w:t xml:space="preserve"> </w:t>
            </w:r>
            <w:r>
              <w:rPr>
                <w:rFonts w:eastAsia="Times New Roman"/>
                <w:w w:val="94"/>
                <w:sz w:val="24"/>
                <w:szCs w:val="24"/>
              </w:rPr>
              <w:t>0.358</w:t>
            </w:r>
            <w:r>
              <w:rPr>
                <w:rFonts w:eastAsia="Times New Roman"/>
                <w:i/>
                <w:iCs/>
                <w:w w:val="94"/>
                <w:sz w:val="24"/>
                <w:szCs w:val="24"/>
              </w:rPr>
              <w:t xml:space="preserve"> Ом</w:t>
            </w:r>
          </w:p>
        </w:tc>
        <w:tc>
          <w:tcPr>
            <w:tcW w:w="6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40" w:type="dxa"/>
            <w:vAlign w:val="bottom"/>
          </w:tcPr>
          <w:p w:rsidR="00004D89" w:rsidRDefault="00004D89">
            <w:pPr>
              <w:rPr>
                <w:sz w:val="24"/>
                <w:szCs w:val="24"/>
              </w:rPr>
            </w:pPr>
          </w:p>
        </w:tc>
        <w:tc>
          <w:tcPr>
            <w:tcW w:w="540" w:type="dxa"/>
            <w:vAlign w:val="bottom"/>
          </w:tcPr>
          <w:p w:rsidR="00004D89" w:rsidRDefault="00D61017">
            <w:pPr>
              <w:jc w:val="right"/>
              <w:rPr>
                <w:sz w:val="20"/>
                <w:szCs w:val="20"/>
              </w:rPr>
            </w:pPr>
            <w:r>
              <w:rPr>
                <w:rFonts w:eastAsia="Times New Roman"/>
                <w:w w:val="96"/>
                <w:sz w:val="28"/>
                <w:szCs w:val="28"/>
              </w:rPr>
              <w:t>(2.8)</w:t>
            </w:r>
          </w:p>
        </w:tc>
        <w:tc>
          <w:tcPr>
            <w:tcW w:w="20" w:type="dxa"/>
            <w:vAlign w:val="bottom"/>
          </w:tcPr>
          <w:p w:rsidR="00004D89" w:rsidRDefault="00004D89">
            <w:pPr>
              <w:rPr>
                <w:sz w:val="1"/>
                <w:szCs w:val="1"/>
              </w:rPr>
            </w:pPr>
          </w:p>
        </w:tc>
      </w:tr>
      <w:tr w:rsidR="00004D89" w:rsidTr="00210E2C">
        <w:trPr>
          <w:trHeight w:val="152"/>
        </w:trPr>
        <w:tc>
          <w:tcPr>
            <w:tcW w:w="500" w:type="dxa"/>
            <w:vAlign w:val="bottom"/>
          </w:tcPr>
          <w:p w:rsidR="00004D89" w:rsidRDefault="00004D89">
            <w:pPr>
              <w:rPr>
                <w:sz w:val="13"/>
                <w:szCs w:val="13"/>
              </w:rPr>
            </w:pPr>
          </w:p>
        </w:tc>
        <w:tc>
          <w:tcPr>
            <w:tcW w:w="140" w:type="dxa"/>
            <w:vAlign w:val="bottom"/>
          </w:tcPr>
          <w:p w:rsidR="00004D89" w:rsidRDefault="00004D89">
            <w:pPr>
              <w:rPr>
                <w:sz w:val="13"/>
                <w:szCs w:val="13"/>
              </w:rPr>
            </w:pPr>
          </w:p>
        </w:tc>
        <w:tc>
          <w:tcPr>
            <w:tcW w:w="480" w:type="dxa"/>
            <w:vAlign w:val="bottom"/>
          </w:tcPr>
          <w:p w:rsidR="00004D89" w:rsidRDefault="00004D89">
            <w:pPr>
              <w:rPr>
                <w:sz w:val="13"/>
                <w:szCs w:val="13"/>
              </w:rPr>
            </w:pPr>
          </w:p>
        </w:tc>
        <w:tc>
          <w:tcPr>
            <w:tcW w:w="260" w:type="dxa"/>
            <w:vAlign w:val="bottom"/>
          </w:tcPr>
          <w:p w:rsidR="00004D89" w:rsidRDefault="00004D89">
            <w:pPr>
              <w:rPr>
                <w:sz w:val="13"/>
                <w:szCs w:val="13"/>
              </w:rPr>
            </w:pPr>
          </w:p>
        </w:tc>
        <w:tc>
          <w:tcPr>
            <w:tcW w:w="420" w:type="dxa"/>
            <w:vAlign w:val="bottom"/>
          </w:tcPr>
          <w:p w:rsidR="00004D89" w:rsidRDefault="00004D89">
            <w:pPr>
              <w:rPr>
                <w:sz w:val="13"/>
                <w:szCs w:val="13"/>
              </w:rPr>
            </w:pPr>
          </w:p>
        </w:tc>
        <w:tc>
          <w:tcPr>
            <w:tcW w:w="140" w:type="dxa"/>
            <w:vAlign w:val="bottom"/>
          </w:tcPr>
          <w:p w:rsidR="00004D89" w:rsidRDefault="00004D89">
            <w:pPr>
              <w:rPr>
                <w:sz w:val="13"/>
                <w:szCs w:val="13"/>
              </w:rPr>
            </w:pPr>
          </w:p>
        </w:tc>
        <w:tc>
          <w:tcPr>
            <w:tcW w:w="300" w:type="dxa"/>
            <w:vAlign w:val="bottom"/>
          </w:tcPr>
          <w:p w:rsidR="00004D89" w:rsidRDefault="00004D89">
            <w:pPr>
              <w:rPr>
                <w:sz w:val="13"/>
                <w:szCs w:val="13"/>
              </w:rPr>
            </w:pPr>
          </w:p>
        </w:tc>
        <w:tc>
          <w:tcPr>
            <w:tcW w:w="20" w:type="dxa"/>
            <w:vAlign w:val="bottom"/>
          </w:tcPr>
          <w:p w:rsidR="00004D89" w:rsidRDefault="00004D89">
            <w:pPr>
              <w:rPr>
                <w:sz w:val="13"/>
                <w:szCs w:val="13"/>
              </w:rPr>
            </w:pPr>
          </w:p>
        </w:tc>
        <w:tc>
          <w:tcPr>
            <w:tcW w:w="240" w:type="dxa"/>
            <w:vAlign w:val="bottom"/>
          </w:tcPr>
          <w:p w:rsidR="00004D89" w:rsidRDefault="00004D89">
            <w:pPr>
              <w:rPr>
                <w:sz w:val="13"/>
                <w:szCs w:val="13"/>
              </w:rPr>
            </w:pPr>
          </w:p>
        </w:tc>
        <w:tc>
          <w:tcPr>
            <w:tcW w:w="260" w:type="dxa"/>
            <w:vAlign w:val="bottom"/>
          </w:tcPr>
          <w:p w:rsidR="00004D89" w:rsidRDefault="00004D89">
            <w:pPr>
              <w:rPr>
                <w:sz w:val="13"/>
                <w:szCs w:val="13"/>
              </w:rPr>
            </w:pPr>
          </w:p>
        </w:tc>
        <w:tc>
          <w:tcPr>
            <w:tcW w:w="180" w:type="dxa"/>
            <w:vAlign w:val="bottom"/>
          </w:tcPr>
          <w:p w:rsidR="00004D89" w:rsidRDefault="00004D89">
            <w:pPr>
              <w:rPr>
                <w:sz w:val="13"/>
                <w:szCs w:val="13"/>
              </w:rPr>
            </w:pPr>
          </w:p>
        </w:tc>
        <w:tc>
          <w:tcPr>
            <w:tcW w:w="100" w:type="dxa"/>
            <w:vMerge/>
            <w:vAlign w:val="bottom"/>
          </w:tcPr>
          <w:p w:rsidR="00004D89" w:rsidRDefault="00004D89">
            <w:pPr>
              <w:rPr>
                <w:sz w:val="13"/>
                <w:szCs w:val="13"/>
              </w:rPr>
            </w:pPr>
          </w:p>
        </w:tc>
        <w:tc>
          <w:tcPr>
            <w:tcW w:w="100" w:type="dxa"/>
            <w:vAlign w:val="bottom"/>
          </w:tcPr>
          <w:p w:rsidR="00004D89" w:rsidRDefault="00004D89">
            <w:pPr>
              <w:rPr>
                <w:sz w:val="13"/>
                <w:szCs w:val="13"/>
              </w:rPr>
            </w:pPr>
          </w:p>
        </w:tc>
        <w:tc>
          <w:tcPr>
            <w:tcW w:w="100" w:type="dxa"/>
            <w:vAlign w:val="bottom"/>
          </w:tcPr>
          <w:p w:rsidR="00004D89" w:rsidRDefault="00004D89">
            <w:pPr>
              <w:rPr>
                <w:sz w:val="13"/>
                <w:szCs w:val="13"/>
              </w:rPr>
            </w:pPr>
          </w:p>
        </w:tc>
        <w:tc>
          <w:tcPr>
            <w:tcW w:w="40" w:type="dxa"/>
            <w:vAlign w:val="bottom"/>
          </w:tcPr>
          <w:p w:rsidR="00004D89" w:rsidRDefault="00004D89">
            <w:pPr>
              <w:rPr>
                <w:sz w:val="13"/>
                <w:szCs w:val="13"/>
              </w:rPr>
            </w:pPr>
          </w:p>
        </w:tc>
        <w:tc>
          <w:tcPr>
            <w:tcW w:w="400" w:type="dxa"/>
            <w:gridSpan w:val="2"/>
            <w:vAlign w:val="bottom"/>
          </w:tcPr>
          <w:p w:rsidR="00004D89" w:rsidRDefault="00D61017">
            <w:pPr>
              <w:spacing w:line="152" w:lineRule="exact"/>
              <w:jc w:val="center"/>
              <w:rPr>
                <w:sz w:val="20"/>
                <w:szCs w:val="20"/>
              </w:rPr>
            </w:pPr>
            <w:r>
              <w:rPr>
                <w:rFonts w:eastAsia="Times New Roman"/>
                <w:w w:val="85"/>
                <w:sz w:val="14"/>
                <w:szCs w:val="14"/>
              </w:rPr>
              <w:t>1</w:t>
            </w:r>
          </w:p>
        </w:tc>
        <w:tc>
          <w:tcPr>
            <w:tcW w:w="160" w:type="dxa"/>
            <w:vAlign w:val="bottom"/>
          </w:tcPr>
          <w:p w:rsidR="00004D89" w:rsidRDefault="00D61017">
            <w:pPr>
              <w:spacing w:line="152" w:lineRule="exact"/>
              <w:jc w:val="right"/>
              <w:rPr>
                <w:sz w:val="20"/>
                <w:szCs w:val="20"/>
              </w:rPr>
            </w:pPr>
            <w:r>
              <w:rPr>
                <w:rFonts w:eastAsia="Times New Roman"/>
                <w:sz w:val="14"/>
                <w:szCs w:val="14"/>
              </w:rPr>
              <w:t>2</w:t>
            </w:r>
          </w:p>
        </w:tc>
        <w:tc>
          <w:tcPr>
            <w:tcW w:w="120" w:type="dxa"/>
            <w:vAlign w:val="bottom"/>
          </w:tcPr>
          <w:p w:rsidR="00004D89" w:rsidRDefault="00004D89">
            <w:pPr>
              <w:rPr>
                <w:sz w:val="13"/>
                <w:szCs w:val="13"/>
              </w:rPr>
            </w:pPr>
          </w:p>
        </w:tc>
        <w:tc>
          <w:tcPr>
            <w:tcW w:w="140" w:type="dxa"/>
            <w:vAlign w:val="bottom"/>
          </w:tcPr>
          <w:p w:rsidR="00004D89" w:rsidRDefault="00004D89">
            <w:pPr>
              <w:rPr>
                <w:sz w:val="13"/>
                <w:szCs w:val="13"/>
              </w:rPr>
            </w:pPr>
          </w:p>
        </w:tc>
        <w:tc>
          <w:tcPr>
            <w:tcW w:w="180" w:type="dxa"/>
            <w:vAlign w:val="bottom"/>
          </w:tcPr>
          <w:p w:rsidR="00004D89" w:rsidRDefault="00004D89">
            <w:pPr>
              <w:rPr>
                <w:sz w:val="13"/>
                <w:szCs w:val="13"/>
              </w:rPr>
            </w:pPr>
          </w:p>
        </w:tc>
        <w:tc>
          <w:tcPr>
            <w:tcW w:w="20" w:type="dxa"/>
            <w:vAlign w:val="bottom"/>
          </w:tcPr>
          <w:p w:rsidR="00004D89" w:rsidRDefault="00004D89">
            <w:pPr>
              <w:rPr>
                <w:sz w:val="13"/>
                <w:szCs w:val="13"/>
              </w:rPr>
            </w:pPr>
          </w:p>
        </w:tc>
        <w:tc>
          <w:tcPr>
            <w:tcW w:w="200" w:type="dxa"/>
            <w:vAlign w:val="bottom"/>
          </w:tcPr>
          <w:p w:rsidR="00004D89" w:rsidRDefault="00004D89">
            <w:pPr>
              <w:rPr>
                <w:sz w:val="13"/>
                <w:szCs w:val="13"/>
              </w:rPr>
            </w:pPr>
          </w:p>
        </w:tc>
        <w:tc>
          <w:tcPr>
            <w:tcW w:w="160" w:type="dxa"/>
            <w:vAlign w:val="bottom"/>
          </w:tcPr>
          <w:p w:rsidR="00004D89" w:rsidRDefault="00004D89">
            <w:pPr>
              <w:rPr>
                <w:sz w:val="13"/>
                <w:szCs w:val="13"/>
              </w:rPr>
            </w:pPr>
          </w:p>
        </w:tc>
        <w:tc>
          <w:tcPr>
            <w:tcW w:w="20" w:type="dxa"/>
            <w:vAlign w:val="bottom"/>
          </w:tcPr>
          <w:p w:rsidR="00004D89" w:rsidRDefault="00004D89">
            <w:pPr>
              <w:rPr>
                <w:sz w:val="13"/>
                <w:szCs w:val="13"/>
              </w:rPr>
            </w:pPr>
          </w:p>
        </w:tc>
        <w:tc>
          <w:tcPr>
            <w:tcW w:w="40" w:type="dxa"/>
            <w:vAlign w:val="bottom"/>
          </w:tcPr>
          <w:p w:rsidR="00004D89" w:rsidRDefault="00004D89">
            <w:pPr>
              <w:rPr>
                <w:sz w:val="13"/>
                <w:szCs w:val="13"/>
              </w:rPr>
            </w:pPr>
          </w:p>
        </w:tc>
        <w:tc>
          <w:tcPr>
            <w:tcW w:w="140" w:type="dxa"/>
            <w:vAlign w:val="bottom"/>
          </w:tcPr>
          <w:p w:rsidR="00004D89" w:rsidRDefault="00004D89">
            <w:pPr>
              <w:rPr>
                <w:sz w:val="13"/>
                <w:szCs w:val="13"/>
              </w:rPr>
            </w:pPr>
          </w:p>
        </w:tc>
        <w:tc>
          <w:tcPr>
            <w:tcW w:w="280" w:type="dxa"/>
            <w:vAlign w:val="bottom"/>
          </w:tcPr>
          <w:p w:rsidR="00004D89" w:rsidRDefault="00004D89">
            <w:pPr>
              <w:rPr>
                <w:sz w:val="13"/>
                <w:szCs w:val="13"/>
              </w:rPr>
            </w:pPr>
          </w:p>
        </w:tc>
        <w:tc>
          <w:tcPr>
            <w:tcW w:w="20" w:type="dxa"/>
            <w:vAlign w:val="bottom"/>
          </w:tcPr>
          <w:p w:rsidR="00004D89" w:rsidRDefault="00004D89">
            <w:pPr>
              <w:rPr>
                <w:sz w:val="13"/>
                <w:szCs w:val="13"/>
              </w:rPr>
            </w:pPr>
          </w:p>
        </w:tc>
        <w:tc>
          <w:tcPr>
            <w:tcW w:w="80" w:type="dxa"/>
            <w:vAlign w:val="bottom"/>
          </w:tcPr>
          <w:p w:rsidR="00004D89" w:rsidRDefault="00004D89">
            <w:pPr>
              <w:rPr>
                <w:sz w:val="13"/>
                <w:szCs w:val="13"/>
              </w:rPr>
            </w:pPr>
          </w:p>
        </w:tc>
        <w:tc>
          <w:tcPr>
            <w:tcW w:w="40" w:type="dxa"/>
            <w:vAlign w:val="bottom"/>
          </w:tcPr>
          <w:p w:rsidR="00004D89" w:rsidRDefault="00004D89">
            <w:pPr>
              <w:rPr>
                <w:sz w:val="13"/>
                <w:szCs w:val="13"/>
              </w:rPr>
            </w:pPr>
          </w:p>
        </w:tc>
        <w:tc>
          <w:tcPr>
            <w:tcW w:w="180" w:type="dxa"/>
            <w:vAlign w:val="bottom"/>
          </w:tcPr>
          <w:p w:rsidR="00004D89" w:rsidRDefault="00004D89">
            <w:pPr>
              <w:rPr>
                <w:sz w:val="13"/>
                <w:szCs w:val="13"/>
              </w:rPr>
            </w:pPr>
          </w:p>
        </w:tc>
        <w:tc>
          <w:tcPr>
            <w:tcW w:w="360" w:type="dxa"/>
            <w:vAlign w:val="bottom"/>
          </w:tcPr>
          <w:p w:rsidR="00004D89" w:rsidRDefault="00004D89">
            <w:pPr>
              <w:rPr>
                <w:sz w:val="13"/>
                <w:szCs w:val="13"/>
              </w:rPr>
            </w:pPr>
          </w:p>
        </w:tc>
        <w:tc>
          <w:tcPr>
            <w:tcW w:w="280" w:type="dxa"/>
            <w:vAlign w:val="bottom"/>
          </w:tcPr>
          <w:p w:rsidR="00004D89" w:rsidRDefault="00004D89">
            <w:pPr>
              <w:rPr>
                <w:sz w:val="13"/>
                <w:szCs w:val="13"/>
              </w:rPr>
            </w:pPr>
          </w:p>
        </w:tc>
        <w:tc>
          <w:tcPr>
            <w:tcW w:w="260" w:type="dxa"/>
            <w:vAlign w:val="bottom"/>
          </w:tcPr>
          <w:p w:rsidR="00004D89" w:rsidRDefault="00004D89">
            <w:pPr>
              <w:rPr>
                <w:sz w:val="13"/>
                <w:szCs w:val="13"/>
              </w:rPr>
            </w:pPr>
          </w:p>
        </w:tc>
        <w:tc>
          <w:tcPr>
            <w:tcW w:w="380" w:type="dxa"/>
            <w:vAlign w:val="bottom"/>
          </w:tcPr>
          <w:p w:rsidR="00004D89" w:rsidRDefault="00004D89">
            <w:pPr>
              <w:rPr>
                <w:sz w:val="13"/>
                <w:szCs w:val="13"/>
              </w:rPr>
            </w:pPr>
          </w:p>
        </w:tc>
        <w:tc>
          <w:tcPr>
            <w:tcW w:w="40" w:type="dxa"/>
            <w:vAlign w:val="bottom"/>
          </w:tcPr>
          <w:p w:rsidR="00004D89" w:rsidRDefault="00004D89">
            <w:pPr>
              <w:rPr>
                <w:sz w:val="13"/>
                <w:szCs w:val="13"/>
              </w:rPr>
            </w:pPr>
          </w:p>
        </w:tc>
        <w:tc>
          <w:tcPr>
            <w:tcW w:w="120" w:type="dxa"/>
            <w:vAlign w:val="bottom"/>
          </w:tcPr>
          <w:p w:rsidR="00004D89" w:rsidRDefault="00004D89">
            <w:pPr>
              <w:rPr>
                <w:sz w:val="13"/>
                <w:szCs w:val="13"/>
              </w:rPr>
            </w:pPr>
          </w:p>
        </w:tc>
        <w:tc>
          <w:tcPr>
            <w:tcW w:w="60" w:type="dxa"/>
            <w:vAlign w:val="bottom"/>
          </w:tcPr>
          <w:p w:rsidR="00004D89" w:rsidRDefault="00004D89">
            <w:pPr>
              <w:rPr>
                <w:sz w:val="13"/>
                <w:szCs w:val="13"/>
              </w:rPr>
            </w:pPr>
          </w:p>
        </w:tc>
        <w:tc>
          <w:tcPr>
            <w:tcW w:w="680" w:type="dxa"/>
            <w:vAlign w:val="bottom"/>
          </w:tcPr>
          <w:p w:rsidR="00004D89" w:rsidRDefault="00004D89">
            <w:pPr>
              <w:rPr>
                <w:sz w:val="13"/>
                <w:szCs w:val="13"/>
              </w:rPr>
            </w:pPr>
          </w:p>
        </w:tc>
        <w:tc>
          <w:tcPr>
            <w:tcW w:w="120" w:type="dxa"/>
            <w:vAlign w:val="bottom"/>
          </w:tcPr>
          <w:p w:rsidR="00004D89" w:rsidRDefault="00004D89">
            <w:pPr>
              <w:rPr>
                <w:sz w:val="13"/>
                <w:szCs w:val="13"/>
              </w:rPr>
            </w:pPr>
          </w:p>
        </w:tc>
        <w:tc>
          <w:tcPr>
            <w:tcW w:w="20" w:type="dxa"/>
            <w:vAlign w:val="bottom"/>
          </w:tcPr>
          <w:p w:rsidR="00004D89" w:rsidRDefault="00004D89">
            <w:pPr>
              <w:rPr>
                <w:sz w:val="13"/>
                <w:szCs w:val="13"/>
              </w:rPr>
            </w:pPr>
          </w:p>
        </w:tc>
        <w:tc>
          <w:tcPr>
            <w:tcW w:w="1040" w:type="dxa"/>
            <w:vAlign w:val="bottom"/>
          </w:tcPr>
          <w:p w:rsidR="00004D89" w:rsidRDefault="00004D89">
            <w:pPr>
              <w:rPr>
                <w:sz w:val="13"/>
                <w:szCs w:val="13"/>
              </w:rPr>
            </w:pPr>
          </w:p>
        </w:tc>
        <w:tc>
          <w:tcPr>
            <w:tcW w:w="540" w:type="dxa"/>
            <w:vAlign w:val="bottom"/>
          </w:tcPr>
          <w:p w:rsidR="00004D89" w:rsidRDefault="00004D89">
            <w:pPr>
              <w:rPr>
                <w:sz w:val="13"/>
                <w:szCs w:val="13"/>
              </w:rPr>
            </w:pPr>
          </w:p>
        </w:tc>
        <w:tc>
          <w:tcPr>
            <w:tcW w:w="2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674112" behindDoc="1" locked="0" layoutInCell="0" allowOverlap="1" wp14:anchorId="27568AC3" wp14:editId="3E1614E9">
            <wp:simplePos x="0" y="0"/>
            <wp:positionH relativeFrom="page">
              <wp:posOffset>3409315</wp:posOffset>
            </wp:positionH>
            <wp:positionV relativeFrom="page">
              <wp:posOffset>752475</wp:posOffset>
            </wp:positionV>
            <wp:extent cx="1967865" cy="422275"/>
            <wp:effectExtent l="0" t="0" r="0" b="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35">
                      <a:clrChange>
                        <a:clrFrom>
                          <a:srgbClr val="FFFFFF"/>
                        </a:clrFrom>
                        <a:clrTo>
                          <a:srgbClr val="FFFFFF">
                            <a:alpha val="0"/>
                          </a:srgbClr>
                        </a:clrTo>
                      </a:clrChange>
                      <a:extLst/>
                    </a:blip>
                    <a:srcRect/>
                    <a:stretch>
                      <a:fillRect/>
                    </a:stretch>
                  </pic:blipFill>
                  <pic:spPr bwMode="auto">
                    <a:xfrm>
                      <a:off x="0" y="0"/>
                      <a:ext cx="1967865" cy="422275"/>
                    </a:xfrm>
                    <a:prstGeom prst="rect">
                      <a:avLst/>
                    </a:prstGeom>
                    <a:noFill/>
                  </pic:spPr>
                </pic:pic>
              </a:graphicData>
            </a:graphic>
          </wp:anchor>
        </w:drawing>
      </w:r>
      <w:r>
        <w:rPr>
          <w:noProof/>
          <w:sz w:val="20"/>
          <w:szCs w:val="20"/>
        </w:rPr>
        <w:drawing>
          <wp:anchor distT="0" distB="0" distL="114300" distR="114300" simplePos="0" relativeHeight="251676160" behindDoc="1" locked="0" layoutInCell="0" allowOverlap="1" wp14:anchorId="54A3562E" wp14:editId="192E0AF0">
            <wp:simplePos x="0" y="0"/>
            <wp:positionH relativeFrom="column">
              <wp:posOffset>3095625</wp:posOffset>
            </wp:positionH>
            <wp:positionV relativeFrom="paragraph">
              <wp:posOffset>-5410200</wp:posOffset>
            </wp:positionV>
            <wp:extent cx="78105" cy="227330"/>
            <wp:effectExtent l="0" t="0" r="0" b="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36">
                      <a:extLst/>
                    </a:blip>
                    <a:srcRect/>
                    <a:stretch>
                      <a:fillRect/>
                    </a:stretch>
                  </pic:blipFill>
                  <pic:spPr bwMode="auto">
                    <a:xfrm>
                      <a:off x="0" y="0"/>
                      <a:ext cx="78105" cy="227330"/>
                    </a:xfrm>
                    <a:prstGeom prst="rect">
                      <a:avLst/>
                    </a:prstGeom>
                    <a:noFill/>
                  </pic:spPr>
                </pic:pic>
              </a:graphicData>
            </a:graphic>
          </wp:anchor>
        </w:drawing>
      </w:r>
      <w:r>
        <w:rPr>
          <w:noProof/>
          <w:sz w:val="20"/>
          <w:szCs w:val="20"/>
        </w:rPr>
        <w:drawing>
          <wp:anchor distT="0" distB="0" distL="114300" distR="114300" simplePos="0" relativeHeight="251677184" behindDoc="1" locked="0" layoutInCell="0" allowOverlap="1" wp14:anchorId="16666611" wp14:editId="71665B96">
            <wp:simplePos x="0" y="0"/>
            <wp:positionH relativeFrom="column">
              <wp:posOffset>998220</wp:posOffset>
            </wp:positionH>
            <wp:positionV relativeFrom="paragraph">
              <wp:posOffset>-4392930</wp:posOffset>
            </wp:positionV>
            <wp:extent cx="57785" cy="154940"/>
            <wp:effectExtent l="0" t="0" r="0"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7">
                      <a:extLst/>
                    </a:blip>
                    <a:srcRect/>
                    <a:stretch>
                      <a:fillRect/>
                    </a:stretch>
                  </pic:blipFill>
                  <pic:spPr bwMode="auto">
                    <a:xfrm>
                      <a:off x="0" y="0"/>
                      <a:ext cx="57785" cy="154940"/>
                    </a:xfrm>
                    <a:prstGeom prst="rect">
                      <a:avLst/>
                    </a:prstGeom>
                    <a:noFill/>
                  </pic:spPr>
                </pic:pic>
              </a:graphicData>
            </a:graphic>
          </wp:anchor>
        </w:drawing>
      </w:r>
      <w:r>
        <w:rPr>
          <w:noProof/>
          <w:sz w:val="20"/>
          <w:szCs w:val="20"/>
        </w:rPr>
        <w:drawing>
          <wp:anchor distT="0" distB="0" distL="114300" distR="114300" simplePos="0" relativeHeight="251678208" behindDoc="1" locked="0" layoutInCell="0" allowOverlap="1" wp14:anchorId="7ED47948" wp14:editId="383DBFA9">
            <wp:simplePos x="0" y="0"/>
            <wp:positionH relativeFrom="column">
              <wp:posOffset>1930400</wp:posOffset>
            </wp:positionH>
            <wp:positionV relativeFrom="paragraph">
              <wp:posOffset>-3060700</wp:posOffset>
            </wp:positionV>
            <wp:extent cx="67945" cy="192405"/>
            <wp:effectExtent l="0" t="0" r="0" b="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8">
                      <a:extLst/>
                    </a:blip>
                    <a:srcRect/>
                    <a:stretch>
                      <a:fillRect/>
                    </a:stretch>
                  </pic:blipFill>
                  <pic:spPr bwMode="auto">
                    <a:xfrm>
                      <a:off x="0" y="0"/>
                      <a:ext cx="67945" cy="192405"/>
                    </a:xfrm>
                    <a:prstGeom prst="rect">
                      <a:avLst/>
                    </a:prstGeom>
                    <a:noFill/>
                  </pic:spPr>
                </pic:pic>
              </a:graphicData>
            </a:graphic>
          </wp:anchor>
        </w:drawing>
      </w:r>
      <w:r>
        <w:rPr>
          <w:noProof/>
          <w:sz w:val="20"/>
          <w:szCs w:val="20"/>
        </w:rPr>
        <w:drawing>
          <wp:anchor distT="0" distB="0" distL="114300" distR="114300" simplePos="0" relativeHeight="251679232" behindDoc="1" locked="0" layoutInCell="0" allowOverlap="1" wp14:anchorId="33EE7DA7" wp14:editId="5F573F8A">
            <wp:simplePos x="0" y="0"/>
            <wp:positionH relativeFrom="column">
              <wp:posOffset>2045335</wp:posOffset>
            </wp:positionH>
            <wp:positionV relativeFrom="paragraph">
              <wp:posOffset>-1901825</wp:posOffset>
            </wp:positionV>
            <wp:extent cx="49530" cy="160020"/>
            <wp:effectExtent l="0" t="0" r="0" b="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39">
                      <a:extLst/>
                    </a:blip>
                    <a:srcRect/>
                    <a:stretch>
                      <a:fillRect/>
                    </a:stretch>
                  </pic:blipFill>
                  <pic:spPr bwMode="auto">
                    <a:xfrm>
                      <a:off x="0" y="0"/>
                      <a:ext cx="49530" cy="160020"/>
                    </a:xfrm>
                    <a:prstGeom prst="rect">
                      <a:avLst/>
                    </a:prstGeom>
                    <a:noFill/>
                  </pic:spPr>
                </pic:pic>
              </a:graphicData>
            </a:graphic>
          </wp:anchor>
        </w:drawing>
      </w:r>
      <w:r>
        <w:rPr>
          <w:noProof/>
          <w:sz w:val="20"/>
          <w:szCs w:val="20"/>
        </w:rPr>
        <w:drawing>
          <wp:anchor distT="0" distB="0" distL="114300" distR="114300" simplePos="0" relativeHeight="251680256" behindDoc="1" locked="0" layoutInCell="0" allowOverlap="1" wp14:anchorId="312D831A" wp14:editId="3A0B3A7D">
            <wp:simplePos x="0" y="0"/>
            <wp:positionH relativeFrom="column">
              <wp:posOffset>957580</wp:posOffset>
            </wp:positionH>
            <wp:positionV relativeFrom="paragraph">
              <wp:posOffset>-1254760</wp:posOffset>
            </wp:positionV>
            <wp:extent cx="73660" cy="213995"/>
            <wp:effectExtent l="0" t="0" r="0" b="0"/>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40">
                      <a:extLst/>
                    </a:blip>
                    <a:srcRect/>
                    <a:stretch>
                      <a:fillRect/>
                    </a:stretch>
                  </pic:blipFill>
                  <pic:spPr bwMode="auto">
                    <a:xfrm>
                      <a:off x="0" y="0"/>
                      <a:ext cx="73660" cy="213995"/>
                    </a:xfrm>
                    <a:prstGeom prst="rect">
                      <a:avLst/>
                    </a:prstGeom>
                    <a:noFill/>
                  </pic:spPr>
                </pic:pic>
              </a:graphicData>
            </a:graphic>
          </wp:anchor>
        </w:drawing>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22" w:lineRule="exact"/>
        <w:rPr>
          <w:sz w:val="20"/>
          <w:szCs w:val="20"/>
        </w:rPr>
      </w:pPr>
    </w:p>
    <w:p w:rsidR="00004D89" w:rsidRPr="004E0F47" w:rsidRDefault="00B3649A">
      <w:pPr>
        <w:ind w:left="9340"/>
        <w:rPr>
          <w:sz w:val="20"/>
          <w:szCs w:val="20"/>
        </w:rPr>
      </w:pPr>
      <w:r w:rsidRPr="004E0F47">
        <w:rPr>
          <w:rFonts w:eastAsia="Times New Roman"/>
          <w:sz w:val="28"/>
          <w:szCs w:val="28"/>
        </w:rPr>
        <w:t xml:space="preserve"> </w:t>
      </w:r>
    </w:p>
    <w:p w:rsidR="00004D89" w:rsidRDefault="00004D89">
      <w:pPr>
        <w:sectPr w:rsidR="00004D89">
          <w:pgSz w:w="11900" w:h="16838"/>
          <w:pgMar w:top="1183" w:right="846" w:bottom="0" w:left="1440" w:header="0" w:footer="0" w:gutter="0"/>
          <w:cols w:space="720" w:equalWidth="0">
            <w:col w:w="9620"/>
          </w:cols>
        </w:sectPr>
      </w:pPr>
    </w:p>
    <w:p w:rsidR="00004D89" w:rsidRDefault="004E0F47">
      <w:pPr>
        <w:ind w:left="980"/>
        <w:rPr>
          <w:sz w:val="20"/>
          <w:szCs w:val="20"/>
        </w:rPr>
      </w:pPr>
      <w:bookmarkStart w:id="16" w:name="page53"/>
      <w:bookmarkEnd w:id="16"/>
      <w:r>
        <w:rPr>
          <w:rFonts w:eastAsia="Times New Roman"/>
          <w:sz w:val="28"/>
          <w:szCs w:val="28"/>
        </w:rPr>
        <w:t>Для находження і</w:t>
      </w:r>
      <w:r w:rsidR="00D61017">
        <w:rPr>
          <w:rFonts w:eastAsia="Times New Roman"/>
          <w:sz w:val="28"/>
          <w:szCs w:val="28"/>
        </w:rPr>
        <w:t xml:space="preserve">ндуктивного </w:t>
      </w:r>
      <w:r>
        <w:rPr>
          <w:rFonts w:eastAsia="Times New Roman"/>
          <w:sz w:val="28"/>
          <w:szCs w:val="28"/>
          <w:lang w:val="uk-UA"/>
        </w:rPr>
        <w:t>опору</w:t>
      </w:r>
      <w:r w:rsidR="00D61017">
        <w:rPr>
          <w:rFonts w:eastAsia="Times New Roman"/>
          <w:sz w:val="28"/>
          <w:szCs w:val="28"/>
        </w:rPr>
        <w:t xml:space="preserve"> К.З. X </w:t>
      </w:r>
      <w:r w:rsidR="00D61017">
        <w:rPr>
          <w:rFonts w:eastAsia="Times New Roman"/>
          <w:sz w:val="32"/>
          <w:szCs w:val="32"/>
          <w:vertAlign w:val="subscript"/>
        </w:rPr>
        <w:t>КH</w:t>
      </w:r>
      <w:r w:rsidR="00D61017">
        <w:rPr>
          <w:rFonts w:eastAsia="Times New Roman"/>
          <w:sz w:val="28"/>
          <w:szCs w:val="28"/>
        </w:rPr>
        <w:t xml:space="preserve">  </w:t>
      </w:r>
      <w:r>
        <w:rPr>
          <w:rFonts w:eastAsia="Times New Roman"/>
          <w:sz w:val="28"/>
          <w:szCs w:val="28"/>
          <w:lang w:val="uk-UA"/>
        </w:rPr>
        <w:t>знайдем</w:t>
      </w:r>
      <w:r w:rsidR="00D61017">
        <w:rPr>
          <w:rFonts w:eastAsia="Times New Roman"/>
          <w:sz w:val="28"/>
          <w:szCs w:val="28"/>
        </w:rPr>
        <w:t xml:space="preserve"> </w:t>
      </w:r>
      <w:r w:rsidR="00D61017">
        <w:rPr>
          <w:rFonts w:ascii="Symbol" w:eastAsia="Symbol" w:hAnsi="Symbol" w:cs="Symbol"/>
          <w:sz w:val="28"/>
          <w:szCs w:val="28"/>
        </w:rPr>
        <w:t></w:t>
      </w:r>
    </w:p>
    <w:p w:rsidR="00004D89" w:rsidRDefault="00D61017">
      <w:pPr>
        <w:spacing w:line="20" w:lineRule="exact"/>
        <w:rPr>
          <w:sz w:val="20"/>
          <w:szCs w:val="20"/>
        </w:rPr>
      </w:pPr>
      <w:r>
        <w:rPr>
          <w:noProof/>
          <w:sz w:val="20"/>
          <w:szCs w:val="20"/>
        </w:rPr>
        <w:drawing>
          <wp:anchor distT="0" distB="0" distL="114300" distR="114300" simplePos="0" relativeHeight="251681280" behindDoc="1" locked="0" layoutInCell="0" allowOverlap="1" wp14:anchorId="5BCF902B" wp14:editId="44DABBC1">
            <wp:simplePos x="0" y="0"/>
            <wp:positionH relativeFrom="column">
              <wp:posOffset>3013075</wp:posOffset>
            </wp:positionH>
            <wp:positionV relativeFrom="paragraph">
              <wp:posOffset>161925</wp:posOffset>
            </wp:positionV>
            <wp:extent cx="939800" cy="419735"/>
            <wp:effectExtent l="0" t="0" r="0" b="0"/>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41">
                      <a:extLst/>
                    </a:blip>
                    <a:srcRect/>
                    <a:stretch>
                      <a:fillRect/>
                    </a:stretch>
                  </pic:blipFill>
                  <pic:spPr bwMode="auto">
                    <a:xfrm>
                      <a:off x="0" y="0"/>
                      <a:ext cx="939800" cy="419735"/>
                    </a:xfrm>
                    <a:prstGeom prst="rect">
                      <a:avLst/>
                    </a:prstGeom>
                    <a:noFill/>
                  </pic:spPr>
                </pic:pic>
              </a:graphicData>
            </a:graphic>
          </wp:anchor>
        </w:drawing>
      </w:r>
    </w:p>
    <w:p w:rsidR="00004D89" w:rsidRDefault="00004D89">
      <w:pPr>
        <w:spacing w:line="234" w:lineRule="exact"/>
        <w:rPr>
          <w:sz w:val="20"/>
          <w:szCs w:val="20"/>
        </w:rPr>
      </w:pPr>
    </w:p>
    <w:tbl>
      <w:tblPr>
        <w:tblW w:w="0" w:type="auto"/>
        <w:tblInd w:w="2900" w:type="dxa"/>
        <w:tblLayout w:type="fixed"/>
        <w:tblCellMar>
          <w:left w:w="0" w:type="dxa"/>
          <w:right w:w="0" w:type="dxa"/>
        </w:tblCellMar>
        <w:tblLook w:val="04A0" w:firstRow="1" w:lastRow="0" w:firstColumn="1" w:lastColumn="0" w:noHBand="0" w:noVBand="1"/>
      </w:tblPr>
      <w:tblGrid>
        <w:gridCol w:w="440"/>
        <w:gridCol w:w="120"/>
        <w:gridCol w:w="920"/>
        <w:gridCol w:w="120"/>
        <w:gridCol w:w="400"/>
        <w:gridCol w:w="140"/>
        <w:gridCol w:w="540"/>
        <w:gridCol w:w="120"/>
        <w:gridCol w:w="140"/>
        <w:gridCol w:w="380"/>
        <w:gridCol w:w="1760"/>
        <w:gridCol w:w="1640"/>
        <w:gridCol w:w="20"/>
      </w:tblGrid>
      <w:tr w:rsidR="00004D89">
        <w:trPr>
          <w:trHeight w:val="138"/>
        </w:trPr>
        <w:tc>
          <w:tcPr>
            <w:tcW w:w="440" w:type="dxa"/>
            <w:vAlign w:val="bottom"/>
          </w:tcPr>
          <w:p w:rsidR="00004D89" w:rsidRDefault="00004D89">
            <w:pPr>
              <w:rPr>
                <w:sz w:val="12"/>
                <w:szCs w:val="12"/>
              </w:rPr>
            </w:pPr>
          </w:p>
        </w:tc>
        <w:tc>
          <w:tcPr>
            <w:tcW w:w="120" w:type="dxa"/>
            <w:vAlign w:val="bottom"/>
          </w:tcPr>
          <w:p w:rsidR="00004D89" w:rsidRDefault="00004D89">
            <w:pPr>
              <w:rPr>
                <w:sz w:val="12"/>
                <w:szCs w:val="12"/>
              </w:rPr>
            </w:pPr>
          </w:p>
        </w:tc>
        <w:tc>
          <w:tcPr>
            <w:tcW w:w="920" w:type="dxa"/>
            <w:tcBorders>
              <w:bottom w:val="single" w:sz="8" w:space="0" w:color="auto"/>
            </w:tcBorders>
            <w:vAlign w:val="bottom"/>
          </w:tcPr>
          <w:p w:rsidR="00004D89" w:rsidRDefault="00004D89">
            <w:pPr>
              <w:rPr>
                <w:sz w:val="12"/>
                <w:szCs w:val="12"/>
              </w:rPr>
            </w:pPr>
          </w:p>
        </w:tc>
        <w:tc>
          <w:tcPr>
            <w:tcW w:w="120" w:type="dxa"/>
            <w:tcBorders>
              <w:bottom w:val="single" w:sz="8" w:space="0" w:color="auto"/>
            </w:tcBorders>
            <w:vAlign w:val="bottom"/>
          </w:tcPr>
          <w:p w:rsidR="00004D89" w:rsidRDefault="00004D89">
            <w:pPr>
              <w:rPr>
                <w:sz w:val="12"/>
                <w:szCs w:val="12"/>
              </w:rPr>
            </w:pPr>
          </w:p>
        </w:tc>
        <w:tc>
          <w:tcPr>
            <w:tcW w:w="400" w:type="dxa"/>
            <w:vAlign w:val="bottom"/>
          </w:tcPr>
          <w:p w:rsidR="00004D89" w:rsidRDefault="00004D89">
            <w:pPr>
              <w:rPr>
                <w:sz w:val="12"/>
                <w:szCs w:val="12"/>
              </w:rPr>
            </w:pPr>
          </w:p>
        </w:tc>
        <w:tc>
          <w:tcPr>
            <w:tcW w:w="140" w:type="dxa"/>
            <w:vMerge w:val="restart"/>
            <w:tcBorders>
              <w:top w:val="single" w:sz="8" w:space="0" w:color="auto"/>
              <w:bottom w:val="single" w:sz="8" w:space="0" w:color="auto"/>
            </w:tcBorders>
            <w:vAlign w:val="bottom"/>
          </w:tcPr>
          <w:p w:rsidR="00004D89" w:rsidRDefault="00D61017">
            <w:pPr>
              <w:spacing w:line="281" w:lineRule="exact"/>
              <w:rPr>
                <w:sz w:val="20"/>
                <w:szCs w:val="20"/>
              </w:rPr>
            </w:pPr>
            <w:r>
              <w:rPr>
                <w:rFonts w:ascii="Symbol" w:eastAsia="Symbol" w:hAnsi="Symbol" w:cs="Symbol"/>
                <w:sz w:val="24"/>
                <w:szCs w:val="24"/>
              </w:rPr>
              <w:t></w:t>
            </w:r>
          </w:p>
        </w:tc>
        <w:tc>
          <w:tcPr>
            <w:tcW w:w="540" w:type="dxa"/>
            <w:vMerge w:val="restart"/>
            <w:tcBorders>
              <w:top w:val="single" w:sz="8" w:space="0" w:color="auto"/>
              <w:bottom w:val="single" w:sz="8" w:space="0" w:color="auto"/>
            </w:tcBorders>
            <w:vAlign w:val="bottom"/>
          </w:tcPr>
          <w:p w:rsidR="00004D89" w:rsidRDefault="00D61017">
            <w:pPr>
              <w:ind w:right="42"/>
              <w:jc w:val="right"/>
              <w:rPr>
                <w:sz w:val="20"/>
                <w:szCs w:val="20"/>
              </w:rPr>
            </w:pPr>
            <w:r>
              <w:rPr>
                <w:rFonts w:eastAsia="Times New Roman"/>
                <w:sz w:val="24"/>
                <w:szCs w:val="24"/>
              </w:rPr>
              <w:t>1</w:t>
            </w:r>
          </w:p>
        </w:tc>
        <w:tc>
          <w:tcPr>
            <w:tcW w:w="120" w:type="dxa"/>
            <w:tcBorders>
              <w:top w:val="single" w:sz="8" w:space="0" w:color="auto"/>
            </w:tcBorders>
            <w:vAlign w:val="bottom"/>
          </w:tcPr>
          <w:p w:rsidR="00004D89" w:rsidRDefault="00004D89">
            <w:pPr>
              <w:rPr>
                <w:sz w:val="12"/>
                <w:szCs w:val="12"/>
              </w:rPr>
            </w:pPr>
          </w:p>
        </w:tc>
        <w:tc>
          <w:tcPr>
            <w:tcW w:w="140" w:type="dxa"/>
            <w:vMerge w:val="restart"/>
            <w:tcBorders>
              <w:top w:val="single" w:sz="8" w:space="0" w:color="auto"/>
              <w:bottom w:val="single" w:sz="8" w:space="0" w:color="auto"/>
            </w:tcBorders>
            <w:vAlign w:val="bottom"/>
          </w:tcPr>
          <w:p w:rsidR="00004D89" w:rsidRDefault="00D61017">
            <w:pPr>
              <w:spacing w:line="281" w:lineRule="exact"/>
              <w:ind w:left="20"/>
              <w:rPr>
                <w:sz w:val="20"/>
                <w:szCs w:val="20"/>
              </w:rPr>
            </w:pPr>
            <w:r>
              <w:rPr>
                <w:rFonts w:ascii="Symbol" w:eastAsia="Symbol" w:hAnsi="Symbol" w:cs="Symbol"/>
                <w:sz w:val="24"/>
                <w:szCs w:val="24"/>
              </w:rPr>
              <w:t></w:t>
            </w:r>
          </w:p>
        </w:tc>
        <w:tc>
          <w:tcPr>
            <w:tcW w:w="380" w:type="dxa"/>
            <w:tcBorders>
              <w:top w:val="single" w:sz="8" w:space="0" w:color="auto"/>
            </w:tcBorders>
            <w:vAlign w:val="bottom"/>
          </w:tcPr>
          <w:p w:rsidR="00004D89" w:rsidRDefault="00004D89">
            <w:pPr>
              <w:rPr>
                <w:sz w:val="12"/>
                <w:szCs w:val="12"/>
              </w:rPr>
            </w:pPr>
          </w:p>
        </w:tc>
        <w:tc>
          <w:tcPr>
            <w:tcW w:w="1760" w:type="dxa"/>
            <w:vAlign w:val="bottom"/>
          </w:tcPr>
          <w:p w:rsidR="00004D89" w:rsidRDefault="00004D89">
            <w:pPr>
              <w:rPr>
                <w:sz w:val="12"/>
                <w:szCs w:val="12"/>
              </w:rPr>
            </w:pPr>
          </w:p>
        </w:tc>
        <w:tc>
          <w:tcPr>
            <w:tcW w:w="1640" w:type="dxa"/>
            <w:vMerge w:val="restart"/>
            <w:vAlign w:val="bottom"/>
          </w:tcPr>
          <w:p w:rsidR="00004D89" w:rsidRDefault="00D61017">
            <w:pPr>
              <w:jc w:val="right"/>
              <w:rPr>
                <w:sz w:val="20"/>
                <w:szCs w:val="20"/>
              </w:rPr>
            </w:pPr>
            <w:r>
              <w:rPr>
                <w:rFonts w:eastAsia="Times New Roman"/>
                <w:sz w:val="28"/>
                <w:szCs w:val="28"/>
              </w:rPr>
              <w:t>(2.9)</w:t>
            </w:r>
          </w:p>
        </w:tc>
        <w:tc>
          <w:tcPr>
            <w:tcW w:w="0" w:type="dxa"/>
            <w:vAlign w:val="bottom"/>
          </w:tcPr>
          <w:p w:rsidR="00004D89" w:rsidRDefault="00004D89">
            <w:pPr>
              <w:rPr>
                <w:sz w:val="1"/>
                <w:szCs w:val="1"/>
              </w:rPr>
            </w:pPr>
          </w:p>
        </w:tc>
      </w:tr>
      <w:tr w:rsidR="00004D89">
        <w:trPr>
          <w:trHeight w:val="123"/>
        </w:trPr>
        <w:tc>
          <w:tcPr>
            <w:tcW w:w="440" w:type="dxa"/>
            <w:vAlign w:val="bottom"/>
          </w:tcPr>
          <w:p w:rsidR="00004D89" w:rsidRDefault="00004D89">
            <w:pPr>
              <w:rPr>
                <w:sz w:val="10"/>
                <w:szCs w:val="10"/>
              </w:rPr>
            </w:pPr>
          </w:p>
        </w:tc>
        <w:tc>
          <w:tcPr>
            <w:tcW w:w="1040" w:type="dxa"/>
            <w:gridSpan w:val="2"/>
            <w:vAlign w:val="bottom"/>
          </w:tcPr>
          <w:p w:rsidR="00004D89" w:rsidRDefault="00D61017">
            <w:pPr>
              <w:spacing w:line="123" w:lineRule="exact"/>
              <w:ind w:right="480"/>
              <w:jc w:val="right"/>
              <w:rPr>
                <w:sz w:val="20"/>
                <w:szCs w:val="20"/>
              </w:rPr>
            </w:pPr>
            <w:r>
              <w:rPr>
                <w:rFonts w:eastAsia="Times New Roman"/>
                <w:sz w:val="14"/>
                <w:szCs w:val="14"/>
              </w:rPr>
              <w:t>2</w:t>
            </w:r>
          </w:p>
        </w:tc>
        <w:tc>
          <w:tcPr>
            <w:tcW w:w="120" w:type="dxa"/>
            <w:vAlign w:val="bottom"/>
          </w:tcPr>
          <w:p w:rsidR="00004D89" w:rsidRDefault="00D61017">
            <w:pPr>
              <w:spacing w:line="123" w:lineRule="exact"/>
              <w:jc w:val="right"/>
              <w:rPr>
                <w:sz w:val="20"/>
                <w:szCs w:val="20"/>
              </w:rPr>
            </w:pPr>
            <w:r>
              <w:rPr>
                <w:rFonts w:eastAsia="Times New Roman"/>
                <w:w w:val="85"/>
                <w:sz w:val="14"/>
                <w:szCs w:val="14"/>
              </w:rPr>
              <w:t>2</w:t>
            </w:r>
          </w:p>
        </w:tc>
        <w:tc>
          <w:tcPr>
            <w:tcW w:w="400" w:type="dxa"/>
            <w:vAlign w:val="bottom"/>
          </w:tcPr>
          <w:p w:rsidR="00004D89" w:rsidRDefault="00004D89">
            <w:pPr>
              <w:rPr>
                <w:sz w:val="10"/>
                <w:szCs w:val="10"/>
              </w:rPr>
            </w:pPr>
          </w:p>
        </w:tc>
        <w:tc>
          <w:tcPr>
            <w:tcW w:w="140" w:type="dxa"/>
            <w:vMerge/>
            <w:vAlign w:val="bottom"/>
          </w:tcPr>
          <w:p w:rsidR="00004D89" w:rsidRDefault="00004D89">
            <w:pPr>
              <w:rPr>
                <w:sz w:val="10"/>
                <w:szCs w:val="10"/>
              </w:rPr>
            </w:pPr>
          </w:p>
        </w:tc>
        <w:tc>
          <w:tcPr>
            <w:tcW w:w="540" w:type="dxa"/>
            <w:vMerge/>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140" w:type="dxa"/>
            <w:vMerge/>
            <w:vAlign w:val="bottom"/>
          </w:tcPr>
          <w:p w:rsidR="00004D89" w:rsidRDefault="00004D89">
            <w:pPr>
              <w:rPr>
                <w:sz w:val="10"/>
                <w:szCs w:val="10"/>
              </w:rPr>
            </w:pPr>
          </w:p>
        </w:tc>
        <w:tc>
          <w:tcPr>
            <w:tcW w:w="380" w:type="dxa"/>
            <w:vAlign w:val="bottom"/>
          </w:tcPr>
          <w:p w:rsidR="00004D89" w:rsidRDefault="00D61017">
            <w:pPr>
              <w:spacing w:line="123" w:lineRule="exact"/>
              <w:jc w:val="right"/>
              <w:rPr>
                <w:sz w:val="20"/>
                <w:szCs w:val="20"/>
              </w:rPr>
            </w:pPr>
            <w:r>
              <w:rPr>
                <w:rFonts w:eastAsia="Times New Roman"/>
                <w:sz w:val="14"/>
                <w:szCs w:val="14"/>
              </w:rPr>
              <w:t>2</w:t>
            </w:r>
          </w:p>
        </w:tc>
        <w:tc>
          <w:tcPr>
            <w:tcW w:w="1760" w:type="dxa"/>
            <w:vAlign w:val="bottom"/>
          </w:tcPr>
          <w:p w:rsidR="00004D89" w:rsidRDefault="00004D89">
            <w:pPr>
              <w:rPr>
                <w:sz w:val="10"/>
                <w:szCs w:val="10"/>
              </w:rPr>
            </w:pPr>
          </w:p>
        </w:tc>
        <w:tc>
          <w:tcPr>
            <w:tcW w:w="1640" w:type="dxa"/>
            <w:vMerge/>
            <w:vAlign w:val="bottom"/>
          </w:tcPr>
          <w:p w:rsidR="00004D89" w:rsidRDefault="00004D89">
            <w:pPr>
              <w:rPr>
                <w:sz w:val="10"/>
                <w:szCs w:val="10"/>
              </w:rPr>
            </w:pPr>
          </w:p>
        </w:tc>
        <w:tc>
          <w:tcPr>
            <w:tcW w:w="0" w:type="dxa"/>
            <w:vAlign w:val="bottom"/>
          </w:tcPr>
          <w:p w:rsidR="00004D89" w:rsidRDefault="00004D89">
            <w:pPr>
              <w:rPr>
                <w:sz w:val="1"/>
                <w:szCs w:val="1"/>
              </w:rPr>
            </w:pPr>
          </w:p>
        </w:tc>
      </w:tr>
      <w:tr w:rsidR="00004D89">
        <w:trPr>
          <w:trHeight w:val="41"/>
        </w:trPr>
        <w:tc>
          <w:tcPr>
            <w:tcW w:w="440" w:type="dxa"/>
            <w:vMerge w:val="restart"/>
            <w:vAlign w:val="bottom"/>
          </w:tcPr>
          <w:p w:rsidR="00004D89" w:rsidRDefault="00D61017">
            <w:pPr>
              <w:spacing w:line="184" w:lineRule="exact"/>
              <w:rPr>
                <w:sz w:val="20"/>
                <w:szCs w:val="20"/>
              </w:rPr>
            </w:pPr>
            <w:r>
              <w:rPr>
                <w:rFonts w:ascii="Symbol" w:eastAsia="Symbol" w:hAnsi="Symbol" w:cs="Symbol"/>
                <w:i/>
                <w:iCs/>
                <w:sz w:val="20"/>
                <w:szCs w:val="20"/>
              </w:rPr>
              <w:t></w:t>
            </w:r>
            <w:r>
              <w:rPr>
                <w:rFonts w:ascii="Symbol" w:eastAsia="Symbol" w:hAnsi="Symbol" w:cs="Symbol"/>
                <w:i/>
                <w:iCs/>
                <w:sz w:val="20"/>
                <w:szCs w:val="20"/>
              </w:rPr>
              <w:t></w:t>
            </w:r>
            <w:r>
              <w:rPr>
                <w:rFonts w:ascii="Symbol" w:eastAsia="Symbol" w:hAnsi="Symbol" w:cs="Symbol"/>
                <w:sz w:val="20"/>
                <w:szCs w:val="20"/>
              </w:rPr>
              <w:t></w:t>
            </w:r>
          </w:p>
        </w:tc>
        <w:tc>
          <w:tcPr>
            <w:tcW w:w="1040" w:type="dxa"/>
            <w:gridSpan w:val="2"/>
            <w:vMerge w:val="restart"/>
            <w:vAlign w:val="bottom"/>
          </w:tcPr>
          <w:p w:rsidR="00004D89" w:rsidRDefault="00D61017">
            <w:pPr>
              <w:spacing w:line="185" w:lineRule="exact"/>
              <w:ind w:right="20"/>
              <w:jc w:val="right"/>
              <w:rPr>
                <w:sz w:val="20"/>
                <w:szCs w:val="20"/>
              </w:rPr>
            </w:pPr>
            <w:r>
              <w:rPr>
                <w:rFonts w:eastAsia="Times New Roman"/>
                <w:sz w:val="18"/>
                <w:szCs w:val="18"/>
              </w:rPr>
              <w:t xml:space="preserve">(1 </w:t>
            </w:r>
            <w:r>
              <w:rPr>
                <w:rFonts w:eastAsia="Times New Roman"/>
                <w:i/>
                <w:iCs/>
                <w:sz w:val="18"/>
                <w:szCs w:val="18"/>
              </w:rPr>
              <w:t>s</w:t>
            </w:r>
            <w:r>
              <w:rPr>
                <w:rFonts w:eastAsia="Times New Roman"/>
                <w:i/>
                <w:iCs/>
                <w:sz w:val="21"/>
                <w:szCs w:val="21"/>
                <w:vertAlign w:val="subscript"/>
              </w:rPr>
              <w:t>k</w:t>
            </w:r>
            <w:r>
              <w:rPr>
                <w:rFonts w:eastAsia="Times New Roman"/>
                <w:sz w:val="18"/>
                <w:szCs w:val="18"/>
              </w:rPr>
              <w:t xml:space="preserve"> ) </w:t>
            </w:r>
            <w:r>
              <w:rPr>
                <w:rFonts w:ascii="Symbol" w:eastAsia="Symbol" w:hAnsi="Symbol" w:cs="Symbol"/>
                <w:sz w:val="18"/>
                <w:szCs w:val="18"/>
              </w:rPr>
              <w:t></w:t>
            </w:r>
            <w:r>
              <w:rPr>
                <w:rFonts w:eastAsia="Times New Roman"/>
                <w:sz w:val="18"/>
                <w:szCs w:val="18"/>
              </w:rPr>
              <w:t xml:space="preserve"> </w:t>
            </w:r>
            <w:r>
              <w:rPr>
                <w:rFonts w:ascii="Symbol" w:eastAsia="Symbol" w:hAnsi="Symbol" w:cs="Symbol"/>
                <w:i/>
                <w:iCs/>
                <w:sz w:val="18"/>
                <w:szCs w:val="18"/>
              </w:rPr>
              <w:t></w:t>
            </w:r>
          </w:p>
        </w:tc>
        <w:tc>
          <w:tcPr>
            <w:tcW w:w="120" w:type="dxa"/>
            <w:vAlign w:val="bottom"/>
          </w:tcPr>
          <w:p w:rsidR="00004D89" w:rsidRDefault="00004D89">
            <w:pPr>
              <w:rPr>
                <w:sz w:val="3"/>
                <w:szCs w:val="3"/>
              </w:rPr>
            </w:pPr>
          </w:p>
        </w:tc>
        <w:tc>
          <w:tcPr>
            <w:tcW w:w="400" w:type="dxa"/>
            <w:vMerge w:val="restart"/>
            <w:vAlign w:val="bottom"/>
          </w:tcPr>
          <w:p w:rsidR="00004D89" w:rsidRDefault="00D61017">
            <w:pPr>
              <w:spacing w:line="184" w:lineRule="exact"/>
              <w:ind w:left="60"/>
              <w:rPr>
                <w:sz w:val="20"/>
                <w:szCs w:val="20"/>
              </w:rPr>
            </w:pPr>
            <w:r>
              <w:rPr>
                <w:rFonts w:ascii="Symbol" w:eastAsia="Symbol" w:hAnsi="Symbol" w:cs="Symbol"/>
                <w:sz w:val="20"/>
                <w:szCs w:val="20"/>
              </w:rPr>
              <w:t></w:t>
            </w:r>
          </w:p>
        </w:tc>
        <w:tc>
          <w:tcPr>
            <w:tcW w:w="140" w:type="dxa"/>
            <w:vMerge w:val="restart"/>
            <w:vAlign w:val="bottom"/>
          </w:tcPr>
          <w:p w:rsidR="00004D89" w:rsidRDefault="00D61017">
            <w:pPr>
              <w:spacing w:line="184" w:lineRule="exact"/>
              <w:rPr>
                <w:sz w:val="20"/>
                <w:szCs w:val="20"/>
              </w:rPr>
            </w:pPr>
            <w:r>
              <w:rPr>
                <w:rFonts w:ascii="Symbol" w:eastAsia="Symbol" w:hAnsi="Symbol" w:cs="Symbol"/>
                <w:sz w:val="20"/>
                <w:szCs w:val="20"/>
              </w:rPr>
              <w:t></w:t>
            </w:r>
          </w:p>
        </w:tc>
        <w:tc>
          <w:tcPr>
            <w:tcW w:w="540" w:type="dxa"/>
            <w:tcBorders>
              <w:bottom w:val="single" w:sz="8" w:space="0" w:color="auto"/>
            </w:tcBorders>
            <w:vAlign w:val="bottom"/>
          </w:tcPr>
          <w:p w:rsidR="00004D89" w:rsidRDefault="00004D89">
            <w:pPr>
              <w:rPr>
                <w:sz w:val="3"/>
                <w:szCs w:val="3"/>
              </w:rPr>
            </w:pPr>
          </w:p>
        </w:tc>
        <w:tc>
          <w:tcPr>
            <w:tcW w:w="120" w:type="dxa"/>
            <w:tcBorders>
              <w:bottom w:val="single" w:sz="8" w:space="0" w:color="auto"/>
            </w:tcBorders>
            <w:vAlign w:val="bottom"/>
          </w:tcPr>
          <w:p w:rsidR="00004D89" w:rsidRDefault="00004D89">
            <w:pPr>
              <w:rPr>
                <w:sz w:val="3"/>
                <w:szCs w:val="3"/>
              </w:rPr>
            </w:pPr>
          </w:p>
        </w:tc>
        <w:tc>
          <w:tcPr>
            <w:tcW w:w="140" w:type="dxa"/>
            <w:vMerge w:val="restart"/>
            <w:vAlign w:val="bottom"/>
          </w:tcPr>
          <w:p w:rsidR="00004D89" w:rsidRDefault="00D61017">
            <w:pPr>
              <w:spacing w:line="184" w:lineRule="exact"/>
              <w:ind w:left="20"/>
              <w:rPr>
                <w:sz w:val="20"/>
                <w:szCs w:val="20"/>
              </w:rPr>
            </w:pPr>
            <w:r>
              <w:rPr>
                <w:rFonts w:ascii="Symbol" w:eastAsia="Symbol" w:hAnsi="Symbol" w:cs="Symbol"/>
                <w:sz w:val="20"/>
                <w:szCs w:val="20"/>
              </w:rPr>
              <w:t></w:t>
            </w:r>
          </w:p>
        </w:tc>
        <w:tc>
          <w:tcPr>
            <w:tcW w:w="380" w:type="dxa"/>
            <w:vMerge w:val="restart"/>
            <w:vAlign w:val="bottom"/>
          </w:tcPr>
          <w:p w:rsidR="00004D89" w:rsidRDefault="00D61017">
            <w:pPr>
              <w:spacing w:line="184" w:lineRule="exact"/>
              <w:jc w:val="right"/>
              <w:rPr>
                <w:sz w:val="20"/>
                <w:szCs w:val="20"/>
              </w:rPr>
            </w:pPr>
            <w:r>
              <w:rPr>
                <w:rFonts w:ascii="Symbol" w:eastAsia="Symbol" w:hAnsi="Symbol" w:cs="Symbol"/>
                <w:sz w:val="20"/>
                <w:szCs w:val="20"/>
              </w:rPr>
              <w:t></w:t>
            </w:r>
            <w:r>
              <w:rPr>
                <w:rFonts w:eastAsia="Times New Roman"/>
                <w:sz w:val="20"/>
                <w:szCs w:val="20"/>
              </w:rPr>
              <w:t xml:space="preserve"> 1</w:t>
            </w:r>
          </w:p>
        </w:tc>
        <w:tc>
          <w:tcPr>
            <w:tcW w:w="1760" w:type="dxa"/>
            <w:vMerge w:val="restart"/>
            <w:vAlign w:val="bottom"/>
          </w:tcPr>
          <w:p w:rsidR="00004D89" w:rsidRDefault="00D61017">
            <w:pPr>
              <w:spacing w:line="184" w:lineRule="exact"/>
              <w:ind w:left="60"/>
              <w:rPr>
                <w:sz w:val="20"/>
                <w:szCs w:val="20"/>
              </w:rPr>
            </w:pPr>
            <w:r>
              <w:rPr>
                <w:rFonts w:ascii="Symbol" w:eastAsia="Symbol" w:hAnsi="Symbol" w:cs="Symbol"/>
                <w:sz w:val="20"/>
                <w:szCs w:val="20"/>
              </w:rPr>
              <w:t></w:t>
            </w:r>
            <w:r>
              <w:rPr>
                <w:rFonts w:eastAsia="Times New Roman"/>
                <w:sz w:val="20"/>
                <w:szCs w:val="20"/>
              </w:rPr>
              <w:t xml:space="preserve"> 5.34</w:t>
            </w:r>
          </w:p>
        </w:tc>
        <w:tc>
          <w:tcPr>
            <w:tcW w:w="1640" w:type="dxa"/>
            <w:vMerge/>
            <w:vAlign w:val="bottom"/>
          </w:tcPr>
          <w:p w:rsidR="00004D89" w:rsidRDefault="00004D89">
            <w:pPr>
              <w:rPr>
                <w:sz w:val="3"/>
                <w:szCs w:val="3"/>
              </w:rPr>
            </w:pPr>
          </w:p>
        </w:tc>
        <w:tc>
          <w:tcPr>
            <w:tcW w:w="0" w:type="dxa"/>
            <w:vAlign w:val="bottom"/>
          </w:tcPr>
          <w:p w:rsidR="00004D89" w:rsidRDefault="00004D89">
            <w:pPr>
              <w:rPr>
                <w:sz w:val="1"/>
                <w:szCs w:val="1"/>
              </w:rPr>
            </w:pPr>
          </w:p>
        </w:tc>
      </w:tr>
      <w:tr w:rsidR="00004D89">
        <w:trPr>
          <w:trHeight w:val="124"/>
        </w:trPr>
        <w:tc>
          <w:tcPr>
            <w:tcW w:w="440" w:type="dxa"/>
            <w:vMerge/>
            <w:vAlign w:val="bottom"/>
          </w:tcPr>
          <w:p w:rsidR="00004D89" w:rsidRDefault="00004D89">
            <w:pPr>
              <w:rPr>
                <w:sz w:val="10"/>
                <w:szCs w:val="10"/>
              </w:rPr>
            </w:pPr>
          </w:p>
        </w:tc>
        <w:tc>
          <w:tcPr>
            <w:tcW w:w="1040" w:type="dxa"/>
            <w:gridSpan w:val="2"/>
            <w:vMerge/>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400" w:type="dxa"/>
            <w:vMerge/>
            <w:vAlign w:val="bottom"/>
          </w:tcPr>
          <w:p w:rsidR="00004D89" w:rsidRDefault="00004D89">
            <w:pPr>
              <w:rPr>
                <w:sz w:val="10"/>
                <w:szCs w:val="10"/>
              </w:rPr>
            </w:pPr>
          </w:p>
        </w:tc>
        <w:tc>
          <w:tcPr>
            <w:tcW w:w="140" w:type="dxa"/>
            <w:vMerge/>
            <w:vAlign w:val="bottom"/>
          </w:tcPr>
          <w:p w:rsidR="00004D89" w:rsidRDefault="00004D89">
            <w:pPr>
              <w:rPr>
                <w:sz w:val="10"/>
                <w:szCs w:val="10"/>
              </w:rPr>
            </w:pPr>
          </w:p>
        </w:tc>
        <w:tc>
          <w:tcPr>
            <w:tcW w:w="540" w:type="dxa"/>
            <w:vAlign w:val="bottom"/>
          </w:tcPr>
          <w:p w:rsidR="00004D89" w:rsidRDefault="00004D89">
            <w:pPr>
              <w:rPr>
                <w:sz w:val="10"/>
                <w:szCs w:val="10"/>
              </w:rPr>
            </w:pPr>
          </w:p>
        </w:tc>
        <w:tc>
          <w:tcPr>
            <w:tcW w:w="120" w:type="dxa"/>
            <w:vAlign w:val="bottom"/>
          </w:tcPr>
          <w:p w:rsidR="00004D89" w:rsidRDefault="00D61017">
            <w:pPr>
              <w:spacing w:line="124" w:lineRule="exact"/>
              <w:jc w:val="right"/>
              <w:rPr>
                <w:sz w:val="20"/>
                <w:szCs w:val="20"/>
              </w:rPr>
            </w:pPr>
            <w:r>
              <w:rPr>
                <w:rFonts w:eastAsia="Times New Roman"/>
                <w:w w:val="85"/>
                <w:sz w:val="14"/>
                <w:szCs w:val="14"/>
              </w:rPr>
              <w:t>2</w:t>
            </w:r>
          </w:p>
        </w:tc>
        <w:tc>
          <w:tcPr>
            <w:tcW w:w="140" w:type="dxa"/>
            <w:vMerge/>
            <w:vAlign w:val="bottom"/>
          </w:tcPr>
          <w:p w:rsidR="00004D89" w:rsidRDefault="00004D89">
            <w:pPr>
              <w:rPr>
                <w:sz w:val="10"/>
                <w:szCs w:val="10"/>
              </w:rPr>
            </w:pPr>
          </w:p>
        </w:tc>
        <w:tc>
          <w:tcPr>
            <w:tcW w:w="380" w:type="dxa"/>
            <w:vMerge/>
            <w:vAlign w:val="bottom"/>
          </w:tcPr>
          <w:p w:rsidR="00004D89" w:rsidRDefault="00004D89">
            <w:pPr>
              <w:rPr>
                <w:sz w:val="10"/>
                <w:szCs w:val="10"/>
              </w:rPr>
            </w:pPr>
          </w:p>
        </w:tc>
        <w:tc>
          <w:tcPr>
            <w:tcW w:w="1760" w:type="dxa"/>
            <w:vMerge/>
            <w:vAlign w:val="bottom"/>
          </w:tcPr>
          <w:p w:rsidR="00004D89" w:rsidRDefault="00004D89">
            <w:pPr>
              <w:rPr>
                <w:sz w:val="10"/>
                <w:szCs w:val="10"/>
              </w:rPr>
            </w:pPr>
          </w:p>
        </w:tc>
        <w:tc>
          <w:tcPr>
            <w:tcW w:w="1640" w:type="dxa"/>
            <w:vMerge/>
            <w:vAlign w:val="bottom"/>
          </w:tcPr>
          <w:p w:rsidR="00004D89" w:rsidRDefault="00004D89">
            <w:pPr>
              <w:rPr>
                <w:sz w:val="10"/>
                <w:szCs w:val="10"/>
              </w:rPr>
            </w:pPr>
          </w:p>
        </w:tc>
        <w:tc>
          <w:tcPr>
            <w:tcW w:w="0" w:type="dxa"/>
            <w:vAlign w:val="bottom"/>
          </w:tcPr>
          <w:p w:rsidR="00004D89" w:rsidRDefault="00004D89">
            <w:pPr>
              <w:rPr>
                <w:sz w:val="1"/>
                <w:szCs w:val="1"/>
              </w:rPr>
            </w:pPr>
          </w:p>
        </w:tc>
      </w:tr>
      <w:tr w:rsidR="00004D89">
        <w:trPr>
          <w:trHeight w:val="287"/>
        </w:trPr>
        <w:tc>
          <w:tcPr>
            <w:tcW w:w="4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9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400" w:type="dxa"/>
            <w:vAlign w:val="bottom"/>
          </w:tcPr>
          <w:p w:rsidR="00004D89" w:rsidRDefault="00004D89">
            <w:pPr>
              <w:rPr>
                <w:sz w:val="24"/>
                <w:szCs w:val="24"/>
              </w:rPr>
            </w:pPr>
          </w:p>
        </w:tc>
        <w:tc>
          <w:tcPr>
            <w:tcW w:w="680" w:type="dxa"/>
            <w:gridSpan w:val="2"/>
            <w:vAlign w:val="bottom"/>
          </w:tcPr>
          <w:p w:rsidR="00004D89" w:rsidRDefault="00D61017">
            <w:pPr>
              <w:spacing w:line="287" w:lineRule="exact"/>
              <w:rPr>
                <w:sz w:val="20"/>
                <w:szCs w:val="20"/>
              </w:rPr>
            </w:pPr>
            <w:r>
              <w:rPr>
                <w:rFonts w:ascii="Symbol" w:eastAsia="Symbol" w:hAnsi="Symbol" w:cs="Symbol"/>
                <w:w w:val="95"/>
                <w:sz w:val="24"/>
                <w:szCs w:val="24"/>
              </w:rPr>
              <w:t></w:t>
            </w:r>
            <w:r>
              <w:rPr>
                <w:rFonts w:eastAsia="Times New Roman"/>
                <w:w w:val="95"/>
                <w:sz w:val="24"/>
                <w:szCs w:val="24"/>
              </w:rPr>
              <w:t xml:space="preserve"> 0.184</w:t>
            </w:r>
          </w:p>
        </w:tc>
        <w:tc>
          <w:tcPr>
            <w:tcW w:w="120" w:type="dxa"/>
            <w:vAlign w:val="bottom"/>
          </w:tcPr>
          <w:p w:rsidR="00004D89" w:rsidRDefault="00004D89">
            <w:pPr>
              <w:rPr>
                <w:sz w:val="24"/>
                <w:szCs w:val="24"/>
              </w:rPr>
            </w:pPr>
          </w:p>
        </w:tc>
        <w:tc>
          <w:tcPr>
            <w:tcW w:w="140" w:type="dxa"/>
            <w:vAlign w:val="bottom"/>
          </w:tcPr>
          <w:p w:rsidR="00004D89" w:rsidRDefault="00D61017">
            <w:pPr>
              <w:spacing w:line="287" w:lineRule="exact"/>
              <w:ind w:left="20"/>
              <w:rPr>
                <w:sz w:val="20"/>
                <w:szCs w:val="20"/>
              </w:rPr>
            </w:pPr>
            <w:r>
              <w:rPr>
                <w:rFonts w:ascii="Symbol" w:eastAsia="Symbol" w:hAnsi="Symbol" w:cs="Symbol"/>
                <w:sz w:val="24"/>
                <w:szCs w:val="24"/>
              </w:rPr>
              <w:t></w:t>
            </w:r>
          </w:p>
        </w:tc>
        <w:tc>
          <w:tcPr>
            <w:tcW w:w="380" w:type="dxa"/>
            <w:vAlign w:val="bottom"/>
          </w:tcPr>
          <w:p w:rsidR="00004D89" w:rsidRDefault="00004D89">
            <w:pPr>
              <w:rPr>
                <w:sz w:val="24"/>
                <w:szCs w:val="24"/>
              </w:rPr>
            </w:pPr>
          </w:p>
        </w:tc>
        <w:tc>
          <w:tcPr>
            <w:tcW w:w="1760" w:type="dxa"/>
            <w:vAlign w:val="bottom"/>
          </w:tcPr>
          <w:p w:rsidR="00004D89" w:rsidRDefault="00004D89">
            <w:pPr>
              <w:rPr>
                <w:sz w:val="24"/>
                <w:szCs w:val="24"/>
              </w:rPr>
            </w:pPr>
          </w:p>
        </w:tc>
        <w:tc>
          <w:tcPr>
            <w:tcW w:w="1640" w:type="dxa"/>
            <w:vAlign w:val="bottom"/>
          </w:tcPr>
          <w:p w:rsidR="00004D89" w:rsidRDefault="00004D89">
            <w:pPr>
              <w:rPr>
                <w:sz w:val="24"/>
                <w:szCs w:val="24"/>
              </w:rPr>
            </w:pPr>
          </w:p>
        </w:tc>
        <w:tc>
          <w:tcPr>
            <w:tcW w:w="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682304" behindDoc="1" locked="0" layoutInCell="0" allowOverlap="1" wp14:anchorId="1661B7CD" wp14:editId="3DD50166">
            <wp:simplePos x="0" y="0"/>
            <wp:positionH relativeFrom="column">
              <wp:posOffset>2087880</wp:posOffset>
            </wp:positionH>
            <wp:positionV relativeFrom="paragraph">
              <wp:posOffset>-400685</wp:posOffset>
            </wp:positionV>
            <wp:extent cx="769620" cy="226060"/>
            <wp:effectExtent l="0" t="0" r="0" b="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42">
                      <a:extLst/>
                    </a:blip>
                    <a:srcRect/>
                    <a:stretch>
                      <a:fillRect/>
                    </a:stretch>
                  </pic:blipFill>
                  <pic:spPr bwMode="auto">
                    <a:xfrm>
                      <a:off x="0" y="0"/>
                      <a:ext cx="769620" cy="226060"/>
                    </a:xfrm>
                    <a:prstGeom prst="rect">
                      <a:avLst/>
                    </a:prstGeom>
                    <a:noFill/>
                  </pic:spPr>
                </pic:pic>
              </a:graphicData>
            </a:graphic>
          </wp:anchor>
        </w:drawing>
      </w:r>
    </w:p>
    <w:p w:rsidR="00004D89" w:rsidRDefault="00004D89">
      <w:pPr>
        <w:spacing w:line="62" w:lineRule="exact"/>
        <w:rPr>
          <w:sz w:val="20"/>
          <w:szCs w:val="20"/>
        </w:rPr>
      </w:pPr>
    </w:p>
    <w:p w:rsidR="00004D89" w:rsidRDefault="004E0F47">
      <w:pPr>
        <w:ind w:left="980"/>
        <w:rPr>
          <w:sz w:val="20"/>
          <w:szCs w:val="20"/>
        </w:rPr>
      </w:pPr>
      <w:r>
        <w:rPr>
          <w:rFonts w:eastAsia="Times New Roman"/>
          <w:sz w:val="28"/>
          <w:szCs w:val="28"/>
        </w:rPr>
        <w:t>Тоді значение і</w:t>
      </w:r>
      <w:r w:rsidR="00D61017">
        <w:rPr>
          <w:rFonts w:eastAsia="Times New Roman"/>
          <w:sz w:val="28"/>
          <w:szCs w:val="28"/>
        </w:rPr>
        <w:t xml:space="preserve">ндуктивного </w:t>
      </w:r>
      <w:r>
        <w:rPr>
          <w:rFonts w:eastAsia="Times New Roman"/>
          <w:sz w:val="28"/>
          <w:szCs w:val="28"/>
          <w:lang w:val="uk-UA"/>
        </w:rPr>
        <w:t>опору</w:t>
      </w:r>
      <w:r w:rsidR="00D61017">
        <w:rPr>
          <w:rFonts w:eastAsia="Times New Roman"/>
          <w:sz w:val="28"/>
          <w:szCs w:val="28"/>
        </w:rPr>
        <w:t xml:space="preserve"> КЗ равно:</w:t>
      </w:r>
    </w:p>
    <w:p w:rsidR="00004D89" w:rsidRDefault="00004D89">
      <w:pPr>
        <w:spacing w:line="153" w:lineRule="exact"/>
        <w:rPr>
          <w:sz w:val="20"/>
          <w:szCs w:val="20"/>
        </w:rPr>
      </w:pPr>
    </w:p>
    <w:tbl>
      <w:tblPr>
        <w:tblW w:w="9380" w:type="dxa"/>
        <w:tblInd w:w="260" w:type="dxa"/>
        <w:tblLayout w:type="fixed"/>
        <w:tblCellMar>
          <w:left w:w="0" w:type="dxa"/>
          <w:right w:w="0" w:type="dxa"/>
        </w:tblCellMar>
        <w:tblLook w:val="04A0" w:firstRow="1" w:lastRow="0" w:firstColumn="1" w:lastColumn="0" w:noHBand="0" w:noVBand="1"/>
      </w:tblPr>
      <w:tblGrid>
        <w:gridCol w:w="3240"/>
        <w:gridCol w:w="820"/>
        <w:gridCol w:w="160"/>
        <w:gridCol w:w="660"/>
        <w:gridCol w:w="360"/>
        <w:gridCol w:w="460"/>
        <w:gridCol w:w="2200"/>
        <w:gridCol w:w="1460"/>
        <w:gridCol w:w="20"/>
      </w:tblGrid>
      <w:tr w:rsidR="00004D89" w:rsidTr="004E0F47">
        <w:trPr>
          <w:trHeight w:val="621"/>
        </w:trPr>
        <w:tc>
          <w:tcPr>
            <w:tcW w:w="3240" w:type="dxa"/>
            <w:vAlign w:val="bottom"/>
          </w:tcPr>
          <w:p w:rsidR="00004D89" w:rsidRDefault="00D61017">
            <w:pPr>
              <w:ind w:left="2813"/>
              <w:jc w:val="center"/>
              <w:rPr>
                <w:sz w:val="20"/>
                <w:szCs w:val="20"/>
              </w:rPr>
            </w:pPr>
            <w:r>
              <w:rPr>
                <w:rFonts w:eastAsia="Times New Roman"/>
                <w:i/>
                <w:iCs/>
                <w:w w:val="79"/>
                <w:sz w:val="54"/>
                <w:szCs w:val="54"/>
                <w:vertAlign w:val="superscript"/>
              </w:rPr>
              <w:t>X</w:t>
            </w:r>
            <w:r>
              <w:rPr>
                <w:rFonts w:eastAsia="Times New Roman"/>
                <w:i/>
                <w:iCs/>
                <w:w w:val="79"/>
                <w:sz w:val="11"/>
                <w:szCs w:val="11"/>
              </w:rPr>
              <w:t xml:space="preserve"> КH</w:t>
            </w:r>
          </w:p>
        </w:tc>
        <w:tc>
          <w:tcPr>
            <w:tcW w:w="4660" w:type="dxa"/>
            <w:gridSpan w:val="6"/>
            <w:vAlign w:val="bottom"/>
          </w:tcPr>
          <w:p w:rsidR="00004D89" w:rsidRDefault="00D61017">
            <w:pPr>
              <w:ind w:left="80"/>
              <w:rPr>
                <w:sz w:val="20"/>
                <w:szCs w:val="20"/>
              </w:rPr>
            </w:pPr>
            <w:r>
              <w:rPr>
                <w:rFonts w:ascii="Symbol" w:eastAsia="Symbol" w:hAnsi="Symbol" w:cs="Symbol"/>
                <w:w w:val="97"/>
                <w:sz w:val="27"/>
                <w:szCs w:val="27"/>
              </w:rPr>
              <w:t></w:t>
            </w:r>
            <w:r>
              <w:rPr>
                <w:rFonts w:eastAsia="Times New Roman"/>
                <w:i/>
                <w:iCs/>
                <w:w w:val="97"/>
                <w:sz w:val="27"/>
                <w:szCs w:val="27"/>
              </w:rPr>
              <w:t xml:space="preserve"> </w:t>
            </w:r>
            <w:r>
              <w:rPr>
                <w:rFonts w:ascii="Symbol" w:eastAsia="Symbol" w:hAnsi="Symbol" w:cs="Symbol"/>
                <w:i/>
                <w:iCs/>
                <w:w w:val="97"/>
                <w:sz w:val="27"/>
                <w:szCs w:val="27"/>
              </w:rPr>
              <w:t></w:t>
            </w:r>
            <w:r>
              <w:rPr>
                <w:rFonts w:eastAsia="Times New Roman"/>
                <w:i/>
                <w:iCs/>
                <w:w w:val="97"/>
                <w:sz w:val="27"/>
                <w:szCs w:val="27"/>
              </w:rPr>
              <w:t xml:space="preserve"> </w:t>
            </w:r>
            <w:r>
              <w:rPr>
                <w:rFonts w:ascii="Symbol" w:eastAsia="Symbol" w:hAnsi="Symbol" w:cs="Symbol"/>
                <w:w w:val="97"/>
                <w:sz w:val="27"/>
                <w:szCs w:val="27"/>
              </w:rPr>
              <w:t></w:t>
            </w:r>
            <w:r>
              <w:rPr>
                <w:rFonts w:eastAsia="Times New Roman"/>
                <w:i/>
                <w:iCs/>
                <w:w w:val="97"/>
                <w:sz w:val="27"/>
                <w:szCs w:val="27"/>
              </w:rPr>
              <w:t xml:space="preserve"> С</w:t>
            </w:r>
            <w:r>
              <w:rPr>
                <w:rFonts w:eastAsia="Times New Roman"/>
                <w:w w:val="97"/>
                <w:sz w:val="31"/>
                <w:szCs w:val="31"/>
                <w:vertAlign w:val="subscript"/>
              </w:rPr>
              <w:t>1</w:t>
            </w:r>
            <w:r>
              <w:rPr>
                <w:rFonts w:eastAsia="Times New Roman"/>
                <w:i/>
                <w:iCs/>
                <w:w w:val="97"/>
                <w:sz w:val="27"/>
                <w:szCs w:val="27"/>
              </w:rPr>
              <w:t xml:space="preserve"> </w:t>
            </w:r>
            <w:r>
              <w:rPr>
                <w:rFonts w:ascii="Symbol" w:eastAsia="Symbol" w:hAnsi="Symbol" w:cs="Symbol"/>
                <w:w w:val="97"/>
                <w:sz w:val="27"/>
                <w:szCs w:val="27"/>
              </w:rPr>
              <w:t></w:t>
            </w:r>
            <w:r>
              <w:rPr>
                <w:rFonts w:eastAsia="Times New Roman"/>
                <w:i/>
                <w:iCs/>
                <w:w w:val="97"/>
                <w:sz w:val="27"/>
                <w:szCs w:val="27"/>
              </w:rPr>
              <w:t xml:space="preserve"> R</w:t>
            </w:r>
            <w:r>
              <w:rPr>
                <w:rFonts w:eastAsia="Times New Roman"/>
                <w:w w:val="97"/>
                <w:sz w:val="31"/>
                <w:szCs w:val="31"/>
                <w:vertAlign w:val="subscript"/>
              </w:rPr>
              <w:t>2</w:t>
            </w:r>
            <w:r>
              <w:rPr>
                <w:rFonts w:eastAsia="Times New Roman"/>
                <w:w w:val="97"/>
                <w:sz w:val="31"/>
                <w:szCs w:val="31"/>
                <w:vertAlign w:val="superscript"/>
              </w:rPr>
              <w:t>'</w:t>
            </w:r>
            <w:r>
              <w:rPr>
                <w:rFonts w:eastAsia="Times New Roman"/>
                <w:i/>
                <w:iCs/>
                <w:w w:val="97"/>
                <w:sz w:val="27"/>
                <w:szCs w:val="27"/>
              </w:rPr>
              <w:t xml:space="preserve"> </w:t>
            </w:r>
            <w:r>
              <w:rPr>
                <w:rFonts w:ascii="Symbol" w:eastAsia="Symbol" w:hAnsi="Symbol" w:cs="Symbol"/>
                <w:w w:val="97"/>
                <w:sz w:val="27"/>
                <w:szCs w:val="27"/>
              </w:rPr>
              <w:t></w:t>
            </w:r>
            <w:r>
              <w:rPr>
                <w:rFonts w:eastAsia="Times New Roman"/>
                <w:i/>
                <w:iCs/>
                <w:w w:val="97"/>
                <w:sz w:val="27"/>
                <w:szCs w:val="27"/>
              </w:rPr>
              <w:t xml:space="preserve"> </w:t>
            </w:r>
            <w:r>
              <w:rPr>
                <w:rFonts w:eastAsia="Times New Roman"/>
                <w:w w:val="97"/>
                <w:sz w:val="27"/>
                <w:szCs w:val="27"/>
              </w:rPr>
              <w:t>5.34</w:t>
            </w:r>
            <w:r>
              <w:rPr>
                <w:rFonts w:eastAsia="Times New Roman"/>
                <w:i/>
                <w:iCs/>
                <w:w w:val="97"/>
                <w:sz w:val="27"/>
                <w:szCs w:val="27"/>
              </w:rPr>
              <w:t xml:space="preserve"> </w:t>
            </w:r>
            <w:r>
              <w:rPr>
                <w:rFonts w:ascii="Symbol" w:eastAsia="Symbol" w:hAnsi="Symbol" w:cs="Symbol"/>
                <w:w w:val="97"/>
                <w:sz w:val="27"/>
                <w:szCs w:val="27"/>
              </w:rPr>
              <w:t></w:t>
            </w:r>
            <w:r>
              <w:rPr>
                <w:rFonts w:eastAsia="Times New Roman"/>
                <w:i/>
                <w:iCs/>
                <w:w w:val="97"/>
                <w:sz w:val="27"/>
                <w:szCs w:val="27"/>
              </w:rPr>
              <w:t xml:space="preserve"> </w:t>
            </w:r>
            <w:r>
              <w:rPr>
                <w:rFonts w:eastAsia="Times New Roman"/>
                <w:w w:val="97"/>
                <w:sz w:val="27"/>
                <w:szCs w:val="27"/>
              </w:rPr>
              <w:t>1.044</w:t>
            </w:r>
            <w:r>
              <w:rPr>
                <w:rFonts w:eastAsia="Times New Roman"/>
                <w:i/>
                <w:iCs/>
                <w:w w:val="97"/>
                <w:sz w:val="27"/>
                <w:szCs w:val="27"/>
              </w:rPr>
              <w:t xml:space="preserve"> </w:t>
            </w:r>
            <w:r>
              <w:rPr>
                <w:rFonts w:ascii="Symbol" w:eastAsia="Symbol" w:hAnsi="Symbol" w:cs="Symbol"/>
                <w:w w:val="97"/>
                <w:sz w:val="27"/>
                <w:szCs w:val="27"/>
              </w:rPr>
              <w:t></w:t>
            </w:r>
            <w:r>
              <w:rPr>
                <w:rFonts w:eastAsia="Times New Roman"/>
                <w:i/>
                <w:iCs/>
                <w:w w:val="97"/>
                <w:sz w:val="27"/>
                <w:szCs w:val="27"/>
              </w:rPr>
              <w:t xml:space="preserve"> </w:t>
            </w:r>
            <w:r>
              <w:rPr>
                <w:rFonts w:eastAsia="Times New Roman"/>
                <w:w w:val="97"/>
                <w:sz w:val="27"/>
                <w:szCs w:val="27"/>
              </w:rPr>
              <w:t>0.342</w:t>
            </w:r>
            <w:r>
              <w:rPr>
                <w:rFonts w:eastAsia="Times New Roman"/>
                <w:i/>
                <w:iCs/>
                <w:w w:val="97"/>
                <w:sz w:val="27"/>
                <w:szCs w:val="27"/>
              </w:rPr>
              <w:t xml:space="preserve"> </w:t>
            </w:r>
            <w:r>
              <w:rPr>
                <w:rFonts w:ascii="Symbol" w:eastAsia="Symbol" w:hAnsi="Symbol" w:cs="Symbol"/>
                <w:w w:val="97"/>
                <w:sz w:val="27"/>
                <w:szCs w:val="27"/>
              </w:rPr>
              <w:t></w:t>
            </w:r>
            <w:r>
              <w:rPr>
                <w:rFonts w:eastAsia="Times New Roman"/>
                <w:w w:val="97"/>
                <w:sz w:val="27"/>
                <w:szCs w:val="27"/>
              </w:rPr>
              <w:t>1.9</w:t>
            </w:r>
            <w:r>
              <w:rPr>
                <w:rFonts w:eastAsia="Times New Roman"/>
                <w:i/>
                <w:iCs/>
                <w:w w:val="97"/>
                <w:sz w:val="27"/>
                <w:szCs w:val="27"/>
              </w:rPr>
              <w:t xml:space="preserve"> Ом</w:t>
            </w:r>
          </w:p>
        </w:tc>
        <w:tc>
          <w:tcPr>
            <w:tcW w:w="1460" w:type="dxa"/>
            <w:vAlign w:val="bottom"/>
          </w:tcPr>
          <w:p w:rsidR="00004D89" w:rsidRDefault="00D61017">
            <w:pPr>
              <w:jc w:val="right"/>
              <w:rPr>
                <w:sz w:val="20"/>
                <w:szCs w:val="20"/>
              </w:rPr>
            </w:pPr>
            <w:r>
              <w:rPr>
                <w:rFonts w:eastAsia="Times New Roman"/>
                <w:sz w:val="28"/>
                <w:szCs w:val="28"/>
              </w:rPr>
              <w:t>(2.10)</w:t>
            </w:r>
          </w:p>
        </w:tc>
        <w:tc>
          <w:tcPr>
            <w:tcW w:w="20" w:type="dxa"/>
            <w:vAlign w:val="bottom"/>
          </w:tcPr>
          <w:p w:rsidR="00004D89" w:rsidRDefault="00004D89">
            <w:pPr>
              <w:rPr>
                <w:sz w:val="1"/>
                <w:szCs w:val="1"/>
              </w:rPr>
            </w:pPr>
          </w:p>
        </w:tc>
      </w:tr>
      <w:tr w:rsidR="004E0F47" w:rsidTr="004E0F47">
        <w:trPr>
          <w:trHeight w:val="308"/>
        </w:trPr>
        <w:tc>
          <w:tcPr>
            <w:tcW w:w="9360" w:type="dxa"/>
            <w:gridSpan w:val="8"/>
          </w:tcPr>
          <w:p w:rsidR="004E0F47" w:rsidRPr="004E0F47" w:rsidRDefault="004E0F47" w:rsidP="004E0F47">
            <w:pPr>
              <w:rPr>
                <w:sz w:val="28"/>
              </w:rPr>
            </w:pPr>
            <w:r w:rsidRPr="004E0F47">
              <w:rPr>
                <w:sz w:val="28"/>
              </w:rPr>
              <w:t>За формулою розраховуємо індуктивний опір роторної</w:t>
            </w:r>
          </w:p>
        </w:tc>
        <w:tc>
          <w:tcPr>
            <w:tcW w:w="20" w:type="dxa"/>
            <w:vAlign w:val="bottom"/>
          </w:tcPr>
          <w:p w:rsidR="004E0F47" w:rsidRDefault="004E0F47" w:rsidP="004E0F47">
            <w:pPr>
              <w:rPr>
                <w:sz w:val="1"/>
                <w:szCs w:val="1"/>
              </w:rPr>
            </w:pPr>
          </w:p>
        </w:tc>
      </w:tr>
      <w:tr w:rsidR="004E0F47" w:rsidTr="004E0F47">
        <w:trPr>
          <w:trHeight w:val="485"/>
        </w:trPr>
        <w:tc>
          <w:tcPr>
            <w:tcW w:w="4220" w:type="dxa"/>
            <w:gridSpan w:val="3"/>
          </w:tcPr>
          <w:p w:rsidR="004E0F47" w:rsidRPr="004E0F47" w:rsidRDefault="004E0F47" w:rsidP="004E0F47">
            <w:pPr>
              <w:rPr>
                <w:sz w:val="28"/>
              </w:rPr>
            </w:pPr>
            <w:r w:rsidRPr="004E0F47">
              <w:rPr>
                <w:sz w:val="28"/>
              </w:rPr>
              <w:t>обмотки наведеної до обмотки:</w:t>
            </w:r>
          </w:p>
        </w:tc>
        <w:tc>
          <w:tcPr>
            <w:tcW w:w="660" w:type="dxa"/>
            <w:vAlign w:val="bottom"/>
          </w:tcPr>
          <w:p w:rsidR="004E0F47" w:rsidRPr="004E0F47" w:rsidRDefault="004E0F47" w:rsidP="004E0F47">
            <w:pPr>
              <w:rPr>
                <w:sz w:val="28"/>
                <w:szCs w:val="24"/>
              </w:rPr>
            </w:pPr>
          </w:p>
        </w:tc>
        <w:tc>
          <w:tcPr>
            <w:tcW w:w="360" w:type="dxa"/>
            <w:vAlign w:val="bottom"/>
          </w:tcPr>
          <w:p w:rsidR="004E0F47" w:rsidRPr="004E0F47" w:rsidRDefault="004E0F47" w:rsidP="004E0F47">
            <w:pPr>
              <w:rPr>
                <w:sz w:val="28"/>
                <w:szCs w:val="24"/>
              </w:rPr>
            </w:pPr>
          </w:p>
        </w:tc>
        <w:tc>
          <w:tcPr>
            <w:tcW w:w="460" w:type="dxa"/>
            <w:vAlign w:val="bottom"/>
          </w:tcPr>
          <w:p w:rsidR="004E0F47" w:rsidRPr="004E0F47" w:rsidRDefault="004E0F47" w:rsidP="004E0F47">
            <w:pPr>
              <w:rPr>
                <w:sz w:val="28"/>
                <w:szCs w:val="24"/>
              </w:rPr>
            </w:pPr>
          </w:p>
        </w:tc>
        <w:tc>
          <w:tcPr>
            <w:tcW w:w="2200" w:type="dxa"/>
            <w:vAlign w:val="bottom"/>
          </w:tcPr>
          <w:p w:rsidR="004E0F47" w:rsidRPr="004E0F47" w:rsidRDefault="004E0F47" w:rsidP="004E0F47">
            <w:pPr>
              <w:rPr>
                <w:sz w:val="28"/>
                <w:szCs w:val="24"/>
              </w:rPr>
            </w:pPr>
          </w:p>
        </w:tc>
        <w:tc>
          <w:tcPr>
            <w:tcW w:w="1460" w:type="dxa"/>
            <w:vAlign w:val="bottom"/>
          </w:tcPr>
          <w:p w:rsidR="004E0F47" w:rsidRPr="004E0F47" w:rsidRDefault="004E0F47" w:rsidP="004E0F47">
            <w:pPr>
              <w:rPr>
                <w:sz w:val="28"/>
                <w:szCs w:val="24"/>
              </w:rPr>
            </w:pPr>
          </w:p>
        </w:tc>
        <w:tc>
          <w:tcPr>
            <w:tcW w:w="20" w:type="dxa"/>
            <w:vAlign w:val="bottom"/>
          </w:tcPr>
          <w:p w:rsidR="004E0F47" w:rsidRDefault="004E0F47" w:rsidP="004E0F47">
            <w:pPr>
              <w:rPr>
                <w:sz w:val="1"/>
                <w:szCs w:val="1"/>
              </w:rPr>
            </w:pPr>
          </w:p>
        </w:tc>
      </w:tr>
      <w:tr w:rsidR="00004D89" w:rsidTr="004E0F47">
        <w:trPr>
          <w:trHeight w:val="495"/>
        </w:trPr>
        <w:tc>
          <w:tcPr>
            <w:tcW w:w="3240" w:type="dxa"/>
            <w:vMerge w:val="restart"/>
            <w:vAlign w:val="bottom"/>
          </w:tcPr>
          <w:p w:rsidR="00004D89" w:rsidRDefault="00D61017">
            <w:pPr>
              <w:ind w:left="2880"/>
              <w:rPr>
                <w:sz w:val="20"/>
                <w:szCs w:val="20"/>
              </w:rPr>
            </w:pPr>
            <w:r>
              <w:rPr>
                <w:rFonts w:eastAsia="Times New Roman"/>
                <w:sz w:val="25"/>
                <w:szCs w:val="25"/>
              </w:rPr>
              <w:t>X</w:t>
            </w:r>
            <w:r>
              <w:rPr>
                <w:rFonts w:eastAsia="Times New Roman"/>
                <w:sz w:val="28"/>
                <w:szCs w:val="28"/>
                <w:vertAlign w:val="superscript"/>
              </w:rPr>
              <w:t>'</w:t>
            </w:r>
          </w:p>
        </w:tc>
        <w:tc>
          <w:tcPr>
            <w:tcW w:w="820" w:type="dxa"/>
            <w:vMerge w:val="restart"/>
            <w:vAlign w:val="bottom"/>
          </w:tcPr>
          <w:p w:rsidR="00004D89" w:rsidRDefault="00D61017">
            <w:pPr>
              <w:ind w:left="20"/>
              <w:rPr>
                <w:sz w:val="20"/>
                <w:szCs w:val="20"/>
              </w:rPr>
            </w:pPr>
            <w:r>
              <w:rPr>
                <w:rFonts w:ascii="Symbol" w:eastAsia="Symbol" w:hAnsi="Symbol" w:cs="Symbol"/>
                <w:w w:val="82"/>
                <w:sz w:val="25"/>
                <w:szCs w:val="25"/>
              </w:rPr>
              <w:t></w:t>
            </w:r>
            <w:r>
              <w:rPr>
                <w:rFonts w:eastAsia="Times New Roman"/>
                <w:w w:val="82"/>
                <w:sz w:val="25"/>
                <w:szCs w:val="25"/>
              </w:rPr>
              <w:t xml:space="preserve"> 0.58</w:t>
            </w:r>
            <w:r>
              <w:rPr>
                <w:rFonts w:ascii="Symbol" w:eastAsia="Symbol" w:hAnsi="Symbol" w:cs="Symbol"/>
                <w:w w:val="82"/>
                <w:sz w:val="25"/>
                <w:szCs w:val="25"/>
              </w:rPr>
              <w:t></w:t>
            </w:r>
            <w:r>
              <w:rPr>
                <w:rFonts w:eastAsia="Times New Roman"/>
                <w:w w:val="82"/>
                <w:sz w:val="25"/>
                <w:szCs w:val="25"/>
              </w:rPr>
              <w:t xml:space="preserve"> X</w:t>
            </w:r>
          </w:p>
        </w:tc>
        <w:tc>
          <w:tcPr>
            <w:tcW w:w="160" w:type="dxa"/>
            <w:vAlign w:val="bottom"/>
          </w:tcPr>
          <w:p w:rsidR="00004D89" w:rsidRDefault="00004D89">
            <w:pPr>
              <w:rPr>
                <w:sz w:val="24"/>
                <w:szCs w:val="24"/>
              </w:rPr>
            </w:pPr>
          </w:p>
        </w:tc>
        <w:tc>
          <w:tcPr>
            <w:tcW w:w="1020" w:type="dxa"/>
            <w:gridSpan w:val="2"/>
            <w:vMerge w:val="restart"/>
            <w:vAlign w:val="bottom"/>
          </w:tcPr>
          <w:p w:rsidR="00004D89" w:rsidRDefault="00D61017">
            <w:pPr>
              <w:ind w:left="20"/>
              <w:rPr>
                <w:sz w:val="20"/>
                <w:szCs w:val="20"/>
              </w:rPr>
            </w:pPr>
            <w:r>
              <w:rPr>
                <w:rFonts w:eastAsia="Times New Roman"/>
                <w:w w:val="92"/>
                <w:sz w:val="25"/>
                <w:szCs w:val="25"/>
              </w:rPr>
              <w:t xml:space="preserve">/ </w:t>
            </w:r>
            <w:r>
              <w:rPr>
                <w:rFonts w:eastAsia="Times New Roman"/>
                <w:i/>
                <w:iCs/>
                <w:w w:val="92"/>
                <w:sz w:val="25"/>
                <w:szCs w:val="25"/>
              </w:rPr>
              <w:t>C</w:t>
            </w:r>
            <w:r>
              <w:rPr>
                <w:rFonts w:eastAsia="Times New Roman"/>
                <w:w w:val="92"/>
                <w:sz w:val="25"/>
                <w:szCs w:val="25"/>
              </w:rPr>
              <w:t xml:space="preserve"> </w:t>
            </w:r>
            <w:r>
              <w:rPr>
                <w:rFonts w:ascii="Symbol" w:eastAsia="Symbol" w:hAnsi="Symbol" w:cs="Symbol"/>
                <w:w w:val="92"/>
                <w:sz w:val="25"/>
                <w:szCs w:val="25"/>
              </w:rPr>
              <w:t></w:t>
            </w:r>
            <w:r>
              <w:rPr>
                <w:rFonts w:eastAsia="Times New Roman"/>
                <w:w w:val="92"/>
                <w:sz w:val="25"/>
                <w:szCs w:val="25"/>
              </w:rPr>
              <w:t xml:space="preserve"> 0.58</w:t>
            </w:r>
            <w:r>
              <w:rPr>
                <w:rFonts w:ascii="Symbol" w:eastAsia="Symbol" w:hAnsi="Symbol" w:cs="Symbol"/>
                <w:w w:val="92"/>
                <w:sz w:val="25"/>
                <w:szCs w:val="25"/>
              </w:rPr>
              <w:t></w:t>
            </w:r>
          </w:p>
        </w:tc>
        <w:tc>
          <w:tcPr>
            <w:tcW w:w="460" w:type="dxa"/>
            <w:tcBorders>
              <w:bottom w:val="single" w:sz="8" w:space="0" w:color="auto"/>
            </w:tcBorders>
            <w:vAlign w:val="bottom"/>
          </w:tcPr>
          <w:p w:rsidR="00004D89" w:rsidRDefault="00D61017">
            <w:pPr>
              <w:jc w:val="right"/>
              <w:rPr>
                <w:sz w:val="20"/>
                <w:szCs w:val="20"/>
              </w:rPr>
            </w:pPr>
            <w:r>
              <w:rPr>
                <w:rFonts w:eastAsia="Times New Roman"/>
                <w:sz w:val="25"/>
                <w:szCs w:val="25"/>
              </w:rPr>
              <w:t>1.9</w:t>
            </w:r>
          </w:p>
        </w:tc>
        <w:tc>
          <w:tcPr>
            <w:tcW w:w="2200" w:type="dxa"/>
            <w:vMerge w:val="restart"/>
            <w:vAlign w:val="bottom"/>
          </w:tcPr>
          <w:p w:rsidR="00004D89" w:rsidRDefault="00D61017">
            <w:pPr>
              <w:ind w:left="60"/>
              <w:rPr>
                <w:sz w:val="20"/>
                <w:szCs w:val="20"/>
              </w:rPr>
            </w:pPr>
            <w:r>
              <w:rPr>
                <w:rFonts w:ascii="Symbol" w:eastAsia="Symbol" w:hAnsi="Symbol" w:cs="Symbol"/>
                <w:sz w:val="25"/>
                <w:szCs w:val="25"/>
              </w:rPr>
              <w:t></w:t>
            </w:r>
            <w:r>
              <w:rPr>
                <w:rFonts w:eastAsia="Times New Roman"/>
                <w:sz w:val="25"/>
                <w:szCs w:val="25"/>
              </w:rPr>
              <w:t xml:space="preserve">1.05 </w:t>
            </w:r>
            <w:r>
              <w:rPr>
                <w:rFonts w:eastAsia="Times New Roman"/>
                <w:i/>
                <w:iCs/>
                <w:sz w:val="25"/>
                <w:szCs w:val="25"/>
              </w:rPr>
              <w:t>Ом</w:t>
            </w:r>
          </w:p>
        </w:tc>
        <w:tc>
          <w:tcPr>
            <w:tcW w:w="1460" w:type="dxa"/>
            <w:vMerge w:val="restart"/>
            <w:vAlign w:val="bottom"/>
          </w:tcPr>
          <w:p w:rsidR="00004D89" w:rsidRDefault="00D61017">
            <w:pPr>
              <w:jc w:val="right"/>
              <w:rPr>
                <w:sz w:val="20"/>
                <w:szCs w:val="20"/>
              </w:rPr>
            </w:pPr>
            <w:r>
              <w:rPr>
                <w:rFonts w:eastAsia="Times New Roman"/>
                <w:sz w:val="28"/>
                <w:szCs w:val="28"/>
              </w:rPr>
              <w:t>(2.11)</w:t>
            </w:r>
          </w:p>
        </w:tc>
        <w:tc>
          <w:tcPr>
            <w:tcW w:w="20" w:type="dxa"/>
            <w:vAlign w:val="bottom"/>
          </w:tcPr>
          <w:p w:rsidR="00004D89" w:rsidRDefault="00004D89">
            <w:pPr>
              <w:rPr>
                <w:sz w:val="1"/>
                <w:szCs w:val="1"/>
              </w:rPr>
            </w:pPr>
          </w:p>
        </w:tc>
      </w:tr>
      <w:tr w:rsidR="00004D89" w:rsidTr="004E0F47">
        <w:trPr>
          <w:trHeight w:val="56"/>
        </w:trPr>
        <w:tc>
          <w:tcPr>
            <w:tcW w:w="3240" w:type="dxa"/>
            <w:vMerge/>
            <w:vAlign w:val="bottom"/>
          </w:tcPr>
          <w:p w:rsidR="00004D89" w:rsidRDefault="00004D89">
            <w:pPr>
              <w:rPr>
                <w:sz w:val="4"/>
                <w:szCs w:val="4"/>
              </w:rPr>
            </w:pPr>
          </w:p>
        </w:tc>
        <w:tc>
          <w:tcPr>
            <w:tcW w:w="820" w:type="dxa"/>
            <w:vMerge/>
            <w:vAlign w:val="bottom"/>
          </w:tcPr>
          <w:p w:rsidR="00004D89" w:rsidRDefault="00004D89">
            <w:pPr>
              <w:rPr>
                <w:sz w:val="4"/>
                <w:szCs w:val="4"/>
              </w:rPr>
            </w:pPr>
          </w:p>
        </w:tc>
        <w:tc>
          <w:tcPr>
            <w:tcW w:w="160" w:type="dxa"/>
            <w:vMerge w:val="restart"/>
            <w:vAlign w:val="bottom"/>
          </w:tcPr>
          <w:p w:rsidR="00004D89" w:rsidRDefault="00D61017">
            <w:pPr>
              <w:rPr>
                <w:sz w:val="20"/>
                <w:szCs w:val="20"/>
              </w:rPr>
            </w:pPr>
            <w:r>
              <w:rPr>
                <w:rFonts w:eastAsia="Times New Roman"/>
                <w:w w:val="96"/>
                <w:sz w:val="10"/>
                <w:szCs w:val="10"/>
              </w:rPr>
              <w:t>KH</w:t>
            </w:r>
          </w:p>
        </w:tc>
        <w:tc>
          <w:tcPr>
            <w:tcW w:w="1020" w:type="dxa"/>
            <w:gridSpan w:val="2"/>
            <w:vMerge/>
            <w:vAlign w:val="bottom"/>
          </w:tcPr>
          <w:p w:rsidR="00004D89" w:rsidRDefault="00004D89">
            <w:pPr>
              <w:rPr>
                <w:sz w:val="4"/>
                <w:szCs w:val="4"/>
              </w:rPr>
            </w:pPr>
          </w:p>
        </w:tc>
        <w:tc>
          <w:tcPr>
            <w:tcW w:w="460" w:type="dxa"/>
            <w:vAlign w:val="bottom"/>
          </w:tcPr>
          <w:p w:rsidR="00004D89" w:rsidRDefault="00004D89">
            <w:pPr>
              <w:rPr>
                <w:sz w:val="4"/>
                <w:szCs w:val="4"/>
              </w:rPr>
            </w:pPr>
          </w:p>
        </w:tc>
        <w:tc>
          <w:tcPr>
            <w:tcW w:w="2200" w:type="dxa"/>
            <w:vMerge/>
            <w:vAlign w:val="bottom"/>
          </w:tcPr>
          <w:p w:rsidR="00004D89" w:rsidRDefault="00004D89">
            <w:pPr>
              <w:rPr>
                <w:sz w:val="4"/>
                <w:szCs w:val="4"/>
              </w:rPr>
            </w:pPr>
          </w:p>
        </w:tc>
        <w:tc>
          <w:tcPr>
            <w:tcW w:w="1460" w:type="dxa"/>
            <w:vMerge/>
            <w:vAlign w:val="bottom"/>
          </w:tcPr>
          <w:p w:rsidR="00004D89" w:rsidRDefault="00004D89">
            <w:pPr>
              <w:rPr>
                <w:sz w:val="4"/>
                <w:szCs w:val="4"/>
              </w:rPr>
            </w:pPr>
          </w:p>
        </w:tc>
        <w:tc>
          <w:tcPr>
            <w:tcW w:w="20" w:type="dxa"/>
            <w:vAlign w:val="bottom"/>
          </w:tcPr>
          <w:p w:rsidR="00004D89" w:rsidRDefault="00004D89">
            <w:pPr>
              <w:rPr>
                <w:sz w:val="1"/>
                <w:szCs w:val="1"/>
              </w:rPr>
            </w:pPr>
          </w:p>
        </w:tc>
      </w:tr>
      <w:tr w:rsidR="00004D89" w:rsidTr="004E0F47">
        <w:trPr>
          <w:trHeight w:val="158"/>
        </w:trPr>
        <w:tc>
          <w:tcPr>
            <w:tcW w:w="3240" w:type="dxa"/>
            <w:vAlign w:val="bottom"/>
          </w:tcPr>
          <w:p w:rsidR="00004D89" w:rsidRDefault="00D61017">
            <w:pPr>
              <w:spacing w:line="158" w:lineRule="exact"/>
              <w:ind w:left="2873"/>
              <w:jc w:val="center"/>
              <w:rPr>
                <w:sz w:val="20"/>
                <w:szCs w:val="20"/>
              </w:rPr>
            </w:pPr>
            <w:r>
              <w:rPr>
                <w:rFonts w:eastAsia="Times New Roman"/>
                <w:w w:val="81"/>
                <w:sz w:val="14"/>
                <w:szCs w:val="14"/>
              </w:rPr>
              <w:t>2H</w:t>
            </w:r>
          </w:p>
        </w:tc>
        <w:tc>
          <w:tcPr>
            <w:tcW w:w="820" w:type="dxa"/>
            <w:vAlign w:val="bottom"/>
          </w:tcPr>
          <w:p w:rsidR="00004D89" w:rsidRDefault="00004D89">
            <w:pPr>
              <w:rPr>
                <w:sz w:val="13"/>
                <w:szCs w:val="13"/>
              </w:rPr>
            </w:pPr>
          </w:p>
        </w:tc>
        <w:tc>
          <w:tcPr>
            <w:tcW w:w="160" w:type="dxa"/>
            <w:vMerge/>
            <w:vAlign w:val="bottom"/>
          </w:tcPr>
          <w:p w:rsidR="00004D89" w:rsidRDefault="00004D89">
            <w:pPr>
              <w:rPr>
                <w:sz w:val="13"/>
                <w:szCs w:val="13"/>
              </w:rPr>
            </w:pPr>
          </w:p>
        </w:tc>
        <w:tc>
          <w:tcPr>
            <w:tcW w:w="660" w:type="dxa"/>
            <w:vAlign w:val="bottom"/>
          </w:tcPr>
          <w:p w:rsidR="00004D89" w:rsidRDefault="00D61017">
            <w:pPr>
              <w:spacing w:line="158" w:lineRule="exact"/>
              <w:ind w:right="242"/>
              <w:jc w:val="right"/>
              <w:rPr>
                <w:sz w:val="20"/>
                <w:szCs w:val="20"/>
              </w:rPr>
            </w:pPr>
            <w:r>
              <w:rPr>
                <w:rFonts w:eastAsia="Times New Roman"/>
                <w:sz w:val="14"/>
                <w:szCs w:val="14"/>
              </w:rPr>
              <w:t>1</w:t>
            </w:r>
          </w:p>
        </w:tc>
        <w:tc>
          <w:tcPr>
            <w:tcW w:w="820" w:type="dxa"/>
            <w:gridSpan w:val="2"/>
            <w:vMerge w:val="restart"/>
            <w:vAlign w:val="bottom"/>
          </w:tcPr>
          <w:p w:rsidR="00004D89" w:rsidRDefault="00D61017">
            <w:pPr>
              <w:spacing w:line="274" w:lineRule="exact"/>
              <w:jc w:val="right"/>
              <w:rPr>
                <w:sz w:val="20"/>
                <w:szCs w:val="20"/>
              </w:rPr>
            </w:pPr>
            <w:r>
              <w:rPr>
                <w:rFonts w:eastAsia="Times New Roman"/>
                <w:sz w:val="25"/>
                <w:szCs w:val="25"/>
              </w:rPr>
              <w:t>1.044</w:t>
            </w:r>
          </w:p>
        </w:tc>
        <w:tc>
          <w:tcPr>
            <w:tcW w:w="2200" w:type="dxa"/>
            <w:vAlign w:val="bottom"/>
          </w:tcPr>
          <w:p w:rsidR="00004D89" w:rsidRDefault="00004D89">
            <w:pPr>
              <w:rPr>
                <w:sz w:val="13"/>
                <w:szCs w:val="13"/>
              </w:rPr>
            </w:pPr>
          </w:p>
        </w:tc>
        <w:tc>
          <w:tcPr>
            <w:tcW w:w="1460" w:type="dxa"/>
            <w:vAlign w:val="bottom"/>
          </w:tcPr>
          <w:p w:rsidR="00004D89" w:rsidRDefault="00004D89">
            <w:pPr>
              <w:rPr>
                <w:sz w:val="13"/>
                <w:szCs w:val="13"/>
              </w:rPr>
            </w:pPr>
          </w:p>
        </w:tc>
        <w:tc>
          <w:tcPr>
            <w:tcW w:w="20" w:type="dxa"/>
            <w:vAlign w:val="bottom"/>
          </w:tcPr>
          <w:p w:rsidR="00004D89" w:rsidRDefault="00004D89">
            <w:pPr>
              <w:rPr>
                <w:sz w:val="1"/>
                <w:szCs w:val="1"/>
              </w:rPr>
            </w:pPr>
          </w:p>
        </w:tc>
      </w:tr>
      <w:tr w:rsidR="00004D89" w:rsidTr="004E0F47">
        <w:trPr>
          <w:trHeight w:val="115"/>
        </w:trPr>
        <w:tc>
          <w:tcPr>
            <w:tcW w:w="3240" w:type="dxa"/>
            <w:vAlign w:val="bottom"/>
          </w:tcPr>
          <w:p w:rsidR="00004D89" w:rsidRDefault="00004D89">
            <w:pPr>
              <w:rPr>
                <w:sz w:val="10"/>
                <w:szCs w:val="10"/>
              </w:rPr>
            </w:pPr>
          </w:p>
        </w:tc>
        <w:tc>
          <w:tcPr>
            <w:tcW w:w="820" w:type="dxa"/>
            <w:vAlign w:val="bottom"/>
          </w:tcPr>
          <w:p w:rsidR="00004D89" w:rsidRDefault="00004D89">
            <w:pPr>
              <w:rPr>
                <w:sz w:val="10"/>
                <w:szCs w:val="10"/>
              </w:rPr>
            </w:pPr>
          </w:p>
        </w:tc>
        <w:tc>
          <w:tcPr>
            <w:tcW w:w="160" w:type="dxa"/>
            <w:vAlign w:val="bottom"/>
          </w:tcPr>
          <w:p w:rsidR="00004D89" w:rsidRDefault="00004D89">
            <w:pPr>
              <w:rPr>
                <w:sz w:val="10"/>
                <w:szCs w:val="10"/>
              </w:rPr>
            </w:pPr>
          </w:p>
        </w:tc>
        <w:tc>
          <w:tcPr>
            <w:tcW w:w="660" w:type="dxa"/>
            <w:vAlign w:val="bottom"/>
          </w:tcPr>
          <w:p w:rsidR="00004D89" w:rsidRDefault="00004D89">
            <w:pPr>
              <w:rPr>
                <w:sz w:val="10"/>
                <w:szCs w:val="10"/>
              </w:rPr>
            </w:pPr>
          </w:p>
        </w:tc>
        <w:tc>
          <w:tcPr>
            <w:tcW w:w="820" w:type="dxa"/>
            <w:gridSpan w:val="2"/>
            <w:vMerge/>
            <w:vAlign w:val="bottom"/>
          </w:tcPr>
          <w:p w:rsidR="00004D89" w:rsidRDefault="00004D89">
            <w:pPr>
              <w:rPr>
                <w:sz w:val="10"/>
                <w:szCs w:val="10"/>
              </w:rPr>
            </w:pPr>
          </w:p>
        </w:tc>
        <w:tc>
          <w:tcPr>
            <w:tcW w:w="2200" w:type="dxa"/>
            <w:vAlign w:val="bottom"/>
          </w:tcPr>
          <w:p w:rsidR="00004D89" w:rsidRDefault="00004D89">
            <w:pPr>
              <w:rPr>
                <w:sz w:val="10"/>
                <w:szCs w:val="10"/>
              </w:rPr>
            </w:pPr>
          </w:p>
        </w:tc>
        <w:tc>
          <w:tcPr>
            <w:tcW w:w="1460" w:type="dxa"/>
            <w:vAlign w:val="bottom"/>
          </w:tcPr>
          <w:p w:rsidR="00004D89" w:rsidRDefault="00004D89">
            <w:pPr>
              <w:rPr>
                <w:sz w:val="10"/>
                <w:szCs w:val="10"/>
              </w:rPr>
            </w:pPr>
          </w:p>
        </w:tc>
        <w:tc>
          <w:tcPr>
            <w:tcW w:w="20" w:type="dxa"/>
            <w:vAlign w:val="bottom"/>
          </w:tcPr>
          <w:p w:rsidR="00004D89" w:rsidRDefault="00004D89">
            <w:pPr>
              <w:rPr>
                <w:sz w:val="1"/>
                <w:szCs w:val="1"/>
              </w:rPr>
            </w:pPr>
          </w:p>
        </w:tc>
      </w:tr>
    </w:tbl>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18" w:lineRule="exact"/>
        <w:rPr>
          <w:sz w:val="20"/>
          <w:szCs w:val="20"/>
        </w:rPr>
      </w:pPr>
    </w:p>
    <w:p w:rsidR="00004D89" w:rsidRDefault="004E0F47">
      <w:pPr>
        <w:spacing w:line="349" w:lineRule="auto"/>
        <w:ind w:left="260" w:firstLine="708"/>
        <w:jc w:val="both"/>
        <w:rPr>
          <w:sz w:val="20"/>
          <w:szCs w:val="20"/>
        </w:rPr>
      </w:pPr>
      <w:r w:rsidRPr="004E0F47">
        <w:rPr>
          <w:rFonts w:eastAsia="Times New Roman"/>
          <w:sz w:val="28"/>
          <w:szCs w:val="28"/>
        </w:rPr>
        <w:t>Індуктивний опір розсіювання обмотки ротора приведене до обмотці статора:</w:t>
      </w:r>
    </w:p>
    <w:tbl>
      <w:tblPr>
        <w:tblW w:w="0" w:type="auto"/>
        <w:tblInd w:w="3080" w:type="dxa"/>
        <w:tblLayout w:type="fixed"/>
        <w:tblCellMar>
          <w:left w:w="0" w:type="dxa"/>
          <w:right w:w="0" w:type="dxa"/>
        </w:tblCellMar>
        <w:tblLook w:val="04A0" w:firstRow="1" w:lastRow="0" w:firstColumn="1" w:lastColumn="0" w:noHBand="0" w:noVBand="1"/>
      </w:tblPr>
      <w:tblGrid>
        <w:gridCol w:w="1080"/>
        <w:gridCol w:w="20"/>
        <w:gridCol w:w="440"/>
        <w:gridCol w:w="760"/>
        <w:gridCol w:w="400"/>
        <w:gridCol w:w="2140"/>
        <w:gridCol w:w="1700"/>
        <w:gridCol w:w="20"/>
      </w:tblGrid>
      <w:tr w:rsidR="00004D89">
        <w:trPr>
          <w:trHeight w:val="370"/>
        </w:trPr>
        <w:tc>
          <w:tcPr>
            <w:tcW w:w="1080" w:type="dxa"/>
            <w:vMerge w:val="restart"/>
            <w:vAlign w:val="bottom"/>
          </w:tcPr>
          <w:p w:rsidR="00004D89" w:rsidRDefault="00D61017">
            <w:pPr>
              <w:rPr>
                <w:sz w:val="20"/>
                <w:szCs w:val="20"/>
              </w:rPr>
            </w:pPr>
            <w:r>
              <w:rPr>
                <w:rFonts w:eastAsia="Times New Roman"/>
                <w:i/>
                <w:iCs/>
                <w:w w:val="88"/>
                <w:sz w:val="24"/>
                <w:szCs w:val="24"/>
              </w:rPr>
              <w:t xml:space="preserve">X </w:t>
            </w:r>
            <w:r>
              <w:rPr>
                <w:rFonts w:eastAsia="Times New Roman"/>
                <w:w w:val="88"/>
                <w:sz w:val="27"/>
                <w:szCs w:val="27"/>
                <w:vertAlign w:val="subscript"/>
              </w:rPr>
              <w:t>2</w:t>
            </w:r>
            <w:r>
              <w:rPr>
                <w:rFonts w:eastAsia="Times New Roman"/>
                <w:w w:val="88"/>
                <w:sz w:val="27"/>
                <w:szCs w:val="27"/>
                <w:vertAlign w:val="superscript"/>
              </w:rPr>
              <w:t>'</w:t>
            </w:r>
            <w:r>
              <w:rPr>
                <w:rFonts w:ascii="Symbol" w:eastAsia="Symbol" w:hAnsi="Symbol" w:cs="Symbol"/>
                <w:i/>
                <w:iCs/>
                <w:w w:val="88"/>
                <w:sz w:val="27"/>
                <w:szCs w:val="27"/>
                <w:vertAlign w:val="subscript"/>
              </w:rPr>
              <w:t></w:t>
            </w:r>
            <w:r>
              <w:rPr>
                <w:rFonts w:eastAsia="Times New Roman"/>
                <w:i/>
                <w:iCs/>
                <w:w w:val="88"/>
                <w:sz w:val="24"/>
                <w:szCs w:val="24"/>
              </w:rPr>
              <w:t xml:space="preserve"> </w:t>
            </w:r>
            <w:r>
              <w:rPr>
                <w:rFonts w:ascii="Symbol" w:eastAsia="Symbol" w:hAnsi="Symbol" w:cs="Symbol"/>
                <w:w w:val="88"/>
                <w:sz w:val="24"/>
                <w:szCs w:val="24"/>
              </w:rPr>
              <w:t></w:t>
            </w:r>
            <w:r>
              <w:rPr>
                <w:rFonts w:eastAsia="Times New Roman"/>
                <w:i/>
                <w:iCs/>
                <w:w w:val="88"/>
                <w:sz w:val="24"/>
                <w:szCs w:val="24"/>
              </w:rPr>
              <w:t xml:space="preserve"> X </w:t>
            </w:r>
            <w:r>
              <w:rPr>
                <w:rFonts w:eastAsia="Times New Roman"/>
                <w:w w:val="88"/>
                <w:sz w:val="27"/>
                <w:szCs w:val="27"/>
                <w:vertAlign w:val="subscript"/>
              </w:rPr>
              <w:t>2</w:t>
            </w:r>
            <w:r>
              <w:rPr>
                <w:rFonts w:eastAsia="Times New Roman"/>
                <w:i/>
                <w:iCs/>
                <w:w w:val="88"/>
                <w:sz w:val="27"/>
                <w:szCs w:val="27"/>
                <w:vertAlign w:val="subscript"/>
              </w:rPr>
              <w:t>h</w:t>
            </w:r>
            <w:r>
              <w:rPr>
                <w:rFonts w:eastAsia="Times New Roman"/>
                <w:i/>
                <w:iCs/>
                <w:w w:val="88"/>
                <w:sz w:val="24"/>
                <w:szCs w:val="24"/>
              </w:rPr>
              <w:t xml:space="preserve"> </w:t>
            </w:r>
            <w:r>
              <w:rPr>
                <w:rFonts w:ascii="Symbol" w:eastAsia="Symbol" w:hAnsi="Symbol" w:cs="Symbol"/>
                <w:w w:val="88"/>
                <w:sz w:val="24"/>
                <w:szCs w:val="24"/>
              </w:rPr>
              <w:t></w:t>
            </w:r>
          </w:p>
        </w:tc>
        <w:tc>
          <w:tcPr>
            <w:tcW w:w="20" w:type="dxa"/>
            <w:vAlign w:val="bottom"/>
          </w:tcPr>
          <w:p w:rsidR="00004D89" w:rsidRDefault="00004D89">
            <w:pPr>
              <w:rPr>
                <w:sz w:val="24"/>
                <w:szCs w:val="24"/>
              </w:rPr>
            </w:pPr>
          </w:p>
        </w:tc>
        <w:tc>
          <w:tcPr>
            <w:tcW w:w="440" w:type="dxa"/>
            <w:tcBorders>
              <w:bottom w:val="single" w:sz="8" w:space="0" w:color="auto"/>
            </w:tcBorders>
            <w:vAlign w:val="bottom"/>
          </w:tcPr>
          <w:p w:rsidR="00004D89" w:rsidRDefault="00D61017">
            <w:pPr>
              <w:spacing w:line="349" w:lineRule="exact"/>
              <w:ind w:left="60"/>
              <w:rPr>
                <w:sz w:val="20"/>
                <w:szCs w:val="20"/>
              </w:rPr>
            </w:pPr>
            <w:r>
              <w:rPr>
                <w:rFonts w:eastAsia="Times New Roman"/>
                <w:i/>
                <w:iCs/>
                <w:sz w:val="40"/>
                <w:szCs w:val="40"/>
                <w:vertAlign w:val="superscript"/>
              </w:rPr>
              <w:t>I</w:t>
            </w:r>
            <w:r>
              <w:rPr>
                <w:rFonts w:eastAsia="Times New Roman"/>
                <w:sz w:val="13"/>
                <w:szCs w:val="13"/>
              </w:rPr>
              <w:t>1фн</w:t>
            </w:r>
          </w:p>
        </w:tc>
        <w:tc>
          <w:tcPr>
            <w:tcW w:w="760" w:type="dxa"/>
            <w:vMerge w:val="restart"/>
            <w:vAlign w:val="bottom"/>
          </w:tcPr>
          <w:p w:rsidR="00004D89" w:rsidRDefault="00D61017">
            <w:pPr>
              <w:ind w:left="60"/>
              <w:rPr>
                <w:sz w:val="20"/>
                <w:szCs w:val="20"/>
              </w:rPr>
            </w:pPr>
            <w:r>
              <w:rPr>
                <w:rFonts w:ascii="Symbol" w:eastAsia="Symbol" w:hAnsi="Symbol" w:cs="Symbol"/>
                <w:w w:val="92"/>
                <w:sz w:val="24"/>
                <w:szCs w:val="24"/>
              </w:rPr>
              <w:t></w:t>
            </w:r>
            <w:r>
              <w:rPr>
                <w:rFonts w:eastAsia="Times New Roman"/>
                <w:w w:val="92"/>
                <w:sz w:val="24"/>
                <w:szCs w:val="24"/>
              </w:rPr>
              <w:t xml:space="preserve"> 1.05 </w:t>
            </w:r>
            <w:r>
              <w:rPr>
                <w:rFonts w:ascii="Symbol" w:eastAsia="Symbol" w:hAnsi="Symbol" w:cs="Symbol"/>
                <w:w w:val="92"/>
                <w:sz w:val="24"/>
                <w:szCs w:val="24"/>
              </w:rPr>
              <w:t></w:t>
            </w:r>
          </w:p>
        </w:tc>
        <w:tc>
          <w:tcPr>
            <w:tcW w:w="400" w:type="dxa"/>
            <w:tcBorders>
              <w:bottom w:val="single" w:sz="8" w:space="0" w:color="auto"/>
            </w:tcBorders>
            <w:vAlign w:val="bottom"/>
          </w:tcPr>
          <w:p w:rsidR="00004D89" w:rsidRDefault="00D61017">
            <w:pPr>
              <w:jc w:val="right"/>
              <w:rPr>
                <w:sz w:val="20"/>
                <w:szCs w:val="20"/>
              </w:rPr>
            </w:pPr>
            <w:r>
              <w:rPr>
                <w:rFonts w:eastAsia="Times New Roman"/>
                <w:sz w:val="24"/>
                <w:szCs w:val="24"/>
              </w:rPr>
              <w:t>23</w:t>
            </w:r>
          </w:p>
        </w:tc>
        <w:tc>
          <w:tcPr>
            <w:tcW w:w="2140" w:type="dxa"/>
            <w:vMerge w:val="restart"/>
            <w:vAlign w:val="bottom"/>
          </w:tcPr>
          <w:p w:rsidR="00004D89" w:rsidRDefault="00D61017">
            <w:pPr>
              <w:ind w:left="60"/>
              <w:rPr>
                <w:sz w:val="20"/>
                <w:szCs w:val="20"/>
              </w:rPr>
            </w:pPr>
            <w:r>
              <w:rPr>
                <w:rFonts w:ascii="Symbol" w:eastAsia="Symbol" w:hAnsi="Symbol" w:cs="Symbol"/>
                <w:sz w:val="24"/>
                <w:szCs w:val="24"/>
              </w:rPr>
              <w:t></w:t>
            </w:r>
            <w:r>
              <w:rPr>
                <w:rFonts w:eastAsia="Times New Roman"/>
                <w:sz w:val="24"/>
                <w:szCs w:val="24"/>
              </w:rPr>
              <w:t xml:space="preserve"> 0.11 Ом </w:t>
            </w:r>
            <w:r>
              <w:rPr>
                <w:rFonts w:eastAsia="Times New Roman"/>
                <w:sz w:val="28"/>
                <w:szCs w:val="28"/>
              </w:rPr>
              <w:t>.</w:t>
            </w:r>
          </w:p>
        </w:tc>
        <w:tc>
          <w:tcPr>
            <w:tcW w:w="1700" w:type="dxa"/>
            <w:vMerge w:val="restart"/>
            <w:vAlign w:val="bottom"/>
          </w:tcPr>
          <w:p w:rsidR="00004D89" w:rsidRDefault="00D61017">
            <w:pPr>
              <w:jc w:val="right"/>
              <w:rPr>
                <w:sz w:val="20"/>
                <w:szCs w:val="20"/>
              </w:rPr>
            </w:pPr>
            <w:r>
              <w:rPr>
                <w:rFonts w:eastAsia="Times New Roman"/>
                <w:sz w:val="28"/>
                <w:szCs w:val="28"/>
              </w:rPr>
              <w:t>(2.12)</w:t>
            </w:r>
          </w:p>
        </w:tc>
        <w:tc>
          <w:tcPr>
            <w:tcW w:w="0" w:type="dxa"/>
            <w:vAlign w:val="bottom"/>
          </w:tcPr>
          <w:p w:rsidR="00004D89" w:rsidRDefault="00004D89">
            <w:pPr>
              <w:rPr>
                <w:sz w:val="1"/>
                <w:szCs w:val="1"/>
              </w:rPr>
            </w:pPr>
          </w:p>
        </w:tc>
      </w:tr>
      <w:tr w:rsidR="00004D89">
        <w:trPr>
          <w:trHeight w:val="141"/>
        </w:trPr>
        <w:tc>
          <w:tcPr>
            <w:tcW w:w="1080" w:type="dxa"/>
            <w:vMerge/>
            <w:vAlign w:val="bottom"/>
          </w:tcPr>
          <w:p w:rsidR="00004D89" w:rsidRDefault="00004D89">
            <w:pPr>
              <w:rPr>
                <w:sz w:val="12"/>
                <w:szCs w:val="12"/>
              </w:rPr>
            </w:pPr>
          </w:p>
        </w:tc>
        <w:tc>
          <w:tcPr>
            <w:tcW w:w="460" w:type="dxa"/>
            <w:gridSpan w:val="2"/>
            <w:vMerge w:val="restart"/>
            <w:vAlign w:val="bottom"/>
          </w:tcPr>
          <w:p w:rsidR="00004D89" w:rsidRDefault="00D61017">
            <w:pPr>
              <w:spacing w:line="229" w:lineRule="exact"/>
              <w:ind w:left="20"/>
              <w:rPr>
                <w:sz w:val="20"/>
                <w:szCs w:val="20"/>
              </w:rPr>
            </w:pPr>
            <w:r>
              <w:rPr>
                <w:rFonts w:eastAsia="Times New Roman"/>
                <w:i/>
                <w:iCs/>
                <w:sz w:val="24"/>
                <w:szCs w:val="24"/>
              </w:rPr>
              <w:t>U</w:t>
            </w:r>
          </w:p>
        </w:tc>
        <w:tc>
          <w:tcPr>
            <w:tcW w:w="760" w:type="dxa"/>
            <w:vMerge/>
            <w:vAlign w:val="bottom"/>
          </w:tcPr>
          <w:p w:rsidR="00004D89" w:rsidRDefault="00004D89">
            <w:pPr>
              <w:rPr>
                <w:sz w:val="12"/>
                <w:szCs w:val="12"/>
              </w:rPr>
            </w:pPr>
          </w:p>
        </w:tc>
        <w:tc>
          <w:tcPr>
            <w:tcW w:w="400" w:type="dxa"/>
            <w:vMerge w:val="restart"/>
            <w:vAlign w:val="bottom"/>
          </w:tcPr>
          <w:p w:rsidR="00004D89" w:rsidRDefault="00D61017">
            <w:pPr>
              <w:spacing w:line="229" w:lineRule="exact"/>
              <w:jc w:val="right"/>
              <w:rPr>
                <w:sz w:val="20"/>
                <w:szCs w:val="20"/>
              </w:rPr>
            </w:pPr>
            <w:r>
              <w:rPr>
                <w:rFonts w:eastAsia="Times New Roman"/>
                <w:w w:val="99"/>
                <w:sz w:val="24"/>
                <w:szCs w:val="24"/>
              </w:rPr>
              <w:t>220</w:t>
            </w:r>
          </w:p>
        </w:tc>
        <w:tc>
          <w:tcPr>
            <w:tcW w:w="2140" w:type="dxa"/>
            <w:vMerge/>
            <w:vAlign w:val="bottom"/>
          </w:tcPr>
          <w:p w:rsidR="00004D89" w:rsidRDefault="00004D89">
            <w:pPr>
              <w:rPr>
                <w:sz w:val="12"/>
                <w:szCs w:val="12"/>
              </w:rPr>
            </w:pPr>
          </w:p>
        </w:tc>
        <w:tc>
          <w:tcPr>
            <w:tcW w:w="1700" w:type="dxa"/>
            <w:vMerge/>
            <w:vAlign w:val="bottom"/>
          </w:tcPr>
          <w:p w:rsidR="00004D89" w:rsidRDefault="00004D89">
            <w:pPr>
              <w:rPr>
                <w:sz w:val="12"/>
                <w:szCs w:val="12"/>
              </w:rPr>
            </w:pPr>
          </w:p>
        </w:tc>
        <w:tc>
          <w:tcPr>
            <w:tcW w:w="0" w:type="dxa"/>
            <w:vAlign w:val="bottom"/>
          </w:tcPr>
          <w:p w:rsidR="00004D89" w:rsidRDefault="00004D89">
            <w:pPr>
              <w:rPr>
                <w:sz w:val="1"/>
                <w:szCs w:val="1"/>
              </w:rPr>
            </w:pPr>
          </w:p>
        </w:tc>
      </w:tr>
      <w:tr w:rsidR="00004D89">
        <w:trPr>
          <w:trHeight w:val="88"/>
        </w:trPr>
        <w:tc>
          <w:tcPr>
            <w:tcW w:w="1080" w:type="dxa"/>
            <w:vAlign w:val="bottom"/>
          </w:tcPr>
          <w:p w:rsidR="00004D89" w:rsidRDefault="00004D89">
            <w:pPr>
              <w:rPr>
                <w:sz w:val="7"/>
                <w:szCs w:val="7"/>
              </w:rPr>
            </w:pPr>
          </w:p>
        </w:tc>
        <w:tc>
          <w:tcPr>
            <w:tcW w:w="460" w:type="dxa"/>
            <w:gridSpan w:val="2"/>
            <w:vMerge/>
            <w:vAlign w:val="bottom"/>
          </w:tcPr>
          <w:p w:rsidR="00004D89" w:rsidRDefault="00004D89">
            <w:pPr>
              <w:rPr>
                <w:sz w:val="7"/>
                <w:szCs w:val="7"/>
              </w:rPr>
            </w:pPr>
          </w:p>
        </w:tc>
        <w:tc>
          <w:tcPr>
            <w:tcW w:w="760" w:type="dxa"/>
            <w:vAlign w:val="bottom"/>
          </w:tcPr>
          <w:p w:rsidR="00004D89" w:rsidRDefault="00004D89">
            <w:pPr>
              <w:rPr>
                <w:sz w:val="7"/>
                <w:szCs w:val="7"/>
              </w:rPr>
            </w:pPr>
          </w:p>
        </w:tc>
        <w:tc>
          <w:tcPr>
            <w:tcW w:w="400" w:type="dxa"/>
            <w:vMerge/>
            <w:vAlign w:val="bottom"/>
          </w:tcPr>
          <w:p w:rsidR="00004D89" w:rsidRDefault="00004D89">
            <w:pPr>
              <w:rPr>
                <w:sz w:val="7"/>
                <w:szCs w:val="7"/>
              </w:rPr>
            </w:pPr>
          </w:p>
        </w:tc>
        <w:tc>
          <w:tcPr>
            <w:tcW w:w="2140" w:type="dxa"/>
            <w:vAlign w:val="bottom"/>
          </w:tcPr>
          <w:p w:rsidR="00004D89" w:rsidRDefault="00004D89">
            <w:pPr>
              <w:rPr>
                <w:sz w:val="7"/>
                <w:szCs w:val="7"/>
              </w:rPr>
            </w:pPr>
          </w:p>
        </w:tc>
        <w:tc>
          <w:tcPr>
            <w:tcW w:w="1700" w:type="dxa"/>
            <w:vAlign w:val="bottom"/>
          </w:tcPr>
          <w:p w:rsidR="00004D89" w:rsidRDefault="00004D89">
            <w:pPr>
              <w:rPr>
                <w:sz w:val="7"/>
                <w:szCs w:val="7"/>
              </w:rPr>
            </w:pPr>
          </w:p>
        </w:tc>
        <w:tc>
          <w:tcPr>
            <w:tcW w:w="0" w:type="dxa"/>
            <w:vAlign w:val="bottom"/>
          </w:tcPr>
          <w:p w:rsidR="00004D89" w:rsidRDefault="00004D89">
            <w:pPr>
              <w:rPr>
                <w:sz w:val="1"/>
                <w:szCs w:val="1"/>
              </w:rPr>
            </w:pPr>
          </w:p>
        </w:tc>
      </w:tr>
      <w:tr w:rsidR="00004D89">
        <w:trPr>
          <w:trHeight w:val="148"/>
        </w:trPr>
        <w:tc>
          <w:tcPr>
            <w:tcW w:w="1080" w:type="dxa"/>
            <w:vAlign w:val="bottom"/>
          </w:tcPr>
          <w:p w:rsidR="00004D89" w:rsidRDefault="00004D89">
            <w:pPr>
              <w:rPr>
                <w:sz w:val="12"/>
                <w:szCs w:val="12"/>
              </w:rPr>
            </w:pPr>
          </w:p>
        </w:tc>
        <w:tc>
          <w:tcPr>
            <w:tcW w:w="20" w:type="dxa"/>
            <w:vAlign w:val="bottom"/>
          </w:tcPr>
          <w:p w:rsidR="00004D89" w:rsidRDefault="00004D89">
            <w:pPr>
              <w:rPr>
                <w:sz w:val="12"/>
                <w:szCs w:val="12"/>
              </w:rPr>
            </w:pPr>
          </w:p>
        </w:tc>
        <w:tc>
          <w:tcPr>
            <w:tcW w:w="440" w:type="dxa"/>
            <w:vAlign w:val="bottom"/>
          </w:tcPr>
          <w:p w:rsidR="00004D89" w:rsidRDefault="00D61017">
            <w:pPr>
              <w:spacing w:line="148" w:lineRule="exact"/>
              <w:ind w:left="180"/>
              <w:rPr>
                <w:sz w:val="20"/>
                <w:szCs w:val="20"/>
              </w:rPr>
            </w:pPr>
            <w:r>
              <w:rPr>
                <w:rFonts w:eastAsia="Times New Roman"/>
                <w:sz w:val="14"/>
                <w:szCs w:val="14"/>
              </w:rPr>
              <w:t>1фн</w:t>
            </w:r>
          </w:p>
        </w:tc>
        <w:tc>
          <w:tcPr>
            <w:tcW w:w="760" w:type="dxa"/>
            <w:vAlign w:val="bottom"/>
          </w:tcPr>
          <w:p w:rsidR="00004D89" w:rsidRDefault="00004D89">
            <w:pPr>
              <w:rPr>
                <w:sz w:val="12"/>
                <w:szCs w:val="12"/>
              </w:rPr>
            </w:pPr>
          </w:p>
        </w:tc>
        <w:tc>
          <w:tcPr>
            <w:tcW w:w="400" w:type="dxa"/>
            <w:vAlign w:val="bottom"/>
          </w:tcPr>
          <w:p w:rsidR="00004D89" w:rsidRDefault="00004D89">
            <w:pPr>
              <w:rPr>
                <w:sz w:val="12"/>
                <w:szCs w:val="12"/>
              </w:rPr>
            </w:pPr>
          </w:p>
        </w:tc>
        <w:tc>
          <w:tcPr>
            <w:tcW w:w="2140" w:type="dxa"/>
            <w:vAlign w:val="bottom"/>
          </w:tcPr>
          <w:p w:rsidR="00004D89" w:rsidRDefault="00004D89">
            <w:pPr>
              <w:rPr>
                <w:sz w:val="12"/>
                <w:szCs w:val="12"/>
              </w:rPr>
            </w:pPr>
          </w:p>
        </w:tc>
        <w:tc>
          <w:tcPr>
            <w:tcW w:w="1700" w:type="dxa"/>
            <w:vAlign w:val="bottom"/>
          </w:tcPr>
          <w:p w:rsidR="00004D89" w:rsidRDefault="00004D89">
            <w:pPr>
              <w:rPr>
                <w:sz w:val="12"/>
                <w:szCs w:val="12"/>
              </w:rPr>
            </w:pPr>
          </w:p>
        </w:tc>
        <w:tc>
          <w:tcPr>
            <w:tcW w:w="0" w:type="dxa"/>
            <w:vAlign w:val="bottom"/>
          </w:tcPr>
          <w:p w:rsidR="00004D89" w:rsidRDefault="00004D89">
            <w:pPr>
              <w:rPr>
                <w:sz w:val="1"/>
                <w:szCs w:val="1"/>
              </w:rPr>
            </w:pPr>
          </w:p>
        </w:tc>
      </w:tr>
    </w:tbl>
    <w:p w:rsidR="00004D89" w:rsidRDefault="00004D89">
      <w:pPr>
        <w:spacing w:line="167" w:lineRule="exact"/>
        <w:rPr>
          <w:sz w:val="20"/>
          <w:szCs w:val="20"/>
        </w:rPr>
      </w:pPr>
    </w:p>
    <w:p w:rsidR="00004D89" w:rsidRDefault="004E0F47">
      <w:pPr>
        <w:spacing w:line="349" w:lineRule="auto"/>
        <w:ind w:left="260" w:firstLine="708"/>
        <w:jc w:val="both"/>
        <w:rPr>
          <w:sz w:val="20"/>
          <w:szCs w:val="20"/>
        </w:rPr>
      </w:pPr>
      <w:r w:rsidRPr="004E0F47">
        <w:rPr>
          <w:rFonts w:eastAsia="Times New Roman"/>
          <w:sz w:val="28"/>
          <w:szCs w:val="28"/>
        </w:rPr>
        <w:t>Наведена індуктивність обмотки ротора, обумовлена потоком розсіювання,</w:t>
      </w:r>
    </w:p>
    <w:tbl>
      <w:tblPr>
        <w:tblW w:w="9380" w:type="dxa"/>
        <w:tblInd w:w="260" w:type="dxa"/>
        <w:tblLayout w:type="fixed"/>
        <w:tblCellMar>
          <w:left w:w="0" w:type="dxa"/>
          <w:right w:w="0" w:type="dxa"/>
        </w:tblCellMar>
        <w:tblLook w:val="04A0" w:firstRow="1" w:lastRow="0" w:firstColumn="1" w:lastColumn="0" w:noHBand="0" w:noVBand="1"/>
      </w:tblPr>
      <w:tblGrid>
        <w:gridCol w:w="3200"/>
        <w:gridCol w:w="220"/>
        <w:gridCol w:w="60"/>
        <w:gridCol w:w="600"/>
        <w:gridCol w:w="120"/>
        <w:gridCol w:w="20"/>
        <w:gridCol w:w="60"/>
        <w:gridCol w:w="200"/>
        <w:gridCol w:w="20"/>
        <w:gridCol w:w="40"/>
        <w:gridCol w:w="40"/>
        <w:gridCol w:w="80"/>
        <w:gridCol w:w="580"/>
        <w:gridCol w:w="80"/>
        <w:gridCol w:w="240"/>
        <w:gridCol w:w="380"/>
        <w:gridCol w:w="260"/>
        <w:gridCol w:w="220"/>
        <w:gridCol w:w="1660"/>
        <w:gridCol w:w="1280"/>
        <w:gridCol w:w="20"/>
      </w:tblGrid>
      <w:tr w:rsidR="00004D89" w:rsidTr="004E0F47">
        <w:trPr>
          <w:trHeight w:val="365"/>
        </w:trPr>
        <w:tc>
          <w:tcPr>
            <w:tcW w:w="3200" w:type="dxa"/>
            <w:vAlign w:val="bottom"/>
          </w:tcPr>
          <w:p w:rsidR="00004D89" w:rsidRDefault="00D61017">
            <w:pPr>
              <w:ind w:left="3020"/>
              <w:rPr>
                <w:sz w:val="20"/>
                <w:szCs w:val="20"/>
              </w:rPr>
            </w:pPr>
            <w:r>
              <w:rPr>
                <w:rFonts w:eastAsia="Times New Roman"/>
                <w:sz w:val="15"/>
                <w:szCs w:val="15"/>
              </w:rPr>
              <w:t>'</w:t>
            </w:r>
          </w:p>
        </w:tc>
        <w:tc>
          <w:tcPr>
            <w:tcW w:w="220" w:type="dxa"/>
            <w:vMerge w:val="restart"/>
            <w:vAlign w:val="bottom"/>
          </w:tcPr>
          <w:p w:rsidR="00004D89" w:rsidRDefault="00D61017">
            <w:pPr>
              <w:ind w:left="80"/>
              <w:rPr>
                <w:sz w:val="20"/>
                <w:szCs w:val="20"/>
              </w:rPr>
            </w:pPr>
            <w:r>
              <w:rPr>
                <w:rFonts w:ascii="Symbol" w:eastAsia="Symbol" w:hAnsi="Symbol" w:cs="Symbol"/>
                <w:w w:val="87"/>
                <w:sz w:val="25"/>
                <w:szCs w:val="25"/>
              </w:rPr>
              <w:t></w:t>
            </w:r>
          </w:p>
        </w:tc>
        <w:tc>
          <w:tcPr>
            <w:tcW w:w="60" w:type="dxa"/>
            <w:vAlign w:val="bottom"/>
          </w:tcPr>
          <w:p w:rsidR="00004D89" w:rsidRDefault="00004D89">
            <w:pPr>
              <w:rPr>
                <w:sz w:val="24"/>
                <w:szCs w:val="24"/>
              </w:rPr>
            </w:pPr>
          </w:p>
        </w:tc>
        <w:tc>
          <w:tcPr>
            <w:tcW w:w="600" w:type="dxa"/>
            <w:vAlign w:val="bottom"/>
          </w:tcPr>
          <w:p w:rsidR="00004D89" w:rsidRDefault="00D61017">
            <w:pPr>
              <w:ind w:left="70"/>
              <w:jc w:val="center"/>
              <w:rPr>
                <w:sz w:val="20"/>
                <w:szCs w:val="20"/>
              </w:rPr>
            </w:pPr>
            <w:r>
              <w:rPr>
                <w:rFonts w:eastAsia="Times New Roman"/>
                <w:i/>
                <w:iCs/>
                <w:w w:val="73"/>
                <w:sz w:val="25"/>
                <w:szCs w:val="25"/>
              </w:rPr>
              <w:t xml:space="preserve">Х </w:t>
            </w:r>
            <w:r>
              <w:rPr>
                <w:rFonts w:eastAsia="Times New Roman"/>
                <w:w w:val="73"/>
                <w:sz w:val="29"/>
                <w:szCs w:val="29"/>
                <w:vertAlign w:val="subscript"/>
              </w:rPr>
              <w:t>2</w:t>
            </w:r>
            <w:r>
              <w:rPr>
                <w:rFonts w:eastAsia="Times New Roman"/>
                <w:w w:val="73"/>
                <w:sz w:val="29"/>
                <w:szCs w:val="29"/>
                <w:vertAlign w:val="superscript"/>
              </w:rPr>
              <w:t>'</w:t>
            </w:r>
            <w:r>
              <w:rPr>
                <w:rFonts w:ascii="Symbol" w:eastAsia="Symbol" w:hAnsi="Symbol" w:cs="Symbol"/>
                <w:i/>
                <w:iCs/>
                <w:w w:val="73"/>
                <w:sz w:val="29"/>
                <w:szCs w:val="29"/>
                <w:vertAlign w:val="subscript"/>
              </w:rPr>
              <w:t></w:t>
            </w:r>
          </w:p>
        </w:tc>
        <w:tc>
          <w:tcPr>
            <w:tcW w:w="1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220" w:type="dxa"/>
            <w:gridSpan w:val="2"/>
            <w:vMerge w:val="restart"/>
            <w:vAlign w:val="bottom"/>
          </w:tcPr>
          <w:p w:rsidR="00004D89" w:rsidRDefault="00D61017">
            <w:pPr>
              <w:ind w:left="80"/>
              <w:rPr>
                <w:sz w:val="20"/>
                <w:szCs w:val="20"/>
              </w:rPr>
            </w:pPr>
            <w:r>
              <w:rPr>
                <w:rFonts w:ascii="Symbol" w:eastAsia="Symbol" w:hAnsi="Symbol" w:cs="Symbol"/>
                <w:w w:val="87"/>
                <w:sz w:val="25"/>
                <w:szCs w:val="25"/>
              </w:rPr>
              <w:t></w:t>
            </w:r>
          </w:p>
        </w:tc>
        <w:tc>
          <w:tcPr>
            <w:tcW w:w="4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660" w:type="dxa"/>
            <w:gridSpan w:val="2"/>
            <w:vAlign w:val="bottom"/>
          </w:tcPr>
          <w:p w:rsidR="00004D89" w:rsidRDefault="00D61017">
            <w:pPr>
              <w:jc w:val="right"/>
              <w:rPr>
                <w:sz w:val="20"/>
                <w:szCs w:val="20"/>
              </w:rPr>
            </w:pPr>
            <w:r>
              <w:rPr>
                <w:rFonts w:eastAsia="Times New Roman"/>
                <w:sz w:val="25"/>
                <w:szCs w:val="25"/>
              </w:rPr>
              <w:t>0.11</w:t>
            </w:r>
          </w:p>
        </w:tc>
        <w:tc>
          <w:tcPr>
            <w:tcW w:w="80" w:type="dxa"/>
            <w:vAlign w:val="bottom"/>
          </w:tcPr>
          <w:p w:rsidR="00004D89" w:rsidRDefault="00004D89">
            <w:pPr>
              <w:rPr>
                <w:sz w:val="24"/>
                <w:szCs w:val="24"/>
              </w:rPr>
            </w:pPr>
          </w:p>
        </w:tc>
        <w:tc>
          <w:tcPr>
            <w:tcW w:w="240" w:type="dxa"/>
            <w:vMerge w:val="restart"/>
            <w:vAlign w:val="bottom"/>
          </w:tcPr>
          <w:p w:rsidR="00004D89" w:rsidRDefault="00D61017">
            <w:pPr>
              <w:jc w:val="right"/>
              <w:rPr>
                <w:sz w:val="20"/>
                <w:szCs w:val="20"/>
              </w:rPr>
            </w:pPr>
            <w:r>
              <w:rPr>
                <w:rFonts w:ascii="Symbol" w:eastAsia="Symbol" w:hAnsi="Symbol" w:cs="Symbol"/>
                <w:sz w:val="25"/>
                <w:szCs w:val="25"/>
              </w:rPr>
              <w:t></w:t>
            </w:r>
          </w:p>
        </w:tc>
        <w:tc>
          <w:tcPr>
            <w:tcW w:w="640" w:type="dxa"/>
            <w:gridSpan w:val="2"/>
            <w:vMerge w:val="restart"/>
            <w:vAlign w:val="bottom"/>
          </w:tcPr>
          <w:p w:rsidR="00004D89" w:rsidRDefault="00D61017">
            <w:pPr>
              <w:jc w:val="center"/>
              <w:rPr>
                <w:sz w:val="20"/>
                <w:szCs w:val="20"/>
              </w:rPr>
            </w:pPr>
            <w:r>
              <w:rPr>
                <w:rFonts w:eastAsia="Times New Roman"/>
                <w:w w:val="93"/>
                <w:sz w:val="25"/>
                <w:szCs w:val="25"/>
              </w:rPr>
              <w:t xml:space="preserve">3.5 </w:t>
            </w:r>
            <w:r>
              <w:rPr>
                <w:rFonts w:ascii="Symbol" w:eastAsia="Symbol" w:hAnsi="Symbol" w:cs="Symbol"/>
                <w:w w:val="93"/>
                <w:sz w:val="25"/>
                <w:szCs w:val="25"/>
              </w:rPr>
              <w:t></w:t>
            </w:r>
            <w:r>
              <w:rPr>
                <w:rFonts w:eastAsia="Times New Roman"/>
                <w:w w:val="93"/>
                <w:sz w:val="25"/>
                <w:szCs w:val="25"/>
              </w:rPr>
              <w:t>10</w:t>
            </w:r>
          </w:p>
        </w:tc>
        <w:tc>
          <w:tcPr>
            <w:tcW w:w="220" w:type="dxa"/>
            <w:vAlign w:val="bottom"/>
          </w:tcPr>
          <w:p w:rsidR="00004D89" w:rsidRDefault="00D61017">
            <w:pPr>
              <w:rPr>
                <w:sz w:val="20"/>
                <w:szCs w:val="20"/>
              </w:rPr>
            </w:pPr>
            <w:r>
              <w:rPr>
                <w:rFonts w:ascii="Symbol" w:eastAsia="Symbol" w:hAnsi="Symbol" w:cs="Symbol"/>
                <w:sz w:val="15"/>
                <w:szCs w:val="15"/>
              </w:rPr>
              <w:t></w:t>
            </w:r>
            <w:r>
              <w:rPr>
                <w:rFonts w:eastAsia="Times New Roman"/>
                <w:sz w:val="15"/>
                <w:szCs w:val="15"/>
              </w:rPr>
              <w:t>4</w:t>
            </w:r>
          </w:p>
        </w:tc>
        <w:tc>
          <w:tcPr>
            <w:tcW w:w="1660" w:type="dxa"/>
            <w:vMerge w:val="restart"/>
            <w:vAlign w:val="bottom"/>
          </w:tcPr>
          <w:p w:rsidR="00004D89" w:rsidRDefault="00D61017">
            <w:pPr>
              <w:ind w:right="1156"/>
              <w:jc w:val="center"/>
              <w:rPr>
                <w:sz w:val="20"/>
                <w:szCs w:val="20"/>
              </w:rPr>
            </w:pPr>
            <w:r>
              <w:rPr>
                <w:rFonts w:eastAsia="Times New Roman"/>
                <w:w w:val="92"/>
                <w:sz w:val="25"/>
                <w:szCs w:val="25"/>
              </w:rPr>
              <w:t xml:space="preserve">Гн </w:t>
            </w:r>
            <w:r>
              <w:rPr>
                <w:rFonts w:eastAsia="Times New Roman"/>
                <w:w w:val="92"/>
                <w:sz w:val="28"/>
                <w:szCs w:val="28"/>
              </w:rPr>
              <w:t>.</w:t>
            </w:r>
          </w:p>
        </w:tc>
        <w:tc>
          <w:tcPr>
            <w:tcW w:w="1280" w:type="dxa"/>
            <w:vMerge w:val="restart"/>
            <w:vAlign w:val="bottom"/>
          </w:tcPr>
          <w:p w:rsidR="00004D89" w:rsidRDefault="00D61017">
            <w:pPr>
              <w:jc w:val="right"/>
              <w:rPr>
                <w:sz w:val="20"/>
                <w:szCs w:val="20"/>
              </w:rPr>
            </w:pPr>
            <w:r>
              <w:rPr>
                <w:rFonts w:eastAsia="Times New Roman"/>
                <w:sz w:val="28"/>
                <w:szCs w:val="28"/>
              </w:rPr>
              <w:t>(2.13)</w:t>
            </w:r>
          </w:p>
        </w:tc>
        <w:tc>
          <w:tcPr>
            <w:tcW w:w="20" w:type="dxa"/>
            <w:vAlign w:val="bottom"/>
          </w:tcPr>
          <w:p w:rsidR="00004D89" w:rsidRDefault="00004D89">
            <w:pPr>
              <w:rPr>
                <w:sz w:val="1"/>
                <w:szCs w:val="1"/>
              </w:rPr>
            </w:pPr>
          </w:p>
        </w:tc>
      </w:tr>
      <w:tr w:rsidR="00004D89" w:rsidTr="004E0F47">
        <w:trPr>
          <w:trHeight w:val="28"/>
        </w:trPr>
        <w:tc>
          <w:tcPr>
            <w:tcW w:w="3200" w:type="dxa"/>
            <w:vMerge w:val="restart"/>
            <w:vAlign w:val="bottom"/>
          </w:tcPr>
          <w:p w:rsidR="00004D89" w:rsidRDefault="00D61017">
            <w:pPr>
              <w:spacing w:line="104" w:lineRule="exact"/>
              <w:ind w:left="2900"/>
              <w:rPr>
                <w:sz w:val="20"/>
                <w:szCs w:val="20"/>
              </w:rPr>
            </w:pPr>
            <w:r>
              <w:rPr>
                <w:rFonts w:eastAsia="Times New Roman"/>
                <w:i/>
                <w:iCs/>
                <w:sz w:val="12"/>
                <w:szCs w:val="12"/>
              </w:rPr>
              <w:t>L</w:t>
            </w:r>
          </w:p>
        </w:tc>
        <w:tc>
          <w:tcPr>
            <w:tcW w:w="220" w:type="dxa"/>
            <w:vMerge/>
            <w:vAlign w:val="bottom"/>
          </w:tcPr>
          <w:p w:rsidR="00004D89" w:rsidRDefault="00004D89">
            <w:pPr>
              <w:rPr>
                <w:sz w:val="2"/>
                <w:szCs w:val="2"/>
              </w:rPr>
            </w:pPr>
          </w:p>
        </w:tc>
        <w:tc>
          <w:tcPr>
            <w:tcW w:w="60" w:type="dxa"/>
            <w:vAlign w:val="bottom"/>
          </w:tcPr>
          <w:p w:rsidR="00004D89" w:rsidRDefault="00004D89">
            <w:pPr>
              <w:rPr>
                <w:sz w:val="2"/>
                <w:szCs w:val="2"/>
              </w:rPr>
            </w:pPr>
          </w:p>
        </w:tc>
        <w:tc>
          <w:tcPr>
            <w:tcW w:w="600" w:type="dxa"/>
            <w:tcBorders>
              <w:bottom w:val="single" w:sz="8" w:space="0" w:color="auto"/>
            </w:tcBorders>
            <w:vAlign w:val="bottom"/>
          </w:tcPr>
          <w:p w:rsidR="00004D89" w:rsidRDefault="00004D89">
            <w:pPr>
              <w:rPr>
                <w:sz w:val="2"/>
                <w:szCs w:val="2"/>
              </w:rPr>
            </w:pPr>
          </w:p>
        </w:tc>
        <w:tc>
          <w:tcPr>
            <w:tcW w:w="120" w:type="dxa"/>
            <w:tcBorders>
              <w:bottom w:val="single" w:sz="8" w:space="0" w:color="auto"/>
            </w:tcBorders>
            <w:vAlign w:val="bottom"/>
          </w:tcPr>
          <w:p w:rsidR="00004D89" w:rsidRDefault="00004D89">
            <w:pPr>
              <w:rPr>
                <w:sz w:val="2"/>
                <w:szCs w:val="2"/>
              </w:rPr>
            </w:pPr>
          </w:p>
        </w:tc>
        <w:tc>
          <w:tcPr>
            <w:tcW w:w="20" w:type="dxa"/>
            <w:tcBorders>
              <w:bottom w:val="single" w:sz="8" w:space="0" w:color="auto"/>
            </w:tcBorders>
            <w:vAlign w:val="bottom"/>
          </w:tcPr>
          <w:p w:rsidR="00004D89" w:rsidRDefault="00004D89">
            <w:pPr>
              <w:rPr>
                <w:sz w:val="2"/>
                <w:szCs w:val="2"/>
              </w:rPr>
            </w:pPr>
          </w:p>
        </w:tc>
        <w:tc>
          <w:tcPr>
            <w:tcW w:w="60" w:type="dxa"/>
            <w:tcBorders>
              <w:bottom w:val="single" w:sz="8" w:space="0" w:color="auto"/>
            </w:tcBorders>
            <w:vAlign w:val="bottom"/>
          </w:tcPr>
          <w:p w:rsidR="00004D89" w:rsidRDefault="00004D89">
            <w:pPr>
              <w:rPr>
                <w:sz w:val="2"/>
                <w:szCs w:val="2"/>
              </w:rPr>
            </w:pPr>
          </w:p>
        </w:tc>
        <w:tc>
          <w:tcPr>
            <w:tcW w:w="220" w:type="dxa"/>
            <w:gridSpan w:val="2"/>
            <w:vMerge/>
            <w:vAlign w:val="bottom"/>
          </w:tcPr>
          <w:p w:rsidR="00004D89" w:rsidRDefault="00004D89">
            <w:pPr>
              <w:rPr>
                <w:sz w:val="2"/>
                <w:szCs w:val="2"/>
              </w:rPr>
            </w:pPr>
          </w:p>
        </w:tc>
        <w:tc>
          <w:tcPr>
            <w:tcW w:w="40" w:type="dxa"/>
            <w:vAlign w:val="bottom"/>
          </w:tcPr>
          <w:p w:rsidR="00004D89" w:rsidRDefault="00004D89">
            <w:pPr>
              <w:rPr>
                <w:sz w:val="2"/>
                <w:szCs w:val="2"/>
              </w:rPr>
            </w:pPr>
          </w:p>
        </w:tc>
        <w:tc>
          <w:tcPr>
            <w:tcW w:w="40" w:type="dxa"/>
            <w:tcBorders>
              <w:bottom w:val="single" w:sz="8" w:space="0" w:color="auto"/>
            </w:tcBorders>
            <w:vAlign w:val="bottom"/>
          </w:tcPr>
          <w:p w:rsidR="00004D89" w:rsidRDefault="00004D89">
            <w:pPr>
              <w:rPr>
                <w:sz w:val="2"/>
                <w:szCs w:val="2"/>
              </w:rPr>
            </w:pPr>
          </w:p>
        </w:tc>
        <w:tc>
          <w:tcPr>
            <w:tcW w:w="80" w:type="dxa"/>
            <w:tcBorders>
              <w:bottom w:val="single" w:sz="8" w:space="0" w:color="auto"/>
            </w:tcBorders>
            <w:vAlign w:val="bottom"/>
          </w:tcPr>
          <w:p w:rsidR="00004D89" w:rsidRDefault="00004D89">
            <w:pPr>
              <w:rPr>
                <w:sz w:val="2"/>
                <w:szCs w:val="2"/>
              </w:rPr>
            </w:pPr>
          </w:p>
        </w:tc>
        <w:tc>
          <w:tcPr>
            <w:tcW w:w="580" w:type="dxa"/>
            <w:tcBorders>
              <w:bottom w:val="single" w:sz="8" w:space="0" w:color="auto"/>
            </w:tcBorders>
            <w:vAlign w:val="bottom"/>
          </w:tcPr>
          <w:p w:rsidR="00004D89" w:rsidRDefault="00004D89">
            <w:pPr>
              <w:rPr>
                <w:sz w:val="2"/>
                <w:szCs w:val="2"/>
              </w:rPr>
            </w:pPr>
          </w:p>
        </w:tc>
        <w:tc>
          <w:tcPr>
            <w:tcW w:w="80" w:type="dxa"/>
            <w:tcBorders>
              <w:bottom w:val="single" w:sz="8" w:space="0" w:color="auto"/>
            </w:tcBorders>
            <w:vAlign w:val="bottom"/>
          </w:tcPr>
          <w:p w:rsidR="00004D89" w:rsidRDefault="00004D89">
            <w:pPr>
              <w:rPr>
                <w:sz w:val="2"/>
                <w:szCs w:val="2"/>
              </w:rPr>
            </w:pPr>
          </w:p>
        </w:tc>
        <w:tc>
          <w:tcPr>
            <w:tcW w:w="240" w:type="dxa"/>
            <w:vMerge/>
            <w:vAlign w:val="bottom"/>
          </w:tcPr>
          <w:p w:rsidR="00004D89" w:rsidRDefault="00004D89">
            <w:pPr>
              <w:rPr>
                <w:sz w:val="2"/>
                <w:szCs w:val="2"/>
              </w:rPr>
            </w:pPr>
          </w:p>
        </w:tc>
        <w:tc>
          <w:tcPr>
            <w:tcW w:w="640" w:type="dxa"/>
            <w:gridSpan w:val="2"/>
            <w:vMerge/>
            <w:vAlign w:val="bottom"/>
          </w:tcPr>
          <w:p w:rsidR="00004D89" w:rsidRDefault="00004D89">
            <w:pPr>
              <w:rPr>
                <w:sz w:val="2"/>
                <w:szCs w:val="2"/>
              </w:rPr>
            </w:pPr>
          </w:p>
        </w:tc>
        <w:tc>
          <w:tcPr>
            <w:tcW w:w="220" w:type="dxa"/>
            <w:vAlign w:val="bottom"/>
          </w:tcPr>
          <w:p w:rsidR="00004D89" w:rsidRDefault="00004D89">
            <w:pPr>
              <w:rPr>
                <w:sz w:val="2"/>
                <w:szCs w:val="2"/>
              </w:rPr>
            </w:pPr>
          </w:p>
        </w:tc>
        <w:tc>
          <w:tcPr>
            <w:tcW w:w="1660" w:type="dxa"/>
            <w:vMerge/>
            <w:vAlign w:val="bottom"/>
          </w:tcPr>
          <w:p w:rsidR="00004D89" w:rsidRDefault="00004D89">
            <w:pPr>
              <w:rPr>
                <w:sz w:val="2"/>
                <w:szCs w:val="2"/>
              </w:rPr>
            </w:pPr>
          </w:p>
        </w:tc>
        <w:tc>
          <w:tcPr>
            <w:tcW w:w="1280" w:type="dxa"/>
            <w:vMerge/>
            <w:vAlign w:val="bottom"/>
          </w:tcPr>
          <w:p w:rsidR="00004D89" w:rsidRDefault="00004D89">
            <w:pPr>
              <w:rPr>
                <w:sz w:val="2"/>
                <w:szCs w:val="2"/>
              </w:rPr>
            </w:pPr>
          </w:p>
        </w:tc>
        <w:tc>
          <w:tcPr>
            <w:tcW w:w="20" w:type="dxa"/>
            <w:vAlign w:val="bottom"/>
          </w:tcPr>
          <w:p w:rsidR="00004D89" w:rsidRDefault="00004D89">
            <w:pPr>
              <w:rPr>
                <w:sz w:val="1"/>
                <w:szCs w:val="1"/>
              </w:rPr>
            </w:pPr>
          </w:p>
        </w:tc>
      </w:tr>
      <w:tr w:rsidR="00004D89" w:rsidTr="004E0F47">
        <w:trPr>
          <w:trHeight w:val="56"/>
        </w:trPr>
        <w:tc>
          <w:tcPr>
            <w:tcW w:w="3200" w:type="dxa"/>
            <w:vMerge/>
            <w:vAlign w:val="bottom"/>
          </w:tcPr>
          <w:p w:rsidR="00004D89" w:rsidRDefault="00004D89">
            <w:pPr>
              <w:rPr>
                <w:sz w:val="4"/>
                <w:szCs w:val="4"/>
              </w:rPr>
            </w:pPr>
          </w:p>
        </w:tc>
        <w:tc>
          <w:tcPr>
            <w:tcW w:w="220" w:type="dxa"/>
            <w:vMerge/>
            <w:vAlign w:val="bottom"/>
          </w:tcPr>
          <w:p w:rsidR="00004D89" w:rsidRDefault="00004D89">
            <w:pPr>
              <w:rPr>
                <w:sz w:val="4"/>
                <w:szCs w:val="4"/>
              </w:rPr>
            </w:pPr>
          </w:p>
        </w:tc>
        <w:tc>
          <w:tcPr>
            <w:tcW w:w="60" w:type="dxa"/>
            <w:vAlign w:val="bottom"/>
          </w:tcPr>
          <w:p w:rsidR="00004D89" w:rsidRDefault="00004D89">
            <w:pPr>
              <w:rPr>
                <w:sz w:val="4"/>
                <w:szCs w:val="4"/>
              </w:rPr>
            </w:pPr>
          </w:p>
        </w:tc>
        <w:tc>
          <w:tcPr>
            <w:tcW w:w="600" w:type="dxa"/>
            <w:vAlign w:val="bottom"/>
          </w:tcPr>
          <w:p w:rsidR="00004D89" w:rsidRDefault="00004D89">
            <w:pPr>
              <w:rPr>
                <w:sz w:val="4"/>
                <w:szCs w:val="4"/>
              </w:rPr>
            </w:pPr>
          </w:p>
        </w:tc>
        <w:tc>
          <w:tcPr>
            <w:tcW w:w="120" w:type="dxa"/>
            <w:vAlign w:val="bottom"/>
          </w:tcPr>
          <w:p w:rsidR="00004D89" w:rsidRDefault="00004D89">
            <w:pPr>
              <w:rPr>
                <w:sz w:val="4"/>
                <w:szCs w:val="4"/>
              </w:rPr>
            </w:pPr>
          </w:p>
        </w:tc>
        <w:tc>
          <w:tcPr>
            <w:tcW w:w="20" w:type="dxa"/>
            <w:vAlign w:val="bottom"/>
          </w:tcPr>
          <w:p w:rsidR="00004D89" w:rsidRDefault="00004D89">
            <w:pPr>
              <w:rPr>
                <w:sz w:val="4"/>
                <w:szCs w:val="4"/>
              </w:rPr>
            </w:pPr>
          </w:p>
        </w:tc>
        <w:tc>
          <w:tcPr>
            <w:tcW w:w="60" w:type="dxa"/>
            <w:vAlign w:val="bottom"/>
          </w:tcPr>
          <w:p w:rsidR="00004D89" w:rsidRDefault="00004D89">
            <w:pPr>
              <w:rPr>
                <w:sz w:val="4"/>
                <w:szCs w:val="4"/>
              </w:rPr>
            </w:pPr>
          </w:p>
        </w:tc>
        <w:tc>
          <w:tcPr>
            <w:tcW w:w="220" w:type="dxa"/>
            <w:gridSpan w:val="2"/>
            <w:vMerge/>
            <w:vAlign w:val="bottom"/>
          </w:tcPr>
          <w:p w:rsidR="00004D89" w:rsidRDefault="00004D89">
            <w:pPr>
              <w:rPr>
                <w:sz w:val="4"/>
                <w:szCs w:val="4"/>
              </w:rPr>
            </w:pPr>
          </w:p>
        </w:tc>
        <w:tc>
          <w:tcPr>
            <w:tcW w:w="40" w:type="dxa"/>
            <w:vAlign w:val="bottom"/>
          </w:tcPr>
          <w:p w:rsidR="00004D89" w:rsidRDefault="00004D89">
            <w:pPr>
              <w:rPr>
                <w:sz w:val="4"/>
                <w:szCs w:val="4"/>
              </w:rPr>
            </w:pPr>
          </w:p>
        </w:tc>
        <w:tc>
          <w:tcPr>
            <w:tcW w:w="40" w:type="dxa"/>
            <w:vAlign w:val="bottom"/>
          </w:tcPr>
          <w:p w:rsidR="00004D89" w:rsidRDefault="00004D89">
            <w:pPr>
              <w:rPr>
                <w:sz w:val="4"/>
                <w:szCs w:val="4"/>
              </w:rPr>
            </w:pPr>
          </w:p>
        </w:tc>
        <w:tc>
          <w:tcPr>
            <w:tcW w:w="80" w:type="dxa"/>
            <w:vAlign w:val="bottom"/>
          </w:tcPr>
          <w:p w:rsidR="00004D89" w:rsidRDefault="00004D89">
            <w:pPr>
              <w:rPr>
                <w:sz w:val="4"/>
                <w:szCs w:val="4"/>
              </w:rPr>
            </w:pPr>
          </w:p>
        </w:tc>
        <w:tc>
          <w:tcPr>
            <w:tcW w:w="580" w:type="dxa"/>
            <w:vAlign w:val="bottom"/>
          </w:tcPr>
          <w:p w:rsidR="00004D89" w:rsidRDefault="00004D89">
            <w:pPr>
              <w:rPr>
                <w:sz w:val="4"/>
                <w:szCs w:val="4"/>
              </w:rPr>
            </w:pPr>
          </w:p>
        </w:tc>
        <w:tc>
          <w:tcPr>
            <w:tcW w:w="80" w:type="dxa"/>
            <w:vAlign w:val="bottom"/>
          </w:tcPr>
          <w:p w:rsidR="00004D89" w:rsidRDefault="00004D89">
            <w:pPr>
              <w:rPr>
                <w:sz w:val="4"/>
                <w:szCs w:val="4"/>
              </w:rPr>
            </w:pPr>
          </w:p>
        </w:tc>
        <w:tc>
          <w:tcPr>
            <w:tcW w:w="240" w:type="dxa"/>
            <w:vMerge/>
            <w:vAlign w:val="bottom"/>
          </w:tcPr>
          <w:p w:rsidR="00004D89" w:rsidRDefault="00004D89">
            <w:pPr>
              <w:rPr>
                <w:sz w:val="4"/>
                <w:szCs w:val="4"/>
              </w:rPr>
            </w:pPr>
          </w:p>
        </w:tc>
        <w:tc>
          <w:tcPr>
            <w:tcW w:w="640" w:type="dxa"/>
            <w:gridSpan w:val="2"/>
            <w:vMerge/>
            <w:vAlign w:val="bottom"/>
          </w:tcPr>
          <w:p w:rsidR="00004D89" w:rsidRDefault="00004D89">
            <w:pPr>
              <w:rPr>
                <w:sz w:val="4"/>
                <w:szCs w:val="4"/>
              </w:rPr>
            </w:pPr>
          </w:p>
        </w:tc>
        <w:tc>
          <w:tcPr>
            <w:tcW w:w="220" w:type="dxa"/>
            <w:vAlign w:val="bottom"/>
          </w:tcPr>
          <w:p w:rsidR="00004D89" w:rsidRDefault="00004D89">
            <w:pPr>
              <w:rPr>
                <w:sz w:val="4"/>
                <w:szCs w:val="4"/>
              </w:rPr>
            </w:pPr>
          </w:p>
        </w:tc>
        <w:tc>
          <w:tcPr>
            <w:tcW w:w="1660" w:type="dxa"/>
            <w:vMerge/>
            <w:vAlign w:val="bottom"/>
          </w:tcPr>
          <w:p w:rsidR="00004D89" w:rsidRDefault="00004D89">
            <w:pPr>
              <w:rPr>
                <w:sz w:val="4"/>
                <w:szCs w:val="4"/>
              </w:rPr>
            </w:pPr>
          </w:p>
        </w:tc>
        <w:tc>
          <w:tcPr>
            <w:tcW w:w="1280" w:type="dxa"/>
            <w:vMerge/>
            <w:vAlign w:val="bottom"/>
          </w:tcPr>
          <w:p w:rsidR="00004D89" w:rsidRDefault="00004D89">
            <w:pPr>
              <w:rPr>
                <w:sz w:val="4"/>
                <w:szCs w:val="4"/>
              </w:rPr>
            </w:pPr>
          </w:p>
        </w:tc>
        <w:tc>
          <w:tcPr>
            <w:tcW w:w="20" w:type="dxa"/>
            <w:vAlign w:val="bottom"/>
          </w:tcPr>
          <w:p w:rsidR="00004D89" w:rsidRDefault="00004D89">
            <w:pPr>
              <w:rPr>
                <w:sz w:val="1"/>
                <w:szCs w:val="1"/>
              </w:rPr>
            </w:pPr>
          </w:p>
        </w:tc>
      </w:tr>
      <w:tr w:rsidR="00004D89" w:rsidTr="004E0F47">
        <w:trPr>
          <w:trHeight w:val="176"/>
        </w:trPr>
        <w:tc>
          <w:tcPr>
            <w:tcW w:w="3200" w:type="dxa"/>
            <w:vAlign w:val="bottom"/>
          </w:tcPr>
          <w:p w:rsidR="00004D89" w:rsidRDefault="00D61017">
            <w:pPr>
              <w:spacing w:line="176" w:lineRule="exact"/>
              <w:ind w:left="3020"/>
              <w:rPr>
                <w:sz w:val="20"/>
                <w:szCs w:val="20"/>
              </w:rPr>
            </w:pPr>
            <w:r>
              <w:rPr>
                <w:rFonts w:eastAsia="Times New Roman"/>
                <w:w w:val="96"/>
                <w:sz w:val="15"/>
                <w:szCs w:val="15"/>
              </w:rPr>
              <w:t>2</w:t>
            </w:r>
            <w:r>
              <w:rPr>
                <w:rFonts w:ascii="Symbol" w:eastAsia="Symbol" w:hAnsi="Symbol" w:cs="Symbol"/>
                <w:i/>
                <w:iCs/>
                <w:w w:val="96"/>
                <w:sz w:val="15"/>
                <w:szCs w:val="15"/>
              </w:rPr>
              <w:t></w:t>
            </w:r>
          </w:p>
        </w:tc>
        <w:tc>
          <w:tcPr>
            <w:tcW w:w="220" w:type="dxa"/>
            <w:vAlign w:val="bottom"/>
          </w:tcPr>
          <w:p w:rsidR="00004D89" w:rsidRDefault="00004D89">
            <w:pPr>
              <w:rPr>
                <w:sz w:val="15"/>
                <w:szCs w:val="15"/>
              </w:rPr>
            </w:pPr>
          </w:p>
        </w:tc>
        <w:tc>
          <w:tcPr>
            <w:tcW w:w="60" w:type="dxa"/>
            <w:vAlign w:val="bottom"/>
          </w:tcPr>
          <w:p w:rsidR="00004D89" w:rsidRDefault="00004D89">
            <w:pPr>
              <w:rPr>
                <w:sz w:val="15"/>
                <w:szCs w:val="15"/>
              </w:rPr>
            </w:pPr>
          </w:p>
        </w:tc>
        <w:tc>
          <w:tcPr>
            <w:tcW w:w="1020" w:type="dxa"/>
            <w:gridSpan w:val="6"/>
            <w:vMerge w:val="restart"/>
            <w:vAlign w:val="bottom"/>
          </w:tcPr>
          <w:p w:rsidR="00004D89" w:rsidRDefault="00D61017">
            <w:pPr>
              <w:ind w:right="220"/>
              <w:jc w:val="center"/>
              <w:rPr>
                <w:sz w:val="20"/>
                <w:szCs w:val="20"/>
              </w:rPr>
            </w:pPr>
            <w:r>
              <w:rPr>
                <w:rFonts w:eastAsia="Times New Roman"/>
                <w:w w:val="83"/>
                <w:sz w:val="25"/>
                <w:szCs w:val="25"/>
              </w:rPr>
              <w:t xml:space="preserve">2 </w:t>
            </w:r>
            <w:r>
              <w:rPr>
                <w:rFonts w:ascii="Symbol" w:eastAsia="Symbol" w:hAnsi="Symbol" w:cs="Symbol"/>
                <w:w w:val="83"/>
                <w:sz w:val="25"/>
                <w:szCs w:val="25"/>
              </w:rPr>
              <w:t></w:t>
            </w:r>
            <w:r>
              <w:rPr>
                <w:rFonts w:eastAsia="Times New Roman"/>
                <w:w w:val="83"/>
                <w:sz w:val="25"/>
                <w:szCs w:val="25"/>
              </w:rPr>
              <w:t xml:space="preserve"> </w:t>
            </w:r>
            <w:r>
              <w:rPr>
                <w:rFonts w:ascii="Symbol" w:eastAsia="Symbol" w:hAnsi="Symbol" w:cs="Symbol"/>
                <w:i/>
                <w:iCs/>
                <w:w w:val="83"/>
                <w:sz w:val="25"/>
                <w:szCs w:val="25"/>
              </w:rPr>
              <w:t></w:t>
            </w:r>
            <w:r>
              <w:rPr>
                <w:rFonts w:eastAsia="Times New Roman"/>
                <w:w w:val="83"/>
                <w:sz w:val="25"/>
                <w:szCs w:val="25"/>
              </w:rPr>
              <w:t xml:space="preserve"> </w:t>
            </w:r>
            <w:r>
              <w:rPr>
                <w:rFonts w:ascii="Symbol" w:eastAsia="Symbol" w:hAnsi="Symbol" w:cs="Symbol"/>
                <w:w w:val="83"/>
                <w:sz w:val="25"/>
                <w:szCs w:val="25"/>
              </w:rPr>
              <w:t></w:t>
            </w:r>
            <w:r>
              <w:rPr>
                <w:rFonts w:eastAsia="Times New Roman"/>
                <w:w w:val="83"/>
                <w:sz w:val="25"/>
                <w:szCs w:val="25"/>
              </w:rPr>
              <w:t xml:space="preserve"> </w:t>
            </w:r>
            <w:r>
              <w:rPr>
                <w:rFonts w:eastAsia="Times New Roman"/>
                <w:i/>
                <w:iCs/>
                <w:w w:val="83"/>
                <w:sz w:val="25"/>
                <w:szCs w:val="25"/>
              </w:rPr>
              <w:t>f</w:t>
            </w:r>
            <w:r>
              <w:rPr>
                <w:rFonts w:eastAsia="Times New Roman"/>
                <w:w w:val="83"/>
                <w:sz w:val="29"/>
                <w:szCs w:val="29"/>
                <w:vertAlign w:val="subscript"/>
              </w:rPr>
              <w:t>1н</w:t>
            </w:r>
          </w:p>
        </w:tc>
        <w:tc>
          <w:tcPr>
            <w:tcW w:w="40" w:type="dxa"/>
            <w:vAlign w:val="bottom"/>
          </w:tcPr>
          <w:p w:rsidR="00004D89" w:rsidRDefault="00004D89">
            <w:pPr>
              <w:rPr>
                <w:sz w:val="15"/>
                <w:szCs w:val="15"/>
              </w:rPr>
            </w:pPr>
          </w:p>
        </w:tc>
        <w:tc>
          <w:tcPr>
            <w:tcW w:w="780" w:type="dxa"/>
            <w:gridSpan w:val="4"/>
            <w:vMerge w:val="restart"/>
            <w:vAlign w:val="bottom"/>
          </w:tcPr>
          <w:p w:rsidR="00004D89" w:rsidRDefault="00D61017">
            <w:pPr>
              <w:jc w:val="center"/>
              <w:rPr>
                <w:sz w:val="20"/>
                <w:szCs w:val="20"/>
              </w:rPr>
            </w:pPr>
            <w:r>
              <w:rPr>
                <w:rFonts w:eastAsia="Times New Roman"/>
                <w:w w:val="92"/>
                <w:sz w:val="25"/>
                <w:szCs w:val="25"/>
              </w:rPr>
              <w:t xml:space="preserve">2 </w:t>
            </w:r>
            <w:r>
              <w:rPr>
                <w:rFonts w:ascii="Symbol" w:eastAsia="Symbol" w:hAnsi="Symbol" w:cs="Symbol"/>
                <w:w w:val="92"/>
                <w:sz w:val="25"/>
                <w:szCs w:val="25"/>
              </w:rPr>
              <w:t></w:t>
            </w:r>
            <w:r>
              <w:rPr>
                <w:rFonts w:eastAsia="Times New Roman"/>
                <w:w w:val="92"/>
                <w:sz w:val="25"/>
                <w:szCs w:val="25"/>
              </w:rPr>
              <w:t xml:space="preserve"> </w:t>
            </w:r>
            <w:r>
              <w:rPr>
                <w:rFonts w:ascii="Symbol" w:eastAsia="Symbol" w:hAnsi="Symbol" w:cs="Symbol"/>
                <w:i/>
                <w:iCs/>
                <w:w w:val="92"/>
                <w:sz w:val="25"/>
                <w:szCs w:val="25"/>
              </w:rPr>
              <w:t></w:t>
            </w:r>
            <w:r>
              <w:rPr>
                <w:rFonts w:eastAsia="Times New Roman"/>
                <w:w w:val="92"/>
                <w:sz w:val="25"/>
                <w:szCs w:val="25"/>
              </w:rPr>
              <w:t xml:space="preserve"> </w:t>
            </w:r>
            <w:r>
              <w:rPr>
                <w:rFonts w:ascii="Symbol" w:eastAsia="Symbol" w:hAnsi="Symbol" w:cs="Symbol"/>
                <w:w w:val="92"/>
                <w:sz w:val="25"/>
                <w:szCs w:val="25"/>
              </w:rPr>
              <w:t></w:t>
            </w:r>
            <w:r>
              <w:rPr>
                <w:rFonts w:eastAsia="Times New Roman"/>
                <w:w w:val="92"/>
                <w:sz w:val="25"/>
                <w:szCs w:val="25"/>
              </w:rPr>
              <w:t>50</w:t>
            </w:r>
          </w:p>
        </w:tc>
        <w:tc>
          <w:tcPr>
            <w:tcW w:w="240" w:type="dxa"/>
            <w:vAlign w:val="bottom"/>
          </w:tcPr>
          <w:p w:rsidR="00004D89" w:rsidRDefault="00004D89">
            <w:pPr>
              <w:rPr>
                <w:sz w:val="15"/>
                <w:szCs w:val="15"/>
              </w:rPr>
            </w:pPr>
          </w:p>
        </w:tc>
        <w:tc>
          <w:tcPr>
            <w:tcW w:w="380" w:type="dxa"/>
            <w:vAlign w:val="bottom"/>
          </w:tcPr>
          <w:p w:rsidR="00004D89" w:rsidRDefault="00004D89">
            <w:pPr>
              <w:rPr>
                <w:sz w:val="15"/>
                <w:szCs w:val="15"/>
              </w:rPr>
            </w:pPr>
          </w:p>
        </w:tc>
        <w:tc>
          <w:tcPr>
            <w:tcW w:w="260" w:type="dxa"/>
            <w:vAlign w:val="bottom"/>
          </w:tcPr>
          <w:p w:rsidR="00004D89" w:rsidRDefault="00004D89">
            <w:pPr>
              <w:rPr>
                <w:sz w:val="15"/>
                <w:szCs w:val="15"/>
              </w:rPr>
            </w:pPr>
          </w:p>
        </w:tc>
        <w:tc>
          <w:tcPr>
            <w:tcW w:w="220" w:type="dxa"/>
            <w:vAlign w:val="bottom"/>
          </w:tcPr>
          <w:p w:rsidR="00004D89" w:rsidRDefault="00004D89">
            <w:pPr>
              <w:rPr>
                <w:sz w:val="15"/>
                <w:szCs w:val="15"/>
              </w:rPr>
            </w:pPr>
          </w:p>
        </w:tc>
        <w:tc>
          <w:tcPr>
            <w:tcW w:w="1660" w:type="dxa"/>
            <w:vAlign w:val="bottom"/>
          </w:tcPr>
          <w:p w:rsidR="00004D89" w:rsidRDefault="00004D89">
            <w:pPr>
              <w:rPr>
                <w:sz w:val="15"/>
                <w:szCs w:val="15"/>
              </w:rPr>
            </w:pPr>
          </w:p>
        </w:tc>
        <w:tc>
          <w:tcPr>
            <w:tcW w:w="1280" w:type="dxa"/>
            <w:vAlign w:val="bottom"/>
          </w:tcPr>
          <w:p w:rsidR="00004D89" w:rsidRDefault="00004D89">
            <w:pPr>
              <w:rPr>
                <w:sz w:val="15"/>
                <w:szCs w:val="15"/>
              </w:rPr>
            </w:pPr>
          </w:p>
        </w:tc>
        <w:tc>
          <w:tcPr>
            <w:tcW w:w="20" w:type="dxa"/>
            <w:vAlign w:val="bottom"/>
          </w:tcPr>
          <w:p w:rsidR="00004D89" w:rsidRDefault="00004D89">
            <w:pPr>
              <w:rPr>
                <w:sz w:val="1"/>
                <w:szCs w:val="1"/>
              </w:rPr>
            </w:pPr>
          </w:p>
        </w:tc>
      </w:tr>
      <w:tr w:rsidR="00004D89" w:rsidTr="004E0F47">
        <w:trPr>
          <w:trHeight w:val="168"/>
        </w:trPr>
        <w:tc>
          <w:tcPr>
            <w:tcW w:w="3200" w:type="dxa"/>
            <w:vAlign w:val="bottom"/>
          </w:tcPr>
          <w:p w:rsidR="00004D89" w:rsidRDefault="00004D89">
            <w:pPr>
              <w:rPr>
                <w:sz w:val="14"/>
                <w:szCs w:val="14"/>
              </w:rPr>
            </w:pPr>
          </w:p>
        </w:tc>
        <w:tc>
          <w:tcPr>
            <w:tcW w:w="220" w:type="dxa"/>
            <w:vAlign w:val="bottom"/>
          </w:tcPr>
          <w:p w:rsidR="00004D89" w:rsidRDefault="00004D89">
            <w:pPr>
              <w:rPr>
                <w:sz w:val="14"/>
                <w:szCs w:val="14"/>
              </w:rPr>
            </w:pPr>
          </w:p>
        </w:tc>
        <w:tc>
          <w:tcPr>
            <w:tcW w:w="60" w:type="dxa"/>
            <w:vAlign w:val="bottom"/>
          </w:tcPr>
          <w:p w:rsidR="00004D89" w:rsidRDefault="00004D89">
            <w:pPr>
              <w:rPr>
                <w:sz w:val="14"/>
                <w:szCs w:val="14"/>
              </w:rPr>
            </w:pPr>
          </w:p>
        </w:tc>
        <w:tc>
          <w:tcPr>
            <w:tcW w:w="1020" w:type="dxa"/>
            <w:gridSpan w:val="6"/>
            <w:vMerge/>
            <w:vAlign w:val="bottom"/>
          </w:tcPr>
          <w:p w:rsidR="00004D89" w:rsidRDefault="00004D89">
            <w:pPr>
              <w:rPr>
                <w:sz w:val="14"/>
                <w:szCs w:val="14"/>
              </w:rPr>
            </w:pPr>
          </w:p>
        </w:tc>
        <w:tc>
          <w:tcPr>
            <w:tcW w:w="40" w:type="dxa"/>
            <w:vAlign w:val="bottom"/>
          </w:tcPr>
          <w:p w:rsidR="00004D89" w:rsidRDefault="00004D89">
            <w:pPr>
              <w:rPr>
                <w:sz w:val="14"/>
                <w:szCs w:val="14"/>
              </w:rPr>
            </w:pPr>
          </w:p>
        </w:tc>
        <w:tc>
          <w:tcPr>
            <w:tcW w:w="780" w:type="dxa"/>
            <w:gridSpan w:val="4"/>
            <w:vMerge/>
            <w:vAlign w:val="bottom"/>
          </w:tcPr>
          <w:p w:rsidR="00004D89" w:rsidRDefault="00004D89">
            <w:pPr>
              <w:rPr>
                <w:sz w:val="14"/>
                <w:szCs w:val="14"/>
              </w:rPr>
            </w:pPr>
          </w:p>
        </w:tc>
        <w:tc>
          <w:tcPr>
            <w:tcW w:w="240" w:type="dxa"/>
            <w:vAlign w:val="bottom"/>
          </w:tcPr>
          <w:p w:rsidR="00004D89" w:rsidRDefault="00004D89">
            <w:pPr>
              <w:rPr>
                <w:sz w:val="14"/>
                <w:szCs w:val="14"/>
              </w:rPr>
            </w:pPr>
          </w:p>
        </w:tc>
        <w:tc>
          <w:tcPr>
            <w:tcW w:w="380" w:type="dxa"/>
            <w:vAlign w:val="bottom"/>
          </w:tcPr>
          <w:p w:rsidR="00004D89" w:rsidRDefault="00004D89">
            <w:pPr>
              <w:rPr>
                <w:sz w:val="14"/>
                <w:szCs w:val="14"/>
              </w:rPr>
            </w:pPr>
          </w:p>
        </w:tc>
        <w:tc>
          <w:tcPr>
            <w:tcW w:w="260" w:type="dxa"/>
            <w:vAlign w:val="bottom"/>
          </w:tcPr>
          <w:p w:rsidR="00004D89" w:rsidRDefault="00004D89">
            <w:pPr>
              <w:rPr>
                <w:sz w:val="14"/>
                <w:szCs w:val="14"/>
              </w:rPr>
            </w:pPr>
          </w:p>
        </w:tc>
        <w:tc>
          <w:tcPr>
            <w:tcW w:w="220" w:type="dxa"/>
            <w:vAlign w:val="bottom"/>
          </w:tcPr>
          <w:p w:rsidR="00004D89" w:rsidRDefault="00004D89">
            <w:pPr>
              <w:rPr>
                <w:sz w:val="14"/>
                <w:szCs w:val="14"/>
              </w:rPr>
            </w:pPr>
          </w:p>
        </w:tc>
        <w:tc>
          <w:tcPr>
            <w:tcW w:w="1660" w:type="dxa"/>
            <w:vAlign w:val="bottom"/>
          </w:tcPr>
          <w:p w:rsidR="00004D89" w:rsidRDefault="00004D89">
            <w:pPr>
              <w:rPr>
                <w:sz w:val="14"/>
                <w:szCs w:val="14"/>
              </w:rPr>
            </w:pPr>
          </w:p>
        </w:tc>
        <w:tc>
          <w:tcPr>
            <w:tcW w:w="1280" w:type="dxa"/>
            <w:vAlign w:val="bottom"/>
          </w:tcPr>
          <w:p w:rsidR="00004D89" w:rsidRDefault="00004D89">
            <w:pPr>
              <w:rPr>
                <w:sz w:val="14"/>
                <w:szCs w:val="14"/>
              </w:rPr>
            </w:pPr>
          </w:p>
        </w:tc>
        <w:tc>
          <w:tcPr>
            <w:tcW w:w="20" w:type="dxa"/>
            <w:vAlign w:val="bottom"/>
          </w:tcPr>
          <w:p w:rsidR="00004D89" w:rsidRDefault="00004D89">
            <w:pPr>
              <w:rPr>
                <w:sz w:val="1"/>
                <w:szCs w:val="1"/>
              </w:rPr>
            </w:pPr>
          </w:p>
        </w:tc>
      </w:tr>
      <w:tr w:rsidR="004E0F47" w:rsidTr="004E0F47">
        <w:trPr>
          <w:trHeight w:val="431"/>
        </w:trPr>
        <w:tc>
          <w:tcPr>
            <w:tcW w:w="9360" w:type="dxa"/>
            <w:gridSpan w:val="20"/>
          </w:tcPr>
          <w:p w:rsidR="004E0F47" w:rsidRPr="004E0F47" w:rsidRDefault="004E0F47" w:rsidP="004E0F47">
            <w:pPr>
              <w:rPr>
                <w:sz w:val="28"/>
              </w:rPr>
            </w:pPr>
            <w:r w:rsidRPr="004E0F47">
              <w:rPr>
                <w:sz w:val="28"/>
              </w:rPr>
              <w:t>Індуктивний опір обмотки статора може бути</w:t>
            </w:r>
          </w:p>
        </w:tc>
        <w:tc>
          <w:tcPr>
            <w:tcW w:w="20" w:type="dxa"/>
            <w:vAlign w:val="bottom"/>
          </w:tcPr>
          <w:p w:rsidR="004E0F47" w:rsidRDefault="004E0F47" w:rsidP="004E0F47">
            <w:pPr>
              <w:rPr>
                <w:sz w:val="1"/>
                <w:szCs w:val="1"/>
              </w:rPr>
            </w:pPr>
          </w:p>
        </w:tc>
      </w:tr>
      <w:tr w:rsidR="004E0F47" w:rsidTr="004E0F47">
        <w:trPr>
          <w:trHeight w:val="485"/>
        </w:trPr>
        <w:tc>
          <w:tcPr>
            <w:tcW w:w="5320" w:type="dxa"/>
            <w:gridSpan w:val="14"/>
          </w:tcPr>
          <w:p w:rsidR="004E0F47" w:rsidRPr="004E0F47" w:rsidRDefault="004E0F47" w:rsidP="004E0F47">
            <w:pPr>
              <w:rPr>
                <w:sz w:val="28"/>
              </w:rPr>
            </w:pPr>
            <w:r w:rsidRPr="004E0F47">
              <w:rPr>
                <w:sz w:val="28"/>
              </w:rPr>
              <w:t>визначено за наступним виразом:</w:t>
            </w:r>
          </w:p>
        </w:tc>
        <w:tc>
          <w:tcPr>
            <w:tcW w:w="240" w:type="dxa"/>
            <w:vAlign w:val="bottom"/>
          </w:tcPr>
          <w:p w:rsidR="004E0F47" w:rsidRPr="004E0F47" w:rsidRDefault="004E0F47" w:rsidP="004E0F47">
            <w:pPr>
              <w:rPr>
                <w:sz w:val="28"/>
                <w:szCs w:val="24"/>
              </w:rPr>
            </w:pPr>
          </w:p>
        </w:tc>
        <w:tc>
          <w:tcPr>
            <w:tcW w:w="380" w:type="dxa"/>
            <w:vAlign w:val="bottom"/>
          </w:tcPr>
          <w:p w:rsidR="004E0F47" w:rsidRPr="004E0F47" w:rsidRDefault="004E0F47" w:rsidP="004E0F47">
            <w:pPr>
              <w:rPr>
                <w:sz w:val="28"/>
                <w:szCs w:val="24"/>
              </w:rPr>
            </w:pPr>
          </w:p>
        </w:tc>
        <w:tc>
          <w:tcPr>
            <w:tcW w:w="260" w:type="dxa"/>
            <w:vAlign w:val="bottom"/>
          </w:tcPr>
          <w:p w:rsidR="004E0F47" w:rsidRPr="004E0F47" w:rsidRDefault="004E0F47" w:rsidP="004E0F47">
            <w:pPr>
              <w:rPr>
                <w:sz w:val="28"/>
                <w:szCs w:val="24"/>
              </w:rPr>
            </w:pPr>
          </w:p>
        </w:tc>
        <w:tc>
          <w:tcPr>
            <w:tcW w:w="220" w:type="dxa"/>
            <w:vAlign w:val="bottom"/>
          </w:tcPr>
          <w:p w:rsidR="004E0F47" w:rsidRPr="004E0F47" w:rsidRDefault="004E0F47" w:rsidP="004E0F47">
            <w:pPr>
              <w:rPr>
                <w:sz w:val="28"/>
                <w:szCs w:val="24"/>
              </w:rPr>
            </w:pPr>
          </w:p>
        </w:tc>
        <w:tc>
          <w:tcPr>
            <w:tcW w:w="1660" w:type="dxa"/>
            <w:vAlign w:val="bottom"/>
          </w:tcPr>
          <w:p w:rsidR="004E0F47" w:rsidRPr="004E0F47" w:rsidRDefault="004E0F47" w:rsidP="004E0F47">
            <w:pPr>
              <w:rPr>
                <w:sz w:val="28"/>
                <w:szCs w:val="24"/>
              </w:rPr>
            </w:pPr>
          </w:p>
        </w:tc>
        <w:tc>
          <w:tcPr>
            <w:tcW w:w="1280" w:type="dxa"/>
            <w:vAlign w:val="bottom"/>
          </w:tcPr>
          <w:p w:rsidR="004E0F47" w:rsidRPr="004E0F47" w:rsidRDefault="004E0F47" w:rsidP="004E0F47">
            <w:pPr>
              <w:rPr>
                <w:sz w:val="28"/>
                <w:szCs w:val="24"/>
              </w:rPr>
            </w:pPr>
          </w:p>
        </w:tc>
        <w:tc>
          <w:tcPr>
            <w:tcW w:w="20" w:type="dxa"/>
            <w:vAlign w:val="bottom"/>
          </w:tcPr>
          <w:p w:rsidR="004E0F47" w:rsidRDefault="004E0F47" w:rsidP="004E0F47">
            <w:pPr>
              <w:rPr>
                <w:sz w:val="1"/>
                <w:szCs w:val="1"/>
              </w:rPr>
            </w:pPr>
          </w:p>
        </w:tc>
      </w:tr>
      <w:tr w:rsidR="00004D89" w:rsidTr="004E0F47">
        <w:trPr>
          <w:trHeight w:val="519"/>
        </w:trPr>
        <w:tc>
          <w:tcPr>
            <w:tcW w:w="8080" w:type="dxa"/>
            <w:gridSpan w:val="19"/>
            <w:vAlign w:val="bottom"/>
          </w:tcPr>
          <w:p w:rsidR="00004D89" w:rsidRDefault="00D61017">
            <w:pPr>
              <w:ind w:left="2940"/>
              <w:rPr>
                <w:sz w:val="20"/>
                <w:szCs w:val="20"/>
              </w:rPr>
            </w:pPr>
            <w:r>
              <w:rPr>
                <w:rFonts w:eastAsia="Times New Roman"/>
                <w:sz w:val="26"/>
                <w:szCs w:val="26"/>
              </w:rPr>
              <w:t>X</w:t>
            </w:r>
            <w:r>
              <w:rPr>
                <w:rFonts w:eastAsia="Times New Roman"/>
                <w:sz w:val="29"/>
                <w:szCs w:val="29"/>
                <w:vertAlign w:val="subscript"/>
              </w:rPr>
              <w:t>1H</w:t>
            </w:r>
            <w:r>
              <w:rPr>
                <w:rFonts w:eastAsia="Times New Roman"/>
                <w:sz w:val="26"/>
                <w:szCs w:val="26"/>
              </w:rPr>
              <w:t xml:space="preserve">  </w:t>
            </w:r>
            <w:r>
              <w:rPr>
                <w:rFonts w:ascii="Symbol" w:eastAsia="Symbol" w:hAnsi="Symbol" w:cs="Symbol"/>
                <w:sz w:val="26"/>
                <w:szCs w:val="26"/>
              </w:rPr>
              <w:t></w:t>
            </w:r>
            <w:r>
              <w:rPr>
                <w:rFonts w:eastAsia="Times New Roman"/>
                <w:sz w:val="26"/>
                <w:szCs w:val="26"/>
              </w:rPr>
              <w:t xml:space="preserve"> 0.42 </w:t>
            </w:r>
            <w:r>
              <w:rPr>
                <w:rFonts w:ascii="Symbol" w:eastAsia="Symbol" w:hAnsi="Symbol" w:cs="Symbol"/>
                <w:sz w:val="26"/>
                <w:szCs w:val="26"/>
              </w:rPr>
              <w:t></w:t>
            </w:r>
            <w:r>
              <w:rPr>
                <w:rFonts w:eastAsia="Times New Roman"/>
                <w:sz w:val="26"/>
                <w:szCs w:val="26"/>
              </w:rPr>
              <w:t xml:space="preserve"> X</w:t>
            </w:r>
            <w:r>
              <w:rPr>
                <w:rFonts w:eastAsia="Times New Roman"/>
                <w:sz w:val="29"/>
                <w:szCs w:val="29"/>
                <w:vertAlign w:val="subscript"/>
              </w:rPr>
              <w:t>КH</w:t>
            </w:r>
            <w:r>
              <w:rPr>
                <w:rFonts w:eastAsia="Times New Roman"/>
                <w:sz w:val="26"/>
                <w:szCs w:val="26"/>
              </w:rPr>
              <w:t xml:space="preserve">  </w:t>
            </w:r>
            <w:r>
              <w:rPr>
                <w:rFonts w:ascii="Symbol" w:eastAsia="Symbol" w:hAnsi="Symbol" w:cs="Symbol"/>
                <w:sz w:val="26"/>
                <w:szCs w:val="26"/>
              </w:rPr>
              <w:t></w:t>
            </w:r>
            <w:r>
              <w:rPr>
                <w:rFonts w:eastAsia="Times New Roman"/>
                <w:sz w:val="26"/>
                <w:szCs w:val="26"/>
              </w:rPr>
              <w:t xml:space="preserve"> 0.42 </w:t>
            </w:r>
            <w:r>
              <w:rPr>
                <w:rFonts w:ascii="Symbol" w:eastAsia="Symbol" w:hAnsi="Symbol" w:cs="Symbol"/>
                <w:sz w:val="26"/>
                <w:szCs w:val="26"/>
              </w:rPr>
              <w:t></w:t>
            </w:r>
            <w:r>
              <w:rPr>
                <w:rFonts w:eastAsia="Times New Roman"/>
                <w:sz w:val="26"/>
                <w:szCs w:val="26"/>
              </w:rPr>
              <w:t xml:space="preserve"> 1.9 </w:t>
            </w:r>
            <w:r>
              <w:rPr>
                <w:rFonts w:ascii="Symbol" w:eastAsia="Symbol" w:hAnsi="Symbol" w:cs="Symbol"/>
                <w:sz w:val="26"/>
                <w:szCs w:val="26"/>
              </w:rPr>
              <w:t></w:t>
            </w:r>
            <w:r>
              <w:rPr>
                <w:rFonts w:eastAsia="Times New Roman"/>
                <w:sz w:val="26"/>
                <w:szCs w:val="26"/>
              </w:rPr>
              <w:t xml:space="preserve"> 0.798 </w:t>
            </w:r>
            <w:r>
              <w:rPr>
                <w:rFonts w:eastAsia="Times New Roman"/>
                <w:i/>
                <w:iCs/>
                <w:sz w:val="26"/>
                <w:szCs w:val="26"/>
              </w:rPr>
              <w:t>Ом</w:t>
            </w:r>
          </w:p>
        </w:tc>
        <w:tc>
          <w:tcPr>
            <w:tcW w:w="1280" w:type="dxa"/>
            <w:vAlign w:val="bottom"/>
          </w:tcPr>
          <w:p w:rsidR="00004D89" w:rsidRDefault="00D61017">
            <w:pPr>
              <w:jc w:val="right"/>
              <w:rPr>
                <w:sz w:val="20"/>
                <w:szCs w:val="20"/>
              </w:rPr>
            </w:pPr>
            <w:r>
              <w:rPr>
                <w:rFonts w:eastAsia="Times New Roman"/>
                <w:sz w:val="28"/>
                <w:szCs w:val="28"/>
              </w:rPr>
              <w:t>(2.14)</w:t>
            </w:r>
          </w:p>
        </w:tc>
        <w:tc>
          <w:tcPr>
            <w:tcW w:w="20" w:type="dxa"/>
            <w:vAlign w:val="bottom"/>
          </w:tcPr>
          <w:p w:rsidR="00004D89" w:rsidRDefault="00004D89">
            <w:pPr>
              <w:rPr>
                <w:sz w:val="1"/>
                <w:szCs w:val="1"/>
              </w:rPr>
            </w:pPr>
          </w:p>
        </w:tc>
      </w:tr>
      <w:tr w:rsidR="00004D89" w:rsidTr="004E0F47">
        <w:trPr>
          <w:trHeight w:val="514"/>
        </w:trPr>
        <w:tc>
          <w:tcPr>
            <w:tcW w:w="8080" w:type="dxa"/>
            <w:gridSpan w:val="19"/>
            <w:vAlign w:val="bottom"/>
          </w:tcPr>
          <w:p w:rsidR="00004D89" w:rsidRDefault="004E0F47">
            <w:pPr>
              <w:ind w:left="720"/>
              <w:rPr>
                <w:sz w:val="20"/>
                <w:szCs w:val="20"/>
              </w:rPr>
            </w:pPr>
            <w:r w:rsidRPr="004E0F47">
              <w:rPr>
                <w:rFonts w:eastAsia="Times New Roman"/>
                <w:sz w:val="28"/>
                <w:szCs w:val="28"/>
              </w:rPr>
              <w:t>Індуктивний опір розсіювання обмотки статора</w:t>
            </w:r>
          </w:p>
        </w:tc>
        <w:tc>
          <w:tcPr>
            <w:tcW w:w="1280" w:type="dxa"/>
            <w:vAlign w:val="bottom"/>
          </w:tcPr>
          <w:p w:rsidR="00004D89" w:rsidRDefault="00004D89">
            <w:pPr>
              <w:rPr>
                <w:sz w:val="24"/>
                <w:szCs w:val="24"/>
              </w:rPr>
            </w:pPr>
          </w:p>
        </w:tc>
        <w:tc>
          <w:tcPr>
            <w:tcW w:w="20" w:type="dxa"/>
            <w:vAlign w:val="bottom"/>
          </w:tcPr>
          <w:p w:rsidR="00004D89" w:rsidRDefault="00004D89">
            <w:pPr>
              <w:rPr>
                <w:sz w:val="1"/>
                <w:szCs w:val="1"/>
              </w:rPr>
            </w:pPr>
          </w:p>
        </w:tc>
      </w:tr>
      <w:tr w:rsidR="00004D89" w:rsidTr="004E0F47">
        <w:trPr>
          <w:trHeight w:val="517"/>
        </w:trPr>
        <w:tc>
          <w:tcPr>
            <w:tcW w:w="3420" w:type="dxa"/>
            <w:gridSpan w:val="2"/>
            <w:vMerge w:val="restart"/>
            <w:vAlign w:val="bottom"/>
          </w:tcPr>
          <w:p w:rsidR="00004D89" w:rsidRDefault="00D61017">
            <w:pPr>
              <w:ind w:left="3015"/>
              <w:jc w:val="center"/>
              <w:rPr>
                <w:sz w:val="20"/>
                <w:szCs w:val="20"/>
              </w:rPr>
            </w:pPr>
            <w:r>
              <w:rPr>
                <w:rFonts w:eastAsia="Times New Roman"/>
                <w:i/>
                <w:iCs/>
                <w:w w:val="78"/>
                <w:sz w:val="47"/>
                <w:szCs w:val="47"/>
                <w:vertAlign w:val="superscript"/>
              </w:rPr>
              <w:t>X</w:t>
            </w:r>
            <w:r>
              <w:rPr>
                <w:rFonts w:eastAsia="Times New Roman"/>
                <w:w w:val="78"/>
                <w:sz w:val="14"/>
                <w:szCs w:val="14"/>
              </w:rPr>
              <w:t xml:space="preserve"> 1</w:t>
            </w:r>
            <w:r>
              <w:rPr>
                <w:rFonts w:ascii="Symbol" w:eastAsia="Symbol" w:hAnsi="Symbol" w:cs="Symbol"/>
                <w:i/>
                <w:iCs/>
                <w:w w:val="78"/>
                <w:sz w:val="14"/>
                <w:szCs w:val="14"/>
              </w:rPr>
              <w:t></w:t>
            </w:r>
          </w:p>
        </w:tc>
        <w:tc>
          <w:tcPr>
            <w:tcW w:w="60" w:type="dxa"/>
            <w:vAlign w:val="bottom"/>
          </w:tcPr>
          <w:p w:rsidR="00004D89" w:rsidRDefault="00004D89">
            <w:pPr>
              <w:rPr>
                <w:sz w:val="24"/>
                <w:szCs w:val="24"/>
              </w:rPr>
            </w:pPr>
          </w:p>
        </w:tc>
        <w:tc>
          <w:tcPr>
            <w:tcW w:w="600" w:type="dxa"/>
            <w:vMerge w:val="restart"/>
            <w:vAlign w:val="bottom"/>
          </w:tcPr>
          <w:p w:rsidR="00004D89" w:rsidRDefault="00D61017">
            <w:pPr>
              <w:jc w:val="center"/>
              <w:rPr>
                <w:sz w:val="20"/>
                <w:szCs w:val="20"/>
              </w:rPr>
            </w:pPr>
            <w:r>
              <w:rPr>
                <w:rFonts w:ascii="Symbol" w:eastAsia="Symbol" w:hAnsi="Symbol" w:cs="Symbol"/>
                <w:w w:val="96"/>
                <w:sz w:val="24"/>
                <w:szCs w:val="24"/>
              </w:rPr>
              <w:t></w:t>
            </w:r>
            <w:r>
              <w:rPr>
                <w:rFonts w:eastAsia="Times New Roman"/>
                <w:i/>
                <w:iCs/>
                <w:w w:val="96"/>
                <w:sz w:val="24"/>
                <w:szCs w:val="24"/>
              </w:rPr>
              <w:t xml:space="preserve"> X</w:t>
            </w:r>
            <w:r>
              <w:rPr>
                <w:rFonts w:eastAsia="Times New Roman"/>
                <w:w w:val="96"/>
                <w:sz w:val="27"/>
                <w:szCs w:val="27"/>
                <w:vertAlign w:val="subscript"/>
              </w:rPr>
              <w:t>1</w:t>
            </w:r>
            <w:r>
              <w:rPr>
                <w:rFonts w:eastAsia="Times New Roman"/>
                <w:i/>
                <w:iCs/>
                <w:w w:val="96"/>
                <w:sz w:val="27"/>
                <w:szCs w:val="27"/>
                <w:vertAlign w:val="subscript"/>
              </w:rPr>
              <w:t>H</w:t>
            </w:r>
          </w:p>
        </w:tc>
        <w:tc>
          <w:tcPr>
            <w:tcW w:w="120" w:type="dxa"/>
            <w:vMerge w:val="restart"/>
            <w:vAlign w:val="bottom"/>
          </w:tcPr>
          <w:p w:rsidR="00004D89" w:rsidRDefault="00D61017">
            <w:pPr>
              <w:ind w:left="40"/>
              <w:rPr>
                <w:sz w:val="20"/>
                <w:szCs w:val="20"/>
              </w:rPr>
            </w:pPr>
            <w:r>
              <w:rPr>
                <w:rFonts w:ascii="Symbol" w:eastAsia="Symbol" w:hAnsi="Symbol" w:cs="Symbol"/>
                <w:w w:val="99"/>
                <w:sz w:val="24"/>
                <w:szCs w:val="24"/>
              </w:rPr>
              <w:t></w:t>
            </w:r>
          </w:p>
        </w:tc>
        <w:tc>
          <w:tcPr>
            <w:tcW w:w="20" w:type="dxa"/>
            <w:tcBorders>
              <w:bottom w:val="single" w:sz="8" w:space="0" w:color="auto"/>
            </w:tcBorders>
            <w:vAlign w:val="bottom"/>
          </w:tcPr>
          <w:p w:rsidR="00004D89" w:rsidRDefault="00004D89">
            <w:pPr>
              <w:rPr>
                <w:sz w:val="24"/>
                <w:szCs w:val="24"/>
              </w:rPr>
            </w:pPr>
          </w:p>
        </w:tc>
        <w:tc>
          <w:tcPr>
            <w:tcW w:w="360" w:type="dxa"/>
            <w:gridSpan w:val="5"/>
            <w:tcBorders>
              <w:bottom w:val="single" w:sz="8" w:space="0" w:color="auto"/>
            </w:tcBorders>
            <w:vAlign w:val="bottom"/>
          </w:tcPr>
          <w:p w:rsidR="00004D89" w:rsidRDefault="00D61017">
            <w:pPr>
              <w:spacing w:line="516" w:lineRule="exact"/>
              <w:ind w:left="60"/>
              <w:rPr>
                <w:sz w:val="20"/>
                <w:szCs w:val="20"/>
              </w:rPr>
            </w:pPr>
            <w:r>
              <w:rPr>
                <w:rFonts w:eastAsia="Times New Roman"/>
                <w:i/>
                <w:iCs/>
                <w:w w:val="82"/>
                <w:sz w:val="47"/>
                <w:szCs w:val="47"/>
                <w:vertAlign w:val="superscript"/>
              </w:rPr>
              <w:t>I</w:t>
            </w:r>
            <w:r>
              <w:rPr>
                <w:rFonts w:eastAsia="Times New Roman"/>
                <w:w w:val="82"/>
                <w:sz w:val="14"/>
                <w:szCs w:val="14"/>
              </w:rPr>
              <w:t>1фн</w:t>
            </w:r>
          </w:p>
        </w:tc>
        <w:tc>
          <w:tcPr>
            <w:tcW w:w="80" w:type="dxa"/>
            <w:tcBorders>
              <w:bottom w:val="single" w:sz="8" w:space="0" w:color="auto"/>
            </w:tcBorders>
            <w:vAlign w:val="bottom"/>
          </w:tcPr>
          <w:p w:rsidR="00004D89" w:rsidRDefault="00004D89">
            <w:pPr>
              <w:rPr>
                <w:sz w:val="24"/>
                <w:szCs w:val="24"/>
              </w:rPr>
            </w:pPr>
          </w:p>
        </w:tc>
        <w:tc>
          <w:tcPr>
            <w:tcW w:w="900" w:type="dxa"/>
            <w:gridSpan w:val="3"/>
            <w:vMerge w:val="restart"/>
            <w:vAlign w:val="bottom"/>
          </w:tcPr>
          <w:p w:rsidR="00004D89" w:rsidRDefault="00D61017">
            <w:pPr>
              <w:jc w:val="right"/>
              <w:rPr>
                <w:sz w:val="20"/>
                <w:szCs w:val="20"/>
              </w:rPr>
            </w:pPr>
            <w:r>
              <w:rPr>
                <w:rFonts w:ascii="Symbol" w:eastAsia="Symbol" w:hAnsi="Symbol" w:cs="Symbol"/>
                <w:w w:val="98"/>
                <w:sz w:val="24"/>
                <w:szCs w:val="24"/>
              </w:rPr>
              <w:t></w:t>
            </w:r>
            <w:r>
              <w:rPr>
                <w:rFonts w:eastAsia="Times New Roman"/>
                <w:w w:val="98"/>
                <w:sz w:val="24"/>
                <w:szCs w:val="24"/>
              </w:rPr>
              <w:t xml:space="preserve"> 0.798 </w:t>
            </w:r>
            <w:r>
              <w:rPr>
                <w:rFonts w:ascii="Symbol" w:eastAsia="Symbol" w:hAnsi="Symbol" w:cs="Symbol"/>
                <w:w w:val="98"/>
                <w:sz w:val="24"/>
                <w:szCs w:val="24"/>
              </w:rPr>
              <w:t></w:t>
            </w:r>
          </w:p>
        </w:tc>
        <w:tc>
          <w:tcPr>
            <w:tcW w:w="380" w:type="dxa"/>
            <w:tcBorders>
              <w:bottom w:val="single" w:sz="8" w:space="0" w:color="auto"/>
            </w:tcBorders>
            <w:vAlign w:val="bottom"/>
          </w:tcPr>
          <w:p w:rsidR="00004D89" w:rsidRDefault="00D61017">
            <w:pPr>
              <w:jc w:val="right"/>
              <w:rPr>
                <w:sz w:val="20"/>
                <w:szCs w:val="20"/>
              </w:rPr>
            </w:pPr>
            <w:r>
              <w:rPr>
                <w:rFonts w:eastAsia="Times New Roman"/>
                <w:sz w:val="24"/>
                <w:szCs w:val="24"/>
              </w:rPr>
              <w:t>23</w:t>
            </w:r>
          </w:p>
        </w:tc>
        <w:tc>
          <w:tcPr>
            <w:tcW w:w="2140" w:type="dxa"/>
            <w:gridSpan w:val="3"/>
            <w:vMerge w:val="restart"/>
            <w:vAlign w:val="bottom"/>
          </w:tcPr>
          <w:p w:rsidR="00004D89" w:rsidRDefault="00D61017">
            <w:pPr>
              <w:ind w:right="676"/>
              <w:jc w:val="center"/>
              <w:rPr>
                <w:sz w:val="20"/>
                <w:szCs w:val="20"/>
              </w:rPr>
            </w:pPr>
            <w:r>
              <w:rPr>
                <w:rFonts w:ascii="Symbol" w:eastAsia="Symbol" w:hAnsi="Symbol" w:cs="Symbol"/>
                <w:w w:val="97"/>
                <w:sz w:val="24"/>
                <w:szCs w:val="24"/>
              </w:rPr>
              <w:t></w:t>
            </w:r>
            <w:r>
              <w:rPr>
                <w:rFonts w:eastAsia="Times New Roman"/>
                <w:w w:val="97"/>
                <w:sz w:val="24"/>
                <w:szCs w:val="24"/>
              </w:rPr>
              <w:t xml:space="preserve"> 0.083 Ом </w:t>
            </w:r>
            <w:r>
              <w:rPr>
                <w:rFonts w:eastAsia="Times New Roman"/>
                <w:w w:val="97"/>
                <w:sz w:val="28"/>
                <w:szCs w:val="28"/>
              </w:rPr>
              <w:t>.</w:t>
            </w:r>
          </w:p>
        </w:tc>
        <w:tc>
          <w:tcPr>
            <w:tcW w:w="1280" w:type="dxa"/>
            <w:vMerge w:val="restart"/>
            <w:vAlign w:val="bottom"/>
          </w:tcPr>
          <w:p w:rsidR="00004D89" w:rsidRDefault="00D61017">
            <w:pPr>
              <w:jc w:val="right"/>
              <w:rPr>
                <w:sz w:val="20"/>
                <w:szCs w:val="20"/>
              </w:rPr>
            </w:pPr>
            <w:r>
              <w:rPr>
                <w:rFonts w:eastAsia="Times New Roman"/>
                <w:sz w:val="28"/>
                <w:szCs w:val="28"/>
              </w:rPr>
              <w:t>(2.15)</w:t>
            </w:r>
          </w:p>
        </w:tc>
        <w:tc>
          <w:tcPr>
            <w:tcW w:w="20" w:type="dxa"/>
            <w:vAlign w:val="bottom"/>
          </w:tcPr>
          <w:p w:rsidR="00004D89" w:rsidRDefault="00004D89">
            <w:pPr>
              <w:rPr>
                <w:sz w:val="1"/>
                <w:szCs w:val="1"/>
              </w:rPr>
            </w:pPr>
          </w:p>
        </w:tc>
      </w:tr>
      <w:tr w:rsidR="00004D89" w:rsidTr="004E0F47">
        <w:trPr>
          <w:trHeight w:val="229"/>
        </w:trPr>
        <w:tc>
          <w:tcPr>
            <w:tcW w:w="3420" w:type="dxa"/>
            <w:gridSpan w:val="2"/>
            <w:vMerge/>
            <w:vAlign w:val="bottom"/>
          </w:tcPr>
          <w:p w:rsidR="00004D89" w:rsidRDefault="00004D89">
            <w:pPr>
              <w:rPr>
                <w:sz w:val="19"/>
                <w:szCs w:val="19"/>
              </w:rPr>
            </w:pPr>
          </w:p>
        </w:tc>
        <w:tc>
          <w:tcPr>
            <w:tcW w:w="60" w:type="dxa"/>
            <w:vAlign w:val="bottom"/>
          </w:tcPr>
          <w:p w:rsidR="00004D89" w:rsidRDefault="00004D89">
            <w:pPr>
              <w:rPr>
                <w:sz w:val="19"/>
                <w:szCs w:val="19"/>
              </w:rPr>
            </w:pPr>
          </w:p>
        </w:tc>
        <w:tc>
          <w:tcPr>
            <w:tcW w:w="600" w:type="dxa"/>
            <w:vMerge/>
            <w:vAlign w:val="bottom"/>
          </w:tcPr>
          <w:p w:rsidR="00004D89" w:rsidRDefault="00004D89">
            <w:pPr>
              <w:rPr>
                <w:sz w:val="19"/>
                <w:szCs w:val="19"/>
              </w:rPr>
            </w:pPr>
          </w:p>
        </w:tc>
        <w:tc>
          <w:tcPr>
            <w:tcW w:w="120" w:type="dxa"/>
            <w:vMerge/>
            <w:vAlign w:val="bottom"/>
          </w:tcPr>
          <w:p w:rsidR="00004D89" w:rsidRDefault="00004D89">
            <w:pPr>
              <w:rPr>
                <w:sz w:val="19"/>
                <w:szCs w:val="19"/>
              </w:rPr>
            </w:pPr>
          </w:p>
        </w:tc>
        <w:tc>
          <w:tcPr>
            <w:tcW w:w="300" w:type="dxa"/>
            <w:gridSpan w:val="4"/>
            <w:vAlign w:val="bottom"/>
          </w:tcPr>
          <w:p w:rsidR="00004D89" w:rsidRDefault="00D61017">
            <w:pPr>
              <w:spacing w:line="229" w:lineRule="exact"/>
              <w:rPr>
                <w:sz w:val="20"/>
                <w:szCs w:val="20"/>
              </w:rPr>
            </w:pPr>
            <w:r>
              <w:rPr>
                <w:rFonts w:eastAsia="Times New Roman"/>
                <w:i/>
                <w:iCs/>
                <w:sz w:val="24"/>
                <w:szCs w:val="24"/>
              </w:rPr>
              <w:t>U</w:t>
            </w:r>
          </w:p>
        </w:tc>
        <w:tc>
          <w:tcPr>
            <w:tcW w:w="40" w:type="dxa"/>
            <w:vAlign w:val="bottom"/>
          </w:tcPr>
          <w:p w:rsidR="00004D89" w:rsidRDefault="00004D89">
            <w:pPr>
              <w:rPr>
                <w:sz w:val="19"/>
                <w:szCs w:val="19"/>
              </w:rPr>
            </w:pPr>
          </w:p>
        </w:tc>
        <w:tc>
          <w:tcPr>
            <w:tcW w:w="40" w:type="dxa"/>
            <w:vAlign w:val="bottom"/>
          </w:tcPr>
          <w:p w:rsidR="00004D89" w:rsidRDefault="00004D89">
            <w:pPr>
              <w:rPr>
                <w:sz w:val="19"/>
                <w:szCs w:val="19"/>
              </w:rPr>
            </w:pPr>
          </w:p>
        </w:tc>
        <w:tc>
          <w:tcPr>
            <w:tcW w:w="80" w:type="dxa"/>
            <w:vAlign w:val="bottom"/>
          </w:tcPr>
          <w:p w:rsidR="00004D89" w:rsidRDefault="00004D89">
            <w:pPr>
              <w:rPr>
                <w:sz w:val="19"/>
                <w:szCs w:val="19"/>
              </w:rPr>
            </w:pPr>
          </w:p>
        </w:tc>
        <w:tc>
          <w:tcPr>
            <w:tcW w:w="900" w:type="dxa"/>
            <w:gridSpan w:val="3"/>
            <w:vMerge/>
            <w:vAlign w:val="bottom"/>
          </w:tcPr>
          <w:p w:rsidR="00004D89" w:rsidRDefault="00004D89">
            <w:pPr>
              <w:rPr>
                <w:sz w:val="19"/>
                <w:szCs w:val="19"/>
              </w:rPr>
            </w:pPr>
          </w:p>
        </w:tc>
        <w:tc>
          <w:tcPr>
            <w:tcW w:w="380" w:type="dxa"/>
            <w:vAlign w:val="bottom"/>
          </w:tcPr>
          <w:p w:rsidR="00004D89" w:rsidRDefault="00D61017">
            <w:pPr>
              <w:spacing w:line="229" w:lineRule="exact"/>
              <w:jc w:val="right"/>
              <w:rPr>
                <w:sz w:val="20"/>
                <w:szCs w:val="20"/>
              </w:rPr>
            </w:pPr>
            <w:r>
              <w:rPr>
                <w:rFonts w:eastAsia="Times New Roman"/>
                <w:w w:val="99"/>
                <w:sz w:val="24"/>
                <w:szCs w:val="24"/>
              </w:rPr>
              <w:t>220</w:t>
            </w:r>
          </w:p>
        </w:tc>
        <w:tc>
          <w:tcPr>
            <w:tcW w:w="2140" w:type="dxa"/>
            <w:gridSpan w:val="3"/>
            <w:vMerge/>
            <w:vAlign w:val="bottom"/>
          </w:tcPr>
          <w:p w:rsidR="00004D89" w:rsidRDefault="00004D89">
            <w:pPr>
              <w:rPr>
                <w:sz w:val="19"/>
                <w:szCs w:val="19"/>
              </w:rPr>
            </w:pPr>
          </w:p>
        </w:tc>
        <w:tc>
          <w:tcPr>
            <w:tcW w:w="1280" w:type="dxa"/>
            <w:vMerge/>
            <w:vAlign w:val="bottom"/>
          </w:tcPr>
          <w:p w:rsidR="00004D89" w:rsidRDefault="00004D89">
            <w:pPr>
              <w:rPr>
                <w:sz w:val="19"/>
                <w:szCs w:val="19"/>
              </w:rPr>
            </w:pPr>
          </w:p>
        </w:tc>
        <w:tc>
          <w:tcPr>
            <w:tcW w:w="20" w:type="dxa"/>
            <w:vAlign w:val="bottom"/>
          </w:tcPr>
          <w:p w:rsidR="00004D89" w:rsidRDefault="00004D89">
            <w:pPr>
              <w:rPr>
                <w:sz w:val="1"/>
                <w:szCs w:val="1"/>
              </w:rPr>
            </w:pPr>
          </w:p>
        </w:tc>
      </w:tr>
      <w:tr w:rsidR="00004D89" w:rsidTr="004E0F47">
        <w:trPr>
          <w:trHeight w:val="148"/>
        </w:trPr>
        <w:tc>
          <w:tcPr>
            <w:tcW w:w="3200" w:type="dxa"/>
            <w:vAlign w:val="bottom"/>
          </w:tcPr>
          <w:p w:rsidR="00004D89" w:rsidRDefault="00004D89">
            <w:pPr>
              <w:rPr>
                <w:sz w:val="12"/>
                <w:szCs w:val="12"/>
              </w:rPr>
            </w:pPr>
          </w:p>
        </w:tc>
        <w:tc>
          <w:tcPr>
            <w:tcW w:w="220" w:type="dxa"/>
            <w:vAlign w:val="bottom"/>
          </w:tcPr>
          <w:p w:rsidR="00004D89" w:rsidRDefault="00004D89">
            <w:pPr>
              <w:rPr>
                <w:sz w:val="12"/>
                <w:szCs w:val="12"/>
              </w:rPr>
            </w:pPr>
          </w:p>
        </w:tc>
        <w:tc>
          <w:tcPr>
            <w:tcW w:w="60" w:type="dxa"/>
            <w:vAlign w:val="bottom"/>
          </w:tcPr>
          <w:p w:rsidR="00004D89" w:rsidRDefault="00004D89">
            <w:pPr>
              <w:rPr>
                <w:sz w:val="12"/>
                <w:szCs w:val="12"/>
              </w:rPr>
            </w:pPr>
          </w:p>
        </w:tc>
        <w:tc>
          <w:tcPr>
            <w:tcW w:w="600" w:type="dxa"/>
            <w:vAlign w:val="bottom"/>
          </w:tcPr>
          <w:p w:rsidR="00004D89" w:rsidRDefault="00004D89">
            <w:pPr>
              <w:rPr>
                <w:sz w:val="12"/>
                <w:szCs w:val="12"/>
              </w:rPr>
            </w:pPr>
          </w:p>
        </w:tc>
        <w:tc>
          <w:tcPr>
            <w:tcW w:w="120" w:type="dxa"/>
            <w:vAlign w:val="bottom"/>
          </w:tcPr>
          <w:p w:rsidR="00004D89" w:rsidRDefault="00004D89">
            <w:pPr>
              <w:rPr>
                <w:sz w:val="12"/>
                <w:szCs w:val="12"/>
              </w:rPr>
            </w:pPr>
          </w:p>
        </w:tc>
        <w:tc>
          <w:tcPr>
            <w:tcW w:w="20" w:type="dxa"/>
            <w:vAlign w:val="bottom"/>
          </w:tcPr>
          <w:p w:rsidR="00004D89" w:rsidRDefault="00004D89">
            <w:pPr>
              <w:rPr>
                <w:sz w:val="12"/>
                <w:szCs w:val="12"/>
              </w:rPr>
            </w:pPr>
          </w:p>
        </w:tc>
        <w:tc>
          <w:tcPr>
            <w:tcW w:w="60" w:type="dxa"/>
            <w:vAlign w:val="bottom"/>
          </w:tcPr>
          <w:p w:rsidR="00004D89" w:rsidRDefault="00004D89">
            <w:pPr>
              <w:rPr>
                <w:sz w:val="12"/>
                <w:szCs w:val="12"/>
              </w:rPr>
            </w:pPr>
          </w:p>
        </w:tc>
        <w:tc>
          <w:tcPr>
            <w:tcW w:w="1040" w:type="dxa"/>
            <w:gridSpan w:val="7"/>
            <w:vAlign w:val="bottom"/>
          </w:tcPr>
          <w:p w:rsidR="00004D89" w:rsidRDefault="00D61017">
            <w:pPr>
              <w:spacing w:line="148" w:lineRule="exact"/>
              <w:ind w:left="100"/>
              <w:rPr>
                <w:sz w:val="20"/>
                <w:szCs w:val="20"/>
              </w:rPr>
            </w:pPr>
            <w:r>
              <w:rPr>
                <w:rFonts w:eastAsia="Times New Roman"/>
                <w:sz w:val="14"/>
                <w:szCs w:val="14"/>
              </w:rPr>
              <w:t>1фн</w:t>
            </w:r>
          </w:p>
        </w:tc>
        <w:tc>
          <w:tcPr>
            <w:tcW w:w="240" w:type="dxa"/>
            <w:vAlign w:val="bottom"/>
          </w:tcPr>
          <w:p w:rsidR="00004D89" w:rsidRDefault="00004D89">
            <w:pPr>
              <w:rPr>
                <w:sz w:val="12"/>
                <w:szCs w:val="12"/>
              </w:rPr>
            </w:pPr>
          </w:p>
        </w:tc>
        <w:tc>
          <w:tcPr>
            <w:tcW w:w="380" w:type="dxa"/>
            <w:vAlign w:val="bottom"/>
          </w:tcPr>
          <w:p w:rsidR="00004D89" w:rsidRDefault="00004D89">
            <w:pPr>
              <w:rPr>
                <w:sz w:val="12"/>
                <w:szCs w:val="12"/>
              </w:rPr>
            </w:pPr>
          </w:p>
        </w:tc>
        <w:tc>
          <w:tcPr>
            <w:tcW w:w="260" w:type="dxa"/>
            <w:vAlign w:val="bottom"/>
          </w:tcPr>
          <w:p w:rsidR="00004D89" w:rsidRDefault="00004D89">
            <w:pPr>
              <w:rPr>
                <w:sz w:val="12"/>
                <w:szCs w:val="12"/>
              </w:rPr>
            </w:pPr>
          </w:p>
        </w:tc>
        <w:tc>
          <w:tcPr>
            <w:tcW w:w="220" w:type="dxa"/>
            <w:vAlign w:val="bottom"/>
          </w:tcPr>
          <w:p w:rsidR="00004D89" w:rsidRDefault="00004D89">
            <w:pPr>
              <w:rPr>
                <w:sz w:val="12"/>
                <w:szCs w:val="12"/>
              </w:rPr>
            </w:pPr>
          </w:p>
        </w:tc>
        <w:tc>
          <w:tcPr>
            <w:tcW w:w="1660" w:type="dxa"/>
            <w:vAlign w:val="bottom"/>
          </w:tcPr>
          <w:p w:rsidR="00004D89" w:rsidRDefault="00004D89">
            <w:pPr>
              <w:rPr>
                <w:sz w:val="12"/>
                <w:szCs w:val="12"/>
              </w:rPr>
            </w:pPr>
          </w:p>
        </w:tc>
        <w:tc>
          <w:tcPr>
            <w:tcW w:w="1280" w:type="dxa"/>
            <w:vAlign w:val="bottom"/>
          </w:tcPr>
          <w:p w:rsidR="00004D89" w:rsidRDefault="00004D89">
            <w:pPr>
              <w:rPr>
                <w:sz w:val="12"/>
                <w:szCs w:val="12"/>
              </w:rPr>
            </w:pPr>
          </w:p>
        </w:tc>
        <w:tc>
          <w:tcPr>
            <w:tcW w:w="20" w:type="dxa"/>
            <w:vAlign w:val="bottom"/>
          </w:tcPr>
          <w:p w:rsidR="00004D89" w:rsidRDefault="00004D89">
            <w:pPr>
              <w:rPr>
                <w:sz w:val="1"/>
                <w:szCs w:val="1"/>
              </w:rPr>
            </w:pPr>
          </w:p>
        </w:tc>
      </w:tr>
      <w:tr w:rsidR="00004D89" w:rsidTr="004E0F47">
        <w:trPr>
          <w:trHeight w:val="476"/>
        </w:trPr>
        <w:tc>
          <w:tcPr>
            <w:tcW w:w="9360" w:type="dxa"/>
            <w:gridSpan w:val="20"/>
            <w:vAlign w:val="bottom"/>
          </w:tcPr>
          <w:p w:rsidR="00004D89" w:rsidRDefault="004E0F47">
            <w:pPr>
              <w:ind w:left="720"/>
              <w:rPr>
                <w:sz w:val="20"/>
                <w:szCs w:val="20"/>
              </w:rPr>
            </w:pPr>
            <w:r w:rsidRPr="004E0F47">
              <w:rPr>
                <w:rFonts w:eastAsia="Times New Roman"/>
                <w:sz w:val="28"/>
                <w:szCs w:val="28"/>
              </w:rPr>
              <w:t>Індуктивність обмотки статора, обумовлена потоком розсіювання</w:t>
            </w:r>
            <w:r w:rsidR="00D61017">
              <w:rPr>
                <w:rFonts w:eastAsia="Times New Roman"/>
                <w:sz w:val="28"/>
                <w:szCs w:val="28"/>
              </w:rPr>
              <w:t>,</w:t>
            </w:r>
          </w:p>
        </w:tc>
        <w:tc>
          <w:tcPr>
            <w:tcW w:w="20" w:type="dxa"/>
            <w:vAlign w:val="bottom"/>
          </w:tcPr>
          <w:p w:rsidR="00004D89" w:rsidRDefault="00004D89">
            <w:pPr>
              <w:rPr>
                <w:sz w:val="1"/>
                <w:szCs w:val="1"/>
              </w:rPr>
            </w:pPr>
          </w:p>
        </w:tc>
      </w:tr>
      <w:tr w:rsidR="00004D89" w:rsidTr="004E0F47">
        <w:trPr>
          <w:trHeight w:val="483"/>
        </w:trPr>
        <w:tc>
          <w:tcPr>
            <w:tcW w:w="3200" w:type="dxa"/>
            <w:vMerge w:val="restart"/>
            <w:vAlign w:val="bottom"/>
          </w:tcPr>
          <w:p w:rsidR="00004D89" w:rsidRDefault="00D61017">
            <w:pPr>
              <w:ind w:left="2880"/>
              <w:rPr>
                <w:sz w:val="20"/>
                <w:szCs w:val="20"/>
              </w:rPr>
            </w:pPr>
            <w:r>
              <w:rPr>
                <w:rFonts w:eastAsia="Times New Roman"/>
                <w:i/>
                <w:iCs/>
                <w:sz w:val="24"/>
                <w:szCs w:val="24"/>
              </w:rPr>
              <w:t>L</w:t>
            </w:r>
          </w:p>
        </w:tc>
        <w:tc>
          <w:tcPr>
            <w:tcW w:w="220" w:type="dxa"/>
            <w:vMerge w:val="restart"/>
            <w:vAlign w:val="bottom"/>
          </w:tcPr>
          <w:p w:rsidR="00004D89" w:rsidRDefault="00D61017">
            <w:pPr>
              <w:jc w:val="center"/>
              <w:rPr>
                <w:sz w:val="20"/>
                <w:szCs w:val="20"/>
              </w:rPr>
            </w:pPr>
            <w:r>
              <w:rPr>
                <w:rFonts w:ascii="Symbol" w:eastAsia="Symbol" w:hAnsi="Symbol" w:cs="Symbol"/>
                <w:sz w:val="24"/>
                <w:szCs w:val="24"/>
              </w:rPr>
              <w:t></w:t>
            </w:r>
          </w:p>
        </w:tc>
        <w:tc>
          <w:tcPr>
            <w:tcW w:w="60" w:type="dxa"/>
            <w:tcBorders>
              <w:bottom w:val="single" w:sz="8" w:space="0" w:color="auto"/>
            </w:tcBorders>
            <w:vAlign w:val="bottom"/>
          </w:tcPr>
          <w:p w:rsidR="00004D89" w:rsidRDefault="00004D89">
            <w:pPr>
              <w:rPr>
                <w:sz w:val="24"/>
                <w:szCs w:val="24"/>
              </w:rPr>
            </w:pPr>
          </w:p>
        </w:tc>
        <w:tc>
          <w:tcPr>
            <w:tcW w:w="600" w:type="dxa"/>
            <w:tcBorders>
              <w:bottom w:val="single" w:sz="8" w:space="0" w:color="auto"/>
            </w:tcBorders>
            <w:vAlign w:val="bottom"/>
          </w:tcPr>
          <w:p w:rsidR="00004D89" w:rsidRDefault="00D61017">
            <w:pPr>
              <w:spacing w:line="463" w:lineRule="exact"/>
              <w:jc w:val="center"/>
              <w:rPr>
                <w:sz w:val="20"/>
                <w:szCs w:val="20"/>
              </w:rPr>
            </w:pPr>
            <w:r>
              <w:rPr>
                <w:rFonts w:eastAsia="Times New Roman"/>
                <w:i/>
                <w:iCs/>
                <w:w w:val="85"/>
                <w:sz w:val="48"/>
                <w:szCs w:val="48"/>
                <w:vertAlign w:val="superscript"/>
              </w:rPr>
              <w:t>Х</w:t>
            </w:r>
            <w:r>
              <w:rPr>
                <w:rFonts w:eastAsia="Times New Roman"/>
                <w:w w:val="85"/>
                <w:sz w:val="14"/>
                <w:szCs w:val="14"/>
              </w:rPr>
              <w:t>1</w:t>
            </w:r>
            <w:r>
              <w:rPr>
                <w:rFonts w:ascii="Symbol" w:eastAsia="Symbol" w:hAnsi="Symbol" w:cs="Symbol"/>
                <w:i/>
                <w:iCs/>
                <w:w w:val="85"/>
                <w:sz w:val="14"/>
                <w:szCs w:val="14"/>
              </w:rPr>
              <w:t></w:t>
            </w:r>
          </w:p>
        </w:tc>
        <w:tc>
          <w:tcPr>
            <w:tcW w:w="120" w:type="dxa"/>
            <w:tcBorders>
              <w:bottom w:val="single" w:sz="8" w:space="0" w:color="auto"/>
            </w:tcBorders>
            <w:vAlign w:val="bottom"/>
          </w:tcPr>
          <w:p w:rsidR="00004D89" w:rsidRDefault="00004D89">
            <w:pPr>
              <w:rPr>
                <w:sz w:val="24"/>
                <w:szCs w:val="24"/>
              </w:rPr>
            </w:pPr>
          </w:p>
        </w:tc>
        <w:tc>
          <w:tcPr>
            <w:tcW w:w="20" w:type="dxa"/>
            <w:tcBorders>
              <w:bottom w:val="single" w:sz="8" w:space="0" w:color="auto"/>
            </w:tcBorders>
            <w:vAlign w:val="bottom"/>
          </w:tcPr>
          <w:p w:rsidR="00004D89" w:rsidRDefault="00004D89">
            <w:pPr>
              <w:rPr>
                <w:sz w:val="24"/>
                <w:szCs w:val="24"/>
              </w:rPr>
            </w:pPr>
          </w:p>
        </w:tc>
        <w:tc>
          <w:tcPr>
            <w:tcW w:w="60" w:type="dxa"/>
            <w:vAlign w:val="bottom"/>
          </w:tcPr>
          <w:p w:rsidR="00004D89" w:rsidRDefault="00004D89">
            <w:pPr>
              <w:rPr>
                <w:sz w:val="24"/>
                <w:szCs w:val="24"/>
              </w:rPr>
            </w:pPr>
          </w:p>
        </w:tc>
        <w:tc>
          <w:tcPr>
            <w:tcW w:w="200" w:type="dxa"/>
            <w:vMerge w:val="restart"/>
            <w:vAlign w:val="bottom"/>
          </w:tcPr>
          <w:p w:rsidR="00004D89" w:rsidRDefault="00D61017">
            <w:pPr>
              <w:ind w:left="20"/>
              <w:rPr>
                <w:sz w:val="20"/>
                <w:szCs w:val="20"/>
              </w:rPr>
            </w:pPr>
            <w:r>
              <w:rPr>
                <w:rFonts w:ascii="Symbol" w:eastAsia="Symbol" w:hAnsi="Symbol" w:cs="Symbol"/>
                <w:sz w:val="24"/>
                <w:szCs w:val="24"/>
              </w:rPr>
              <w:t></w:t>
            </w:r>
          </w:p>
        </w:tc>
        <w:tc>
          <w:tcPr>
            <w:tcW w:w="20" w:type="dxa"/>
            <w:tcBorders>
              <w:bottom w:val="single" w:sz="8" w:space="0" w:color="auto"/>
            </w:tcBorders>
            <w:vAlign w:val="bottom"/>
          </w:tcPr>
          <w:p w:rsidR="00004D89" w:rsidRDefault="00004D89">
            <w:pPr>
              <w:rPr>
                <w:sz w:val="24"/>
                <w:szCs w:val="24"/>
              </w:rPr>
            </w:pPr>
          </w:p>
        </w:tc>
        <w:tc>
          <w:tcPr>
            <w:tcW w:w="40" w:type="dxa"/>
            <w:tcBorders>
              <w:bottom w:val="single" w:sz="8" w:space="0" w:color="auto"/>
            </w:tcBorders>
            <w:vAlign w:val="bottom"/>
          </w:tcPr>
          <w:p w:rsidR="00004D89" w:rsidRDefault="00004D89">
            <w:pPr>
              <w:rPr>
                <w:sz w:val="24"/>
                <w:szCs w:val="24"/>
              </w:rPr>
            </w:pPr>
          </w:p>
        </w:tc>
        <w:tc>
          <w:tcPr>
            <w:tcW w:w="40" w:type="dxa"/>
            <w:tcBorders>
              <w:bottom w:val="single" w:sz="8" w:space="0" w:color="auto"/>
            </w:tcBorders>
            <w:vAlign w:val="bottom"/>
          </w:tcPr>
          <w:p w:rsidR="00004D89" w:rsidRDefault="00004D89">
            <w:pPr>
              <w:rPr>
                <w:sz w:val="24"/>
                <w:szCs w:val="24"/>
              </w:rPr>
            </w:pPr>
          </w:p>
        </w:tc>
        <w:tc>
          <w:tcPr>
            <w:tcW w:w="660" w:type="dxa"/>
            <w:gridSpan w:val="2"/>
            <w:tcBorders>
              <w:bottom w:val="single" w:sz="8" w:space="0" w:color="auto"/>
            </w:tcBorders>
            <w:vAlign w:val="bottom"/>
          </w:tcPr>
          <w:p w:rsidR="00004D89" w:rsidRDefault="00D61017">
            <w:pPr>
              <w:jc w:val="right"/>
              <w:rPr>
                <w:sz w:val="20"/>
                <w:szCs w:val="20"/>
              </w:rPr>
            </w:pPr>
            <w:r>
              <w:rPr>
                <w:rFonts w:eastAsia="Times New Roman"/>
                <w:w w:val="99"/>
                <w:sz w:val="24"/>
                <w:szCs w:val="24"/>
              </w:rPr>
              <w:t>0.083</w:t>
            </w:r>
          </w:p>
        </w:tc>
        <w:tc>
          <w:tcPr>
            <w:tcW w:w="1180" w:type="dxa"/>
            <w:gridSpan w:val="5"/>
            <w:vMerge w:val="restart"/>
            <w:vAlign w:val="bottom"/>
          </w:tcPr>
          <w:p w:rsidR="00004D89" w:rsidRDefault="00D61017">
            <w:pPr>
              <w:jc w:val="center"/>
              <w:rPr>
                <w:sz w:val="20"/>
                <w:szCs w:val="20"/>
              </w:rPr>
            </w:pPr>
            <w:r>
              <w:rPr>
                <w:rFonts w:ascii="Symbol" w:eastAsia="Symbol" w:hAnsi="Symbol" w:cs="Symbol"/>
                <w:w w:val="94"/>
                <w:sz w:val="24"/>
                <w:szCs w:val="24"/>
              </w:rPr>
              <w:t></w:t>
            </w:r>
            <w:r>
              <w:rPr>
                <w:rFonts w:eastAsia="Times New Roman"/>
                <w:w w:val="94"/>
                <w:sz w:val="24"/>
                <w:szCs w:val="24"/>
              </w:rPr>
              <w:t xml:space="preserve"> 2.66 </w:t>
            </w:r>
            <w:r>
              <w:rPr>
                <w:rFonts w:ascii="Symbol" w:eastAsia="Symbol" w:hAnsi="Symbol" w:cs="Symbol"/>
                <w:w w:val="94"/>
                <w:sz w:val="24"/>
                <w:szCs w:val="24"/>
              </w:rPr>
              <w:t></w:t>
            </w:r>
            <w:r>
              <w:rPr>
                <w:rFonts w:eastAsia="Times New Roman"/>
                <w:w w:val="94"/>
                <w:sz w:val="24"/>
                <w:szCs w:val="24"/>
              </w:rPr>
              <w:t>10</w:t>
            </w:r>
            <w:r>
              <w:rPr>
                <w:rFonts w:ascii="Symbol" w:eastAsia="Symbol" w:hAnsi="Symbol" w:cs="Symbol"/>
                <w:w w:val="94"/>
                <w:sz w:val="28"/>
                <w:szCs w:val="28"/>
                <w:vertAlign w:val="superscript"/>
              </w:rPr>
              <w:t></w:t>
            </w:r>
            <w:r>
              <w:rPr>
                <w:rFonts w:eastAsia="Times New Roman"/>
                <w:w w:val="94"/>
                <w:sz w:val="28"/>
                <w:szCs w:val="28"/>
                <w:vertAlign w:val="superscript"/>
              </w:rPr>
              <w:t>4</w:t>
            </w:r>
          </w:p>
        </w:tc>
        <w:tc>
          <w:tcPr>
            <w:tcW w:w="1660" w:type="dxa"/>
            <w:vMerge w:val="restart"/>
            <w:vAlign w:val="bottom"/>
          </w:tcPr>
          <w:p w:rsidR="00004D89" w:rsidRDefault="00D61017">
            <w:pPr>
              <w:ind w:left="60"/>
              <w:rPr>
                <w:sz w:val="20"/>
                <w:szCs w:val="20"/>
              </w:rPr>
            </w:pPr>
            <w:r>
              <w:rPr>
                <w:rFonts w:eastAsia="Times New Roman"/>
                <w:sz w:val="24"/>
                <w:szCs w:val="24"/>
              </w:rPr>
              <w:t xml:space="preserve">Гн </w:t>
            </w:r>
            <w:r>
              <w:rPr>
                <w:rFonts w:eastAsia="Times New Roman"/>
                <w:sz w:val="28"/>
                <w:szCs w:val="28"/>
              </w:rPr>
              <w:t>.</w:t>
            </w:r>
          </w:p>
        </w:tc>
        <w:tc>
          <w:tcPr>
            <w:tcW w:w="1280" w:type="dxa"/>
            <w:vMerge w:val="restart"/>
            <w:vAlign w:val="bottom"/>
          </w:tcPr>
          <w:p w:rsidR="00004D89" w:rsidRDefault="00D61017">
            <w:pPr>
              <w:jc w:val="right"/>
              <w:rPr>
                <w:sz w:val="20"/>
                <w:szCs w:val="20"/>
              </w:rPr>
            </w:pPr>
            <w:r>
              <w:rPr>
                <w:rFonts w:eastAsia="Times New Roman"/>
                <w:sz w:val="28"/>
                <w:szCs w:val="28"/>
              </w:rPr>
              <w:t>(2.16)</w:t>
            </w:r>
          </w:p>
        </w:tc>
        <w:tc>
          <w:tcPr>
            <w:tcW w:w="20" w:type="dxa"/>
            <w:vAlign w:val="bottom"/>
          </w:tcPr>
          <w:p w:rsidR="00004D89" w:rsidRDefault="00004D89">
            <w:pPr>
              <w:rPr>
                <w:sz w:val="1"/>
                <w:szCs w:val="1"/>
              </w:rPr>
            </w:pPr>
          </w:p>
        </w:tc>
      </w:tr>
      <w:tr w:rsidR="00004D89" w:rsidTr="004E0F47">
        <w:trPr>
          <w:trHeight w:val="58"/>
        </w:trPr>
        <w:tc>
          <w:tcPr>
            <w:tcW w:w="3200" w:type="dxa"/>
            <w:vMerge/>
            <w:vAlign w:val="bottom"/>
          </w:tcPr>
          <w:p w:rsidR="00004D89" w:rsidRDefault="00004D89">
            <w:pPr>
              <w:rPr>
                <w:sz w:val="5"/>
                <w:szCs w:val="5"/>
              </w:rPr>
            </w:pPr>
          </w:p>
        </w:tc>
        <w:tc>
          <w:tcPr>
            <w:tcW w:w="220" w:type="dxa"/>
            <w:vMerge/>
            <w:vAlign w:val="bottom"/>
          </w:tcPr>
          <w:p w:rsidR="00004D89" w:rsidRDefault="00004D89">
            <w:pPr>
              <w:rPr>
                <w:sz w:val="5"/>
                <w:szCs w:val="5"/>
              </w:rPr>
            </w:pPr>
          </w:p>
        </w:tc>
        <w:tc>
          <w:tcPr>
            <w:tcW w:w="60" w:type="dxa"/>
            <w:vAlign w:val="bottom"/>
          </w:tcPr>
          <w:p w:rsidR="00004D89" w:rsidRDefault="00004D89">
            <w:pPr>
              <w:rPr>
                <w:sz w:val="5"/>
                <w:szCs w:val="5"/>
              </w:rPr>
            </w:pPr>
          </w:p>
        </w:tc>
        <w:tc>
          <w:tcPr>
            <w:tcW w:w="60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60" w:type="dxa"/>
            <w:vAlign w:val="bottom"/>
          </w:tcPr>
          <w:p w:rsidR="00004D89" w:rsidRDefault="00004D89">
            <w:pPr>
              <w:rPr>
                <w:sz w:val="5"/>
                <w:szCs w:val="5"/>
              </w:rPr>
            </w:pPr>
          </w:p>
        </w:tc>
        <w:tc>
          <w:tcPr>
            <w:tcW w:w="200" w:type="dxa"/>
            <w:vMerge/>
            <w:vAlign w:val="bottom"/>
          </w:tcPr>
          <w:p w:rsidR="00004D89" w:rsidRDefault="00004D89">
            <w:pPr>
              <w:rPr>
                <w:sz w:val="5"/>
                <w:szCs w:val="5"/>
              </w:rPr>
            </w:pPr>
          </w:p>
        </w:tc>
        <w:tc>
          <w:tcPr>
            <w:tcW w:w="20" w:type="dxa"/>
            <w:vAlign w:val="bottom"/>
          </w:tcPr>
          <w:p w:rsidR="00004D89" w:rsidRDefault="00004D89">
            <w:pPr>
              <w:rPr>
                <w:sz w:val="5"/>
                <w:szCs w:val="5"/>
              </w:rPr>
            </w:pPr>
          </w:p>
        </w:tc>
        <w:tc>
          <w:tcPr>
            <w:tcW w:w="40" w:type="dxa"/>
            <w:vAlign w:val="bottom"/>
          </w:tcPr>
          <w:p w:rsidR="00004D89" w:rsidRDefault="00004D89">
            <w:pPr>
              <w:rPr>
                <w:sz w:val="5"/>
                <w:szCs w:val="5"/>
              </w:rPr>
            </w:pPr>
          </w:p>
        </w:tc>
        <w:tc>
          <w:tcPr>
            <w:tcW w:w="40" w:type="dxa"/>
            <w:vAlign w:val="bottom"/>
          </w:tcPr>
          <w:p w:rsidR="00004D89" w:rsidRDefault="00004D89">
            <w:pPr>
              <w:rPr>
                <w:sz w:val="5"/>
                <w:szCs w:val="5"/>
              </w:rPr>
            </w:pPr>
          </w:p>
        </w:tc>
        <w:tc>
          <w:tcPr>
            <w:tcW w:w="660" w:type="dxa"/>
            <w:gridSpan w:val="2"/>
            <w:vAlign w:val="bottom"/>
          </w:tcPr>
          <w:p w:rsidR="00004D89" w:rsidRDefault="00004D89">
            <w:pPr>
              <w:rPr>
                <w:sz w:val="5"/>
                <w:szCs w:val="5"/>
              </w:rPr>
            </w:pPr>
          </w:p>
        </w:tc>
        <w:tc>
          <w:tcPr>
            <w:tcW w:w="1180" w:type="dxa"/>
            <w:gridSpan w:val="5"/>
            <w:vMerge/>
            <w:vAlign w:val="bottom"/>
          </w:tcPr>
          <w:p w:rsidR="00004D89" w:rsidRDefault="00004D89">
            <w:pPr>
              <w:rPr>
                <w:sz w:val="5"/>
                <w:szCs w:val="5"/>
              </w:rPr>
            </w:pPr>
          </w:p>
        </w:tc>
        <w:tc>
          <w:tcPr>
            <w:tcW w:w="1660" w:type="dxa"/>
            <w:vMerge/>
            <w:vAlign w:val="bottom"/>
          </w:tcPr>
          <w:p w:rsidR="00004D89" w:rsidRDefault="00004D89">
            <w:pPr>
              <w:rPr>
                <w:sz w:val="5"/>
                <w:szCs w:val="5"/>
              </w:rPr>
            </w:pPr>
          </w:p>
        </w:tc>
        <w:tc>
          <w:tcPr>
            <w:tcW w:w="1280" w:type="dxa"/>
            <w:vMerge/>
            <w:vAlign w:val="bottom"/>
          </w:tcPr>
          <w:p w:rsidR="00004D89" w:rsidRDefault="00004D89">
            <w:pPr>
              <w:rPr>
                <w:sz w:val="5"/>
                <w:szCs w:val="5"/>
              </w:rPr>
            </w:pPr>
          </w:p>
        </w:tc>
        <w:tc>
          <w:tcPr>
            <w:tcW w:w="20" w:type="dxa"/>
            <w:vAlign w:val="bottom"/>
          </w:tcPr>
          <w:p w:rsidR="00004D89" w:rsidRDefault="00004D89">
            <w:pPr>
              <w:rPr>
                <w:sz w:val="1"/>
                <w:szCs w:val="1"/>
              </w:rPr>
            </w:pPr>
          </w:p>
        </w:tc>
      </w:tr>
      <w:tr w:rsidR="00004D89" w:rsidTr="004E0F47">
        <w:trPr>
          <w:trHeight w:val="171"/>
        </w:trPr>
        <w:tc>
          <w:tcPr>
            <w:tcW w:w="3200" w:type="dxa"/>
            <w:vAlign w:val="bottom"/>
          </w:tcPr>
          <w:p w:rsidR="00004D89" w:rsidRDefault="00D61017">
            <w:pPr>
              <w:ind w:left="2980"/>
              <w:rPr>
                <w:sz w:val="20"/>
                <w:szCs w:val="20"/>
              </w:rPr>
            </w:pPr>
            <w:r>
              <w:rPr>
                <w:rFonts w:eastAsia="Times New Roman"/>
                <w:sz w:val="14"/>
                <w:szCs w:val="14"/>
              </w:rPr>
              <w:t>1</w:t>
            </w:r>
            <w:r>
              <w:rPr>
                <w:rFonts w:ascii="Symbol" w:eastAsia="Symbol" w:hAnsi="Symbol" w:cs="Symbol"/>
                <w:i/>
                <w:iCs/>
                <w:sz w:val="14"/>
                <w:szCs w:val="14"/>
              </w:rPr>
              <w:t></w:t>
            </w:r>
          </w:p>
        </w:tc>
        <w:tc>
          <w:tcPr>
            <w:tcW w:w="220" w:type="dxa"/>
            <w:vAlign w:val="bottom"/>
          </w:tcPr>
          <w:p w:rsidR="00004D89" w:rsidRDefault="00004D89">
            <w:pPr>
              <w:rPr>
                <w:sz w:val="14"/>
                <w:szCs w:val="14"/>
              </w:rPr>
            </w:pPr>
          </w:p>
        </w:tc>
        <w:tc>
          <w:tcPr>
            <w:tcW w:w="780" w:type="dxa"/>
            <w:gridSpan w:val="3"/>
            <w:vMerge w:val="restart"/>
            <w:vAlign w:val="bottom"/>
          </w:tcPr>
          <w:p w:rsidR="00004D89" w:rsidRDefault="00D61017">
            <w:pPr>
              <w:jc w:val="center"/>
              <w:rPr>
                <w:sz w:val="20"/>
                <w:szCs w:val="20"/>
              </w:rPr>
            </w:pPr>
            <w:r>
              <w:rPr>
                <w:rFonts w:eastAsia="Times New Roman"/>
                <w:w w:val="84"/>
                <w:sz w:val="24"/>
                <w:szCs w:val="24"/>
              </w:rPr>
              <w:t xml:space="preserve">2 </w:t>
            </w:r>
            <w:r>
              <w:rPr>
                <w:rFonts w:ascii="Symbol" w:eastAsia="Symbol" w:hAnsi="Symbol" w:cs="Symbol"/>
                <w:w w:val="84"/>
                <w:sz w:val="24"/>
                <w:szCs w:val="24"/>
              </w:rPr>
              <w:t></w:t>
            </w:r>
            <w:r>
              <w:rPr>
                <w:rFonts w:eastAsia="Times New Roman"/>
                <w:w w:val="84"/>
                <w:sz w:val="24"/>
                <w:szCs w:val="24"/>
              </w:rPr>
              <w:t xml:space="preserve"> </w:t>
            </w:r>
            <w:r>
              <w:rPr>
                <w:rFonts w:ascii="Symbol" w:eastAsia="Symbol" w:hAnsi="Symbol" w:cs="Symbol"/>
                <w:i/>
                <w:iCs/>
                <w:w w:val="84"/>
                <w:sz w:val="24"/>
                <w:szCs w:val="24"/>
              </w:rPr>
              <w:t></w:t>
            </w:r>
            <w:r>
              <w:rPr>
                <w:rFonts w:eastAsia="Times New Roman"/>
                <w:w w:val="84"/>
                <w:sz w:val="24"/>
                <w:szCs w:val="24"/>
              </w:rPr>
              <w:t xml:space="preserve"> </w:t>
            </w:r>
            <w:r>
              <w:rPr>
                <w:rFonts w:ascii="Symbol" w:eastAsia="Symbol" w:hAnsi="Symbol" w:cs="Symbol"/>
                <w:w w:val="84"/>
                <w:sz w:val="24"/>
                <w:szCs w:val="24"/>
              </w:rPr>
              <w:t></w:t>
            </w:r>
            <w:r>
              <w:rPr>
                <w:rFonts w:eastAsia="Times New Roman"/>
                <w:w w:val="84"/>
                <w:sz w:val="24"/>
                <w:szCs w:val="24"/>
              </w:rPr>
              <w:t xml:space="preserve"> </w:t>
            </w:r>
            <w:r>
              <w:rPr>
                <w:rFonts w:eastAsia="Times New Roman"/>
                <w:i/>
                <w:iCs/>
                <w:w w:val="84"/>
                <w:sz w:val="24"/>
                <w:szCs w:val="24"/>
              </w:rPr>
              <w:t>f</w:t>
            </w:r>
            <w:r>
              <w:rPr>
                <w:rFonts w:eastAsia="Times New Roman"/>
                <w:w w:val="84"/>
                <w:sz w:val="28"/>
                <w:szCs w:val="28"/>
                <w:vertAlign w:val="subscript"/>
              </w:rPr>
              <w:t>1н</w:t>
            </w:r>
          </w:p>
        </w:tc>
        <w:tc>
          <w:tcPr>
            <w:tcW w:w="20" w:type="dxa"/>
            <w:vAlign w:val="bottom"/>
          </w:tcPr>
          <w:p w:rsidR="00004D89" w:rsidRDefault="00004D89">
            <w:pPr>
              <w:rPr>
                <w:sz w:val="14"/>
                <w:szCs w:val="14"/>
              </w:rPr>
            </w:pPr>
          </w:p>
        </w:tc>
        <w:tc>
          <w:tcPr>
            <w:tcW w:w="60" w:type="dxa"/>
            <w:vAlign w:val="bottom"/>
          </w:tcPr>
          <w:p w:rsidR="00004D89" w:rsidRDefault="00004D89">
            <w:pPr>
              <w:rPr>
                <w:sz w:val="14"/>
                <w:szCs w:val="14"/>
              </w:rPr>
            </w:pPr>
          </w:p>
        </w:tc>
        <w:tc>
          <w:tcPr>
            <w:tcW w:w="200" w:type="dxa"/>
            <w:vAlign w:val="bottom"/>
          </w:tcPr>
          <w:p w:rsidR="00004D89" w:rsidRDefault="00004D89">
            <w:pPr>
              <w:rPr>
                <w:sz w:val="14"/>
                <w:szCs w:val="14"/>
              </w:rPr>
            </w:pPr>
          </w:p>
        </w:tc>
        <w:tc>
          <w:tcPr>
            <w:tcW w:w="20" w:type="dxa"/>
            <w:vAlign w:val="bottom"/>
          </w:tcPr>
          <w:p w:rsidR="00004D89" w:rsidRDefault="00004D89">
            <w:pPr>
              <w:rPr>
                <w:sz w:val="14"/>
                <w:szCs w:val="14"/>
              </w:rPr>
            </w:pPr>
          </w:p>
        </w:tc>
        <w:tc>
          <w:tcPr>
            <w:tcW w:w="820" w:type="dxa"/>
            <w:gridSpan w:val="5"/>
            <w:vMerge w:val="restart"/>
            <w:vAlign w:val="bottom"/>
          </w:tcPr>
          <w:p w:rsidR="00004D89" w:rsidRDefault="00D61017">
            <w:pPr>
              <w:jc w:val="center"/>
              <w:rPr>
                <w:sz w:val="20"/>
                <w:szCs w:val="20"/>
              </w:rPr>
            </w:pPr>
            <w:r>
              <w:rPr>
                <w:rFonts w:eastAsia="Times New Roman"/>
                <w:w w:val="93"/>
                <w:sz w:val="24"/>
                <w:szCs w:val="24"/>
              </w:rPr>
              <w:t xml:space="preserve">2 </w:t>
            </w:r>
            <w:r>
              <w:rPr>
                <w:rFonts w:ascii="Symbol" w:eastAsia="Symbol" w:hAnsi="Symbol" w:cs="Symbol"/>
                <w:w w:val="93"/>
                <w:sz w:val="24"/>
                <w:szCs w:val="24"/>
              </w:rPr>
              <w:t></w:t>
            </w:r>
            <w:r>
              <w:rPr>
                <w:rFonts w:eastAsia="Times New Roman"/>
                <w:w w:val="93"/>
                <w:sz w:val="24"/>
                <w:szCs w:val="24"/>
              </w:rPr>
              <w:t xml:space="preserve"> </w:t>
            </w:r>
            <w:r>
              <w:rPr>
                <w:rFonts w:ascii="Symbol" w:eastAsia="Symbol" w:hAnsi="Symbol" w:cs="Symbol"/>
                <w:i/>
                <w:iCs/>
                <w:w w:val="93"/>
                <w:sz w:val="24"/>
                <w:szCs w:val="24"/>
              </w:rPr>
              <w:t></w:t>
            </w:r>
            <w:r>
              <w:rPr>
                <w:rFonts w:eastAsia="Times New Roman"/>
                <w:w w:val="93"/>
                <w:sz w:val="24"/>
                <w:szCs w:val="24"/>
              </w:rPr>
              <w:t xml:space="preserve"> </w:t>
            </w:r>
            <w:r>
              <w:rPr>
                <w:rFonts w:ascii="Symbol" w:eastAsia="Symbol" w:hAnsi="Symbol" w:cs="Symbol"/>
                <w:w w:val="93"/>
                <w:sz w:val="24"/>
                <w:szCs w:val="24"/>
              </w:rPr>
              <w:t></w:t>
            </w:r>
            <w:r>
              <w:rPr>
                <w:rFonts w:eastAsia="Times New Roman"/>
                <w:w w:val="93"/>
                <w:sz w:val="24"/>
                <w:szCs w:val="24"/>
              </w:rPr>
              <w:t>50</w:t>
            </w:r>
          </w:p>
        </w:tc>
        <w:tc>
          <w:tcPr>
            <w:tcW w:w="240" w:type="dxa"/>
            <w:vAlign w:val="bottom"/>
          </w:tcPr>
          <w:p w:rsidR="00004D89" w:rsidRDefault="00004D89">
            <w:pPr>
              <w:rPr>
                <w:sz w:val="14"/>
                <w:szCs w:val="14"/>
              </w:rPr>
            </w:pPr>
          </w:p>
        </w:tc>
        <w:tc>
          <w:tcPr>
            <w:tcW w:w="380" w:type="dxa"/>
            <w:vAlign w:val="bottom"/>
          </w:tcPr>
          <w:p w:rsidR="00004D89" w:rsidRDefault="00004D89">
            <w:pPr>
              <w:rPr>
                <w:sz w:val="14"/>
                <w:szCs w:val="14"/>
              </w:rPr>
            </w:pPr>
          </w:p>
        </w:tc>
        <w:tc>
          <w:tcPr>
            <w:tcW w:w="260" w:type="dxa"/>
            <w:vAlign w:val="bottom"/>
          </w:tcPr>
          <w:p w:rsidR="00004D89" w:rsidRDefault="00004D89">
            <w:pPr>
              <w:rPr>
                <w:sz w:val="14"/>
                <w:szCs w:val="14"/>
              </w:rPr>
            </w:pPr>
          </w:p>
        </w:tc>
        <w:tc>
          <w:tcPr>
            <w:tcW w:w="220" w:type="dxa"/>
            <w:vAlign w:val="bottom"/>
          </w:tcPr>
          <w:p w:rsidR="00004D89" w:rsidRDefault="00004D89">
            <w:pPr>
              <w:rPr>
                <w:sz w:val="14"/>
                <w:szCs w:val="14"/>
              </w:rPr>
            </w:pPr>
          </w:p>
        </w:tc>
        <w:tc>
          <w:tcPr>
            <w:tcW w:w="1660" w:type="dxa"/>
            <w:vAlign w:val="bottom"/>
          </w:tcPr>
          <w:p w:rsidR="00004D89" w:rsidRDefault="00004D89">
            <w:pPr>
              <w:rPr>
                <w:sz w:val="14"/>
                <w:szCs w:val="14"/>
              </w:rPr>
            </w:pPr>
          </w:p>
        </w:tc>
        <w:tc>
          <w:tcPr>
            <w:tcW w:w="1280" w:type="dxa"/>
            <w:vAlign w:val="bottom"/>
          </w:tcPr>
          <w:p w:rsidR="00004D89" w:rsidRDefault="00004D89">
            <w:pPr>
              <w:rPr>
                <w:sz w:val="14"/>
                <w:szCs w:val="14"/>
              </w:rPr>
            </w:pPr>
          </w:p>
        </w:tc>
        <w:tc>
          <w:tcPr>
            <w:tcW w:w="20" w:type="dxa"/>
            <w:vAlign w:val="bottom"/>
          </w:tcPr>
          <w:p w:rsidR="00004D89" w:rsidRDefault="00004D89">
            <w:pPr>
              <w:rPr>
                <w:sz w:val="1"/>
                <w:szCs w:val="1"/>
              </w:rPr>
            </w:pPr>
          </w:p>
        </w:tc>
      </w:tr>
      <w:tr w:rsidR="00004D89" w:rsidTr="004E0F47">
        <w:trPr>
          <w:trHeight w:val="161"/>
        </w:trPr>
        <w:tc>
          <w:tcPr>
            <w:tcW w:w="3200" w:type="dxa"/>
            <w:vAlign w:val="bottom"/>
          </w:tcPr>
          <w:p w:rsidR="00004D89" w:rsidRDefault="00004D89">
            <w:pPr>
              <w:rPr>
                <w:sz w:val="14"/>
                <w:szCs w:val="14"/>
              </w:rPr>
            </w:pPr>
          </w:p>
        </w:tc>
        <w:tc>
          <w:tcPr>
            <w:tcW w:w="220" w:type="dxa"/>
            <w:vAlign w:val="bottom"/>
          </w:tcPr>
          <w:p w:rsidR="00004D89" w:rsidRDefault="00004D89">
            <w:pPr>
              <w:rPr>
                <w:sz w:val="14"/>
                <w:szCs w:val="14"/>
              </w:rPr>
            </w:pPr>
          </w:p>
        </w:tc>
        <w:tc>
          <w:tcPr>
            <w:tcW w:w="780" w:type="dxa"/>
            <w:gridSpan w:val="3"/>
            <w:vMerge/>
            <w:vAlign w:val="bottom"/>
          </w:tcPr>
          <w:p w:rsidR="00004D89" w:rsidRDefault="00004D89">
            <w:pPr>
              <w:rPr>
                <w:sz w:val="14"/>
                <w:szCs w:val="14"/>
              </w:rPr>
            </w:pPr>
          </w:p>
        </w:tc>
        <w:tc>
          <w:tcPr>
            <w:tcW w:w="20" w:type="dxa"/>
            <w:vAlign w:val="bottom"/>
          </w:tcPr>
          <w:p w:rsidR="00004D89" w:rsidRDefault="00004D89">
            <w:pPr>
              <w:rPr>
                <w:sz w:val="14"/>
                <w:szCs w:val="14"/>
              </w:rPr>
            </w:pPr>
          </w:p>
        </w:tc>
        <w:tc>
          <w:tcPr>
            <w:tcW w:w="60" w:type="dxa"/>
            <w:vAlign w:val="bottom"/>
          </w:tcPr>
          <w:p w:rsidR="00004D89" w:rsidRDefault="00004D89">
            <w:pPr>
              <w:rPr>
                <w:sz w:val="14"/>
                <w:szCs w:val="14"/>
              </w:rPr>
            </w:pPr>
          </w:p>
        </w:tc>
        <w:tc>
          <w:tcPr>
            <w:tcW w:w="200" w:type="dxa"/>
            <w:vAlign w:val="bottom"/>
          </w:tcPr>
          <w:p w:rsidR="00004D89" w:rsidRDefault="00004D89">
            <w:pPr>
              <w:rPr>
                <w:sz w:val="14"/>
                <w:szCs w:val="14"/>
              </w:rPr>
            </w:pPr>
          </w:p>
        </w:tc>
        <w:tc>
          <w:tcPr>
            <w:tcW w:w="20" w:type="dxa"/>
            <w:vAlign w:val="bottom"/>
          </w:tcPr>
          <w:p w:rsidR="00004D89" w:rsidRDefault="00004D89">
            <w:pPr>
              <w:rPr>
                <w:sz w:val="14"/>
                <w:szCs w:val="14"/>
              </w:rPr>
            </w:pPr>
          </w:p>
        </w:tc>
        <w:tc>
          <w:tcPr>
            <w:tcW w:w="820" w:type="dxa"/>
            <w:gridSpan w:val="5"/>
            <w:vMerge/>
            <w:vAlign w:val="bottom"/>
          </w:tcPr>
          <w:p w:rsidR="00004D89" w:rsidRDefault="00004D89">
            <w:pPr>
              <w:rPr>
                <w:sz w:val="14"/>
                <w:szCs w:val="14"/>
              </w:rPr>
            </w:pPr>
          </w:p>
        </w:tc>
        <w:tc>
          <w:tcPr>
            <w:tcW w:w="240" w:type="dxa"/>
            <w:vAlign w:val="bottom"/>
          </w:tcPr>
          <w:p w:rsidR="00004D89" w:rsidRDefault="00004D89">
            <w:pPr>
              <w:rPr>
                <w:sz w:val="14"/>
                <w:szCs w:val="14"/>
              </w:rPr>
            </w:pPr>
          </w:p>
        </w:tc>
        <w:tc>
          <w:tcPr>
            <w:tcW w:w="380" w:type="dxa"/>
            <w:vAlign w:val="bottom"/>
          </w:tcPr>
          <w:p w:rsidR="00004D89" w:rsidRDefault="00004D89">
            <w:pPr>
              <w:rPr>
                <w:sz w:val="14"/>
                <w:szCs w:val="14"/>
              </w:rPr>
            </w:pPr>
          </w:p>
        </w:tc>
        <w:tc>
          <w:tcPr>
            <w:tcW w:w="260" w:type="dxa"/>
            <w:vAlign w:val="bottom"/>
          </w:tcPr>
          <w:p w:rsidR="00004D89" w:rsidRDefault="00004D89">
            <w:pPr>
              <w:rPr>
                <w:sz w:val="14"/>
                <w:szCs w:val="14"/>
              </w:rPr>
            </w:pPr>
          </w:p>
        </w:tc>
        <w:tc>
          <w:tcPr>
            <w:tcW w:w="220" w:type="dxa"/>
            <w:vAlign w:val="bottom"/>
          </w:tcPr>
          <w:p w:rsidR="00004D89" w:rsidRDefault="00004D89">
            <w:pPr>
              <w:rPr>
                <w:sz w:val="14"/>
                <w:szCs w:val="14"/>
              </w:rPr>
            </w:pPr>
          </w:p>
        </w:tc>
        <w:tc>
          <w:tcPr>
            <w:tcW w:w="1660" w:type="dxa"/>
            <w:vAlign w:val="bottom"/>
          </w:tcPr>
          <w:p w:rsidR="00004D89" w:rsidRDefault="00004D89">
            <w:pPr>
              <w:rPr>
                <w:sz w:val="14"/>
                <w:szCs w:val="14"/>
              </w:rPr>
            </w:pPr>
          </w:p>
        </w:tc>
        <w:tc>
          <w:tcPr>
            <w:tcW w:w="1280" w:type="dxa"/>
            <w:vAlign w:val="bottom"/>
          </w:tcPr>
          <w:p w:rsidR="00004D89" w:rsidRDefault="00004D89">
            <w:pPr>
              <w:rPr>
                <w:sz w:val="14"/>
                <w:szCs w:val="14"/>
              </w:rPr>
            </w:pPr>
          </w:p>
        </w:tc>
        <w:tc>
          <w:tcPr>
            <w:tcW w:w="20" w:type="dxa"/>
            <w:vAlign w:val="bottom"/>
          </w:tcPr>
          <w:p w:rsidR="00004D89" w:rsidRDefault="00004D89">
            <w:pPr>
              <w:rPr>
                <w:sz w:val="1"/>
                <w:szCs w:val="1"/>
              </w:rPr>
            </w:pPr>
          </w:p>
        </w:tc>
      </w:tr>
    </w:tbl>
    <w:p w:rsidR="00004D89" w:rsidRDefault="00004D89">
      <w:pPr>
        <w:spacing w:line="71" w:lineRule="exact"/>
        <w:rPr>
          <w:sz w:val="20"/>
          <w:szCs w:val="20"/>
        </w:rPr>
      </w:pPr>
    </w:p>
    <w:p w:rsidR="00004D89" w:rsidRDefault="004E0F47" w:rsidP="004E0F47">
      <w:pPr>
        <w:spacing w:line="360" w:lineRule="auto"/>
        <w:rPr>
          <w:sz w:val="20"/>
          <w:szCs w:val="20"/>
        </w:rPr>
      </w:pPr>
      <w:r w:rsidRPr="004E0F47">
        <w:rPr>
          <w:rFonts w:eastAsia="Times New Roman"/>
          <w:sz w:val="28"/>
          <w:szCs w:val="28"/>
        </w:rPr>
        <w:t>Гілки намагнічування E1, по векторній діаграмі ЕРС наведена потоком повітряного зазору в обмотці статора в номінальному режимі, дорівнює:</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07" w:lineRule="exact"/>
        <w:rPr>
          <w:sz w:val="20"/>
          <w:szCs w:val="20"/>
        </w:rPr>
      </w:pPr>
    </w:p>
    <w:p w:rsidR="00004D89" w:rsidRPr="00E46CF1" w:rsidRDefault="00B3649A">
      <w:pPr>
        <w:ind w:left="9340"/>
        <w:rPr>
          <w:sz w:val="20"/>
          <w:szCs w:val="20"/>
        </w:rPr>
      </w:pPr>
      <w:r w:rsidRPr="00E46CF1">
        <w:rPr>
          <w:rFonts w:eastAsia="Times New Roman"/>
          <w:sz w:val="28"/>
          <w:szCs w:val="28"/>
        </w:rPr>
        <w:t xml:space="preserve"> </w:t>
      </w:r>
    </w:p>
    <w:p w:rsidR="00004D89" w:rsidRDefault="00004D89">
      <w:pPr>
        <w:sectPr w:rsidR="00004D89">
          <w:pgSz w:w="11900" w:h="16838"/>
          <w:pgMar w:top="1130" w:right="846" w:bottom="0" w:left="1440" w:header="0" w:footer="0" w:gutter="0"/>
          <w:cols w:space="720" w:equalWidth="0">
            <w:col w:w="9620"/>
          </w:cols>
        </w:sectPr>
      </w:pPr>
    </w:p>
    <w:p w:rsidR="00004D89" w:rsidRDefault="00D61017">
      <w:pPr>
        <w:tabs>
          <w:tab w:val="left" w:pos="2300"/>
        </w:tabs>
        <w:ind w:left="1700"/>
        <w:rPr>
          <w:sz w:val="20"/>
          <w:szCs w:val="20"/>
        </w:rPr>
      </w:pPr>
      <w:bookmarkStart w:id="17" w:name="page54"/>
      <w:bookmarkEnd w:id="17"/>
      <w:r>
        <w:rPr>
          <w:rFonts w:eastAsia="Times New Roman"/>
          <w:i/>
          <w:iCs/>
          <w:noProof/>
          <w:sz w:val="24"/>
          <w:szCs w:val="24"/>
        </w:rPr>
        <w:drawing>
          <wp:anchor distT="0" distB="0" distL="114300" distR="114300" simplePos="0" relativeHeight="251683328" behindDoc="1" locked="0" layoutInCell="0" allowOverlap="1" wp14:anchorId="2FA37C4C" wp14:editId="2DE44C13">
            <wp:simplePos x="0" y="0"/>
            <wp:positionH relativeFrom="page">
              <wp:posOffset>2286000</wp:posOffset>
            </wp:positionH>
            <wp:positionV relativeFrom="page">
              <wp:posOffset>746760</wp:posOffset>
            </wp:positionV>
            <wp:extent cx="3096260" cy="246380"/>
            <wp:effectExtent l="0" t="0" r="0" b="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43">
                      <a:clrChange>
                        <a:clrFrom>
                          <a:srgbClr val="FFFFFF"/>
                        </a:clrFrom>
                        <a:clrTo>
                          <a:srgbClr val="FFFFFF">
                            <a:alpha val="0"/>
                          </a:srgbClr>
                        </a:clrTo>
                      </a:clrChange>
                      <a:extLst/>
                    </a:blip>
                    <a:srcRect/>
                    <a:stretch>
                      <a:fillRect/>
                    </a:stretch>
                  </pic:blipFill>
                  <pic:spPr bwMode="auto">
                    <a:xfrm>
                      <a:off x="0" y="0"/>
                      <a:ext cx="3096260" cy="246380"/>
                    </a:xfrm>
                    <a:prstGeom prst="rect">
                      <a:avLst/>
                    </a:prstGeom>
                    <a:noFill/>
                  </pic:spPr>
                </pic:pic>
              </a:graphicData>
            </a:graphic>
          </wp:anchor>
        </w:drawing>
      </w:r>
      <w:r>
        <w:rPr>
          <w:rFonts w:eastAsia="Times New Roman"/>
          <w:i/>
          <w:iCs/>
          <w:sz w:val="24"/>
          <w:szCs w:val="24"/>
        </w:rPr>
        <w:t>E</w:t>
      </w:r>
      <w:r>
        <w:rPr>
          <w:rFonts w:eastAsia="Times New Roman"/>
          <w:sz w:val="27"/>
          <w:szCs w:val="27"/>
          <w:vertAlign w:val="subscript"/>
        </w:rPr>
        <w:t>1</w:t>
      </w:r>
      <w:r>
        <w:rPr>
          <w:rFonts w:eastAsia="Times New Roman"/>
          <w:i/>
          <w:iCs/>
          <w:sz w:val="24"/>
          <w:szCs w:val="24"/>
        </w:rPr>
        <w:t xml:space="preserve"> </w:t>
      </w:r>
      <w:r>
        <w:rPr>
          <w:rFonts w:ascii="Symbol" w:eastAsia="Symbol" w:hAnsi="Symbol" w:cs="Symbol"/>
          <w:sz w:val="24"/>
          <w:szCs w:val="24"/>
        </w:rPr>
        <w:t></w:t>
      </w:r>
      <w:r>
        <w:rPr>
          <w:sz w:val="20"/>
          <w:szCs w:val="20"/>
        </w:rPr>
        <w:tab/>
      </w:r>
      <w:r>
        <w:rPr>
          <w:rFonts w:eastAsia="Times New Roman"/>
          <w:sz w:val="19"/>
          <w:szCs w:val="19"/>
        </w:rPr>
        <w:t>(</w:t>
      </w:r>
      <w:r>
        <w:rPr>
          <w:rFonts w:eastAsia="Times New Roman"/>
          <w:i/>
          <w:iCs/>
          <w:sz w:val="19"/>
          <w:szCs w:val="19"/>
        </w:rPr>
        <w:t>U</w:t>
      </w:r>
      <w:r>
        <w:rPr>
          <w:rFonts w:eastAsia="Times New Roman"/>
          <w:sz w:val="19"/>
          <w:szCs w:val="19"/>
        </w:rPr>
        <w:t xml:space="preserve"> </w:t>
      </w:r>
      <w:r>
        <w:rPr>
          <w:rFonts w:eastAsia="Times New Roman"/>
          <w:sz w:val="21"/>
          <w:szCs w:val="21"/>
          <w:vertAlign w:val="subscript"/>
        </w:rPr>
        <w:t>1</w:t>
      </w:r>
      <w:r>
        <w:rPr>
          <w:rFonts w:eastAsia="Times New Roman"/>
          <w:sz w:val="19"/>
          <w:szCs w:val="19"/>
        </w:rPr>
        <w:t xml:space="preserve"> </w:t>
      </w:r>
      <w:r>
        <w:rPr>
          <w:rFonts w:eastAsia="Times New Roman"/>
          <w:i/>
          <w:iCs/>
          <w:sz w:val="21"/>
          <w:szCs w:val="21"/>
          <w:vertAlign w:val="subscript"/>
        </w:rPr>
        <w:t>j</w:t>
      </w:r>
      <w:r>
        <w:rPr>
          <w:rFonts w:eastAsia="Times New Roman"/>
          <w:sz w:val="19"/>
          <w:szCs w:val="19"/>
        </w:rPr>
        <w:t xml:space="preserve"> </w:t>
      </w:r>
      <w:r>
        <w:rPr>
          <w:rFonts w:ascii="Symbol" w:eastAsia="Symbol" w:hAnsi="Symbol" w:cs="Symbol"/>
          <w:sz w:val="19"/>
          <w:szCs w:val="19"/>
        </w:rPr>
        <w:t></w:t>
      </w:r>
      <w:r>
        <w:rPr>
          <w:rFonts w:eastAsia="Times New Roman"/>
          <w:sz w:val="19"/>
          <w:szCs w:val="19"/>
        </w:rPr>
        <w:t xml:space="preserve"> cos </w:t>
      </w:r>
      <w:r>
        <w:rPr>
          <w:rFonts w:ascii="Symbol" w:eastAsia="Symbol" w:hAnsi="Symbol" w:cs="Symbol"/>
          <w:i/>
          <w:iCs/>
          <w:sz w:val="19"/>
          <w:szCs w:val="19"/>
        </w:rPr>
        <w:t></w:t>
      </w:r>
      <w:r>
        <w:rPr>
          <w:rFonts w:eastAsia="Times New Roman"/>
          <w:sz w:val="21"/>
          <w:szCs w:val="21"/>
          <w:vertAlign w:val="subscript"/>
        </w:rPr>
        <w:t>1Н</w:t>
      </w:r>
      <w:r>
        <w:rPr>
          <w:rFonts w:eastAsia="Times New Roman"/>
          <w:sz w:val="19"/>
          <w:szCs w:val="19"/>
        </w:rPr>
        <w:t xml:space="preserve"> </w:t>
      </w:r>
      <w:r>
        <w:rPr>
          <w:rFonts w:ascii="Symbol" w:eastAsia="Symbol" w:hAnsi="Symbol" w:cs="Symbol"/>
          <w:sz w:val="19"/>
          <w:szCs w:val="19"/>
        </w:rPr>
        <w:t></w:t>
      </w:r>
      <w:r>
        <w:rPr>
          <w:rFonts w:eastAsia="Times New Roman"/>
          <w:sz w:val="19"/>
          <w:szCs w:val="19"/>
        </w:rPr>
        <w:t xml:space="preserve"> </w:t>
      </w:r>
      <w:r>
        <w:rPr>
          <w:rFonts w:eastAsia="Times New Roman"/>
          <w:i/>
          <w:iCs/>
          <w:sz w:val="19"/>
          <w:szCs w:val="19"/>
        </w:rPr>
        <w:t>R</w:t>
      </w:r>
      <w:r>
        <w:rPr>
          <w:rFonts w:eastAsia="Times New Roman"/>
          <w:sz w:val="21"/>
          <w:szCs w:val="21"/>
          <w:vertAlign w:val="subscript"/>
        </w:rPr>
        <w:t>1</w:t>
      </w:r>
      <w:r>
        <w:rPr>
          <w:rFonts w:eastAsia="Times New Roman"/>
          <w:sz w:val="19"/>
          <w:szCs w:val="19"/>
        </w:rPr>
        <w:t xml:space="preserve"> </w:t>
      </w:r>
      <w:r>
        <w:rPr>
          <w:rFonts w:ascii="Symbol" w:eastAsia="Symbol" w:hAnsi="Symbol" w:cs="Symbol"/>
          <w:sz w:val="19"/>
          <w:szCs w:val="19"/>
        </w:rPr>
        <w:t></w:t>
      </w:r>
      <w:r>
        <w:rPr>
          <w:rFonts w:eastAsia="Times New Roman"/>
          <w:sz w:val="19"/>
          <w:szCs w:val="19"/>
        </w:rPr>
        <w:t xml:space="preserve"> </w:t>
      </w:r>
      <w:r>
        <w:rPr>
          <w:rFonts w:eastAsia="Times New Roman"/>
          <w:i/>
          <w:iCs/>
          <w:sz w:val="19"/>
          <w:szCs w:val="19"/>
        </w:rPr>
        <w:t>I</w:t>
      </w:r>
      <w:r>
        <w:rPr>
          <w:rFonts w:eastAsia="Times New Roman"/>
          <w:sz w:val="21"/>
          <w:szCs w:val="21"/>
          <w:vertAlign w:val="subscript"/>
        </w:rPr>
        <w:t>1Н</w:t>
      </w:r>
      <w:r>
        <w:rPr>
          <w:rFonts w:eastAsia="Times New Roman"/>
          <w:sz w:val="19"/>
          <w:szCs w:val="19"/>
        </w:rPr>
        <w:t xml:space="preserve"> ) </w:t>
      </w:r>
      <w:r>
        <w:rPr>
          <w:rFonts w:eastAsia="Times New Roman"/>
          <w:sz w:val="21"/>
          <w:szCs w:val="21"/>
          <w:vertAlign w:val="superscript"/>
        </w:rPr>
        <w:t>2</w:t>
      </w:r>
      <w:r>
        <w:rPr>
          <w:rFonts w:eastAsia="Times New Roman"/>
          <w:sz w:val="19"/>
          <w:szCs w:val="19"/>
        </w:rPr>
        <w:t xml:space="preserve"> </w:t>
      </w:r>
      <w:r>
        <w:rPr>
          <w:rFonts w:ascii="Symbol" w:eastAsia="Symbol" w:hAnsi="Symbol" w:cs="Symbol"/>
          <w:sz w:val="19"/>
          <w:szCs w:val="19"/>
        </w:rPr>
        <w:t></w:t>
      </w:r>
      <w:r>
        <w:rPr>
          <w:rFonts w:eastAsia="Times New Roman"/>
          <w:sz w:val="19"/>
          <w:szCs w:val="19"/>
        </w:rPr>
        <w:t xml:space="preserve"> (</w:t>
      </w:r>
      <w:r>
        <w:rPr>
          <w:rFonts w:eastAsia="Times New Roman"/>
          <w:i/>
          <w:iCs/>
          <w:sz w:val="19"/>
          <w:szCs w:val="19"/>
        </w:rPr>
        <w:t>U</w:t>
      </w:r>
      <w:r>
        <w:rPr>
          <w:rFonts w:eastAsia="Times New Roman"/>
          <w:sz w:val="19"/>
          <w:szCs w:val="19"/>
        </w:rPr>
        <w:t xml:space="preserve"> </w:t>
      </w:r>
      <w:r>
        <w:rPr>
          <w:rFonts w:eastAsia="Times New Roman"/>
          <w:sz w:val="21"/>
          <w:szCs w:val="21"/>
          <w:vertAlign w:val="subscript"/>
        </w:rPr>
        <w:t>1</w:t>
      </w:r>
      <w:r>
        <w:rPr>
          <w:rFonts w:eastAsia="Times New Roman"/>
          <w:sz w:val="19"/>
          <w:szCs w:val="19"/>
        </w:rPr>
        <w:t xml:space="preserve"> </w:t>
      </w:r>
      <w:r>
        <w:rPr>
          <w:rFonts w:eastAsia="Times New Roman"/>
          <w:i/>
          <w:iCs/>
          <w:sz w:val="21"/>
          <w:szCs w:val="21"/>
          <w:vertAlign w:val="subscript"/>
        </w:rPr>
        <w:t>j</w:t>
      </w:r>
      <w:r>
        <w:rPr>
          <w:rFonts w:eastAsia="Times New Roman"/>
          <w:sz w:val="19"/>
          <w:szCs w:val="19"/>
        </w:rPr>
        <w:t xml:space="preserve"> </w:t>
      </w:r>
      <w:r>
        <w:rPr>
          <w:rFonts w:ascii="Symbol" w:eastAsia="Symbol" w:hAnsi="Symbol" w:cs="Symbol"/>
          <w:sz w:val="19"/>
          <w:szCs w:val="19"/>
        </w:rPr>
        <w:t></w:t>
      </w:r>
      <w:r>
        <w:rPr>
          <w:rFonts w:eastAsia="Times New Roman"/>
          <w:sz w:val="19"/>
          <w:szCs w:val="19"/>
        </w:rPr>
        <w:t xml:space="preserve"> sin </w:t>
      </w:r>
      <w:r>
        <w:rPr>
          <w:rFonts w:ascii="Symbol" w:eastAsia="Symbol" w:hAnsi="Symbol" w:cs="Symbol"/>
          <w:i/>
          <w:iCs/>
          <w:sz w:val="19"/>
          <w:szCs w:val="19"/>
        </w:rPr>
        <w:t></w:t>
      </w:r>
      <w:r>
        <w:rPr>
          <w:rFonts w:eastAsia="Times New Roman"/>
          <w:sz w:val="21"/>
          <w:szCs w:val="21"/>
          <w:vertAlign w:val="subscript"/>
        </w:rPr>
        <w:t>1H</w:t>
      </w:r>
      <w:r>
        <w:rPr>
          <w:rFonts w:eastAsia="Times New Roman"/>
          <w:sz w:val="19"/>
          <w:szCs w:val="19"/>
        </w:rPr>
        <w:t xml:space="preserve"> </w:t>
      </w:r>
      <w:r>
        <w:rPr>
          <w:rFonts w:ascii="Symbol" w:eastAsia="Symbol" w:hAnsi="Symbol" w:cs="Symbol"/>
          <w:sz w:val="19"/>
          <w:szCs w:val="19"/>
        </w:rPr>
        <w:t></w:t>
      </w:r>
      <w:r>
        <w:rPr>
          <w:rFonts w:eastAsia="Times New Roman"/>
          <w:sz w:val="19"/>
          <w:szCs w:val="19"/>
        </w:rPr>
        <w:t xml:space="preserve"> </w:t>
      </w:r>
      <w:r>
        <w:rPr>
          <w:rFonts w:eastAsia="Times New Roman"/>
          <w:i/>
          <w:iCs/>
          <w:sz w:val="19"/>
          <w:szCs w:val="19"/>
        </w:rPr>
        <w:t>X</w:t>
      </w:r>
      <w:r>
        <w:rPr>
          <w:rFonts w:eastAsia="Times New Roman"/>
          <w:sz w:val="19"/>
          <w:szCs w:val="19"/>
        </w:rPr>
        <w:t xml:space="preserve"> </w:t>
      </w:r>
      <w:r>
        <w:rPr>
          <w:rFonts w:eastAsia="Times New Roman"/>
          <w:sz w:val="21"/>
          <w:szCs w:val="21"/>
          <w:vertAlign w:val="subscript"/>
        </w:rPr>
        <w:t>1</w:t>
      </w:r>
      <w:r>
        <w:rPr>
          <w:rFonts w:eastAsia="Times New Roman"/>
          <w:sz w:val="19"/>
          <w:szCs w:val="19"/>
        </w:rPr>
        <w:t xml:space="preserve"> </w:t>
      </w:r>
      <w:r>
        <w:rPr>
          <w:rFonts w:eastAsia="Times New Roman"/>
          <w:i/>
          <w:iCs/>
          <w:sz w:val="21"/>
          <w:szCs w:val="21"/>
          <w:vertAlign w:val="subscript"/>
        </w:rPr>
        <w:t>H</w:t>
      </w:r>
      <w:r>
        <w:rPr>
          <w:rFonts w:eastAsia="Times New Roman"/>
          <w:sz w:val="19"/>
          <w:szCs w:val="19"/>
        </w:rPr>
        <w:t xml:space="preserve">  </w:t>
      </w:r>
      <w:r>
        <w:rPr>
          <w:rFonts w:ascii="Symbol" w:eastAsia="Symbol" w:hAnsi="Symbol" w:cs="Symbol"/>
          <w:sz w:val="19"/>
          <w:szCs w:val="19"/>
        </w:rPr>
        <w:t></w:t>
      </w:r>
      <w:r>
        <w:rPr>
          <w:rFonts w:eastAsia="Times New Roman"/>
          <w:sz w:val="19"/>
          <w:szCs w:val="19"/>
        </w:rPr>
        <w:t xml:space="preserve"> </w:t>
      </w:r>
      <w:r>
        <w:rPr>
          <w:rFonts w:eastAsia="Times New Roman"/>
          <w:i/>
          <w:iCs/>
          <w:sz w:val="19"/>
          <w:szCs w:val="19"/>
        </w:rPr>
        <w:t>I</w:t>
      </w:r>
      <w:r>
        <w:rPr>
          <w:rFonts w:eastAsia="Times New Roman"/>
          <w:sz w:val="21"/>
          <w:szCs w:val="21"/>
          <w:vertAlign w:val="subscript"/>
        </w:rPr>
        <w:t>1H</w:t>
      </w:r>
      <w:r>
        <w:rPr>
          <w:rFonts w:eastAsia="Times New Roman"/>
          <w:sz w:val="19"/>
          <w:szCs w:val="19"/>
        </w:rPr>
        <w:t xml:space="preserve"> )</w:t>
      </w:r>
      <w:r>
        <w:rPr>
          <w:rFonts w:eastAsia="Times New Roman"/>
          <w:sz w:val="21"/>
          <w:szCs w:val="21"/>
          <w:vertAlign w:val="superscript"/>
        </w:rPr>
        <w:t>2</w:t>
      </w:r>
      <w:r>
        <w:rPr>
          <w:rFonts w:eastAsia="Times New Roman"/>
          <w:sz w:val="19"/>
          <w:szCs w:val="19"/>
        </w:rPr>
        <w:t xml:space="preserve">  </w:t>
      </w:r>
      <w:r>
        <w:rPr>
          <w:rFonts w:ascii="Symbol" w:eastAsia="Symbol" w:hAnsi="Symbol" w:cs="Symbol"/>
          <w:sz w:val="19"/>
          <w:szCs w:val="19"/>
        </w:rPr>
        <w:t></w:t>
      </w:r>
    </w:p>
    <w:p w:rsidR="00004D89" w:rsidRDefault="00D61017">
      <w:pPr>
        <w:spacing w:line="184" w:lineRule="auto"/>
        <w:jc w:val="right"/>
        <w:rPr>
          <w:sz w:val="20"/>
          <w:szCs w:val="20"/>
        </w:rPr>
      </w:pPr>
      <w:r>
        <w:rPr>
          <w:rFonts w:eastAsia="Times New Roman"/>
          <w:sz w:val="27"/>
          <w:szCs w:val="27"/>
        </w:rPr>
        <w:t>(2.17)</w:t>
      </w:r>
    </w:p>
    <w:p w:rsidR="00004D89" w:rsidRDefault="00D61017">
      <w:pPr>
        <w:spacing w:line="20" w:lineRule="exact"/>
        <w:rPr>
          <w:sz w:val="20"/>
          <w:szCs w:val="20"/>
        </w:rPr>
      </w:pPr>
      <w:r>
        <w:rPr>
          <w:noProof/>
          <w:sz w:val="20"/>
          <w:szCs w:val="20"/>
        </w:rPr>
        <w:drawing>
          <wp:anchor distT="0" distB="0" distL="114300" distR="114300" simplePos="0" relativeHeight="251684352" behindDoc="1" locked="0" layoutInCell="0" allowOverlap="1" wp14:anchorId="2A472DED" wp14:editId="07B99958">
            <wp:simplePos x="0" y="0"/>
            <wp:positionH relativeFrom="column">
              <wp:posOffset>1195705</wp:posOffset>
            </wp:positionH>
            <wp:positionV relativeFrom="paragraph">
              <wp:posOffset>-13970</wp:posOffset>
            </wp:positionV>
            <wp:extent cx="3122295" cy="262890"/>
            <wp:effectExtent l="0" t="0" r="0" b="0"/>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44">
                      <a:extLst/>
                    </a:blip>
                    <a:srcRect/>
                    <a:stretch>
                      <a:fillRect/>
                    </a:stretch>
                  </pic:blipFill>
                  <pic:spPr bwMode="auto">
                    <a:xfrm>
                      <a:off x="0" y="0"/>
                      <a:ext cx="3122295" cy="262890"/>
                    </a:xfrm>
                    <a:prstGeom prst="rect">
                      <a:avLst/>
                    </a:prstGeom>
                    <a:noFill/>
                  </pic:spPr>
                </pic:pic>
              </a:graphicData>
            </a:graphic>
          </wp:anchor>
        </w:drawing>
      </w:r>
    </w:p>
    <w:p w:rsidR="00004D89" w:rsidRDefault="00D61017">
      <w:pPr>
        <w:ind w:left="1700"/>
        <w:rPr>
          <w:sz w:val="20"/>
          <w:szCs w:val="20"/>
        </w:rPr>
      </w:pPr>
      <w:r>
        <w:rPr>
          <w:rFonts w:ascii="Symbol" w:eastAsia="Symbol" w:hAnsi="Symbol" w:cs="Symbol"/>
          <w:sz w:val="24"/>
          <w:szCs w:val="24"/>
        </w:rPr>
        <w:t></w:t>
      </w:r>
      <w:r>
        <w:rPr>
          <w:rFonts w:ascii="Symbol" w:eastAsia="Symbol" w:hAnsi="Symbol" w:cs="Symbol"/>
          <w:sz w:val="24"/>
          <w:szCs w:val="24"/>
        </w:rPr>
        <w:t></w:t>
      </w:r>
      <w:r>
        <w:rPr>
          <w:noProof/>
          <w:sz w:val="1"/>
          <w:szCs w:val="1"/>
        </w:rPr>
        <w:drawing>
          <wp:inline distT="0" distB="0" distL="0" distR="0" wp14:anchorId="763C79F1" wp14:editId="091EFC81">
            <wp:extent cx="15875" cy="13970"/>
            <wp:effectExtent l="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45">
                      <a:extLst/>
                    </a:blip>
                    <a:srcRect/>
                    <a:stretch>
                      <a:fillRect/>
                    </a:stretch>
                  </pic:blipFill>
                  <pic:spPr bwMode="auto">
                    <a:xfrm>
                      <a:off x="0" y="0"/>
                      <a:ext cx="15875" cy="13970"/>
                    </a:xfrm>
                    <a:prstGeom prst="rect">
                      <a:avLst/>
                    </a:prstGeom>
                    <a:noFill/>
                    <a:ln>
                      <a:noFill/>
                    </a:ln>
                  </pic:spPr>
                </pic:pic>
              </a:graphicData>
            </a:graphic>
          </wp:inline>
        </w:drawing>
      </w:r>
      <w:r>
        <w:rPr>
          <w:rFonts w:ascii="Symbol" w:eastAsia="Symbol" w:hAnsi="Symbol" w:cs="Symbol"/>
          <w:sz w:val="31"/>
          <w:szCs w:val="31"/>
        </w:rPr>
        <w:t></w:t>
      </w:r>
      <w:r>
        <w:rPr>
          <w:rFonts w:eastAsia="Times New Roman"/>
          <w:sz w:val="23"/>
          <w:szCs w:val="23"/>
        </w:rPr>
        <w:t>220</w:t>
      </w:r>
      <w:r>
        <w:rPr>
          <w:rFonts w:ascii="Symbol" w:eastAsia="Symbol" w:hAnsi="Symbol" w:cs="Symbol"/>
          <w:sz w:val="31"/>
          <w:szCs w:val="31"/>
        </w:rPr>
        <w:t></w:t>
      </w:r>
      <w:r>
        <w:rPr>
          <w:rFonts w:ascii="Symbol" w:eastAsia="Symbol" w:hAnsi="Symbol" w:cs="Symbol"/>
          <w:sz w:val="23"/>
          <w:szCs w:val="23"/>
        </w:rPr>
        <w:t></w:t>
      </w:r>
      <w:r>
        <w:rPr>
          <w:rFonts w:ascii="Symbol" w:eastAsia="Symbol" w:hAnsi="Symbol" w:cs="Symbol"/>
          <w:sz w:val="31"/>
          <w:szCs w:val="31"/>
        </w:rPr>
        <w:t></w:t>
      </w:r>
      <w:r>
        <w:rPr>
          <w:rFonts w:eastAsia="Times New Roman"/>
          <w:sz w:val="23"/>
          <w:szCs w:val="23"/>
        </w:rPr>
        <w:t>0.78</w:t>
      </w:r>
      <w:r>
        <w:rPr>
          <w:rFonts w:ascii="Symbol" w:eastAsia="Symbol" w:hAnsi="Symbol" w:cs="Symbol"/>
          <w:sz w:val="31"/>
          <w:szCs w:val="31"/>
        </w:rPr>
        <w:t></w:t>
      </w:r>
      <w:r>
        <w:rPr>
          <w:rFonts w:ascii="Symbol" w:eastAsia="Symbol" w:hAnsi="Symbol" w:cs="Symbol"/>
          <w:sz w:val="23"/>
          <w:szCs w:val="23"/>
        </w:rPr>
        <w:t></w:t>
      </w:r>
      <w:r>
        <w:rPr>
          <w:rFonts w:ascii="Symbol" w:eastAsia="Symbol" w:hAnsi="Symbol" w:cs="Symbol"/>
          <w:sz w:val="31"/>
          <w:szCs w:val="31"/>
        </w:rPr>
        <w:t></w:t>
      </w:r>
      <w:r>
        <w:rPr>
          <w:rFonts w:eastAsia="Times New Roman"/>
          <w:sz w:val="23"/>
          <w:szCs w:val="23"/>
        </w:rPr>
        <w:t>0.358</w:t>
      </w:r>
      <w:r>
        <w:rPr>
          <w:rFonts w:ascii="Symbol" w:eastAsia="Symbol" w:hAnsi="Symbol" w:cs="Symbol"/>
          <w:sz w:val="31"/>
          <w:szCs w:val="31"/>
        </w:rPr>
        <w:t></w:t>
      </w:r>
      <w:r>
        <w:rPr>
          <w:rFonts w:ascii="Symbol" w:eastAsia="Symbol" w:hAnsi="Symbol" w:cs="Symbol"/>
          <w:sz w:val="23"/>
          <w:szCs w:val="23"/>
        </w:rPr>
        <w:t></w:t>
      </w:r>
      <w:r>
        <w:rPr>
          <w:rFonts w:ascii="Symbol" w:eastAsia="Symbol" w:hAnsi="Symbol" w:cs="Symbol"/>
          <w:sz w:val="31"/>
          <w:szCs w:val="31"/>
        </w:rPr>
        <w:t></w:t>
      </w:r>
      <w:r>
        <w:rPr>
          <w:rFonts w:eastAsia="Times New Roman"/>
          <w:sz w:val="23"/>
          <w:szCs w:val="23"/>
        </w:rPr>
        <w:t>23</w:t>
      </w:r>
      <w:r>
        <w:rPr>
          <w:rFonts w:ascii="Symbol" w:eastAsia="Symbol" w:hAnsi="Symbol" w:cs="Symbol"/>
          <w:sz w:val="31"/>
          <w:szCs w:val="31"/>
        </w:rPr>
        <w:t></w:t>
      </w:r>
      <w:r>
        <w:rPr>
          <w:rFonts w:eastAsia="Times New Roman"/>
          <w:sz w:val="27"/>
          <w:szCs w:val="27"/>
          <w:vertAlign w:val="superscript"/>
        </w:rPr>
        <w:t>2</w:t>
      </w:r>
      <w:r>
        <w:rPr>
          <w:rFonts w:ascii="Symbol" w:eastAsia="Symbol" w:hAnsi="Symbol" w:cs="Symbol"/>
          <w:sz w:val="31"/>
          <w:szCs w:val="31"/>
        </w:rPr>
        <w:t></w:t>
      </w:r>
      <w:r>
        <w:rPr>
          <w:rFonts w:ascii="Symbol" w:eastAsia="Symbol" w:hAnsi="Symbol" w:cs="Symbol"/>
          <w:sz w:val="23"/>
          <w:szCs w:val="23"/>
        </w:rPr>
        <w:t></w:t>
      </w:r>
      <w:r>
        <w:rPr>
          <w:rFonts w:ascii="Symbol" w:eastAsia="Symbol" w:hAnsi="Symbol" w:cs="Symbol"/>
          <w:sz w:val="31"/>
          <w:szCs w:val="31"/>
        </w:rPr>
        <w:t></w:t>
      </w:r>
      <w:r>
        <w:rPr>
          <w:rFonts w:ascii="Symbol" w:eastAsia="Symbol" w:hAnsi="Symbol" w:cs="Symbol"/>
          <w:sz w:val="31"/>
          <w:szCs w:val="31"/>
        </w:rPr>
        <w:t></w:t>
      </w:r>
      <w:r>
        <w:rPr>
          <w:rFonts w:ascii="Symbol" w:eastAsia="Symbol" w:hAnsi="Symbol" w:cs="Symbol"/>
          <w:sz w:val="31"/>
          <w:szCs w:val="31"/>
        </w:rPr>
        <w:t></w:t>
      </w:r>
      <w:r>
        <w:rPr>
          <w:rFonts w:eastAsia="Times New Roman"/>
          <w:sz w:val="23"/>
          <w:szCs w:val="23"/>
        </w:rPr>
        <w:t>220</w:t>
      </w:r>
      <w:r>
        <w:rPr>
          <w:rFonts w:ascii="Symbol" w:eastAsia="Symbol" w:hAnsi="Symbol" w:cs="Symbol"/>
          <w:sz w:val="31"/>
          <w:szCs w:val="31"/>
        </w:rPr>
        <w:t></w:t>
      </w:r>
      <w:r>
        <w:rPr>
          <w:rFonts w:ascii="Symbol" w:eastAsia="Symbol" w:hAnsi="Symbol" w:cs="Symbol"/>
          <w:sz w:val="23"/>
          <w:szCs w:val="23"/>
        </w:rPr>
        <w:t></w:t>
      </w:r>
      <w:r>
        <w:rPr>
          <w:rFonts w:ascii="Symbol" w:eastAsia="Symbol" w:hAnsi="Symbol" w:cs="Symbol"/>
          <w:sz w:val="31"/>
          <w:szCs w:val="31"/>
        </w:rPr>
        <w:t></w:t>
      </w:r>
      <w:r>
        <w:rPr>
          <w:rFonts w:eastAsia="Times New Roman"/>
          <w:sz w:val="23"/>
          <w:szCs w:val="23"/>
        </w:rPr>
        <w:t>0.78</w:t>
      </w:r>
      <w:r>
        <w:rPr>
          <w:rFonts w:ascii="Symbol" w:eastAsia="Symbol" w:hAnsi="Symbol" w:cs="Symbol"/>
          <w:sz w:val="31"/>
          <w:szCs w:val="31"/>
        </w:rPr>
        <w:t></w:t>
      </w:r>
      <w:r>
        <w:rPr>
          <w:rFonts w:ascii="Symbol" w:eastAsia="Symbol" w:hAnsi="Symbol" w:cs="Symbol"/>
          <w:sz w:val="23"/>
          <w:szCs w:val="23"/>
        </w:rPr>
        <w:t></w:t>
      </w:r>
      <w:r>
        <w:rPr>
          <w:rFonts w:ascii="Symbol" w:eastAsia="Symbol" w:hAnsi="Symbol" w:cs="Symbol"/>
          <w:sz w:val="31"/>
          <w:szCs w:val="31"/>
        </w:rPr>
        <w:t></w:t>
      </w:r>
      <w:r>
        <w:rPr>
          <w:rFonts w:eastAsia="Times New Roman"/>
          <w:sz w:val="23"/>
          <w:szCs w:val="23"/>
        </w:rPr>
        <w:t>0.798</w:t>
      </w:r>
      <w:r>
        <w:rPr>
          <w:rFonts w:ascii="Symbol" w:eastAsia="Symbol" w:hAnsi="Symbol" w:cs="Symbol"/>
          <w:sz w:val="31"/>
          <w:szCs w:val="31"/>
        </w:rPr>
        <w:t></w:t>
      </w:r>
      <w:r>
        <w:rPr>
          <w:rFonts w:ascii="Symbol" w:eastAsia="Symbol" w:hAnsi="Symbol" w:cs="Symbol"/>
          <w:sz w:val="23"/>
          <w:szCs w:val="23"/>
        </w:rPr>
        <w:t></w:t>
      </w:r>
      <w:r>
        <w:rPr>
          <w:rFonts w:ascii="Symbol" w:eastAsia="Symbol" w:hAnsi="Symbol" w:cs="Symbol"/>
          <w:sz w:val="31"/>
          <w:szCs w:val="31"/>
        </w:rPr>
        <w:t></w:t>
      </w:r>
      <w:r>
        <w:rPr>
          <w:rFonts w:eastAsia="Times New Roman"/>
          <w:sz w:val="23"/>
          <w:szCs w:val="23"/>
        </w:rPr>
        <w:t>23</w:t>
      </w:r>
      <w:r>
        <w:rPr>
          <w:rFonts w:ascii="Symbol" w:eastAsia="Symbol" w:hAnsi="Symbol" w:cs="Symbol"/>
          <w:sz w:val="31"/>
          <w:szCs w:val="31"/>
        </w:rPr>
        <w:t></w:t>
      </w:r>
      <w:r>
        <w:rPr>
          <w:rFonts w:eastAsia="Times New Roman"/>
          <w:sz w:val="27"/>
          <w:szCs w:val="27"/>
          <w:vertAlign w:val="superscript"/>
        </w:rPr>
        <w:t>2</w:t>
      </w:r>
      <w:r>
        <w:rPr>
          <w:rFonts w:ascii="Symbol" w:eastAsia="Symbol" w:hAnsi="Symbol" w:cs="Symbol"/>
          <w:sz w:val="31"/>
          <w:szCs w:val="31"/>
        </w:rPr>
        <w:t></w:t>
      </w:r>
      <w:r>
        <w:rPr>
          <w:rFonts w:ascii="Symbol" w:eastAsia="Symbol" w:hAnsi="Symbol" w:cs="Symbol"/>
          <w:sz w:val="31"/>
          <w:szCs w:val="31"/>
        </w:rPr>
        <w:t></w:t>
      </w:r>
      <w:r>
        <w:rPr>
          <w:rFonts w:ascii="Symbol" w:eastAsia="Symbol" w:hAnsi="Symbol" w:cs="Symbol"/>
          <w:sz w:val="23"/>
          <w:szCs w:val="23"/>
        </w:rPr>
        <w:t></w:t>
      </w:r>
      <w:r>
        <w:rPr>
          <w:rFonts w:ascii="Symbol" w:eastAsia="Symbol" w:hAnsi="Symbol" w:cs="Symbol"/>
          <w:sz w:val="31"/>
          <w:szCs w:val="31"/>
        </w:rPr>
        <w:t></w:t>
      </w:r>
      <w:r>
        <w:rPr>
          <w:rFonts w:eastAsia="Times New Roman"/>
          <w:sz w:val="23"/>
          <w:szCs w:val="23"/>
        </w:rPr>
        <w:t>223.99</w:t>
      </w:r>
      <w:r>
        <w:rPr>
          <w:rFonts w:ascii="Symbol" w:eastAsia="Symbol" w:hAnsi="Symbol" w:cs="Symbol"/>
          <w:sz w:val="31"/>
          <w:szCs w:val="31"/>
        </w:rPr>
        <w:t></w:t>
      </w:r>
      <w:r>
        <w:rPr>
          <w:rFonts w:eastAsia="Times New Roman"/>
          <w:i/>
          <w:iCs/>
          <w:sz w:val="23"/>
          <w:szCs w:val="23"/>
        </w:rPr>
        <w:t>В</w:t>
      </w:r>
    </w:p>
    <w:p w:rsidR="00004D89" w:rsidRDefault="00004D89">
      <w:pPr>
        <w:spacing w:line="212" w:lineRule="exact"/>
        <w:rPr>
          <w:sz w:val="20"/>
          <w:szCs w:val="20"/>
        </w:rPr>
      </w:pPr>
    </w:p>
    <w:p w:rsidR="00004D89" w:rsidRDefault="004E0F47" w:rsidP="004E0F47">
      <w:pPr>
        <w:spacing w:line="360" w:lineRule="auto"/>
        <w:rPr>
          <w:sz w:val="20"/>
          <w:szCs w:val="20"/>
        </w:rPr>
      </w:pPr>
      <w:r w:rsidRPr="004E0F47">
        <w:rPr>
          <w:rFonts w:eastAsia="Times New Roman"/>
          <w:sz w:val="28"/>
          <w:szCs w:val="28"/>
        </w:rPr>
        <w:t>Тоді індуктивний опір намагнічування:</w:t>
      </w:r>
    </w:p>
    <w:tbl>
      <w:tblPr>
        <w:tblW w:w="0" w:type="auto"/>
        <w:tblInd w:w="3440" w:type="dxa"/>
        <w:tblLayout w:type="fixed"/>
        <w:tblCellMar>
          <w:left w:w="0" w:type="dxa"/>
          <w:right w:w="0" w:type="dxa"/>
        </w:tblCellMar>
        <w:tblLook w:val="04A0" w:firstRow="1" w:lastRow="0" w:firstColumn="1" w:lastColumn="0" w:noHBand="0" w:noVBand="1"/>
      </w:tblPr>
      <w:tblGrid>
        <w:gridCol w:w="160"/>
        <w:gridCol w:w="240"/>
        <w:gridCol w:w="700"/>
        <w:gridCol w:w="120"/>
        <w:gridCol w:w="240"/>
        <w:gridCol w:w="680"/>
        <w:gridCol w:w="2260"/>
        <w:gridCol w:w="1780"/>
        <w:gridCol w:w="20"/>
      </w:tblGrid>
      <w:tr w:rsidR="00004D89">
        <w:trPr>
          <w:trHeight w:val="298"/>
        </w:trPr>
        <w:tc>
          <w:tcPr>
            <w:tcW w:w="160" w:type="dxa"/>
            <w:vMerge w:val="restart"/>
            <w:vAlign w:val="bottom"/>
          </w:tcPr>
          <w:p w:rsidR="00004D89" w:rsidRDefault="00D61017">
            <w:pPr>
              <w:rPr>
                <w:sz w:val="20"/>
                <w:szCs w:val="20"/>
              </w:rPr>
            </w:pPr>
            <w:r>
              <w:rPr>
                <w:rFonts w:eastAsia="Times New Roman"/>
                <w:i/>
                <w:iCs/>
                <w:w w:val="99"/>
                <w:sz w:val="23"/>
                <w:szCs w:val="23"/>
              </w:rPr>
              <w:t>X</w:t>
            </w:r>
          </w:p>
        </w:tc>
        <w:tc>
          <w:tcPr>
            <w:tcW w:w="240" w:type="dxa"/>
            <w:vAlign w:val="bottom"/>
          </w:tcPr>
          <w:p w:rsidR="00004D89" w:rsidRDefault="00004D89">
            <w:pPr>
              <w:rPr>
                <w:sz w:val="24"/>
                <w:szCs w:val="24"/>
              </w:rPr>
            </w:pPr>
          </w:p>
        </w:tc>
        <w:tc>
          <w:tcPr>
            <w:tcW w:w="700" w:type="dxa"/>
            <w:vMerge w:val="restart"/>
            <w:vAlign w:val="bottom"/>
          </w:tcPr>
          <w:p w:rsidR="00004D89" w:rsidRDefault="00D61017">
            <w:pPr>
              <w:jc w:val="center"/>
              <w:rPr>
                <w:sz w:val="20"/>
                <w:szCs w:val="20"/>
              </w:rPr>
            </w:pPr>
            <w:r>
              <w:rPr>
                <w:rFonts w:ascii="Symbol" w:eastAsia="Symbol" w:hAnsi="Symbol" w:cs="Symbol"/>
                <w:sz w:val="23"/>
                <w:szCs w:val="23"/>
              </w:rPr>
              <w:t></w:t>
            </w:r>
            <w:r>
              <w:rPr>
                <w:rFonts w:eastAsia="Times New Roman"/>
                <w:i/>
                <w:iCs/>
                <w:sz w:val="23"/>
                <w:szCs w:val="23"/>
              </w:rPr>
              <w:t xml:space="preserve"> E </w:t>
            </w:r>
            <w:r>
              <w:rPr>
                <w:rFonts w:eastAsia="Times New Roman"/>
                <w:sz w:val="23"/>
                <w:szCs w:val="23"/>
              </w:rPr>
              <w:t>/</w:t>
            </w:r>
            <w:r>
              <w:rPr>
                <w:rFonts w:eastAsia="Times New Roman"/>
                <w:i/>
                <w:iCs/>
                <w:sz w:val="23"/>
                <w:szCs w:val="23"/>
              </w:rPr>
              <w:t xml:space="preserve"> I</w:t>
            </w:r>
          </w:p>
        </w:tc>
        <w:tc>
          <w:tcPr>
            <w:tcW w:w="120" w:type="dxa"/>
            <w:vAlign w:val="bottom"/>
          </w:tcPr>
          <w:p w:rsidR="00004D89" w:rsidRDefault="00004D89">
            <w:pPr>
              <w:rPr>
                <w:sz w:val="24"/>
                <w:szCs w:val="24"/>
              </w:rPr>
            </w:pPr>
          </w:p>
        </w:tc>
        <w:tc>
          <w:tcPr>
            <w:tcW w:w="240" w:type="dxa"/>
            <w:vMerge w:val="restart"/>
            <w:vAlign w:val="bottom"/>
          </w:tcPr>
          <w:p w:rsidR="00004D89" w:rsidRDefault="00D61017">
            <w:pPr>
              <w:ind w:left="40"/>
              <w:rPr>
                <w:sz w:val="20"/>
                <w:szCs w:val="20"/>
              </w:rPr>
            </w:pPr>
            <w:r>
              <w:rPr>
                <w:rFonts w:ascii="Symbol" w:eastAsia="Symbol" w:hAnsi="Symbol" w:cs="Symbol"/>
                <w:sz w:val="23"/>
                <w:szCs w:val="23"/>
              </w:rPr>
              <w:t></w:t>
            </w:r>
          </w:p>
        </w:tc>
        <w:tc>
          <w:tcPr>
            <w:tcW w:w="680" w:type="dxa"/>
            <w:tcBorders>
              <w:bottom w:val="single" w:sz="8" w:space="0" w:color="auto"/>
            </w:tcBorders>
            <w:vAlign w:val="bottom"/>
          </w:tcPr>
          <w:p w:rsidR="00004D89" w:rsidRDefault="00D61017">
            <w:pPr>
              <w:jc w:val="right"/>
              <w:rPr>
                <w:sz w:val="20"/>
                <w:szCs w:val="20"/>
              </w:rPr>
            </w:pPr>
            <w:r>
              <w:rPr>
                <w:rFonts w:eastAsia="Times New Roman"/>
                <w:sz w:val="23"/>
                <w:szCs w:val="23"/>
              </w:rPr>
              <w:t>223.99</w:t>
            </w:r>
          </w:p>
        </w:tc>
        <w:tc>
          <w:tcPr>
            <w:tcW w:w="2260" w:type="dxa"/>
            <w:vMerge w:val="restart"/>
            <w:vAlign w:val="bottom"/>
          </w:tcPr>
          <w:p w:rsidR="00004D89" w:rsidRDefault="00D61017">
            <w:pPr>
              <w:ind w:left="60"/>
              <w:rPr>
                <w:sz w:val="20"/>
                <w:szCs w:val="20"/>
              </w:rPr>
            </w:pPr>
            <w:r>
              <w:rPr>
                <w:rFonts w:ascii="Symbol" w:eastAsia="Symbol" w:hAnsi="Symbol" w:cs="Symbol"/>
                <w:sz w:val="23"/>
                <w:szCs w:val="23"/>
              </w:rPr>
              <w:t></w:t>
            </w:r>
            <w:r>
              <w:rPr>
                <w:rFonts w:eastAsia="Times New Roman"/>
                <w:sz w:val="23"/>
                <w:szCs w:val="23"/>
              </w:rPr>
              <w:t xml:space="preserve">18.15 </w:t>
            </w:r>
            <w:r>
              <w:rPr>
                <w:rFonts w:eastAsia="Times New Roman"/>
                <w:i/>
                <w:iCs/>
                <w:sz w:val="23"/>
                <w:szCs w:val="23"/>
              </w:rPr>
              <w:t>Ом</w:t>
            </w:r>
          </w:p>
        </w:tc>
        <w:tc>
          <w:tcPr>
            <w:tcW w:w="1780" w:type="dxa"/>
            <w:vMerge w:val="restart"/>
            <w:vAlign w:val="bottom"/>
          </w:tcPr>
          <w:p w:rsidR="00004D89" w:rsidRDefault="00D61017">
            <w:pPr>
              <w:jc w:val="right"/>
              <w:rPr>
                <w:sz w:val="20"/>
                <w:szCs w:val="20"/>
              </w:rPr>
            </w:pPr>
            <w:r>
              <w:rPr>
                <w:rFonts w:eastAsia="Times New Roman"/>
                <w:sz w:val="28"/>
                <w:szCs w:val="28"/>
              </w:rPr>
              <w:t>(2.18)</w:t>
            </w:r>
          </w:p>
        </w:tc>
        <w:tc>
          <w:tcPr>
            <w:tcW w:w="0" w:type="dxa"/>
            <w:vAlign w:val="bottom"/>
          </w:tcPr>
          <w:p w:rsidR="00004D89" w:rsidRDefault="00004D89">
            <w:pPr>
              <w:rPr>
                <w:sz w:val="1"/>
                <w:szCs w:val="1"/>
              </w:rPr>
            </w:pPr>
          </w:p>
        </w:tc>
      </w:tr>
      <w:tr w:rsidR="00004D89">
        <w:trPr>
          <w:trHeight w:val="43"/>
        </w:trPr>
        <w:tc>
          <w:tcPr>
            <w:tcW w:w="160" w:type="dxa"/>
            <w:vMerge/>
            <w:vAlign w:val="bottom"/>
          </w:tcPr>
          <w:p w:rsidR="00004D89" w:rsidRDefault="00004D89">
            <w:pPr>
              <w:rPr>
                <w:sz w:val="3"/>
                <w:szCs w:val="3"/>
              </w:rPr>
            </w:pPr>
          </w:p>
        </w:tc>
        <w:tc>
          <w:tcPr>
            <w:tcW w:w="240" w:type="dxa"/>
            <w:vMerge w:val="restart"/>
            <w:vAlign w:val="bottom"/>
          </w:tcPr>
          <w:p w:rsidR="00004D89" w:rsidRDefault="00D61017">
            <w:pPr>
              <w:spacing w:line="142" w:lineRule="exact"/>
              <w:ind w:left="20"/>
              <w:rPr>
                <w:sz w:val="20"/>
                <w:szCs w:val="20"/>
              </w:rPr>
            </w:pPr>
            <w:r>
              <w:rPr>
                <w:rFonts w:ascii="Symbol" w:eastAsia="Symbol" w:hAnsi="Symbol" w:cs="Symbol"/>
                <w:i/>
                <w:iCs/>
                <w:sz w:val="13"/>
                <w:szCs w:val="13"/>
              </w:rPr>
              <w:t></w:t>
            </w:r>
            <w:r>
              <w:rPr>
                <w:rFonts w:eastAsia="Times New Roman"/>
                <w:sz w:val="13"/>
                <w:szCs w:val="13"/>
              </w:rPr>
              <w:t>H</w:t>
            </w:r>
          </w:p>
        </w:tc>
        <w:tc>
          <w:tcPr>
            <w:tcW w:w="700" w:type="dxa"/>
            <w:vMerge/>
            <w:vAlign w:val="bottom"/>
          </w:tcPr>
          <w:p w:rsidR="00004D89" w:rsidRDefault="00004D89">
            <w:pPr>
              <w:rPr>
                <w:sz w:val="3"/>
                <w:szCs w:val="3"/>
              </w:rPr>
            </w:pPr>
          </w:p>
        </w:tc>
        <w:tc>
          <w:tcPr>
            <w:tcW w:w="120" w:type="dxa"/>
            <w:vMerge w:val="restart"/>
            <w:vAlign w:val="bottom"/>
          </w:tcPr>
          <w:p w:rsidR="00004D89" w:rsidRDefault="00D61017">
            <w:pPr>
              <w:spacing w:line="131" w:lineRule="exact"/>
              <w:jc w:val="right"/>
              <w:rPr>
                <w:sz w:val="20"/>
                <w:szCs w:val="20"/>
              </w:rPr>
            </w:pPr>
            <w:r>
              <w:rPr>
                <w:rFonts w:eastAsia="Times New Roman"/>
                <w:w w:val="91"/>
                <w:sz w:val="13"/>
                <w:szCs w:val="13"/>
              </w:rPr>
              <w:t>0</w:t>
            </w:r>
          </w:p>
        </w:tc>
        <w:tc>
          <w:tcPr>
            <w:tcW w:w="240" w:type="dxa"/>
            <w:vMerge/>
            <w:vAlign w:val="bottom"/>
          </w:tcPr>
          <w:p w:rsidR="00004D89" w:rsidRDefault="00004D89">
            <w:pPr>
              <w:rPr>
                <w:sz w:val="3"/>
                <w:szCs w:val="3"/>
              </w:rPr>
            </w:pPr>
          </w:p>
        </w:tc>
        <w:tc>
          <w:tcPr>
            <w:tcW w:w="680" w:type="dxa"/>
            <w:vAlign w:val="bottom"/>
          </w:tcPr>
          <w:p w:rsidR="00004D89" w:rsidRDefault="00004D89">
            <w:pPr>
              <w:rPr>
                <w:sz w:val="3"/>
                <w:szCs w:val="3"/>
              </w:rPr>
            </w:pPr>
          </w:p>
        </w:tc>
        <w:tc>
          <w:tcPr>
            <w:tcW w:w="2260" w:type="dxa"/>
            <w:vMerge/>
            <w:vAlign w:val="bottom"/>
          </w:tcPr>
          <w:p w:rsidR="00004D89" w:rsidRDefault="00004D89">
            <w:pPr>
              <w:rPr>
                <w:sz w:val="3"/>
                <w:szCs w:val="3"/>
              </w:rPr>
            </w:pPr>
          </w:p>
        </w:tc>
        <w:tc>
          <w:tcPr>
            <w:tcW w:w="1780" w:type="dxa"/>
            <w:vMerge/>
            <w:vAlign w:val="bottom"/>
          </w:tcPr>
          <w:p w:rsidR="00004D89" w:rsidRDefault="00004D89">
            <w:pPr>
              <w:rPr>
                <w:sz w:val="3"/>
                <w:szCs w:val="3"/>
              </w:rPr>
            </w:pPr>
          </w:p>
        </w:tc>
        <w:tc>
          <w:tcPr>
            <w:tcW w:w="0" w:type="dxa"/>
            <w:vAlign w:val="bottom"/>
          </w:tcPr>
          <w:p w:rsidR="00004D89" w:rsidRDefault="00004D89">
            <w:pPr>
              <w:rPr>
                <w:sz w:val="1"/>
                <w:szCs w:val="1"/>
              </w:rPr>
            </w:pPr>
          </w:p>
        </w:tc>
      </w:tr>
      <w:tr w:rsidR="00004D89">
        <w:trPr>
          <w:trHeight w:val="145"/>
        </w:trPr>
        <w:tc>
          <w:tcPr>
            <w:tcW w:w="160" w:type="dxa"/>
            <w:vAlign w:val="bottom"/>
          </w:tcPr>
          <w:p w:rsidR="00004D89" w:rsidRDefault="00004D89">
            <w:pPr>
              <w:rPr>
                <w:sz w:val="12"/>
                <w:szCs w:val="12"/>
              </w:rPr>
            </w:pPr>
          </w:p>
        </w:tc>
        <w:tc>
          <w:tcPr>
            <w:tcW w:w="240" w:type="dxa"/>
            <w:vMerge/>
            <w:vAlign w:val="bottom"/>
          </w:tcPr>
          <w:p w:rsidR="00004D89" w:rsidRDefault="00004D89">
            <w:pPr>
              <w:rPr>
                <w:sz w:val="12"/>
                <w:szCs w:val="12"/>
              </w:rPr>
            </w:pPr>
          </w:p>
        </w:tc>
        <w:tc>
          <w:tcPr>
            <w:tcW w:w="700" w:type="dxa"/>
            <w:vAlign w:val="bottom"/>
          </w:tcPr>
          <w:p w:rsidR="00004D89" w:rsidRDefault="00D61017">
            <w:pPr>
              <w:spacing w:line="145" w:lineRule="exact"/>
              <w:ind w:right="169"/>
              <w:jc w:val="right"/>
              <w:rPr>
                <w:sz w:val="20"/>
                <w:szCs w:val="20"/>
              </w:rPr>
            </w:pPr>
            <w:r>
              <w:rPr>
                <w:rFonts w:eastAsia="Times New Roman"/>
                <w:sz w:val="13"/>
                <w:szCs w:val="13"/>
              </w:rPr>
              <w:t>1</w:t>
            </w:r>
          </w:p>
        </w:tc>
        <w:tc>
          <w:tcPr>
            <w:tcW w:w="120" w:type="dxa"/>
            <w:vMerge/>
            <w:vAlign w:val="bottom"/>
          </w:tcPr>
          <w:p w:rsidR="00004D89" w:rsidRDefault="00004D89">
            <w:pPr>
              <w:rPr>
                <w:sz w:val="12"/>
                <w:szCs w:val="12"/>
              </w:rPr>
            </w:pPr>
          </w:p>
        </w:tc>
        <w:tc>
          <w:tcPr>
            <w:tcW w:w="920" w:type="dxa"/>
            <w:gridSpan w:val="2"/>
            <w:vMerge w:val="restart"/>
            <w:vAlign w:val="bottom"/>
          </w:tcPr>
          <w:p w:rsidR="00004D89" w:rsidRDefault="00D61017">
            <w:pPr>
              <w:spacing w:line="251" w:lineRule="exact"/>
              <w:jc w:val="right"/>
              <w:rPr>
                <w:sz w:val="20"/>
                <w:szCs w:val="20"/>
              </w:rPr>
            </w:pPr>
            <w:r>
              <w:rPr>
                <w:rFonts w:eastAsia="Times New Roman"/>
                <w:sz w:val="23"/>
                <w:szCs w:val="23"/>
              </w:rPr>
              <w:t>12.34</w:t>
            </w:r>
          </w:p>
        </w:tc>
        <w:tc>
          <w:tcPr>
            <w:tcW w:w="2260" w:type="dxa"/>
            <w:vAlign w:val="bottom"/>
          </w:tcPr>
          <w:p w:rsidR="00004D89" w:rsidRDefault="00004D89">
            <w:pPr>
              <w:rPr>
                <w:sz w:val="12"/>
                <w:szCs w:val="12"/>
              </w:rPr>
            </w:pPr>
          </w:p>
        </w:tc>
        <w:tc>
          <w:tcPr>
            <w:tcW w:w="1780" w:type="dxa"/>
            <w:vAlign w:val="bottom"/>
          </w:tcPr>
          <w:p w:rsidR="00004D89" w:rsidRDefault="00004D89">
            <w:pPr>
              <w:rPr>
                <w:sz w:val="12"/>
                <w:szCs w:val="12"/>
              </w:rPr>
            </w:pPr>
          </w:p>
        </w:tc>
        <w:tc>
          <w:tcPr>
            <w:tcW w:w="0" w:type="dxa"/>
            <w:vAlign w:val="bottom"/>
          </w:tcPr>
          <w:p w:rsidR="00004D89" w:rsidRDefault="00004D89">
            <w:pPr>
              <w:rPr>
                <w:sz w:val="1"/>
                <w:szCs w:val="1"/>
              </w:rPr>
            </w:pPr>
          </w:p>
        </w:tc>
      </w:tr>
      <w:tr w:rsidR="00004D89">
        <w:trPr>
          <w:trHeight w:val="106"/>
        </w:trPr>
        <w:tc>
          <w:tcPr>
            <w:tcW w:w="160" w:type="dxa"/>
            <w:vAlign w:val="bottom"/>
          </w:tcPr>
          <w:p w:rsidR="00004D89" w:rsidRDefault="00004D89">
            <w:pPr>
              <w:rPr>
                <w:sz w:val="9"/>
                <w:szCs w:val="9"/>
              </w:rPr>
            </w:pPr>
          </w:p>
        </w:tc>
        <w:tc>
          <w:tcPr>
            <w:tcW w:w="240" w:type="dxa"/>
            <w:vAlign w:val="bottom"/>
          </w:tcPr>
          <w:p w:rsidR="00004D89" w:rsidRDefault="00004D89">
            <w:pPr>
              <w:rPr>
                <w:sz w:val="9"/>
                <w:szCs w:val="9"/>
              </w:rPr>
            </w:pPr>
          </w:p>
        </w:tc>
        <w:tc>
          <w:tcPr>
            <w:tcW w:w="70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920" w:type="dxa"/>
            <w:gridSpan w:val="2"/>
            <w:vMerge/>
            <w:vAlign w:val="bottom"/>
          </w:tcPr>
          <w:p w:rsidR="00004D89" w:rsidRDefault="00004D89">
            <w:pPr>
              <w:rPr>
                <w:sz w:val="9"/>
                <w:szCs w:val="9"/>
              </w:rPr>
            </w:pPr>
          </w:p>
        </w:tc>
        <w:tc>
          <w:tcPr>
            <w:tcW w:w="2260" w:type="dxa"/>
            <w:vAlign w:val="bottom"/>
          </w:tcPr>
          <w:p w:rsidR="00004D89" w:rsidRDefault="00004D89">
            <w:pPr>
              <w:rPr>
                <w:sz w:val="9"/>
                <w:szCs w:val="9"/>
              </w:rPr>
            </w:pPr>
          </w:p>
        </w:tc>
        <w:tc>
          <w:tcPr>
            <w:tcW w:w="1780" w:type="dxa"/>
            <w:vAlign w:val="bottom"/>
          </w:tcPr>
          <w:p w:rsidR="00004D89" w:rsidRDefault="00004D89">
            <w:pPr>
              <w:rPr>
                <w:sz w:val="9"/>
                <w:szCs w:val="9"/>
              </w:rPr>
            </w:pPr>
          </w:p>
        </w:tc>
        <w:tc>
          <w:tcPr>
            <w:tcW w:w="0" w:type="dxa"/>
            <w:vAlign w:val="bottom"/>
          </w:tcPr>
          <w:p w:rsidR="00004D89" w:rsidRDefault="00004D89">
            <w:pPr>
              <w:rPr>
                <w:sz w:val="1"/>
                <w:szCs w:val="1"/>
              </w:rPr>
            </w:pPr>
          </w:p>
        </w:tc>
      </w:tr>
    </w:tbl>
    <w:p w:rsidR="00004D89" w:rsidRDefault="00004D89">
      <w:pPr>
        <w:spacing w:line="133" w:lineRule="exact"/>
        <w:rPr>
          <w:sz w:val="20"/>
          <w:szCs w:val="20"/>
        </w:rPr>
      </w:pPr>
    </w:p>
    <w:p w:rsidR="00004D89" w:rsidRDefault="004E0F47">
      <w:pPr>
        <w:ind w:left="980"/>
        <w:rPr>
          <w:sz w:val="20"/>
          <w:szCs w:val="20"/>
        </w:rPr>
      </w:pPr>
      <w:r w:rsidRPr="004E0F47">
        <w:rPr>
          <w:rFonts w:eastAsia="Times New Roman"/>
          <w:sz w:val="28"/>
          <w:szCs w:val="28"/>
        </w:rPr>
        <w:t>Головне індуктивний опір намагнічує контуру</w:t>
      </w:r>
      <w:r w:rsidR="00D61017">
        <w:rPr>
          <w:rFonts w:eastAsia="Times New Roman"/>
          <w:sz w:val="28"/>
          <w:szCs w:val="28"/>
        </w:rPr>
        <w:t>:</w:t>
      </w:r>
    </w:p>
    <w:tbl>
      <w:tblPr>
        <w:tblW w:w="0" w:type="auto"/>
        <w:tblInd w:w="3080" w:type="dxa"/>
        <w:tblLayout w:type="fixed"/>
        <w:tblCellMar>
          <w:left w:w="0" w:type="dxa"/>
          <w:right w:w="0" w:type="dxa"/>
        </w:tblCellMar>
        <w:tblLook w:val="04A0" w:firstRow="1" w:lastRow="0" w:firstColumn="1" w:lastColumn="0" w:noHBand="0" w:noVBand="1"/>
      </w:tblPr>
      <w:tblGrid>
        <w:gridCol w:w="960"/>
        <w:gridCol w:w="100"/>
        <w:gridCol w:w="20"/>
        <w:gridCol w:w="440"/>
        <w:gridCol w:w="880"/>
        <w:gridCol w:w="400"/>
        <w:gridCol w:w="2160"/>
        <w:gridCol w:w="1580"/>
        <w:gridCol w:w="20"/>
      </w:tblGrid>
      <w:tr w:rsidR="00004D89">
        <w:trPr>
          <w:trHeight w:val="516"/>
        </w:trPr>
        <w:tc>
          <w:tcPr>
            <w:tcW w:w="960" w:type="dxa"/>
            <w:vMerge w:val="restart"/>
            <w:vAlign w:val="bottom"/>
          </w:tcPr>
          <w:p w:rsidR="00004D89" w:rsidRDefault="00D61017">
            <w:pPr>
              <w:rPr>
                <w:sz w:val="20"/>
                <w:szCs w:val="20"/>
              </w:rPr>
            </w:pPr>
            <w:r>
              <w:rPr>
                <w:rFonts w:eastAsia="Times New Roman"/>
                <w:i/>
                <w:iCs/>
                <w:w w:val="93"/>
                <w:sz w:val="24"/>
                <w:szCs w:val="24"/>
              </w:rPr>
              <w:t xml:space="preserve">X </w:t>
            </w:r>
            <w:r>
              <w:rPr>
                <w:rFonts w:ascii="Symbol" w:eastAsia="Symbol" w:hAnsi="Symbol" w:cs="Symbol"/>
                <w:i/>
                <w:iCs/>
                <w:w w:val="93"/>
                <w:sz w:val="27"/>
                <w:szCs w:val="27"/>
                <w:vertAlign w:val="subscript"/>
              </w:rPr>
              <w:t></w:t>
            </w:r>
            <w:r>
              <w:rPr>
                <w:rFonts w:eastAsia="Times New Roman"/>
                <w:i/>
                <w:iCs/>
                <w:w w:val="93"/>
                <w:sz w:val="24"/>
                <w:szCs w:val="24"/>
              </w:rPr>
              <w:t xml:space="preserve"> </w:t>
            </w:r>
            <w:r>
              <w:rPr>
                <w:rFonts w:ascii="Symbol" w:eastAsia="Symbol" w:hAnsi="Symbol" w:cs="Symbol"/>
                <w:w w:val="93"/>
                <w:sz w:val="24"/>
                <w:szCs w:val="24"/>
              </w:rPr>
              <w:t></w:t>
            </w:r>
            <w:r>
              <w:rPr>
                <w:rFonts w:eastAsia="Times New Roman"/>
                <w:i/>
                <w:iCs/>
                <w:w w:val="93"/>
                <w:sz w:val="24"/>
                <w:szCs w:val="24"/>
              </w:rPr>
              <w:t xml:space="preserve"> X </w:t>
            </w:r>
            <w:r>
              <w:rPr>
                <w:rFonts w:ascii="Symbol" w:eastAsia="Symbol" w:hAnsi="Symbol" w:cs="Symbol"/>
                <w:i/>
                <w:iCs/>
                <w:w w:val="93"/>
                <w:sz w:val="27"/>
                <w:szCs w:val="27"/>
                <w:vertAlign w:val="subscript"/>
              </w:rPr>
              <w:t></w:t>
            </w:r>
            <w:r>
              <w:rPr>
                <w:rFonts w:eastAsia="Times New Roman"/>
                <w:i/>
                <w:iCs/>
                <w:w w:val="93"/>
                <w:sz w:val="27"/>
                <w:szCs w:val="27"/>
                <w:vertAlign w:val="subscript"/>
              </w:rPr>
              <w:t>H</w:t>
            </w:r>
          </w:p>
        </w:tc>
        <w:tc>
          <w:tcPr>
            <w:tcW w:w="100" w:type="dxa"/>
            <w:vMerge w:val="restart"/>
            <w:vAlign w:val="bottom"/>
          </w:tcPr>
          <w:p w:rsidR="00004D89" w:rsidRDefault="00D61017">
            <w:pPr>
              <w:ind w:left="40"/>
              <w:rPr>
                <w:sz w:val="20"/>
                <w:szCs w:val="20"/>
              </w:rPr>
            </w:pPr>
            <w:r>
              <w:rPr>
                <w:rFonts w:ascii="Symbol" w:eastAsia="Symbol" w:hAnsi="Symbol" w:cs="Symbol"/>
                <w:w w:val="75"/>
                <w:sz w:val="21"/>
                <w:szCs w:val="21"/>
              </w:rPr>
              <w:t></w:t>
            </w:r>
          </w:p>
        </w:tc>
        <w:tc>
          <w:tcPr>
            <w:tcW w:w="20" w:type="dxa"/>
            <w:vAlign w:val="bottom"/>
          </w:tcPr>
          <w:p w:rsidR="00004D89" w:rsidRDefault="00004D89">
            <w:pPr>
              <w:rPr>
                <w:sz w:val="24"/>
                <w:szCs w:val="24"/>
              </w:rPr>
            </w:pPr>
          </w:p>
        </w:tc>
        <w:tc>
          <w:tcPr>
            <w:tcW w:w="440" w:type="dxa"/>
            <w:tcBorders>
              <w:bottom w:val="single" w:sz="8" w:space="0" w:color="auto"/>
            </w:tcBorders>
            <w:vAlign w:val="bottom"/>
          </w:tcPr>
          <w:p w:rsidR="00004D89" w:rsidRDefault="00D61017">
            <w:pPr>
              <w:spacing w:line="516" w:lineRule="exact"/>
              <w:ind w:left="60"/>
              <w:rPr>
                <w:sz w:val="20"/>
                <w:szCs w:val="20"/>
              </w:rPr>
            </w:pPr>
            <w:r>
              <w:rPr>
                <w:rFonts w:eastAsia="Times New Roman"/>
                <w:i/>
                <w:iCs/>
                <w:sz w:val="47"/>
                <w:szCs w:val="47"/>
                <w:vertAlign w:val="superscript"/>
              </w:rPr>
              <w:t>I</w:t>
            </w:r>
            <w:r>
              <w:rPr>
                <w:rFonts w:eastAsia="Times New Roman"/>
                <w:sz w:val="14"/>
                <w:szCs w:val="14"/>
              </w:rPr>
              <w:t>1фн</w:t>
            </w:r>
          </w:p>
        </w:tc>
        <w:tc>
          <w:tcPr>
            <w:tcW w:w="880" w:type="dxa"/>
            <w:vMerge w:val="restart"/>
            <w:vAlign w:val="bottom"/>
          </w:tcPr>
          <w:p w:rsidR="00004D89" w:rsidRDefault="00D61017">
            <w:pPr>
              <w:ind w:left="60"/>
              <w:rPr>
                <w:sz w:val="20"/>
                <w:szCs w:val="20"/>
              </w:rPr>
            </w:pPr>
            <w:r>
              <w:rPr>
                <w:rFonts w:ascii="Symbol" w:eastAsia="Symbol" w:hAnsi="Symbol" w:cs="Symbol"/>
                <w:w w:val="93"/>
                <w:sz w:val="24"/>
                <w:szCs w:val="24"/>
              </w:rPr>
              <w:t></w:t>
            </w:r>
            <w:r>
              <w:rPr>
                <w:rFonts w:eastAsia="Times New Roman"/>
                <w:w w:val="93"/>
                <w:sz w:val="24"/>
                <w:szCs w:val="24"/>
              </w:rPr>
              <w:t xml:space="preserve"> 18.15 </w:t>
            </w:r>
            <w:r>
              <w:rPr>
                <w:rFonts w:ascii="Symbol" w:eastAsia="Symbol" w:hAnsi="Symbol" w:cs="Symbol"/>
                <w:w w:val="93"/>
                <w:sz w:val="24"/>
                <w:szCs w:val="24"/>
              </w:rPr>
              <w:t></w:t>
            </w:r>
          </w:p>
        </w:tc>
        <w:tc>
          <w:tcPr>
            <w:tcW w:w="400" w:type="dxa"/>
            <w:tcBorders>
              <w:bottom w:val="single" w:sz="8" w:space="0" w:color="auto"/>
            </w:tcBorders>
            <w:vAlign w:val="bottom"/>
          </w:tcPr>
          <w:p w:rsidR="00004D89" w:rsidRDefault="00D61017">
            <w:pPr>
              <w:jc w:val="right"/>
              <w:rPr>
                <w:sz w:val="20"/>
                <w:szCs w:val="20"/>
              </w:rPr>
            </w:pPr>
            <w:r>
              <w:rPr>
                <w:rFonts w:eastAsia="Times New Roman"/>
                <w:sz w:val="24"/>
                <w:szCs w:val="24"/>
              </w:rPr>
              <w:t>23</w:t>
            </w:r>
          </w:p>
        </w:tc>
        <w:tc>
          <w:tcPr>
            <w:tcW w:w="2160" w:type="dxa"/>
            <w:vMerge w:val="restart"/>
            <w:vAlign w:val="bottom"/>
          </w:tcPr>
          <w:p w:rsidR="00004D89" w:rsidRDefault="00D61017">
            <w:pPr>
              <w:ind w:left="60"/>
              <w:rPr>
                <w:sz w:val="20"/>
                <w:szCs w:val="20"/>
              </w:rPr>
            </w:pPr>
            <w:r>
              <w:rPr>
                <w:rFonts w:ascii="Symbol" w:eastAsia="Symbol" w:hAnsi="Symbol" w:cs="Symbol"/>
                <w:sz w:val="24"/>
                <w:szCs w:val="24"/>
              </w:rPr>
              <w:t></w:t>
            </w:r>
            <w:r>
              <w:rPr>
                <w:rFonts w:eastAsia="Times New Roman"/>
                <w:sz w:val="24"/>
                <w:szCs w:val="24"/>
              </w:rPr>
              <w:t xml:space="preserve">1.897 Ом </w:t>
            </w:r>
            <w:r>
              <w:rPr>
                <w:rFonts w:eastAsia="Times New Roman"/>
                <w:sz w:val="28"/>
                <w:szCs w:val="28"/>
              </w:rPr>
              <w:t>.</w:t>
            </w:r>
          </w:p>
        </w:tc>
        <w:tc>
          <w:tcPr>
            <w:tcW w:w="1580" w:type="dxa"/>
            <w:vMerge w:val="restart"/>
            <w:vAlign w:val="bottom"/>
          </w:tcPr>
          <w:p w:rsidR="00004D89" w:rsidRDefault="00D61017">
            <w:pPr>
              <w:jc w:val="right"/>
              <w:rPr>
                <w:sz w:val="20"/>
                <w:szCs w:val="20"/>
              </w:rPr>
            </w:pPr>
            <w:r>
              <w:rPr>
                <w:rFonts w:eastAsia="Times New Roman"/>
                <w:sz w:val="28"/>
                <w:szCs w:val="28"/>
              </w:rPr>
              <w:t>(2.19)</w:t>
            </w:r>
          </w:p>
        </w:tc>
        <w:tc>
          <w:tcPr>
            <w:tcW w:w="0" w:type="dxa"/>
            <w:vAlign w:val="bottom"/>
          </w:tcPr>
          <w:p w:rsidR="00004D89" w:rsidRDefault="00004D89">
            <w:pPr>
              <w:rPr>
                <w:sz w:val="1"/>
                <w:szCs w:val="1"/>
              </w:rPr>
            </w:pPr>
          </w:p>
        </w:tc>
      </w:tr>
      <w:tr w:rsidR="00004D89">
        <w:trPr>
          <w:trHeight w:val="134"/>
        </w:trPr>
        <w:tc>
          <w:tcPr>
            <w:tcW w:w="960" w:type="dxa"/>
            <w:vMerge/>
            <w:vAlign w:val="bottom"/>
          </w:tcPr>
          <w:p w:rsidR="00004D89" w:rsidRDefault="00004D89">
            <w:pPr>
              <w:rPr>
                <w:sz w:val="11"/>
                <w:szCs w:val="11"/>
              </w:rPr>
            </w:pPr>
          </w:p>
        </w:tc>
        <w:tc>
          <w:tcPr>
            <w:tcW w:w="100" w:type="dxa"/>
            <w:vMerge/>
            <w:vAlign w:val="bottom"/>
          </w:tcPr>
          <w:p w:rsidR="00004D89" w:rsidRDefault="00004D89">
            <w:pPr>
              <w:rPr>
                <w:sz w:val="11"/>
                <w:szCs w:val="11"/>
              </w:rPr>
            </w:pPr>
          </w:p>
        </w:tc>
        <w:tc>
          <w:tcPr>
            <w:tcW w:w="460" w:type="dxa"/>
            <w:gridSpan w:val="2"/>
            <w:vMerge w:val="restart"/>
            <w:vAlign w:val="bottom"/>
          </w:tcPr>
          <w:p w:rsidR="00004D89" w:rsidRDefault="00D61017">
            <w:pPr>
              <w:spacing w:line="229" w:lineRule="exact"/>
              <w:ind w:left="20"/>
              <w:rPr>
                <w:sz w:val="20"/>
                <w:szCs w:val="20"/>
              </w:rPr>
            </w:pPr>
            <w:r>
              <w:rPr>
                <w:rFonts w:eastAsia="Times New Roman"/>
                <w:i/>
                <w:iCs/>
                <w:sz w:val="24"/>
                <w:szCs w:val="24"/>
              </w:rPr>
              <w:t>U</w:t>
            </w:r>
          </w:p>
        </w:tc>
        <w:tc>
          <w:tcPr>
            <w:tcW w:w="880" w:type="dxa"/>
            <w:vMerge/>
            <w:vAlign w:val="bottom"/>
          </w:tcPr>
          <w:p w:rsidR="00004D89" w:rsidRDefault="00004D89">
            <w:pPr>
              <w:rPr>
                <w:sz w:val="11"/>
                <w:szCs w:val="11"/>
              </w:rPr>
            </w:pPr>
          </w:p>
        </w:tc>
        <w:tc>
          <w:tcPr>
            <w:tcW w:w="400" w:type="dxa"/>
            <w:vMerge w:val="restart"/>
            <w:vAlign w:val="bottom"/>
          </w:tcPr>
          <w:p w:rsidR="00004D89" w:rsidRDefault="00D61017">
            <w:pPr>
              <w:spacing w:line="229" w:lineRule="exact"/>
              <w:jc w:val="right"/>
              <w:rPr>
                <w:sz w:val="20"/>
                <w:szCs w:val="20"/>
              </w:rPr>
            </w:pPr>
            <w:r>
              <w:rPr>
                <w:rFonts w:eastAsia="Times New Roman"/>
                <w:w w:val="99"/>
                <w:sz w:val="24"/>
                <w:szCs w:val="24"/>
              </w:rPr>
              <w:t>220</w:t>
            </w:r>
          </w:p>
        </w:tc>
        <w:tc>
          <w:tcPr>
            <w:tcW w:w="2160" w:type="dxa"/>
            <w:vMerge/>
            <w:vAlign w:val="bottom"/>
          </w:tcPr>
          <w:p w:rsidR="00004D89" w:rsidRDefault="00004D89">
            <w:pPr>
              <w:rPr>
                <w:sz w:val="11"/>
                <w:szCs w:val="11"/>
              </w:rPr>
            </w:pPr>
          </w:p>
        </w:tc>
        <w:tc>
          <w:tcPr>
            <w:tcW w:w="1580" w:type="dxa"/>
            <w:vMerge/>
            <w:vAlign w:val="bottom"/>
          </w:tcPr>
          <w:p w:rsidR="00004D89" w:rsidRDefault="00004D89">
            <w:pPr>
              <w:rPr>
                <w:sz w:val="11"/>
                <w:szCs w:val="11"/>
              </w:rPr>
            </w:pPr>
          </w:p>
        </w:tc>
        <w:tc>
          <w:tcPr>
            <w:tcW w:w="0" w:type="dxa"/>
            <w:vAlign w:val="bottom"/>
          </w:tcPr>
          <w:p w:rsidR="00004D89" w:rsidRDefault="00004D89">
            <w:pPr>
              <w:rPr>
                <w:sz w:val="1"/>
                <w:szCs w:val="1"/>
              </w:rPr>
            </w:pPr>
          </w:p>
        </w:tc>
      </w:tr>
      <w:tr w:rsidR="00004D89">
        <w:trPr>
          <w:trHeight w:val="96"/>
        </w:trPr>
        <w:tc>
          <w:tcPr>
            <w:tcW w:w="960" w:type="dxa"/>
            <w:vAlign w:val="bottom"/>
          </w:tcPr>
          <w:p w:rsidR="00004D89" w:rsidRDefault="00004D89">
            <w:pPr>
              <w:rPr>
                <w:sz w:val="8"/>
                <w:szCs w:val="8"/>
              </w:rPr>
            </w:pPr>
          </w:p>
        </w:tc>
        <w:tc>
          <w:tcPr>
            <w:tcW w:w="100" w:type="dxa"/>
            <w:vAlign w:val="bottom"/>
          </w:tcPr>
          <w:p w:rsidR="00004D89" w:rsidRDefault="00004D89">
            <w:pPr>
              <w:rPr>
                <w:sz w:val="8"/>
                <w:szCs w:val="8"/>
              </w:rPr>
            </w:pPr>
          </w:p>
        </w:tc>
        <w:tc>
          <w:tcPr>
            <w:tcW w:w="460" w:type="dxa"/>
            <w:gridSpan w:val="2"/>
            <w:vMerge/>
            <w:vAlign w:val="bottom"/>
          </w:tcPr>
          <w:p w:rsidR="00004D89" w:rsidRDefault="00004D89">
            <w:pPr>
              <w:rPr>
                <w:sz w:val="8"/>
                <w:szCs w:val="8"/>
              </w:rPr>
            </w:pPr>
          </w:p>
        </w:tc>
        <w:tc>
          <w:tcPr>
            <w:tcW w:w="880" w:type="dxa"/>
            <w:vAlign w:val="bottom"/>
          </w:tcPr>
          <w:p w:rsidR="00004D89" w:rsidRDefault="00004D89">
            <w:pPr>
              <w:rPr>
                <w:sz w:val="8"/>
                <w:szCs w:val="8"/>
              </w:rPr>
            </w:pPr>
          </w:p>
        </w:tc>
        <w:tc>
          <w:tcPr>
            <w:tcW w:w="400" w:type="dxa"/>
            <w:vMerge/>
            <w:vAlign w:val="bottom"/>
          </w:tcPr>
          <w:p w:rsidR="00004D89" w:rsidRDefault="00004D89">
            <w:pPr>
              <w:rPr>
                <w:sz w:val="8"/>
                <w:szCs w:val="8"/>
              </w:rPr>
            </w:pPr>
          </w:p>
        </w:tc>
        <w:tc>
          <w:tcPr>
            <w:tcW w:w="2160" w:type="dxa"/>
            <w:vAlign w:val="bottom"/>
          </w:tcPr>
          <w:p w:rsidR="00004D89" w:rsidRDefault="00004D89">
            <w:pPr>
              <w:rPr>
                <w:sz w:val="8"/>
                <w:szCs w:val="8"/>
              </w:rPr>
            </w:pPr>
          </w:p>
        </w:tc>
        <w:tc>
          <w:tcPr>
            <w:tcW w:w="1580" w:type="dxa"/>
            <w:vAlign w:val="bottom"/>
          </w:tcPr>
          <w:p w:rsidR="00004D89" w:rsidRDefault="00004D89">
            <w:pPr>
              <w:rPr>
                <w:sz w:val="8"/>
                <w:szCs w:val="8"/>
              </w:rPr>
            </w:pPr>
          </w:p>
        </w:tc>
        <w:tc>
          <w:tcPr>
            <w:tcW w:w="0" w:type="dxa"/>
            <w:vAlign w:val="bottom"/>
          </w:tcPr>
          <w:p w:rsidR="00004D89" w:rsidRDefault="00004D89">
            <w:pPr>
              <w:rPr>
                <w:sz w:val="1"/>
                <w:szCs w:val="1"/>
              </w:rPr>
            </w:pPr>
          </w:p>
        </w:tc>
      </w:tr>
      <w:tr w:rsidR="00004D89">
        <w:trPr>
          <w:trHeight w:val="148"/>
        </w:trPr>
        <w:tc>
          <w:tcPr>
            <w:tcW w:w="960" w:type="dxa"/>
            <w:vAlign w:val="bottom"/>
          </w:tcPr>
          <w:p w:rsidR="00004D89" w:rsidRDefault="00004D89">
            <w:pPr>
              <w:rPr>
                <w:sz w:val="12"/>
                <w:szCs w:val="12"/>
              </w:rPr>
            </w:pPr>
          </w:p>
        </w:tc>
        <w:tc>
          <w:tcPr>
            <w:tcW w:w="100" w:type="dxa"/>
            <w:vAlign w:val="bottom"/>
          </w:tcPr>
          <w:p w:rsidR="00004D89" w:rsidRDefault="00004D89">
            <w:pPr>
              <w:rPr>
                <w:sz w:val="12"/>
                <w:szCs w:val="12"/>
              </w:rPr>
            </w:pPr>
          </w:p>
        </w:tc>
        <w:tc>
          <w:tcPr>
            <w:tcW w:w="20" w:type="dxa"/>
            <w:vAlign w:val="bottom"/>
          </w:tcPr>
          <w:p w:rsidR="00004D89" w:rsidRDefault="00004D89">
            <w:pPr>
              <w:rPr>
                <w:sz w:val="12"/>
                <w:szCs w:val="12"/>
              </w:rPr>
            </w:pPr>
          </w:p>
        </w:tc>
        <w:tc>
          <w:tcPr>
            <w:tcW w:w="440" w:type="dxa"/>
            <w:vAlign w:val="bottom"/>
          </w:tcPr>
          <w:p w:rsidR="00004D89" w:rsidRDefault="00D61017">
            <w:pPr>
              <w:spacing w:line="148" w:lineRule="exact"/>
              <w:ind w:left="180"/>
              <w:rPr>
                <w:sz w:val="20"/>
                <w:szCs w:val="20"/>
              </w:rPr>
            </w:pPr>
            <w:r>
              <w:rPr>
                <w:rFonts w:eastAsia="Times New Roman"/>
                <w:sz w:val="14"/>
                <w:szCs w:val="14"/>
              </w:rPr>
              <w:t>1фн</w:t>
            </w:r>
          </w:p>
        </w:tc>
        <w:tc>
          <w:tcPr>
            <w:tcW w:w="880" w:type="dxa"/>
            <w:vAlign w:val="bottom"/>
          </w:tcPr>
          <w:p w:rsidR="00004D89" w:rsidRDefault="00004D89">
            <w:pPr>
              <w:rPr>
                <w:sz w:val="12"/>
                <w:szCs w:val="12"/>
              </w:rPr>
            </w:pPr>
          </w:p>
        </w:tc>
        <w:tc>
          <w:tcPr>
            <w:tcW w:w="400" w:type="dxa"/>
            <w:vAlign w:val="bottom"/>
          </w:tcPr>
          <w:p w:rsidR="00004D89" w:rsidRDefault="00004D89">
            <w:pPr>
              <w:rPr>
                <w:sz w:val="12"/>
                <w:szCs w:val="12"/>
              </w:rPr>
            </w:pPr>
          </w:p>
        </w:tc>
        <w:tc>
          <w:tcPr>
            <w:tcW w:w="2160" w:type="dxa"/>
            <w:vAlign w:val="bottom"/>
          </w:tcPr>
          <w:p w:rsidR="00004D89" w:rsidRDefault="00004D89">
            <w:pPr>
              <w:rPr>
                <w:sz w:val="12"/>
                <w:szCs w:val="12"/>
              </w:rPr>
            </w:pPr>
          </w:p>
        </w:tc>
        <w:tc>
          <w:tcPr>
            <w:tcW w:w="1580" w:type="dxa"/>
            <w:vAlign w:val="bottom"/>
          </w:tcPr>
          <w:p w:rsidR="00004D89" w:rsidRDefault="00004D89">
            <w:pPr>
              <w:rPr>
                <w:sz w:val="12"/>
                <w:szCs w:val="12"/>
              </w:rPr>
            </w:pPr>
          </w:p>
        </w:tc>
        <w:tc>
          <w:tcPr>
            <w:tcW w:w="0" w:type="dxa"/>
            <w:vAlign w:val="bottom"/>
          </w:tcPr>
          <w:p w:rsidR="00004D89" w:rsidRDefault="00004D89">
            <w:pPr>
              <w:rPr>
                <w:sz w:val="1"/>
                <w:szCs w:val="1"/>
              </w:rPr>
            </w:pPr>
          </w:p>
        </w:tc>
      </w:tr>
    </w:tbl>
    <w:p w:rsidR="00004D89" w:rsidRDefault="00004D89" w:rsidP="004E0F47">
      <w:pPr>
        <w:spacing w:line="360" w:lineRule="auto"/>
        <w:rPr>
          <w:sz w:val="20"/>
          <w:szCs w:val="20"/>
        </w:rPr>
      </w:pPr>
    </w:p>
    <w:p w:rsidR="00004D89" w:rsidRDefault="004E0F47" w:rsidP="004E0F47">
      <w:pPr>
        <w:spacing w:line="360" w:lineRule="auto"/>
        <w:rPr>
          <w:sz w:val="20"/>
          <w:szCs w:val="20"/>
        </w:rPr>
      </w:pPr>
      <w:r w:rsidRPr="004E0F47">
        <w:rPr>
          <w:rFonts w:eastAsia="Times New Roman"/>
          <w:sz w:val="28"/>
          <w:szCs w:val="28"/>
        </w:rPr>
        <w:t>Індуктивність результуюча, обумовлена магнітним потоком в повітряному зазорі, створюваним сумарною дією струмів статора (індуктивність контуру намагнічування)</w:t>
      </w:r>
    </w:p>
    <w:tbl>
      <w:tblPr>
        <w:tblW w:w="0" w:type="auto"/>
        <w:tblInd w:w="3700" w:type="dxa"/>
        <w:tblLayout w:type="fixed"/>
        <w:tblCellMar>
          <w:left w:w="0" w:type="dxa"/>
          <w:right w:w="0" w:type="dxa"/>
        </w:tblCellMar>
        <w:tblLook w:val="04A0" w:firstRow="1" w:lastRow="0" w:firstColumn="1" w:lastColumn="0" w:noHBand="0" w:noVBand="1"/>
      </w:tblPr>
      <w:tblGrid>
        <w:gridCol w:w="500"/>
        <w:gridCol w:w="140"/>
        <w:gridCol w:w="660"/>
        <w:gridCol w:w="260"/>
        <w:gridCol w:w="760"/>
        <w:gridCol w:w="2020"/>
        <w:gridCol w:w="1580"/>
        <w:gridCol w:w="20"/>
      </w:tblGrid>
      <w:tr w:rsidR="00004D89">
        <w:trPr>
          <w:trHeight w:val="395"/>
        </w:trPr>
        <w:tc>
          <w:tcPr>
            <w:tcW w:w="500" w:type="dxa"/>
            <w:vMerge w:val="restart"/>
            <w:vAlign w:val="bottom"/>
          </w:tcPr>
          <w:p w:rsidR="00004D89" w:rsidRDefault="00D61017">
            <w:pPr>
              <w:rPr>
                <w:sz w:val="20"/>
                <w:szCs w:val="20"/>
              </w:rPr>
            </w:pPr>
            <w:r>
              <w:rPr>
                <w:rFonts w:eastAsia="Times New Roman"/>
                <w:i/>
                <w:iCs/>
                <w:sz w:val="25"/>
                <w:szCs w:val="25"/>
              </w:rPr>
              <w:t xml:space="preserve">L  </w:t>
            </w:r>
            <w:r>
              <w:rPr>
                <w:rFonts w:ascii="Symbol" w:eastAsia="Symbol" w:hAnsi="Symbol" w:cs="Symbol"/>
                <w:sz w:val="25"/>
                <w:szCs w:val="25"/>
              </w:rPr>
              <w:t></w:t>
            </w:r>
          </w:p>
        </w:tc>
        <w:tc>
          <w:tcPr>
            <w:tcW w:w="140" w:type="dxa"/>
            <w:vAlign w:val="bottom"/>
          </w:tcPr>
          <w:p w:rsidR="00004D89" w:rsidRDefault="00004D89">
            <w:pPr>
              <w:rPr>
                <w:sz w:val="24"/>
                <w:szCs w:val="24"/>
              </w:rPr>
            </w:pPr>
          </w:p>
        </w:tc>
        <w:tc>
          <w:tcPr>
            <w:tcW w:w="660" w:type="dxa"/>
            <w:vAlign w:val="bottom"/>
          </w:tcPr>
          <w:p w:rsidR="00004D89" w:rsidRDefault="00D61017">
            <w:pPr>
              <w:ind w:left="120"/>
              <w:rPr>
                <w:sz w:val="20"/>
                <w:szCs w:val="20"/>
              </w:rPr>
            </w:pPr>
            <w:r>
              <w:rPr>
                <w:rFonts w:eastAsia="Times New Roman"/>
                <w:i/>
                <w:iCs/>
                <w:sz w:val="25"/>
                <w:szCs w:val="25"/>
              </w:rPr>
              <w:t xml:space="preserve">Х </w:t>
            </w:r>
            <w:r>
              <w:rPr>
                <w:rFonts w:ascii="Symbol" w:eastAsia="Symbol" w:hAnsi="Symbol" w:cs="Symbol"/>
                <w:i/>
                <w:iCs/>
                <w:sz w:val="29"/>
                <w:szCs w:val="29"/>
                <w:vertAlign w:val="subscript"/>
              </w:rPr>
              <w:t></w:t>
            </w:r>
          </w:p>
        </w:tc>
        <w:tc>
          <w:tcPr>
            <w:tcW w:w="260" w:type="dxa"/>
            <w:vMerge w:val="restart"/>
            <w:vAlign w:val="bottom"/>
          </w:tcPr>
          <w:p w:rsidR="00004D89" w:rsidRDefault="00D61017">
            <w:pPr>
              <w:ind w:left="80"/>
              <w:rPr>
                <w:sz w:val="20"/>
                <w:szCs w:val="20"/>
              </w:rPr>
            </w:pPr>
            <w:r>
              <w:rPr>
                <w:rFonts w:ascii="Symbol" w:eastAsia="Symbol" w:hAnsi="Symbol" w:cs="Symbol"/>
                <w:sz w:val="25"/>
                <w:szCs w:val="25"/>
              </w:rPr>
              <w:t></w:t>
            </w:r>
          </w:p>
        </w:tc>
        <w:tc>
          <w:tcPr>
            <w:tcW w:w="760" w:type="dxa"/>
            <w:vAlign w:val="bottom"/>
          </w:tcPr>
          <w:p w:rsidR="00004D89" w:rsidRDefault="00D61017">
            <w:pPr>
              <w:jc w:val="right"/>
              <w:rPr>
                <w:sz w:val="20"/>
                <w:szCs w:val="20"/>
              </w:rPr>
            </w:pPr>
            <w:r>
              <w:rPr>
                <w:rFonts w:eastAsia="Times New Roman"/>
                <w:sz w:val="25"/>
                <w:szCs w:val="25"/>
              </w:rPr>
              <w:t>1.897</w:t>
            </w:r>
          </w:p>
        </w:tc>
        <w:tc>
          <w:tcPr>
            <w:tcW w:w="2020" w:type="dxa"/>
            <w:vMerge w:val="restart"/>
            <w:vAlign w:val="bottom"/>
          </w:tcPr>
          <w:p w:rsidR="00004D89" w:rsidRDefault="00D61017">
            <w:pPr>
              <w:ind w:left="80"/>
              <w:rPr>
                <w:sz w:val="20"/>
                <w:szCs w:val="20"/>
              </w:rPr>
            </w:pPr>
            <w:r>
              <w:rPr>
                <w:rFonts w:ascii="Symbol" w:eastAsia="Symbol" w:hAnsi="Symbol" w:cs="Symbol"/>
                <w:sz w:val="25"/>
                <w:szCs w:val="25"/>
              </w:rPr>
              <w:t></w:t>
            </w:r>
            <w:r>
              <w:rPr>
                <w:rFonts w:eastAsia="Times New Roman"/>
                <w:sz w:val="25"/>
                <w:szCs w:val="25"/>
              </w:rPr>
              <w:t xml:space="preserve"> 0.06 Гн </w:t>
            </w:r>
            <w:r>
              <w:rPr>
                <w:rFonts w:eastAsia="Times New Roman"/>
                <w:sz w:val="28"/>
                <w:szCs w:val="28"/>
              </w:rPr>
              <w:t>.</w:t>
            </w:r>
          </w:p>
        </w:tc>
        <w:tc>
          <w:tcPr>
            <w:tcW w:w="1580" w:type="dxa"/>
            <w:vMerge w:val="restart"/>
            <w:vAlign w:val="bottom"/>
          </w:tcPr>
          <w:p w:rsidR="00004D89" w:rsidRDefault="00D61017">
            <w:pPr>
              <w:jc w:val="right"/>
              <w:rPr>
                <w:sz w:val="20"/>
                <w:szCs w:val="20"/>
              </w:rPr>
            </w:pPr>
            <w:r>
              <w:rPr>
                <w:rFonts w:eastAsia="Times New Roman"/>
                <w:sz w:val="28"/>
                <w:szCs w:val="28"/>
              </w:rPr>
              <w:t>(2.20)</w:t>
            </w:r>
          </w:p>
        </w:tc>
        <w:tc>
          <w:tcPr>
            <w:tcW w:w="0" w:type="dxa"/>
            <w:vAlign w:val="bottom"/>
          </w:tcPr>
          <w:p w:rsidR="00004D89" w:rsidRDefault="00004D89">
            <w:pPr>
              <w:rPr>
                <w:sz w:val="1"/>
                <w:szCs w:val="1"/>
              </w:rPr>
            </w:pPr>
          </w:p>
        </w:tc>
      </w:tr>
      <w:tr w:rsidR="00004D89">
        <w:trPr>
          <w:trHeight w:val="25"/>
        </w:trPr>
        <w:tc>
          <w:tcPr>
            <w:tcW w:w="500" w:type="dxa"/>
            <w:vMerge/>
            <w:vAlign w:val="bottom"/>
          </w:tcPr>
          <w:p w:rsidR="00004D89" w:rsidRDefault="00004D89">
            <w:pPr>
              <w:rPr>
                <w:sz w:val="2"/>
                <w:szCs w:val="2"/>
              </w:rPr>
            </w:pPr>
          </w:p>
        </w:tc>
        <w:tc>
          <w:tcPr>
            <w:tcW w:w="140" w:type="dxa"/>
            <w:tcBorders>
              <w:bottom w:val="single" w:sz="8" w:space="0" w:color="auto"/>
            </w:tcBorders>
            <w:vAlign w:val="bottom"/>
          </w:tcPr>
          <w:p w:rsidR="00004D89" w:rsidRDefault="00004D89">
            <w:pPr>
              <w:rPr>
                <w:sz w:val="2"/>
                <w:szCs w:val="2"/>
              </w:rPr>
            </w:pPr>
          </w:p>
        </w:tc>
        <w:tc>
          <w:tcPr>
            <w:tcW w:w="660" w:type="dxa"/>
            <w:tcBorders>
              <w:bottom w:val="single" w:sz="8" w:space="0" w:color="auto"/>
            </w:tcBorders>
            <w:vAlign w:val="bottom"/>
          </w:tcPr>
          <w:p w:rsidR="00004D89" w:rsidRDefault="00004D89">
            <w:pPr>
              <w:rPr>
                <w:sz w:val="2"/>
                <w:szCs w:val="2"/>
              </w:rPr>
            </w:pPr>
          </w:p>
        </w:tc>
        <w:tc>
          <w:tcPr>
            <w:tcW w:w="260" w:type="dxa"/>
            <w:vMerge/>
            <w:vAlign w:val="bottom"/>
          </w:tcPr>
          <w:p w:rsidR="00004D89" w:rsidRDefault="00004D89">
            <w:pPr>
              <w:rPr>
                <w:sz w:val="2"/>
                <w:szCs w:val="2"/>
              </w:rPr>
            </w:pPr>
          </w:p>
        </w:tc>
        <w:tc>
          <w:tcPr>
            <w:tcW w:w="760" w:type="dxa"/>
            <w:tcBorders>
              <w:bottom w:val="single" w:sz="8" w:space="0" w:color="auto"/>
            </w:tcBorders>
            <w:vAlign w:val="bottom"/>
          </w:tcPr>
          <w:p w:rsidR="00004D89" w:rsidRDefault="00004D89">
            <w:pPr>
              <w:rPr>
                <w:sz w:val="2"/>
                <w:szCs w:val="2"/>
              </w:rPr>
            </w:pPr>
          </w:p>
        </w:tc>
        <w:tc>
          <w:tcPr>
            <w:tcW w:w="2020" w:type="dxa"/>
            <w:vMerge/>
            <w:vAlign w:val="bottom"/>
          </w:tcPr>
          <w:p w:rsidR="00004D89" w:rsidRDefault="00004D89">
            <w:pPr>
              <w:rPr>
                <w:sz w:val="2"/>
                <w:szCs w:val="2"/>
              </w:rPr>
            </w:pPr>
          </w:p>
        </w:tc>
        <w:tc>
          <w:tcPr>
            <w:tcW w:w="1580" w:type="dxa"/>
            <w:vMerge/>
            <w:vAlign w:val="bottom"/>
          </w:tcPr>
          <w:p w:rsidR="00004D89" w:rsidRDefault="00004D89">
            <w:pPr>
              <w:rPr>
                <w:sz w:val="2"/>
                <w:szCs w:val="2"/>
              </w:rPr>
            </w:pPr>
          </w:p>
        </w:tc>
        <w:tc>
          <w:tcPr>
            <w:tcW w:w="0" w:type="dxa"/>
            <w:vAlign w:val="bottom"/>
          </w:tcPr>
          <w:p w:rsidR="00004D89" w:rsidRDefault="00004D89">
            <w:pPr>
              <w:rPr>
                <w:sz w:val="1"/>
                <w:szCs w:val="1"/>
              </w:rPr>
            </w:pPr>
          </w:p>
        </w:tc>
      </w:tr>
      <w:tr w:rsidR="00004D89">
        <w:trPr>
          <w:trHeight w:val="55"/>
        </w:trPr>
        <w:tc>
          <w:tcPr>
            <w:tcW w:w="500" w:type="dxa"/>
            <w:vMerge/>
            <w:vAlign w:val="bottom"/>
          </w:tcPr>
          <w:p w:rsidR="00004D89" w:rsidRDefault="00004D89">
            <w:pPr>
              <w:rPr>
                <w:sz w:val="4"/>
                <w:szCs w:val="4"/>
              </w:rPr>
            </w:pPr>
          </w:p>
        </w:tc>
        <w:tc>
          <w:tcPr>
            <w:tcW w:w="140" w:type="dxa"/>
            <w:vAlign w:val="bottom"/>
          </w:tcPr>
          <w:p w:rsidR="00004D89" w:rsidRDefault="00004D89">
            <w:pPr>
              <w:rPr>
                <w:sz w:val="4"/>
                <w:szCs w:val="4"/>
              </w:rPr>
            </w:pPr>
          </w:p>
        </w:tc>
        <w:tc>
          <w:tcPr>
            <w:tcW w:w="660" w:type="dxa"/>
            <w:vAlign w:val="bottom"/>
          </w:tcPr>
          <w:p w:rsidR="00004D89" w:rsidRDefault="00004D89">
            <w:pPr>
              <w:rPr>
                <w:sz w:val="4"/>
                <w:szCs w:val="4"/>
              </w:rPr>
            </w:pPr>
          </w:p>
        </w:tc>
        <w:tc>
          <w:tcPr>
            <w:tcW w:w="260" w:type="dxa"/>
            <w:vMerge/>
            <w:vAlign w:val="bottom"/>
          </w:tcPr>
          <w:p w:rsidR="00004D89" w:rsidRDefault="00004D89">
            <w:pPr>
              <w:rPr>
                <w:sz w:val="4"/>
                <w:szCs w:val="4"/>
              </w:rPr>
            </w:pPr>
          </w:p>
        </w:tc>
        <w:tc>
          <w:tcPr>
            <w:tcW w:w="760" w:type="dxa"/>
            <w:vAlign w:val="bottom"/>
          </w:tcPr>
          <w:p w:rsidR="00004D89" w:rsidRDefault="00004D89">
            <w:pPr>
              <w:rPr>
                <w:sz w:val="4"/>
                <w:szCs w:val="4"/>
              </w:rPr>
            </w:pPr>
          </w:p>
        </w:tc>
        <w:tc>
          <w:tcPr>
            <w:tcW w:w="2020" w:type="dxa"/>
            <w:vMerge/>
            <w:vAlign w:val="bottom"/>
          </w:tcPr>
          <w:p w:rsidR="00004D89" w:rsidRDefault="00004D89">
            <w:pPr>
              <w:rPr>
                <w:sz w:val="4"/>
                <w:szCs w:val="4"/>
              </w:rPr>
            </w:pPr>
          </w:p>
        </w:tc>
        <w:tc>
          <w:tcPr>
            <w:tcW w:w="1580" w:type="dxa"/>
            <w:vMerge/>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176"/>
        </w:trPr>
        <w:tc>
          <w:tcPr>
            <w:tcW w:w="500" w:type="dxa"/>
            <w:vAlign w:val="bottom"/>
          </w:tcPr>
          <w:p w:rsidR="00004D89" w:rsidRDefault="00D61017">
            <w:pPr>
              <w:spacing w:line="176" w:lineRule="exact"/>
              <w:ind w:left="140"/>
              <w:rPr>
                <w:sz w:val="20"/>
                <w:szCs w:val="20"/>
              </w:rPr>
            </w:pPr>
            <w:r>
              <w:rPr>
                <w:rFonts w:ascii="Symbol" w:eastAsia="Symbol" w:hAnsi="Symbol" w:cs="Symbol"/>
                <w:i/>
                <w:iCs/>
                <w:sz w:val="15"/>
                <w:szCs w:val="15"/>
              </w:rPr>
              <w:t></w:t>
            </w:r>
          </w:p>
        </w:tc>
        <w:tc>
          <w:tcPr>
            <w:tcW w:w="140" w:type="dxa"/>
            <w:vMerge w:val="restart"/>
            <w:vAlign w:val="bottom"/>
          </w:tcPr>
          <w:p w:rsidR="00004D89" w:rsidRDefault="00D61017">
            <w:pPr>
              <w:spacing w:line="277" w:lineRule="exact"/>
              <w:jc w:val="right"/>
              <w:rPr>
                <w:sz w:val="20"/>
                <w:szCs w:val="20"/>
              </w:rPr>
            </w:pPr>
            <w:r>
              <w:rPr>
                <w:rFonts w:eastAsia="Times New Roman"/>
                <w:w w:val="95"/>
                <w:sz w:val="25"/>
                <w:szCs w:val="25"/>
              </w:rPr>
              <w:t>2</w:t>
            </w:r>
          </w:p>
        </w:tc>
        <w:tc>
          <w:tcPr>
            <w:tcW w:w="660" w:type="dxa"/>
            <w:vMerge w:val="restart"/>
            <w:vAlign w:val="bottom"/>
          </w:tcPr>
          <w:p w:rsidR="00004D89" w:rsidRDefault="00D61017">
            <w:pPr>
              <w:ind w:left="20"/>
              <w:rPr>
                <w:sz w:val="20"/>
                <w:szCs w:val="20"/>
              </w:rPr>
            </w:pPr>
            <w:r>
              <w:rPr>
                <w:rFonts w:ascii="Symbol" w:eastAsia="Symbol" w:hAnsi="Symbol" w:cs="Symbol"/>
                <w:w w:val="86"/>
                <w:sz w:val="25"/>
                <w:szCs w:val="25"/>
              </w:rPr>
              <w:t></w:t>
            </w:r>
            <w:r>
              <w:rPr>
                <w:rFonts w:eastAsia="Times New Roman"/>
                <w:i/>
                <w:iCs/>
                <w:w w:val="86"/>
                <w:sz w:val="25"/>
                <w:szCs w:val="25"/>
              </w:rPr>
              <w:t xml:space="preserve"> </w:t>
            </w:r>
            <w:r>
              <w:rPr>
                <w:rFonts w:ascii="Symbol" w:eastAsia="Symbol" w:hAnsi="Symbol" w:cs="Symbol"/>
                <w:i/>
                <w:iCs/>
                <w:w w:val="86"/>
                <w:sz w:val="25"/>
                <w:szCs w:val="25"/>
              </w:rPr>
              <w:t></w:t>
            </w:r>
            <w:r>
              <w:rPr>
                <w:rFonts w:eastAsia="Times New Roman"/>
                <w:i/>
                <w:iCs/>
                <w:w w:val="86"/>
                <w:sz w:val="25"/>
                <w:szCs w:val="25"/>
              </w:rPr>
              <w:t xml:space="preserve"> </w:t>
            </w:r>
            <w:r>
              <w:rPr>
                <w:rFonts w:ascii="Symbol" w:eastAsia="Symbol" w:hAnsi="Symbol" w:cs="Symbol"/>
                <w:w w:val="86"/>
                <w:sz w:val="25"/>
                <w:szCs w:val="25"/>
              </w:rPr>
              <w:t></w:t>
            </w:r>
            <w:r>
              <w:rPr>
                <w:rFonts w:eastAsia="Times New Roman"/>
                <w:i/>
                <w:iCs/>
                <w:w w:val="86"/>
                <w:sz w:val="25"/>
                <w:szCs w:val="25"/>
              </w:rPr>
              <w:t xml:space="preserve"> f</w:t>
            </w:r>
            <w:r>
              <w:rPr>
                <w:rFonts w:eastAsia="Times New Roman"/>
                <w:w w:val="86"/>
                <w:sz w:val="29"/>
                <w:szCs w:val="29"/>
                <w:vertAlign w:val="subscript"/>
              </w:rPr>
              <w:t>1н</w:t>
            </w:r>
          </w:p>
        </w:tc>
        <w:tc>
          <w:tcPr>
            <w:tcW w:w="260" w:type="dxa"/>
            <w:vAlign w:val="bottom"/>
          </w:tcPr>
          <w:p w:rsidR="00004D89" w:rsidRDefault="00004D89">
            <w:pPr>
              <w:rPr>
                <w:sz w:val="15"/>
                <w:szCs w:val="15"/>
              </w:rPr>
            </w:pPr>
          </w:p>
        </w:tc>
        <w:tc>
          <w:tcPr>
            <w:tcW w:w="760" w:type="dxa"/>
            <w:vMerge w:val="restart"/>
            <w:vAlign w:val="bottom"/>
          </w:tcPr>
          <w:p w:rsidR="00004D89" w:rsidRDefault="00D61017">
            <w:pPr>
              <w:jc w:val="center"/>
              <w:rPr>
                <w:sz w:val="20"/>
                <w:szCs w:val="20"/>
              </w:rPr>
            </w:pPr>
            <w:r>
              <w:rPr>
                <w:rFonts w:eastAsia="Times New Roman"/>
                <w:w w:val="89"/>
                <w:sz w:val="25"/>
                <w:szCs w:val="25"/>
              </w:rPr>
              <w:t xml:space="preserve">2 </w:t>
            </w:r>
            <w:r>
              <w:rPr>
                <w:rFonts w:ascii="Symbol" w:eastAsia="Symbol" w:hAnsi="Symbol" w:cs="Symbol"/>
                <w:w w:val="89"/>
                <w:sz w:val="25"/>
                <w:szCs w:val="25"/>
              </w:rPr>
              <w:t></w:t>
            </w:r>
            <w:r>
              <w:rPr>
                <w:rFonts w:eastAsia="Times New Roman"/>
                <w:w w:val="89"/>
                <w:sz w:val="25"/>
                <w:szCs w:val="25"/>
              </w:rPr>
              <w:t xml:space="preserve"> </w:t>
            </w:r>
            <w:r>
              <w:rPr>
                <w:rFonts w:ascii="Symbol" w:eastAsia="Symbol" w:hAnsi="Symbol" w:cs="Symbol"/>
                <w:i/>
                <w:iCs/>
                <w:w w:val="89"/>
                <w:sz w:val="25"/>
                <w:szCs w:val="25"/>
              </w:rPr>
              <w:t></w:t>
            </w:r>
            <w:r>
              <w:rPr>
                <w:rFonts w:eastAsia="Times New Roman"/>
                <w:w w:val="89"/>
                <w:sz w:val="25"/>
                <w:szCs w:val="25"/>
              </w:rPr>
              <w:t xml:space="preserve"> </w:t>
            </w:r>
            <w:r>
              <w:rPr>
                <w:rFonts w:ascii="Symbol" w:eastAsia="Symbol" w:hAnsi="Symbol" w:cs="Symbol"/>
                <w:w w:val="89"/>
                <w:sz w:val="25"/>
                <w:szCs w:val="25"/>
              </w:rPr>
              <w:t></w:t>
            </w:r>
            <w:r>
              <w:rPr>
                <w:rFonts w:eastAsia="Times New Roman"/>
                <w:w w:val="89"/>
                <w:sz w:val="25"/>
                <w:szCs w:val="25"/>
              </w:rPr>
              <w:t>50</w:t>
            </w:r>
          </w:p>
        </w:tc>
        <w:tc>
          <w:tcPr>
            <w:tcW w:w="2020" w:type="dxa"/>
            <w:vAlign w:val="bottom"/>
          </w:tcPr>
          <w:p w:rsidR="00004D89" w:rsidRDefault="00004D89">
            <w:pPr>
              <w:rPr>
                <w:sz w:val="15"/>
                <w:szCs w:val="15"/>
              </w:rPr>
            </w:pPr>
          </w:p>
        </w:tc>
        <w:tc>
          <w:tcPr>
            <w:tcW w:w="1580" w:type="dxa"/>
            <w:vAlign w:val="bottom"/>
          </w:tcPr>
          <w:p w:rsidR="00004D89" w:rsidRDefault="00004D89">
            <w:pPr>
              <w:rPr>
                <w:sz w:val="15"/>
                <w:szCs w:val="15"/>
              </w:rPr>
            </w:pPr>
          </w:p>
        </w:tc>
        <w:tc>
          <w:tcPr>
            <w:tcW w:w="0" w:type="dxa"/>
            <w:vAlign w:val="bottom"/>
          </w:tcPr>
          <w:p w:rsidR="00004D89" w:rsidRDefault="00004D89">
            <w:pPr>
              <w:rPr>
                <w:sz w:val="1"/>
                <w:szCs w:val="1"/>
              </w:rPr>
            </w:pPr>
          </w:p>
        </w:tc>
      </w:tr>
      <w:tr w:rsidR="00004D89">
        <w:trPr>
          <w:trHeight w:val="168"/>
        </w:trPr>
        <w:tc>
          <w:tcPr>
            <w:tcW w:w="500" w:type="dxa"/>
            <w:vAlign w:val="bottom"/>
          </w:tcPr>
          <w:p w:rsidR="00004D89" w:rsidRDefault="00004D89">
            <w:pPr>
              <w:rPr>
                <w:sz w:val="14"/>
                <w:szCs w:val="14"/>
              </w:rPr>
            </w:pPr>
          </w:p>
        </w:tc>
        <w:tc>
          <w:tcPr>
            <w:tcW w:w="140" w:type="dxa"/>
            <w:vMerge/>
            <w:vAlign w:val="bottom"/>
          </w:tcPr>
          <w:p w:rsidR="00004D89" w:rsidRDefault="00004D89">
            <w:pPr>
              <w:rPr>
                <w:sz w:val="14"/>
                <w:szCs w:val="14"/>
              </w:rPr>
            </w:pPr>
          </w:p>
        </w:tc>
        <w:tc>
          <w:tcPr>
            <w:tcW w:w="660" w:type="dxa"/>
            <w:vMerge/>
            <w:vAlign w:val="bottom"/>
          </w:tcPr>
          <w:p w:rsidR="00004D89" w:rsidRDefault="00004D89">
            <w:pPr>
              <w:rPr>
                <w:sz w:val="14"/>
                <w:szCs w:val="14"/>
              </w:rPr>
            </w:pPr>
          </w:p>
        </w:tc>
        <w:tc>
          <w:tcPr>
            <w:tcW w:w="260" w:type="dxa"/>
            <w:vAlign w:val="bottom"/>
          </w:tcPr>
          <w:p w:rsidR="00004D89" w:rsidRDefault="00004D89">
            <w:pPr>
              <w:rPr>
                <w:sz w:val="14"/>
                <w:szCs w:val="14"/>
              </w:rPr>
            </w:pPr>
          </w:p>
        </w:tc>
        <w:tc>
          <w:tcPr>
            <w:tcW w:w="760" w:type="dxa"/>
            <w:vMerge/>
            <w:vAlign w:val="bottom"/>
          </w:tcPr>
          <w:p w:rsidR="00004D89" w:rsidRDefault="00004D89">
            <w:pPr>
              <w:rPr>
                <w:sz w:val="14"/>
                <w:szCs w:val="14"/>
              </w:rPr>
            </w:pPr>
          </w:p>
        </w:tc>
        <w:tc>
          <w:tcPr>
            <w:tcW w:w="2020" w:type="dxa"/>
            <w:vAlign w:val="bottom"/>
          </w:tcPr>
          <w:p w:rsidR="00004D89" w:rsidRDefault="00004D89">
            <w:pPr>
              <w:rPr>
                <w:sz w:val="14"/>
                <w:szCs w:val="14"/>
              </w:rPr>
            </w:pPr>
          </w:p>
        </w:tc>
        <w:tc>
          <w:tcPr>
            <w:tcW w:w="1580" w:type="dxa"/>
            <w:vAlign w:val="bottom"/>
          </w:tcPr>
          <w:p w:rsidR="00004D89" w:rsidRDefault="00004D89">
            <w:pPr>
              <w:rPr>
                <w:sz w:val="14"/>
                <w:szCs w:val="14"/>
              </w:rPr>
            </w:pPr>
          </w:p>
        </w:tc>
        <w:tc>
          <w:tcPr>
            <w:tcW w:w="0" w:type="dxa"/>
            <w:vAlign w:val="bottom"/>
          </w:tcPr>
          <w:p w:rsidR="00004D89" w:rsidRDefault="00004D89">
            <w:pPr>
              <w:rPr>
                <w:sz w:val="1"/>
                <w:szCs w:val="1"/>
              </w:rPr>
            </w:pPr>
          </w:p>
        </w:tc>
      </w:tr>
    </w:tbl>
    <w:p w:rsidR="00004D89" w:rsidRDefault="00004D89">
      <w:pPr>
        <w:spacing w:line="123" w:lineRule="exact"/>
        <w:rPr>
          <w:sz w:val="20"/>
          <w:szCs w:val="20"/>
        </w:rPr>
      </w:pPr>
    </w:p>
    <w:p w:rsidR="004E0F47" w:rsidRPr="004E0F47" w:rsidRDefault="004E0F47" w:rsidP="004E0F47">
      <w:pPr>
        <w:spacing w:line="349" w:lineRule="auto"/>
        <w:ind w:left="260" w:firstLine="708"/>
        <w:jc w:val="both"/>
        <w:rPr>
          <w:rFonts w:eastAsia="Times New Roman"/>
          <w:sz w:val="28"/>
          <w:szCs w:val="28"/>
        </w:rPr>
      </w:pPr>
      <w:r w:rsidRPr="004E0F47">
        <w:rPr>
          <w:rFonts w:eastAsia="Times New Roman"/>
          <w:sz w:val="28"/>
          <w:szCs w:val="28"/>
        </w:rPr>
        <w:t>Використовуючи параметри схеми заміщення, зробимо розрахунок механічних і електромеханічних характеристик.</w:t>
      </w:r>
    </w:p>
    <w:p w:rsidR="00004D89" w:rsidRDefault="004E0F47" w:rsidP="001F4415">
      <w:pPr>
        <w:spacing w:line="349" w:lineRule="auto"/>
        <w:jc w:val="both"/>
        <w:rPr>
          <w:rFonts w:eastAsia="Times New Roman"/>
          <w:sz w:val="28"/>
          <w:szCs w:val="28"/>
        </w:rPr>
      </w:pPr>
      <w:r w:rsidRPr="004E0F47">
        <w:rPr>
          <w:rFonts w:eastAsia="Times New Roman"/>
          <w:sz w:val="28"/>
          <w:szCs w:val="28"/>
        </w:rPr>
        <w:t>Електромеханічна характеристика при частотному управлінні АТ, визначається залежністю наведеного струму ротора від ковзання:</w:t>
      </w:r>
    </w:p>
    <w:p w:rsidR="004E0F47" w:rsidRDefault="004E0F47" w:rsidP="004E0F47">
      <w:pPr>
        <w:spacing w:line="349" w:lineRule="auto"/>
        <w:ind w:left="260" w:firstLine="708"/>
        <w:jc w:val="both"/>
        <w:rPr>
          <w:sz w:val="20"/>
          <w:szCs w:val="20"/>
        </w:rPr>
      </w:pPr>
    </w:p>
    <w:tbl>
      <w:tblPr>
        <w:tblW w:w="0" w:type="auto"/>
        <w:tblInd w:w="2580" w:type="dxa"/>
        <w:tblLayout w:type="fixed"/>
        <w:tblCellMar>
          <w:left w:w="0" w:type="dxa"/>
          <w:right w:w="0" w:type="dxa"/>
        </w:tblCellMar>
        <w:tblLook w:val="04A0" w:firstRow="1" w:lastRow="0" w:firstColumn="1" w:lastColumn="0" w:noHBand="0" w:noVBand="1"/>
      </w:tblPr>
      <w:tblGrid>
        <w:gridCol w:w="460"/>
        <w:gridCol w:w="340"/>
        <w:gridCol w:w="180"/>
        <w:gridCol w:w="660"/>
        <w:gridCol w:w="180"/>
        <w:gridCol w:w="160"/>
        <w:gridCol w:w="780"/>
        <w:gridCol w:w="360"/>
        <w:gridCol w:w="240"/>
        <w:gridCol w:w="520"/>
        <w:gridCol w:w="280"/>
        <w:gridCol w:w="120"/>
        <w:gridCol w:w="120"/>
        <w:gridCol w:w="20"/>
        <w:gridCol w:w="2620"/>
        <w:gridCol w:w="20"/>
      </w:tblGrid>
      <w:tr w:rsidR="00004D89">
        <w:trPr>
          <w:trHeight w:val="372"/>
        </w:trPr>
        <w:tc>
          <w:tcPr>
            <w:tcW w:w="460" w:type="dxa"/>
            <w:vMerge w:val="restart"/>
            <w:vAlign w:val="bottom"/>
          </w:tcPr>
          <w:p w:rsidR="00004D89" w:rsidRDefault="00D61017" w:rsidP="004E0F47">
            <w:pPr>
              <w:rPr>
                <w:sz w:val="20"/>
                <w:szCs w:val="20"/>
              </w:rPr>
            </w:pPr>
            <w:r>
              <w:rPr>
                <w:rFonts w:eastAsia="Times New Roman"/>
                <w:i/>
                <w:iCs/>
                <w:w w:val="85"/>
                <w:sz w:val="24"/>
                <w:szCs w:val="24"/>
              </w:rPr>
              <w:t xml:space="preserve">I </w:t>
            </w:r>
            <w:r>
              <w:rPr>
                <w:rFonts w:eastAsia="Times New Roman"/>
                <w:w w:val="85"/>
                <w:sz w:val="27"/>
                <w:szCs w:val="27"/>
                <w:vertAlign w:val="subscript"/>
              </w:rPr>
              <w:t>2</w:t>
            </w:r>
            <w:r>
              <w:rPr>
                <w:rFonts w:eastAsia="Times New Roman"/>
                <w:w w:val="85"/>
                <w:sz w:val="27"/>
                <w:szCs w:val="27"/>
                <w:vertAlign w:val="superscript"/>
              </w:rPr>
              <w:t>'</w:t>
            </w:r>
            <w:r>
              <w:rPr>
                <w:rFonts w:eastAsia="Times New Roman"/>
                <w:i/>
                <w:iCs/>
                <w:w w:val="85"/>
                <w:sz w:val="24"/>
                <w:szCs w:val="24"/>
              </w:rPr>
              <w:t xml:space="preserve">  </w:t>
            </w:r>
            <w:r>
              <w:rPr>
                <w:rFonts w:ascii="Symbol" w:eastAsia="Symbol" w:hAnsi="Symbol" w:cs="Symbol"/>
                <w:w w:val="85"/>
                <w:sz w:val="24"/>
                <w:szCs w:val="24"/>
              </w:rPr>
              <w:t></w:t>
            </w:r>
          </w:p>
        </w:tc>
        <w:tc>
          <w:tcPr>
            <w:tcW w:w="340" w:type="dxa"/>
            <w:tcBorders>
              <w:bottom w:val="single" w:sz="8" w:space="0" w:color="auto"/>
            </w:tcBorders>
            <w:vAlign w:val="bottom"/>
          </w:tcPr>
          <w:p w:rsidR="00004D89" w:rsidRDefault="00004D89" w:rsidP="004E0F47">
            <w:pPr>
              <w:rPr>
                <w:sz w:val="24"/>
                <w:szCs w:val="24"/>
              </w:rPr>
            </w:pPr>
          </w:p>
        </w:tc>
        <w:tc>
          <w:tcPr>
            <w:tcW w:w="180" w:type="dxa"/>
            <w:tcBorders>
              <w:bottom w:val="single" w:sz="8" w:space="0" w:color="auto"/>
            </w:tcBorders>
            <w:vAlign w:val="bottom"/>
          </w:tcPr>
          <w:p w:rsidR="00004D89" w:rsidRDefault="00004D89" w:rsidP="004E0F47">
            <w:pPr>
              <w:rPr>
                <w:sz w:val="24"/>
                <w:szCs w:val="24"/>
              </w:rPr>
            </w:pPr>
          </w:p>
        </w:tc>
        <w:tc>
          <w:tcPr>
            <w:tcW w:w="660" w:type="dxa"/>
            <w:tcBorders>
              <w:bottom w:val="single" w:sz="8" w:space="0" w:color="auto"/>
            </w:tcBorders>
            <w:vAlign w:val="bottom"/>
          </w:tcPr>
          <w:p w:rsidR="00004D89" w:rsidRDefault="00004D89" w:rsidP="004E0F47">
            <w:pPr>
              <w:rPr>
                <w:sz w:val="24"/>
                <w:szCs w:val="24"/>
              </w:rPr>
            </w:pPr>
          </w:p>
        </w:tc>
        <w:tc>
          <w:tcPr>
            <w:tcW w:w="180" w:type="dxa"/>
            <w:tcBorders>
              <w:bottom w:val="single" w:sz="8" w:space="0" w:color="auto"/>
            </w:tcBorders>
            <w:vAlign w:val="bottom"/>
          </w:tcPr>
          <w:p w:rsidR="00004D89" w:rsidRDefault="00004D89" w:rsidP="004E0F47">
            <w:pPr>
              <w:rPr>
                <w:sz w:val="24"/>
                <w:szCs w:val="24"/>
              </w:rPr>
            </w:pPr>
          </w:p>
        </w:tc>
        <w:tc>
          <w:tcPr>
            <w:tcW w:w="160" w:type="dxa"/>
            <w:tcBorders>
              <w:bottom w:val="single" w:sz="8" w:space="0" w:color="auto"/>
            </w:tcBorders>
            <w:vAlign w:val="bottom"/>
          </w:tcPr>
          <w:p w:rsidR="00004D89" w:rsidRDefault="00004D89" w:rsidP="004E0F47">
            <w:pPr>
              <w:rPr>
                <w:sz w:val="24"/>
                <w:szCs w:val="24"/>
              </w:rPr>
            </w:pPr>
          </w:p>
        </w:tc>
        <w:tc>
          <w:tcPr>
            <w:tcW w:w="780" w:type="dxa"/>
            <w:tcBorders>
              <w:bottom w:val="single" w:sz="8" w:space="0" w:color="auto"/>
            </w:tcBorders>
            <w:vAlign w:val="bottom"/>
          </w:tcPr>
          <w:p w:rsidR="00004D89" w:rsidRDefault="00D61017" w:rsidP="004E0F47">
            <w:pPr>
              <w:ind w:right="130"/>
              <w:jc w:val="right"/>
              <w:rPr>
                <w:sz w:val="20"/>
                <w:szCs w:val="20"/>
              </w:rPr>
            </w:pPr>
            <w:r>
              <w:rPr>
                <w:rFonts w:eastAsia="Times New Roman"/>
                <w:i/>
                <w:iCs/>
                <w:sz w:val="40"/>
                <w:szCs w:val="40"/>
                <w:vertAlign w:val="superscript"/>
              </w:rPr>
              <w:t>U</w:t>
            </w:r>
            <w:r>
              <w:rPr>
                <w:rFonts w:eastAsia="Times New Roman"/>
                <w:sz w:val="13"/>
                <w:szCs w:val="13"/>
              </w:rPr>
              <w:t xml:space="preserve">1 </w:t>
            </w:r>
            <w:r>
              <w:rPr>
                <w:rFonts w:eastAsia="Times New Roman"/>
                <w:i/>
                <w:iCs/>
                <w:sz w:val="13"/>
                <w:szCs w:val="13"/>
              </w:rPr>
              <w:t>j</w:t>
            </w:r>
          </w:p>
        </w:tc>
        <w:tc>
          <w:tcPr>
            <w:tcW w:w="360" w:type="dxa"/>
            <w:tcBorders>
              <w:bottom w:val="single" w:sz="8" w:space="0" w:color="auto"/>
            </w:tcBorders>
            <w:vAlign w:val="bottom"/>
          </w:tcPr>
          <w:p w:rsidR="00004D89" w:rsidRDefault="00004D89" w:rsidP="004E0F47">
            <w:pPr>
              <w:rPr>
                <w:sz w:val="24"/>
                <w:szCs w:val="24"/>
              </w:rPr>
            </w:pPr>
          </w:p>
        </w:tc>
        <w:tc>
          <w:tcPr>
            <w:tcW w:w="240" w:type="dxa"/>
            <w:tcBorders>
              <w:bottom w:val="single" w:sz="8" w:space="0" w:color="auto"/>
            </w:tcBorders>
            <w:vAlign w:val="bottom"/>
          </w:tcPr>
          <w:p w:rsidR="00004D89" w:rsidRDefault="00004D89" w:rsidP="004E0F47">
            <w:pPr>
              <w:rPr>
                <w:sz w:val="24"/>
                <w:szCs w:val="24"/>
              </w:rPr>
            </w:pPr>
          </w:p>
        </w:tc>
        <w:tc>
          <w:tcPr>
            <w:tcW w:w="520" w:type="dxa"/>
            <w:tcBorders>
              <w:bottom w:val="single" w:sz="8" w:space="0" w:color="auto"/>
            </w:tcBorders>
            <w:vAlign w:val="bottom"/>
          </w:tcPr>
          <w:p w:rsidR="00004D89" w:rsidRDefault="00004D89" w:rsidP="004E0F47">
            <w:pPr>
              <w:rPr>
                <w:sz w:val="24"/>
                <w:szCs w:val="24"/>
              </w:rPr>
            </w:pPr>
          </w:p>
        </w:tc>
        <w:tc>
          <w:tcPr>
            <w:tcW w:w="280" w:type="dxa"/>
            <w:tcBorders>
              <w:bottom w:val="single" w:sz="8" w:space="0" w:color="auto"/>
            </w:tcBorders>
            <w:vAlign w:val="bottom"/>
          </w:tcPr>
          <w:p w:rsidR="00004D89" w:rsidRDefault="00004D89" w:rsidP="004E0F47">
            <w:pPr>
              <w:rPr>
                <w:sz w:val="24"/>
                <w:szCs w:val="24"/>
              </w:rPr>
            </w:pPr>
          </w:p>
        </w:tc>
        <w:tc>
          <w:tcPr>
            <w:tcW w:w="120" w:type="dxa"/>
            <w:tcBorders>
              <w:bottom w:val="single" w:sz="8" w:space="0" w:color="auto"/>
            </w:tcBorders>
            <w:vAlign w:val="bottom"/>
          </w:tcPr>
          <w:p w:rsidR="00004D89" w:rsidRDefault="00004D89" w:rsidP="004E0F47">
            <w:pPr>
              <w:rPr>
                <w:sz w:val="24"/>
                <w:szCs w:val="24"/>
              </w:rPr>
            </w:pPr>
          </w:p>
        </w:tc>
        <w:tc>
          <w:tcPr>
            <w:tcW w:w="120" w:type="dxa"/>
            <w:tcBorders>
              <w:bottom w:val="single" w:sz="8" w:space="0" w:color="auto"/>
            </w:tcBorders>
            <w:vAlign w:val="bottom"/>
          </w:tcPr>
          <w:p w:rsidR="00004D89" w:rsidRDefault="00004D89" w:rsidP="004E0F47">
            <w:pPr>
              <w:rPr>
                <w:sz w:val="24"/>
                <w:szCs w:val="24"/>
              </w:rPr>
            </w:pPr>
          </w:p>
        </w:tc>
        <w:tc>
          <w:tcPr>
            <w:tcW w:w="20" w:type="dxa"/>
            <w:tcBorders>
              <w:bottom w:val="single" w:sz="8" w:space="0" w:color="auto"/>
            </w:tcBorders>
            <w:vAlign w:val="bottom"/>
          </w:tcPr>
          <w:p w:rsidR="00004D89" w:rsidRDefault="00004D89" w:rsidP="004E0F47">
            <w:pPr>
              <w:rPr>
                <w:sz w:val="24"/>
                <w:szCs w:val="24"/>
              </w:rPr>
            </w:pPr>
          </w:p>
        </w:tc>
        <w:tc>
          <w:tcPr>
            <w:tcW w:w="2620" w:type="dxa"/>
            <w:vMerge w:val="restart"/>
            <w:vAlign w:val="bottom"/>
          </w:tcPr>
          <w:p w:rsidR="00004D89" w:rsidRDefault="00D61017" w:rsidP="004E0F47">
            <w:pPr>
              <w:jc w:val="right"/>
              <w:rPr>
                <w:sz w:val="20"/>
                <w:szCs w:val="20"/>
              </w:rPr>
            </w:pPr>
            <w:r>
              <w:rPr>
                <w:rFonts w:eastAsia="Times New Roman"/>
                <w:sz w:val="28"/>
                <w:szCs w:val="28"/>
              </w:rPr>
              <w:t>(2.21)</w:t>
            </w:r>
          </w:p>
        </w:tc>
        <w:tc>
          <w:tcPr>
            <w:tcW w:w="0" w:type="dxa"/>
            <w:vAlign w:val="bottom"/>
          </w:tcPr>
          <w:p w:rsidR="00004D89" w:rsidRDefault="00004D89">
            <w:pPr>
              <w:rPr>
                <w:sz w:val="1"/>
                <w:szCs w:val="1"/>
              </w:rPr>
            </w:pPr>
          </w:p>
        </w:tc>
      </w:tr>
      <w:tr w:rsidR="00004D89">
        <w:trPr>
          <w:trHeight w:val="21"/>
        </w:trPr>
        <w:tc>
          <w:tcPr>
            <w:tcW w:w="460" w:type="dxa"/>
            <w:vMerge/>
            <w:vAlign w:val="bottom"/>
          </w:tcPr>
          <w:p w:rsidR="00004D89" w:rsidRDefault="00004D89" w:rsidP="004E0F47">
            <w:pPr>
              <w:rPr>
                <w:sz w:val="1"/>
                <w:szCs w:val="1"/>
              </w:rPr>
            </w:pPr>
          </w:p>
        </w:tc>
        <w:tc>
          <w:tcPr>
            <w:tcW w:w="340" w:type="dxa"/>
            <w:vMerge w:val="restart"/>
            <w:vAlign w:val="bottom"/>
          </w:tcPr>
          <w:p w:rsidR="00004D89" w:rsidRDefault="00004D89" w:rsidP="004E0F47">
            <w:pPr>
              <w:rPr>
                <w:sz w:val="1"/>
                <w:szCs w:val="1"/>
              </w:rPr>
            </w:pPr>
          </w:p>
        </w:tc>
        <w:tc>
          <w:tcPr>
            <w:tcW w:w="180" w:type="dxa"/>
            <w:tcBorders>
              <w:bottom w:val="single" w:sz="8" w:space="0" w:color="auto"/>
            </w:tcBorders>
            <w:vAlign w:val="bottom"/>
          </w:tcPr>
          <w:p w:rsidR="00004D89" w:rsidRDefault="00004D89" w:rsidP="004E0F47">
            <w:pPr>
              <w:rPr>
                <w:sz w:val="1"/>
                <w:szCs w:val="1"/>
              </w:rPr>
            </w:pPr>
          </w:p>
        </w:tc>
        <w:tc>
          <w:tcPr>
            <w:tcW w:w="660" w:type="dxa"/>
            <w:tcBorders>
              <w:bottom w:val="single" w:sz="8" w:space="0" w:color="auto"/>
            </w:tcBorders>
            <w:vAlign w:val="bottom"/>
          </w:tcPr>
          <w:p w:rsidR="00004D89" w:rsidRDefault="00004D89" w:rsidP="004E0F47">
            <w:pPr>
              <w:rPr>
                <w:sz w:val="1"/>
                <w:szCs w:val="1"/>
              </w:rPr>
            </w:pPr>
          </w:p>
        </w:tc>
        <w:tc>
          <w:tcPr>
            <w:tcW w:w="180" w:type="dxa"/>
            <w:tcBorders>
              <w:bottom w:val="single" w:sz="8" w:space="0" w:color="auto"/>
            </w:tcBorders>
            <w:vAlign w:val="bottom"/>
          </w:tcPr>
          <w:p w:rsidR="00004D89" w:rsidRDefault="00004D89" w:rsidP="004E0F47">
            <w:pPr>
              <w:rPr>
                <w:sz w:val="1"/>
                <w:szCs w:val="1"/>
              </w:rPr>
            </w:pPr>
          </w:p>
        </w:tc>
        <w:tc>
          <w:tcPr>
            <w:tcW w:w="160" w:type="dxa"/>
            <w:tcBorders>
              <w:bottom w:val="single" w:sz="8" w:space="0" w:color="auto"/>
            </w:tcBorders>
            <w:vAlign w:val="bottom"/>
          </w:tcPr>
          <w:p w:rsidR="00004D89" w:rsidRDefault="00004D89" w:rsidP="004E0F47">
            <w:pPr>
              <w:rPr>
                <w:sz w:val="1"/>
                <w:szCs w:val="1"/>
              </w:rPr>
            </w:pPr>
          </w:p>
        </w:tc>
        <w:tc>
          <w:tcPr>
            <w:tcW w:w="780" w:type="dxa"/>
            <w:tcBorders>
              <w:bottom w:val="single" w:sz="8" w:space="0" w:color="auto"/>
            </w:tcBorders>
            <w:vAlign w:val="bottom"/>
          </w:tcPr>
          <w:p w:rsidR="00004D89" w:rsidRDefault="00004D89" w:rsidP="004E0F47">
            <w:pPr>
              <w:rPr>
                <w:sz w:val="1"/>
                <w:szCs w:val="1"/>
              </w:rPr>
            </w:pPr>
          </w:p>
        </w:tc>
        <w:tc>
          <w:tcPr>
            <w:tcW w:w="360" w:type="dxa"/>
            <w:tcBorders>
              <w:bottom w:val="single" w:sz="8" w:space="0" w:color="auto"/>
            </w:tcBorders>
            <w:vAlign w:val="bottom"/>
          </w:tcPr>
          <w:p w:rsidR="00004D89" w:rsidRDefault="00004D89" w:rsidP="004E0F47">
            <w:pPr>
              <w:rPr>
                <w:sz w:val="1"/>
                <w:szCs w:val="1"/>
              </w:rPr>
            </w:pPr>
          </w:p>
        </w:tc>
        <w:tc>
          <w:tcPr>
            <w:tcW w:w="240" w:type="dxa"/>
            <w:tcBorders>
              <w:bottom w:val="single" w:sz="8" w:space="0" w:color="auto"/>
            </w:tcBorders>
            <w:vAlign w:val="bottom"/>
          </w:tcPr>
          <w:p w:rsidR="00004D89" w:rsidRDefault="00004D89" w:rsidP="004E0F47">
            <w:pPr>
              <w:rPr>
                <w:sz w:val="1"/>
                <w:szCs w:val="1"/>
              </w:rPr>
            </w:pPr>
          </w:p>
        </w:tc>
        <w:tc>
          <w:tcPr>
            <w:tcW w:w="520" w:type="dxa"/>
            <w:tcBorders>
              <w:bottom w:val="single" w:sz="8" w:space="0" w:color="auto"/>
            </w:tcBorders>
            <w:vAlign w:val="bottom"/>
          </w:tcPr>
          <w:p w:rsidR="00004D89" w:rsidRDefault="00004D89" w:rsidP="004E0F47">
            <w:pPr>
              <w:rPr>
                <w:sz w:val="1"/>
                <w:szCs w:val="1"/>
              </w:rPr>
            </w:pPr>
          </w:p>
        </w:tc>
        <w:tc>
          <w:tcPr>
            <w:tcW w:w="280" w:type="dxa"/>
            <w:tcBorders>
              <w:bottom w:val="single" w:sz="8" w:space="0" w:color="auto"/>
            </w:tcBorders>
            <w:vAlign w:val="bottom"/>
          </w:tcPr>
          <w:p w:rsidR="00004D89" w:rsidRDefault="00004D89" w:rsidP="004E0F47">
            <w:pPr>
              <w:rPr>
                <w:sz w:val="1"/>
                <w:szCs w:val="1"/>
              </w:rPr>
            </w:pPr>
          </w:p>
        </w:tc>
        <w:tc>
          <w:tcPr>
            <w:tcW w:w="120" w:type="dxa"/>
            <w:tcBorders>
              <w:bottom w:val="single" w:sz="8" w:space="0" w:color="auto"/>
            </w:tcBorders>
            <w:vAlign w:val="bottom"/>
          </w:tcPr>
          <w:p w:rsidR="00004D89" w:rsidRDefault="00004D89" w:rsidP="004E0F47">
            <w:pPr>
              <w:rPr>
                <w:sz w:val="1"/>
                <w:szCs w:val="1"/>
              </w:rPr>
            </w:pPr>
          </w:p>
        </w:tc>
        <w:tc>
          <w:tcPr>
            <w:tcW w:w="120" w:type="dxa"/>
            <w:tcBorders>
              <w:bottom w:val="single" w:sz="8" w:space="0" w:color="auto"/>
            </w:tcBorders>
            <w:vAlign w:val="bottom"/>
          </w:tcPr>
          <w:p w:rsidR="00004D89" w:rsidRDefault="00004D89" w:rsidP="004E0F47">
            <w:pPr>
              <w:rPr>
                <w:sz w:val="1"/>
                <w:szCs w:val="1"/>
              </w:rPr>
            </w:pPr>
          </w:p>
        </w:tc>
        <w:tc>
          <w:tcPr>
            <w:tcW w:w="20" w:type="dxa"/>
            <w:vMerge w:val="restart"/>
            <w:vAlign w:val="bottom"/>
          </w:tcPr>
          <w:p w:rsidR="00004D89" w:rsidRDefault="00004D89" w:rsidP="004E0F47">
            <w:pPr>
              <w:rPr>
                <w:sz w:val="1"/>
                <w:szCs w:val="1"/>
              </w:rPr>
            </w:pPr>
          </w:p>
        </w:tc>
        <w:tc>
          <w:tcPr>
            <w:tcW w:w="2620" w:type="dxa"/>
            <w:vMerge/>
            <w:vAlign w:val="bottom"/>
          </w:tcPr>
          <w:p w:rsidR="00004D89" w:rsidRDefault="00004D89" w:rsidP="004E0F47">
            <w:pPr>
              <w:rPr>
                <w:sz w:val="1"/>
                <w:szCs w:val="1"/>
              </w:rPr>
            </w:pPr>
          </w:p>
        </w:tc>
        <w:tc>
          <w:tcPr>
            <w:tcW w:w="0" w:type="dxa"/>
            <w:vAlign w:val="bottom"/>
          </w:tcPr>
          <w:p w:rsidR="00004D89" w:rsidRDefault="00004D89">
            <w:pPr>
              <w:rPr>
                <w:sz w:val="1"/>
                <w:szCs w:val="1"/>
              </w:rPr>
            </w:pPr>
          </w:p>
        </w:tc>
      </w:tr>
      <w:tr w:rsidR="00004D89">
        <w:trPr>
          <w:trHeight w:val="104"/>
        </w:trPr>
        <w:tc>
          <w:tcPr>
            <w:tcW w:w="460" w:type="dxa"/>
            <w:vMerge/>
            <w:vAlign w:val="bottom"/>
          </w:tcPr>
          <w:p w:rsidR="00004D89" w:rsidRDefault="00004D89" w:rsidP="004E0F47">
            <w:pPr>
              <w:rPr>
                <w:sz w:val="9"/>
                <w:szCs w:val="9"/>
              </w:rPr>
            </w:pPr>
          </w:p>
        </w:tc>
        <w:tc>
          <w:tcPr>
            <w:tcW w:w="340" w:type="dxa"/>
            <w:vMerge/>
            <w:vAlign w:val="bottom"/>
          </w:tcPr>
          <w:p w:rsidR="00004D89" w:rsidRDefault="00004D89" w:rsidP="004E0F47">
            <w:pPr>
              <w:rPr>
                <w:sz w:val="9"/>
                <w:szCs w:val="9"/>
              </w:rPr>
            </w:pPr>
          </w:p>
        </w:tc>
        <w:tc>
          <w:tcPr>
            <w:tcW w:w="180" w:type="dxa"/>
            <w:vAlign w:val="bottom"/>
          </w:tcPr>
          <w:p w:rsidR="00004D89" w:rsidRDefault="00004D89" w:rsidP="004E0F47">
            <w:pPr>
              <w:rPr>
                <w:sz w:val="9"/>
                <w:szCs w:val="9"/>
              </w:rPr>
            </w:pPr>
          </w:p>
        </w:tc>
        <w:tc>
          <w:tcPr>
            <w:tcW w:w="660" w:type="dxa"/>
            <w:vMerge w:val="restart"/>
            <w:vAlign w:val="bottom"/>
          </w:tcPr>
          <w:p w:rsidR="00004D89" w:rsidRDefault="00D61017" w:rsidP="004E0F47">
            <w:pPr>
              <w:ind w:right="11"/>
              <w:jc w:val="right"/>
              <w:rPr>
                <w:sz w:val="20"/>
                <w:szCs w:val="20"/>
              </w:rPr>
            </w:pPr>
            <w:r>
              <w:rPr>
                <w:rFonts w:eastAsia="Times New Roman"/>
                <w:sz w:val="14"/>
                <w:szCs w:val="14"/>
              </w:rPr>
              <w:t>'</w:t>
            </w:r>
          </w:p>
        </w:tc>
        <w:tc>
          <w:tcPr>
            <w:tcW w:w="180" w:type="dxa"/>
            <w:vAlign w:val="bottom"/>
          </w:tcPr>
          <w:p w:rsidR="00004D89" w:rsidRDefault="00004D89" w:rsidP="004E0F47">
            <w:pPr>
              <w:rPr>
                <w:sz w:val="9"/>
                <w:szCs w:val="9"/>
              </w:rPr>
            </w:pPr>
          </w:p>
        </w:tc>
        <w:tc>
          <w:tcPr>
            <w:tcW w:w="160" w:type="dxa"/>
            <w:vAlign w:val="bottom"/>
          </w:tcPr>
          <w:p w:rsidR="00004D89" w:rsidRDefault="00004D89" w:rsidP="004E0F47">
            <w:pPr>
              <w:rPr>
                <w:sz w:val="9"/>
                <w:szCs w:val="9"/>
              </w:rPr>
            </w:pPr>
          </w:p>
        </w:tc>
        <w:tc>
          <w:tcPr>
            <w:tcW w:w="780" w:type="dxa"/>
            <w:vMerge w:val="restart"/>
            <w:vAlign w:val="bottom"/>
          </w:tcPr>
          <w:p w:rsidR="00004D89" w:rsidRDefault="00D61017" w:rsidP="004E0F47">
            <w:pPr>
              <w:ind w:right="630"/>
              <w:jc w:val="right"/>
              <w:rPr>
                <w:sz w:val="20"/>
                <w:szCs w:val="20"/>
              </w:rPr>
            </w:pPr>
            <w:r>
              <w:rPr>
                <w:rFonts w:eastAsia="Times New Roman"/>
                <w:w w:val="85"/>
                <w:sz w:val="14"/>
                <w:szCs w:val="14"/>
              </w:rPr>
              <w:t>2</w:t>
            </w:r>
          </w:p>
        </w:tc>
        <w:tc>
          <w:tcPr>
            <w:tcW w:w="360" w:type="dxa"/>
            <w:vAlign w:val="bottom"/>
          </w:tcPr>
          <w:p w:rsidR="00004D89" w:rsidRDefault="00004D89" w:rsidP="004E0F47">
            <w:pPr>
              <w:rPr>
                <w:sz w:val="9"/>
                <w:szCs w:val="9"/>
              </w:rPr>
            </w:pPr>
          </w:p>
        </w:tc>
        <w:tc>
          <w:tcPr>
            <w:tcW w:w="760" w:type="dxa"/>
            <w:gridSpan w:val="2"/>
            <w:vMerge w:val="restart"/>
            <w:vAlign w:val="bottom"/>
          </w:tcPr>
          <w:p w:rsidR="00004D89" w:rsidRDefault="00D61017" w:rsidP="004E0F47">
            <w:pPr>
              <w:ind w:right="421"/>
              <w:jc w:val="right"/>
              <w:rPr>
                <w:sz w:val="20"/>
                <w:szCs w:val="20"/>
              </w:rPr>
            </w:pPr>
            <w:r>
              <w:rPr>
                <w:rFonts w:ascii="Symbol" w:eastAsia="Symbol" w:hAnsi="Symbol" w:cs="Symbol"/>
                <w:sz w:val="18"/>
                <w:szCs w:val="18"/>
              </w:rPr>
              <w:t></w:t>
            </w:r>
          </w:p>
        </w:tc>
        <w:tc>
          <w:tcPr>
            <w:tcW w:w="280" w:type="dxa"/>
            <w:vMerge w:val="restart"/>
            <w:vAlign w:val="bottom"/>
          </w:tcPr>
          <w:p w:rsidR="00004D89" w:rsidRDefault="00D61017" w:rsidP="004E0F47">
            <w:pPr>
              <w:ind w:right="151"/>
              <w:jc w:val="right"/>
              <w:rPr>
                <w:sz w:val="20"/>
                <w:szCs w:val="20"/>
              </w:rPr>
            </w:pPr>
            <w:r>
              <w:rPr>
                <w:rFonts w:eastAsia="Times New Roman"/>
                <w:sz w:val="14"/>
                <w:szCs w:val="14"/>
              </w:rPr>
              <w:t>'</w:t>
            </w:r>
          </w:p>
        </w:tc>
        <w:tc>
          <w:tcPr>
            <w:tcW w:w="120" w:type="dxa"/>
            <w:vMerge w:val="restart"/>
            <w:vAlign w:val="bottom"/>
          </w:tcPr>
          <w:p w:rsidR="00004D89" w:rsidRDefault="00D61017" w:rsidP="004E0F47">
            <w:pPr>
              <w:jc w:val="right"/>
              <w:rPr>
                <w:sz w:val="20"/>
                <w:szCs w:val="20"/>
              </w:rPr>
            </w:pPr>
            <w:r>
              <w:rPr>
                <w:rFonts w:ascii="Symbol" w:eastAsia="Symbol" w:hAnsi="Symbol" w:cs="Symbol"/>
                <w:sz w:val="18"/>
                <w:szCs w:val="18"/>
              </w:rPr>
              <w:t></w:t>
            </w:r>
          </w:p>
        </w:tc>
        <w:tc>
          <w:tcPr>
            <w:tcW w:w="120" w:type="dxa"/>
            <w:vMerge w:val="restart"/>
            <w:vAlign w:val="bottom"/>
          </w:tcPr>
          <w:p w:rsidR="00004D89" w:rsidRDefault="00D61017" w:rsidP="004E0F47">
            <w:pPr>
              <w:jc w:val="right"/>
              <w:rPr>
                <w:sz w:val="20"/>
                <w:szCs w:val="20"/>
              </w:rPr>
            </w:pPr>
            <w:r>
              <w:rPr>
                <w:rFonts w:eastAsia="Times New Roman"/>
                <w:w w:val="85"/>
                <w:sz w:val="14"/>
                <w:szCs w:val="14"/>
              </w:rPr>
              <w:t>2</w:t>
            </w:r>
          </w:p>
        </w:tc>
        <w:tc>
          <w:tcPr>
            <w:tcW w:w="20" w:type="dxa"/>
            <w:vMerge/>
            <w:vAlign w:val="bottom"/>
          </w:tcPr>
          <w:p w:rsidR="00004D89" w:rsidRDefault="00004D89" w:rsidP="004E0F47">
            <w:pPr>
              <w:rPr>
                <w:sz w:val="9"/>
                <w:szCs w:val="9"/>
              </w:rPr>
            </w:pPr>
          </w:p>
        </w:tc>
        <w:tc>
          <w:tcPr>
            <w:tcW w:w="2620" w:type="dxa"/>
            <w:vMerge/>
            <w:vAlign w:val="bottom"/>
          </w:tcPr>
          <w:p w:rsidR="00004D89" w:rsidRDefault="00004D89" w:rsidP="004E0F47">
            <w:pPr>
              <w:rPr>
                <w:sz w:val="9"/>
                <w:szCs w:val="9"/>
              </w:rPr>
            </w:pPr>
          </w:p>
        </w:tc>
        <w:tc>
          <w:tcPr>
            <w:tcW w:w="0" w:type="dxa"/>
            <w:vAlign w:val="bottom"/>
          </w:tcPr>
          <w:p w:rsidR="00004D89" w:rsidRDefault="00004D89">
            <w:pPr>
              <w:rPr>
                <w:sz w:val="1"/>
                <w:szCs w:val="1"/>
              </w:rPr>
            </w:pPr>
          </w:p>
        </w:tc>
      </w:tr>
      <w:tr w:rsidR="00004D89">
        <w:trPr>
          <w:trHeight w:val="61"/>
        </w:trPr>
        <w:tc>
          <w:tcPr>
            <w:tcW w:w="460" w:type="dxa"/>
            <w:vAlign w:val="bottom"/>
          </w:tcPr>
          <w:p w:rsidR="00004D89" w:rsidRDefault="00004D89" w:rsidP="004E0F47">
            <w:pPr>
              <w:rPr>
                <w:sz w:val="5"/>
                <w:szCs w:val="5"/>
              </w:rPr>
            </w:pPr>
          </w:p>
        </w:tc>
        <w:tc>
          <w:tcPr>
            <w:tcW w:w="340" w:type="dxa"/>
            <w:vAlign w:val="bottom"/>
          </w:tcPr>
          <w:p w:rsidR="00004D89" w:rsidRDefault="00004D89" w:rsidP="004E0F47">
            <w:pPr>
              <w:rPr>
                <w:sz w:val="5"/>
                <w:szCs w:val="5"/>
              </w:rPr>
            </w:pPr>
          </w:p>
        </w:tc>
        <w:tc>
          <w:tcPr>
            <w:tcW w:w="180" w:type="dxa"/>
            <w:vAlign w:val="bottom"/>
          </w:tcPr>
          <w:p w:rsidR="00004D89" w:rsidRDefault="00004D89" w:rsidP="004E0F47">
            <w:pPr>
              <w:rPr>
                <w:sz w:val="5"/>
                <w:szCs w:val="5"/>
              </w:rPr>
            </w:pPr>
          </w:p>
        </w:tc>
        <w:tc>
          <w:tcPr>
            <w:tcW w:w="660" w:type="dxa"/>
            <w:vMerge/>
            <w:vAlign w:val="bottom"/>
          </w:tcPr>
          <w:p w:rsidR="00004D89" w:rsidRDefault="00004D89" w:rsidP="004E0F47">
            <w:pPr>
              <w:rPr>
                <w:sz w:val="5"/>
                <w:szCs w:val="5"/>
              </w:rPr>
            </w:pPr>
          </w:p>
        </w:tc>
        <w:tc>
          <w:tcPr>
            <w:tcW w:w="180" w:type="dxa"/>
            <w:vAlign w:val="bottom"/>
          </w:tcPr>
          <w:p w:rsidR="00004D89" w:rsidRDefault="00004D89" w:rsidP="004E0F47">
            <w:pPr>
              <w:rPr>
                <w:sz w:val="5"/>
                <w:szCs w:val="5"/>
              </w:rPr>
            </w:pPr>
          </w:p>
        </w:tc>
        <w:tc>
          <w:tcPr>
            <w:tcW w:w="160" w:type="dxa"/>
            <w:vAlign w:val="bottom"/>
          </w:tcPr>
          <w:p w:rsidR="00004D89" w:rsidRDefault="00004D89" w:rsidP="004E0F47">
            <w:pPr>
              <w:rPr>
                <w:sz w:val="5"/>
                <w:szCs w:val="5"/>
              </w:rPr>
            </w:pPr>
          </w:p>
        </w:tc>
        <w:tc>
          <w:tcPr>
            <w:tcW w:w="780" w:type="dxa"/>
            <w:vMerge/>
            <w:vAlign w:val="bottom"/>
          </w:tcPr>
          <w:p w:rsidR="00004D89" w:rsidRDefault="00004D89" w:rsidP="004E0F47">
            <w:pPr>
              <w:rPr>
                <w:sz w:val="5"/>
                <w:szCs w:val="5"/>
              </w:rPr>
            </w:pPr>
          </w:p>
        </w:tc>
        <w:tc>
          <w:tcPr>
            <w:tcW w:w="360" w:type="dxa"/>
            <w:vAlign w:val="bottom"/>
          </w:tcPr>
          <w:p w:rsidR="00004D89" w:rsidRDefault="00004D89" w:rsidP="004E0F47">
            <w:pPr>
              <w:rPr>
                <w:sz w:val="5"/>
                <w:szCs w:val="5"/>
              </w:rPr>
            </w:pPr>
          </w:p>
        </w:tc>
        <w:tc>
          <w:tcPr>
            <w:tcW w:w="760" w:type="dxa"/>
            <w:gridSpan w:val="2"/>
            <w:vMerge/>
            <w:vAlign w:val="bottom"/>
          </w:tcPr>
          <w:p w:rsidR="00004D89" w:rsidRDefault="00004D89" w:rsidP="004E0F47">
            <w:pPr>
              <w:rPr>
                <w:sz w:val="5"/>
                <w:szCs w:val="5"/>
              </w:rPr>
            </w:pPr>
          </w:p>
        </w:tc>
        <w:tc>
          <w:tcPr>
            <w:tcW w:w="280" w:type="dxa"/>
            <w:vMerge/>
            <w:vAlign w:val="bottom"/>
          </w:tcPr>
          <w:p w:rsidR="00004D89" w:rsidRDefault="00004D89" w:rsidP="004E0F47">
            <w:pPr>
              <w:rPr>
                <w:sz w:val="5"/>
                <w:szCs w:val="5"/>
              </w:rPr>
            </w:pPr>
          </w:p>
        </w:tc>
        <w:tc>
          <w:tcPr>
            <w:tcW w:w="120" w:type="dxa"/>
            <w:vMerge/>
            <w:vAlign w:val="bottom"/>
          </w:tcPr>
          <w:p w:rsidR="00004D89" w:rsidRDefault="00004D89" w:rsidP="004E0F47">
            <w:pPr>
              <w:rPr>
                <w:sz w:val="5"/>
                <w:szCs w:val="5"/>
              </w:rPr>
            </w:pPr>
          </w:p>
        </w:tc>
        <w:tc>
          <w:tcPr>
            <w:tcW w:w="120" w:type="dxa"/>
            <w:vMerge/>
            <w:vAlign w:val="bottom"/>
          </w:tcPr>
          <w:p w:rsidR="00004D89" w:rsidRDefault="00004D89" w:rsidP="004E0F47">
            <w:pPr>
              <w:rPr>
                <w:sz w:val="5"/>
                <w:szCs w:val="5"/>
              </w:rPr>
            </w:pPr>
          </w:p>
        </w:tc>
        <w:tc>
          <w:tcPr>
            <w:tcW w:w="20" w:type="dxa"/>
            <w:vAlign w:val="bottom"/>
          </w:tcPr>
          <w:p w:rsidR="00004D89" w:rsidRDefault="00004D89" w:rsidP="004E0F47">
            <w:pPr>
              <w:rPr>
                <w:sz w:val="5"/>
                <w:szCs w:val="5"/>
              </w:rPr>
            </w:pPr>
          </w:p>
        </w:tc>
        <w:tc>
          <w:tcPr>
            <w:tcW w:w="2620" w:type="dxa"/>
            <w:vAlign w:val="bottom"/>
          </w:tcPr>
          <w:p w:rsidR="00004D89" w:rsidRDefault="00004D89" w:rsidP="004E0F47">
            <w:pPr>
              <w:rPr>
                <w:sz w:val="5"/>
                <w:szCs w:val="5"/>
              </w:rPr>
            </w:pPr>
          </w:p>
        </w:tc>
        <w:tc>
          <w:tcPr>
            <w:tcW w:w="0" w:type="dxa"/>
            <w:vAlign w:val="bottom"/>
          </w:tcPr>
          <w:p w:rsidR="00004D89" w:rsidRDefault="00004D89">
            <w:pPr>
              <w:rPr>
                <w:sz w:val="1"/>
                <w:szCs w:val="1"/>
              </w:rPr>
            </w:pPr>
          </w:p>
        </w:tc>
      </w:tr>
      <w:tr w:rsidR="00004D89">
        <w:trPr>
          <w:trHeight w:val="60"/>
        </w:trPr>
        <w:tc>
          <w:tcPr>
            <w:tcW w:w="460" w:type="dxa"/>
            <w:vAlign w:val="bottom"/>
          </w:tcPr>
          <w:p w:rsidR="00004D89" w:rsidRDefault="00004D89" w:rsidP="004E0F47">
            <w:pPr>
              <w:rPr>
                <w:sz w:val="5"/>
                <w:szCs w:val="5"/>
              </w:rPr>
            </w:pPr>
          </w:p>
        </w:tc>
        <w:tc>
          <w:tcPr>
            <w:tcW w:w="1180" w:type="dxa"/>
            <w:gridSpan w:val="3"/>
            <w:vMerge w:val="restart"/>
            <w:vAlign w:val="bottom"/>
          </w:tcPr>
          <w:p w:rsidR="00004D89" w:rsidRDefault="004E0F47" w:rsidP="004E0F47">
            <w:pPr>
              <w:jc w:val="center"/>
              <w:rPr>
                <w:sz w:val="20"/>
                <w:szCs w:val="20"/>
              </w:rPr>
            </w:pPr>
            <w:r>
              <w:rPr>
                <w:noProof/>
                <w:sz w:val="20"/>
                <w:szCs w:val="20"/>
              </w:rPr>
              <w:drawing>
                <wp:anchor distT="0" distB="0" distL="114300" distR="114300" simplePos="0" relativeHeight="251686400" behindDoc="1" locked="0" layoutInCell="0" allowOverlap="1" wp14:anchorId="548628EE" wp14:editId="39DD0914">
                  <wp:simplePos x="0" y="0"/>
                  <wp:positionH relativeFrom="column">
                    <wp:posOffset>156210</wp:posOffset>
                  </wp:positionH>
                  <wp:positionV relativeFrom="paragraph">
                    <wp:posOffset>-173355</wp:posOffset>
                  </wp:positionV>
                  <wp:extent cx="92710" cy="513715"/>
                  <wp:effectExtent l="0" t="0" r="0" b="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46">
                            <a:extLst/>
                          </a:blip>
                          <a:srcRect/>
                          <a:stretch>
                            <a:fillRect/>
                          </a:stretch>
                        </pic:blipFill>
                        <pic:spPr bwMode="auto">
                          <a:xfrm>
                            <a:off x="0" y="0"/>
                            <a:ext cx="92710" cy="513715"/>
                          </a:xfrm>
                          <a:prstGeom prst="rect">
                            <a:avLst/>
                          </a:prstGeom>
                          <a:noFill/>
                        </pic:spPr>
                      </pic:pic>
                    </a:graphicData>
                  </a:graphic>
                </wp:anchor>
              </w:drawing>
            </w:r>
            <w:r w:rsidR="00D61017">
              <w:rPr>
                <w:rFonts w:ascii="Symbol" w:eastAsia="Symbol" w:hAnsi="Symbol" w:cs="Symbol"/>
                <w:w w:val="90"/>
                <w:sz w:val="35"/>
                <w:szCs w:val="35"/>
                <w:vertAlign w:val="subscript"/>
              </w:rPr>
              <w:t></w:t>
            </w:r>
            <w:r w:rsidR="00D61017">
              <w:rPr>
                <w:rFonts w:ascii="Symbol" w:eastAsia="Symbol" w:hAnsi="Symbol" w:cs="Symbol"/>
                <w:w w:val="90"/>
                <w:sz w:val="35"/>
                <w:szCs w:val="35"/>
                <w:vertAlign w:val="superscript"/>
              </w:rPr>
              <w:t></w:t>
            </w:r>
            <w:r w:rsidR="00D61017">
              <w:rPr>
                <w:rFonts w:ascii="Symbol" w:eastAsia="Symbol" w:hAnsi="Symbol" w:cs="Symbol"/>
                <w:w w:val="90"/>
                <w:sz w:val="35"/>
                <w:szCs w:val="35"/>
                <w:vertAlign w:val="superscript"/>
              </w:rPr>
              <w:t></w:t>
            </w:r>
            <w:r w:rsidR="00D61017">
              <w:rPr>
                <w:rFonts w:eastAsia="Times New Roman"/>
                <w:i/>
                <w:iCs/>
                <w:w w:val="90"/>
                <w:sz w:val="35"/>
                <w:szCs w:val="35"/>
                <w:vertAlign w:val="subscript"/>
              </w:rPr>
              <w:t>R</w:t>
            </w:r>
            <w:r w:rsidR="00D61017">
              <w:rPr>
                <w:rFonts w:ascii="Symbol" w:eastAsia="Symbol" w:hAnsi="Symbol" w:cs="Symbol"/>
                <w:w w:val="90"/>
                <w:sz w:val="35"/>
                <w:szCs w:val="35"/>
              </w:rPr>
              <w:t></w:t>
            </w:r>
            <w:r w:rsidR="00D61017">
              <w:rPr>
                <w:rFonts w:ascii="Symbol" w:eastAsia="Symbol" w:hAnsi="Symbol" w:cs="Symbol"/>
                <w:w w:val="90"/>
                <w:sz w:val="35"/>
                <w:szCs w:val="35"/>
              </w:rPr>
              <w:t></w:t>
            </w:r>
            <w:r w:rsidR="00D61017">
              <w:rPr>
                <w:rFonts w:ascii="Symbol" w:eastAsia="Symbol" w:hAnsi="Symbol" w:cs="Symbol"/>
                <w:w w:val="90"/>
                <w:sz w:val="35"/>
                <w:szCs w:val="35"/>
                <w:vertAlign w:val="subscript"/>
              </w:rPr>
              <w:t></w:t>
            </w:r>
            <w:r w:rsidR="00D61017">
              <w:rPr>
                <w:rFonts w:ascii="Symbol" w:eastAsia="Symbol" w:hAnsi="Symbol" w:cs="Symbol"/>
                <w:w w:val="90"/>
                <w:sz w:val="35"/>
                <w:szCs w:val="35"/>
              </w:rPr>
              <w:t></w:t>
            </w:r>
            <w:r w:rsidR="00D61017">
              <w:rPr>
                <w:rFonts w:eastAsia="Times New Roman"/>
                <w:i/>
                <w:iCs/>
                <w:w w:val="90"/>
                <w:sz w:val="35"/>
                <w:szCs w:val="35"/>
                <w:vertAlign w:val="superscript"/>
              </w:rPr>
              <w:t>R</w:t>
            </w:r>
            <w:r w:rsidR="00D61017">
              <w:rPr>
                <w:rFonts w:eastAsia="Times New Roman"/>
                <w:w w:val="90"/>
                <w:sz w:val="12"/>
                <w:szCs w:val="12"/>
              </w:rPr>
              <w:t>2</w:t>
            </w:r>
          </w:p>
        </w:tc>
        <w:tc>
          <w:tcPr>
            <w:tcW w:w="180" w:type="dxa"/>
            <w:vAlign w:val="bottom"/>
          </w:tcPr>
          <w:p w:rsidR="00004D89" w:rsidRDefault="00004D89" w:rsidP="004E0F47">
            <w:pPr>
              <w:rPr>
                <w:sz w:val="5"/>
                <w:szCs w:val="5"/>
              </w:rPr>
            </w:pPr>
          </w:p>
        </w:tc>
        <w:tc>
          <w:tcPr>
            <w:tcW w:w="160" w:type="dxa"/>
            <w:vMerge w:val="restart"/>
            <w:vAlign w:val="bottom"/>
          </w:tcPr>
          <w:p w:rsidR="00004D89" w:rsidRDefault="00D61017" w:rsidP="004E0F47">
            <w:pPr>
              <w:ind w:left="60"/>
              <w:rPr>
                <w:sz w:val="20"/>
                <w:szCs w:val="20"/>
              </w:rPr>
            </w:pPr>
            <w:r>
              <w:rPr>
                <w:rFonts w:ascii="Symbol" w:eastAsia="Symbol" w:hAnsi="Symbol" w:cs="Symbol"/>
                <w:w w:val="86"/>
                <w:sz w:val="24"/>
                <w:szCs w:val="24"/>
              </w:rPr>
              <w:t></w:t>
            </w:r>
          </w:p>
        </w:tc>
        <w:tc>
          <w:tcPr>
            <w:tcW w:w="780" w:type="dxa"/>
            <w:vMerge/>
            <w:vAlign w:val="bottom"/>
          </w:tcPr>
          <w:p w:rsidR="00004D89" w:rsidRDefault="00004D89" w:rsidP="004E0F47">
            <w:pPr>
              <w:rPr>
                <w:sz w:val="5"/>
                <w:szCs w:val="5"/>
              </w:rPr>
            </w:pPr>
          </w:p>
        </w:tc>
        <w:tc>
          <w:tcPr>
            <w:tcW w:w="600" w:type="dxa"/>
            <w:gridSpan w:val="2"/>
            <w:vMerge w:val="restart"/>
            <w:vAlign w:val="bottom"/>
          </w:tcPr>
          <w:p w:rsidR="00004D89" w:rsidRDefault="00D61017" w:rsidP="004E0F47">
            <w:pPr>
              <w:jc w:val="right"/>
              <w:rPr>
                <w:sz w:val="20"/>
                <w:szCs w:val="20"/>
              </w:rPr>
            </w:pPr>
            <w:r>
              <w:rPr>
                <w:rFonts w:eastAsia="Times New Roman"/>
                <w:i/>
                <w:iCs/>
                <w:sz w:val="37"/>
                <w:szCs w:val="37"/>
                <w:vertAlign w:val="subscript"/>
              </w:rPr>
              <w:t>f</w:t>
            </w:r>
            <w:r>
              <w:rPr>
                <w:rFonts w:eastAsia="Times New Roman"/>
                <w:sz w:val="12"/>
                <w:szCs w:val="12"/>
              </w:rPr>
              <w:t xml:space="preserve"> 2  </w:t>
            </w:r>
            <w:r>
              <w:rPr>
                <w:rFonts w:ascii="Symbol" w:eastAsia="Symbol" w:hAnsi="Symbol" w:cs="Symbol"/>
                <w:sz w:val="19"/>
                <w:szCs w:val="19"/>
              </w:rPr>
              <w:t></w:t>
            </w:r>
            <w:r>
              <w:rPr>
                <w:rFonts w:ascii="Symbol" w:eastAsia="Symbol" w:hAnsi="Symbol" w:cs="Symbol"/>
                <w:sz w:val="19"/>
                <w:szCs w:val="19"/>
              </w:rPr>
              <w:t></w:t>
            </w:r>
            <w:r>
              <w:rPr>
                <w:rFonts w:ascii="Symbol" w:eastAsia="Symbol" w:hAnsi="Symbol" w:cs="Symbol"/>
                <w:sz w:val="19"/>
                <w:szCs w:val="19"/>
              </w:rPr>
              <w:t></w:t>
            </w:r>
          </w:p>
        </w:tc>
        <w:tc>
          <w:tcPr>
            <w:tcW w:w="800" w:type="dxa"/>
            <w:gridSpan w:val="2"/>
            <w:vMerge w:val="restart"/>
            <w:vAlign w:val="bottom"/>
          </w:tcPr>
          <w:p w:rsidR="00004D89" w:rsidRDefault="00D61017" w:rsidP="004E0F47">
            <w:pPr>
              <w:ind w:right="131"/>
              <w:jc w:val="right"/>
              <w:rPr>
                <w:sz w:val="20"/>
                <w:szCs w:val="20"/>
              </w:rPr>
            </w:pPr>
            <w:r>
              <w:rPr>
                <w:rFonts w:eastAsia="Times New Roman"/>
                <w:i/>
                <w:iCs/>
                <w:sz w:val="24"/>
                <w:szCs w:val="24"/>
              </w:rPr>
              <w:t>R</w:t>
            </w:r>
            <w:r>
              <w:rPr>
                <w:rFonts w:eastAsia="Times New Roman"/>
                <w:sz w:val="27"/>
                <w:szCs w:val="27"/>
                <w:vertAlign w:val="subscript"/>
              </w:rPr>
              <w:t>1</w:t>
            </w:r>
            <w:r>
              <w:rPr>
                <w:rFonts w:eastAsia="Times New Roman"/>
                <w:i/>
                <w:iCs/>
                <w:sz w:val="24"/>
                <w:szCs w:val="24"/>
              </w:rPr>
              <w:t xml:space="preserve"> R</w:t>
            </w:r>
            <w:r>
              <w:rPr>
                <w:rFonts w:eastAsia="Times New Roman"/>
                <w:sz w:val="27"/>
                <w:szCs w:val="27"/>
                <w:vertAlign w:val="subscript"/>
              </w:rPr>
              <w:t>2</w:t>
            </w:r>
          </w:p>
        </w:tc>
        <w:tc>
          <w:tcPr>
            <w:tcW w:w="120" w:type="dxa"/>
            <w:vMerge w:val="restart"/>
            <w:vAlign w:val="bottom"/>
          </w:tcPr>
          <w:p w:rsidR="00004D89" w:rsidRDefault="00D61017" w:rsidP="004E0F47">
            <w:pPr>
              <w:jc w:val="right"/>
              <w:rPr>
                <w:sz w:val="20"/>
                <w:szCs w:val="20"/>
              </w:rPr>
            </w:pPr>
            <w:r>
              <w:rPr>
                <w:rFonts w:ascii="Symbol" w:eastAsia="Symbol" w:hAnsi="Symbol" w:cs="Symbol"/>
                <w:sz w:val="24"/>
                <w:szCs w:val="24"/>
              </w:rPr>
              <w:t></w:t>
            </w:r>
          </w:p>
        </w:tc>
        <w:tc>
          <w:tcPr>
            <w:tcW w:w="120" w:type="dxa"/>
            <w:vAlign w:val="bottom"/>
          </w:tcPr>
          <w:p w:rsidR="00004D89" w:rsidRDefault="00004D89" w:rsidP="004E0F47">
            <w:pPr>
              <w:rPr>
                <w:sz w:val="5"/>
                <w:szCs w:val="5"/>
              </w:rPr>
            </w:pPr>
          </w:p>
        </w:tc>
        <w:tc>
          <w:tcPr>
            <w:tcW w:w="20" w:type="dxa"/>
            <w:vAlign w:val="bottom"/>
          </w:tcPr>
          <w:p w:rsidR="00004D89" w:rsidRDefault="00004D89" w:rsidP="004E0F47">
            <w:pPr>
              <w:rPr>
                <w:sz w:val="5"/>
                <w:szCs w:val="5"/>
              </w:rPr>
            </w:pPr>
          </w:p>
        </w:tc>
        <w:tc>
          <w:tcPr>
            <w:tcW w:w="2620" w:type="dxa"/>
            <w:vAlign w:val="bottom"/>
          </w:tcPr>
          <w:p w:rsidR="00004D89" w:rsidRDefault="00004D89" w:rsidP="004E0F47">
            <w:pPr>
              <w:rPr>
                <w:sz w:val="5"/>
                <w:szCs w:val="5"/>
              </w:rPr>
            </w:pPr>
          </w:p>
        </w:tc>
        <w:tc>
          <w:tcPr>
            <w:tcW w:w="0" w:type="dxa"/>
            <w:vAlign w:val="bottom"/>
          </w:tcPr>
          <w:p w:rsidR="00004D89" w:rsidRDefault="00004D89">
            <w:pPr>
              <w:rPr>
                <w:sz w:val="1"/>
                <w:szCs w:val="1"/>
              </w:rPr>
            </w:pPr>
          </w:p>
        </w:tc>
      </w:tr>
      <w:tr w:rsidR="00004D89">
        <w:trPr>
          <w:trHeight w:val="206"/>
        </w:trPr>
        <w:tc>
          <w:tcPr>
            <w:tcW w:w="460" w:type="dxa"/>
            <w:vMerge w:val="restart"/>
            <w:vAlign w:val="bottom"/>
          </w:tcPr>
          <w:p w:rsidR="00004D89" w:rsidRDefault="00004D89" w:rsidP="004E0F47">
            <w:pPr>
              <w:rPr>
                <w:sz w:val="17"/>
                <w:szCs w:val="17"/>
              </w:rPr>
            </w:pPr>
          </w:p>
        </w:tc>
        <w:tc>
          <w:tcPr>
            <w:tcW w:w="1180" w:type="dxa"/>
            <w:gridSpan w:val="3"/>
            <w:vMerge/>
            <w:vAlign w:val="bottom"/>
          </w:tcPr>
          <w:p w:rsidR="00004D89" w:rsidRDefault="00004D89" w:rsidP="004E0F47">
            <w:pPr>
              <w:rPr>
                <w:sz w:val="17"/>
                <w:szCs w:val="17"/>
              </w:rPr>
            </w:pPr>
          </w:p>
        </w:tc>
        <w:tc>
          <w:tcPr>
            <w:tcW w:w="180" w:type="dxa"/>
            <w:vMerge w:val="restart"/>
            <w:vAlign w:val="bottom"/>
          </w:tcPr>
          <w:p w:rsidR="00004D89" w:rsidRDefault="00D61017" w:rsidP="004E0F47">
            <w:pPr>
              <w:ind w:left="40"/>
              <w:rPr>
                <w:sz w:val="20"/>
                <w:szCs w:val="20"/>
              </w:rPr>
            </w:pPr>
            <w:r>
              <w:rPr>
                <w:rFonts w:eastAsia="Times New Roman"/>
                <w:i/>
                <w:iCs/>
                <w:sz w:val="24"/>
                <w:szCs w:val="24"/>
              </w:rPr>
              <w:t>s</w:t>
            </w:r>
          </w:p>
        </w:tc>
        <w:tc>
          <w:tcPr>
            <w:tcW w:w="160" w:type="dxa"/>
            <w:vMerge/>
            <w:vAlign w:val="bottom"/>
          </w:tcPr>
          <w:p w:rsidR="00004D89" w:rsidRDefault="00004D89" w:rsidP="004E0F47">
            <w:pPr>
              <w:rPr>
                <w:sz w:val="17"/>
                <w:szCs w:val="17"/>
              </w:rPr>
            </w:pPr>
          </w:p>
        </w:tc>
        <w:tc>
          <w:tcPr>
            <w:tcW w:w="780" w:type="dxa"/>
            <w:vMerge w:val="restart"/>
            <w:vAlign w:val="bottom"/>
          </w:tcPr>
          <w:p w:rsidR="00004D89" w:rsidRDefault="00D61017" w:rsidP="004E0F47">
            <w:pPr>
              <w:ind w:right="90"/>
              <w:jc w:val="right"/>
              <w:rPr>
                <w:sz w:val="20"/>
                <w:szCs w:val="20"/>
              </w:rPr>
            </w:pPr>
            <w:r>
              <w:rPr>
                <w:rFonts w:ascii="Symbol" w:eastAsia="Symbol" w:hAnsi="Symbol" w:cs="Symbol"/>
                <w:sz w:val="24"/>
                <w:szCs w:val="24"/>
              </w:rPr>
              <w:t></w:t>
            </w:r>
            <w:r>
              <w:rPr>
                <w:rFonts w:eastAsia="Times New Roman"/>
                <w:i/>
                <w:iCs/>
                <w:sz w:val="24"/>
                <w:szCs w:val="24"/>
              </w:rPr>
              <w:t xml:space="preserve"> X </w:t>
            </w:r>
            <w:r>
              <w:rPr>
                <w:rFonts w:eastAsia="Times New Roman"/>
                <w:sz w:val="27"/>
                <w:szCs w:val="27"/>
                <w:vertAlign w:val="superscript"/>
              </w:rPr>
              <w:t>2</w:t>
            </w:r>
          </w:p>
        </w:tc>
        <w:tc>
          <w:tcPr>
            <w:tcW w:w="600" w:type="dxa"/>
            <w:gridSpan w:val="2"/>
            <w:vMerge/>
            <w:vAlign w:val="bottom"/>
          </w:tcPr>
          <w:p w:rsidR="00004D89" w:rsidRDefault="00004D89" w:rsidP="004E0F47">
            <w:pPr>
              <w:rPr>
                <w:sz w:val="17"/>
                <w:szCs w:val="17"/>
              </w:rPr>
            </w:pPr>
          </w:p>
        </w:tc>
        <w:tc>
          <w:tcPr>
            <w:tcW w:w="800" w:type="dxa"/>
            <w:gridSpan w:val="2"/>
            <w:vMerge/>
            <w:tcBorders>
              <w:bottom w:val="single" w:sz="8" w:space="0" w:color="auto"/>
            </w:tcBorders>
            <w:vAlign w:val="bottom"/>
          </w:tcPr>
          <w:p w:rsidR="00004D89" w:rsidRDefault="00004D89" w:rsidP="004E0F47">
            <w:pPr>
              <w:rPr>
                <w:sz w:val="17"/>
                <w:szCs w:val="17"/>
              </w:rPr>
            </w:pPr>
          </w:p>
        </w:tc>
        <w:tc>
          <w:tcPr>
            <w:tcW w:w="120" w:type="dxa"/>
            <w:vMerge/>
            <w:vAlign w:val="bottom"/>
          </w:tcPr>
          <w:p w:rsidR="00004D89" w:rsidRDefault="00004D89" w:rsidP="004E0F47">
            <w:pPr>
              <w:rPr>
                <w:sz w:val="17"/>
                <w:szCs w:val="17"/>
              </w:rPr>
            </w:pPr>
          </w:p>
        </w:tc>
        <w:tc>
          <w:tcPr>
            <w:tcW w:w="120" w:type="dxa"/>
            <w:vAlign w:val="bottom"/>
          </w:tcPr>
          <w:p w:rsidR="00004D89" w:rsidRDefault="00004D89" w:rsidP="004E0F47">
            <w:pPr>
              <w:rPr>
                <w:sz w:val="17"/>
                <w:szCs w:val="17"/>
              </w:rPr>
            </w:pPr>
          </w:p>
        </w:tc>
        <w:tc>
          <w:tcPr>
            <w:tcW w:w="20" w:type="dxa"/>
            <w:vAlign w:val="bottom"/>
          </w:tcPr>
          <w:p w:rsidR="00004D89" w:rsidRDefault="00004D89" w:rsidP="004E0F47">
            <w:pPr>
              <w:rPr>
                <w:sz w:val="17"/>
                <w:szCs w:val="17"/>
              </w:rPr>
            </w:pPr>
          </w:p>
        </w:tc>
        <w:tc>
          <w:tcPr>
            <w:tcW w:w="2620" w:type="dxa"/>
            <w:vAlign w:val="bottom"/>
          </w:tcPr>
          <w:p w:rsidR="00004D89" w:rsidRDefault="00004D89" w:rsidP="004E0F47">
            <w:pPr>
              <w:rPr>
                <w:sz w:val="17"/>
                <w:szCs w:val="17"/>
              </w:rPr>
            </w:pPr>
          </w:p>
        </w:tc>
        <w:tc>
          <w:tcPr>
            <w:tcW w:w="0" w:type="dxa"/>
            <w:vAlign w:val="bottom"/>
          </w:tcPr>
          <w:p w:rsidR="00004D89" w:rsidRDefault="00004D89">
            <w:pPr>
              <w:rPr>
                <w:sz w:val="1"/>
                <w:szCs w:val="1"/>
              </w:rPr>
            </w:pPr>
          </w:p>
        </w:tc>
      </w:tr>
      <w:tr w:rsidR="00004D89">
        <w:trPr>
          <w:trHeight w:val="42"/>
        </w:trPr>
        <w:tc>
          <w:tcPr>
            <w:tcW w:w="460" w:type="dxa"/>
            <w:vMerge/>
            <w:vAlign w:val="bottom"/>
          </w:tcPr>
          <w:p w:rsidR="00004D89" w:rsidRDefault="00004D89" w:rsidP="004E0F47">
            <w:pPr>
              <w:rPr>
                <w:sz w:val="3"/>
                <w:szCs w:val="3"/>
              </w:rPr>
            </w:pPr>
          </w:p>
        </w:tc>
        <w:tc>
          <w:tcPr>
            <w:tcW w:w="1180" w:type="dxa"/>
            <w:gridSpan w:val="3"/>
            <w:vMerge/>
            <w:vAlign w:val="bottom"/>
          </w:tcPr>
          <w:p w:rsidR="00004D89" w:rsidRDefault="00004D89" w:rsidP="004E0F47">
            <w:pPr>
              <w:rPr>
                <w:sz w:val="3"/>
                <w:szCs w:val="3"/>
              </w:rPr>
            </w:pPr>
          </w:p>
        </w:tc>
        <w:tc>
          <w:tcPr>
            <w:tcW w:w="180" w:type="dxa"/>
            <w:vMerge/>
            <w:vAlign w:val="bottom"/>
          </w:tcPr>
          <w:p w:rsidR="00004D89" w:rsidRDefault="00004D89" w:rsidP="004E0F47">
            <w:pPr>
              <w:rPr>
                <w:sz w:val="3"/>
                <w:szCs w:val="3"/>
              </w:rPr>
            </w:pPr>
          </w:p>
        </w:tc>
        <w:tc>
          <w:tcPr>
            <w:tcW w:w="160" w:type="dxa"/>
            <w:vAlign w:val="bottom"/>
          </w:tcPr>
          <w:p w:rsidR="00004D89" w:rsidRDefault="00004D89" w:rsidP="004E0F47">
            <w:pPr>
              <w:rPr>
                <w:sz w:val="3"/>
                <w:szCs w:val="3"/>
              </w:rPr>
            </w:pPr>
          </w:p>
        </w:tc>
        <w:tc>
          <w:tcPr>
            <w:tcW w:w="780" w:type="dxa"/>
            <w:vMerge/>
            <w:vAlign w:val="bottom"/>
          </w:tcPr>
          <w:p w:rsidR="00004D89" w:rsidRDefault="00004D89" w:rsidP="004E0F47">
            <w:pPr>
              <w:rPr>
                <w:sz w:val="3"/>
                <w:szCs w:val="3"/>
              </w:rPr>
            </w:pPr>
          </w:p>
        </w:tc>
        <w:tc>
          <w:tcPr>
            <w:tcW w:w="600" w:type="dxa"/>
            <w:gridSpan w:val="2"/>
            <w:vMerge/>
            <w:vAlign w:val="bottom"/>
          </w:tcPr>
          <w:p w:rsidR="00004D89" w:rsidRDefault="00004D89" w:rsidP="004E0F47">
            <w:pPr>
              <w:rPr>
                <w:sz w:val="3"/>
                <w:szCs w:val="3"/>
              </w:rPr>
            </w:pPr>
          </w:p>
        </w:tc>
        <w:tc>
          <w:tcPr>
            <w:tcW w:w="800" w:type="dxa"/>
            <w:gridSpan w:val="2"/>
            <w:vAlign w:val="bottom"/>
          </w:tcPr>
          <w:p w:rsidR="00004D89" w:rsidRDefault="00004D89" w:rsidP="004E0F47">
            <w:pPr>
              <w:rPr>
                <w:sz w:val="3"/>
                <w:szCs w:val="3"/>
              </w:rPr>
            </w:pPr>
          </w:p>
        </w:tc>
        <w:tc>
          <w:tcPr>
            <w:tcW w:w="120" w:type="dxa"/>
            <w:vMerge/>
            <w:vAlign w:val="bottom"/>
          </w:tcPr>
          <w:p w:rsidR="00004D89" w:rsidRDefault="00004D89" w:rsidP="004E0F47">
            <w:pPr>
              <w:rPr>
                <w:sz w:val="3"/>
                <w:szCs w:val="3"/>
              </w:rPr>
            </w:pPr>
          </w:p>
        </w:tc>
        <w:tc>
          <w:tcPr>
            <w:tcW w:w="120" w:type="dxa"/>
            <w:vAlign w:val="bottom"/>
          </w:tcPr>
          <w:p w:rsidR="00004D89" w:rsidRDefault="00004D89" w:rsidP="004E0F47">
            <w:pPr>
              <w:rPr>
                <w:sz w:val="3"/>
                <w:szCs w:val="3"/>
              </w:rPr>
            </w:pPr>
          </w:p>
        </w:tc>
        <w:tc>
          <w:tcPr>
            <w:tcW w:w="20" w:type="dxa"/>
            <w:vAlign w:val="bottom"/>
          </w:tcPr>
          <w:p w:rsidR="00004D89" w:rsidRDefault="00004D89" w:rsidP="004E0F47">
            <w:pPr>
              <w:rPr>
                <w:sz w:val="3"/>
                <w:szCs w:val="3"/>
              </w:rPr>
            </w:pPr>
          </w:p>
        </w:tc>
        <w:tc>
          <w:tcPr>
            <w:tcW w:w="2620" w:type="dxa"/>
            <w:vAlign w:val="bottom"/>
          </w:tcPr>
          <w:p w:rsidR="00004D89" w:rsidRDefault="00004D89" w:rsidP="004E0F47">
            <w:pPr>
              <w:rPr>
                <w:sz w:val="3"/>
                <w:szCs w:val="3"/>
              </w:rPr>
            </w:pPr>
          </w:p>
        </w:tc>
        <w:tc>
          <w:tcPr>
            <w:tcW w:w="0" w:type="dxa"/>
            <w:vAlign w:val="bottom"/>
          </w:tcPr>
          <w:p w:rsidR="00004D89" w:rsidRDefault="00004D89">
            <w:pPr>
              <w:rPr>
                <w:sz w:val="1"/>
                <w:szCs w:val="1"/>
              </w:rPr>
            </w:pPr>
          </w:p>
        </w:tc>
      </w:tr>
      <w:tr w:rsidR="00004D89">
        <w:trPr>
          <w:trHeight w:val="30"/>
        </w:trPr>
        <w:tc>
          <w:tcPr>
            <w:tcW w:w="460" w:type="dxa"/>
            <w:vAlign w:val="bottom"/>
          </w:tcPr>
          <w:p w:rsidR="00004D89" w:rsidRDefault="00004D89" w:rsidP="004E0F47">
            <w:pPr>
              <w:rPr>
                <w:sz w:val="2"/>
                <w:szCs w:val="2"/>
              </w:rPr>
            </w:pPr>
          </w:p>
        </w:tc>
        <w:tc>
          <w:tcPr>
            <w:tcW w:w="340" w:type="dxa"/>
            <w:vAlign w:val="bottom"/>
          </w:tcPr>
          <w:p w:rsidR="00004D89" w:rsidRDefault="00004D89" w:rsidP="004E0F47">
            <w:pPr>
              <w:rPr>
                <w:sz w:val="2"/>
                <w:szCs w:val="2"/>
              </w:rPr>
            </w:pPr>
          </w:p>
        </w:tc>
        <w:tc>
          <w:tcPr>
            <w:tcW w:w="180" w:type="dxa"/>
            <w:vMerge w:val="restart"/>
            <w:vAlign w:val="bottom"/>
          </w:tcPr>
          <w:p w:rsidR="00004D89" w:rsidRDefault="00D61017" w:rsidP="004E0F47">
            <w:pPr>
              <w:rPr>
                <w:sz w:val="20"/>
                <w:szCs w:val="20"/>
              </w:rPr>
            </w:pPr>
            <w:r>
              <w:rPr>
                <w:rFonts w:ascii="Symbol" w:eastAsia="Symbol" w:hAnsi="Symbol" w:cs="Symbol"/>
                <w:sz w:val="6"/>
                <w:szCs w:val="6"/>
              </w:rPr>
              <w:t></w:t>
            </w:r>
          </w:p>
        </w:tc>
        <w:tc>
          <w:tcPr>
            <w:tcW w:w="660" w:type="dxa"/>
            <w:vMerge w:val="restart"/>
            <w:vAlign w:val="bottom"/>
          </w:tcPr>
          <w:p w:rsidR="00004D89" w:rsidRDefault="001F4415" w:rsidP="004E0F47">
            <w:pPr>
              <w:ind w:right="451"/>
              <w:jc w:val="right"/>
              <w:rPr>
                <w:sz w:val="20"/>
                <w:szCs w:val="20"/>
              </w:rPr>
            </w:pPr>
            <w:r>
              <w:rPr>
                <w:noProof/>
                <w:sz w:val="20"/>
                <w:szCs w:val="20"/>
              </w:rPr>
              <w:drawing>
                <wp:anchor distT="0" distB="0" distL="114300" distR="114300" simplePos="0" relativeHeight="251685376" behindDoc="1" locked="0" layoutInCell="0" allowOverlap="1" wp14:anchorId="6FB21D34" wp14:editId="1F174509">
                  <wp:simplePos x="0" y="0"/>
                  <wp:positionH relativeFrom="column">
                    <wp:posOffset>287655</wp:posOffset>
                  </wp:positionH>
                  <wp:positionV relativeFrom="paragraph">
                    <wp:posOffset>-251460</wp:posOffset>
                  </wp:positionV>
                  <wp:extent cx="211455" cy="292735"/>
                  <wp:effectExtent l="0" t="0" r="0" b="0"/>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47">
                            <a:extLst/>
                          </a:blip>
                          <a:srcRect/>
                          <a:stretch>
                            <a:fillRect/>
                          </a:stretch>
                        </pic:blipFill>
                        <pic:spPr bwMode="auto">
                          <a:xfrm>
                            <a:off x="0" y="0"/>
                            <a:ext cx="211455" cy="292735"/>
                          </a:xfrm>
                          <a:prstGeom prst="rect">
                            <a:avLst/>
                          </a:prstGeom>
                          <a:noFill/>
                        </pic:spPr>
                      </pic:pic>
                    </a:graphicData>
                  </a:graphic>
                </wp:anchor>
              </w:drawing>
            </w:r>
            <w:r w:rsidR="00D61017">
              <w:rPr>
                <w:rFonts w:eastAsia="Times New Roman"/>
                <w:sz w:val="6"/>
                <w:szCs w:val="6"/>
              </w:rPr>
              <w:t>1</w:t>
            </w:r>
          </w:p>
        </w:tc>
        <w:tc>
          <w:tcPr>
            <w:tcW w:w="180" w:type="dxa"/>
            <w:vMerge/>
            <w:vAlign w:val="bottom"/>
          </w:tcPr>
          <w:p w:rsidR="00004D89" w:rsidRDefault="00004D89" w:rsidP="004E0F47">
            <w:pPr>
              <w:rPr>
                <w:sz w:val="2"/>
                <w:szCs w:val="2"/>
              </w:rPr>
            </w:pPr>
          </w:p>
        </w:tc>
        <w:tc>
          <w:tcPr>
            <w:tcW w:w="160" w:type="dxa"/>
            <w:vMerge w:val="restart"/>
            <w:vAlign w:val="bottom"/>
          </w:tcPr>
          <w:p w:rsidR="00004D89" w:rsidRDefault="00D61017" w:rsidP="004E0F47">
            <w:pPr>
              <w:ind w:left="60"/>
              <w:rPr>
                <w:sz w:val="20"/>
                <w:szCs w:val="20"/>
              </w:rPr>
            </w:pPr>
            <w:r>
              <w:rPr>
                <w:rFonts w:ascii="Symbol" w:eastAsia="Symbol" w:hAnsi="Symbol" w:cs="Symbol"/>
                <w:sz w:val="6"/>
                <w:szCs w:val="6"/>
              </w:rPr>
              <w:t></w:t>
            </w:r>
          </w:p>
        </w:tc>
        <w:tc>
          <w:tcPr>
            <w:tcW w:w="780" w:type="dxa"/>
            <w:vMerge w:val="restart"/>
            <w:vAlign w:val="bottom"/>
          </w:tcPr>
          <w:p w:rsidR="00004D89" w:rsidRDefault="00D61017" w:rsidP="004E0F47">
            <w:pPr>
              <w:jc w:val="right"/>
              <w:rPr>
                <w:sz w:val="20"/>
                <w:szCs w:val="20"/>
              </w:rPr>
            </w:pPr>
            <w:r>
              <w:rPr>
                <w:rFonts w:eastAsia="Times New Roman"/>
                <w:sz w:val="6"/>
                <w:szCs w:val="6"/>
              </w:rPr>
              <w:t>KH</w:t>
            </w:r>
          </w:p>
        </w:tc>
        <w:tc>
          <w:tcPr>
            <w:tcW w:w="360" w:type="dxa"/>
            <w:vMerge w:val="restart"/>
            <w:vAlign w:val="bottom"/>
          </w:tcPr>
          <w:p w:rsidR="00004D89" w:rsidRDefault="00D61017" w:rsidP="004E0F47">
            <w:pPr>
              <w:ind w:left="100"/>
              <w:rPr>
                <w:sz w:val="20"/>
                <w:szCs w:val="20"/>
              </w:rPr>
            </w:pPr>
            <w:r>
              <w:rPr>
                <w:rFonts w:eastAsia="Times New Roman"/>
                <w:sz w:val="6"/>
                <w:szCs w:val="6"/>
              </w:rPr>
              <w:t>1</w:t>
            </w:r>
            <w:r>
              <w:rPr>
                <w:rFonts w:ascii="Symbol" w:eastAsia="Symbol" w:hAnsi="Symbol" w:cs="Symbol"/>
                <w:sz w:val="6"/>
                <w:szCs w:val="6"/>
              </w:rPr>
              <w:t></w:t>
            </w:r>
          </w:p>
        </w:tc>
        <w:tc>
          <w:tcPr>
            <w:tcW w:w="760" w:type="dxa"/>
            <w:gridSpan w:val="2"/>
            <w:vAlign w:val="bottom"/>
          </w:tcPr>
          <w:p w:rsidR="00004D89" w:rsidRDefault="00D61017" w:rsidP="004E0F47">
            <w:pPr>
              <w:ind w:right="421"/>
              <w:jc w:val="right"/>
              <w:rPr>
                <w:sz w:val="20"/>
                <w:szCs w:val="20"/>
              </w:rPr>
            </w:pPr>
            <w:r>
              <w:rPr>
                <w:rFonts w:ascii="Symbol" w:eastAsia="Symbol" w:hAnsi="Symbol" w:cs="Symbol"/>
                <w:sz w:val="3"/>
                <w:szCs w:val="3"/>
              </w:rPr>
              <w:t></w:t>
            </w:r>
          </w:p>
        </w:tc>
        <w:tc>
          <w:tcPr>
            <w:tcW w:w="280" w:type="dxa"/>
            <w:vAlign w:val="bottom"/>
          </w:tcPr>
          <w:p w:rsidR="00004D89" w:rsidRDefault="00004D89" w:rsidP="004E0F47">
            <w:pPr>
              <w:rPr>
                <w:sz w:val="2"/>
                <w:szCs w:val="2"/>
              </w:rPr>
            </w:pPr>
          </w:p>
        </w:tc>
        <w:tc>
          <w:tcPr>
            <w:tcW w:w="120" w:type="dxa"/>
            <w:vAlign w:val="bottom"/>
          </w:tcPr>
          <w:p w:rsidR="00004D89" w:rsidRDefault="00D61017" w:rsidP="004E0F47">
            <w:pPr>
              <w:jc w:val="right"/>
              <w:rPr>
                <w:sz w:val="20"/>
                <w:szCs w:val="20"/>
              </w:rPr>
            </w:pPr>
            <w:r>
              <w:rPr>
                <w:rFonts w:ascii="Symbol" w:eastAsia="Symbol" w:hAnsi="Symbol" w:cs="Symbol"/>
                <w:sz w:val="3"/>
                <w:szCs w:val="3"/>
              </w:rPr>
              <w:t></w:t>
            </w:r>
          </w:p>
        </w:tc>
        <w:tc>
          <w:tcPr>
            <w:tcW w:w="120" w:type="dxa"/>
            <w:vAlign w:val="bottom"/>
          </w:tcPr>
          <w:p w:rsidR="00004D89" w:rsidRDefault="00004D89" w:rsidP="004E0F47">
            <w:pPr>
              <w:rPr>
                <w:sz w:val="2"/>
                <w:szCs w:val="2"/>
              </w:rPr>
            </w:pPr>
          </w:p>
        </w:tc>
        <w:tc>
          <w:tcPr>
            <w:tcW w:w="20" w:type="dxa"/>
            <w:vAlign w:val="bottom"/>
          </w:tcPr>
          <w:p w:rsidR="00004D89" w:rsidRDefault="00004D89" w:rsidP="004E0F47">
            <w:pPr>
              <w:rPr>
                <w:sz w:val="2"/>
                <w:szCs w:val="2"/>
              </w:rPr>
            </w:pPr>
          </w:p>
        </w:tc>
        <w:tc>
          <w:tcPr>
            <w:tcW w:w="2620" w:type="dxa"/>
            <w:vAlign w:val="bottom"/>
          </w:tcPr>
          <w:p w:rsidR="00004D89" w:rsidRDefault="00004D89" w:rsidP="004E0F47">
            <w:pPr>
              <w:rPr>
                <w:sz w:val="2"/>
                <w:szCs w:val="2"/>
              </w:rPr>
            </w:pPr>
          </w:p>
        </w:tc>
        <w:tc>
          <w:tcPr>
            <w:tcW w:w="0" w:type="dxa"/>
            <w:vAlign w:val="bottom"/>
          </w:tcPr>
          <w:p w:rsidR="00004D89" w:rsidRDefault="00004D89">
            <w:pPr>
              <w:spacing w:line="20" w:lineRule="exact"/>
              <w:rPr>
                <w:sz w:val="1"/>
                <w:szCs w:val="1"/>
              </w:rPr>
            </w:pPr>
          </w:p>
        </w:tc>
      </w:tr>
      <w:tr w:rsidR="00004D89">
        <w:trPr>
          <w:trHeight w:val="30"/>
        </w:trPr>
        <w:tc>
          <w:tcPr>
            <w:tcW w:w="460" w:type="dxa"/>
            <w:vAlign w:val="bottom"/>
          </w:tcPr>
          <w:p w:rsidR="00004D89" w:rsidRDefault="00004D89" w:rsidP="004E0F47">
            <w:pPr>
              <w:rPr>
                <w:sz w:val="2"/>
                <w:szCs w:val="2"/>
              </w:rPr>
            </w:pPr>
          </w:p>
        </w:tc>
        <w:tc>
          <w:tcPr>
            <w:tcW w:w="340" w:type="dxa"/>
            <w:vAlign w:val="bottom"/>
          </w:tcPr>
          <w:p w:rsidR="00004D89" w:rsidRDefault="00004D89" w:rsidP="004E0F47">
            <w:pPr>
              <w:rPr>
                <w:sz w:val="2"/>
                <w:szCs w:val="2"/>
              </w:rPr>
            </w:pPr>
          </w:p>
        </w:tc>
        <w:tc>
          <w:tcPr>
            <w:tcW w:w="180" w:type="dxa"/>
            <w:vMerge/>
            <w:vAlign w:val="bottom"/>
          </w:tcPr>
          <w:p w:rsidR="00004D89" w:rsidRDefault="00004D89" w:rsidP="004E0F47">
            <w:pPr>
              <w:rPr>
                <w:sz w:val="2"/>
                <w:szCs w:val="2"/>
              </w:rPr>
            </w:pPr>
          </w:p>
        </w:tc>
        <w:tc>
          <w:tcPr>
            <w:tcW w:w="660" w:type="dxa"/>
            <w:vMerge/>
            <w:vAlign w:val="bottom"/>
          </w:tcPr>
          <w:p w:rsidR="00004D89" w:rsidRDefault="00004D89" w:rsidP="004E0F47">
            <w:pPr>
              <w:rPr>
                <w:sz w:val="2"/>
                <w:szCs w:val="2"/>
              </w:rPr>
            </w:pPr>
          </w:p>
        </w:tc>
        <w:tc>
          <w:tcPr>
            <w:tcW w:w="180" w:type="dxa"/>
            <w:vAlign w:val="bottom"/>
          </w:tcPr>
          <w:p w:rsidR="00004D89" w:rsidRDefault="00004D89" w:rsidP="004E0F47">
            <w:pPr>
              <w:rPr>
                <w:sz w:val="2"/>
                <w:szCs w:val="2"/>
              </w:rPr>
            </w:pPr>
          </w:p>
        </w:tc>
        <w:tc>
          <w:tcPr>
            <w:tcW w:w="160" w:type="dxa"/>
            <w:vMerge/>
            <w:vAlign w:val="bottom"/>
          </w:tcPr>
          <w:p w:rsidR="00004D89" w:rsidRDefault="00004D89" w:rsidP="004E0F47">
            <w:pPr>
              <w:rPr>
                <w:sz w:val="2"/>
                <w:szCs w:val="2"/>
              </w:rPr>
            </w:pPr>
          </w:p>
        </w:tc>
        <w:tc>
          <w:tcPr>
            <w:tcW w:w="780" w:type="dxa"/>
            <w:vMerge/>
            <w:vAlign w:val="bottom"/>
          </w:tcPr>
          <w:p w:rsidR="00004D89" w:rsidRDefault="00004D89" w:rsidP="004E0F47">
            <w:pPr>
              <w:rPr>
                <w:sz w:val="2"/>
                <w:szCs w:val="2"/>
              </w:rPr>
            </w:pPr>
          </w:p>
        </w:tc>
        <w:tc>
          <w:tcPr>
            <w:tcW w:w="360" w:type="dxa"/>
            <w:vMerge/>
            <w:vAlign w:val="bottom"/>
          </w:tcPr>
          <w:p w:rsidR="00004D89" w:rsidRDefault="00004D89" w:rsidP="004E0F47">
            <w:pPr>
              <w:rPr>
                <w:sz w:val="2"/>
                <w:szCs w:val="2"/>
              </w:rPr>
            </w:pPr>
          </w:p>
        </w:tc>
        <w:tc>
          <w:tcPr>
            <w:tcW w:w="760" w:type="dxa"/>
            <w:gridSpan w:val="2"/>
            <w:vMerge w:val="restart"/>
            <w:vAlign w:val="bottom"/>
          </w:tcPr>
          <w:p w:rsidR="00004D89" w:rsidRDefault="00D61017" w:rsidP="004E0F47">
            <w:pPr>
              <w:ind w:left="120"/>
              <w:rPr>
                <w:sz w:val="20"/>
                <w:szCs w:val="20"/>
              </w:rPr>
            </w:pPr>
            <w:r>
              <w:rPr>
                <w:rFonts w:ascii="Symbol" w:eastAsia="Symbol" w:hAnsi="Symbol" w:cs="Symbol"/>
                <w:w w:val="94"/>
                <w:sz w:val="23"/>
                <w:szCs w:val="23"/>
              </w:rPr>
              <w:t></w:t>
            </w:r>
            <w:r>
              <w:rPr>
                <w:rFonts w:eastAsia="Times New Roman"/>
                <w:w w:val="94"/>
                <w:sz w:val="14"/>
                <w:szCs w:val="14"/>
              </w:rPr>
              <w:t xml:space="preserve"> </w:t>
            </w:r>
            <w:r>
              <w:rPr>
                <w:rFonts w:eastAsia="Times New Roman"/>
                <w:i/>
                <w:iCs/>
                <w:w w:val="94"/>
                <w:sz w:val="47"/>
                <w:szCs w:val="47"/>
                <w:vertAlign w:val="superscript"/>
              </w:rPr>
              <w:t>sX</w:t>
            </w:r>
            <w:r>
              <w:rPr>
                <w:rFonts w:eastAsia="Times New Roman"/>
                <w:w w:val="94"/>
                <w:sz w:val="14"/>
                <w:szCs w:val="14"/>
              </w:rPr>
              <w:t xml:space="preserve"> </w:t>
            </w:r>
            <w:r>
              <w:rPr>
                <w:rFonts w:ascii="Symbol" w:eastAsia="Symbol" w:hAnsi="Symbol" w:cs="Symbol"/>
                <w:i/>
                <w:iCs/>
                <w:w w:val="94"/>
                <w:sz w:val="14"/>
                <w:szCs w:val="14"/>
              </w:rPr>
              <w:t></w:t>
            </w:r>
            <w:r>
              <w:rPr>
                <w:rFonts w:eastAsia="Times New Roman"/>
                <w:w w:val="94"/>
                <w:sz w:val="14"/>
                <w:szCs w:val="14"/>
              </w:rPr>
              <w:t>H</w:t>
            </w:r>
          </w:p>
        </w:tc>
        <w:tc>
          <w:tcPr>
            <w:tcW w:w="400" w:type="dxa"/>
            <w:gridSpan w:val="2"/>
            <w:vMerge w:val="restart"/>
            <w:vAlign w:val="bottom"/>
          </w:tcPr>
          <w:p w:rsidR="00004D89" w:rsidRDefault="00D61017" w:rsidP="004E0F47">
            <w:pPr>
              <w:jc w:val="right"/>
              <w:rPr>
                <w:sz w:val="20"/>
                <w:szCs w:val="20"/>
              </w:rPr>
            </w:pPr>
            <w:r>
              <w:rPr>
                <w:rFonts w:eastAsia="Times New Roman"/>
                <w:i/>
                <w:iCs/>
                <w:sz w:val="47"/>
                <w:szCs w:val="47"/>
                <w:vertAlign w:val="superscript"/>
              </w:rPr>
              <w:t>f</w:t>
            </w:r>
            <w:r>
              <w:rPr>
                <w:rFonts w:eastAsia="Times New Roman"/>
                <w:sz w:val="14"/>
                <w:szCs w:val="14"/>
              </w:rPr>
              <w:t>1</w:t>
            </w:r>
            <w:r>
              <w:rPr>
                <w:rFonts w:ascii="Symbol" w:eastAsia="Symbol" w:hAnsi="Symbol" w:cs="Symbol"/>
                <w:sz w:val="14"/>
                <w:szCs w:val="14"/>
              </w:rPr>
              <w:t></w:t>
            </w:r>
            <w:r>
              <w:rPr>
                <w:rFonts w:eastAsia="Times New Roman"/>
                <w:sz w:val="14"/>
                <w:szCs w:val="14"/>
              </w:rPr>
              <w:t xml:space="preserve"> </w:t>
            </w:r>
            <w:r>
              <w:rPr>
                <w:rFonts w:ascii="Symbol" w:eastAsia="Symbol" w:hAnsi="Symbol" w:cs="Symbol"/>
                <w:sz w:val="23"/>
                <w:szCs w:val="23"/>
              </w:rPr>
              <w:t></w:t>
            </w:r>
          </w:p>
        </w:tc>
        <w:tc>
          <w:tcPr>
            <w:tcW w:w="120" w:type="dxa"/>
            <w:vAlign w:val="bottom"/>
          </w:tcPr>
          <w:p w:rsidR="00004D89" w:rsidRDefault="00004D89" w:rsidP="004E0F47">
            <w:pPr>
              <w:rPr>
                <w:sz w:val="2"/>
                <w:szCs w:val="2"/>
              </w:rPr>
            </w:pPr>
          </w:p>
        </w:tc>
        <w:tc>
          <w:tcPr>
            <w:tcW w:w="20" w:type="dxa"/>
            <w:vAlign w:val="bottom"/>
          </w:tcPr>
          <w:p w:rsidR="00004D89" w:rsidRDefault="00004D89" w:rsidP="004E0F47">
            <w:pPr>
              <w:rPr>
                <w:sz w:val="2"/>
                <w:szCs w:val="2"/>
              </w:rPr>
            </w:pPr>
          </w:p>
        </w:tc>
        <w:tc>
          <w:tcPr>
            <w:tcW w:w="2620" w:type="dxa"/>
            <w:vAlign w:val="bottom"/>
          </w:tcPr>
          <w:p w:rsidR="00004D89" w:rsidRDefault="00004D89" w:rsidP="004E0F47">
            <w:pPr>
              <w:rPr>
                <w:sz w:val="2"/>
                <w:szCs w:val="2"/>
              </w:rPr>
            </w:pPr>
          </w:p>
        </w:tc>
        <w:tc>
          <w:tcPr>
            <w:tcW w:w="0" w:type="dxa"/>
            <w:vAlign w:val="bottom"/>
          </w:tcPr>
          <w:p w:rsidR="00004D89" w:rsidRDefault="00004D89">
            <w:pPr>
              <w:spacing w:line="20" w:lineRule="exact"/>
              <w:rPr>
                <w:sz w:val="1"/>
                <w:szCs w:val="1"/>
              </w:rPr>
            </w:pPr>
          </w:p>
        </w:tc>
      </w:tr>
      <w:tr w:rsidR="00004D89">
        <w:trPr>
          <w:trHeight w:val="498"/>
        </w:trPr>
        <w:tc>
          <w:tcPr>
            <w:tcW w:w="460" w:type="dxa"/>
            <w:vAlign w:val="bottom"/>
          </w:tcPr>
          <w:p w:rsidR="00004D89" w:rsidRDefault="00004D89" w:rsidP="004E0F47">
            <w:pPr>
              <w:rPr>
                <w:sz w:val="24"/>
                <w:szCs w:val="24"/>
              </w:rPr>
            </w:pPr>
          </w:p>
        </w:tc>
        <w:tc>
          <w:tcPr>
            <w:tcW w:w="340" w:type="dxa"/>
            <w:vAlign w:val="bottom"/>
          </w:tcPr>
          <w:p w:rsidR="00004D89" w:rsidRDefault="00004D89" w:rsidP="004E0F47">
            <w:pPr>
              <w:rPr>
                <w:sz w:val="24"/>
                <w:szCs w:val="24"/>
              </w:rPr>
            </w:pPr>
          </w:p>
        </w:tc>
        <w:tc>
          <w:tcPr>
            <w:tcW w:w="180" w:type="dxa"/>
            <w:vAlign w:val="bottom"/>
          </w:tcPr>
          <w:p w:rsidR="00004D89" w:rsidRDefault="00D61017" w:rsidP="004E0F47">
            <w:pPr>
              <w:rPr>
                <w:sz w:val="20"/>
                <w:szCs w:val="20"/>
              </w:rPr>
            </w:pPr>
            <w:r>
              <w:rPr>
                <w:rFonts w:ascii="Symbol" w:eastAsia="Symbol" w:hAnsi="Symbol" w:cs="Symbol"/>
                <w:sz w:val="24"/>
                <w:szCs w:val="24"/>
              </w:rPr>
              <w:t></w:t>
            </w:r>
          </w:p>
        </w:tc>
        <w:tc>
          <w:tcPr>
            <w:tcW w:w="660" w:type="dxa"/>
            <w:vAlign w:val="bottom"/>
          </w:tcPr>
          <w:p w:rsidR="00004D89" w:rsidRDefault="00004D89" w:rsidP="004E0F47">
            <w:pPr>
              <w:rPr>
                <w:sz w:val="24"/>
                <w:szCs w:val="24"/>
              </w:rPr>
            </w:pPr>
          </w:p>
        </w:tc>
        <w:tc>
          <w:tcPr>
            <w:tcW w:w="180" w:type="dxa"/>
            <w:vAlign w:val="bottom"/>
          </w:tcPr>
          <w:p w:rsidR="00004D89" w:rsidRDefault="00004D89" w:rsidP="004E0F47">
            <w:pPr>
              <w:rPr>
                <w:sz w:val="24"/>
                <w:szCs w:val="24"/>
              </w:rPr>
            </w:pPr>
          </w:p>
        </w:tc>
        <w:tc>
          <w:tcPr>
            <w:tcW w:w="160" w:type="dxa"/>
            <w:vAlign w:val="bottom"/>
          </w:tcPr>
          <w:p w:rsidR="00004D89" w:rsidRDefault="00D61017" w:rsidP="004E0F47">
            <w:pPr>
              <w:ind w:left="60"/>
              <w:rPr>
                <w:sz w:val="20"/>
                <w:szCs w:val="20"/>
              </w:rPr>
            </w:pPr>
            <w:r>
              <w:rPr>
                <w:rFonts w:ascii="Symbol" w:eastAsia="Symbol" w:hAnsi="Symbol" w:cs="Symbol"/>
                <w:w w:val="86"/>
                <w:sz w:val="24"/>
                <w:szCs w:val="24"/>
              </w:rPr>
              <w:t></w:t>
            </w:r>
          </w:p>
        </w:tc>
        <w:tc>
          <w:tcPr>
            <w:tcW w:w="780" w:type="dxa"/>
            <w:vAlign w:val="bottom"/>
          </w:tcPr>
          <w:p w:rsidR="00004D89" w:rsidRDefault="00004D89" w:rsidP="004E0F47">
            <w:pPr>
              <w:rPr>
                <w:sz w:val="24"/>
                <w:szCs w:val="24"/>
              </w:rPr>
            </w:pPr>
          </w:p>
        </w:tc>
        <w:tc>
          <w:tcPr>
            <w:tcW w:w="360" w:type="dxa"/>
            <w:vAlign w:val="bottom"/>
          </w:tcPr>
          <w:p w:rsidR="00004D89" w:rsidRDefault="00004D89" w:rsidP="004E0F47">
            <w:pPr>
              <w:rPr>
                <w:sz w:val="24"/>
                <w:szCs w:val="24"/>
              </w:rPr>
            </w:pPr>
          </w:p>
        </w:tc>
        <w:tc>
          <w:tcPr>
            <w:tcW w:w="760" w:type="dxa"/>
            <w:gridSpan w:val="2"/>
            <w:vMerge/>
            <w:vAlign w:val="bottom"/>
          </w:tcPr>
          <w:p w:rsidR="00004D89" w:rsidRDefault="00004D89" w:rsidP="004E0F47">
            <w:pPr>
              <w:rPr>
                <w:sz w:val="24"/>
                <w:szCs w:val="24"/>
              </w:rPr>
            </w:pPr>
          </w:p>
        </w:tc>
        <w:tc>
          <w:tcPr>
            <w:tcW w:w="400" w:type="dxa"/>
            <w:gridSpan w:val="2"/>
            <w:vMerge/>
            <w:vAlign w:val="bottom"/>
          </w:tcPr>
          <w:p w:rsidR="00004D89" w:rsidRDefault="00004D89" w:rsidP="004E0F47">
            <w:pPr>
              <w:rPr>
                <w:sz w:val="24"/>
                <w:szCs w:val="24"/>
              </w:rPr>
            </w:pPr>
          </w:p>
        </w:tc>
        <w:tc>
          <w:tcPr>
            <w:tcW w:w="120" w:type="dxa"/>
            <w:vAlign w:val="bottom"/>
          </w:tcPr>
          <w:p w:rsidR="00004D89" w:rsidRDefault="00004D89" w:rsidP="004E0F47">
            <w:pPr>
              <w:rPr>
                <w:sz w:val="24"/>
                <w:szCs w:val="24"/>
              </w:rPr>
            </w:pPr>
          </w:p>
        </w:tc>
        <w:tc>
          <w:tcPr>
            <w:tcW w:w="20" w:type="dxa"/>
            <w:vAlign w:val="bottom"/>
          </w:tcPr>
          <w:p w:rsidR="00004D89" w:rsidRDefault="00004D89" w:rsidP="004E0F47">
            <w:pPr>
              <w:rPr>
                <w:sz w:val="24"/>
                <w:szCs w:val="24"/>
              </w:rPr>
            </w:pPr>
          </w:p>
        </w:tc>
        <w:tc>
          <w:tcPr>
            <w:tcW w:w="2620" w:type="dxa"/>
            <w:vAlign w:val="bottom"/>
          </w:tcPr>
          <w:p w:rsidR="00004D89" w:rsidRDefault="00004D89" w:rsidP="004E0F47">
            <w:pPr>
              <w:rPr>
                <w:sz w:val="24"/>
                <w:szCs w:val="24"/>
              </w:rPr>
            </w:pPr>
          </w:p>
        </w:tc>
        <w:tc>
          <w:tcPr>
            <w:tcW w:w="0" w:type="dxa"/>
            <w:vAlign w:val="bottom"/>
          </w:tcPr>
          <w:p w:rsidR="00004D89" w:rsidRDefault="00004D89">
            <w:pPr>
              <w:rPr>
                <w:sz w:val="1"/>
                <w:szCs w:val="1"/>
              </w:rPr>
            </w:pPr>
          </w:p>
        </w:tc>
      </w:tr>
    </w:tbl>
    <w:p w:rsidR="00004D89" w:rsidRDefault="00004D89">
      <w:pPr>
        <w:spacing w:line="20" w:lineRule="exact"/>
        <w:rPr>
          <w:sz w:val="20"/>
          <w:szCs w:val="20"/>
        </w:rPr>
      </w:pPr>
    </w:p>
    <w:p w:rsidR="00004D89" w:rsidRDefault="00D61017">
      <w:pPr>
        <w:spacing w:line="200" w:lineRule="auto"/>
        <w:ind w:left="260"/>
        <w:rPr>
          <w:sz w:val="20"/>
          <w:szCs w:val="20"/>
        </w:rPr>
      </w:pPr>
      <w:r>
        <w:rPr>
          <w:rFonts w:eastAsia="Times New Roman"/>
          <w:sz w:val="28"/>
          <w:szCs w:val="28"/>
        </w:rPr>
        <w:t xml:space="preserve">де </w:t>
      </w:r>
      <w:r>
        <w:rPr>
          <w:rFonts w:eastAsia="Times New Roman"/>
          <w:i/>
          <w:iCs/>
          <w:sz w:val="29"/>
          <w:szCs w:val="29"/>
        </w:rPr>
        <w:t>U</w:t>
      </w:r>
      <w:r>
        <w:rPr>
          <w:rFonts w:eastAsia="Times New Roman"/>
          <w:sz w:val="38"/>
          <w:szCs w:val="38"/>
          <w:vertAlign w:val="subscript"/>
        </w:rPr>
        <w:t>1</w:t>
      </w:r>
      <w:r>
        <w:rPr>
          <w:rFonts w:eastAsia="Times New Roman"/>
          <w:sz w:val="28"/>
          <w:szCs w:val="28"/>
        </w:rPr>
        <w:t xml:space="preserve"> </w:t>
      </w:r>
      <w:r>
        <w:rPr>
          <w:rFonts w:eastAsia="Times New Roman"/>
          <w:i/>
          <w:iCs/>
          <w:sz w:val="38"/>
          <w:szCs w:val="38"/>
          <w:vertAlign w:val="subscript"/>
        </w:rPr>
        <w:t>j</w:t>
      </w:r>
      <w:r w:rsidR="001F4415">
        <w:rPr>
          <w:rFonts w:eastAsia="Times New Roman"/>
          <w:sz w:val="28"/>
          <w:szCs w:val="28"/>
        </w:rPr>
        <w:t xml:space="preserve"> - фазна</w:t>
      </w:r>
      <w:r>
        <w:rPr>
          <w:rFonts w:eastAsia="Times New Roman"/>
          <w:sz w:val="28"/>
          <w:szCs w:val="28"/>
        </w:rPr>
        <w:t xml:space="preserve"> </w:t>
      </w:r>
      <w:r w:rsidR="001F4415" w:rsidRPr="001F4415">
        <w:rPr>
          <w:rFonts w:eastAsia="Times New Roman"/>
          <w:sz w:val="28"/>
          <w:szCs w:val="28"/>
        </w:rPr>
        <w:t>напруга обмоток статора асинхронного двигуна;</w:t>
      </w:r>
    </w:p>
    <w:p w:rsidR="00004D89" w:rsidRDefault="00004D89">
      <w:pPr>
        <w:spacing w:line="53" w:lineRule="exact"/>
        <w:rPr>
          <w:sz w:val="20"/>
          <w:szCs w:val="20"/>
        </w:rPr>
      </w:pPr>
    </w:p>
    <w:tbl>
      <w:tblPr>
        <w:tblW w:w="0" w:type="auto"/>
        <w:tblInd w:w="260" w:type="dxa"/>
        <w:tblLayout w:type="fixed"/>
        <w:tblCellMar>
          <w:left w:w="0" w:type="dxa"/>
          <w:right w:w="0" w:type="dxa"/>
        </w:tblCellMar>
        <w:tblLook w:val="04A0" w:firstRow="1" w:lastRow="0" w:firstColumn="1" w:lastColumn="0" w:noHBand="0" w:noVBand="1"/>
      </w:tblPr>
      <w:tblGrid>
        <w:gridCol w:w="1080"/>
        <w:gridCol w:w="8280"/>
      </w:tblGrid>
      <w:tr w:rsidR="00004D89">
        <w:trPr>
          <w:trHeight w:val="632"/>
        </w:trPr>
        <w:tc>
          <w:tcPr>
            <w:tcW w:w="1080" w:type="dxa"/>
            <w:vAlign w:val="bottom"/>
          </w:tcPr>
          <w:p w:rsidR="00004D89" w:rsidRDefault="00D61017">
            <w:pPr>
              <w:jc w:val="center"/>
              <w:rPr>
                <w:sz w:val="20"/>
                <w:szCs w:val="20"/>
              </w:rPr>
            </w:pPr>
            <w:r>
              <w:rPr>
                <w:rFonts w:eastAsia="Times New Roman"/>
                <w:i/>
                <w:iCs/>
                <w:w w:val="93"/>
                <w:sz w:val="28"/>
                <w:szCs w:val="28"/>
              </w:rPr>
              <w:t>f</w:t>
            </w:r>
            <w:r>
              <w:rPr>
                <w:rFonts w:eastAsia="Times New Roman"/>
                <w:w w:val="93"/>
                <w:sz w:val="32"/>
                <w:szCs w:val="32"/>
                <w:vertAlign w:val="subscript"/>
              </w:rPr>
              <w:t>1</w:t>
            </w:r>
            <w:r>
              <w:rPr>
                <w:rFonts w:ascii="Symbol" w:eastAsia="Symbol" w:hAnsi="Symbol" w:cs="Symbol"/>
                <w:w w:val="93"/>
                <w:sz w:val="32"/>
                <w:szCs w:val="32"/>
                <w:vertAlign w:val="subscript"/>
              </w:rPr>
              <w:t></w:t>
            </w:r>
            <w:r>
              <w:rPr>
                <w:rFonts w:eastAsia="Times New Roman"/>
                <w:i/>
                <w:iCs/>
                <w:w w:val="93"/>
                <w:sz w:val="28"/>
                <w:szCs w:val="28"/>
              </w:rPr>
              <w:t xml:space="preserve"> </w:t>
            </w:r>
            <w:r>
              <w:rPr>
                <w:rFonts w:ascii="Symbol" w:eastAsia="Symbol" w:hAnsi="Symbol" w:cs="Symbol"/>
                <w:w w:val="93"/>
                <w:sz w:val="28"/>
                <w:szCs w:val="28"/>
              </w:rPr>
              <w:t></w:t>
            </w:r>
            <w:r>
              <w:rPr>
                <w:rFonts w:eastAsia="Times New Roman"/>
                <w:i/>
                <w:iCs/>
                <w:w w:val="93"/>
                <w:sz w:val="28"/>
                <w:szCs w:val="28"/>
              </w:rPr>
              <w:t xml:space="preserve"> </w:t>
            </w:r>
            <w:r>
              <w:rPr>
                <w:rFonts w:eastAsia="Times New Roman"/>
                <w:i/>
                <w:iCs/>
                <w:w w:val="93"/>
                <w:sz w:val="55"/>
                <w:szCs w:val="55"/>
                <w:vertAlign w:val="superscript"/>
              </w:rPr>
              <w:t>f</w:t>
            </w:r>
            <w:r>
              <w:rPr>
                <w:rFonts w:eastAsia="Times New Roman"/>
                <w:w w:val="93"/>
                <w:sz w:val="32"/>
                <w:szCs w:val="32"/>
                <w:vertAlign w:val="superscript"/>
              </w:rPr>
              <w:t>1</w:t>
            </w:r>
            <w:r>
              <w:rPr>
                <w:rFonts w:eastAsia="Times New Roman"/>
                <w:i/>
                <w:iCs/>
                <w:w w:val="93"/>
                <w:sz w:val="28"/>
                <w:szCs w:val="28"/>
              </w:rPr>
              <w:t xml:space="preserve"> </w:t>
            </w:r>
            <w:r>
              <w:rPr>
                <w:rFonts w:eastAsia="Times New Roman"/>
                <w:i/>
                <w:iCs/>
                <w:w w:val="93"/>
                <w:sz w:val="32"/>
                <w:szCs w:val="32"/>
                <w:vertAlign w:val="superscript"/>
              </w:rPr>
              <w:t>j</w:t>
            </w:r>
          </w:p>
        </w:tc>
        <w:tc>
          <w:tcPr>
            <w:tcW w:w="8280" w:type="dxa"/>
            <w:vAlign w:val="bottom"/>
          </w:tcPr>
          <w:p w:rsidR="00004D89" w:rsidRDefault="001F4415">
            <w:pPr>
              <w:ind w:right="781"/>
              <w:jc w:val="right"/>
              <w:rPr>
                <w:sz w:val="20"/>
                <w:szCs w:val="20"/>
              </w:rPr>
            </w:pPr>
            <w:r>
              <w:rPr>
                <w:noProof/>
                <w:sz w:val="20"/>
                <w:szCs w:val="20"/>
              </w:rPr>
              <w:drawing>
                <wp:anchor distT="0" distB="0" distL="114300" distR="114300" simplePos="0" relativeHeight="251687424" behindDoc="1" locked="0" layoutInCell="0" allowOverlap="1" wp14:anchorId="5AC02889" wp14:editId="18DFE770">
                  <wp:simplePos x="0" y="0"/>
                  <wp:positionH relativeFrom="column">
                    <wp:posOffset>-127635</wp:posOffset>
                  </wp:positionH>
                  <wp:positionV relativeFrom="paragraph">
                    <wp:posOffset>151765</wp:posOffset>
                  </wp:positionV>
                  <wp:extent cx="278130" cy="382905"/>
                  <wp:effectExtent l="0" t="0" r="0" b="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48">
                            <a:extLst/>
                          </a:blip>
                          <a:srcRect/>
                          <a:stretch>
                            <a:fillRect/>
                          </a:stretch>
                        </pic:blipFill>
                        <pic:spPr bwMode="auto">
                          <a:xfrm>
                            <a:off x="0" y="0"/>
                            <a:ext cx="278130" cy="382905"/>
                          </a:xfrm>
                          <a:prstGeom prst="rect">
                            <a:avLst/>
                          </a:prstGeom>
                          <a:noFill/>
                        </pic:spPr>
                      </pic:pic>
                    </a:graphicData>
                  </a:graphic>
                </wp:anchor>
              </w:drawing>
            </w:r>
            <w:r w:rsidR="00D61017">
              <w:rPr>
                <w:rFonts w:eastAsia="Times New Roman"/>
                <w:sz w:val="28"/>
                <w:szCs w:val="28"/>
              </w:rPr>
              <w:t xml:space="preserve">- </w:t>
            </w:r>
            <w:r w:rsidRPr="001F4415">
              <w:rPr>
                <w:rFonts w:eastAsia="Times New Roman"/>
                <w:sz w:val="28"/>
                <w:szCs w:val="28"/>
              </w:rPr>
              <w:t>відносне значення частоти напруги живлення</w:t>
            </w:r>
            <w:r w:rsidR="00D61017">
              <w:rPr>
                <w:rFonts w:eastAsia="Times New Roman"/>
                <w:sz w:val="28"/>
                <w:szCs w:val="28"/>
              </w:rPr>
              <w:t>.</w:t>
            </w:r>
          </w:p>
        </w:tc>
      </w:tr>
      <w:tr w:rsidR="00004D89">
        <w:trPr>
          <w:trHeight w:val="407"/>
        </w:trPr>
        <w:tc>
          <w:tcPr>
            <w:tcW w:w="1080" w:type="dxa"/>
            <w:vAlign w:val="bottom"/>
          </w:tcPr>
          <w:p w:rsidR="00004D89" w:rsidRDefault="00004D89">
            <w:pPr>
              <w:rPr>
                <w:sz w:val="24"/>
                <w:szCs w:val="24"/>
              </w:rPr>
            </w:pPr>
          </w:p>
        </w:tc>
        <w:tc>
          <w:tcPr>
            <w:tcW w:w="8280" w:type="dxa"/>
            <w:vAlign w:val="bottom"/>
          </w:tcPr>
          <w:p w:rsidR="00004D89" w:rsidRDefault="00D61017">
            <w:pPr>
              <w:spacing w:line="406" w:lineRule="exact"/>
              <w:ind w:right="7861"/>
              <w:jc w:val="right"/>
              <w:rPr>
                <w:sz w:val="20"/>
                <w:szCs w:val="20"/>
              </w:rPr>
            </w:pPr>
            <w:r>
              <w:rPr>
                <w:rFonts w:eastAsia="Times New Roman"/>
                <w:i/>
                <w:iCs/>
                <w:sz w:val="47"/>
                <w:szCs w:val="47"/>
                <w:vertAlign w:val="superscript"/>
              </w:rPr>
              <w:t>f</w:t>
            </w:r>
            <w:r>
              <w:rPr>
                <w:rFonts w:eastAsia="Times New Roman"/>
                <w:sz w:val="15"/>
                <w:szCs w:val="15"/>
              </w:rPr>
              <w:t>1</w:t>
            </w:r>
            <w:r>
              <w:rPr>
                <w:rFonts w:eastAsia="Times New Roman"/>
                <w:i/>
                <w:iCs/>
                <w:sz w:val="15"/>
                <w:szCs w:val="15"/>
              </w:rPr>
              <w:t>H</w:t>
            </w:r>
          </w:p>
        </w:tc>
      </w:tr>
      <w:tr w:rsidR="00004D89">
        <w:trPr>
          <w:trHeight w:val="308"/>
        </w:trPr>
        <w:tc>
          <w:tcPr>
            <w:tcW w:w="9360" w:type="dxa"/>
            <w:gridSpan w:val="2"/>
            <w:vAlign w:val="bottom"/>
          </w:tcPr>
          <w:p w:rsidR="00004D89" w:rsidRDefault="001F4415" w:rsidP="001F4415">
            <w:pPr>
              <w:spacing w:line="308" w:lineRule="exact"/>
              <w:rPr>
                <w:sz w:val="20"/>
                <w:szCs w:val="20"/>
              </w:rPr>
            </w:pPr>
            <w:r w:rsidRPr="001F4415">
              <w:rPr>
                <w:rFonts w:eastAsia="Times New Roman"/>
                <w:sz w:val="28"/>
                <w:szCs w:val="28"/>
              </w:rPr>
              <w:t>Переймаючись значеннями ковзання можна розрахувати відповідне</w:t>
            </w:r>
          </w:p>
        </w:tc>
      </w:tr>
      <w:tr w:rsidR="00004D89">
        <w:trPr>
          <w:trHeight w:val="665"/>
        </w:trPr>
        <w:tc>
          <w:tcPr>
            <w:tcW w:w="1080" w:type="dxa"/>
            <w:vAlign w:val="bottom"/>
          </w:tcPr>
          <w:p w:rsidR="00004D89" w:rsidRDefault="00D61017" w:rsidP="001F4415">
            <w:pPr>
              <w:jc w:val="center"/>
              <w:rPr>
                <w:sz w:val="20"/>
                <w:szCs w:val="20"/>
              </w:rPr>
            </w:pPr>
            <w:r>
              <w:rPr>
                <w:rFonts w:eastAsia="Times New Roman"/>
                <w:sz w:val="28"/>
                <w:szCs w:val="28"/>
              </w:rPr>
              <w:t>значен</w:t>
            </w:r>
            <w:r w:rsidR="001F4415">
              <w:rPr>
                <w:rFonts w:eastAsia="Times New Roman"/>
                <w:sz w:val="28"/>
                <w:szCs w:val="28"/>
                <w:lang w:val="uk-UA"/>
              </w:rPr>
              <w:t>н</w:t>
            </w:r>
            <w:r w:rsidR="001F4415">
              <w:rPr>
                <w:rFonts w:eastAsia="Times New Roman"/>
                <w:sz w:val="28"/>
                <w:szCs w:val="28"/>
              </w:rPr>
              <w:t>я</w:t>
            </w:r>
          </w:p>
        </w:tc>
        <w:tc>
          <w:tcPr>
            <w:tcW w:w="8280" w:type="dxa"/>
            <w:vAlign w:val="bottom"/>
          </w:tcPr>
          <w:p w:rsidR="00004D89" w:rsidRDefault="001F4415" w:rsidP="001F4415">
            <w:pPr>
              <w:jc w:val="right"/>
              <w:rPr>
                <w:sz w:val="20"/>
                <w:szCs w:val="20"/>
              </w:rPr>
            </w:pPr>
            <w:r>
              <w:rPr>
                <w:rFonts w:eastAsia="Times New Roman"/>
                <w:sz w:val="28"/>
                <w:szCs w:val="28"/>
              </w:rPr>
              <w:t>Струму</w:t>
            </w:r>
            <w:r w:rsidR="00D61017">
              <w:rPr>
                <w:rFonts w:eastAsia="Times New Roman"/>
                <w:sz w:val="28"/>
                <w:szCs w:val="28"/>
              </w:rPr>
              <w:t xml:space="preserve">   и   </w:t>
            </w:r>
            <w:r>
              <w:rPr>
                <w:rFonts w:eastAsia="Times New Roman"/>
                <w:sz w:val="28"/>
                <w:szCs w:val="28"/>
                <w:lang w:val="uk-UA"/>
              </w:rPr>
              <w:t>скориставшись</w:t>
            </w:r>
            <w:r w:rsidR="00D61017">
              <w:rPr>
                <w:rFonts w:eastAsia="Times New Roman"/>
                <w:sz w:val="28"/>
                <w:szCs w:val="28"/>
              </w:rPr>
              <w:t xml:space="preserve">   формулой   </w:t>
            </w:r>
            <w:r w:rsidR="00D61017">
              <w:rPr>
                <w:rFonts w:ascii="Symbol" w:eastAsia="Symbol" w:hAnsi="Symbol" w:cs="Symbol"/>
                <w:i/>
                <w:iCs/>
                <w:sz w:val="48"/>
                <w:szCs w:val="48"/>
                <w:vertAlign w:val="subscript"/>
              </w:rPr>
              <w:t></w:t>
            </w:r>
            <w:r w:rsidR="00D61017">
              <w:rPr>
                <w:rFonts w:eastAsia="Times New Roman"/>
                <w:sz w:val="28"/>
                <w:szCs w:val="28"/>
              </w:rPr>
              <w:t xml:space="preserve"> </w:t>
            </w:r>
            <w:r w:rsidR="00D61017">
              <w:rPr>
                <w:rFonts w:ascii="Symbol" w:eastAsia="Symbol" w:hAnsi="Symbol" w:cs="Symbol"/>
                <w:sz w:val="48"/>
                <w:szCs w:val="48"/>
                <w:vertAlign w:val="subscript"/>
              </w:rPr>
              <w:t></w:t>
            </w:r>
            <w:r w:rsidR="00D61017">
              <w:rPr>
                <w:rFonts w:eastAsia="Times New Roman"/>
                <w:sz w:val="28"/>
                <w:szCs w:val="28"/>
              </w:rPr>
              <w:t xml:space="preserve"> </w:t>
            </w:r>
            <w:r w:rsidR="00D61017">
              <w:rPr>
                <w:rFonts w:ascii="Symbol" w:eastAsia="Symbol" w:hAnsi="Symbol" w:cs="Symbol"/>
                <w:i/>
                <w:iCs/>
                <w:sz w:val="48"/>
                <w:szCs w:val="48"/>
                <w:vertAlign w:val="subscript"/>
              </w:rPr>
              <w:t></w:t>
            </w:r>
            <w:r w:rsidR="00D61017">
              <w:rPr>
                <w:rFonts w:eastAsia="Times New Roman"/>
                <w:sz w:val="31"/>
                <w:szCs w:val="31"/>
                <w:vertAlign w:val="subscript"/>
              </w:rPr>
              <w:t>0</w:t>
            </w:r>
            <w:r w:rsidR="00D61017">
              <w:rPr>
                <w:rFonts w:eastAsia="Times New Roman"/>
                <w:sz w:val="28"/>
                <w:szCs w:val="28"/>
              </w:rPr>
              <w:t xml:space="preserve"> </w:t>
            </w:r>
            <w:r w:rsidR="00D61017">
              <w:rPr>
                <w:rFonts w:eastAsia="Times New Roman"/>
                <w:sz w:val="48"/>
                <w:szCs w:val="48"/>
                <w:vertAlign w:val="subscript"/>
              </w:rPr>
              <w:t>(1</w:t>
            </w:r>
            <w:r w:rsidR="00D61017">
              <w:rPr>
                <w:rFonts w:eastAsia="Times New Roman"/>
                <w:sz w:val="28"/>
                <w:szCs w:val="28"/>
              </w:rPr>
              <w:t xml:space="preserve"> </w:t>
            </w:r>
            <w:r w:rsidR="00D61017">
              <w:rPr>
                <w:rFonts w:ascii="Symbol" w:eastAsia="Symbol" w:hAnsi="Symbol" w:cs="Symbol"/>
                <w:sz w:val="48"/>
                <w:szCs w:val="48"/>
                <w:vertAlign w:val="subscript"/>
              </w:rPr>
              <w:t></w:t>
            </w:r>
            <w:r w:rsidR="00D61017">
              <w:rPr>
                <w:rFonts w:eastAsia="Times New Roman"/>
                <w:sz w:val="28"/>
                <w:szCs w:val="28"/>
              </w:rPr>
              <w:t xml:space="preserve"> </w:t>
            </w:r>
            <w:r w:rsidR="00D61017">
              <w:rPr>
                <w:rFonts w:eastAsia="Times New Roman"/>
                <w:i/>
                <w:iCs/>
                <w:sz w:val="48"/>
                <w:szCs w:val="48"/>
                <w:vertAlign w:val="subscript"/>
              </w:rPr>
              <w:t>s</w:t>
            </w:r>
            <w:r w:rsidR="00D61017">
              <w:rPr>
                <w:rFonts w:eastAsia="Times New Roman"/>
                <w:sz w:val="48"/>
                <w:szCs w:val="48"/>
                <w:vertAlign w:val="subscript"/>
              </w:rPr>
              <w:t>)</w:t>
            </w:r>
            <w:r w:rsidR="00D61017">
              <w:rPr>
                <w:rFonts w:eastAsia="Times New Roman"/>
                <w:sz w:val="28"/>
                <w:szCs w:val="28"/>
              </w:rPr>
              <w:t xml:space="preserve">    получить</w:t>
            </w:r>
          </w:p>
        </w:tc>
      </w:tr>
    </w:tbl>
    <w:p w:rsidR="00004D89" w:rsidRDefault="00004D89">
      <w:pPr>
        <w:spacing w:line="20" w:lineRule="exact"/>
        <w:rPr>
          <w:sz w:val="20"/>
          <w:szCs w:val="20"/>
        </w:rPr>
      </w:pPr>
    </w:p>
    <w:p w:rsidR="00004D89" w:rsidRDefault="00004D89">
      <w:pPr>
        <w:spacing w:line="59" w:lineRule="exact"/>
        <w:rPr>
          <w:sz w:val="20"/>
          <w:szCs w:val="20"/>
        </w:rPr>
      </w:pPr>
    </w:p>
    <w:p w:rsidR="001F4415" w:rsidRPr="001F4415" w:rsidRDefault="001F4415" w:rsidP="001F4415">
      <w:pPr>
        <w:ind w:left="260"/>
        <w:rPr>
          <w:sz w:val="20"/>
          <w:szCs w:val="20"/>
        </w:rPr>
      </w:pPr>
      <w:r>
        <w:rPr>
          <w:rFonts w:eastAsia="Times New Roman"/>
          <w:sz w:val="28"/>
          <w:szCs w:val="28"/>
          <w:lang w:val="uk-UA"/>
        </w:rPr>
        <w:t>Соотвітвующе значення кутової швидкості</w:t>
      </w:r>
      <w:r w:rsidR="00D61017">
        <w:rPr>
          <w:rFonts w:eastAsia="Times New Roman"/>
          <w:sz w:val="28"/>
          <w:szCs w:val="28"/>
        </w:rPr>
        <w:t>.</w:t>
      </w:r>
    </w:p>
    <w:p w:rsidR="00004D89" w:rsidRDefault="001F4415" w:rsidP="001F4415">
      <w:pPr>
        <w:spacing w:line="360" w:lineRule="auto"/>
        <w:rPr>
          <w:sz w:val="20"/>
          <w:szCs w:val="20"/>
        </w:rPr>
      </w:pPr>
      <w:r w:rsidRPr="001F4415">
        <w:rPr>
          <w:rFonts w:eastAsia="Times New Roman"/>
          <w:sz w:val="28"/>
          <w:szCs w:val="28"/>
        </w:rPr>
        <w:t>Вважаючи, що струм намагнічування двигуна має повністю реактивний характер, вираз для електромеханічної характеристики, що описує залежність струму статора від ковзання, запишеться наступним чином:</w:t>
      </w:r>
    </w:p>
    <w:p w:rsidR="00004D89" w:rsidRDefault="00004D89">
      <w:pPr>
        <w:spacing w:line="372" w:lineRule="exact"/>
        <w:rPr>
          <w:sz w:val="20"/>
          <w:szCs w:val="20"/>
        </w:rPr>
      </w:pPr>
    </w:p>
    <w:p w:rsidR="00004D89" w:rsidRPr="00E46CF1" w:rsidRDefault="00B3649A">
      <w:pPr>
        <w:ind w:left="9340"/>
        <w:rPr>
          <w:sz w:val="20"/>
          <w:szCs w:val="20"/>
        </w:rPr>
      </w:pPr>
      <w:r w:rsidRPr="00E46CF1">
        <w:rPr>
          <w:rFonts w:eastAsia="Times New Roman"/>
          <w:sz w:val="28"/>
          <w:szCs w:val="28"/>
        </w:rPr>
        <w:t xml:space="preserve"> </w:t>
      </w:r>
    </w:p>
    <w:p w:rsidR="00004D89" w:rsidRDefault="00004D89">
      <w:pPr>
        <w:sectPr w:rsidR="00004D89">
          <w:pgSz w:w="11900" w:h="16838"/>
          <w:pgMar w:top="1143" w:right="846" w:bottom="0" w:left="1440" w:header="0" w:footer="0" w:gutter="0"/>
          <w:cols w:space="720" w:equalWidth="0">
            <w:col w:w="9620"/>
          </w:cols>
        </w:sectPr>
      </w:pPr>
    </w:p>
    <w:tbl>
      <w:tblPr>
        <w:tblW w:w="0" w:type="auto"/>
        <w:tblInd w:w="2600" w:type="dxa"/>
        <w:tblLayout w:type="fixed"/>
        <w:tblCellMar>
          <w:left w:w="0" w:type="dxa"/>
          <w:right w:w="0" w:type="dxa"/>
        </w:tblCellMar>
        <w:tblLook w:val="04A0" w:firstRow="1" w:lastRow="0" w:firstColumn="1" w:lastColumn="0" w:noHBand="0" w:noVBand="1"/>
      </w:tblPr>
      <w:tblGrid>
        <w:gridCol w:w="1020"/>
        <w:gridCol w:w="3740"/>
        <w:gridCol w:w="2260"/>
      </w:tblGrid>
      <w:tr w:rsidR="00004D89">
        <w:trPr>
          <w:trHeight w:val="20"/>
        </w:trPr>
        <w:tc>
          <w:tcPr>
            <w:tcW w:w="1020" w:type="dxa"/>
            <w:vAlign w:val="bottom"/>
          </w:tcPr>
          <w:p w:rsidR="00004D89" w:rsidRDefault="00004D89">
            <w:pPr>
              <w:spacing w:line="20" w:lineRule="exact"/>
              <w:rPr>
                <w:sz w:val="1"/>
                <w:szCs w:val="1"/>
              </w:rPr>
            </w:pPr>
            <w:bookmarkStart w:id="18" w:name="page55"/>
            <w:bookmarkEnd w:id="18"/>
          </w:p>
        </w:tc>
        <w:tc>
          <w:tcPr>
            <w:tcW w:w="3740" w:type="dxa"/>
            <w:shd w:val="clear" w:color="auto" w:fill="000000"/>
            <w:vAlign w:val="bottom"/>
          </w:tcPr>
          <w:p w:rsidR="00004D89" w:rsidRDefault="00004D89">
            <w:pPr>
              <w:spacing w:line="20" w:lineRule="exact"/>
              <w:rPr>
                <w:sz w:val="1"/>
                <w:szCs w:val="1"/>
              </w:rPr>
            </w:pPr>
          </w:p>
        </w:tc>
        <w:tc>
          <w:tcPr>
            <w:tcW w:w="2260" w:type="dxa"/>
            <w:vAlign w:val="bottom"/>
          </w:tcPr>
          <w:p w:rsidR="00004D89" w:rsidRDefault="00004D89">
            <w:pPr>
              <w:spacing w:line="20" w:lineRule="exact"/>
              <w:rPr>
                <w:sz w:val="1"/>
                <w:szCs w:val="1"/>
              </w:rPr>
            </w:pPr>
          </w:p>
        </w:tc>
      </w:tr>
      <w:tr w:rsidR="00004D89">
        <w:trPr>
          <w:trHeight w:val="574"/>
        </w:trPr>
        <w:tc>
          <w:tcPr>
            <w:tcW w:w="4760" w:type="dxa"/>
            <w:gridSpan w:val="2"/>
            <w:vAlign w:val="bottom"/>
          </w:tcPr>
          <w:p w:rsidR="00004D89" w:rsidRPr="00D61017" w:rsidRDefault="00D61017">
            <w:pPr>
              <w:rPr>
                <w:sz w:val="20"/>
                <w:szCs w:val="20"/>
                <w:lang w:val="en-US"/>
              </w:rPr>
            </w:pPr>
            <w:r w:rsidRPr="00D61017">
              <w:rPr>
                <w:rFonts w:eastAsia="Times New Roman"/>
                <w:i/>
                <w:iCs/>
                <w:w w:val="78"/>
                <w:sz w:val="25"/>
                <w:szCs w:val="25"/>
                <w:lang w:val="en-US"/>
              </w:rPr>
              <w:t>I</w:t>
            </w:r>
            <w:r w:rsidRPr="00D61017">
              <w:rPr>
                <w:rFonts w:eastAsia="Times New Roman"/>
                <w:w w:val="78"/>
                <w:sz w:val="42"/>
                <w:szCs w:val="42"/>
                <w:vertAlign w:val="subscript"/>
                <w:lang w:val="en-US"/>
              </w:rPr>
              <w:t>1</w:t>
            </w:r>
            <w:r w:rsidRPr="00D61017">
              <w:rPr>
                <w:rFonts w:eastAsia="Times New Roman"/>
                <w:i/>
                <w:iCs/>
                <w:w w:val="78"/>
                <w:sz w:val="25"/>
                <w:szCs w:val="25"/>
                <w:lang w:val="en-US"/>
              </w:rPr>
              <w:t xml:space="preserve"> </w:t>
            </w:r>
            <w:r w:rsidRPr="00D61017">
              <w:rPr>
                <w:rFonts w:eastAsia="Times New Roman"/>
                <w:i/>
                <w:iCs/>
                <w:w w:val="78"/>
                <w:sz w:val="49"/>
                <w:szCs w:val="49"/>
                <w:vertAlign w:val="subscript"/>
                <w:lang w:val="en-US"/>
              </w:rPr>
              <w:t>j</w:t>
            </w:r>
            <w:r w:rsidRPr="00D61017">
              <w:rPr>
                <w:rFonts w:eastAsia="Times New Roman"/>
                <w:i/>
                <w:iCs/>
                <w:w w:val="78"/>
                <w:sz w:val="25"/>
                <w:szCs w:val="25"/>
                <w:lang w:val="en-US"/>
              </w:rPr>
              <w:t xml:space="preserve"> </w:t>
            </w:r>
            <w:r>
              <w:rPr>
                <w:rFonts w:ascii="Symbol" w:eastAsia="Symbol" w:hAnsi="Symbol" w:cs="Symbol"/>
                <w:w w:val="78"/>
                <w:sz w:val="32"/>
                <w:szCs w:val="32"/>
              </w:rPr>
              <w:t></w:t>
            </w:r>
            <w:r w:rsidRPr="00D61017">
              <w:rPr>
                <w:rFonts w:eastAsia="Times New Roman"/>
                <w:i/>
                <w:iCs/>
                <w:w w:val="78"/>
                <w:sz w:val="25"/>
                <w:szCs w:val="25"/>
                <w:lang w:val="en-US"/>
              </w:rPr>
              <w:t xml:space="preserve">s </w:t>
            </w:r>
            <w:r>
              <w:rPr>
                <w:rFonts w:ascii="Symbol" w:eastAsia="Symbol" w:hAnsi="Symbol" w:cs="Symbol"/>
                <w:w w:val="78"/>
                <w:sz w:val="32"/>
                <w:szCs w:val="32"/>
              </w:rPr>
              <w:t></w:t>
            </w:r>
            <w:r w:rsidRPr="00D61017">
              <w:rPr>
                <w:rFonts w:eastAsia="Times New Roman"/>
                <w:i/>
                <w:iCs/>
                <w:w w:val="78"/>
                <w:sz w:val="25"/>
                <w:szCs w:val="25"/>
                <w:lang w:val="en-US"/>
              </w:rPr>
              <w:t xml:space="preserve"> </w:t>
            </w:r>
            <w:r>
              <w:rPr>
                <w:rFonts w:ascii="Symbol" w:eastAsia="Symbol" w:hAnsi="Symbol" w:cs="Symbol"/>
                <w:w w:val="78"/>
                <w:sz w:val="25"/>
                <w:szCs w:val="25"/>
              </w:rPr>
              <w:t></w:t>
            </w:r>
            <w:r w:rsidRPr="00D61017">
              <w:rPr>
                <w:rFonts w:eastAsia="Times New Roman"/>
                <w:i/>
                <w:iCs/>
                <w:w w:val="78"/>
                <w:sz w:val="25"/>
                <w:szCs w:val="25"/>
                <w:lang w:val="en-US"/>
              </w:rPr>
              <w:t xml:space="preserve">  I </w:t>
            </w:r>
            <w:r w:rsidRPr="00D61017">
              <w:rPr>
                <w:rFonts w:eastAsia="Times New Roman"/>
                <w:w w:val="78"/>
                <w:sz w:val="42"/>
                <w:szCs w:val="42"/>
                <w:vertAlign w:val="subscript"/>
                <w:lang w:val="en-US"/>
              </w:rPr>
              <w:t>0</w:t>
            </w:r>
            <w:r w:rsidRPr="00D61017">
              <w:rPr>
                <w:rFonts w:eastAsia="Times New Roman"/>
                <w:w w:val="78"/>
                <w:sz w:val="42"/>
                <w:szCs w:val="42"/>
                <w:vertAlign w:val="superscript"/>
                <w:lang w:val="en-US"/>
              </w:rPr>
              <w:t>2</w:t>
            </w:r>
            <w:r w:rsidRPr="00D61017">
              <w:rPr>
                <w:rFonts w:eastAsia="Times New Roman"/>
                <w:i/>
                <w:iCs/>
                <w:w w:val="78"/>
                <w:sz w:val="25"/>
                <w:szCs w:val="25"/>
                <w:lang w:val="en-US"/>
              </w:rPr>
              <w:t xml:space="preserve"> </w:t>
            </w:r>
            <w:r>
              <w:rPr>
                <w:rFonts w:ascii="Symbol" w:eastAsia="Symbol" w:hAnsi="Symbol" w:cs="Symbol"/>
                <w:w w:val="78"/>
                <w:sz w:val="25"/>
                <w:szCs w:val="25"/>
              </w:rPr>
              <w:t></w:t>
            </w:r>
            <w:r w:rsidRPr="00D61017">
              <w:rPr>
                <w:rFonts w:eastAsia="Times New Roman"/>
                <w:i/>
                <w:iCs/>
                <w:w w:val="78"/>
                <w:sz w:val="25"/>
                <w:szCs w:val="25"/>
                <w:lang w:val="en-US"/>
              </w:rPr>
              <w:t xml:space="preserve"> I </w:t>
            </w:r>
            <w:r w:rsidRPr="00D61017">
              <w:rPr>
                <w:rFonts w:eastAsia="Times New Roman"/>
                <w:w w:val="78"/>
                <w:sz w:val="42"/>
                <w:szCs w:val="42"/>
                <w:vertAlign w:val="subscript"/>
                <w:lang w:val="en-US"/>
              </w:rPr>
              <w:t>2</w:t>
            </w:r>
            <w:r w:rsidRPr="00D61017">
              <w:rPr>
                <w:rFonts w:eastAsia="Times New Roman"/>
                <w:w w:val="78"/>
                <w:sz w:val="42"/>
                <w:szCs w:val="42"/>
                <w:vertAlign w:val="superscript"/>
                <w:lang w:val="en-US"/>
              </w:rPr>
              <w:t>'2</w:t>
            </w:r>
            <w:r w:rsidRPr="00D61017">
              <w:rPr>
                <w:rFonts w:eastAsia="Times New Roman"/>
                <w:i/>
                <w:iCs/>
                <w:w w:val="78"/>
                <w:sz w:val="49"/>
                <w:szCs w:val="49"/>
                <w:vertAlign w:val="subscript"/>
                <w:lang w:val="en-US"/>
              </w:rPr>
              <w:t>j</w:t>
            </w:r>
            <w:r w:rsidRPr="00D61017">
              <w:rPr>
                <w:rFonts w:eastAsia="Times New Roman"/>
                <w:i/>
                <w:iCs/>
                <w:w w:val="78"/>
                <w:sz w:val="25"/>
                <w:szCs w:val="25"/>
                <w:lang w:val="en-US"/>
              </w:rPr>
              <w:t xml:space="preserve"> </w:t>
            </w:r>
            <w:r>
              <w:rPr>
                <w:rFonts w:ascii="Symbol" w:eastAsia="Symbol" w:hAnsi="Symbol" w:cs="Symbol"/>
                <w:w w:val="78"/>
                <w:sz w:val="32"/>
                <w:szCs w:val="32"/>
              </w:rPr>
              <w:t></w:t>
            </w:r>
            <w:r w:rsidRPr="00D61017">
              <w:rPr>
                <w:rFonts w:eastAsia="Times New Roman"/>
                <w:i/>
                <w:iCs/>
                <w:w w:val="78"/>
                <w:sz w:val="25"/>
                <w:szCs w:val="25"/>
                <w:lang w:val="en-US"/>
              </w:rPr>
              <w:t xml:space="preserve">s </w:t>
            </w:r>
            <w:r>
              <w:rPr>
                <w:rFonts w:ascii="Symbol" w:eastAsia="Symbol" w:hAnsi="Symbol" w:cs="Symbol"/>
                <w:w w:val="78"/>
                <w:sz w:val="32"/>
                <w:szCs w:val="32"/>
              </w:rPr>
              <w:t></w:t>
            </w:r>
            <w:r w:rsidRPr="00D61017">
              <w:rPr>
                <w:rFonts w:eastAsia="Times New Roman"/>
                <w:i/>
                <w:iCs/>
                <w:w w:val="78"/>
                <w:sz w:val="25"/>
                <w:szCs w:val="25"/>
                <w:lang w:val="en-US"/>
              </w:rPr>
              <w:t xml:space="preserve"> </w:t>
            </w:r>
            <w:r>
              <w:rPr>
                <w:rFonts w:ascii="Symbol" w:eastAsia="Symbol" w:hAnsi="Symbol" w:cs="Symbol"/>
                <w:w w:val="78"/>
                <w:sz w:val="25"/>
                <w:szCs w:val="25"/>
              </w:rPr>
              <w:t></w:t>
            </w:r>
            <w:r w:rsidRPr="00D61017">
              <w:rPr>
                <w:rFonts w:eastAsia="Times New Roman"/>
                <w:i/>
                <w:iCs/>
                <w:w w:val="78"/>
                <w:sz w:val="25"/>
                <w:szCs w:val="25"/>
                <w:lang w:val="en-US"/>
              </w:rPr>
              <w:t xml:space="preserve"> </w:t>
            </w:r>
            <w:r w:rsidRPr="00D61017">
              <w:rPr>
                <w:rFonts w:eastAsia="Times New Roman"/>
                <w:w w:val="78"/>
                <w:sz w:val="25"/>
                <w:szCs w:val="25"/>
                <w:lang w:val="en-US"/>
              </w:rPr>
              <w:t>2</w:t>
            </w:r>
            <w:r w:rsidRPr="00D61017">
              <w:rPr>
                <w:rFonts w:eastAsia="Times New Roman"/>
                <w:i/>
                <w:iCs/>
                <w:w w:val="78"/>
                <w:sz w:val="25"/>
                <w:szCs w:val="25"/>
                <w:lang w:val="en-US"/>
              </w:rPr>
              <w:t xml:space="preserve"> </w:t>
            </w:r>
            <w:r>
              <w:rPr>
                <w:rFonts w:ascii="Symbol" w:eastAsia="Symbol" w:hAnsi="Symbol" w:cs="Symbol"/>
                <w:w w:val="78"/>
                <w:sz w:val="25"/>
                <w:szCs w:val="25"/>
              </w:rPr>
              <w:t></w:t>
            </w:r>
            <w:r w:rsidRPr="00D61017">
              <w:rPr>
                <w:rFonts w:eastAsia="Times New Roman"/>
                <w:i/>
                <w:iCs/>
                <w:w w:val="78"/>
                <w:sz w:val="25"/>
                <w:szCs w:val="25"/>
                <w:lang w:val="en-US"/>
              </w:rPr>
              <w:t xml:space="preserve"> I </w:t>
            </w:r>
            <w:r w:rsidRPr="00D61017">
              <w:rPr>
                <w:rFonts w:eastAsia="Times New Roman"/>
                <w:w w:val="78"/>
                <w:sz w:val="42"/>
                <w:szCs w:val="42"/>
                <w:vertAlign w:val="subscript"/>
                <w:lang w:val="en-US"/>
              </w:rPr>
              <w:t>0</w:t>
            </w:r>
            <w:r w:rsidRPr="00D61017">
              <w:rPr>
                <w:rFonts w:eastAsia="Times New Roman"/>
                <w:i/>
                <w:iCs/>
                <w:w w:val="78"/>
                <w:sz w:val="25"/>
                <w:szCs w:val="25"/>
                <w:lang w:val="en-US"/>
              </w:rPr>
              <w:t xml:space="preserve"> </w:t>
            </w:r>
            <w:r>
              <w:rPr>
                <w:rFonts w:ascii="Symbol" w:eastAsia="Symbol" w:hAnsi="Symbol" w:cs="Symbol"/>
                <w:w w:val="78"/>
                <w:sz w:val="25"/>
                <w:szCs w:val="25"/>
              </w:rPr>
              <w:t></w:t>
            </w:r>
            <w:r w:rsidRPr="00D61017">
              <w:rPr>
                <w:rFonts w:eastAsia="Times New Roman"/>
                <w:i/>
                <w:iCs/>
                <w:w w:val="78"/>
                <w:sz w:val="25"/>
                <w:szCs w:val="25"/>
                <w:lang w:val="en-US"/>
              </w:rPr>
              <w:t xml:space="preserve"> I </w:t>
            </w:r>
            <w:r w:rsidRPr="00D61017">
              <w:rPr>
                <w:rFonts w:eastAsia="Times New Roman"/>
                <w:w w:val="78"/>
                <w:sz w:val="42"/>
                <w:szCs w:val="42"/>
                <w:vertAlign w:val="subscript"/>
                <w:lang w:val="en-US"/>
              </w:rPr>
              <w:t>2</w:t>
            </w:r>
            <w:r w:rsidRPr="00D61017">
              <w:rPr>
                <w:rFonts w:eastAsia="Times New Roman"/>
                <w:w w:val="78"/>
                <w:sz w:val="42"/>
                <w:szCs w:val="42"/>
                <w:vertAlign w:val="superscript"/>
                <w:lang w:val="en-US"/>
              </w:rPr>
              <w:t>'</w:t>
            </w:r>
            <w:r w:rsidRPr="00D61017">
              <w:rPr>
                <w:rFonts w:eastAsia="Times New Roman"/>
                <w:i/>
                <w:iCs/>
                <w:w w:val="78"/>
                <w:sz w:val="25"/>
                <w:szCs w:val="25"/>
                <w:lang w:val="en-US"/>
              </w:rPr>
              <w:t xml:space="preserve"> </w:t>
            </w:r>
            <w:r w:rsidRPr="00D61017">
              <w:rPr>
                <w:rFonts w:eastAsia="Times New Roman"/>
                <w:i/>
                <w:iCs/>
                <w:w w:val="78"/>
                <w:sz w:val="49"/>
                <w:szCs w:val="49"/>
                <w:vertAlign w:val="subscript"/>
                <w:lang w:val="en-US"/>
              </w:rPr>
              <w:t>j</w:t>
            </w:r>
            <w:r w:rsidRPr="00D61017">
              <w:rPr>
                <w:rFonts w:eastAsia="Times New Roman"/>
                <w:i/>
                <w:iCs/>
                <w:w w:val="78"/>
                <w:sz w:val="25"/>
                <w:szCs w:val="25"/>
                <w:lang w:val="en-US"/>
              </w:rPr>
              <w:t xml:space="preserve"> </w:t>
            </w:r>
            <w:r>
              <w:rPr>
                <w:rFonts w:ascii="Symbol" w:eastAsia="Symbol" w:hAnsi="Symbol" w:cs="Symbol"/>
                <w:w w:val="78"/>
                <w:sz w:val="32"/>
                <w:szCs w:val="32"/>
              </w:rPr>
              <w:t></w:t>
            </w:r>
            <w:r w:rsidRPr="00D61017">
              <w:rPr>
                <w:rFonts w:eastAsia="Times New Roman"/>
                <w:i/>
                <w:iCs/>
                <w:w w:val="78"/>
                <w:sz w:val="25"/>
                <w:szCs w:val="25"/>
                <w:lang w:val="en-US"/>
              </w:rPr>
              <w:t xml:space="preserve">s </w:t>
            </w:r>
            <w:r>
              <w:rPr>
                <w:rFonts w:ascii="Symbol" w:eastAsia="Symbol" w:hAnsi="Symbol" w:cs="Symbol"/>
                <w:w w:val="78"/>
                <w:sz w:val="32"/>
                <w:szCs w:val="32"/>
              </w:rPr>
              <w:t></w:t>
            </w:r>
            <w:r>
              <w:rPr>
                <w:rFonts w:ascii="Symbol" w:eastAsia="Symbol" w:hAnsi="Symbol" w:cs="Symbol"/>
                <w:w w:val="78"/>
                <w:sz w:val="25"/>
                <w:szCs w:val="25"/>
              </w:rPr>
              <w:t></w:t>
            </w:r>
            <w:r w:rsidRPr="00D61017">
              <w:rPr>
                <w:rFonts w:eastAsia="Times New Roman"/>
                <w:i/>
                <w:iCs/>
                <w:w w:val="78"/>
                <w:sz w:val="25"/>
                <w:szCs w:val="25"/>
                <w:lang w:val="en-US"/>
              </w:rPr>
              <w:t xml:space="preserve"> sin </w:t>
            </w:r>
            <w:r>
              <w:rPr>
                <w:rFonts w:ascii="Symbol" w:eastAsia="Symbol" w:hAnsi="Symbol" w:cs="Symbol"/>
                <w:i/>
                <w:iCs/>
                <w:w w:val="78"/>
                <w:sz w:val="25"/>
                <w:szCs w:val="25"/>
              </w:rPr>
              <w:t></w:t>
            </w:r>
            <w:r w:rsidRPr="00D61017">
              <w:rPr>
                <w:rFonts w:eastAsia="Times New Roman"/>
                <w:i/>
                <w:iCs/>
                <w:w w:val="78"/>
                <w:sz w:val="42"/>
                <w:szCs w:val="42"/>
                <w:vertAlign w:val="subscript"/>
                <w:lang w:val="en-US"/>
              </w:rPr>
              <w:t>2</w:t>
            </w:r>
            <w:r w:rsidRPr="00D61017">
              <w:rPr>
                <w:rFonts w:eastAsia="Times New Roman"/>
                <w:i/>
                <w:iCs/>
                <w:w w:val="78"/>
                <w:sz w:val="25"/>
                <w:szCs w:val="25"/>
                <w:lang w:val="en-US"/>
              </w:rPr>
              <w:t xml:space="preserve"> </w:t>
            </w:r>
            <w:r>
              <w:rPr>
                <w:rFonts w:ascii="Symbol" w:eastAsia="Symbol" w:hAnsi="Symbol" w:cs="Symbol"/>
                <w:w w:val="78"/>
                <w:sz w:val="32"/>
                <w:szCs w:val="32"/>
              </w:rPr>
              <w:t></w:t>
            </w:r>
            <w:r w:rsidRPr="00D61017">
              <w:rPr>
                <w:rFonts w:eastAsia="Times New Roman"/>
                <w:i/>
                <w:iCs/>
                <w:w w:val="78"/>
                <w:sz w:val="25"/>
                <w:szCs w:val="25"/>
                <w:lang w:val="en-US"/>
              </w:rPr>
              <w:t xml:space="preserve">s </w:t>
            </w:r>
            <w:r>
              <w:rPr>
                <w:rFonts w:ascii="Symbol" w:eastAsia="Symbol" w:hAnsi="Symbol" w:cs="Symbol"/>
                <w:w w:val="78"/>
                <w:sz w:val="32"/>
                <w:szCs w:val="32"/>
              </w:rPr>
              <w:t></w:t>
            </w:r>
          </w:p>
        </w:tc>
        <w:tc>
          <w:tcPr>
            <w:tcW w:w="2260" w:type="dxa"/>
            <w:vAlign w:val="bottom"/>
          </w:tcPr>
          <w:p w:rsidR="00004D89" w:rsidRDefault="00D61017">
            <w:pPr>
              <w:jc w:val="right"/>
              <w:rPr>
                <w:sz w:val="20"/>
                <w:szCs w:val="20"/>
              </w:rPr>
            </w:pPr>
            <w:r>
              <w:rPr>
                <w:rFonts w:eastAsia="Times New Roman"/>
                <w:sz w:val="28"/>
                <w:szCs w:val="28"/>
              </w:rPr>
              <w:t>(2.22)</w:t>
            </w:r>
          </w:p>
        </w:tc>
      </w:tr>
    </w:tbl>
    <w:p w:rsidR="00004D89" w:rsidRDefault="00D61017">
      <w:pPr>
        <w:spacing w:line="331" w:lineRule="auto"/>
        <w:ind w:left="260"/>
        <w:jc w:val="both"/>
        <w:rPr>
          <w:sz w:val="20"/>
          <w:szCs w:val="20"/>
        </w:rPr>
      </w:pPr>
      <w:r>
        <w:rPr>
          <w:rFonts w:eastAsia="Times New Roman"/>
          <w:noProof/>
          <w:sz w:val="28"/>
          <w:szCs w:val="28"/>
        </w:rPr>
        <w:drawing>
          <wp:anchor distT="0" distB="0" distL="114300" distR="114300" simplePos="0" relativeHeight="251688448" behindDoc="1" locked="0" layoutInCell="0" allowOverlap="1" wp14:anchorId="60BE7B18" wp14:editId="06852588">
            <wp:simplePos x="0" y="0"/>
            <wp:positionH relativeFrom="page">
              <wp:posOffset>3113405</wp:posOffset>
            </wp:positionH>
            <wp:positionV relativeFrom="page">
              <wp:posOffset>746760</wp:posOffset>
            </wp:positionV>
            <wp:extent cx="2473960" cy="320675"/>
            <wp:effectExtent l="0" t="0" r="0" b="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49">
                      <a:clrChange>
                        <a:clrFrom>
                          <a:srgbClr val="FFFFFF"/>
                        </a:clrFrom>
                        <a:clrTo>
                          <a:srgbClr val="FFFFFF">
                            <a:alpha val="0"/>
                          </a:srgbClr>
                        </a:clrTo>
                      </a:clrChange>
                      <a:extLst/>
                    </a:blip>
                    <a:srcRect/>
                    <a:stretch>
                      <a:fillRect/>
                    </a:stretch>
                  </pic:blipFill>
                  <pic:spPr bwMode="auto">
                    <a:xfrm>
                      <a:off x="0" y="0"/>
                      <a:ext cx="2473960" cy="320675"/>
                    </a:xfrm>
                    <a:prstGeom prst="rect">
                      <a:avLst/>
                    </a:prstGeom>
                    <a:noFill/>
                  </pic:spPr>
                </pic:pic>
              </a:graphicData>
            </a:graphic>
          </wp:anchor>
        </w:drawing>
      </w:r>
      <w:r>
        <w:rPr>
          <w:rFonts w:eastAsia="Times New Roman"/>
          <w:sz w:val="28"/>
          <w:szCs w:val="28"/>
        </w:rPr>
        <w:t xml:space="preserve">де </w:t>
      </w:r>
      <w:r>
        <w:rPr>
          <w:rFonts w:eastAsia="Times New Roman"/>
          <w:i/>
          <w:iCs/>
          <w:sz w:val="28"/>
          <w:szCs w:val="28"/>
        </w:rPr>
        <w:t>I</w:t>
      </w:r>
      <w:r>
        <w:rPr>
          <w:rFonts w:eastAsia="Times New Roman"/>
          <w:sz w:val="44"/>
          <w:szCs w:val="44"/>
          <w:vertAlign w:val="subscript"/>
        </w:rPr>
        <w:t>0</w:t>
      </w:r>
      <w:r w:rsidR="001F4415">
        <w:rPr>
          <w:rFonts w:eastAsia="Times New Roman"/>
          <w:sz w:val="28"/>
          <w:szCs w:val="28"/>
        </w:rPr>
        <w:t xml:space="preserve"> буде</w:t>
      </w:r>
      <w:r>
        <w:rPr>
          <w:rFonts w:eastAsia="Times New Roman"/>
          <w:sz w:val="28"/>
          <w:szCs w:val="28"/>
        </w:rPr>
        <w:t xml:space="preserve"> </w:t>
      </w:r>
      <w:r w:rsidR="001F4415" w:rsidRPr="001F4415">
        <w:rPr>
          <w:rFonts w:eastAsia="Times New Roman"/>
          <w:sz w:val="28"/>
          <w:szCs w:val="28"/>
        </w:rPr>
        <w:t>змінюватися в залежності від величини напруги живлення, відповідно до виразу:</w:t>
      </w:r>
    </w:p>
    <w:tbl>
      <w:tblPr>
        <w:tblW w:w="0" w:type="auto"/>
        <w:tblInd w:w="2980" w:type="dxa"/>
        <w:tblLayout w:type="fixed"/>
        <w:tblCellMar>
          <w:left w:w="0" w:type="dxa"/>
          <w:right w:w="0" w:type="dxa"/>
        </w:tblCellMar>
        <w:tblLook w:val="04A0" w:firstRow="1" w:lastRow="0" w:firstColumn="1" w:lastColumn="0" w:noHBand="0" w:noVBand="1"/>
      </w:tblPr>
      <w:tblGrid>
        <w:gridCol w:w="580"/>
        <w:gridCol w:w="360"/>
        <w:gridCol w:w="160"/>
        <w:gridCol w:w="20"/>
        <w:gridCol w:w="180"/>
        <w:gridCol w:w="160"/>
        <w:gridCol w:w="140"/>
        <w:gridCol w:w="60"/>
        <w:gridCol w:w="500"/>
        <w:gridCol w:w="180"/>
        <w:gridCol w:w="320"/>
        <w:gridCol w:w="380"/>
        <w:gridCol w:w="20"/>
        <w:gridCol w:w="260"/>
        <w:gridCol w:w="20"/>
        <w:gridCol w:w="3300"/>
        <w:gridCol w:w="20"/>
      </w:tblGrid>
      <w:tr w:rsidR="00004D89">
        <w:trPr>
          <w:trHeight w:val="361"/>
        </w:trPr>
        <w:tc>
          <w:tcPr>
            <w:tcW w:w="940" w:type="dxa"/>
            <w:gridSpan w:val="2"/>
            <w:vMerge w:val="restart"/>
            <w:vAlign w:val="bottom"/>
          </w:tcPr>
          <w:p w:rsidR="00004D89" w:rsidRDefault="00D61017">
            <w:pPr>
              <w:ind w:left="360"/>
              <w:rPr>
                <w:sz w:val="20"/>
                <w:szCs w:val="20"/>
              </w:rPr>
            </w:pPr>
            <w:r>
              <w:rPr>
                <w:rFonts w:eastAsia="Times New Roman"/>
                <w:i/>
                <w:iCs/>
                <w:sz w:val="46"/>
                <w:szCs w:val="46"/>
                <w:vertAlign w:val="superscript"/>
              </w:rPr>
              <w:t>I</w:t>
            </w:r>
            <w:r>
              <w:rPr>
                <w:rFonts w:eastAsia="Times New Roman"/>
                <w:sz w:val="20"/>
                <w:szCs w:val="20"/>
              </w:rPr>
              <w:t xml:space="preserve">0 </w:t>
            </w:r>
            <w:r>
              <w:rPr>
                <w:rFonts w:eastAsia="Times New Roman"/>
                <w:i/>
                <w:iCs/>
                <w:sz w:val="23"/>
                <w:szCs w:val="23"/>
              </w:rPr>
              <w:t>j</w:t>
            </w:r>
            <w:r>
              <w:rPr>
                <w:rFonts w:eastAsia="Times New Roman"/>
                <w:sz w:val="20"/>
                <w:szCs w:val="20"/>
              </w:rPr>
              <w:t xml:space="preserve"> </w:t>
            </w:r>
            <w:r>
              <w:rPr>
                <w:rFonts w:ascii="Symbol" w:eastAsia="Symbol" w:hAnsi="Symbol" w:cs="Symbol"/>
                <w:sz w:val="46"/>
                <w:szCs w:val="46"/>
                <w:vertAlign w:val="superscript"/>
              </w:rPr>
              <w:t></w:t>
            </w:r>
          </w:p>
        </w:tc>
        <w:tc>
          <w:tcPr>
            <w:tcW w:w="1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500" w:type="dxa"/>
            <w:vAlign w:val="bottom"/>
          </w:tcPr>
          <w:p w:rsidR="00004D89" w:rsidRDefault="00D61017">
            <w:pPr>
              <w:spacing w:line="360" w:lineRule="exact"/>
              <w:ind w:left="120"/>
              <w:rPr>
                <w:sz w:val="20"/>
                <w:szCs w:val="20"/>
              </w:rPr>
            </w:pPr>
            <w:r>
              <w:rPr>
                <w:rFonts w:eastAsia="Times New Roman"/>
                <w:i/>
                <w:iCs/>
                <w:w w:val="92"/>
                <w:sz w:val="41"/>
                <w:szCs w:val="41"/>
                <w:vertAlign w:val="superscript"/>
              </w:rPr>
              <w:t>U</w:t>
            </w:r>
            <w:r>
              <w:rPr>
                <w:rFonts w:eastAsia="Times New Roman"/>
                <w:w w:val="92"/>
                <w:sz w:val="18"/>
                <w:szCs w:val="18"/>
              </w:rPr>
              <w:t xml:space="preserve">1 </w:t>
            </w:r>
            <w:r>
              <w:rPr>
                <w:rFonts w:eastAsia="Times New Roman"/>
                <w:i/>
                <w:iCs/>
                <w:w w:val="92"/>
                <w:sz w:val="21"/>
                <w:szCs w:val="21"/>
              </w:rPr>
              <w:t>j</w:t>
            </w:r>
          </w:p>
        </w:tc>
        <w:tc>
          <w:tcPr>
            <w:tcW w:w="180" w:type="dxa"/>
            <w:vAlign w:val="bottom"/>
          </w:tcPr>
          <w:p w:rsidR="00004D89" w:rsidRDefault="00004D89">
            <w:pPr>
              <w:rPr>
                <w:sz w:val="24"/>
                <w:szCs w:val="24"/>
              </w:rPr>
            </w:pPr>
          </w:p>
        </w:tc>
        <w:tc>
          <w:tcPr>
            <w:tcW w:w="320" w:type="dxa"/>
            <w:vAlign w:val="bottom"/>
          </w:tcPr>
          <w:p w:rsidR="00004D89" w:rsidRDefault="00004D89">
            <w:pPr>
              <w:rPr>
                <w:sz w:val="24"/>
                <w:szCs w:val="24"/>
              </w:rPr>
            </w:pPr>
          </w:p>
        </w:tc>
        <w:tc>
          <w:tcPr>
            <w:tcW w:w="3980" w:type="dxa"/>
            <w:gridSpan w:val="5"/>
            <w:vAlign w:val="bottom"/>
          </w:tcPr>
          <w:p w:rsidR="00004D89" w:rsidRDefault="00D61017">
            <w:pPr>
              <w:jc w:val="right"/>
              <w:rPr>
                <w:sz w:val="20"/>
                <w:szCs w:val="20"/>
              </w:rPr>
            </w:pPr>
            <w:r>
              <w:rPr>
                <w:rFonts w:eastAsia="Times New Roman"/>
                <w:sz w:val="28"/>
                <w:szCs w:val="28"/>
              </w:rPr>
              <w:t>(2.23)</w:t>
            </w:r>
          </w:p>
        </w:tc>
        <w:tc>
          <w:tcPr>
            <w:tcW w:w="0" w:type="dxa"/>
            <w:vAlign w:val="bottom"/>
          </w:tcPr>
          <w:p w:rsidR="00004D89" w:rsidRDefault="00004D89">
            <w:pPr>
              <w:rPr>
                <w:sz w:val="1"/>
                <w:szCs w:val="1"/>
              </w:rPr>
            </w:pPr>
          </w:p>
        </w:tc>
      </w:tr>
      <w:tr w:rsidR="00004D89">
        <w:trPr>
          <w:trHeight w:val="23"/>
        </w:trPr>
        <w:tc>
          <w:tcPr>
            <w:tcW w:w="940" w:type="dxa"/>
            <w:gridSpan w:val="2"/>
            <w:vMerge/>
            <w:vAlign w:val="bottom"/>
          </w:tcPr>
          <w:p w:rsidR="00004D89" w:rsidRDefault="00004D89">
            <w:pPr>
              <w:spacing w:line="20" w:lineRule="exact"/>
              <w:rPr>
                <w:sz w:val="1"/>
                <w:szCs w:val="1"/>
              </w:rPr>
            </w:pPr>
          </w:p>
        </w:tc>
        <w:tc>
          <w:tcPr>
            <w:tcW w:w="160" w:type="dxa"/>
            <w:vMerge w:val="restart"/>
            <w:tcBorders>
              <w:top w:val="single" w:sz="8" w:space="0" w:color="auto"/>
              <w:bottom w:val="single" w:sz="8" w:space="0" w:color="auto"/>
            </w:tcBorders>
            <w:vAlign w:val="bottom"/>
          </w:tcPr>
          <w:p w:rsidR="00004D89" w:rsidRDefault="00004D89">
            <w:pPr>
              <w:spacing w:line="20" w:lineRule="exact"/>
              <w:rPr>
                <w:sz w:val="1"/>
                <w:szCs w:val="1"/>
              </w:rPr>
            </w:pPr>
          </w:p>
        </w:tc>
        <w:tc>
          <w:tcPr>
            <w:tcW w:w="20" w:type="dxa"/>
            <w:tcBorders>
              <w:top w:val="single" w:sz="8" w:space="0" w:color="auto"/>
              <w:bottom w:val="single" w:sz="8" w:space="0" w:color="auto"/>
            </w:tcBorders>
            <w:vAlign w:val="bottom"/>
          </w:tcPr>
          <w:p w:rsidR="00004D89" w:rsidRDefault="00004D89">
            <w:pPr>
              <w:spacing w:line="20" w:lineRule="exact"/>
              <w:rPr>
                <w:sz w:val="1"/>
                <w:szCs w:val="1"/>
              </w:rPr>
            </w:pPr>
          </w:p>
        </w:tc>
        <w:tc>
          <w:tcPr>
            <w:tcW w:w="180" w:type="dxa"/>
            <w:tcBorders>
              <w:top w:val="single" w:sz="8" w:space="0" w:color="auto"/>
              <w:bottom w:val="single" w:sz="8" w:space="0" w:color="auto"/>
            </w:tcBorders>
            <w:vAlign w:val="bottom"/>
          </w:tcPr>
          <w:p w:rsidR="00004D89" w:rsidRDefault="00004D89">
            <w:pPr>
              <w:spacing w:line="20" w:lineRule="exact"/>
              <w:rPr>
                <w:sz w:val="1"/>
                <w:szCs w:val="1"/>
              </w:rPr>
            </w:pPr>
          </w:p>
        </w:tc>
        <w:tc>
          <w:tcPr>
            <w:tcW w:w="160" w:type="dxa"/>
            <w:tcBorders>
              <w:top w:val="single" w:sz="8" w:space="0" w:color="auto"/>
              <w:bottom w:val="single" w:sz="8" w:space="0" w:color="auto"/>
            </w:tcBorders>
            <w:vAlign w:val="bottom"/>
          </w:tcPr>
          <w:p w:rsidR="00004D89" w:rsidRDefault="00004D89">
            <w:pPr>
              <w:spacing w:line="20" w:lineRule="exact"/>
              <w:rPr>
                <w:sz w:val="1"/>
                <w:szCs w:val="1"/>
              </w:rPr>
            </w:pPr>
          </w:p>
        </w:tc>
        <w:tc>
          <w:tcPr>
            <w:tcW w:w="140" w:type="dxa"/>
            <w:tcBorders>
              <w:top w:val="single" w:sz="8" w:space="0" w:color="auto"/>
              <w:bottom w:val="single" w:sz="8" w:space="0" w:color="auto"/>
            </w:tcBorders>
            <w:vAlign w:val="bottom"/>
          </w:tcPr>
          <w:p w:rsidR="00004D89" w:rsidRDefault="00004D89">
            <w:pPr>
              <w:spacing w:line="20" w:lineRule="exact"/>
              <w:rPr>
                <w:sz w:val="1"/>
                <w:szCs w:val="1"/>
              </w:rPr>
            </w:pPr>
          </w:p>
        </w:tc>
        <w:tc>
          <w:tcPr>
            <w:tcW w:w="60" w:type="dxa"/>
            <w:tcBorders>
              <w:top w:val="single" w:sz="8" w:space="0" w:color="auto"/>
              <w:bottom w:val="single" w:sz="8" w:space="0" w:color="auto"/>
            </w:tcBorders>
            <w:vAlign w:val="bottom"/>
          </w:tcPr>
          <w:p w:rsidR="00004D89" w:rsidRDefault="00004D89">
            <w:pPr>
              <w:spacing w:line="20" w:lineRule="exact"/>
              <w:rPr>
                <w:sz w:val="1"/>
                <w:szCs w:val="1"/>
              </w:rPr>
            </w:pPr>
          </w:p>
        </w:tc>
        <w:tc>
          <w:tcPr>
            <w:tcW w:w="500" w:type="dxa"/>
            <w:tcBorders>
              <w:top w:val="single" w:sz="8" w:space="0" w:color="auto"/>
              <w:bottom w:val="single" w:sz="8" w:space="0" w:color="auto"/>
            </w:tcBorders>
            <w:vAlign w:val="bottom"/>
          </w:tcPr>
          <w:p w:rsidR="00004D89" w:rsidRDefault="00004D89">
            <w:pPr>
              <w:spacing w:line="20" w:lineRule="exact"/>
              <w:rPr>
                <w:sz w:val="1"/>
                <w:szCs w:val="1"/>
              </w:rPr>
            </w:pPr>
          </w:p>
        </w:tc>
        <w:tc>
          <w:tcPr>
            <w:tcW w:w="180" w:type="dxa"/>
            <w:tcBorders>
              <w:top w:val="single" w:sz="8" w:space="0" w:color="auto"/>
              <w:bottom w:val="single" w:sz="8" w:space="0" w:color="auto"/>
            </w:tcBorders>
            <w:vAlign w:val="bottom"/>
          </w:tcPr>
          <w:p w:rsidR="00004D89" w:rsidRDefault="00004D89">
            <w:pPr>
              <w:spacing w:line="20" w:lineRule="exact"/>
              <w:rPr>
                <w:sz w:val="1"/>
                <w:szCs w:val="1"/>
              </w:rPr>
            </w:pPr>
          </w:p>
        </w:tc>
        <w:tc>
          <w:tcPr>
            <w:tcW w:w="320" w:type="dxa"/>
            <w:tcBorders>
              <w:top w:val="single" w:sz="8" w:space="0" w:color="auto"/>
              <w:bottom w:val="single" w:sz="8" w:space="0" w:color="auto"/>
            </w:tcBorders>
            <w:vAlign w:val="bottom"/>
          </w:tcPr>
          <w:p w:rsidR="00004D89" w:rsidRDefault="00004D89">
            <w:pPr>
              <w:spacing w:line="20" w:lineRule="exact"/>
              <w:rPr>
                <w:sz w:val="1"/>
                <w:szCs w:val="1"/>
              </w:rPr>
            </w:pPr>
          </w:p>
        </w:tc>
        <w:tc>
          <w:tcPr>
            <w:tcW w:w="380" w:type="dxa"/>
            <w:tcBorders>
              <w:top w:val="single" w:sz="8" w:space="0" w:color="auto"/>
              <w:bottom w:val="single" w:sz="8" w:space="0" w:color="auto"/>
            </w:tcBorders>
            <w:vAlign w:val="bottom"/>
          </w:tcPr>
          <w:p w:rsidR="00004D89" w:rsidRDefault="00004D89">
            <w:pPr>
              <w:spacing w:line="20" w:lineRule="exact"/>
              <w:rPr>
                <w:sz w:val="1"/>
                <w:szCs w:val="1"/>
              </w:rPr>
            </w:pPr>
          </w:p>
        </w:tc>
        <w:tc>
          <w:tcPr>
            <w:tcW w:w="20" w:type="dxa"/>
            <w:tcBorders>
              <w:top w:val="single" w:sz="8" w:space="0" w:color="auto"/>
            </w:tcBorders>
            <w:vAlign w:val="bottom"/>
          </w:tcPr>
          <w:p w:rsidR="00004D89" w:rsidRDefault="00004D89">
            <w:pPr>
              <w:spacing w:line="20" w:lineRule="exact"/>
              <w:rPr>
                <w:sz w:val="1"/>
                <w:szCs w:val="1"/>
              </w:rPr>
            </w:pPr>
          </w:p>
        </w:tc>
        <w:tc>
          <w:tcPr>
            <w:tcW w:w="260" w:type="dxa"/>
            <w:vAlign w:val="bottom"/>
          </w:tcPr>
          <w:p w:rsidR="00004D89" w:rsidRDefault="00004D89">
            <w:pPr>
              <w:spacing w:line="20" w:lineRule="exact"/>
              <w:rPr>
                <w:sz w:val="1"/>
                <w:szCs w:val="1"/>
              </w:rPr>
            </w:pPr>
          </w:p>
        </w:tc>
        <w:tc>
          <w:tcPr>
            <w:tcW w:w="20" w:type="dxa"/>
            <w:vAlign w:val="bottom"/>
          </w:tcPr>
          <w:p w:rsidR="00004D89" w:rsidRDefault="00004D89">
            <w:pPr>
              <w:spacing w:line="20" w:lineRule="exact"/>
              <w:rPr>
                <w:sz w:val="1"/>
                <w:szCs w:val="1"/>
              </w:rPr>
            </w:pPr>
          </w:p>
        </w:tc>
        <w:tc>
          <w:tcPr>
            <w:tcW w:w="3300" w:type="dxa"/>
            <w:vAlign w:val="bottom"/>
          </w:tcPr>
          <w:p w:rsidR="00004D89" w:rsidRDefault="00004D89">
            <w:pPr>
              <w:spacing w:line="20" w:lineRule="exact"/>
              <w:rPr>
                <w:sz w:val="1"/>
                <w:szCs w:val="1"/>
              </w:rPr>
            </w:pPr>
          </w:p>
        </w:tc>
        <w:tc>
          <w:tcPr>
            <w:tcW w:w="0" w:type="dxa"/>
            <w:vAlign w:val="bottom"/>
          </w:tcPr>
          <w:p w:rsidR="00004D89" w:rsidRDefault="00004D89">
            <w:pPr>
              <w:rPr>
                <w:sz w:val="1"/>
                <w:szCs w:val="1"/>
              </w:rPr>
            </w:pPr>
          </w:p>
        </w:tc>
      </w:tr>
      <w:tr w:rsidR="00004D89">
        <w:trPr>
          <w:trHeight w:val="402"/>
        </w:trPr>
        <w:tc>
          <w:tcPr>
            <w:tcW w:w="940" w:type="dxa"/>
            <w:gridSpan w:val="2"/>
            <w:vMerge/>
            <w:vAlign w:val="bottom"/>
          </w:tcPr>
          <w:p w:rsidR="00004D89" w:rsidRDefault="00004D89">
            <w:pPr>
              <w:rPr>
                <w:sz w:val="24"/>
                <w:szCs w:val="24"/>
              </w:rPr>
            </w:pPr>
          </w:p>
        </w:tc>
        <w:tc>
          <w:tcPr>
            <w:tcW w:w="160" w:type="dxa"/>
            <w:vMerge/>
            <w:vAlign w:val="bottom"/>
          </w:tcPr>
          <w:p w:rsidR="00004D89" w:rsidRDefault="00004D89">
            <w:pPr>
              <w:rPr>
                <w:sz w:val="24"/>
                <w:szCs w:val="24"/>
              </w:rPr>
            </w:pPr>
          </w:p>
        </w:tc>
        <w:tc>
          <w:tcPr>
            <w:tcW w:w="500" w:type="dxa"/>
            <w:gridSpan w:val="4"/>
            <w:vMerge w:val="restart"/>
            <w:vAlign w:val="bottom"/>
          </w:tcPr>
          <w:p w:rsidR="00004D89" w:rsidRDefault="00D61017">
            <w:pPr>
              <w:ind w:left="20"/>
              <w:rPr>
                <w:sz w:val="20"/>
                <w:szCs w:val="20"/>
              </w:rPr>
            </w:pPr>
            <w:r>
              <w:rPr>
                <w:rFonts w:eastAsia="Times New Roman"/>
                <w:i/>
                <w:iCs/>
                <w:w w:val="78"/>
                <w:sz w:val="23"/>
                <w:szCs w:val="23"/>
              </w:rPr>
              <w:t>R</w:t>
            </w:r>
            <w:r>
              <w:rPr>
                <w:rFonts w:eastAsia="Times New Roman"/>
                <w:w w:val="78"/>
                <w:sz w:val="39"/>
                <w:szCs w:val="39"/>
                <w:vertAlign w:val="subscript"/>
              </w:rPr>
              <w:t>1</w:t>
            </w:r>
            <w:r>
              <w:rPr>
                <w:rFonts w:eastAsia="Times New Roman"/>
                <w:w w:val="78"/>
                <w:sz w:val="39"/>
                <w:szCs w:val="39"/>
                <w:vertAlign w:val="superscript"/>
              </w:rPr>
              <w:t>2</w:t>
            </w:r>
            <w:r>
              <w:rPr>
                <w:rFonts w:eastAsia="Times New Roman"/>
                <w:i/>
                <w:iCs/>
                <w:w w:val="78"/>
                <w:sz w:val="23"/>
                <w:szCs w:val="23"/>
              </w:rPr>
              <w:t xml:space="preserve"> </w:t>
            </w:r>
            <w:r>
              <w:rPr>
                <w:rFonts w:ascii="Symbol" w:eastAsia="Symbol" w:hAnsi="Symbol" w:cs="Symbol"/>
                <w:w w:val="78"/>
                <w:sz w:val="23"/>
                <w:szCs w:val="23"/>
              </w:rPr>
              <w:t></w:t>
            </w:r>
          </w:p>
        </w:tc>
        <w:tc>
          <w:tcPr>
            <w:tcW w:w="5040" w:type="dxa"/>
            <w:gridSpan w:val="9"/>
            <w:vMerge w:val="restart"/>
            <w:vAlign w:val="bottom"/>
          </w:tcPr>
          <w:p w:rsidR="00004D89" w:rsidRDefault="00D61017">
            <w:pPr>
              <w:spacing w:line="617" w:lineRule="exact"/>
              <w:ind w:right="3640"/>
              <w:jc w:val="right"/>
              <w:rPr>
                <w:sz w:val="20"/>
                <w:szCs w:val="20"/>
              </w:rPr>
            </w:pPr>
            <w:r>
              <w:rPr>
                <w:rFonts w:ascii="Symbol" w:eastAsia="Symbol" w:hAnsi="Symbol" w:cs="Symbol"/>
                <w:w w:val="75"/>
                <w:sz w:val="51"/>
                <w:szCs w:val="51"/>
              </w:rPr>
              <w:t></w:t>
            </w:r>
            <w:r>
              <w:rPr>
                <w:rFonts w:eastAsia="Times New Roman"/>
                <w:i/>
                <w:iCs/>
                <w:w w:val="75"/>
                <w:sz w:val="23"/>
                <w:szCs w:val="23"/>
              </w:rPr>
              <w:t xml:space="preserve"> X </w:t>
            </w:r>
            <w:r>
              <w:rPr>
                <w:rFonts w:eastAsia="Times New Roman"/>
                <w:w w:val="75"/>
                <w:sz w:val="39"/>
                <w:szCs w:val="39"/>
                <w:vertAlign w:val="subscript"/>
              </w:rPr>
              <w:t>1</w:t>
            </w:r>
            <w:r>
              <w:rPr>
                <w:rFonts w:eastAsia="Times New Roman"/>
                <w:i/>
                <w:iCs/>
                <w:w w:val="75"/>
                <w:sz w:val="46"/>
                <w:szCs w:val="46"/>
                <w:vertAlign w:val="subscript"/>
              </w:rPr>
              <w:t>н</w:t>
            </w:r>
            <w:r>
              <w:rPr>
                <w:rFonts w:eastAsia="Times New Roman"/>
                <w:i/>
                <w:iCs/>
                <w:w w:val="75"/>
                <w:sz w:val="23"/>
                <w:szCs w:val="23"/>
              </w:rPr>
              <w:t xml:space="preserve"> </w:t>
            </w:r>
            <w:r>
              <w:rPr>
                <w:rFonts w:ascii="Symbol" w:eastAsia="Symbol" w:hAnsi="Symbol" w:cs="Symbol"/>
                <w:w w:val="75"/>
                <w:sz w:val="23"/>
                <w:szCs w:val="23"/>
              </w:rPr>
              <w:t></w:t>
            </w:r>
            <w:r>
              <w:rPr>
                <w:rFonts w:eastAsia="Times New Roman"/>
                <w:i/>
                <w:iCs/>
                <w:w w:val="75"/>
                <w:sz w:val="23"/>
                <w:szCs w:val="23"/>
              </w:rPr>
              <w:t xml:space="preserve"> X </w:t>
            </w:r>
            <w:r>
              <w:rPr>
                <w:rFonts w:ascii="Symbol" w:eastAsia="Symbol" w:hAnsi="Symbol" w:cs="Symbol"/>
                <w:i/>
                <w:iCs/>
                <w:w w:val="75"/>
                <w:sz w:val="46"/>
                <w:szCs w:val="46"/>
                <w:vertAlign w:val="subscript"/>
              </w:rPr>
              <w:t></w:t>
            </w:r>
            <w:r>
              <w:rPr>
                <w:rFonts w:eastAsia="Times New Roman"/>
                <w:i/>
                <w:iCs/>
                <w:w w:val="75"/>
                <w:sz w:val="46"/>
                <w:szCs w:val="46"/>
                <w:vertAlign w:val="subscript"/>
              </w:rPr>
              <w:t>н</w:t>
            </w:r>
            <w:r>
              <w:rPr>
                <w:rFonts w:eastAsia="Times New Roman"/>
                <w:i/>
                <w:iCs/>
                <w:w w:val="75"/>
                <w:sz w:val="23"/>
                <w:szCs w:val="23"/>
              </w:rPr>
              <w:t xml:space="preserve"> </w:t>
            </w:r>
            <w:r>
              <w:rPr>
                <w:rFonts w:ascii="Symbol" w:eastAsia="Symbol" w:hAnsi="Symbol" w:cs="Symbol"/>
                <w:w w:val="75"/>
                <w:sz w:val="51"/>
                <w:szCs w:val="51"/>
              </w:rPr>
              <w:t></w:t>
            </w:r>
            <w:r>
              <w:rPr>
                <w:rFonts w:eastAsia="Times New Roman"/>
                <w:w w:val="75"/>
                <w:sz w:val="39"/>
                <w:szCs w:val="39"/>
                <w:vertAlign w:val="superscript"/>
              </w:rPr>
              <w:t>2</w:t>
            </w:r>
          </w:p>
        </w:tc>
        <w:tc>
          <w:tcPr>
            <w:tcW w:w="0" w:type="dxa"/>
            <w:vAlign w:val="bottom"/>
          </w:tcPr>
          <w:p w:rsidR="00004D89" w:rsidRDefault="00004D89">
            <w:pPr>
              <w:rPr>
                <w:sz w:val="1"/>
                <w:szCs w:val="1"/>
              </w:rPr>
            </w:pPr>
          </w:p>
        </w:tc>
      </w:tr>
      <w:tr w:rsidR="00004D89">
        <w:trPr>
          <w:trHeight w:val="215"/>
        </w:trPr>
        <w:tc>
          <w:tcPr>
            <w:tcW w:w="580" w:type="dxa"/>
            <w:vAlign w:val="bottom"/>
          </w:tcPr>
          <w:p w:rsidR="00004D89" w:rsidRDefault="00004D89">
            <w:pPr>
              <w:rPr>
                <w:sz w:val="18"/>
                <w:szCs w:val="18"/>
              </w:rPr>
            </w:pPr>
          </w:p>
        </w:tc>
        <w:tc>
          <w:tcPr>
            <w:tcW w:w="360" w:type="dxa"/>
            <w:vAlign w:val="bottom"/>
          </w:tcPr>
          <w:p w:rsidR="00004D89" w:rsidRDefault="00004D89">
            <w:pPr>
              <w:rPr>
                <w:sz w:val="18"/>
                <w:szCs w:val="18"/>
              </w:rPr>
            </w:pPr>
          </w:p>
        </w:tc>
        <w:tc>
          <w:tcPr>
            <w:tcW w:w="160" w:type="dxa"/>
            <w:vAlign w:val="bottom"/>
          </w:tcPr>
          <w:p w:rsidR="00004D89" w:rsidRDefault="00004D89">
            <w:pPr>
              <w:rPr>
                <w:sz w:val="18"/>
                <w:szCs w:val="18"/>
              </w:rPr>
            </w:pPr>
          </w:p>
        </w:tc>
        <w:tc>
          <w:tcPr>
            <w:tcW w:w="500" w:type="dxa"/>
            <w:gridSpan w:val="4"/>
            <w:vMerge/>
            <w:vAlign w:val="bottom"/>
          </w:tcPr>
          <w:p w:rsidR="00004D89" w:rsidRDefault="00004D89">
            <w:pPr>
              <w:rPr>
                <w:sz w:val="18"/>
                <w:szCs w:val="18"/>
              </w:rPr>
            </w:pPr>
          </w:p>
        </w:tc>
        <w:tc>
          <w:tcPr>
            <w:tcW w:w="5040" w:type="dxa"/>
            <w:gridSpan w:val="9"/>
            <w:vMerge/>
            <w:vAlign w:val="bottom"/>
          </w:tcPr>
          <w:p w:rsidR="00004D89" w:rsidRDefault="00004D89">
            <w:pPr>
              <w:rPr>
                <w:sz w:val="18"/>
                <w:szCs w:val="18"/>
              </w:rPr>
            </w:pPr>
          </w:p>
        </w:tc>
        <w:tc>
          <w:tcPr>
            <w:tcW w:w="0" w:type="dxa"/>
            <w:vAlign w:val="bottom"/>
          </w:tcPr>
          <w:p w:rsidR="00004D89" w:rsidRDefault="00004D89">
            <w:pPr>
              <w:rPr>
                <w:sz w:val="1"/>
                <w:szCs w:val="1"/>
              </w:rPr>
            </w:pPr>
          </w:p>
        </w:tc>
      </w:tr>
      <w:tr w:rsidR="00004D89">
        <w:trPr>
          <w:trHeight w:val="525"/>
        </w:trPr>
        <w:tc>
          <w:tcPr>
            <w:tcW w:w="580" w:type="dxa"/>
            <w:vMerge w:val="restart"/>
            <w:vAlign w:val="bottom"/>
          </w:tcPr>
          <w:p w:rsidR="00004D89" w:rsidRDefault="00D61017">
            <w:pPr>
              <w:rPr>
                <w:sz w:val="20"/>
                <w:szCs w:val="20"/>
              </w:rPr>
            </w:pPr>
            <w:r>
              <w:rPr>
                <w:rFonts w:eastAsia="Times New Roman"/>
                <w:i/>
                <w:iCs/>
                <w:w w:val="90"/>
                <w:sz w:val="24"/>
                <w:szCs w:val="24"/>
              </w:rPr>
              <w:t xml:space="preserve">sin </w:t>
            </w:r>
            <w:r>
              <w:rPr>
                <w:rFonts w:ascii="Symbol" w:eastAsia="Symbol" w:hAnsi="Symbol" w:cs="Symbol"/>
                <w:i/>
                <w:iCs/>
                <w:w w:val="90"/>
                <w:sz w:val="24"/>
                <w:szCs w:val="24"/>
              </w:rPr>
              <w:t></w:t>
            </w:r>
            <w:r>
              <w:rPr>
                <w:rFonts w:eastAsia="Times New Roman"/>
                <w:i/>
                <w:iCs/>
                <w:w w:val="90"/>
                <w:sz w:val="40"/>
                <w:szCs w:val="40"/>
                <w:vertAlign w:val="subscript"/>
              </w:rPr>
              <w:t>2</w:t>
            </w:r>
          </w:p>
        </w:tc>
        <w:tc>
          <w:tcPr>
            <w:tcW w:w="540" w:type="dxa"/>
            <w:gridSpan w:val="3"/>
            <w:vMerge w:val="restart"/>
            <w:vAlign w:val="bottom"/>
          </w:tcPr>
          <w:p w:rsidR="00004D89" w:rsidRDefault="00D61017">
            <w:pPr>
              <w:ind w:left="20"/>
              <w:rPr>
                <w:sz w:val="20"/>
                <w:szCs w:val="20"/>
              </w:rPr>
            </w:pPr>
            <w:r>
              <w:rPr>
                <w:rFonts w:ascii="Symbol" w:eastAsia="Symbol" w:hAnsi="Symbol" w:cs="Symbol"/>
                <w:w w:val="90"/>
                <w:sz w:val="31"/>
                <w:szCs w:val="31"/>
              </w:rPr>
              <w:t></w:t>
            </w:r>
            <w:r>
              <w:rPr>
                <w:rFonts w:eastAsia="Times New Roman"/>
                <w:i/>
                <w:iCs/>
                <w:w w:val="90"/>
                <w:sz w:val="24"/>
                <w:szCs w:val="24"/>
              </w:rPr>
              <w:t xml:space="preserve">s </w:t>
            </w:r>
            <w:r>
              <w:rPr>
                <w:rFonts w:ascii="Symbol" w:eastAsia="Symbol" w:hAnsi="Symbol" w:cs="Symbol"/>
                <w:w w:val="90"/>
                <w:sz w:val="31"/>
                <w:szCs w:val="31"/>
              </w:rPr>
              <w:t></w:t>
            </w:r>
            <w:r>
              <w:rPr>
                <w:rFonts w:eastAsia="Times New Roman"/>
                <w:i/>
                <w:iCs/>
                <w:w w:val="90"/>
                <w:sz w:val="24"/>
                <w:szCs w:val="24"/>
              </w:rPr>
              <w:t xml:space="preserve"> </w:t>
            </w:r>
            <w:r>
              <w:rPr>
                <w:rFonts w:ascii="Symbol" w:eastAsia="Symbol" w:hAnsi="Symbol" w:cs="Symbol"/>
                <w:w w:val="90"/>
                <w:sz w:val="24"/>
                <w:szCs w:val="24"/>
              </w:rPr>
              <w:t></w:t>
            </w:r>
          </w:p>
        </w:tc>
        <w:tc>
          <w:tcPr>
            <w:tcW w:w="1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1000" w:type="dxa"/>
            <w:gridSpan w:val="3"/>
            <w:vAlign w:val="bottom"/>
          </w:tcPr>
          <w:p w:rsidR="00004D89" w:rsidRDefault="00D61017">
            <w:pPr>
              <w:spacing w:line="525" w:lineRule="exact"/>
              <w:ind w:left="380"/>
              <w:rPr>
                <w:sz w:val="20"/>
                <w:szCs w:val="20"/>
              </w:rPr>
            </w:pPr>
            <w:r>
              <w:rPr>
                <w:rFonts w:eastAsia="Times New Roman"/>
                <w:i/>
                <w:iCs/>
                <w:sz w:val="48"/>
                <w:szCs w:val="48"/>
                <w:vertAlign w:val="superscript"/>
              </w:rPr>
              <w:t>X</w:t>
            </w:r>
            <w:r>
              <w:rPr>
                <w:rFonts w:eastAsia="Times New Roman"/>
                <w:i/>
                <w:iCs/>
                <w:sz w:val="24"/>
                <w:szCs w:val="24"/>
              </w:rPr>
              <w:t xml:space="preserve"> кн</w:t>
            </w:r>
          </w:p>
        </w:tc>
        <w:tc>
          <w:tcPr>
            <w:tcW w:w="3980" w:type="dxa"/>
            <w:gridSpan w:val="5"/>
            <w:vAlign w:val="bottom"/>
          </w:tcPr>
          <w:p w:rsidR="00004D89" w:rsidRDefault="00D61017">
            <w:pPr>
              <w:jc w:val="right"/>
              <w:rPr>
                <w:sz w:val="20"/>
                <w:szCs w:val="20"/>
              </w:rPr>
            </w:pPr>
            <w:r>
              <w:rPr>
                <w:rFonts w:eastAsia="Times New Roman"/>
                <w:sz w:val="28"/>
                <w:szCs w:val="28"/>
              </w:rPr>
              <w:t>(2.24)</w:t>
            </w:r>
          </w:p>
        </w:tc>
        <w:tc>
          <w:tcPr>
            <w:tcW w:w="0" w:type="dxa"/>
            <w:vAlign w:val="bottom"/>
          </w:tcPr>
          <w:p w:rsidR="00004D89" w:rsidRDefault="00004D89">
            <w:pPr>
              <w:rPr>
                <w:sz w:val="1"/>
                <w:szCs w:val="1"/>
              </w:rPr>
            </w:pPr>
          </w:p>
        </w:tc>
      </w:tr>
      <w:tr w:rsidR="00004D89">
        <w:trPr>
          <w:trHeight w:val="24"/>
        </w:trPr>
        <w:tc>
          <w:tcPr>
            <w:tcW w:w="580" w:type="dxa"/>
            <w:vMerge/>
            <w:vAlign w:val="bottom"/>
          </w:tcPr>
          <w:p w:rsidR="00004D89" w:rsidRDefault="00004D89">
            <w:pPr>
              <w:rPr>
                <w:sz w:val="2"/>
                <w:szCs w:val="2"/>
              </w:rPr>
            </w:pPr>
          </w:p>
        </w:tc>
        <w:tc>
          <w:tcPr>
            <w:tcW w:w="540" w:type="dxa"/>
            <w:gridSpan w:val="3"/>
            <w:vMerge/>
            <w:vAlign w:val="bottom"/>
          </w:tcPr>
          <w:p w:rsidR="00004D89" w:rsidRDefault="00004D89">
            <w:pPr>
              <w:rPr>
                <w:sz w:val="2"/>
                <w:szCs w:val="2"/>
              </w:rPr>
            </w:pPr>
          </w:p>
        </w:tc>
        <w:tc>
          <w:tcPr>
            <w:tcW w:w="180" w:type="dxa"/>
            <w:tcBorders>
              <w:top w:val="single" w:sz="8" w:space="0" w:color="auto"/>
              <w:bottom w:val="single" w:sz="8" w:space="0" w:color="auto"/>
            </w:tcBorders>
            <w:vAlign w:val="bottom"/>
          </w:tcPr>
          <w:p w:rsidR="00004D89" w:rsidRDefault="00004D89">
            <w:pPr>
              <w:rPr>
                <w:sz w:val="2"/>
                <w:szCs w:val="2"/>
              </w:rPr>
            </w:pPr>
          </w:p>
        </w:tc>
        <w:tc>
          <w:tcPr>
            <w:tcW w:w="160" w:type="dxa"/>
            <w:tcBorders>
              <w:top w:val="single" w:sz="8" w:space="0" w:color="auto"/>
              <w:bottom w:val="single" w:sz="8" w:space="0" w:color="auto"/>
            </w:tcBorders>
            <w:vAlign w:val="bottom"/>
          </w:tcPr>
          <w:p w:rsidR="00004D89" w:rsidRDefault="00004D89">
            <w:pPr>
              <w:rPr>
                <w:sz w:val="2"/>
                <w:szCs w:val="2"/>
              </w:rPr>
            </w:pPr>
          </w:p>
        </w:tc>
        <w:tc>
          <w:tcPr>
            <w:tcW w:w="140" w:type="dxa"/>
            <w:tcBorders>
              <w:top w:val="single" w:sz="8" w:space="0" w:color="auto"/>
              <w:bottom w:val="single" w:sz="8" w:space="0" w:color="auto"/>
            </w:tcBorders>
            <w:vAlign w:val="bottom"/>
          </w:tcPr>
          <w:p w:rsidR="00004D89" w:rsidRDefault="00004D89">
            <w:pPr>
              <w:rPr>
                <w:sz w:val="2"/>
                <w:szCs w:val="2"/>
              </w:rPr>
            </w:pPr>
          </w:p>
        </w:tc>
        <w:tc>
          <w:tcPr>
            <w:tcW w:w="60" w:type="dxa"/>
            <w:tcBorders>
              <w:top w:val="single" w:sz="8" w:space="0" w:color="auto"/>
              <w:bottom w:val="single" w:sz="8" w:space="0" w:color="auto"/>
            </w:tcBorders>
            <w:vAlign w:val="bottom"/>
          </w:tcPr>
          <w:p w:rsidR="00004D89" w:rsidRDefault="00004D89">
            <w:pPr>
              <w:rPr>
                <w:sz w:val="2"/>
                <w:szCs w:val="2"/>
              </w:rPr>
            </w:pPr>
          </w:p>
        </w:tc>
        <w:tc>
          <w:tcPr>
            <w:tcW w:w="500" w:type="dxa"/>
            <w:tcBorders>
              <w:top w:val="single" w:sz="8" w:space="0" w:color="auto"/>
              <w:bottom w:val="single" w:sz="8" w:space="0" w:color="auto"/>
            </w:tcBorders>
            <w:vAlign w:val="bottom"/>
          </w:tcPr>
          <w:p w:rsidR="00004D89" w:rsidRDefault="00004D89">
            <w:pPr>
              <w:rPr>
                <w:sz w:val="2"/>
                <w:szCs w:val="2"/>
              </w:rPr>
            </w:pPr>
          </w:p>
        </w:tc>
        <w:tc>
          <w:tcPr>
            <w:tcW w:w="180" w:type="dxa"/>
            <w:tcBorders>
              <w:top w:val="single" w:sz="8" w:space="0" w:color="auto"/>
              <w:bottom w:val="single" w:sz="8" w:space="0" w:color="auto"/>
            </w:tcBorders>
            <w:vAlign w:val="bottom"/>
          </w:tcPr>
          <w:p w:rsidR="00004D89" w:rsidRDefault="00004D89">
            <w:pPr>
              <w:rPr>
                <w:sz w:val="2"/>
                <w:szCs w:val="2"/>
              </w:rPr>
            </w:pPr>
          </w:p>
        </w:tc>
        <w:tc>
          <w:tcPr>
            <w:tcW w:w="320" w:type="dxa"/>
            <w:tcBorders>
              <w:top w:val="single" w:sz="8" w:space="0" w:color="auto"/>
              <w:bottom w:val="single" w:sz="8" w:space="0" w:color="auto"/>
            </w:tcBorders>
            <w:vAlign w:val="bottom"/>
          </w:tcPr>
          <w:p w:rsidR="00004D89" w:rsidRDefault="00004D89">
            <w:pPr>
              <w:rPr>
                <w:sz w:val="2"/>
                <w:szCs w:val="2"/>
              </w:rPr>
            </w:pPr>
          </w:p>
        </w:tc>
        <w:tc>
          <w:tcPr>
            <w:tcW w:w="380" w:type="dxa"/>
            <w:tcBorders>
              <w:top w:val="single" w:sz="8" w:space="0" w:color="auto"/>
              <w:bottom w:val="single" w:sz="8" w:space="0" w:color="auto"/>
            </w:tcBorders>
            <w:vAlign w:val="bottom"/>
          </w:tcPr>
          <w:p w:rsidR="00004D89" w:rsidRDefault="00004D89">
            <w:pPr>
              <w:rPr>
                <w:sz w:val="2"/>
                <w:szCs w:val="2"/>
              </w:rPr>
            </w:pPr>
          </w:p>
        </w:tc>
        <w:tc>
          <w:tcPr>
            <w:tcW w:w="20" w:type="dxa"/>
            <w:tcBorders>
              <w:top w:val="single" w:sz="8" w:space="0" w:color="auto"/>
              <w:bottom w:val="single" w:sz="8" w:space="0" w:color="auto"/>
            </w:tcBorders>
            <w:vAlign w:val="bottom"/>
          </w:tcPr>
          <w:p w:rsidR="00004D89" w:rsidRDefault="00004D89">
            <w:pPr>
              <w:rPr>
                <w:sz w:val="2"/>
                <w:szCs w:val="2"/>
              </w:rPr>
            </w:pPr>
          </w:p>
        </w:tc>
        <w:tc>
          <w:tcPr>
            <w:tcW w:w="260" w:type="dxa"/>
            <w:tcBorders>
              <w:top w:val="single" w:sz="8" w:space="0" w:color="auto"/>
              <w:bottom w:val="single" w:sz="8" w:space="0" w:color="auto"/>
            </w:tcBorders>
            <w:vAlign w:val="bottom"/>
          </w:tcPr>
          <w:p w:rsidR="00004D89" w:rsidRDefault="00004D89">
            <w:pPr>
              <w:rPr>
                <w:sz w:val="2"/>
                <w:szCs w:val="2"/>
              </w:rPr>
            </w:pPr>
          </w:p>
        </w:tc>
        <w:tc>
          <w:tcPr>
            <w:tcW w:w="20" w:type="dxa"/>
            <w:tcBorders>
              <w:top w:val="single" w:sz="8" w:space="0" w:color="auto"/>
            </w:tcBorders>
            <w:vAlign w:val="bottom"/>
          </w:tcPr>
          <w:p w:rsidR="00004D89" w:rsidRDefault="00004D89">
            <w:pPr>
              <w:rPr>
                <w:sz w:val="2"/>
                <w:szCs w:val="2"/>
              </w:rPr>
            </w:pPr>
          </w:p>
        </w:tc>
        <w:tc>
          <w:tcPr>
            <w:tcW w:w="3300" w:type="dxa"/>
            <w:vAlign w:val="bottom"/>
          </w:tcPr>
          <w:p w:rsidR="00004D89" w:rsidRDefault="00004D89">
            <w:pPr>
              <w:rPr>
                <w:sz w:val="2"/>
                <w:szCs w:val="2"/>
              </w:rPr>
            </w:pPr>
          </w:p>
        </w:tc>
        <w:tc>
          <w:tcPr>
            <w:tcW w:w="0" w:type="dxa"/>
            <w:vAlign w:val="bottom"/>
          </w:tcPr>
          <w:p w:rsidR="00004D89" w:rsidRDefault="00004D89">
            <w:pPr>
              <w:rPr>
                <w:sz w:val="1"/>
                <w:szCs w:val="1"/>
              </w:rPr>
            </w:pPr>
          </w:p>
        </w:tc>
      </w:tr>
      <w:tr w:rsidR="00004D89">
        <w:trPr>
          <w:trHeight w:val="133"/>
        </w:trPr>
        <w:tc>
          <w:tcPr>
            <w:tcW w:w="580" w:type="dxa"/>
            <w:vMerge/>
            <w:vAlign w:val="bottom"/>
          </w:tcPr>
          <w:p w:rsidR="00004D89" w:rsidRDefault="00004D89">
            <w:pPr>
              <w:rPr>
                <w:sz w:val="11"/>
                <w:szCs w:val="11"/>
              </w:rPr>
            </w:pPr>
          </w:p>
        </w:tc>
        <w:tc>
          <w:tcPr>
            <w:tcW w:w="540" w:type="dxa"/>
            <w:gridSpan w:val="3"/>
            <w:vMerge/>
            <w:vAlign w:val="bottom"/>
          </w:tcPr>
          <w:p w:rsidR="00004D89" w:rsidRDefault="00004D89">
            <w:pPr>
              <w:rPr>
                <w:sz w:val="11"/>
                <w:szCs w:val="11"/>
              </w:rPr>
            </w:pPr>
          </w:p>
        </w:tc>
        <w:tc>
          <w:tcPr>
            <w:tcW w:w="340" w:type="dxa"/>
            <w:gridSpan w:val="2"/>
            <w:vMerge w:val="restart"/>
            <w:vAlign w:val="bottom"/>
          </w:tcPr>
          <w:p w:rsidR="00004D89" w:rsidRDefault="00D61017">
            <w:pPr>
              <w:ind w:left="180"/>
              <w:rPr>
                <w:sz w:val="20"/>
                <w:szCs w:val="20"/>
              </w:rPr>
            </w:pPr>
            <w:r>
              <w:rPr>
                <w:rFonts w:ascii="Symbol" w:eastAsia="Symbol" w:hAnsi="Symbol" w:cs="Symbol"/>
                <w:sz w:val="24"/>
                <w:szCs w:val="24"/>
              </w:rPr>
              <w:t></w:t>
            </w:r>
          </w:p>
        </w:tc>
        <w:tc>
          <w:tcPr>
            <w:tcW w:w="140" w:type="dxa"/>
            <w:vAlign w:val="bottom"/>
          </w:tcPr>
          <w:p w:rsidR="00004D89" w:rsidRDefault="00004D89">
            <w:pPr>
              <w:rPr>
                <w:sz w:val="11"/>
                <w:szCs w:val="11"/>
              </w:rPr>
            </w:pPr>
          </w:p>
        </w:tc>
        <w:tc>
          <w:tcPr>
            <w:tcW w:w="60" w:type="dxa"/>
            <w:vAlign w:val="bottom"/>
          </w:tcPr>
          <w:p w:rsidR="00004D89" w:rsidRDefault="00004D89">
            <w:pPr>
              <w:rPr>
                <w:sz w:val="11"/>
                <w:szCs w:val="11"/>
              </w:rPr>
            </w:pPr>
          </w:p>
        </w:tc>
        <w:tc>
          <w:tcPr>
            <w:tcW w:w="500" w:type="dxa"/>
            <w:vMerge w:val="restart"/>
            <w:vAlign w:val="bottom"/>
          </w:tcPr>
          <w:p w:rsidR="00004D89" w:rsidRDefault="00D61017">
            <w:pPr>
              <w:ind w:left="380"/>
              <w:rPr>
                <w:sz w:val="20"/>
                <w:szCs w:val="20"/>
              </w:rPr>
            </w:pPr>
            <w:r>
              <w:rPr>
                <w:rFonts w:eastAsia="Times New Roman"/>
                <w:sz w:val="20"/>
                <w:szCs w:val="20"/>
              </w:rPr>
              <w:t>'</w:t>
            </w:r>
          </w:p>
        </w:tc>
        <w:tc>
          <w:tcPr>
            <w:tcW w:w="180" w:type="dxa"/>
            <w:vAlign w:val="bottom"/>
          </w:tcPr>
          <w:p w:rsidR="00004D89" w:rsidRDefault="00004D89">
            <w:pPr>
              <w:rPr>
                <w:sz w:val="11"/>
                <w:szCs w:val="11"/>
              </w:rPr>
            </w:pPr>
          </w:p>
        </w:tc>
        <w:tc>
          <w:tcPr>
            <w:tcW w:w="320" w:type="dxa"/>
            <w:vMerge w:val="restart"/>
            <w:vAlign w:val="bottom"/>
          </w:tcPr>
          <w:p w:rsidR="00004D89" w:rsidRDefault="00D61017">
            <w:pPr>
              <w:spacing w:line="324" w:lineRule="exact"/>
              <w:ind w:left="80"/>
              <w:rPr>
                <w:sz w:val="20"/>
                <w:szCs w:val="20"/>
              </w:rPr>
            </w:pPr>
            <w:r>
              <w:rPr>
                <w:rFonts w:ascii="Symbol" w:eastAsia="Symbol" w:hAnsi="Symbol" w:cs="Symbol"/>
              </w:rPr>
              <w:t></w:t>
            </w:r>
            <w:r>
              <w:rPr>
                <w:rFonts w:eastAsia="Times New Roman"/>
                <w:sz w:val="35"/>
                <w:szCs w:val="35"/>
                <w:vertAlign w:val="superscript"/>
              </w:rPr>
              <w:t>2</w:t>
            </w:r>
          </w:p>
        </w:tc>
        <w:tc>
          <w:tcPr>
            <w:tcW w:w="3980" w:type="dxa"/>
            <w:gridSpan w:val="5"/>
            <w:vMerge w:val="restart"/>
            <w:vAlign w:val="bottom"/>
          </w:tcPr>
          <w:p w:rsidR="00004D89" w:rsidRDefault="00D61017">
            <w:pPr>
              <w:ind w:right="3460"/>
              <w:jc w:val="right"/>
              <w:rPr>
                <w:sz w:val="20"/>
                <w:szCs w:val="20"/>
              </w:rPr>
            </w:pPr>
            <w:r>
              <w:rPr>
                <w:rFonts w:ascii="Symbol" w:eastAsia="Symbol" w:hAnsi="Symbol" w:cs="Symbol"/>
                <w:w w:val="93"/>
                <w:sz w:val="24"/>
                <w:szCs w:val="24"/>
              </w:rPr>
              <w:t></w:t>
            </w:r>
            <w:r>
              <w:rPr>
                <w:rFonts w:eastAsia="Times New Roman"/>
                <w:i/>
                <w:iCs/>
                <w:w w:val="93"/>
                <w:sz w:val="24"/>
                <w:szCs w:val="24"/>
              </w:rPr>
              <w:t xml:space="preserve"> X </w:t>
            </w:r>
            <w:r>
              <w:rPr>
                <w:rFonts w:eastAsia="Times New Roman"/>
                <w:w w:val="93"/>
                <w:sz w:val="40"/>
                <w:szCs w:val="40"/>
                <w:vertAlign w:val="superscript"/>
              </w:rPr>
              <w:t>2</w:t>
            </w:r>
          </w:p>
        </w:tc>
        <w:tc>
          <w:tcPr>
            <w:tcW w:w="0" w:type="dxa"/>
            <w:vAlign w:val="bottom"/>
          </w:tcPr>
          <w:p w:rsidR="00004D89" w:rsidRDefault="00004D89">
            <w:pPr>
              <w:rPr>
                <w:sz w:val="1"/>
                <w:szCs w:val="1"/>
              </w:rPr>
            </w:pPr>
          </w:p>
        </w:tc>
      </w:tr>
      <w:tr w:rsidR="00004D89">
        <w:trPr>
          <w:trHeight w:val="191"/>
        </w:trPr>
        <w:tc>
          <w:tcPr>
            <w:tcW w:w="580" w:type="dxa"/>
            <w:vAlign w:val="bottom"/>
          </w:tcPr>
          <w:p w:rsidR="00004D89" w:rsidRDefault="00004D89">
            <w:pPr>
              <w:rPr>
                <w:sz w:val="16"/>
                <w:szCs w:val="16"/>
              </w:rPr>
            </w:pPr>
          </w:p>
        </w:tc>
        <w:tc>
          <w:tcPr>
            <w:tcW w:w="360" w:type="dxa"/>
            <w:vAlign w:val="bottom"/>
          </w:tcPr>
          <w:p w:rsidR="00004D89" w:rsidRDefault="00004D89">
            <w:pPr>
              <w:rPr>
                <w:sz w:val="16"/>
                <w:szCs w:val="16"/>
              </w:rPr>
            </w:pPr>
          </w:p>
        </w:tc>
        <w:tc>
          <w:tcPr>
            <w:tcW w:w="160" w:type="dxa"/>
            <w:vAlign w:val="bottom"/>
          </w:tcPr>
          <w:p w:rsidR="00004D89" w:rsidRDefault="00004D89">
            <w:pPr>
              <w:rPr>
                <w:sz w:val="16"/>
                <w:szCs w:val="16"/>
              </w:rPr>
            </w:pPr>
          </w:p>
        </w:tc>
        <w:tc>
          <w:tcPr>
            <w:tcW w:w="20" w:type="dxa"/>
            <w:vAlign w:val="bottom"/>
          </w:tcPr>
          <w:p w:rsidR="00004D89" w:rsidRDefault="00004D89">
            <w:pPr>
              <w:rPr>
                <w:sz w:val="16"/>
                <w:szCs w:val="16"/>
              </w:rPr>
            </w:pPr>
          </w:p>
        </w:tc>
        <w:tc>
          <w:tcPr>
            <w:tcW w:w="340" w:type="dxa"/>
            <w:gridSpan w:val="2"/>
            <w:vMerge/>
            <w:vAlign w:val="bottom"/>
          </w:tcPr>
          <w:p w:rsidR="00004D89" w:rsidRDefault="00004D89">
            <w:pPr>
              <w:rPr>
                <w:sz w:val="16"/>
                <w:szCs w:val="16"/>
              </w:rPr>
            </w:pPr>
          </w:p>
        </w:tc>
        <w:tc>
          <w:tcPr>
            <w:tcW w:w="140" w:type="dxa"/>
            <w:vAlign w:val="bottom"/>
          </w:tcPr>
          <w:p w:rsidR="00004D89" w:rsidRDefault="00004D89">
            <w:pPr>
              <w:rPr>
                <w:sz w:val="16"/>
                <w:szCs w:val="16"/>
              </w:rPr>
            </w:pPr>
          </w:p>
        </w:tc>
        <w:tc>
          <w:tcPr>
            <w:tcW w:w="60" w:type="dxa"/>
            <w:vAlign w:val="bottom"/>
          </w:tcPr>
          <w:p w:rsidR="00004D89" w:rsidRDefault="00004D89">
            <w:pPr>
              <w:rPr>
                <w:sz w:val="16"/>
                <w:szCs w:val="16"/>
              </w:rPr>
            </w:pPr>
          </w:p>
        </w:tc>
        <w:tc>
          <w:tcPr>
            <w:tcW w:w="500" w:type="dxa"/>
            <w:vMerge/>
            <w:vAlign w:val="bottom"/>
          </w:tcPr>
          <w:p w:rsidR="00004D89" w:rsidRDefault="00004D89">
            <w:pPr>
              <w:rPr>
                <w:sz w:val="16"/>
                <w:szCs w:val="16"/>
              </w:rPr>
            </w:pPr>
          </w:p>
        </w:tc>
        <w:tc>
          <w:tcPr>
            <w:tcW w:w="180" w:type="dxa"/>
            <w:vAlign w:val="bottom"/>
          </w:tcPr>
          <w:p w:rsidR="00004D89" w:rsidRDefault="00004D89">
            <w:pPr>
              <w:rPr>
                <w:sz w:val="16"/>
                <w:szCs w:val="16"/>
              </w:rPr>
            </w:pPr>
          </w:p>
        </w:tc>
        <w:tc>
          <w:tcPr>
            <w:tcW w:w="320" w:type="dxa"/>
            <w:vMerge/>
            <w:vAlign w:val="bottom"/>
          </w:tcPr>
          <w:p w:rsidR="00004D89" w:rsidRDefault="00004D89">
            <w:pPr>
              <w:rPr>
                <w:sz w:val="16"/>
                <w:szCs w:val="16"/>
              </w:rPr>
            </w:pPr>
          </w:p>
        </w:tc>
        <w:tc>
          <w:tcPr>
            <w:tcW w:w="3980" w:type="dxa"/>
            <w:gridSpan w:val="5"/>
            <w:vMerge/>
            <w:vAlign w:val="bottom"/>
          </w:tcPr>
          <w:p w:rsidR="00004D89" w:rsidRDefault="00004D89">
            <w:pPr>
              <w:rPr>
                <w:sz w:val="16"/>
                <w:szCs w:val="16"/>
              </w:rPr>
            </w:pPr>
          </w:p>
        </w:tc>
        <w:tc>
          <w:tcPr>
            <w:tcW w:w="0" w:type="dxa"/>
            <w:vAlign w:val="bottom"/>
          </w:tcPr>
          <w:p w:rsidR="00004D89" w:rsidRDefault="00004D89">
            <w:pPr>
              <w:rPr>
                <w:sz w:val="1"/>
                <w:szCs w:val="1"/>
              </w:rPr>
            </w:pPr>
          </w:p>
        </w:tc>
      </w:tr>
      <w:tr w:rsidR="00004D89">
        <w:trPr>
          <w:trHeight w:val="224"/>
        </w:trPr>
        <w:tc>
          <w:tcPr>
            <w:tcW w:w="580" w:type="dxa"/>
            <w:vAlign w:val="bottom"/>
          </w:tcPr>
          <w:p w:rsidR="00004D89" w:rsidRDefault="00004D89">
            <w:pPr>
              <w:rPr>
                <w:sz w:val="19"/>
                <w:szCs w:val="19"/>
              </w:rPr>
            </w:pPr>
          </w:p>
        </w:tc>
        <w:tc>
          <w:tcPr>
            <w:tcW w:w="360" w:type="dxa"/>
            <w:vAlign w:val="bottom"/>
          </w:tcPr>
          <w:p w:rsidR="00004D89" w:rsidRDefault="00004D89">
            <w:pPr>
              <w:rPr>
                <w:sz w:val="19"/>
                <w:szCs w:val="19"/>
              </w:rPr>
            </w:pPr>
          </w:p>
        </w:tc>
        <w:tc>
          <w:tcPr>
            <w:tcW w:w="160" w:type="dxa"/>
            <w:vAlign w:val="bottom"/>
          </w:tcPr>
          <w:p w:rsidR="00004D89" w:rsidRDefault="00004D89">
            <w:pPr>
              <w:rPr>
                <w:sz w:val="19"/>
                <w:szCs w:val="19"/>
              </w:rPr>
            </w:pPr>
          </w:p>
        </w:tc>
        <w:tc>
          <w:tcPr>
            <w:tcW w:w="20" w:type="dxa"/>
            <w:vAlign w:val="bottom"/>
          </w:tcPr>
          <w:p w:rsidR="00004D89" w:rsidRDefault="00004D89">
            <w:pPr>
              <w:rPr>
                <w:sz w:val="19"/>
                <w:szCs w:val="19"/>
              </w:rPr>
            </w:pPr>
          </w:p>
        </w:tc>
        <w:tc>
          <w:tcPr>
            <w:tcW w:w="480" w:type="dxa"/>
            <w:gridSpan w:val="3"/>
            <w:vAlign w:val="bottom"/>
          </w:tcPr>
          <w:p w:rsidR="00004D89" w:rsidRDefault="00D61017">
            <w:pPr>
              <w:spacing w:line="223" w:lineRule="exact"/>
              <w:ind w:left="180"/>
              <w:rPr>
                <w:sz w:val="20"/>
                <w:szCs w:val="20"/>
              </w:rPr>
            </w:pPr>
            <w:r>
              <w:rPr>
                <w:rFonts w:ascii="Symbol" w:eastAsia="Symbol" w:hAnsi="Symbol" w:cs="Symbol"/>
                <w:w w:val="93"/>
                <w:sz w:val="24"/>
                <w:szCs w:val="24"/>
              </w:rPr>
              <w:t></w:t>
            </w:r>
            <w:r>
              <w:rPr>
                <w:rFonts w:eastAsia="Times New Roman"/>
                <w:i/>
                <w:iCs/>
                <w:w w:val="93"/>
                <w:sz w:val="24"/>
                <w:szCs w:val="24"/>
              </w:rPr>
              <w:t xml:space="preserve"> R</w:t>
            </w:r>
          </w:p>
        </w:tc>
        <w:tc>
          <w:tcPr>
            <w:tcW w:w="60" w:type="dxa"/>
            <w:vAlign w:val="bottom"/>
          </w:tcPr>
          <w:p w:rsidR="00004D89" w:rsidRDefault="00004D89">
            <w:pPr>
              <w:rPr>
                <w:sz w:val="19"/>
                <w:szCs w:val="19"/>
              </w:rPr>
            </w:pPr>
          </w:p>
        </w:tc>
        <w:tc>
          <w:tcPr>
            <w:tcW w:w="500" w:type="dxa"/>
            <w:vAlign w:val="bottom"/>
          </w:tcPr>
          <w:p w:rsidR="00004D89" w:rsidRDefault="00D61017">
            <w:pPr>
              <w:spacing w:line="223" w:lineRule="exact"/>
              <w:ind w:left="20"/>
              <w:rPr>
                <w:sz w:val="20"/>
                <w:szCs w:val="20"/>
              </w:rPr>
            </w:pPr>
            <w:r>
              <w:rPr>
                <w:rFonts w:ascii="Symbol" w:eastAsia="Symbol" w:hAnsi="Symbol" w:cs="Symbol"/>
                <w:sz w:val="24"/>
                <w:szCs w:val="24"/>
                <w:vertAlign w:val="subscript"/>
              </w:rPr>
              <w:t></w:t>
            </w:r>
            <w:r>
              <w:rPr>
                <w:rFonts w:eastAsia="Times New Roman"/>
                <w:sz w:val="14"/>
                <w:szCs w:val="14"/>
              </w:rPr>
              <w:t xml:space="preserve"> </w:t>
            </w:r>
            <w:r>
              <w:rPr>
                <w:rFonts w:eastAsia="Times New Roman"/>
                <w:i/>
                <w:iCs/>
                <w:sz w:val="24"/>
                <w:szCs w:val="24"/>
                <w:vertAlign w:val="superscript"/>
              </w:rPr>
              <w:t>R</w:t>
            </w:r>
            <w:r>
              <w:rPr>
                <w:rFonts w:eastAsia="Times New Roman"/>
                <w:sz w:val="14"/>
                <w:szCs w:val="14"/>
              </w:rPr>
              <w:t>2</w:t>
            </w:r>
          </w:p>
        </w:tc>
        <w:tc>
          <w:tcPr>
            <w:tcW w:w="180" w:type="dxa"/>
            <w:vMerge w:val="restart"/>
            <w:vAlign w:val="bottom"/>
          </w:tcPr>
          <w:p w:rsidR="00004D89" w:rsidRDefault="00D61017">
            <w:pPr>
              <w:rPr>
                <w:sz w:val="20"/>
                <w:szCs w:val="20"/>
              </w:rPr>
            </w:pPr>
            <w:r>
              <w:rPr>
                <w:rFonts w:eastAsia="Times New Roman"/>
                <w:i/>
                <w:iCs/>
                <w:sz w:val="24"/>
                <w:szCs w:val="24"/>
              </w:rPr>
              <w:t>s</w:t>
            </w:r>
          </w:p>
        </w:tc>
        <w:tc>
          <w:tcPr>
            <w:tcW w:w="320" w:type="dxa"/>
            <w:vAlign w:val="bottom"/>
          </w:tcPr>
          <w:p w:rsidR="00004D89" w:rsidRDefault="00D61017">
            <w:pPr>
              <w:spacing w:line="223" w:lineRule="exact"/>
              <w:ind w:left="80"/>
              <w:rPr>
                <w:sz w:val="20"/>
                <w:szCs w:val="20"/>
              </w:rPr>
            </w:pPr>
            <w:r>
              <w:rPr>
                <w:rFonts w:ascii="Symbol" w:eastAsia="Symbol" w:hAnsi="Symbol" w:cs="Symbol"/>
                <w:sz w:val="24"/>
                <w:szCs w:val="24"/>
              </w:rPr>
              <w:t></w:t>
            </w:r>
          </w:p>
        </w:tc>
        <w:tc>
          <w:tcPr>
            <w:tcW w:w="3980" w:type="dxa"/>
            <w:gridSpan w:val="5"/>
            <w:vMerge/>
            <w:vAlign w:val="bottom"/>
          </w:tcPr>
          <w:p w:rsidR="00004D89" w:rsidRDefault="00004D89">
            <w:pPr>
              <w:rPr>
                <w:sz w:val="19"/>
                <w:szCs w:val="19"/>
              </w:rPr>
            </w:pPr>
          </w:p>
        </w:tc>
        <w:tc>
          <w:tcPr>
            <w:tcW w:w="0" w:type="dxa"/>
            <w:vAlign w:val="bottom"/>
          </w:tcPr>
          <w:p w:rsidR="00004D89" w:rsidRDefault="00004D89">
            <w:pPr>
              <w:rPr>
                <w:sz w:val="1"/>
                <w:szCs w:val="1"/>
              </w:rPr>
            </w:pPr>
          </w:p>
        </w:tc>
      </w:tr>
      <w:tr w:rsidR="00004D89">
        <w:trPr>
          <w:trHeight w:val="108"/>
        </w:trPr>
        <w:tc>
          <w:tcPr>
            <w:tcW w:w="580" w:type="dxa"/>
            <w:vAlign w:val="bottom"/>
          </w:tcPr>
          <w:p w:rsidR="00004D89" w:rsidRDefault="00004D89">
            <w:pPr>
              <w:rPr>
                <w:sz w:val="9"/>
                <w:szCs w:val="9"/>
              </w:rPr>
            </w:pPr>
          </w:p>
        </w:tc>
        <w:tc>
          <w:tcPr>
            <w:tcW w:w="360" w:type="dxa"/>
            <w:vAlign w:val="bottom"/>
          </w:tcPr>
          <w:p w:rsidR="00004D89" w:rsidRDefault="00004D89">
            <w:pPr>
              <w:rPr>
                <w:sz w:val="9"/>
                <w:szCs w:val="9"/>
              </w:rPr>
            </w:pPr>
          </w:p>
        </w:tc>
        <w:tc>
          <w:tcPr>
            <w:tcW w:w="16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340" w:type="dxa"/>
            <w:gridSpan w:val="2"/>
            <w:vAlign w:val="bottom"/>
          </w:tcPr>
          <w:p w:rsidR="00004D89" w:rsidRDefault="00D61017">
            <w:pPr>
              <w:spacing w:line="108" w:lineRule="exact"/>
              <w:ind w:left="180"/>
              <w:rPr>
                <w:sz w:val="20"/>
                <w:szCs w:val="20"/>
              </w:rPr>
            </w:pPr>
            <w:r>
              <w:rPr>
                <w:rFonts w:ascii="Symbol" w:eastAsia="Symbol" w:hAnsi="Symbol" w:cs="Symbol"/>
                <w:sz w:val="11"/>
                <w:szCs w:val="11"/>
              </w:rPr>
              <w:t></w:t>
            </w:r>
          </w:p>
        </w:tc>
        <w:tc>
          <w:tcPr>
            <w:tcW w:w="200" w:type="dxa"/>
            <w:gridSpan w:val="2"/>
            <w:vAlign w:val="bottom"/>
          </w:tcPr>
          <w:p w:rsidR="00004D89" w:rsidRDefault="00D61017">
            <w:pPr>
              <w:spacing w:line="108" w:lineRule="exact"/>
              <w:jc w:val="right"/>
              <w:rPr>
                <w:sz w:val="20"/>
                <w:szCs w:val="20"/>
              </w:rPr>
            </w:pPr>
            <w:r>
              <w:rPr>
                <w:rFonts w:eastAsia="Times New Roman"/>
                <w:sz w:val="12"/>
                <w:szCs w:val="12"/>
              </w:rPr>
              <w:t>1</w:t>
            </w:r>
          </w:p>
        </w:tc>
        <w:tc>
          <w:tcPr>
            <w:tcW w:w="500" w:type="dxa"/>
            <w:vAlign w:val="bottom"/>
          </w:tcPr>
          <w:p w:rsidR="00004D89" w:rsidRDefault="00004D89">
            <w:pPr>
              <w:rPr>
                <w:sz w:val="9"/>
                <w:szCs w:val="9"/>
              </w:rPr>
            </w:pPr>
          </w:p>
        </w:tc>
        <w:tc>
          <w:tcPr>
            <w:tcW w:w="180" w:type="dxa"/>
            <w:vMerge/>
            <w:vAlign w:val="bottom"/>
          </w:tcPr>
          <w:p w:rsidR="00004D89" w:rsidRDefault="00004D89">
            <w:pPr>
              <w:rPr>
                <w:sz w:val="9"/>
                <w:szCs w:val="9"/>
              </w:rPr>
            </w:pPr>
          </w:p>
        </w:tc>
        <w:tc>
          <w:tcPr>
            <w:tcW w:w="320" w:type="dxa"/>
            <w:vAlign w:val="bottom"/>
          </w:tcPr>
          <w:p w:rsidR="00004D89" w:rsidRDefault="00D61017">
            <w:pPr>
              <w:spacing w:line="108" w:lineRule="exact"/>
              <w:ind w:left="80"/>
              <w:rPr>
                <w:sz w:val="20"/>
                <w:szCs w:val="20"/>
              </w:rPr>
            </w:pPr>
            <w:r>
              <w:rPr>
                <w:rFonts w:ascii="Symbol" w:eastAsia="Symbol" w:hAnsi="Symbol" w:cs="Symbol"/>
                <w:sz w:val="11"/>
                <w:szCs w:val="11"/>
              </w:rPr>
              <w:t></w:t>
            </w:r>
          </w:p>
        </w:tc>
        <w:tc>
          <w:tcPr>
            <w:tcW w:w="38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3580" w:type="dxa"/>
            <w:gridSpan w:val="3"/>
            <w:vAlign w:val="bottom"/>
          </w:tcPr>
          <w:p w:rsidR="00004D89" w:rsidRDefault="00D61017">
            <w:pPr>
              <w:spacing w:line="108" w:lineRule="exact"/>
              <w:ind w:right="3360"/>
              <w:jc w:val="right"/>
              <w:rPr>
                <w:sz w:val="20"/>
                <w:szCs w:val="20"/>
              </w:rPr>
            </w:pPr>
            <w:r>
              <w:rPr>
                <w:rFonts w:eastAsia="Times New Roman"/>
                <w:i/>
                <w:iCs/>
                <w:sz w:val="12"/>
                <w:szCs w:val="12"/>
              </w:rPr>
              <w:t>кн</w:t>
            </w:r>
          </w:p>
        </w:tc>
        <w:tc>
          <w:tcPr>
            <w:tcW w:w="0" w:type="dxa"/>
            <w:vAlign w:val="bottom"/>
          </w:tcPr>
          <w:p w:rsidR="00004D89" w:rsidRDefault="00004D89">
            <w:pPr>
              <w:rPr>
                <w:sz w:val="1"/>
                <w:szCs w:val="1"/>
              </w:rPr>
            </w:pPr>
          </w:p>
        </w:tc>
      </w:tr>
      <w:tr w:rsidR="00004D89">
        <w:trPr>
          <w:trHeight w:val="294"/>
        </w:trPr>
        <w:tc>
          <w:tcPr>
            <w:tcW w:w="58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340" w:type="dxa"/>
            <w:gridSpan w:val="2"/>
            <w:vAlign w:val="bottom"/>
          </w:tcPr>
          <w:p w:rsidR="00004D89" w:rsidRDefault="00D61017">
            <w:pPr>
              <w:ind w:left="180"/>
              <w:rPr>
                <w:sz w:val="20"/>
                <w:szCs w:val="20"/>
              </w:rPr>
            </w:pPr>
            <w:r>
              <w:rPr>
                <w:rFonts w:ascii="Symbol" w:eastAsia="Symbol" w:hAnsi="Symbol" w:cs="Symbol"/>
                <w:sz w:val="24"/>
                <w:szCs w:val="24"/>
              </w:rPr>
              <w:t></w:t>
            </w:r>
          </w:p>
        </w:tc>
        <w:tc>
          <w:tcPr>
            <w:tcW w:w="14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320" w:type="dxa"/>
            <w:vAlign w:val="bottom"/>
          </w:tcPr>
          <w:p w:rsidR="00004D89" w:rsidRDefault="00D61017">
            <w:pPr>
              <w:ind w:left="80"/>
              <w:rPr>
                <w:sz w:val="20"/>
                <w:szCs w:val="20"/>
              </w:rPr>
            </w:pPr>
            <w:r>
              <w:rPr>
                <w:rFonts w:ascii="Symbol" w:eastAsia="Symbol" w:hAnsi="Symbol" w:cs="Symbol"/>
                <w:sz w:val="24"/>
                <w:szCs w:val="24"/>
              </w:rPr>
              <w:t></w:t>
            </w:r>
          </w:p>
        </w:tc>
        <w:tc>
          <w:tcPr>
            <w:tcW w:w="3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3300" w:type="dxa"/>
            <w:vAlign w:val="bottom"/>
          </w:tcPr>
          <w:p w:rsidR="00004D89" w:rsidRDefault="00004D89">
            <w:pPr>
              <w:rPr>
                <w:sz w:val="24"/>
                <w:szCs w:val="24"/>
              </w:rPr>
            </w:pPr>
          </w:p>
        </w:tc>
        <w:tc>
          <w:tcPr>
            <w:tcW w:w="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689472" behindDoc="1" locked="0" layoutInCell="0" allowOverlap="1" wp14:anchorId="3CFD95C4" wp14:editId="6767655B">
            <wp:simplePos x="0" y="0"/>
            <wp:positionH relativeFrom="column">
              <wp:posOffset>2496185</wp:posOffset>
            </wp:positionH>
            <wp:positionV relativeFrom="paragraph">
              <wp:posOffset>-1391285</wp:posOffset>
            </wp:positionV>
            <wp:extent cx="1327150" cy="394970"/>
            <wp:effectExtent l="0" t="0" r="0" b="0"/>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50">
                      <a:extLst/>
                    </a:blip>
                    <a:srcRect/>
                    <a:stretch>
                      <a:fillRect/>
                    </a:stretch>
                  </pic:blipFill>
                  <pic:spPr bwMode="auto">
                    <a:xfrm>
                      <a:off x="0" y="0"/>
                      <a:ext cx="1327150" cy="394970"/>
                    </a:xfrm>
                    <a:prstGeom prst="rect">
                      <a:avLst/>
                    </a:prstGeom>
                    <a:noFill/>
                  </pic:spPr>
                </pic:pic>
              </a:graphicData>
            </a:graphic>
          </wp:anchor>
        </w:drawing>
      </w:r>
      <w:r>
        <w:rPr>
          <w:noProof/>
          <w:sz w:val="20"/>
          <w:szCs w:val="20"/>
        </w:rPr>
        <w:drawing>
          <wp:anchor distT="0" distB="0" distL="114300" distR="114300" simplePos="0" relativeHeight="251690496" behindDoc="1" locked="0" layoutInCell="0" allowOverlap="1" wp14:anchorId="04A83625" wp14:editId="4431D400">
            <wp:simplePos x="0" y="0"/>
            <wp:positionH relativeFrom="column">
              <wp:posOffset>2618105</wp:posOffset>
            </wp:positionH>
            <wp:positionV relativeFrom="paragraph">
              <wp:posOffset>-625475</wp:posOffset>
            </wp:positionV>
            <wp:extent cx="1383665" cy="574040"/>
            <wp:effectExtent l="0" t="0" r="0" b="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51">
                      <a:extLst/>
                    </a:blip>
                    <a:srcRect/>
                    <a:stretch>
                      <a:fillRect/>
                    </a:stretch>
                  </pic:blipFill>
                  <pic:spPr bwMode="auto">
                    <a:xfrm>
                      <a:off x="0" y="0"/>
                      <a:ext cx="1383665" cy="574040"/>
                    </a:xfrm>
                    <a:prstGeom prst="rect">
                      <a:avLst/>
                    </a:prstGeom>
                    <a:noFill/>
                  </pic:spPr>
                </pic:pic>
              </a:graphicData>
            </a:graphic>
          </wp:anchor>
        </w:drawing>
      </w:r>
    </w:p>
    <w:p w:rsidR="00004D89" w:rsidRDefault="00004D89">
      <w:pPr>
        <w:spacing w:line="58" w:lineRule="exact"/>
        <w:rPr>
          <w:sz w:val="20"/>
          <w:szCs w:val="20"/>
        </w:rPr>
      </w:pPr>
    </w:p>
    <w:p w:rsidR="00004D89" w:rsidRDefault="001F4415">
      <w:pPr>
        <w:spacing w:line="368" w:lineRule="auto"/>
        <w:ind w:left="260" w:firstLine="708"/>
        <w:jc w:val="both"/>
        <w:rPr>
          <w:sz w:val="20"/>
          <w:szCs w:val="20"/>
        </w:rPr>
      </w:pPr>
      <w:r w:rsidRPr="001F4415">
        <w:rPr>
          <w:rFonts w:eastAsia="Times New Roman"/>
          <w:sz w:val="28"/>
          <w:szCs w:val="28"/>
        </w:rPr>
        <w:t xml:space="preserve">Переймаючись ковзанням </w:t>
      </w:r>
      <w:r w:rsidR="00D61017">
        <w:rPr>
          <w:rFonts w:eastAsia="Times New Roman"/>
          <w:i/>
          <w:iCs/>
          <w:sz w:val="23"/>
          <w:szCs w:val="23"/>
        </w:rPr>
        <w:t>S</w:t>
      </w:r>
      <w:r w:rsidR="00D61017">
        <w:rPr>
          <w:rFonts w:eastAsia="Times New Roman"/>
          <w:sz w:val="28"/>
          <w:szCs w:val="28"/>
        </w:rPr>
        <w:t xml:space="preserve"> </w:t>
      </w:r>
      <w:r w:rsidR="00D61017">
        <w:rPr>
          <w:rFonts w:ascii="Symbol" w:eastAsia="Symbol" w:hAnsi="Symbol" w:cs="Symbol"/>
          <w:sz w:val="23"/>
          <w:szCs w:val="23"/>
        </w:rPr>
        <w:t></w:t>
      </w:r>
      <w:r w:rsidR="00D61017">
        <w:rPr>
          <w:rFonts w:eastAsia="Times New Roman"/>
          <w:sz w:val="28"/>
          <w:szCs w:val="28"/>
        </w:rPr>
        <w:t xml:space="preserve"> </w:t>
      </w:r>
      <w:r w:rsidR="00D61017">
        <w:rPr>
          <w:rFonts w:ascii="Symbol" w:eastAsia="Symbol" w:hAnsi="Symbol" w:cs="Symbol"/>
          <w:sz w:val="31"/>
          <w:szCs w:val="31"/>
        </w:rPr>
        <w:t></w:t>
      </w:r>
      <w:r w:rsidR="00D61017">
        <w:rPr>
          <w:rFonts w:eastAsia="Times New Roman"/>
          <w:sz w:val="28"/>
          <w:szCs w:val="28"/>
        </w:rPr>
        <w:t xml:space="preserve"> </w:t>
      </w:r>
      <w:r w:rsidR="00D61017">
        <w:rPr>
          <w:rFonts w:eastAsia="Times New Roman"/>
          <w:sz w:val="23"/>
          <w:szCs w:val="23"/>
        </w:rPr>
        <w:t>0</w:t>
      </w:r>
      <w:r w:rsidR="00D61017">
        <w:rPr>
          <w:rFonts w:eastAsia="Times New Roman"/>
          <w:sz w:val="28"/>
          <w:szCs w:val="28"/>
        </w:rPr>
        <w:t xml:space="preserve"> </w:t>
      </w:r>
      <w:r w:rsidR="00D61017">
        <w:rPr>
          <w:rFonts w:ascii="Symbol" w:eastAsia="Symbol" w:hAnsi="Symbol" w:cs="Symbol"/>
          <w:sz w:val="23"/>
          <w:szCs w:val="23"/>
        </w:rPr>
        <w:t></w:t>
      </w:r>
      <w:r w:rsidR="00D61017">
        <w:rPr>
          <w:rFonts w:eastAsia="Times New Roman"/>
          <w:sz w:val="23"/>
          <w:szCs w:val="23"/>
        </w:rPr>
        <w:t>1</w:t>
      </w:r>
      <w:r w:rsidR="00D61017">
        <w:rPr>
          <w:rFonts w:ascii="Symbol" w:eastAsia="Symbol" w:hAnsi="Symbol" w:cs="Symbol"/>
          <w:sz w:val="31"/>
          <w:szCs w:val="31"/>
        </w:rPr>
        <w:t></w:t>
      </w:r>
      <w:r w:rsidR="00D61017">
        <w:rPr>
          <w:rFonts w:eastAsia="Times New Roman"/>
          <w:sz w:val="28"/>
          <w:szCs w:val="28"/>
        </w:rPr>
        <w:t xml:space="preserve"> </w:t>
      </w:r>
      <w:r w:rsidRPr="001F4415">
        <w:rPr>
          <w:rFonts w:eastAsia="Times New Roman"/>
          <w:sz w:val="28"/>
          <w:szCs w:val="28"/>
        </w:rPr>
        <w:t xml:space="preserve">і беручи до уваги, що для природної характеристики </w:t>
      </w:r>
      <w:r w:rsidR="00D61017">
        <w:rPr>
          <w:rFonts w:eastAsia="Times New Roman"/>
          <w:i/>
          <w:iCs/>
          <w:sz w:val="27"/>
          <w:szCs w:val="27"/>
        </w:rPr>
        <w:t>f</w:t>
      </w:r>
      <w:r w:rsidR="00D61017">
        <w:rPr>
          <w:rFonts w:eastAsia="Times New Roman"/>
          <w:sz w:val="31"/>
          <w:szCs w:val="31"/>
          <w:vertAlign w:val="subscript"/>
        </w:rPr>
        <w:t>1</w:t>
      </w:r>
      <w:r w:rsidR="00D61017">
        <w:rPr>
          <w:rFonts w:ascii="Symbol" w:eastAsia="Symbol" w:hAnsi="Symbol" w:cs="Symbol"/>
          <w:sz w:val="31"/>
          <w:szCs w:val="31"/>
          <w:vertAlign w:val="subscript"/>
        </w:rPr>
        <w:t></w:t>
      </w:r>
      <w:r w:rsidR="00D61017">
        <w:rPr>
          <w:rFonts w:eastAsia="Times New Roman"/>
          <w:sz w:val="28"/>
          <w:szCs w:val="28"/>
        </w:rPr>
        <w:t xml:space="preserve"> </w:t>
      </w:r>
      <w:r w:rsidR="00D61017">
        <w:rPr>
          <w:rFonts w:ascii="Symbol" w:eastAsia="Symbol" w:hAnsi="Symbol" w:cs="Symbol"/>
          <w:sz w:val="27"/>
          <w:szCs w:val="27"/>
        </w:rPr>
        <w:t></w:t>
      </w:r>
      <w:r w:rsidR="00D61017">
        <w:rPr>
          <w:rFonts w:eastAsia="Times New Roman"/>
          <w:sz w:val="28"/>
          <w:szCs w:val="28"/>
        </w:rPr>
        <w:t xml:space="preserve"> </w:t>
      </w:r>
      <w:r w:rsidR="00D61017">
        <w:rPr>
          <w:rFonts w:eastAsia="Times New Roman"/>
          <w:sz w:val="27"/>
          <w:szCs w:val="27"/>
        </w:rPr>
        <w:t>1</w:t>
      </w:r>
      <w:r w:rsidR="00D61017">
        <w:rPr>
          <w:rFonts w:eastAsia="Times New Roman"/>
          <w:sz w:val="28"/>
          <w:szCs w:val="28"/>
        </w:rPr>
        <w:t xml:space="preserve"> </w:t>
      </w:r>
      <w:r w:rsidRPr="001F4415">
        <w:rPr>
          <w:rFonts w:eastAsia="Times New Roman"/>
          <w:sz w:val="28"/>
          <w:szCs w:val="28"/>
        </w:rPr>
        <w:t>за формулою розраховуємо природні електромеханічні характеристики АД в руховому режимі, рис.14.</w:t>
      </w:r>
    </w:p>
    <w:p w:rsidR="00004D89" w:rsidRDefault="00D61017">
      <w:pPr>
        <w:spacing w:line="20" w:lineRule="exact"/>
        <w:rPr>
          <w:sz w:val="20"/>
          <w:szCs w:val="20"/>
        </w:rPr>
      </w:pPr>
      <w:r>
        <w:rPr>
          <w:noProof/>
          <w:sz w:val="20"/>
          <w:szCs w:val="20"/>
        </w:rPr>
        <w:drawing>
          <wp:anchor distT="0" distB="0" distL="114300" distR="114300" simplePos="0" relativeHeight="251691520" behindDoc="1" locked="0" layoutInCell="0" allowOverlap="1" wp14:anchorId="469EE46F" wp14:editId="58AE4765">
            <wp:simplePos x="0" y="0"/>
            <wp:positionH relativeFrom="column">
              <wp:posOffset>821690</wp:posOffset>
            </wp:positionH>
            <wp:positionV relativeFrom="paragraph">
              <wp:posOffset>8890</wp:posOffset>
            </wp:positionV>
            <wp:extent cx="4812665" cy="3695700"/>
            <wp:effectExtent l="0" t="0" r="0" b="0"/>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52">
                      <a:extLst/>
                    </a:blip>
                    <a:srcRect/>
                    <a:stretch>
                      <a:fillRect/>
                    </a:stretch>
                  </pic:blipFill>
                  <pic:spPr bwMode="auto">
                    <a:xfrm>
                      <a:off x="0" y="0"/>
                      <a:ext cx="4812665" cy="3695700"/>
                    </a:xfrm>
                    <a:prstGeom prst="rect">
                      <a:avLst/>
                    </a:prstGeom>
                    <a:noFill/>
                  </pic:spPr>
                </pic:pic>
              </a:graphicData>
            </a:graphic>
          </wp:anchor>
        </w:drawing>
      </w:r>
    </w:p>
    <w:p w:rsidR="00004D89" w:rsidRDefault="00004D89">
      <w:pPr>
        <w:spacing w:line="13" w:lineRule="exact"/>
        <w:rPr>
          <w:sz w:val="20"/>
          <w:szCs w:val="20"/>
        </w:rPr>
      </w:pPr>
    </w:p>
    <w:p w:rsidR="00004D89" w:rsidRPr="00D61017" w:rsidRDefault="00D61017">
      <w:pPr>
        <w:ind w:left="740"/>
        <w:rPr>
          <w:sz w:val="20"/>
          <w:szCs w:val="20"/>
          <w:lang w:val="en-US"/>
        </w:rPr>
      </w:pPr>
      <w:r>
        <w:rPr>
          <w:rFonts w:eastAsia="Times New Roman"/>
          <w:sz w:val="28"/>
          <w:szCs w:val="28"/>
        </w:rPr>
        <w:t>ω</w:t>
      </w:r>
      <w:r w:rsidRPr="00D61017">
        <w:rPr>
          <w:rFonts w:eastAsia="Times New Roman"/>
          <w:sz w:val="28"/>
          <w:szCs w:val="28"/>
          <w:lang w:val="en-US"/>
        </w:rPr>
        <w:t xml:space="preserve">, </w:t>
      </w:r>
      <w:r>
        <w:rPr>
          <w:rFonts w:eastAsia="Times New Roman"/>
          <w:sz w:val="28"/>
          <w:szCs w:val="28"/>
        </w:rPr>
        <w:t>рад</w:t>
      </w:r>
      <w:r w:rsidRPr="00D61017">
        <w:rPr>
          <w:rFonts w:eastAsia="Times New Roman"/>
          <w:sz w:val="28"/>
          <w:szCs w:val="28"/>
          <w:lang w:val="en-US"/>
        </w:rPr>
        <w:t>/</w:t>
      </w:r>
      <w:r>
        <w:rPr>
          <w:rFonts w:eastAsia="Times New Roman"/>
          <w:sz w:val="28"/>
          <w:szCs w:val="28"/>
        </w:rPr>
        <w:t>с</w:t>
      </w: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42" w:lineRule="exact"/>
        <w:rPr>
          <w:sz w:val="20"/>
          <w:szCs w:val="20"/>
          <w:lang w:val="en-US"/>
        </w:rPr>
      </w:pPr>
    </w:p>
    <w:p w:rsidR="00004D89" w:rsidRPr="00D61017" w:rsidRDefault="00D61017">
      <w:pPr>
        <w:ind w:left="6100"/>
        <w:rPr>
          <w:sz w:val="20"/>
          <w:szCs w:val="20"/>
          <w:lang w:val="en-US"/>
        </w:rPr>
      </w:pPr>
      <w:r>
        <w:rPr>
          <w:rFonts w:eastAsia="Times New Roman"/>
          <w:sz w:val="28"/>
          <w:szCs w:val="28"/>
        </w:rPr>
        <w:t>ω</w:t>
      </w:r>
      <w:r w:rsidRPr="00D61017">
        <w:rPr>
          <w:rFonts w:eastAsia="Times New Roman"/>
          <w:sz w:val="28"/>
          <w:szCs w:val="28"/>
          <w:lang w:val="en-US"/>
        </w:rPr>
        <w:t>=f(I</w:t>
      </w:r>
      <w:r w:rsidRPr="00D61017">
        <w:rPr>
          <w:rFonts w:eastAsia="Times New Roman"/>
          <w:sz w:val="36"/>
          <w:szCs w:val="36"/>
          <w:vertAlign w:val="subscript"/>
          <w:lang w:val="en-US"/>
        </w:rPr>
        <w:t>2</w:t>
      </w:r>
      <w:r w:rsidRPr="00D61017">
        <w:rPr>
          <w:rFonts w:eastAsia="Times New Roman"/>
          <w:sz w:val="36"/>
          <w:szCs w:val="36"/>
          <w:vertAlign w:val="superscript"/>
          <w:lang w:val="en-US"/>
        </w:rPr>
        <w:t>’</w:t>
      </w:r>
      <w:r w:rsidRPr="00D61017">
        <w:rPr>
          <w:rFonts w:eastAsia="Times New Roman"/>
          <w:sz w:val="28"/>
          <w:szCs w:val="28"/>
          <w:lang w:val="en-US"/>
        </w:rPr>
        <w:t>)</w:t>
      </w:r>
    </w:p>
    <w:p w:rsidR="00004D89" w:rsidRPr="00D61017" w:rsidRDefault="00D61017">
      <w:pPr>
        <w:spacing w:line="20" w:lineRule="exact"/>
        <w:rPr>
          <w:sz w:val="20"/>
          <w:szCs w:val="20"/>
          <w:lang w:val="en-US"/>
        </w:rPr>
      </w:pPr>
      <w:r>
        <w:rPr>
          <w:noProof/>
          <w:sz w:val="20"/>
          <w:szCs w:val="20"/>
        </w:rPr>
        <mc:AlternateContent>
          <mc:Choice Requires="wps">
            <w:drawing>
              <wp:anchor distT="0" distB="0" distL="114300" distR="114300" simplePos="0" relativeHeight="251692544" behindDoc="1" locked="0" layoutInCell="0" allowOverlap="1" wp14:anchorId="30F5DC10" wp14:editId="63081AA4">
                <wp:simplePos x="0" y="0"/>
                <wp:positionH relativeFrom="column">
                  <wp:posOffset>678815</wp:posOffset>
                </wp:positionH>
                <wp:positionV relativeFrom="paragraph">
                  <wp:posOffset>661035</wp:posOffset>
                </wp:positionV>
                <wp:extent cx="27305" cy="0"/>
                <wp:effectExtent l="0" t="0" r="0" b="0"/>
                <wp:wrapNone/>
                <wp:docPr id="122" name="Shap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305" cy="4763"/>
                        </a:xfrm>
                        <a:prstGeom prst="line">
                          <a:avLst/>
                        </a:prstGeom>
                        <a:solidFill>
                          <a:srgbClr val="FFFFFF"/>
                        </a:solidFill>
                        <a:ln w="9525">
                          <a:solidFill>
                            <a:srgbClr val="000000"/>
                          </a:solidFill>
                          <a:miter lim="800000"/>
                          <a:headEnd/>
                          <a:tailEnd/>
                        </a:ln>
                      </wps:spPr>
                      <wps:bodyPr/>
                    </wps:wsp>
                  </a:graphicData>
                </a:graphic>
              </wp:anchor>
            </w:drawing>
          </mc:Choice>
          <mc:Fallback>
            <w:pict>
              <v:line w14:anchorId="0ED9BDE9" id="Shape 122" o:spid="_x0000_s1026" style="position:absolute;z-index:-251623936;visibility:visible;mso-wrap-style:square;mso-wrap-distance-left:9pt;mso-wrap-distance-top:0;mso-wrap-distance-right:9pt;mso-wrap-distance-bottom:0;mso-position-horizontal:absolute;mso-position-horizontal-relative:text;mso-position-vertical:absolute;mso-position-vertical-relative:text" from="53.45pt,52.05pt" to="55.6pt,5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" o:allowincell="f" filled="t">
                <v:stroke joinstyle="miter"/>
                <o:lock v:ext="edit" shapetype="f"/>
              </v:line>
            </w:pict>
          </mc:Fallback>
        </mc:AlternateContent>
      </w: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200" w:lineRule="exact"/>
        <w:rPr>
          <w:sz w:val="20"/>
          <w:szCs w:val="20"/>
          <w:lang w:val="en-US"/>
        </w:rPr>
      </w:pPr>
    </w:p>
    <w:p w:rsidR="00004D89" w:rsidRPr="00D61017" w:rsidRDefault="00004D89">
      <w:pPr>
        <w:spacing w:line="313" w:lineRule="exact"/>
        <w:rPr>
          <w:sz w:val="20"/>
          <w:szCs w:val="20"/>
          <w:lang w:val="en-US"/>
        </w:rPr>
      </w:pPr>
    </w:p>
    <w:p w:rsidR="00004D89" w:rsidRPr="00D61017" w:rsidRDefault="00D61017">
      <w:pPr>
        <w:ind w:left="8560"/>
        <w:rPr>
          <w:sz w:val="20"/>
          <w:szCs w:val="20"/>
          <w:lang w:val="en-US"/>
        </w:rPr>
      </w:pPr>
      <w:r w:rsidRPr="00D61017">
        <w:rPr>
          <w:rFonts w:eastAsia="Times New Roman"/>
          <w:sz w:val="28"/>
          <w:szCs w:val="28"/>
          <w:lang w:val="en-US"/>
        </w:rPr>
        <w:t>I,A</w:t>
      </w:r>
    </w:p>
    <w:p w:rsidR="00004D89" w:rsidRPr="00D61017" w:rsidRDefault="00004D89">
      <w:pPr>
        <w:spacing w:line="200" w:lineRule="exact"/>
        <w:rPr>
          <w:sz w:val="20"/>
          <w:szCs w:val="20"/>
          <w:lang w:val="en-US"/>
        </w:rPr>
      </w:pPr>
    </w:p>
    <w:p w:rsidR="00004D89" w:rsidRPr="00D61017" w:rsidRDefault="00004D89">
      <w:pPr>
        <w:spacing w:line="323" w:lineRule="exact"/>
        <w:rPr>
          <w:sz w:val="20"/>
          <w:szCs w:val="20"/>
          <w:lang w:val="en-US"/>
        </w:rPr>
      </w:pPr>
    </w:p>
    <w:p w:rsidR="00004D89" w:rsidRDefault="00D61017" w:rsidP="001F4415">
      <w:pPr>
        <w:ind w:left="1080"/>
        <w:rPr>
          <w:sz w:val="20"/>
          <w:szCs w:val="20"/>
        </w:rPr>
      </w:pPr>
      <w:r>
        <w:rPr>
          <w:rFonts w:eastAsia="Times New Roman"/>
          <w:sz w:val="28"/>
          <w:szCs w:val="28"/>
        </w:rPr>
        <w:t xml:space="preserve">Рис. 14 </w:t>
      </w:r>
      <w:r w:rsidR="001F4415" w:rsidRPr="001F4415">
        <w:rPr>
          <w:rFonts w:eastAsia="Times New Roman"/>
          <w:sz w:val="28"/>
          <w:szCs w:val="28"/>
        </w:rPr>
        <w:t>Природні електромеханічні характеристики АД</w:t>
      </w:r>
    </w:p>
    <w:p w:rsidR="00004D89" w:rsidRDefault="00004D89">
      <w:pPr>
        <w:spacing w:line="200" w:lineRule="exact"/>
        <w:rPr>
          <w:sz w:val="20"/>
          <w:szCs w:val="20"/>
        </w:rPr>
      </w:pPr>
    </w:p>
    <w:p w:rsidR="00004D89" w:rsidRDefault="00004D89">
      <w:pPr>
        <w:spacing w:line="259" w:lineRule="exact"/>
        <w:rPr>
          <w:sz w:val="20"/>
          <w:szCs w:val="20"/>
        </w:rPr>
      </w:pPr>
    </w:p>
    <w:p w:rsidR="00004D89" w:rsidRDefault="001F4415" w:rsidP="001F4415">
      <w:pPr>
        <w:spacing w:line="360" w:lineRule="auto"/>
        <w:rPr>
          <w:sz w:val="20"/>
          <w:szCs w:val="20"/>
        </w:rPr>
      </w:pPr>
      <w:r w:rsidRPr="001F4415">
        <w:rPr>
          <w:rFonts w:eastAsia="Times New Roman"/>
          <w:sz w:val="28"/>
          <w:szCs w:val="28"/>
        </w:rPr>
        <w:t>Механічну характеристику асинхронного двигуна при змінних значеннях величини і частоти напруги живлення можна розрахувати за наступним виразом:</w:t>
      </w:r>
    </w:p>
    <w:p w:rsidR="00004D89" w:rsidRDefault="00004D89">
      <w:pPr>
        <w:spacing w:line="313" w:lineRule="exact"/>
        <w:rPr>
          <w:sz w:val="20"/>
          <w:szCs w:val="20"/>
        </w:rPr>
      </w:pPr>
    </w:p>
    <w:p w:rsidR="00004D89" w:rsidRPr="00E46CF1" w:rsidRDefault="00B3649A">
      <w:pPr>
        <w:jc w:val="right"/>
        <w:rPr>
          <w:sz w:val="20"/>
          <w:szCs w:val="20"/>
        </w:rPr>
      </w:pPr>
      <w:r w:rsidRPr="00E46CF1">
        <w:rPr>
          <w:rFonts w:eastAsia="Times New Roman"/>
          <w:sz w:val="28"/>
          <w:szCs w:val="28"/>
        </w:rPr>
        <w:t xml:space="preserve"> </w:t>
      </w:r>
    </w:p>
    <w:p w:rsidR="00004D89" w:rsidRDefault="00004D89">
      <w:pPr>
        <w:sectPr w:rsidR="00004D89">
          <w:pgSz w:w="11900" w:h="16838"/>
          <w:pgMar w:top="1193" w:right="846" w:bottom="0" w:left="1440" w:header="0" w:footer="0" w:gutter="0"/>
          <w:cols w:space="720" w:equalWidth="0">
            <w:col w:w="9620"/>
          </w:cols>
        </w:sectPr>
      </w:pPr>
    </w:p>
    <w:tbl>
      <w:tblPr>
        <w:tblW w:w="0" w:type="auto"/>
        <w:tblInd w:w="2360" w:type="dxa"/>
        <w:tblLayout w:type="fixed"/>
        <w:tblCellMar>
          <w:left w:w="0" w:type="dxa"/>
          <w:right w:w="0" w:type="dxa"/>
        </w:tblCellMar>
        <w:tblLook w:val="04A0" w:firstRow="1" w:lastRow="0" w:firstColumn="1" w:lastColumn="0" w:noHBand="0" w:noVBand="1"/>
      </w:tblPr>
      <w:tblGrid>
        <w:gridCol w:w="480"/>
        <w:gridCol w:w="180"/>
        <w:gridCol w:w="200"/>
        <w:gridCol w:w="140"/>
        <w:gridCol w:w="320"/>
        <w:gridCol w:w="320"/>
        <w:gridCol w:w="400"/>
        <w:gridCol w:w="380"/>
        <w:gridCol w:w="460"/>
        <w:gridCol w:w="140"/>
        <w:gridCol w:w="160"/>
        <w:gridCol w:w="20"/>
        <w:gridCol w:w="100"/>
        <w:gridCol w:w="140"/>
        <w:gridCol w:w="360"/>
        <w:gridCol w:w="120"/>
        <w:gridCol w:w="100"/>
        <w:gridCol w:w="180"/>
        <w:gridCol w:w="340"/>
        <w:gridCol w:w="280"/>
        <w:gridCol w:w="140"/>
        <w:gridCol w:w="120"/>
        <w:gridCol w:w="120"/>
        <w:gridCol w:w="2060"/>
        <w:gridCol w:w="20"/>
      </w:tblGrid>
      <w:tr w:rsidR="00004D89">
        <w:trPr>
          <w:trHeight w:val="491"/>
        </w:trPr>
        <w:tc>
          <w:tcPr>
            <w:tcW w:w="480" w:type="dxa"/>
            <w:vMerge w:val="restart"/>
            <w:vAlign w:val="bottom"/>
          </w:tcPr>
          <w:p w:rsidR="00004D89" w:rsidRDefault="00D61017">
            <w:pPr>
              <w:rPr>
                <w:sz w:val="20"/>
                <w:szCs w:val="20"/>
              </w:rPr>
            </w:pPr>
            <w:bookmarkStart w:id="19" w:name="page56"/>
            <w:bookmarkEnd w:id="19"/>
            <w:r>
              <w:rPr>
                <w:rFonts w:eastAsia="Times New Roman"/>
                <w:i/>
                <w:iCs/>
                <w:sz w:val="25"/>
                <w:szCs w:val="25"/>
              </w:rPr>
              <w:t xml:space="preserve">M </w:t>
            </w:r>
            <w:r>
              <w:rPr>
                <w:rFonts w:ascii="Symbol" w:eastAsia="Symbol" w:hAnsi="Symbol" w:cs="Symbol"/>
                <w:sz w:val="25"/>
                <w:szCs w:val="25"/>
              </w:rPr>
              <w:t></w:t>
            </w:r>
          </w:p>
        </w:tc>
        <w:tc>
          <w:tcPr>
            <w:tcW w:w="180" w:type="dxa"/>
            <w:tcBorders>
              <w:bottom w:val="single" w:sz="8" w:space="0" w:color="auto"/>
            </w:tcBorders>
            <w:vAlign w:val="bottom"/>
          </w:tcPr>
          <w:p w:rsidR="00004D89" w:rsidRDefault="00004D89">
            <w:pPr>
              <w:rPr>
                <w:sz w:val="24"/>
                <w:szCs w:val="24"/>
              </w:rPr>
            </w:pPr>
          </w:p>
        </w:tc>
        <w:tc>
          <w:tcPr>
            <w:tcW w:w="200" w:type="dxa"/>
            <w:tcBorders>
              <w:bottom w:val="single" w:sz="8" w:space="0" w:color="auto"/>
            </w:tcBorders>
            <w:vAlign w:val="bottom"/>
          </w:tcPr>
          <w:p w:rsidR="00004D89" w:rsidRDefault="00004D89">
            <w:pPr>
              <w:rPr>
                <w:sz w:val="24"/>
                <w:szCs w:val="24"/>
              </w:rPr>
            </w:pPr>
          </w:p>
        </w:tc>
        <w:tc>
          <w:tcPr>
            <w:tcW w:w="140" w:type="dxa"/>
            <w:tcBorders>
              <w:bottom w:val="single" w:sz="8" w:space="0" w:color="auto"/>
            </w:tcBorders>
            <w:vAlign w:val="bottom"/>
          </w:tcPr>
          <w:p w:rsidR="00004D89" w:rsidRDefault="00004D89">
            <w:pPr>
              <w:rPr>
                <w:sz w:val="24"/>
                <w:szCs w:val="24"/>
              </w:rPr>
            </w:pPr>
          </w:p>
        </w:tc>
        <w:tc>
          <w:tcPr>
            <w:tcW w:w="320" w:type="dxa"/>
            <w:tcBorders>
              <w:bottom w:val="single" w:sz="8" w:space="0" w:color="auto"/>
            </w:tcBorders>
            <w:vAlign w:val="bottom"/>
          </w:tcPr>
          <w:p w:rsidR="00004D89" w:rsidRDefault="00004D89">
            <w:pPr>
              <w:rPr>
                <w:sz w:val="24"/>
                <w:szCs w:val="24"/>
              </w:rPr>
            </w:pPr>
          </w:p>
        </w:tc>
        <w:tc>
          <w:tcPr>
            <w:tcW w:w="320" w:type="dxa"/>
            <w:tcBorders>
              <w:bottom w:val="single" w:sz="8" w:space="0" w:color="auto"/>
            </w:tcBorders>
            <w:vAlign w:val="bottom"/>
          </w:tcPr>
          <w:p w:rsidR="00004D89" w:rsidRDefault="00004D89">
            <w:pPr>
              <w:rPr>
                <w:sz w:val="24"/>
                <w:szCs w:val="24"/>
              </w:rPr>
            </w:pPr>
          </w:p>
        </w:tc>
        <w:tc>
          <w:tcPr>
            <w:tcW w:w="400" w:type="dxa"/>
            <w:tcBorders>
              <w:bottom w:val="single" w:sz="8" w:space="0" w:color="auto"/>
            </w:tcBorders>
            <w:vAlign w:val="bottom"/>
          </w:tcPr>
          <w:p w:rsidR="00004D89" w:rsidRDefault="00004D89">
            <w:pPr>
              <w:rPr>
                <w:sz w:val="24"/>
                <w:szCs w:val="24"/>
              </w:rPr>
            </w:pPr>
          </w:p>
        </w:tc>
        <w:tc>
          <w:tcPr>
            <w:tcW w:w="380" w:type="dxa"/>
            <w:tcBorders>
              <w:bottom w:val="single" w:sz="8" w:space="0" w:color="auto"/>
            </w:tcBorders>
            <w:vAlign w:val="bottom"/>
          </w:tcPr>
          <w:p w:rsidR="00004D89" w:rsidRDefault="00004D89">
            <w:pPr>
              <w:rPr>
                <w:sz w:val="24"/>
                <w:szCs w:val="24"/>
              </w:rPr>
            </w:pPr>
          </w:p>
        </w:tc>
        <w:tc>
          <w:tcPr>
            <w:tcW w:w="780" w:type="dxa"/>
            <w:gridSpan w:val="4"/>
            <w:tcBorders>
              <w:bottom w:val="single" w:sz="8" w:space="0" w:color="auto"/>
            </w:tcBorders>
            <w:vAlign w:val="bottom"/>
          </w:tcPr>
          <w:p w:rsidR="00004D89" w:rsidRDefault="00D61017">
            <w:pPr>
              <w:ind w:left="40"/>
              <w:rPr>
                <w:sz w:val="20"/>
                <w:szCs w:val="20"/>
              </w:rPr>
            </w:pPr>
            <w:r>
              <w:rPr>
                <w:rFonts w:eastAsia="Times New Roman"/>
                <w:w w:val="70"/>
                <w:sz w:val="25"/>
                <w:szCs w:val="25"/>
              </w:rPr>
              <w:t>3</w:t>
            </w:r>
            <w:r>
              <w:rPr>
                <w:rFonts w:eastAsia="Times New Roman"/>
                <w:i/>
                <w:iCs/>
                <w:w w:val="70"/>
                <w:sz w:val="25"/>
                <w:szCs w:val="25"/>
              </w:rPr>
              <w:t>U</w:t>
            </w:r>
            <w:r>
              <w:rPr>
                <w:rFonts w:eastAsia="Times New Roman"/>
                <w:w w:val="70"/>
                <w:sz w:val="38"/>
                <w:szCs w:val="38"/>
                <w:vertAlign w:val="subscript"/>
              </w:rPr>
              <w:t>1</w:t>
            </w:r>
            <w:r>
              <w:rPr>
                <w:rFonts w:eastAsia="Times New Roman"/>
                <w:w w:val="70"/>
                <w:sz w:val="38"/>
                <w:szCs w:val="38"/>
                <w:vertAlign w:val="superscript"/>
              </w:rPr>
              <w:t>2</w:t>
            </w:r>
            <w:r>
              <w:rPr>
                <w:rFonts w:eastAsia="Times New Roman"/>
                <w:i/>
                <w:iCs/>
                <w:w w:val="70"/>
                <w:sz w:val="38"/>
                <w:szCs w:val="38"/>
                <w:vertAlign w:val="subscript"/>
              </w:rPr>
              <w:t>j</w:t>
            </w:r>
            <w:r>
              <w:rPr>
                <w:rFonts w:eastAsia="Times New Roman"/>
                <w:w w:val="70"/>
                <w:sz w:val="25"/>
                <w:szCs w:val="25"/>
              </w:rPr>
              <w:t xml:space="preserve"> </w:t>
            </w:r>
            <w:r>
              <w:rPr>
                <w:rFonts w:eastAsia="Times New Roman"/>
                <w:i/>
                <w:iCs/>
                <w:w w:val="70"/>
                <w:sz w:val="25"/>
                <w:szCs w:val="25"/>
              </w:rPr>
              <w:t>R</w:t>
            </w:r>
            <w:r>
              <w:rPr>
                <w:rFonts w:eastAsia="Times New Roman"/>
                <w:w w:val="70"/>
                <w:sz w:val="38"/>
                <w:szCs w:val="38"/>
                <w:vertAlign w:val="subscript"/>
              </w:rPr>
              <w:t>2</w:t>
            </w:r>
            <w:r>
              <w:rPr>
                <w:rFonts w:eastAsia="Times New Roman"/>
                <w:w w:val="70"/>
                <w:sz w:val="38"/>
                <w:szCs w:val="38"/>
                <w:vertAlign w:val="superscript"/>
              </w:rPr>
              <w:t>'</w:t>
            </w:r>
          </w:p>
        </w:tc>
        <w:tc>
          <w:tcPr>
            <w:tcW w:w="100" w:type="dxa"/>
            <w:tcBorders>
              <w:bottom w:val="single" w:sz="8" w:space="0" w:color="auto"/>
            </w:tcBorders>
            <w:vAlign w:val="bottom"/>
          </w:tcPr>
          <w:p w:rsidR="00004D89" w:rsidRDefault="00004D89">
            <w:pPr>
              <w:rPr>
                <w:sz w:val="24"/>
                <w:szCs w:val="24"/>
              </w:rPr>
            </w:pPr>
          </w:p>
        </w:tc>
        <w:tc>
          <w:tcPr>
            <w:tcW w:w="140" w:type="dxa"/>
            <w:tcBorders>
              <w:bottom w:val="single" w:sz="8" w:space="0" w:color="auto"/>
            </w:tcBorders>
            <w:vAlign w:val="bottom"/>
          </w:tcPr>
          <w:p w:rsidR="00004D89" w:rsidRDefault="00004D89">
            <w:pPr>
              <w:rPr>
                <w:sz w:val="24"/>
                <w:szCs w:val="24"/>
              </w:rPr>
            </w:pPr>
          </w:p>
        </w:tc>
        <w:tc>
          <w:tcPr>
            <w:tcW w:w="360" w:type="dxa"/>
            <w:tcBorders>
              <w:bottom w:val="single" w:sz="8" w:space="0" w:color="auto"/>
            </w:tcBorders>
            <w:vAlign w:val="bottom"/>
          </w:tcPr>
          <w:p w:rsidR="00004D89" w:rsidRDefault="00004D89">
            <w:pPr>
              <w:rPr>
                <w:sz w:val="24"/>
                <w:szCs w:val="24"/>
              </w:rPr>
            </w:pPr>
          </w:p>
        </w:tc>
        <w:tc>
          <w:tcPr>
            <w:tcW w:w="120" w:type="dxa"/>
            <w:tcBorders>
              <w:bottom w:val="single" w:sz="8" w:space="0" w:color="auto"/>
            </w:tcBorders>
            <w:vAlign w:val="bottom"/>
          </w:tcPr>
          <w:p w:rsidR="00004D89" w:rsidRDefault="00004D89">
            <w:pPr>
              <w:rPr>
                <w:sz w:val="24"/>
                <w:szCs w:val="24"/>
              </w:rPr>
            </w:pPr>
          </w:p>
        </w:tc>
        <w:tc>
          <w:tcPr>
            <w:tcW w:w="100" w:type="dxa"/>
            <w:tcBorders>
              <w:bottom w:val="single" w:sz="8" w:space="0" w:color="auto"/>
            </w:tcBorders>
            <w:vAlign w:val="bottom"/>
          </w:tcPr>
          <w:p w:rsidR="00004D89" w:rsidRDefault="00004D89">
            <w:pPr>
              <w:rPr>
                <w:sz w:val="24"/>
                <w:szCs w:val="24"/>
              </w:rPr>
            </w:pPr>
          </w:p>
        </w:tc>
        <w:tc>
          <w:tcPr>
            <w:tcW w:w="180" w:type="dxa"/>
            <w:tcBorders>
              <w:bottom w:val="single" w:sz="8" w:space="0" w:color="auto"/>
            </w:tcBorders>
            <w:vAlign w:val="bottom"/>
          </w:tcPr>
          <w:p w:rsidR="00004D89" w:rsidRDefault="00004D89">
            <w:pPr>
              <w:rPr>
                <w:sz w:val="24"/>
                <w:szCs w:val="24"/>
              </w:rPr>
            </w:pPr>
          </w:p>
        </w:tc>
        <w:tc>
          <w:tcPr>
            <w:tcW w:w="340" w:type="dxa"/>
            <w:tcBorders>
              <w:bottom w:val="single" w:sz="8" w:space="0" w:color="auto"/>
            </w:tcBorders>
            <w:vAlign w:val="bottom"/>
          </w:tcPr>
          <w:p w:rsidR="00004D89" w:rsidRDefault="00004D89">
            <w:pPr>
              <w:rPr>
                <w:sz w:val="24"/>
                <w:szCs w:val="24"/>
              </w:rPr>
            </w:pPr>
          </w:p>
        </w:tc>
        <w:tc>
          <w:tcPr>
            <w:tcW w:w="280" w:type="dxa"/>
            <w:tcBorders>
              <w:bottom w:val="single" w:sz="8" w:space="0" w:color="auto"/>
            </w:tcBorders>
            <w:vAlign w:val="bottom"/>
          </w:tcPr>
          <w:p w:rsidR="00004D89" w:rsidRDefault="00004D89">
            <w:pPr>
              <w:rPr>
                <w:sz w:val="24"/>
                <w:szCs w:val="24"/>
              </w:rPr>
            </w:pPr>
          </w:p>
        </w:tc>
        <w:tc>
          <w:tcPr>
            <w:tcW w:w="140" w:type="dxa"/>
            <w:tcBorders>
              <w:bottom w:val="single" w:sz="8" w:space="0" w:color="auto"/>
            </w:tcBorders>
            <w:vAlign w:val="bottom"/>
          </w:tcPr>
          <w:p w:rsidR="00004D89" w:rsidRDefault="00004D89">
            <w:pPr>
              <w:rPr>
                <w:sz w:val="24"/>
                <w:szCs w:val="24"/>
              </w:rPr>
            </w:pPr>
          </w:p>
        </w:tc>
        <w:tc>
          <w:tcPr>
            <w:tcW w:w="120" w:type="dxa"/>
            <w:tcBorders>
              <w:bottom w:val="single" w:sz="8" w:space="0" w:color="auto"/>
            </w:tcBorders>
            <w:vAlign w:val="bottom"/>
          </w:tcPr>
          <w:p w:rsidR="00004D89" w:rsidRDefault="00004D89">
            <w:pPr>
              <w:rPr>
                <w:sz w:val="24"/>
                <w:szCs w:val="24"/>
              </w:rPr>
            </w:pPr>
          </w:p>
        </w:tc>
        <w:tc>
          <w:tcPr>
            <w:tcW w:w="120" w:type="dxa"/>
            <w:tcBorders>
              <w:bottom w:val="single" w:sz="8" w:space="0" w:color="auto"/>
            </w:tcBorders>
            <w:vAlign w:val="bottom"/>
          </w:tcPr>
          <w:p w:rsidR="00004D89" w:rsidRDefault="00004D89">
            <w:pPr>
              <w:rPr>
                <w:sz w:val="24"/>
                <w:szCs w:val="24"/>
              </w:rPr>
            </w:pPr>
          </w:p>
        </w:tc>
        <w:tc>
          <w:tcPr>
            <w:tcW w:w="2060" w:type="dxa"/>
            <w:vAlign w:val="bottom"/>
          </w:tcPr>
          <w:p w:rsidR="00004D89" w:rsidRDefault="00D61017">
            <w:pPr>
              <w:jc w:val="right"/>
              <w:rPr>
                <w:sz w:val="20"/>
                <w:szCs w:val="20"/>
              </w:rPr>
            </w:pPr>
            <w:r>
              <w:rPr>
                <w:rFonts w:eastAsia="Times New Roman"/>
                <w:sz w:val="28"/>
                <w:szCs w:val="28"/>
              </w:rPr>
              <w:t>(2.25)</w:t>
            </w:r>
          </w:p>
        </w:tc>
        <w:tc>
          <w:tcPr>
            <w:tcW w:w="0" w:type="dxa"/>
            <w:vAlign w:val="bottom"/>
          </w:tcPr>
          <w:p w:rsidR="00004D89" w:rsidRDefault="00004D89">
            <w:pPr>
              <w:rPr>
                <w:sz w:val="1"/>
                <w:szCs w:val="1"/>
              </w:rPr>
            </w:pPr>
          </w:p>
        </w:tc>
      </w:tr>
      <w:tr w:rsidR="00004D89">
        <w:trPr>
          <w:trHeight w:val="98"/>
        </w:trPr>
        <w:tc>
          <w:tcPr>
            <w:tcW w:w="480" w:type="dxa"/>
            <w:vMerge/>
            <w:vAlign w:val="bottom"/>
          </w:tcPr>
          <w:p w:rsidR="00004D89" w:rsidRDefault="00004D89">
            <w:pPr>
              <w:rPr>
                <w:sz w:val="8"/>
                <w:szCs w:val="8"/>
              </w:rPr>
            </w:pPr>
          </w:p>
        </w:tc>
        <w:tc>
          <w:tcPr>
            <w:tcW w:w="180" w:type="dxa"/>
            <w:vAlign w:val="bottom"/>
          </w:tcPr>
          <w:p w:rsidR="00004D89" w:rsidRDefault="00004D89">
            <w:pPr>
              <w:rPr>
                <w:sz w:val="8"/>
                <w:szCs w:val="8"/>
              </w:rPr>
            </w:pPr>
          </w:p>
        </w:tc>
        <w:tc>
          <w:tcPr>
            <w:tcW w:w="200" w:type="dxa"/>
            <w:vAlign w:val="bottom"/>
          </w:tcPr>
          <w:p w:rsidR="00004D89" w:rsidRDefault="00004D89">
            <w:pPr>
              <w:rPr>
                <w:sz w:val="8"/>
                <w:szCs w:val="8"/>
              </w:rPr>
            </w:pPr>
          </w:p>
        </w:tc>
        <w:tc>
          <w:tcPr>
            <w:tcW w:w="140" w:type="dxa"/>
            <w:vAlign w:val="bottom"/>
          </w:tcPr>
          <w:p w:rsidR="00004D89" w:rsidRDefault="00004D89">
            <w:pPr>
              <w:rPr>
                <w:sz w:val="8"/>
                <w:szCs w:val="8"/>
              </w:rPr>
            </w:pPr>
          </w:p>
        </w:tc>
        <w:tc>
          <w:tcPr>
            <w:tcW w:w="320" w:type="dxa"/>
            <w:vMerge w:val="restart"/>
            <w:vAlign w:val="bottom"/>
          </w:tcPr>
          <w:p w:rsidR="00004D89" w:rsidRDefault="00D61017">
            <w:pPr>
              <w:spacing w:line="246" w:lineRule="exact"/>
              <w:ind w:right="18"/>
              <w:jc w:val="right"/>
              <w:rPr>
                <w:sz w:val="20"/>
                <w:szCs w:val="20"/>
              </w:rPr>
            </w:pPr>
            <w:r>
              <w:rPr>
                <w:rFonts w:ascii="Symbol" w:eastAsia="Symbol" w:hAnsi="Symbol" w:cs="Symbol"/>
                <w:sz w:val="25"/>
                <w:szCs w:val="25"/>
              </w:rPr>
              <w:t></w:t>
            </w:r>
          </w:p>
        </w:tc>
        <w:tc>
          <w:tcPr>
            <w:tcW w:w="320" w:type="dxa"/>
            <w:vAlign w:val="bottom"/>
          </w:tcPr>
          <w:p w:rsidR="00004D89" w:rsidRDefault="00004D89">
            <w:pPr>
              <w:rPr>
                <w:sz w:val="8"/>
                <w:szCs w:val="8"/>
              </w:rPr>
            </w:pPr>
          </w:p>
        </w:tc>
        <w:tc>
          <w:tcPr>
            <w:tcW w:w="400" w:type="dxa"/>
            <w:vAlign w:val="bottom"/>
          </w:tcPr>
          <w:p w:rsidR="00004D89" w:rsidRDefault="00004D89">
            <w:pPr>
              <w:rPr>
                <w:sz w:val="8"/>
                <w:szCs w:val="8"/>
              </w:rPr>
            </w:pPr>
          </w:p>
        </w:tc>
        <w:tc>
          <w:tcPr>
            <w:tcW w:w="380" w:type="dxa"/>
            <w:vMerge w:val="restart"/>
            <w:vAlign w:val="bottom"/>
          </w:tcPr>
          <w:p w:rsidR="00004D89" w:rsidRDefault="00D61017">
            <w:pPr>
              <w:ind w:left="220"/>
              <w:rPr>
                <w:sz w:val="20"/>
                <w:szCs w:val="20"/>
              </w:rPr>
            </w:pPr>
            <w:r>
              <w:rPr>
                <w:rFonts w:ascii="Symbol" w:eastAsia="Symbol" w:hAnsi="Symbol" w:cs="Symbol"/>
                <w:sz w:val="25"/>
                <w:szCs w:val="25"/>
              </w:rPr>
              <w:t></w:t>
            </w:r>
          </w:p>
        </w:tc>
        <w:tc>
          <w:tcPr>
            <w:tcW w:w="460" w:type="dxa"/>
            <w:vAlign w:val="bottom"/>
          </w:tcPr>
          <w:p w:rsidR="00004D89" w:rsidRDefault="00004D89">
            <w:pPr>
              <w:rPr>
                <w:sz w:val="8"/>
                <w:szCs w:val="8"/>
              </w:rPr>
            </w:pPr>
          </w:p>
        </w:tc>
        <w:tc>
          <w:tcPr>
            <w:tcW w:w="320" w:type="dxa"/>
            <w:gridSpan w:val="3"/>
            <w:vMerge w:val="restart"/>
            <w:vAlign w:val="bottom"/>
          </w:tcPr>
          <w:p w:rsidR="00004D89" w:rsidRDefault="00D61017">
            <w:pPr>
              <w:spacing w:line="390" w:lineRule="exact"/>
              <w:ind w:left="20"/>
              <w:rPr>
                <w:sz w:val="20"/>
                <w:szCs w:val="20"/>
              </w:rPr>
            </w:pPr>
            <w:r>
              <w:rPr>
                <w:rFonts w:eastAsia="Times New Roman"/>
                <w:i/>
                <w:iCs/>
                <w:sz w:val="25"/>
                <w:szCs w:val="25"/>
              </w:rPr>
              <w:t>R</w:t>
            </w:r>
            <w:r>
              <w:rPr>
                <w:rFonts w:eastAsia="Times New Roman"/>
                <w:sz w:val="38"/>
                <w:szCs w:val="38"/>
                <w:vertAlign w:val="superscript"/>
              </w:rPr>
              <w:t>'</w:t>
            </w:r>
          </w:p>
        </w:tc>
        <w:tc>
          <w:tcPr>
            <w:tcW w:w="100" w:type="dxa"/>
            <w:vMerge w:val="restart"/>
            <w:vAlign w:val="bottom"/>
          </w:tcPr>
          <w:p w:rsidR="00004D89" w:rsidRDefault="00D61017">
            <w:pPr>
              <w:rPr>
                <w:sz w:val="20"/>
                <w:szCs w:val="20"/>
              </w:rPr>
            </w:pPr>
            <w:r>
              <w:rPr>
                <w:rFonts w:ascii="Symbol" w:eastAsia="Symbol" w:hAnsi="Symbol" w:cs="Symbol"/>
                <w:w w:val="82"/>
                <w:sz w:val="25"/>
                <w:szCs w:val="25"/>
              </w:rPr>
              <w:t></w:t>
            </w:r>
          </w:p>
        </w:tc>
        <w:tc>
          <w:tcPr>
            <w:tcW w:w="140" w:type="dxa"/>
            <w:vMerge w:val="restart"/>
            <w:vAlign w:val="bottom"/>
          </w:tcPr>
          <w:p w:rsidR="00004D89" w:rsidRDefault="00D61017">
            <w:pPr>
              <w:jc w:val="right"/>
              <w:rPr>
                <w:sz w:val="20"/>
                <w:szCs w:val="20"/>
              </w:rPr>
            </w:pPr>
            <w:r>
              <w:rPr>
                <w:rFonts w:eastAsia="Times New Roman"/>
                <w:w w:val="83"/>
                <w:sz w:val="19"/>
                <w:szCs w:val="19"/>
              </w:rPr>
              <w:t>2</w:t>
            </w:r>
          </w:p>
        </w:tc>
        <w:tc>
          <w:tcPr>
            <w:tcW w:w="480" w:type="dxa"/>
            <w:gridSpan w:val="2"/>
            <w:vMerge w:val="restart"/>
            <w:vAlign w:val="bottom"/>
          </w:tcPr>
          <w:p w:rsidR="00004D89" w:rsidRDefault="00D61017">
            <w:pPr>
              <w:ind w:right="160"/>
              <w:jc w:val="right"/>
              <w:rPr>
                <w:sz w:val="20"/>
                <w:szCs w:val="20"/>
              </w:rPr>
            </w:pPr>
            <w:r>
              <w:rPr>
                <w:rFonts w:ascii="Symbol" w:eastAsia="Symbol" w:hAnsi="Symbol" w:cs="Symbol"/>
                <w:sz w:val="25"/>
                <w:szCs w:val="25"/>
              </w:rPr>
              <w:t></w:t>
            </w:r>
          </w:p>
        </w:tc>
        <w:tc>
          <w:tcPr>
            <w:tcW w:w="100" w:type="dxa"/>
            <w:vAlign w:val="bottom"/>
          </w:tcPr>
          <w:p w:rsidR="00004D89" w:rsidRDefault="00004D89">
            <w:pPr>
              <w:rPr>
                <w:sz w:val="8"/>
                <w:szCs w:val="8"/>
              </w:rPr>
            </w:pPr>
          </w:p>
        </w:tc>
        <w:tc>
          <w:tcPr>
            <w:tcW w:w="520" w:type="dxa"/>
            <w:gridSpan w:val="2"/>
            <w:vMerge w:val="restart"/>
            <w:vAlign w:val="bottom"/>
          </w:tcPr>
          <w:p w:rsidR="00004D89" w:rsidRDefault="00D61017">
            <w:pPr>
              <w:spacing w:line="390" w:lineRule="exact"/>
              <w:ind w:left="40"/>
              <w:rPr>
                <w:sz w:val="20"/>
                <w:szCs w:val="20"/>
              </w:rPr>
            </w:pPr>
            <w:r>
              <w:rPr>
                <w:rFonts w:eastAsia="Times New Roman"/>
                <w:i/>
                <w:iCs/>
                <w:sz w:val="25"/>
                <w:szCs w:val="25"/>
              </w:rPr>
              <w:t>R R</w:t>
            </w:r>
            <w:r>
              <w:rPr>
                <w:rFonts w:eastAsia="Times New Roman"/>
                <w:sz w:val="38"/>
                <w:szCs w:val="38"/>
                <w:vertAlign w:val="superscript"/>
              </w:rPr>
              <w:t>'</w:t>
            </w:r>
          </w:p>
        </w:tc>
        <w:tc>
          <w:tcPr>
            <w:tcW w:w="280" w:type="dxa"/>
            <w:vAlign w:val="bottom"/>
          </w:tcPr>
          <w:p w:rsidR="00004D89" w:rsidRDefault="00004D89">
            <w:pPr>
              <w:rPr>
                <w:sz w:val="8"/>
                <w:szCs w:val="8"/>
              </w:rPr>
            </w:pPr>
          </w:p>
        </w:tc>
        <w:tc>
          <w:tcPr>
            <w:tcW w:w="140" w:type="dxa"/>
            <w:vMerge w:val="restart"/>
            <w:vAlign w:val="bottom"/>
          </w:tcPr>
          <w:p w:rsidR="00004D89" w:rsidRDefault="00D61017">
            <w:pPr>
              <w:jc w:val="right"/>
              <w:rPr>
                <w:sz w:val="20"/>
                <w:szCs w:val="20"/>
              </w:rPr>
            </w:pPr>
            <w:r>
              <w:rPr>
                <w:rFonts w:ascii="Symbol" w:eastAsia="Symbol" w:hAnsi="Symbol" w:cs="Symbol"/>
                <w:sz w:val="25"/>
                <w:szCs w:val="25"/>
              </w:rPr>
              <w:t></w:t>
            </w:r>
          </w:p>
        </w:tc>
        <w:tc>
          <w:tcPr>
            <w:tcW w:w="120" w:type="dxa"/>
            <w:vMerge w:val="restart"/>
            <w:vAlign w:val="bottom"/>
          </w:tcPr>
          <w:p w:rsidR="00004D89" w:rsidRDefault="00D61017">
            <w:pPr>
              <w:jc w:val="right"/>
              <w:rPr>
                <w:sz w:val="20"/>
                <w:szCs w:val="20"/>
              </w:rPr>
            </w:pPr>
            <w:r>
              <w:rPr>
                <w:rFonts w:eastAsia="Times New Roman"/>
                <w:w w:val="83"/>
                <w:sz w:val="19"/>
                <w:szCs w:val="19"/>
              </w:rPr>
              <w:t>2</w:t>
            </w:r>
          </w:p>
        </w:tc>
        <w:tc>
          <w:tcPr>
            <w:tcW w:w="2180" w:type="dxa"/>
            <w:gridSpan w:val="2"/>
            <w:vMerge w:val="restart"/>
            <w:vAlign w:val="bottom"/>
          </w:tcPr>
          <w:p w:rsidR="00004D89" w:rsidRDefault="00D61017">
            <w:pPr>
              <w:spacing w:line="246" w:lineRule="exact"/>
              <w:ind w:left="20"/>
              <w:rPr>
                <w:sz w:val="20"/>
                <w:szCs w:val="20"/>
              </w:rPr>
            </w:pPr>
            <w:r>
              <w:rPr>
                <w:rFonts w:ascii="Symbol" w:eastAsia="Symbol" w:hAnsi="Symbol" w:cs="Symbol"/>
                <w:sz w:val="25"/>
                <w:szCs w:val="25"/>
              </w:rPr>
              <w:t></w:t>
            </w:r>
          </w:p>
        </w:tc>
        <w:tc>
          <w:tcPr>
            <w:tcW w:w="0" w:type="dxa"/>
            <w:vAlign w:val="bottom"/>
          </w:tcPr>
          <w:p w:rsidR="00004D89" w:rsidRDefault="00004D89">
            <w:pPr>
              <w:rPr>
                <w:sz w:val="1"/>
                <w:szCs w:val="1"/>
              </w:rPr>
            </w:pPr>
          </w:p>
        </w:tc>
      </w:tr>
      <w:tr w:rsidR="00004D89">
        <w:trPr>
          <w:trHeight w:val="147"/>
        </w:trPr>
        <w:tc>
          <w:tcPr>
            <w:tcW w:w="480" w:type="dxa"/>
            <w:vAlign w:val="bottom"/>
          </w:tcPr>
          <w:p w:rsidR="00004D89" w:rsidRDefault="00004D89">
            <w:pPr>
              <w:rPr>
                <w:sz w:val="12"/>
                <w:szCs w:val="12"/>
              </w:rPr>
            </w:pPr>
          </w:p>
        </w:tc>
        <w:tc>
          <w:tcPr>
            <w:tcW w:w="180" w:type="dxa"/>
            <w:vAlign w:val="bottom"/>
          </w:tcPr>
          <w:p w:rsidR="00004D89" w:rsidRDefault="00004D89">
            <w:pPr>
              <w:rPr>
                <w:sz w:val="12"/>
                <w:szCs w:val="12"/>
              </w:rPr>
            </w:pPr>
          </w:p>
        </w:tc>
        <w:tc>
          <w:tcPr>
            <w:tcW w:w="200" w:type="dxa"/>
            <w:vAlign w:val="bottom"/>
          </w:tcPr>
          <w:p w:rsidR="00004D89" w:rsidRDefault="00004D89">
            <w:pPr>
              <w:rPr>
                <w:sz w:val="12"/>
                <w:szCs w:val="12"/>
              </w:rPr>
            </w:pPr>
          </w:p>
        </w:tc>
        <w:tc>
          <w:tcPr>
            <w:tcW w:w="140" w:type="dxa"/>
            <w:vAlign w:val="bottom"/>
          </w:tcPr>
          <w:p w:rsidR="00004D89" w:rsidRDefault="00004D89">
            <w:pPr>
              <w:rPr>
                <w:sz w:val="12"/>
                <w:szCs w:val="12"/>
              </w:rPr>
            </w:pPr>
          </w:p>
        </w:tc>
        <w:tc>
          <w:tcPr>
            <w:tcW w:w="320" w:type="dxa"/>
            <w:vMerge/>
            <w:vAlign w:val="bottom"/>
          </w:tcPr>
          <w:p w:rsidR="00004D89" w:rsidRDefault="00004D89">
            <w:pPr>
              <w:rPr>
                <w:sz w:val="12"/>
                <w:szCs w:val="12"/>
              </w:rPr>
            </w:pPr>
          </w:p>
        </w:tc>
        <w:tc>
          <w:tcPr>
            <w:tcW w:w="320" w:type="dxa"/>
            <w:vAlign w:val="bottom"/>
          </w:tcPr>
          <w:p w:rsidR="00004D89" w:rsidRDefault="00004D89">
            <w:pPr>
              <w:rPr>
                <w:sz w:val="12"/>
                <w:szCs w:val="12"/>
              </w:rPr>
            </w:pPr>
          </w:p>
        </w:tc>
        <w:tc>
          <w:tcPr>
            <w:tcW w:w="400" w:type="dxa"/>
            <w:vAlign w:val="bottom"/>
          </w:tcPr>
          <w:p w:rsidR="00004D89" w:rsidRDefault="00004D89">
            <w:pPr>
              <w:rPr>
                <w:sz w:val="12"/>
                <w:szCs w:val="12"/>
              </w:rPr>
            </w:pPr>
          </w:p>
        </w:tc>
        <w:tc>
          <w:tcPr>
            <w:tcW w:w="380" w:type="dxa"/>
            <w:vMerge/>
            <w:vAlign w:val="bottom"/>
          </w:tcPr>
          <w:p w:rsidR="00004D89" w:rsidRDefault="00004D89">
            <w:pPr>
              <w:rPr>
                <w:sz w:val="12"/>
                <w:szCs w:val="12"/>
              </w:rPr>
            </w:pPr>
          </w:p>
        </w:tc>
        <w:tc>
          <w:tcPr>
            <w:tcW w:w="460" w:type="dxa"/>
            <w:vAlign w:val="bottom"/>
          </w:tcPr>
          <w:p w:rsidR="00004D89" w:rsidRDefault="00004D89">
            <w:pPr>
              <w:rPr>
                <w:sz w:val="12"/>
                <w:szCs w:val="12"/>
              </w:rPr>
            </w:pPr>
          </w:p>
        </w:tc>
        <w:tc>
          <w:tcPr>
            <w:tcW w:w="320" w:type="dxa"/>
            <w:gridSpan w:val="3"/>
            <w:vMerge/>
            <w:vAlign w:val="bottom"/>
          </w:tcPr>
          <w:p w:rsidR="00004D89" w:rsidRDefault="00004D89">
            <w:pPr>
              <w:rPr>
                <w:sz w:val="12"/>
                <w:szCs w:val="12"/>
              </w:rPr>
            </w:pPr>
          </w:p>
        </w:tc>
        <w:tc>
          <w:tcPr>
            <w:tcW w:w="100" w:type="dxa"/>
            <w:vMerge/>
            <w:vAlign w:val="bottom"/>
          </w:tcPr>
          <w:p w:rsidR="00004D89" w:rsidRDefault="00004D89">
            <w:pPr>
              <w:rPr>
                <w:sz w:val="12"/>
                <w:szCs w:val="12"/>
              </w:rPr>
            </w:pPr>
          </w:p>
        </w:tc>
        <w:tc>
          <w:tcPr>
            <w:tcW w:w="140" w:type="dxa"/>
            <w:vMerge/>
            <w:vAlign w:val="bottom"/>
          </w:tcPr>
          <w:p w:rsidR="00004D89" w:rsidRDefault="00004D89">
            <w:pPr>
              <w:rPr>
                <w:sz w:val="12"/>
                <w:szCs w:val="12"/>
              </w:rPr>
            </w:pPr>
          </w:p>
        </w:tc>
        <w:tc>
          <w:tcPr>
            <w:tcW w:w="480" w:type="dxa"/>
            <w:gridSpan w:val="2"/>
            <w:vMerge/>
            <w:vAlign w:val="bottom"/>
          </w:tcPr>
          <w:p w:rsidR="00004D89" w:rsidRDefault="00004D89">
            <w:pPr>
              <w:rPr>
                <w:sz w:val="12"/>
                <w:szCs w:val="12"/>
              </w:rPr>
            </w:pPr>
          </w:p>
        </w:tc>
        <w:tc>
          <w:tcPr>
            <w:tcW w:w="100" w:type="dxa"/>
            <w:vAlign w:val="bottom"/>
          </w:tcPr>
          <w:p w:rsidR="00004D89" w:rsidRDefault="00004D89">
            <w:pPr>
              <w:rPr>
                <w:sz w:val="12"/>
                <w:szCs w:val="12"/>
              </w:rPr>
            </w:pPr>
          </w:p>
        </w:tc>
        <w:tc>
          <w:tcPr>
            <w:tcW w:w="520" w:type="dxa"/>
            <w:gridSpan w:val="2"/>
            <w:vMerge/>
            <w:vAlign w:val="bottom"/>
          </w:tcPr>
          <w:p w:rsidR="00004D89" w:rsidRDefault="00004D89">
            <w:pPr>
              <w:rPr>
                <w:sz w:val="12"/>
                <w:szCs w:val="12"/>
              </w:rPr>
            </w:pPr>
          </w:p>
        </w:tc>
        <w:tc>
          <w:tcPr>
            <w:tcW w:w="280" w:type="dxa"/>
            <w:vAlign w:val="bottom"/>
          </w:tcPr>
          <w:p w:rsidR="00004D89" w:rsidRDefault="00004D89">
            <w:pPr>
              <w:rPr>
                <w:sz w:val="12"/>
                <w:szCs w:val="12"/>
              </w:rPr>
            </w:pPr>
          </w:p>
        </w:tc>
        <w:tc>
          <w:tcPr>
            <w:tcW w:w="140" w:type="dxa"/>
            <w:vMerge/>
            <w:vAlign w:val="bottom"/>
          </w:tcPr>
          <w:p w:rsidR="00004D89" w:rsidRDefault="00004D89">
            <w:pPr>
              <w:rPr>
                <w:sz w:val="12"/>
                <w:szCs w:val="12"/>
              </w:rPr>
            </w:pPr>
          </w:p>
        </w:tc>
        <w:tc>
          <w:tcPr>
            <w:tcW w:w="120" w:type="dxa"/>
            <w:vMerge/>
            <w:vAlign w:val="bottom"/>
          </w:tcPr>
          <w:p w:rsidR="00004D89" w:rsidRDefault="00004D89">
            <w:pPr>
              <w:rPr>
                <w:sz w:val="12"/>
                <w:szCs w:val="12"/>
              </w:rPr>
            </w:pPr>
          </w:p>
        </w:tc>
        <w:tc>
          <w:tcPr>
            <w:tcW w:w="2180" w:type="dxa"/>
            <w:gridSpan w:val="2"/>
            <w:vMerge/>
            <w:vAlign w:val="bottom"/>
          </w:tcPr>
          <w:p w:rsidR="00004D89" w:rsidRDefault="00004D89">
            <w:pPr>
              <w:rPr>
                <w:sz w:val="12"/>
                <w:szCs w:val="12"/>
              </w:rPr>
            </w:pPr>
          </w:p>
        </w:tc>
        <w:tc>
          <w:tcPr>
            <w:tcW w:w="0" w:type="dxa"/>
            <w:vAlign w:val="bottom"/>
          </w:tcPr>
          <w:p w:rsidR="00004D89" w:rsidRDefault="00004D89">
            <w:pPr>
              <w:rPr>
                <w:sz w:val="1"/>
                <w:szCs w:val="1"/>
              </w:rPr>
            </w:pPr>
          </w:p>
        </w:tc>
      </w:tr>
      <w:tr w:rsidR="00004D89">
        <w:trPr>
          <w:trHeight w:val="146"/>
        </w:trPr>
        <w:tc>
          <w:tcPr>
            <w:tcW w:w="480" w:type="dxa"/>
            <w:vAlign w:val="bottom"/>
          </w:tcPr>
          <w:p w:rsidR="00004D89" w:rsidRDefault="00004D89">
            <w:pPr>
              <w:rPr>
                <w:sz w:val="12"/>
                <w:szCs w:val="12"/>
              </w:rPr>
            </w:pPr>
          </w:p>
        </w:tc>
        <w:tc>
          <w:tcPr>
            <w:tcW w:w="180" w:type="dxa"/>
            <w:vAlign w:val="bottom"/>
          </w:tcPr>
          <w:p w:rsidR="00004D89" w:rsidRDefault="00004D89">
            <w:pPr>
              <w:rPr>
                <w:sz w:val="12"/>
                <w:szCs w:val="12"/>
              </w:rPr>
            </w:pPr>
          </w:p>
        </w:tc>
        <w:tc>
          <w:tcPr>
            <w:tcW w:w="200" w:type="dxa"/>
            <w:vAlign w:val="bottom"/>
          </w:tcPr>
          <w:p w:rsidR="00004D89" w:rsidRDefault="00004D89">
            <w:pPr>
              <w:rPr>
                <w:sz w:val="12"/>
                <w:szCs w:val="12"/>
              </w:rPr>
            </w:pPr>
          </w:p>
        </w:tc>
        <w:tc>
          <w:tcPr>
            <w:tcW w:w="140" w:type="dxa"/>
            <w:vAlign w:val="bottom"/>
          </w:tcPr>
          <w:p w:rsidR="00004D89" w:rsidRDefault="00004D89">
            <w:pPr>
              <w:rPr>
                <w:sz w:val="12"/>
                <w:szCs w:val="12"/>
              </w:rPr>
            </w:pPr>
          </w:p>
        </w:tc>
        <w:tc>
          <w:tcPr>
            <w:tcW w:w="640" w:type="dxa"/>
            <w:gridSpan w:val="2"/>
            <w:vMerge w:val="restart"/>
            <w:vAlign w:val="bottom"/>
          </w:tcPr>
          <w:p w:rsidR="00004D89" w:rsidRDefault="00D61017">
            <w:pPr>
              <w:spacing w:line="303" w:lineRule="exact"/>
              <w:ind w:left="120"/>
              <w:rPr>
                <w:sz w:val="20"/>
                <w:szCs w:val="20"/>
              </w:rPr>
            </w:pPr>
            <w:r>
              <w:rPr>
                <w:rFonts w:ascii="Symbol" w:eastAsia="Symbol" w:hAnsi="Symbol" w:cs="Symbol"/>
                <w:sz w:val="19"/>
                <w:szCs w:val="19"/>
              </w:rPr>
              <w:t></w:t>
            </w:r>
            <w:r>
              <w:rPr>
                <w:rFonts w:eastAsia="Times New Roman"/>
                <w:i/>
                <w:iCs/>
                <w:sz w:val="32"/>
                <w:szCs w:val="32"/>
                <w:vertAlign w:val="subscript"/>
              </w:rPr>
              <w:t>X</w:t>
            </w:r>
            <w:r>
              <w:rPr>
                <w:rFonts w:ascii="Symbol" w:eastAsia="Symbol" w:hAnsi="Symbol" w:cs="Symbol"/>
                <w:sz w:val="19"/>
                <w:szCs w:val="19"/>
              </w:rPr>
              <w:t></w:t>
            </w:r>
            <w:r>
              <w:rPr>
                <w:rFonts w:eastAsia="Times New Roman"/>
                <w:sz w:val="26"/>
                <w:szCs w:val="26"/>
                <w:vertAlign w:val="superscript"/>
              </w:rPr>
              <w:t>2</w:t>
            </w:r>
          </w:p>
        </w:tc>
        <w:tc>
          <w:tcPr>
            <w:tcW w:w="400" w:type="dxa"/>
            <w:vAlign w:val="bottom"/>
          </w:tcPr>
          <w:p w:rsidR="00004D89" w:rsidRDefault="00004D89">
            <w:pPr>
              <w:rPr>
                <w:sz w:val="12"/>
                <w:szCs w:val="12"/>
              </w:rPr>
            </w:pPr>
          </w:p>
        </w:tc>
        <w:tc>
          <w:tcPr>
            <w:tcW w:w="380" w:type="dxa"/>
            <w:vMerge/>
            <w:vAlign w:val="bottom"/>
          </w:tcPr>
          <w:p w:rsidR="00004D89" w:rsidRDefault="00004D89">
            <w:pPr>
              <w:rPr>
                <w:sz w:val="12"/>
                <w:szCs w:val="12"/>
              </w:rPr>
            </w:pPr>
          </w:p>
        </w:tc>
        <w:tc>
          <w:tcPr>
            <w:tcW w:w="460" w:type="dxa"/>
            <w:vAlign w:val="bottom"/>
          </w:tcPr>
          <w:p w:rsidR="00004D89" w:rsidRDefault="00004D89">
            <w:pPr>
              <w:rPr>
                <w:sz w:val="12"/>
                <w:szCs w:val="12"/>
              </w:rPr>
            </w:pPr>
          </w:p>
        </w:tc>
        <w:tc>
          <w:tcPr>
            <w:tcW w:w="320" w:type="dxa"/>
            <w:gridSpan w:val="3"/>
            <w:vMerge/>
            <w:vAlign w:val="bottom"/>
          </w:tcPr>
          <w:p w:rsidR="00004D89" w:rsidRDefault="00004D89">
            <w:pPr>
              <w:rPr>
                <w:sz w:val="12"/>
                <w:szCs w:val="12"/>
              </w:rPr>
            </w:pPr>
          </w:p>
        </w:tc>
        <w:tc>
          <w:tcPr>
            <w:tcW w:w="100" w:type="dxa"/>
            <w:vMerge/>
            <w:vAlign w:val="bottom"/>
          </w:tcPr>
          <w:p w:rsidR="00004D89" w:rsidRDefault="00004D89">
            <w:pPr>
              <w:rPr>
                <w:sz w:val="12"/>
                <w:szCs w:val="12"/>
              </w:rPr>
            </w:pPr>
          </w:p>
        </w:tc>
        <w:tc>
          <w:tcPr>
            <w:tcW w:w="140" w:type="dxa"/>
            <w:vAlign w:val="bottom"/>
          </w:tcPr>
          <w:p w:rsidR="00004D89" w:rsidRDefault="00004D89">
            <w:pPr>
              <w:rPr>
                <w:sz w:val="12"/>
                <w:szCs w:val="12"/>
              </w:rPr>
            </w:pPr>
          </w:p>
        </w:tc>
        <w:tc>
          <w:tcPr>
            <w:tcW w:w="480" w:type="dxa"/>
            <w:gridSpan w:val="2"/>
            <w:vMerge/>
            <w:vAlign w:val="bottom"/>
          </w:tcPr>
          <w:p w:rsidR="00004D89" w:rsidRDefault="00004D89">
            <w:pPr>
              <w:rPr>
                <w:sz w:val="12"/>
                <w:szCs w:val="12"/>
              </w:rPr>
            </w:pPr>
          </w:p>
        </w:tc>
        <w:tc>
          <w:tcPr>
            <w:tcW w:w="100" w:type="dxa"/>
            <w:vAlign w:val="bottom"/>
          </w:tcPr>
          <w:p w:rsidR="00004D89" w:rsidRDefault="00004D89">
            <w:pPr>
              <w:rPr>
                <w:sz w:val="12"/>
                <w:szCs w:val="12"/>
              </w:rPr>
            </w:pPr>
          </w:p>
        </w:tc>
        <w:tc>
          <w:tcPr>
            <w:tcW w:w="520" w:type="dxa"/>
            <w:gridSpan w:val="2"/>
            <w:vMerge/>
            <w:vAlign w:val="bottom"/>
          </w:tcPr>
          <w:p w:rsidR="00004D89" w:rsidRDefault="00004D89">
            <w:pPr>
              <w:rPr>
                <w:sz w:val="12"/>
                <w:szCs w:val="12"/>
              </w:rPr>
            </w:pPr>
          </w:p>
        </w:tc>
        <w:tc>
          <w:tcPr>
            <w:tcW w:w="280" w:type="dxa"/>
            <w:vAlign w:val="bottom"/>
          </w:tcPr>
          <w:p w:rsidR="00004D89" w:rsidRDefault="00004D89">
            <w:pPr>
              <w:rPr>
                <w:sz w:val="12"/>
                <w:szCs w:val="12"/>
              </w:rPr>
            </w:pPr>
          </w:p>
        </w:tc>
        <w:tc>
          <w:tcPr>
            <w:tcW w:w="140" w:type="dxa"/>
            <w:vMerge/>
            <w:vAlign w:val="bottom"/>
          </w:tcPr>
          <w:p w:rsidR="00004D89" w:rsidRDefault="00004D89">
            <w:pPr>
              <w:rPr>
                <w:sz w:val="12"/>
                <w:szCs w:val="12"/>
              </w:rPr>
            </w:pPr>
          </w:p>
        </w:tc>
        <w:tc>
          <w:tcPr>
            <w:tcW w:w="120" w:type="dxa"/>
            <w:vAlign w:val="bottom"/>
          </w:tcPr>
          <w:p w:rsidR="00004D89" w:rsidRDefault="00004D89">
            <w:pPr>
              <w:rPr>
                <w:sz w:val="12"/>
                <w:szCs w:val="12"/>
              </w:rPr>
            </w:pPr>
          </w:p>
        </w:tc>
        <w:tc>
          <w:tcPr>
            <w:tcW w:w="2180" w:type="dxa"/>
            <w:gridSpan w:val="2"/>
            <w:vMerge w:val="restart"/>
            <w:vAlign w:val="bottom"/>
          </w:tcPr>
          <w:p w:rsidR="00004D89" w:rsidRDefault="00D61017">
            <w:pPr>
              <w:spacing w:line="300" w:lineRule="exact"/>
              <w:ind w:left="20"/>
              <w:rPr>
                <w:sz w:val="20"/>
                <w:szCs w:val="20"/>
              </w:rPr>
            </w:pPr>
            <w:r>
              <w:rPr>
                <w:rFonts w:ascii="Symbol" w:eastAsia="Symbol" w:hAnsi="Symbol" w:cs="Symbol"/>
                <w:sz w:val="25"/>
                <w:szCs w:val="25"/>
              </w:rPr>
              <w:t></w:t>
            </w:r>
          </w:p>
        </w:tc>
        <w:tc>
          <w:tcPr>
            <w:tcW w:w="0" w:type="dxa"/>
            <w:vAlign w:val="bottom"/>
          </w:tcPr>
          <w:p w:rsidR="00004D89" w:rsidRDefault="00004D89">
            <w:pPr>
              <w:rPr>
                <w:sz w:val="1"/>
                <w:szCs w:val="1"/>
              </w:rPr>
            </w:pPr>
          </w:p>
        </w:tc>
      </w:tr>
      <w:tr w:rsidR="00004D89">
        <w:trPr>
          <w:trHeight w:val="93"/>
        </w:trPr>
        <w:tc>
          <w:tcPr>
            <w:tcW w:w="660" w:type="dxa"/>
            <w:gridSpan w:val="2"/>
            <w:vMerge w:val="restart"/>
            <w:vAlign w:val="bottom"/>
          </w:tcPr>
          <w:p w:rsidR="00004D89" w:rsidRDefault="00D61017">
            <w:pPr>
              <w:spacing w:line="157" w:lineRule="exact"/>
              <w:ind w:left="480"/>
              <w:rPr>
                <w:sz w:val="20"/>
                <w:szCs w:val="20"/>
              </w:rPr>
            </w:pPr>
            <w:r>
              <w:rPr>
                <w:rFonts w:ascii="Symbol" w:eastAsia="Symbol" w:hAnsi="Symbol" w:cs="Symbol"/>
                <w:i/>
                <w:iCs/>
                <w:sz w:val="16"/>
                <w:szCs w:val="16"/>
              </w:rPr>
              <w:t></w:t>
            </w:r>
          </w:p>
        </w:tc>
        <w:tc>
          <w:tcPr>
            <w:tcW w:w="200" w:type="dxa"/>
            <w:vAlign w:val="bottom"/>
          </w:tcPr>
          <w:p w:rsidR="00004D89" w:rsidRDefault="00004D89">
            <w:pPr>
              <w:rPr>
                <w:sz w:val="8"/>
                <w:szCs w:val="8"/>
              </w:rPr>
            </w:pPr>
          </w:p>
        </w:tc>
        <w:tc>
          <w:tcPr>
            <w:tcW w:w="140" w:type="dxa"/>
            <w:vMerge w:val="restart"/>
            <w:vAlign w:val="bottom"/>
          </w:tcPr>
          <w:p w:rsidR="00004D89" w:rsidRDefault="00D61017">
            <w:pPr>
              <w:spacing w:line="157" w:lineRule="exact"/>
              <w:ind w:left="20"/>
              <w:rPr>
                <w:sz w:val="20"/>
                <w:szCs w:val="20"/>
              </w:rPr>
            </w:pPr>
            <w:r>
              <w:rPr>
                <w:rFonts w:eastAsia="Times New Roman"/>
                <w:i/>
                <w:iCs/>
                <w:sz w:val="18"/>
                <w:szCs w:val="18"/>
              </w:rPr>
              <w:t>s</w:t>
            </w:r>
          </w:p>
        </w:tc>
        <w:tc>
          <w:tcPr>
            <w:tcW w:w="640" w:type="dxa"/>
            <w:gridSpan w:val="2"/>
            <w:vMerge/>
            <w:vAlign w:val="bottom"/>
          </w:tcPr>
          <w:p w:rsidR="00004D89" w:rsidRDefault="00004D89">
            <w:pPr>
              <w:rPr>
                <w:sz w:val="8"/>
                <w:szCs w:val="8"/>
              </w:rPr>
            </w:pPr>
          </w:p>
        </w:tc>
        <w:tc>
          <w:tcPr>
            <w:tcW w:w="400" w:type="dxa"/>
            <w:vMerge w:val="restart"/>
            <w:vAlign w:val="bottom"/>
          </w:tcPr>
          <w:p w:rsidR="00004D89" w:rsidRDefault="00D61017">
            <w:pPr>
              <w:spacing w:line="157" w:lineRule="exact"/>
              <w:ind w:left="120"/>
              <w:rPr>
                <w:sz w:val="20"/>
                <w:szCs w:val="20"/>
              </w:rPr>
            </w:pPr>
            <w:r>
              <w:rPr>
                <w:rFonts w:eastAsia="Times New Roman"/>
                <w:i/>
                <w:iCs/>
                <w:sz w:val="18"/>
                <w:szCs w:val="18"/>
                <w:vertAlign w:val="subscript"/>
              </w:rPr>
              <w:t>f</w:t>
            </w:r>
            <w:r>
              <w:rPr>
                <w:rFonts w:eastAsia="Times New Roman"/>
                <w:sz w:val="13"/>
                <w:szCs w:val="13"/>
              </w:rPr>
              <w:t xml:space="preserve"> 2</w:t>
            </w:r>
          </w:p>
        </w:tc>
        <w:tc>
          <w:tcPr>
            <w:tcW w:w="840" w:type="dxa"/>
            <w:gridSpan w:val="2"/>
            <w:vMerge w:val="restart"/>
            <w:vAlign w:val="bottom"/>
          </w:tcPr>
          <w:p w:rsidR="00004D89" w:rsidRDefault="00D61017">
            <w:pPr>
              <w:spacing w:line="157" w:lineRule="exact"/>
              <w:ind w:left="40"/>
              <w:rPr>
                <w:sz w:val="20"/>
                <w:szCs w:val="20"/>
              </w:rPr>
            </w:pPr>
            <w:r>
              <w:rPr>
                <w:rFonts w:ascii="Symbol" w:eastAsia="Symbol" w:hAnsi="Symbol" w:cs="Symbol"/>
                <w:sz w:val="14"/>
                <w:szCs w:val="14"/>
              </w:rPr>
              <w:t></w:t>
            </w:r>
            <w:r>
              <w:rPr>
                <w:rFonts w:eastAsia="Times New Roman"/>
                <w:i/>
                <w:iCs/>
                <w:sz w:val="14"/>
                <w:szCs w:val="14"/>
              </w:rPr>
              <w:t xml:space="preserve"> </w:t>
            </w:r>
            <w:r>
              <w:rPr>
                <w:rFonts w:ascii="Symbol" w:eastAsia="Symbol" w:hAnsi="Symbol" w:cs="Symbol"/>
                <w:sz w:val="17"/>
                <w:szCs w:val="17"/>
                <w:vertAlign w:val="superscript"/>
              </w:rPr>
              <w:t></w:t>
            </w:r>
            <w:r>
              <w:rPr>
                <w:rFonts w:eastAsia="Times New Roman"/>
                <w:i/>
                <w:iCs/>
                <w:sz w:val="14"/>
                <w:szCs w:val="14"/>
              </w:rPr>
              <w:t xml:space="preserve"> R  </w:t>
            </w:r>
            <w:r>
              <w:rPr>
                <w:rFonts w:ascii="Symbol" w:eastAsia="Symbol" w:hAnsi="Symbol" w:cs="Symbol"/>
                <w:sz w:val="14"/>
                <w:szCs w:val="14"/>
              </w:rPr>
              <w:t></w:t>
            </w:r>
          </w:p>
        </w:tc>
        <w:tc>
          <w:tcPr>
            <w:tcW w:w="140" w:type="dxa"/>
            <w:tcBorders>
              <w:bottom w:val="single" w:sz="8" w:space="0" w:color="auto"/>
            </w:tcBorders>
            <w:vAlign w:val="bottom"/>
          </w:tcPr>
          <w:p w:rsidR="00004D89" w:rsidRDefault="00004D89">
            <w:pPr>
              <w:rPr>
                <w:sz w:val="8"/>
                <w:szCs w:val="8"/>
              </w:rPr>
            </w:pPr>
          </w:p>
        </w:tc>
        <w:tc>
          <w:tcPr>
            <w:tcW w:w="160" w:type="dxa"/>
            <w:tcBorders>
              <w:bottom w:val="single" w:sz="8" w:space="0" w:color="auto"/>
            </w:tcBorders>
            <w:vAlign w:val="bottom"/>
          </w:tcPr>
          <w:p w:rsidR="00004D89" w:rsidRDefault="00D61017">
            <w:pPr>
              <w:spacing w:line="73" w:lineRule="exact"/>
              <w:ind w:left="20"/>
              <w:rPr>
                <w:sz w:val="20"/>
                <w:szCs w:val="20"/>
              </w:rPr>
            </w:pPr>
            <w:r>
              <w:rPr>
                <w:rFonts w:eastAsia="Times New Roman"/>
                <w:sz w:val="8"/>
                <w:szCs w:val="8"/>
              </w:rPr>
              <w:t>2</w:t>
            </w:r>
          </w:p>
        </w:tc>
        <w:tc>
          <w:tcPr>
            <w:tcW w:w="20" w:type="dxa"/>
            <w:vAlign w:val="bottom"/>
          </w:tcPr>
          <w:p w:rsidR="00004D89" w:rsidRDefault="00004D89">
            <w:pPr>
              <w:rPr>
                <w:sz w:val="8"/>
                <w:szCs w:val="8"/>
              </w:rPr>
            </w:pPr>
          </w:p>
        </w:tc>
        <w:tc>
          <w:tcPr>
            <w:tcW w:w="100" w:type="dxa"/>
            <w:vMerge w:val="restart"/>
            <w:vAlign w:val="bottom"/>
          </w:tcPr>
          <w:p w:rsidR="00004D89" w:rsidRDefault="00D61017">
            <w:pPr>
              <w:spacing w:line="157" w:lineRule="exact"/>
              <w:rPr>
                <w:sz w:val="20"/>
                <w:szCs w:val="20"/>
              </w:rPr>
            </w:pPr>
            <w:r>
              <w:rPr>
                <w:rFonts w:ascii="Symbol" w:eastAsia="Symbol" w:hAnsi="Symbol" w:cs="Symbol"/>
                <w:sz w:val="16"/>
                <w:szCs w:val="16"/>
              </w:rPr>
              <w:t></w:t>
            </w:r>
          </w:p>
        </w:tc>
        <w:tc>
          <w:tcPr>
            <w:tcW w:w="140" w:type="dxa"/>
            <w:vAlign w:val="bottom"/>
          </w:tcPr>
          <w:p w:rsidR="00004D89" w:rsidRDefault="00004D89">
            <w:pPr>
              <w:rPr>
                <w:sz w:val="8"/>
                <w:szCs w:val="8"/>
              </w:rPr>
            </w:pPr>
          </w:p>
        </w:tc>
        <w:tc>
          <w:tcPr>
            <w:tcW w:w="360" w:type="dxa"/>
            <w:vMerge w:val="restart"/>
            <w:vAlign w:val="bottom"/>
          </w:tcPr>
          <w:p w:rsidR="00004D89" w:rsidRDefault="00D61017">
            <w:pPr>
              <w:spacing w:line="157" w:lineRule="exact"/>
              <w:jc w:val="right"/>
              <w:rPr>
                <w:sz w:val="20"/>
                <w:szCs w:val="20"/>
              </w:rPr>
            </w:pPr>
            <w:r>
              <w:rPr>
                <w:rFonts w:ascii="Symbol" w:eastAsia="Symbol" w:hAnsi="Symbol" w:cs="Symbol"/>
                <w:sz w:val="14"/>
                <w:szCs w:val="14"/>
              </w:rPr>
              <w:t></w:t>
            </w:r>
            <w:r>
              <w:rPr>
                <w:rFonts w:ascii="Symbol" w:eastAsia="Symbol" w:hAnsi="Symbol" w:cs="Symbol"/>
                <w:sz w:val="14"/>
                <w:szCs w:val="14"/>
              </w:rPr>
              <w:t></w:t>
            </w:r>
            <w:r>
              <w:rPr>
                <w:rFonts w:ascii="Symbol" w:eastAsia="Symbol" w:hAnsi="Symbol" w:cs="Symbol"/>
                <w:sz w:val="17"/>
                <w:szCs w:val="17"/>
                <w:vertAlign w:val="superscript"/>
              </w:rPr>
              <w:t></w:t>
            </w:r>
          </w:p>
        </w:tc>
        <w:tc>
          <w:tcPr>
            <w:tcW w:w="120" w:type="dxa"/>
            <w:tcBorders>
              <w:bottom w:val="single" w:sz="8" w:space="0" w:color="auto"/>
            </w:tcBorders>
            <w:vAlign w:val="bottom"/>
          </w:tcPr>
          <w:p w:rsidR="00004D89" w:rsidRDefault="00004D89">
            <w:pPr>
              <w:rPr>
                <w:sz w:val="8"/>
                <w:szCs w:val="8"/>
              </w:rPr>
            </w:pPr>
          </w:p>
        </w:tc>
        <w:tc>
          <w:tcPr>
            <w:tcW w:w="100" w:type="dxa"/>
            <w:tcBorders>
              <w:bottom w:val="single" w:sz="8" w:space="0" w:color="auto"/>
            </w:tcBorders>
            <w:vAlign w:val="bottom"/>
          </w:tcPr>
          <w:p w:rsidR="00004D89" w:rsidRDefault="00004D89">
            <w:pPr>
              <w:rPr>
                <w:sz w:val="8"/>
                <w:szCs w:val="8"/>
              </w:rPr>
            </w:pPr>
          </w:p>
        </w:tc>
        <w:tc>
          <w:tcPr>
            <w:tcW w:w="180" w:type="dxa"/>
            <w:tcBorders>
              <w:bottom w:val="single" w:sz="8" w:space="0" w:color="auto"/>
            </w:tcBorders>
            <w:vAlign w:val="bottom"/>
          </w:tcPr>
          <w:p w:rsidR="00004D89" w:rsidRDefault="00004D89">
            <w:pPr>
              <w:rPr>
                <w:sz w:val="8"/>
                <w:szCs w:val="8"/>
              </w:rPr>
            </w:pPr>
          </w:p>
        </w:tc>
        <w:tc>
          <w:tcPr>
            <w:tcW w:w="340" w:type="dxa"/>
            <w:tcBorders>
              <w:bottom w:val="single" w:sz="8" w:space="0" w:color="auto"/>
            </w:tcBorders>
            <w:vAlign w:val="bottom"/>
          </w:tcPr>
          <w:p w:rsidR="00004D89" w:rsidRDefault="00D61017">
            <w:pPr>
              <w:spacing w:line="73" w:lineRule="exact"/>
              <w:rPr>
                <w:sz w:val="20"/>
                <w:szCs w:val="20"/>
              </w:rPr>
            </w:pPr>
            <w:r>
              <w:rPr>
                <w:rFonts w:eastAsia="Times New Roman"/>
                <w:sz w:val="8"/>
                <w:szCs w:val="8"/>
              </w:rPr>
              <w:t>1  2</w:t>
            </w:r>
          </w:p>
        </w:tc>
        <w:tc>
          <w:tcPr>
            <w:tcW w:w="280" w:type="dxa"/>
            <w:tcBorders>
              <w:bottom w:val="single" w:sz="8" w:space="0" w:color="auto"/>
            </w:tcBorders>
            <w:vAlign w:val="bottom"/>
          </w:tcPr>
          <w:p w:rsidR="00004D89" w:rsidRDefault="00004D89">
            <w:pPr>
              <w:rPr>
                <w:sz w:val="8"/>
                <w:szCs w:val="8"/>
              </w:rPr>
            </w:pPr>
          </w:p>
        </w:tc>
        <w:tc>
          <w:tcPr>
            <w:tcW w:w="140" w:type="dxa"/>
            <w:vMerge w:val="restart"/>
            <w:vAlign w:val="bottom"/>
          </w:tcPr>
          <w:p w:rsidR="00004D89" w:rsidRDefault="00D61017">
            <w:pPr>
              <w:spacing w:line="157" w:lineRule="exact"/>
              <w:jc w:val="right"/>
              <w:rPr>
                <w:sz w:val="20"/>
                <w:szCs w:val="20"/>
              </w:rPr>
            </w:pPr>
            <w:r>
              <w:rPr>
                <w:rFonts w:ascii="Symbol" w:eastAsia="Symbol" w:hAnsi="Symbol" w:cs="Symbol"/>
                <w:sz w:val="16"/>
                <w:szCs w:val="16"/>
              </w:rPr>
              <w:t></w:t>
            </w:r>
          </w:p>
        </w:tc>
        <w:tc>
          <w:tcPr>
            <w:tcW w:w="120" w:type="dxa"/>
            <w:vAlign w:val="bottom"/>
          </w:tcPr>
          <w:p w:rsidR="00004D89" w:rsidRDefault="00004D89">
            <w:pPr>
              <w:rPr>
                <w:sz w:val="8"/>
                <w:szCs w:val="8"/>
              </w:rPr>
            </w:pPr>
          </w:p>
        </w:tc>
        <w:tc>
          <w:tcPr>
            <w:tcW w:w="2180" w:type="dxa"/>
            <w:gridSpan w:val="2"/>
            <w:vMerge/>
            <w:vAlign w:val="bottom"/>
          </w:tcPr>
          <w:p w:rsidR="00004D89" w:rsidRDefault="00004D89">
            <w:pPr>
              <w:rPr>
                <w:sz w:val="8"/>
                <w:szCs w:val="8"/>
              </w:rPr>
            </w:pPr>
          </w:p>
        </w:tc>
        <w:tc>
          <w:tcPr>
            <w:tcW w:w="0" w:type="dxa"/>
            <w:vAlign w:val="bottom"/>
          </w:tcPr>
          <w:p w:rsidR="00004D89" w:rsidRDefault="00004D89">
            <w:pPr>
              <w:rPr>
                <w:sz w:val="1"/>
                <w:szCs w:val="1"/>
              </w:rPr>
            </w:pPr>
          </w:p>
        </w:tc>
      </w:tr>
      <w:tr w:rsidR="00004D89">
        <w:trPr>
          <w:trHeight w:val="44"/>
        </w:trPr>
        <w:tc>
          <w:tcPr>
            <w:tcW w:w="660" w:type="dxa"/>
            <w:gridSpan w:val="2"/>
            <w:vMerge/>
            <w:vAlign w:val="bottom"/>
          </w:tcPr>
          <w:p w:rsidR="00004D89" w:rsidRDefault="00004D89">
            <w:pPr>
              <w:rPr>
                <w:sz w:val="3"/>
                <w:szCs w:val="3"/>
              </w:rPr>
            </w:pPr>
          </w:p>
        </w:tc>
        <w:tc>
          <w:tcPr>
            <w:tcW w:w="200" w:type="dxa"/>
            <w:vAlign w:val="bottom"/>
          </w:tcPr>
          <w:p w:rsidR="00004D89" w:rsidRDefault="00004D89">
            <w:pPr>
              <w:rPr>
                <w:sz w:val="3"/>
                <w:szCs w:val="3"/>
              </w:rPr>
            </w:pPr>
          </w:p>
        </w:tc>
        <w:tc>
          <w:tcPr>
            <w:tcW w:w="140" w:type="dxa"/>
            <w:vMerge/>
            <w:vAlign w:val="bottom"/>
          </w:tcPr>
          <w:p w:rsidR="00004D89" w:rsidRDefault="00004D89">
            <w:pPr>
              <w:rPr>
                <w:sz w:val="3"/>
                <w:szCs w:val="3"/>
              </w:rPr>
            </w:pPr>
          </w:p>
        </w:tc>
        <w:tc>
          <w:tcPr>
            <w:tcW w:w="640" w:type="dxa"/>
            <w:gridSpan w:val="2"/>
            <w:vMerge/>
            <w:vAlign w:val="bottom"/>
          </w:tcPr>
          <w:p w:rsidR="00004D89" w:rsidRDefault="00004D89">
            <w:pPr>
              <w:rPr>
                <w:sz w:val="3"/>
                <w:szCs w:val="3"/>
              </w:rPr>
            </w:pPr>
          </w:p>
        </w:tc>
        <w:tc>
          <w:tcPr>
            <w:tcW w:w="400" w:type="dxa"/>
            <w:vMerge/>
            <w:vAlign w:val="bottom"/>
          </w:tcPr>
          <w:p w:rsidR="00004D89" w:rsidRDefault="00004D89">
            <w:pPr>
              <w:rPr>
                <w:sz w:val="3"/>
                <w:szCs w:val="3"/>
              </w:rPr>
            </w:pPr>
          </w:p>
        </w:tc>
        <w:tc>
          <w:tcPr>
            <w:tcW w:w="840" w:type="dxa"/>
            <w:gridSpan w:val="2"/>
            <w:vMerge/>
            <w:vAlign w:val="bottom"/>
          </w:tcPr>
          <w:p w:rsidR="00004D89" w:rsidRDefault="00004D89">
            <w:pPr>
              <w:rPr>
                <w:sz w:val="3"/>
                <w:szCs w:val="3"/>
              </w:rPr>
            </w:pPr>
          </w:p>
        </w:tc>
        <w:tc>
          <w:tcPr>
            <w:tcW w:w="140" w:type="dxa"/>
            <w:vMerge w:val="restart"/>
            <w:vAlign w:val="bottom"/>
          </w:tcPr>
          <w:p w:rsidR="00004D89" w:rsidRDefault="00D61017">
            <w:pPr>
              <w:spacing w:line="236" w:lineRule="exact"/>
              <w:ind w:left="20"/>
              <w:rPr>
                <w:sz w:val="20"/>
                <w:szCs w:val="20"/>
              </w:rPr>
            </w:pPr>
            <w:r>
              <w:rPr>
                <w:rFonts w:eastAsia="Times New Roman"/>
                <w:i/>
                <w:iCs/>
                <w:sz w:val="25"/>
                <w:szCs w:val="25"/>
              </w:rPr>
              <w:t>s</w:t>
            </w:r>
          </w:p>
        </w:tc>
        <w:tc>
          <w:tcPr>
            <w:tcW w:w="160" w:type="dxa"/>
            <w:vAlign w:val="bottom"/>
          </w:tcPr>
          <w:p w:rsidR="00004D89" w:rsidRDefault="00004D89">
            <w:pPr>
              <w:rPr>
                <w:sz w:val="3"/>
                <w:szCs w:val="3"/>
              </w:rPr>
            </w:pPr>
          </w:p>
        </w:tc>
        <w:tc>
          <w:tcPr>
            <w:tcW w:w="20" w:type="dxa"/>
            <w:vAlign w:val="bottom"/>
          </w:tcPr>
          <w:p w:rsidR="00004D89" w:rsidRDefault="00004D89">
            <w:pPr>
              <w:rPr>
                <w:sz w:val="3"/>
                <w:szCs w:val="3"/>
              </w:rPr>
            </w:pPr>
          </w:p>
        </w:tc>
        <w:tc>
          <w:tcPr>
            <w:tcW w:w="100" w:type="dxa"/>
            <w:vMerge/>
            <w:vAlign w:val="bottom"/>
          </w:tcPr>
          <w:p w:rsidR="00004D89" w:rsidRDefault="00004D89">
            <w:pPr>
              <w:rPr>
                <w:sz w:val="3"/>
                <w:szCs w:val="3"/>
              </w:rPr>
            </w:pPr>
          </w:p>
        </w:tc>
        <w:tc>
          <w:tcPr>
            <w:tcW w:w="140" w:type="dxa"/>
            <w:vAlign w:val="bottom"/>
          </w:tcPr>
          <w:p w:rsidR="00004D89" w:rsidRDefault="00004D89">
            <w:pPr>
              <w:rPr>
                <w:sz w:val="3"/>
                <w:szCs w:val="3"/>
              </w:rPr>
            </w:pPr>
          </w:p>
        </w:tc>
        <w:tc>
          <w:tcPr>
            <w:tcW w:w="360" w:type="dxa"/>
            <w:vMerge/>
            <w:vAlign w:val="bottom"/>
          </w:tcPr>
          <w:p w:rsidR="00004D89" w:rsidRDefault="00004D89">
            <w:pPr>
              <w:rPr>
                <w:sz w:val="3"/>
                <w:szCs w:val="3"/>
              </w:rPr>
            </w:pPr>
          </w:p>
        </w:tc>
        <w:tc>
          <w:tcPr>
            <w:tcW w:w="120" w:type="dxa"/>
            <w:vAlign w:val="bottom"/>
          </w:tcPr>
          <w:p w:rsidR="00004D89" w:rsidRDefault="00004D89">
            <w:pPr>
              <w:rPr>
                <w:sz w:val="3"/>
                <w:szCs w:val="3"/>
              </w:rPr>
            </w:pPr>
          </w:p>
        </w:tc>
        <w:tc>
          <w:tcPr>
            <w:tcW w:w="100" w:type="dxa"/>
            <w:vAlign w:val="bottom"/>
          </w:tcPr>
          <w:p w:rsidR="00004D89" w:rsidRDefault="00004D89">
            <w:pPr>
              <w:rPr>
                <w:sz w:val="3"/>
                <w:szCs w:val="3"/>
              </w:rPr>
            </w:pPr>
          </w:p>
        </w:tc>
        <w:tc>
          <w:tcPr>
            <w:tcW w:w="180" w:type="dxa"/>
            <w:vMerge w:val="restart"/>
            <w:vAlign w:val="bottom"/>
          </w:tcPr>
          <w:p w:rsidR="00004D89" w:rsidRDefault="00D61017">
            <w:pPr>
              <w:spacing w:line="236" w:lineRule="exact"/>
              <w:ind w:left="20"/>
              <w:rPr>
                <w:sz w:val="20"/>
                <w:szCs w:val="20"/>
              </w:rPr>
            </w:pPr>
            <w:r>
              <w:rPr>
                <w:rFonts w:eastAsia="Times New Roman"/>
                <w:i/>
                <w:iCs/>
                <w:w w:val="91"/>
                <w:sz w:val="25"/>
                <w:szCs w:val="25"/>
              </w:rPr>
              <w:t>X</w:t>
            </w:r>
          </w:p>
        </w:tc>
        <w:tc>
          <w:tcPr>
            <w:tcW w:w="340" w:type="dxa"/>
            <w:vAlign w:val="bottom"/>
          </w:tcPr>
          <w:p w:rsidR="00004D89" w:rsidRDefault="00004D89">
            <w:pPr>
              <w:rPr>
                <w:sz w:val="3"/>
                <w:szCs w:val="3"/>
              </w:rPr>
            </w:pPr>
          </w:p>
        </w:tc>
        <w:tc>
          <w:tcPr>
            <w:tcW w:w="280" w:type="dxa"/>
            <w:vMerge w:val="restart"/>
            <w:vAlign w:val="bottom"/>
          </w:tcPr>
          <w:p w:rsidR="00004D89" w:rsidRDefault="00D61017">
            <w:pPr>
              <w:spacing w:line="236" w:lineRule="exact"/>
              <w:ind w:left="20"/>
              <w:rPr>
                <w:sz w:val="20"/>
                <w:szCs w:val="20"/>
              </w:rPr>
            </w:pPr>
            <w:r>
              <w:rPr>
                <w:rFonts w:eastAsia="Times New Roman"/>
                <w:i/>
                <w:iCs/>
                <w:sz w:val="25"/>
                <w:szCs w:val="25"/>
              </w:rPr>
              <w:t>f</w:t>
            </w:r>
          </w:p>
        </w:tc>
        <w:tc>
          <w:tcPr>
            <w:tcW w:w="140" w:type="dxa"/>
            <w:vMerge/>
            <w:vAlign w:val="bottom"/>
          </w:tcPr>
          <w:p w:rsidR="00004D89" w:rsidRDefault="00004D89">
            <w:pPr>
              <w:rPr>
                <w:sz w:val="3"/>
                <w:szCs w:val="3"/>
              </w:rPr>
            </w:pPr>
          </w:p>
        </w:tc>
        <w:tc>
          <w:tcPr>
            <w:tcW w:w="120" w:type="dxa"/>
            <w:vAlign w:val="bottom"/>
          </w:tcPr>
          <w:p w:rsidR="00004D89" w:rsidRDefault="00004D89">
            <w:pPr>
              <w:rPr>
                <w:sz w:val="3"/>
                <w:szCs w:val="3"/>
              </w:rPr>
            </w:pPr>
          </w:p>
        </w:tc>
        <w:tc>
          <w:tcPr>
            <w:tcW w:w="2180" w:type="dxa"/>
            <w:gridSpan w:val="2"/>
            <w:vMerge/>
            <w:vAlign w:val="bottom"/>
          </w:tcPr>
          <w:p w:rsidR="00004D89" w:rsidRDefault="00004D89">
            <w:pPr>
              <w:rPr>
                <w:sz w:val="3"/>
                <w:szCs w:val="3"/>
              </w:rPr>
            </w:pPr>
          </w:p>
        </w:tc>
        <w:tc>
          <w:tcPr>
            <w:tcW w:w="0" w:type="dxa"/>
            <w:vAlign w:val="bottom"/>
          </w:tcPr>
          <w:p w:rsidR="00004D89" w:rsidRDefault="00004D89">
            <w:pPr>
              <w:rPr>
                <w:sz w:val="1"/>
                <w:szCs w:val="1"/>
              </w:rPr>
            </w:pPr>
          </w:p>
        </w:tc>
      </w:tr>
      <w:tr w:rsidR="00004D89">
        <w:trPr>
          <w:trHeight w:val="192"/>
        </w:trPr>
        <w:tc>
          <w:tcPr>
            <w:tcW w:w="480" w:type="dxa"/>
            <w:vAlign w:val="bottom"/>
          </w:tcPr>
          <w:p w:rsidR="00004D89" w:rsidRDefault="00004D89">
            <w:pPr>
              <w:rPr>
                <w:sz w:val="16"/>
                <w:szCs w:val="16"/>
              </w:rPr>
            </w:pPr>
          </w:p>
        </w:tc>
        <w:tc>
          <w:tcPr>
            <w:tcW w:w="180" w:type="dxa"/>
            <w:vAlign w:val="bottom"/>
          </w:tcPr>
          <w:p w:rsidR="00004D89" w:rsidRDefault="00004D89">
            <w:pPr>
              <w:rPr>
                <w:sz w:val="16"/>
                <w:szCs w:val="16"/>
              </w:rPr>
            </w:pPr>
          </w:p>
        </w:tc>
        <w:tc>
          <w:tcPr>
            <w:tcW w:w="200" w:type="dxa"/>
            <w:vAlign w:val="bottom"/>
          </w:tcPr>
          <w:p w:rsidR="00004D89" w:rsidRDefault="00D61017">
            <w:pPr>
              <w:spacing w:line="192" w:lineRule="exact"/>
              <w:rPr>
                <w:sz w:val="20"/>
                <w:szCs w:val="20"/>
              </w:rPr>
            </w:pPr>
            <w:r>
              <w:rPr>
                <w:rFonts w:eastAsia="Times New Roman"/>
                <w:w w:val="91"/>
                <w:sz w:val="19"/>
                <w:szCs w:val="19"/>
              </w:rPr>
              <w:t xml:space="preserve">0 </w:t>
            </w:r>
            <w:r>
              <w:rPr>
                <w:rFonts w:eastAsia="Times New Roman"/>
                <w:i/>
                <w:iCs/>
                <w:w w:val="91"/>
                <w:sz w:val="19"/>
                <w:szCs w:val="19"/>
              </w:rPr>
              <w:t>j</w:t>
            </w:r>
          </w:p>
        </w:tc>
        <w:tc>
          <w:tcPr>
            <w:tcW w:w="140" w:type="dxa"/>
            <w:vAlign w:val="bottom"/>
          </w:tcPr>
          <w:p w:rsidR="00004D89" w:rsidRDefault="00004D89">
            <w:pPr>
              <w:rPr>
                <w:sz w:val="16"/>
                <w:szCs w:val="16"/>
              </w:rPr>
            </w:pPr>
          </w:p>
        </w:tc>
        <w:tc>
          <w:tcPr>
            <w:tcW w:w="320" w:type="dxa"/>
            <w:vAlign w:val="bottom"/>
          </w:tcPr>
          <w:p w:rsidR="00004D89" w:rsidRDefault="00D61017">
            <w:pPr>
              <w:spacing w:line="191" w:lineRule="exact"/>
              <w:ind w:right="18"/>
              <w:jc w:val="right"/>
              <w:rPr>
                <w:sz w:val="20"/>
                <w:szCs w:val="20"/>
              </w:rPr>
            </w:pPr>
            <w:r>
              <w:rPr>
                <w:rFonts w:eastAsia="Times New Roman"/>
                <w:i/>
                <w:iCs/>
                <w:sz w:val="13"/>
                <w:szCs w:val="13"/>
              </w:rPr>
              <w:t xml:space="preserve">j </w:t>
            </w:r>
            <w:r>
              <w:rPr>
                <w:rFonts w:ascii="Symbol" w:eastAsia="Symbol" w:hAnsi="Symbol" w:cs="Symbol"/>
                <w:sz w:val="20"/>
                <w:szCs w:val="20"/>
                <w:vertAlign w:val="subscript"/>
              </w:rPr>
              <w:t></w:t>
            </w:r>
          </w:p>
        </w:tc>
        <w:tc>
          <w:tcPr>
            <w:tcW w:w="720" w:type="dxa"/>
            <w:gridSpan w:val="2"/>
            <w:vAlign w:val="bottom"/>
          </w:tcPr>
          <w:p w:rsidR="00004D89" w:rsidRDefault="00D61017">
            <w:pPr>
              <w:spacing w:line="192" w:lineRule="exact"/>
              <w:ind w:left="100"/>
              <w:rPr>
                <w:sz w:val="20"/>
                <w:szCs w:val="20"/>
              </w:rPr>
            </w:pPr>
            <w:r>
              <w:rPr>
                <w:rFonts w:eastAsia="Times New Roman"/>
                <w:i/>
                <w:iCs/>
                <w:sz w:val="19"/>
                <w:szCs w:val="19"/>
              </w:rPr>
              <w:t xml:space="preserve">KH  </w:t>
            </w:r>
            <w:r>
              <w:rPr>
                <w:rFonts w:eastAsia="Times New Roman"/>
                <w:sz w:val="19"/>
                <w:szCs w:val="19"/>
              </w:rPr>
              <w:t>1</w:t>
            </w:r>
            <w:r>
              <w:rPr>
                <w:rFonts w:ascii="Symbol" w:eastAsia="Symbol" w:hAnsi="Symbol" w:cs="Symbol"/>
                <w:sz w:val="19"/>
                <w:szCs w:val="19"/>
              </w:rPr>
              <w:t></w:t>
            </w:r>
          </w:p>
        </w:tc>
        <w:tc>
          <w:tcPr>
            <w:tcW w:w="380" w:type="dxa"/>
            <w:vAlign w:val="bottom"/>
          </w:tcPr>
          <w:p w:rsidR="00004D89" w:rsidRDefault="00D61017">
            <w:pPr>
              <w:spacing w:line="191" w:lineRule="exact"/>
              <w:ind w:left="220"/>
              <w:rPr>
                <w:sz w:val="20"/>
                <w:szCs w:val="20"/>
              </w:rPr>
            </w:pPr>
            <w:r>
              <w:rPr>
                <w:rFonts w:ascii="Symbol" w:eastAsia="Symbol" w:hAnsi="Symbol" w:cs="Symbol"/>
                <w:sz w:val="20"/>
                <w:szCs w:val="20"/>
              </w:rPr>
              <w:t></w:t>
            </w:r>
          </w:p>
        </w:tc>
        <w:tc>
          <w:tcPr>
            <w:tcW w:w="460" w:type="dxa"/>
            <w:vAlign w:val="bottom"/>
          </w:tcPr>
          <w:p w:rsidR="00004D89" w:rsidRDefault="00D61017">
            <w:pPr>
              <w:spacing w:line="192" w:lineRule="exact"/>
              <w:ind w:right="150"/>
              <w:jc w:val="right"/>
              <w:rPr>
                <w:sz w:val="20"/>
                <w:szCs w:val="20"/>
              </w:rPr>
            </w:pPr>
            <w:r>
              <w:rPr>
                <w:rFonts w:eastAsia="Times New Roman"/>
                <w:sz w:val="19"/>
                <w:szCs w:val="19"/>
              </w:rPr>
              <w:t>1</w:t>
            </w:r>
          </w:p>
        </w:tc>
        <w:tc>
          <w:tcPr>
            <w:tcW w:w="140" w:type="dxa"/>
            <w:vMerge/>
            <w:vAlign w:val="bottom"/>
          </w:tcPr>
          <w:p w:rsidR="00004D89" w:rsidRDefault="00004D89">
            <w:pPr>
              <w:rPr>
                <w:sz w:val="16"/>
                <w:szCs w:val="16"/>
              </w:rPr>
            </w:pPr>
          </w:p>
        </w:tc>
        <w:tc>
          <w:tcPr>
            <w:tcW w:w="180" w:type="dxa"/>
            <w:gridSpan w:val="2"/>
            <w:vMerge w:val="restart"/>
            <w:vAlign w:val="bottom"/>
          </w:tcPr>
          <w:p w:rsidR="00004D89" w:rsidRDefault="00D61017">
            <w:pPr>
              <w:ind w:left="40"/>
              <w:rPr>
                <w:sz w:val="20"/>
                <w:szCs w:val="20"/>
              </w:rPr>
            </w:pPr>
            <w:r>
              <w:rPr>
                <w:rFonts w:eastAsia="Times New Roman"/>
                <w:i/>
                <w:iCs/>
                <w:sz w:val="19"/>
                <w:szCs w:val="19"/>
              </w:rPr>
              <w:t>j</w:t>
            </w:r>
          </w:p>
        </w:tc>
        <w:tc>
          <w:tcPr>
            <w:tcW w:w="100" w:type="dxa"/>
            <w:vAlign w:val="bottom"/>
          </w:tcPr>
          <w:p w:rsidR="00004D89" w:rsidRDefault="00D61017">
            <w:pPr>
              <w:spacing w:line="191" w:lineRule="exact"/>
              <w:rPr>
                <w:sz w:val="20"/>
                <w:szCs w:val="20"/>
              </w:rPr>
            </w:pPr>
            <w:r>
              <w:rPr>
                <w:rFonts w:ascii="Symbol" w:eastAsia="Symbol" w:hAnsi="Symbol" w:cs="Symbol"/>
                <w:sz w:val="20"/>
                <w:szCs w:val="20"/>
              </w:rPr>
              <w:t></w:t>
            </w:r>
          </w:p>
        </w:tc>
        <w:tc>
          <w:tcPr>
            <w:tcW w:w="140" w:type="dxa"/>
            <w:vAlign w:val="bottom"/>
          </w:tcPr>
          <w:p w:rsidR="00004D89" w:rsidRDefault="00004D89">
            <w:pPr>
              <w:rPr>
                <w:sz w:val="16"/>
                <w:szCs w:val="16"/>
              </w:rPr>
            </w:pPr>
          </w:p>
        </w:tc>
        <w:tc>
          <w:tcPr>
            <w:tcW w:w="480" w:type="dxa"/>
            <w:gridSpan w:val="2"/>
            <w:vAlign w:val="bottom"/>
          </w:tcPr>
          <w:p w:rsidR="00004D89" w:rsidRDefault="00D61017">
            <w:pPr>
              <w:spacing w:line="191" w:lineRule="exact"/>
              <w:ind w:left="220"/>
              <w:rPr>
                <w:sz w:val="20"/>
                <w:szCs w:val="20"/>
              </w:rPr>
            </w:pPr>
            <w:r>
              <w:rPr>
                <w:rFonts w:ascii="Symbol" w:eastAsia="Symbol" w:hAnsi="Symbol" w:cs="Symbol"/>
                <w:sz w:val="15"/>
                <w:szCs w:val="15"/>
              </w:rPr>
              <w:t></w:t>
            </w:r>
            <w:r>
              <w:rPr>
                <w:rFonts w:ascii="Symbol" w:eastAsia="Symbol" w:hAnsi="Symbol" w:cs="Symbol"/>
                <w:sz w:val="15"/>
                <w:szCs w:val="15"/>
              </w:rPr>
              <w:t></w:t>
            </w:r>
            <w:r>
              <w:rPr>
                <w:rFonts w:eastAsia="Times New Roman"/>
                <w:i/>
                <w:iCs/>
                <w:sz w:val="20"/>
                <w:szCs w:val="20"/>
                <w:vertAlign w:val="subscript"/>
              </w:rPr>
              <w:t>s</w:t>
            </w:r>
          </w:p>
        </w:tc>
        <w:tc>
          <w:tcPr>
            <w:tcW w:w="100" w:type="dxa"/>
            <w:vMerge w:val="restart"/>
            <w:vAlign w:val="bottom"/>
          </w:tcPr>
          <w:p w:rsidR="00004D89" w:rsidRDefault="00D61017">
            <w:pPr>
              <w:ind w:left="20"/>
              <w:rPr>
                <w:sz w:val="20"/>
                <w:szCs w:val="20"/>
              </w:rPr>
            </w:pPr>
            <w:r>
              <w:rPr>
                <w:rFonts w:eastAsia="Times New Roman"/>
                <w:i/>
                <w:iCs/>
                <w:sz w:val="19"/>
                <w:szCs w:val="19"/>
              </w:rPr>
              <w:t>j</w:t>
            </w:r>
          </w:p>
        </w:tc>
        <w:tc>
          <w:tcPr>
            <w:tcW w:w="180" w:type="dxa"/>
            <w:vMerge/>
            <w:vAlign w:val="bottom"/>
          </w:tcPr>
          <w:p w:rsidR="00004D89" w:rsidRDefault="00004D89">
            <w:pPr>
              <w:rPr>
                <w:sz w:val="16"/>
                <w:szCs w:val="16"/>
              </w:rPr>
            </w:pPr>
          </w:p>
        </w:tc>
        <w:tc>
          <w:tcPr>
            <w:tcW w:w="340" w:type="dxa"/>
            <w:vMerge w:val="restart"/>
            <w:vAlign w:val="bottom"/>
          </w:tcPr>
          <w:p w:rsidR="00004D89" w:rsidRDefault="00D61017">
            <w:pPr>
              <w:ind w:left="20"/>
              <w:rPr>
                <w:sz w:val="20"/>
                <w:szCs w:val="20"/>
              </w:rPr>
            </w:pPr>
            <w:r>
              <w:rPr>
                <w:rFonts w:ascii="Symbol" w:eastAsia="Symbol" w:hAnsi="Symbol" w:cs="Symbol"/>
                <w:i/>
                <w:iCs/>
                <w:sz w:val="19"/>
                <w:szCs w:val="19"/>
              </w:rPr>
              <w:t></w:t>
            </w:r>
            <w:r>
              <w:rPr>
                <w:rFonts w:eastAsia="Times New Roman"/>
                <w:i/>
                <w:iCs/>
                <w:sz w:val="19"/>
                <w:szCs w:val="19"/>
              </w:rPr>
              <w:t>H</w:t>
            </w:r>
          </w:p>
        </w:tc>
        <w:tc>
          <w:tcPr>
            <w:tcW w:w="280" w:type="dxa"/>
            <w:vMerge/>
            <w:vAlign w:val="bottom"/>
          </w:tcPr>
          <w:p w:rsidR="00004D89" w:rsidRDefault="00004D89">
            <w:pPr>
              <w:rPr>
                <w:sz w:val="16"/>
                <w:szCs w:val="16"/>
              </w:rPr>
            </w:pPr>
          </w:p>
        </w:tc>
        <w:tc>
          <w:tcPr>
            <w:tcW w:w="140" w:type="dxa"/>
            <w:vAlign w:val="bottom"/>
          </w:tcPr>
          <w:p w:rsidR="00004D89" w:rsidRDefault="00D61017">
            <w:pPr>
              <w:spacing w:line="191" w:lineRule="exact"/>
              <w:jc w:val="right"/>
              <w:rPr>
                <w:sz w:val="20"/>
                <w:szCs w:val="20"/>
              </w:rPr>
            </w:pPr>
            <w:r>
              <w:rPr>
                <w:rFonts w:ascii="Symbol" w:eastAsia="Symbol" w:hAnsi="Symbol" w:cs="Symbol"/>
                <w:sz w:val="20"/>
                <w:szCs w:val="20"/>
              </w:rPr>
              <w:t></w:t>
            </w:r>
          </w:p>
        </w:tc>
        <w:tc>
          <w:tcPr>
            <w:tcW w:w="120" w:type="dxa"/>
            <w:vAlign w:val="bottom"/>
          </w:tcPr>
          <w:p w:rsidR="00004D89" w:rsidRDefault="00004D89">
            <w:pPr>
              <w:rPr>
                <w:sz w:val="16"/>
                <w:szCs w:val="16"/>
              </w:rPr>
            </w:pPr>
          </w:p>
        </w:tc>
        <w:tc>
          <w:tcPr>
            <w:tcW w:w="2180" w:type="dxa"/>
            <w:gridSpan w:val="2"/>
            <w:vAlign w:val="bottom"/>
          </w:tcPr>
          <w:p w:rsidR="00004D89" w:rsidRDefault="00D61017">
            <w:pPr>
              <w:spacing w:line="191" w:lineRule="exact"/>
              <w:ind w:left="20"/>
              <w:rPr>
                <w:sz w:val="20"/>
                <w:szCs w:val="20"/>
              </w:rPr>
            </w:pPr>
            <w:r>
              <w:rPr>
                <w:rFonts w:ascii="Symbol" w:eastAsia="Symbol" w:hAnsi="Symbol" w:cs="Symbol"/>
                <w:sz w:val="20"/>
                <w:szCs w:val="20"/>
              </w:rPr>
              <w:t></w:t>
            </w:r>
          </w:p>
        </w:tc>
        <w:tc>
          <w:tcPr>
            <w:tcW w:w="0" w:type="dxa"/>
            <w:vAlign w:val="bottom"/>
          </w:tcPr>
          <w:p w:rsidR="00004D89" w:rsidRDefault="00004D89">
            <w:pPr>
              <w:rPr>
                <w:sz w:val="1"/>
                <w:szCs w:val="1"/>
              </w:rPr>
            </w:pPr>
          </w:p>
        </w:tc>
      </w:tr>
      <w:tr w:rsidR="00004D89">
        <w:trPr>
          <w:trHeight w:val="196"/>
        </w:trPr>
        <w:tc>
          <w:tcPr>
            <w:tcW w:w="480" w:type="dxa"/>
            <w:vAlign w:val="bottom"/>
          </w:tcPr>
          <w:p w:rsidR="00004D89" w:rsidRDefault="00004D89">
            <w:pPr>
              <w:rPr>
                <w:sz w:val="17"/>
                <w:szCs w:val="17"/>
              </w:rPr>
            </w:pPr>
          </w:p>
        </w:tc>
        <w:tc>
          <w:tcPr>
            <w:tcW w:w="180" w:type="dxa"/>
            <w:vAlign w:val="bottom"/>
          </w:tcPr>
          <w:p w:rsidR="00004D89" w:rsidRDefault="00004D89">
            <w:pPr>
              <w:rPr>
                <w:sz w:val="17"/>
                <w:szCs w:val="17"/>
              </w:rPr>
            </w:pPr>
          </w:p>
        </w:tc>
        <w:tc>
          <w:tcPr>
            <w:tcW w:w="200" w:type="dxa"/>
            <w:vAlign w:val="bottom"/>
          </w:tcPr>
          <w:p w:rsidR="00004D89" w:rsidRDefault="00004D89">
            <w:pPr>
              <w:rPr>
                <w:sz w:val="17"/>
                <w:szCs w:val="17"/>
              </w:rPr>
            </w:pPr>
          </w:p>
        </w:tc>
        <w:tc>
          <w:tcPr>
            <w:tcW w:w="140" w:type="dxa"/>
            <w:vAlign w:val="bottom"/>
          </w:tcPr>
          <w:p w:rsidR="00004D89" w:rsidRDefault="00004D89">
            <w:pPr>
              <w:rPr>
                <w:sz w:val="17"/>
                <w:szCs w:val="17"/>
              </w:rPr>
            </w:pPr>
          </w:p>
        </w:tc>
        <w:tc>
          <w:tcPr>
            <w:tcW w:w="320" w:type="dxa"/>
            <w:vMerge w:val="restart"/>
            <w:vAlign w:val="bottom"/>
          </w:tcPr>
          <w:p w:rsidR="00004D89" w:rsidRDefault="00D61017">
            <w:pPr>
              <w:spacing w:line="300" w:lineRule="exact"/>
              <w:ind w:right="18"/>
              <w:jc w:val="right"/>
              <w:rPr>
                <w:sz w:val="20"/>
                <w:szCs w:val="20"/>
              </w:rPr>
            </w:pPr>
            <w:r>
              <w:rPr>
                <w:rFonts w:ascii="Symbol" w:eastAsia="Symbol" w:hAnsi="Symbol" w:cs="Symbol"/>
                <w:sz w:val="25"/>
                <w:szCs w:val="25"/>
              </w:rPr>
              <w:t></w:t>
            </w:r>
          </w:p>
        </w:tc>
        <w:tc>
          <w:tcPr>
            <w:tcW w:w="320" w:type="dxa"/>
            <w:vAlign w:val="bottom"/>
          </w:tcPr>
          <w:p w:rsidR="00004D89" w:rsidRDefault="00004D89">
            <w:pPr>
              <w:rPr>
                <w:sz w:val="17"/>
                <w:szCs w:val="17"/>
              </w:rPr>
            </w:pPr>
          </w:p>
        </w:tc>
        <w:tc>
          <w:tcPr>
            <w:tcW w:w="400" w:type="dxa"/>
            <w:vAlign w:val="bottom"/>
          </w:tcPr>
          <w:p w:rsidR="00004D89" w:rsidRDefault="00004D89">
            <w:pPr>
              <w:rPr>
                <w:sz w:val="17"/>
                <w:szCs w:val="17"/>
              </w:rPr>
            </w:pPr>
          </w:p>
        </w:tc>
        <w:tc>
          <w:tcPr>
            <w:tcW w:w="380" w:type="dxa"/>
            <w:vAlign w:val="bottom"/>
          </w:tcPr>
          <w:p w:rsidR="00004D89" w:rsidRDefault="00D61017">
            <w:pPr>
              <w:spacing w:line="196" w:lineRule="exact"/>
              <w:ind w:left="220"/>
              <w:rPr>
                <w:sz w:val="20"/>
                <w:szCs w:val="20"/>
              </w:rPr>
            </w:pPr>
            <w:r>
              <w:rPr>
                <w:rFonts w:ascii="Symbol" w:eastAsia="Symbol" w:hAnsi="Symbol" w:cs="Symbol"/>
                <w:sz w:val="21"/>
                <w:szCs w:val="21"/>
              </w:rPr>
              <w:t></w:t>
            </w:r>
          </w:p>
        </w:tc>
        <w:tc>
          <w:tcPr>
            <w:tcW w:w="460" w:type="dxa"/>
            <w:vAlign w:val="bottom"/>
          </w:tcPr>
          <w:p w:rsidR="00004D89" w:rsidRDefault="00004D89">
            <w:pPr>
              <w:rPr>
                <w:sz w:val="17"/>
                <w:szCs w:val="17"/>
              </w:rPr>
            </w:pPr>
          </w:p>
        </w:tc>
        <w:tc>
          <w:tcPr>
            <w:tcW w:w="140" w:type="dxa"/>
            <w:vAlign w:val="bottom"/>
          </w:tcPr>
          <w:p w:rsidR="00004D89" w:rsidRDefault="00004D89">
            <w:pPr>
              <w:rPr>
                <w:sz w:val="17"/>
                <w:szCs w:val="17"/>
              </w:rPr>
            </w:pPr>
          </w:p>
        </w:tc>
        <w:tc>
          <w:tcPr>
            <w:tcW w:w="180" w:type="dxa"/>
            <w:gridSpan w:val="2"/>
            <w:vMerge/>
            <w:vAlign w:val="bottom"/>
          </w:tcPr>
          <w:p w:rsidR="00004D89" w:rsidRDefault="00004D89">
            <w:pPr>
              <w:rPr>
                <w:sz w:val="17"/>
                <w:szCs w:val="17"/>
              </w:rPr>
            </w:pPr>
          </w:p>
        </w:tc>
        <w:tc>
          <w:tcPr>
            <w:tcW w:w="100" w:type="dxa"/>
            <w:vAlign w:val="bottom"/>
          </w:tcPr>
          <w:p w:rsidR="00004D89" w:rsidRDefault="00D61017">
            <w:pPr>
              <w:spacing w:line="196" w:lineRule="exact"/>
              <w:rPr>
                <w:sz w:val="20"/>
                <w:szCs w:val="20"/>
              </w:rPr>
            </w:pPr>
            <w:r>
              <w:rPr>
                <w:rFonts w:ascii="Symbol" w:eastAsia="Symbol" w:hAnsi="Symbol" w:cs="Symbol"/>
                <w:w w:val="98"/>
                <w:sz w:val="21"/>
                <w:szCs w:val="21"/>
              </w:rPr>
              <w:t></w:t>
            </w:r>
          </w:p>
        </w:tc>
        <w:tc>
          <w:tcPr>
            <w:tcW w:w="140" w:type="dxa"/>
            <w:vAlign w:val="bottom"/>
          </w:tcPr>
          <w:p w:rsidR="00004D89" w:rsidRDefault="00004D89">
            <w:pPr>
              <w:rPr>
                <w:sz w:val="17"/>
                <w:szCs w:val="17"/>
              </w:rPr>
            </w:pPr>
          </w:p>
        </w:tc>
        <w:tc>
          <w:tcPr>
            <w:tcW w:w="480" w:type="dxa"/>
            <w:gridSpan w:val="2"/>
            <w:vAlign w:val="bottom"/>
          </w:tcPr>
          <w:p w:rsidR="00004D89" w:rsidRDefault="00D61017">
            <w:pPr>
              <w:spacing w:line="196" w:lineRule="exact"/>
              <w:ind w:right="160"/>
              <w:jc w:val="right"/>
              <w:rPr>
                <w:sz w:val="20"/>
                <w:szCs w:val="20"/>
              </w:rPr>
            </w:pPr>
            <w:r>
              <w:rPr>
                <w:rFonts w:ascii="Symbol" w:eastAsia="Symbol" w:hAnsi="Symbol" w:cs="Symbol"/>
                <w:sz w:val="21"/>
                <w:szCs w:val="21"/>
              </w:rPr>
              <w:t></w:t>
            </w:r>
          </w:p>
        </w:tc>
        <w:tc>
          <w:tcPr>
            <w:tcW w:w="100" w:type="dxa"/>
            <w:vMerge/>
            <w:vAlign w:val="bottom"/>
          </w:tcPr>
          <w:p w:rsidR="00004D89" w:rsidRDefault="00004D89">
            <w:pPr>
              <w:rPr>
                <w:sz w:val="17"/>
                <w:szCs w:val="17"/>
              </w:rPr>
            </w:pPr>
          </w:p>
        </w:tc>
        <w:tc>
          <w:tcPr>
            <w:tcW w:w="180" w:type="dxa"/>
            <w:vAlign w:val="bottom"/>
          </w:tcPr>
          <w:p w:rsidR="00004D89" w:rsidRDefault="00004D89">
            <w:pPr>
              <w:rPr>
                <w:sz w:val="17"/>
                <w:szCs w:val="17"/>
              </w:rPr>
            </w:pPr>
          </w:p>
        </w:tc>
        <w:tc>
          <w:tcPr>
            <w:tcW w:w="340" w:type="dxa"/>
            <w:vMerge/>
            <w:vAlign w:val="bottom"/>
          </w:tcPr>
          <w:p w:rsidR="00004D89" w:rsidRDefault="00004D89">
            <w:pPr>
              <w:rPr>
                <w:sz w:val="17"/>
                <w:szCs w:val="17"/>
              </w:rPr>
            </w:pPr>
          </w:p>
        </w:tc>
        <w:tc>
          <w:tcPr>
            <w:tcW w:w="420" w:type="dxa"/>
            <w:gridSpan w:val="2"/>
            <w:vAlign w:val="bottom"/>
          </w:tcPr>
          <w:p w:rsidR="00004D89" w:rsidRDefault="00D61017">
            <w:pPr>
              <w:spacing w:line="196" w:lineRule="exact"/>
              <w:jc w:val="right"/>
              <w:rPr>
                <w:sz w:val="20"/>
                <w:szCs w:val="20"/>
              </w:rPr>
            </w:pPr>
            <w:r>
              <w:rPr>
                <w:rFonts w:eastAsia="Times New Roman"/>
                <w:sz w:val="17"/>
                <w:szCs w:val="17"/>
              </w:rPr>
              <w:t>1</w:t>
            </w:r>
            <w:r>
              <w:rPr>
                <w:rFonts w:ascii="Symbol" w:eastAsia="Symbol" w:hAnsi="Symbol" w:cs="Symbol"/>
                <w:sz w:val="17"/>
                <w:szCs w:val="17"/>
              </w:rPr>
              <w:t></w:t>
            </w:r>
            <w:r>
              <w:rPr>
                <w:rFonts w:eastAsia="Times New Roman"/>
                <w:sz w:val="17"/>
                <w:szCs w:val="17"/>
              </w:rPr>
              <w:t xml:space="preserve"> </w:t>
            </w:r>
            <w:r>
              <w:rPr>
                <w:rFonts w:ascii="Symbol" w:eastAsia="Symbol" w:hAnsi="Symbol" w:cs="Symbol"/>
                <w:sz w:val="21"/>
                <w:szCs w:val="21"/>
              </w:rPr>
              <w:t></w:t>
            </w:r>
          </w:p>
        </w:tc>
        <w:tc>
          <w:tcPr>
            <w:tcW w:w="120" w:type="dxa"/>
            <w:vAlign w:val="bottom"/>
          </w:tcPr>
          <w:p w:rsidR="00004D89" w:rsidRDefault="00004D89">
            <w:pPr>
              <w:rPr>
                <w:sz w:val="17"/>
                <w:szCs w:val="17"/>
              </w:rPr>
            </w:pPr>
          </w:p>
        </w:tc>
        <w:tc>
          <w:tcPr>
            <w:tcW w:w="2180" w:type="dxa"/>
            <w:gridSpan w:val="2"/>
            <w:vMerge w:val="restart"/>
            <w:vAlign w:val="bottom"/>
          </w:tcPr>
          <w:p w:rsidR="00004D89" w:rsidRDefault="00D61017">
            <w:pPr>
              <w:spacing w:line="300" w:lineRule="exact"/>
              <w:ind w:left="20"/>
              <w:rPr>
                <w:sz w:val="20"/>
                <w:szCs w:val="20"/>
              </w:rPr>
            </w:pPr>
            <w:r>
              <w:rPr>
                <w:rFonts w:ascii="Symbol" w:eastAsia="Symbol" w:hAnsi="Symbol" w:cs="Symbol"/>
                <w:sz w:val="25"/>
                <w:szCs w:val="25"/>
              </w:rPr>
              <w:t></w:t>
            </w:r>
          </w:p>
        </w:tc>
        <w:tc>
          <w:tcPr>
            <w:tcW w:w="0" w:type="dxa"/>
            <w:vAlign w:val="bottom"/>
          </w:tcPr>
          <w:p w:rsidR="00004D89" w:rsidRDefault="00004D89">
            <w:pPr>
              <w:rPr>
                <w:sz w:val="1"/>
                <w:szCs w:val="1"/>
              </w:rPr>
            </w:pPr>
          </w:p>
        </w:tc>
      </w:tr>
      <w:tr w:rsidR="00004D89">
        <w:trPr>
          <w:trHeight w:val="105"/>
        </w:trPr>
        <w:tc>
          <w:tcPr>
            <w:tcW w:w="48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20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320" w:type="dxa"/>
            <w:vMerge/>
            <w:vAlign w:val="bottom"/>
          </w:tcPr>
          <w:p w:rsidR="00004D89" w:rsidRDefault="00004D89">
            <w:pPr>
              <w:rPr>
                <w:sz w:val="9"/>
                <w:szCs w:val="9"/>
              </w:rPr>
            </w:pPr>
          </w:p>
        </w:tc>
        <w:tc>
          <w:tcPr>
            <w:tcW w:w="320" w:type="dxa"/>
            <w:vAlign w:val="bottom"/>
          </w:tcPr>
          <w:p w:rsidR="00004D89" w:rsidRDefault="00004D89">
            <w:pPr>
              <w:rPr>
                <w:sz w:val="9"/>
                <w:szCs w:val="9"/>
              </w:rPr>
            </w:pPr>
          </w:p>
        </w:tc>
        <w:tc>
          <w:tcPr>
            <w:tcW w:w="400" w:type="dxa"/>
            <w:vAlign w:val="bottom"/>
          </w:tcPr>
          <w:p w:rsidR="00004D89" w:rsidRDefault="00004D89">
            <w:pPr>
              <w:rPr>
                <w:sz w:val="9"/>
                <w:szCs w:val="9"/>
              </w:rPr>
            </w:pPr>
          </w:p>
        </w:tc>
        <w:tc>
          <w:tcPr>
            <w:tcW w:w="380" w:type="dxa"/>
            <w:vAlign w:val="bottom"/>
          </w:tcPr>
          <w:p w:rsidR="00004D89" w:rsidRDefault="00004D89">
            <w:pPr>
              <w:rPr>
                <w:sz w:val="9"/>
                <w:szCs w:val="9"/>
              </w:rPr>
            </w:pPr>
          </w:p>
        </w:tc>
        <w:tc>
          <w:tcPr>
            <w:tcW w:w="46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160" w:type="dxa"/>
            <w:vAlign w:val="bottom"/>
          </w:tcPr>
          <w:p w:rsidR="00004D89" w:rsidRDefault="00004D89">
            <w:pPr>
              <w:rPr>
                <w:sz w:val="9"/>
                <w:szCs w:val="9"/>
              </w:rPr>
            </w:pPr>
          </w:p>
        </w:tc>
        <w:tc>
          <w:tcPr>
            <w:tcW w:w="2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36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340" w:type="dxa"/>
            <w:vAlign w:val="bottom"/>
          </w:tcPr>
          <w:p w:rsidR="00004D89" w:rsidRDefault="00004D89">
            <w:pPr>
              <w:rPr>
                <w:sz w:val="9"/>
                <w:szCs w:val="9"/>
              </w:rPr>
            </w:pPr>
          </w:p>
        </w:tc>
        <w:tc>
          <w:tcPr>
            <w:tcW w:w="280" w:type="dxa"/>
            <w:vAlign w:val="bottom"/>
          </w:tcPr>
          <w:p w:rsidR="00004D89" w:rsidRDefault="00004D89">
            <w:pPr>
              <w:rPr>
                <w:sz w:val="9"/>
                <w:szCs w:val="9"/>
              </w:rPr>
            </w:pPr>
          </w:p>
        </w:tc>
        <w:tc>
          <w:tcPr>
            <w:tcW w:w="14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2180" w:type="dxa"/>
            <w:gridSpan w:val="2"/>
            <w:vMerge/>
            <w:vAlign w:val="bottom"/>
          </w:tcPr>
          <w:p w:rsidR="00004D89" w:rsidRDefault="00004D89">
            <w:pPr>
              <w:rPr>
                <w:sz w:val="9"/>
                <w:szCs w:val="9"/>
              </w:rPr>
            </w:pPr>
          </w:p>
        </w:tc>
        <w:tc>
          <w:tcPr>
            <w:tcW w:w="0" w:type="dxa"/>
            <w:vAlign w:val="bottom"/>
          </w:tcPr>
          <w:p w:rsidR="00004D89" w:rsidRDefault="00004D89">
            <w:pPr>
              <w:rPr>
                <w:sz w:val="1"/>
                <w:szCs w:val="1"/>
              </w:rPr>
            </w:pPr>
          </w:p>
        </w:tc>
      </w:tr>
    </w:tbl>
    <w:p w:rsidR="00004D89" w:rsidRDefault="00004D89">
      <w:pPr>
        <w:spacing w:line="120" w:lineRule="exact"/>
        <w:rPr>
          <w:sz w:val="20"/>
          <w:szCs w:val="20"/>
        </w:rPr>
      </w:pPr>
    </w:p>
    <w:p w:rsidR="00004D89" w:rsidRDefault="00251642">
      <w:pPr>
        <w:spacing w:line="354" w:lineRule="auto"/>
        <w:ind w:left="260" w:firstLine="708"/>
        <w:jc w:val="both"/>
        <w:rPr>
          <w:sz w:val="20"/>
          <w:szCs w:val="20"/>
        </w:rPr>
      </w:pPr>
      <w:r w:rsidRPr="00251642">
        <w:rPr>
          <w:rFonts w:eastAsia="Times New Roman"/>
          <w:sz w:val="28"/>
          <w:szCs w:val="28"/>
        </w:rPr>
        <w:t>Механічна характеристика асинхронного двигуна має критичний момент і критичне ковзання, які визначаються за такими формулами:</w:t>
      </w:r>
    </w:p>
    <w:tbl>
      <w:tblPr>
        <w:tblW w:w="0" w:type="auto"/>
        <w:tblInd w:w="260" w:type="dxa"/>
        <w:tblLayout w:type="fixed"/>
        <w:tblCellMar>
          <w:left w:w="0" w:type="dxa"/>
          <w:right w:w="0" w:type="dxa"/>
        </w:tblCellMar>
        <w:tblLook w:val="04A0" w:firstRow="1" w:lastRow="0" w:firstColumn="1" w:lastColumn="0" w:noHBand="0" w:noVBand="1"/>
      </w:tblPr>
      <w:tblGrid>
        <w:gridCol w:w="800"/>
        <w:gridCol w:w="180"/>
        <w:gridCol w:w="240"/>
        <w:gridCol w:w="200"/>
        <w:gridCol w:w="260"/>
        <w:gridCol w:w="260"/>
        <w:gridCol w:w="860"/>
        <w:gridCol w:w="160"/>
        <w:gridCol w:w="60"/>
        <w:gridCol w:w="500"/>
        <w:gridCol w:w="100"/>
        <w:gridCol w:w="240"/>
        <w:gridCol w:w="1420"/>
        <w:gridCol w:w="820"/>
        <w:gridCol w:w="80"/>
        <w:gridCol w:w="560"/>
        <w:gridCol w:w="100"/>
        <w:gridCol w:w="420"/>
        <w:gridCol w:w="80"/>
        <w:gridCol w:w="100"/>
        <w:gridCol w:w="120"/>
        <w:gridCol w:w="1800"/>
        <w:gridCol w:w="20"/>
      </w:tblGrid>
      <w:tr w:rsidR="00004D89">
        <w:trPr>
          <w:trHeight w:val="248"/>
        </w:trPr>
        <w:tc>
          <w:tcPr>
            <w:tcW w:w="800" w:type="dxa"/>
            <w:vAlign w:val="bottom"/>
          </w:tcPr>
          <w:p w:rsidR="00004D89" w:rsidRDefault="00004D89">
            <w:pPr>
              <w:rPr>
                <w:sz w:val="21"/>
                <w:szCs w:val="21"/>
              </w:rPr>
            </w:pPr>
          </w:p>
        </w:tc>
        <w:tc>
          <w:tcPr>
            <w:tcW w:w="880" w:type="dxa"/>
            <w:gridSpan w:val="4"/>
            <w:vMerge w:val="restart"/>
            <w:vAlign w:val="bottom"/>
          </w:tcPr>
          <w:p w:rsidR="00004D89" w:rsidRDefault="00D61017">
            <w:pPr>
              <w:ind w:right="188"/>
              <w:jc w:val="center"/>
              <w:rPr>
                <w:sz w:val="20"/>
                <w:szCs w:val="20"/>
              </w:rPr>
            </w:pPr>
            <w:r>
              <w:rPr>
                <w:rFonts w:eastAsia="Times New Roman"/>
                <w:i/>
                <w:iCs/>
                <w:sz w:val="21"/>
                <w:szCs w:val="21"/>
              </w:rPr>
              <w:t xml:space="preserve">M  </w:t>
            </w:r>
            <w:r>
              <w:rPr>
                <w:rFonts w:ascii="Symbol" w:eastAsia="Symbol" w:hAnsi="Symbol" w:cs="Symbol"/>
                <w:sz w:val="21"/>
                <w:szCs w:val="21"/>
              </w:rPr>
              <w:t></w:t>
            </w:r>
          </w:p>
        </w:tc>
        <w:tc>
          <w:tcPr>
            <w:tcW w:w="260" w:type="dxa"/>
            <w:vAlign w:val="bottom"/>
          </w:tcPr>
          <w:p w:rsidR="00004D89" w:rsidRDefault="00004D89">
            <w:pPr>
              <w:rPr>
                <w:sz w:val="21"/>
                <w:szCs w:val="21"/>
              </w:rPr>
            </w:pPr>
          </w:p>
        </w:tc>
        <w:tc>
          <w:tcPr>
            <w:tcW w:w="860" w:type="dxa"/>
            <w:vAlign w:val="bottom"/>
          </w:tcPr>
          <w:p w:rsidR="00004D89" w:rsidRDefault="00D61017">
            <w:pPr>
              <w:spacing w:line="248" w:lineRule="exact"/>
              <w:ind w:left="320"/>
              <w:rPr>
                <w:sz w:val="20"/>
                <w:szCs w:val="20"/>
              </w:rPr>
            </w:pPr>
            <w:r>
              <w:rPr>
                <w:rFonts w:eastAsia="Times New Roman"/>
                <w:sz w:val="21"/>
                <w:szCs w:val="21"/>
              </w:rPr>
              <w:t>3</w:t>
            </w:r>
            <w:r>
              <w:rPr>
                <w:rFonts w:ascii="Symbol" w:eastAsia="Symbol" w:hAnsi="Symbol" w:cs="Symbol"/>
                <w:sz w:val="21"/>
                <w:szCs w:val="21"/>
              </w:rPr>
              <w:t></w:t>
            </w:r>
            <w:r>
              <w:rPr>
                <w:rFonts w:eastAsia="Times New Roman"/>
                <w:i/>
                <w:iCs/>
                <w:sz w:val="21"/>
                <w:szCs w:val="21"/>
              </w:rPr>
              <w:t>U</w:t>
            </w:r>
            <w:r>
              <w:rPr>
                <w:rFonts w:eastAsia="Times New Roman"/>
                <w:sz w:val="21"/>
                <w:szCs w:val="21"/>
              </w:rPr>
              <w:t xml:space="preserve"> </w:t>
            </w:r>
            <w:r>
              <w:rPr>
                <w:rFonts w:eastAsia="Times New Roman"/>
                <w:sz w:val="24"/>
                <w:szCs w:val="24"/>
                <w:vertAlign w:val="superscript"/>
              </w:rPr>
              <w:t>2</w:t>
            </w:r>
          </w:p>
        </w:tc>
        <w:tc>
          <w:tcPr>
            <w:tcW w:w="160" w:type="dxa"/>
            <w:vAlign w:val="bottom"/>
          </w:tcPr>
          <w:p w:rsidR="00004D89" w:rsidRDefault="00004D89">
            <w:pPr>
              <w:rPr>
                <w:sz w:val="21"/>
                <w:szCs w:val="21"/>
              </w:rPr>
            </w:pPr>
          </w:p>
        </w:tc>
        <w:tc>
          <w:tcPr>
            <w:tcW w:w="60" w:type="dxa"/>
            <w:vAlign w:val="bottom"/>
          </w:tcPr>
          <w:p w:rsidR="00004D89" w:rsidRDefault="00004D89">
            <w:pPr>
              <w:rPr>
                <w:sz w:val="21"/>
                <w:szCs w:val="21"/>
              </w:rPr>
            </w:pPr>
          </w:p>
        </w:tc>
        <w:tc>
          <w:tcPr>
            <w:tcW w:w="500" w:type="dxa"/>
            <w:vAlign w:val="bottom"/>
          </w:tcPr>
          <w:p w:rsidR="00004D89" w:rsidRDefault="00004D89">
            <w:pPr>
              <w:rPr>
                <w:sz w:val="21"/>
                <w:szCs w:val="21"/>
              </w:rPr>
            </w:pPr>
          </w:p>
        </w:tc>
        <w:tc>
          <w:tcPr>
            <w:tcW w:w="100" w:type="dxa"/>
            <w:vAlign w:val="bottom"/>
          </w:tcPr>
          <w:p w:rsidR="00004D89" w:rsidRDefault="00004D89">
            <w:pPr>
              <w:rPr>
                <w:sz w:val="21"/>
                <w:szCs w:val="21"/>
              </w:rPr>
            </w:pPr>
          </w:p>
        </w:tc>
        <w:tc>
          <w:tcPr>
            <w:tcW w:w="1660" w:type="dxa"/>
            <w:gridSpan w:val="2"/>
            <w:vMerge w:val="restart"/>
            <w:vAlign w:val="bottom"/>
          </w:tcPr>
          <w:p w:rsidR="00004D89" w:rsidRDefault="00D61017">
            <w:pPr>
              <w:ind w:left="60"/>
              <w:rPr>
                <w:sz w:val="20"/>
                <w:szCs w:val="20"/>
              </w:rPr>
            </w:pPr>
            <w:r>
              <w:rPr>
                <w:rFonts w:ascii="Symbol" w:eastAsia="Symbol" w:hAnsi="Symbol" w:cs="Symbol"/>
                <w:sz w:val="21"/>
                <w:szCs w:val="21"/>
              </w:rPr>
              <w:t></w:t>
            </w:r>
          </w:p>
        </w:tc>
        <w:tc>
          <w:tcPr>
            <w:tcW w:w="820" w:type="dxa"/>
            <w:vAlign w:val="bottom"/>
          </w:tcPr>
          <w:p w:rsidR="00004D89" w:rsidRDefault="00D61017">
            <w:pPr>
              <w:spacing w:line="248" w:lineRule="exact"/>
              <w:ind w:left="120"/>
              <w:rPr>
                <w:sz w:val="20"/>
                <w:szCs w:val="20"/>
              </w:rPr>
            </w:pPr>
            <w:r>
              <w:rPr>
                <w:rFonts w:eastAsia="Times New Roman"/>
                <w:sz w:val="21"/>
                <w:szCs w:val="21"/>
              </w:rPr>
              <w:t xml:space="preserve">3 </w:t>
            </w:r>
            <w:r>
              <w:rPr>
                <w:rFonts w:ascii="Symbol" w:eastAsia="Symbol" w:hAnsi="Symbol" w:cs="Symbol"/>
                <w:sz w:val="21"/>
                <w:szCs w:val="21"/>
              </w:rPr>
              <w:t></w:t>
            </w:r>
            <w:r>
              <w:rPr>
                <w:rFonts w:eastAsia="Times New Roman"/>
                <w:sz w:val="21"/>
                <w:szCs w:val="21"/>
              </w:rPr>
              <w:t>220</w:t>
            </w:r>
            <w:r>
              <w:rPr>
                <w:rFonts w:eastAsia="Times New Roman"/>
                <w:sz w:val="24"/>
                <w:szCs w:val="24"/>
                <w:vertAlign w:val="superscript"/>
              </w:rPr>
              <w:t>2</w:t>
            </w:r>
          </w:p>
        </w:tc>
        <w:tc>
          <w:tcPr>
            <w:tcW w:w="80" w:type="dxa"/>
            <w:vAlign w:val="bottom"/>
          </w:tcPr>
          <w:p w:rsidR="00004D89" w:rsidRDefault="00004D89">
            <w:pPr>
              <w:rPr>
                <w:sz w:val="21"/>
                <w:szCs w:val="21"/>
              </w:rPr>
            </w:pPr>
          </w:p>
        </w:tc>
        <w:tc>
          <w:tcPr>
            <w:tcW w:w="560" w:type="dxa"/>
            <w:vAlign w:val="bottom"/>
          </w:tcPr>
          <w:p w:rsidR="00004D89" w:rsidRDefault="00004D89">
            <w:pPr>
              <w:rPr>
                <w:sz w:val="21"/>
                <w:szCs w:val="21"/>
              </w:rPr>
            </w:pPr>
          </w:p>
        </w:tc>
        <w:tc>
          <w:tcPr>
            <w:tcW w:w="100" w:type="dxa"/>
            <w:vAlign w:val="bottom"/>
          </w:tcPr>
          <w:p w:rsidR="00004D89" w:rsidRDefault="00004D89">
            <w:pPr>
              <w:rPr>
                <w:sz w:val="21"/>
                <w:szCs w:val="21"/>
              </w:rPr>
            </w:pPr>
          </w:p>
        </w:tc>
        <w:tc>
          <w:tcPr>
            <w:tcW w:w="420" w:type="dxa"/>
            <w:vAlign w:val="bottom"/>
          </w:tcPr>
          <w:p w:rsidR="00004D89" w:rsidRDefault="00004D89">
            <w:pPr>
              <w:rPr>
                <w:sz w:val="21"/>
                <w:szCs w:val="21"/>
              </w:rPr>
            </w:pPr>
          </w:p>
        </w:tc>
        <w:tc>
          <w:tcPr>
            <w:tcW w:w="80" w:type="dxa"/>
            <w:vAlign w:val="bottom"/>
          </w:tcPr>
          <w:p w:rsidR="00004D89" w:rsidRDefault="00004D89">
            <w:pPr>
              <w:rPr>
                <w:sz w:val="21"/>
                <w:szCs w:val="21"/>
              </w:rPr>
            </w:pPr>
          </w:p>
        </w:tc>
        <w:tc>
          <w:tcPr>
            <w:tcW w:w="10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1800" w:type="dxa"/>
            <w:vMerge w:val="restart"/>
            <w:vAlign w:val="bottom"/>
          </w:tcPr>
          <w:p w:rsidR="00004D89" w:rsidRDefault="00D61017">
            <w:pPr>
              <w:spacing w:line="302" w:lineRule="exact"/>
              <w:ind w:left="40"/>
              <w:rPr>
                <w:sz w:val="20"/>
                <w:szCs w:val="20"/>
              </w:rPr>
            </w:pPr>
            <w:r>
              <w:rPr>
                <w:rFonts w:ascii="Symbol" w:eastAsia="Symbol" w:hAnsi="Symbol" w:cs="Symbol"/>
                <w:sz w:val="16"/>
                <w:szCs w:val="16"/>
              </w:rPr>
              <w:t></w:t>
            </w:r>
            <w:r>
              <w:rPr>
                <w:rFonts w:eastAsia="Times New Roman"/>
                <w:sz w:val="16"/>
                <w:szCs w:val="16"/>
              </w:rPr>
              <w:t xml:space="preserve"> 289.8 </w:t>
            </w:r>
            <w:r>
              <w:rPr>
                <w:rFonts w:eastAsia="Times New Roman"/>
                <w:i/>
                <w:iCs/>
                <w:sz w:val="16"/>
                <w:szCs w:val="16"/>
              </w:rPr>
              <w:t>Нм</w:t>
            </w:r>
            <w:r>
              <w:rPr>
                <w:rFonts w:eastAsia="Times New Roman"/>
                <w:sz w:val="16"/>
                <w:szCs w:val="16"/>
              </w:rPr>
              <w:t xml:space="preserve">, </w:t>
            </w:r>
            <w:r>
              <w:rPr>
                <w:rFonts w:eastAsia="Times New Roman"/>
                <w:sz w:val="34"/>
                <w:szCs w:val="34"/>
                <w:vertAlign w:val="superscript"/>
              </w:rPr>
              <w:t>(2.26)</w:t>
            </w:r>
          </w:p>
        </w:tc>
        <w:tc>
          <w:tcPr>
            <w:tcW w:w="0" w:type="dxa"/>
            <w:vAlign w:val="bottom"/>
          </w:tcPr>
          <w:p w:rsidR="00004D89" w:rsidRDefault="00004D89">
            <w:pPr>
              <w:rPr>
                <w:sz w:val="1"/>
                <w:szCs w:val="1"/>
              </w:rPr>
            </w:pPr>
          </w:p>
        </w:tc>
      </w:tr>
      <w:tr w:rsidR="00004D89">
        <w:trPr>
          <w:trHeight w:val="53"/>
        </w:trPr>
        <w:tc>
          <w:tcPr>
            <w:tcW w:w="800" w:type="dxa"/>
            <w:vAlign w:val="bottom"/>
          </w:tcPr>
          <w:p w:rsidR="00004D89" w:rsidRDefault="00004D89">
            <w:pPr>
              <w:rPr>
                <w:sz w:val="4"/>
                <w:szCs w:val="4"/>
              </w:rPr>
            </w:pPr>
          </w:p>
        </w:tc>
        <w:tc>
          <w:tcPr>
            <w:tcW w:w="880" w:type="dxa"/>
            <w:gridSpan w:val="4"/>
            <w:vMerge/>
            <w:vAlign w:val="bottom"/>
          </w:tcPr>
          <w:p w:rsidR="00004D89" w:rsidRDefault="00004D89">
            <w:pPr>
              <w:rPr>
                <w:sz w:val="4"/>
                <w:szCs w:val="4"/>
              </w:rPr>
            </w:pPr>
          </w:p>
        </w:tc>
        <w:tc>
          <w:tcPr>
            <w:tcW w:w="260" w:type="dxa"/>
            <w:vAlign w:val="bottom"/>
          </w:tcPr>
          <w:p w:rsidR="00004D89" w:rsidRDefault="00004D89">
            <w:pPr>
              <w:rPr>
                <w:sz w:val="4"/>
                <w:szCs w:val="4"/>
              </w:rPr>
            </w:pPr>
          </w:p>
        </w:tc>
        <w:tc>
          <w:tcPr>
            <w:tcW w:w="860" w:type="dxa"/>
            <w:vMerge w:val="restart"/>
            <w:vAlign w:val="bottom"/>
          </w:tcPr>
          <w:p w:rsidR="00004D89" w:rsidRDefault="00D61017">
            <w:pPr>
              <w:spacing w:line="74" w:lineRule="exact"/>
              <w:ind w:left="660"/>
              <w:rPr>
                <w:sz w:val="20"/>
                <w:szCs w:val="20"/>
              </w:rPr>
            </w:pPr>
            <w:r>
              <w:rPr>
                <w:rFonts w:eastAsia="Times New Roman"/>
                <w:sz w:val="8"/>
                <w:szCs w:val="8"/>
              </w:rPr>
              <w:t>1</w:t>
            </w:r>
            <w:r>
              <w:rPr>
                <w:rFonts w:eastAsia="Times New Roman"/>
                <w:i/>
                <w:iCs/>
                <w:sz w:val="8"/>
                <w:szCs w:val="8"/>
              </w:rPr>
              <w:t>Ф</w:t>
            </w:r>
          </w:p>
        </w:tc>
        <w:tc>
          <w:tcPr>
            <w:tcW w:w="160" w:type="dxa"/>
            <w:vAlign w:val="bottom"/>
          </w:tcPr>
          <w:p w:rsidR="00004D89" w:rsidRDefault="00004D89">
            <w:pPr>
              <w:rPr>
                <w:sz w:val="4"/>
                <w:szCs w:val="4"/>
              </w:rPr>
            </w:pPr>
          </w:p>
        </w:tc>
        <w:tc>
          <w:tcPr>
            <w:tcW w:w="60" w:type="dxa"/>
            <w:vAlign w:val="bottom"/>
          </w:tcPr>
          <w:p w:rsidR="00004D89" w:rsidRDefault="00004D89">
            <w:pPr>
              <w:rPr>
                <w:sz w:val="4"/>
                <w:szCs w:val="4"/>
              </w:rPr>
            </w:pPr>
          </w:p>
        </w:tc>
        <w:tc>
          <w:tcPr>
            <w:tcW w:w="500" w:type="dxa"/>
            <w:vAlign w:val="bottom"/>
          </w:tcPr>
          <w:p w:rsidR="00004D89" w:rsidRDefault="00004D89">
            <w:pPr>
              <w:rPr>
                <w:sz w:val="4"/>
                <w:szCs w:val="4"/>
              </w:rPr>
            </w:pPr>
          </w:p>
        </w:tc>
        <w:tc>
          <w:tcPr>
            <w:tcW w:w="100" w:type="dxa"/>
            <w:vAlign w:val="bottom"/>
          </w:tcPr>
          <w:p w:rsidR="00004D89" w:rsidRDefault="00004D89">
            <w:pPr>
              <w:rPr>
                <w:sz w:val="4"/>
                <w:szCs w:val="4"/>
              </w:rPr>
            </w:pPr>
          </w:p>
        </w:tc>
        <w:tc>
          <w:tcPr>
            <w:tcW w:w="1660" w:type="dxa"/>
            <w:gridSpan w:val="2"/>
            <w:vMerge/>
            <w:vAlign w:val="bottom"/>
          </w:tcPr>
          <w:p w:rsidR="00004D89" w:rsidRDefault="00004D89">
            <w:pPr>
              <w:rPr>
                <w:sz w:val="4"/>
                <w:szCs w:val="4"/>
              </w:rPr>
            </w:pPr>
          </w:p>
        </w:tc>
        <w:tc>
          <w:tcPr>
            <w:tcW w:w="820" w:type="dxa"/>
            <w:vAlign w:val="bottom"/>
          </w:tcPr>
          <w:p w:rsidR="00004D89" w:rsidRDefault="00004D89">
            <w:pPr>
              <w:rPr>
                <w:sz w:val="4"/>
                <w:szCs w:val="4"/>
              </w:rPr>
            </w:pPr>
          </w:p>
        </w:tc>
        <w:tc>
          <w:tcPr>
            <w:tcW w:w="80" w:type="dxa"/>
            <w:vAlign w:val="bottom"/>
          </w:tcPr>
          <w:p w:rsidR="00004D89" w:rsidRDefault="00004D89">
            <w:pPr>
              <w:rPr>
                <w:sz w:val="4"/>
                <w:szCs w:val="4"/>
              </w:rPr>
            </w:pPr>
          </w:p>
        </w:tc>
        <w:tc>
          <w:tcPr>
            <w:tcW w:w="560" w:type="dxa"/>
            <w:vAlign w:val="bottom"/>
          </w:tcPr>
          <w:p w:rsidR="00004D89" w:rsidRDefault="00004D89">
            <w:pPr>
              <w:rPr>
                <w:sz w:val="4"/>
                <w:szCs w:val="4"/>
              </w:rPr>
            </w:pPr>
          </w:p>
        </w:tc>
        <w:tc>
          <w:tcPr>
            <w:tcW w:w="100" w:type="dxa"/>
            <w:vAlign w:val="bottom"/>
          </w:tcPr>
          <w:p w:rsidR="00004D89" w:rsidRDefault="00004D89">
            <w:pPr>
              <w:rPr>
                <w:sz w:val="4"/>
                <w:szCs w:val="4"/>
              </w:rPr>
            </w:pPr>
          </w:p>
        </w:tc>
        <w:tc>
          <w:tcPr>
            <w:tcW w:w="420" w:type="dxa"/>
            <w:vAlign w:val="bottom"/>
          </w:tcPr>
          <w:p w:rsidR="00004D89" w:rsidRDefault="00004D89">
            <w:pPr>
              <w:rPr>
                <w:sz w:val="4"/>
                <w:szCs w:val="4"/>
              </w:rPr>
            </w:pPr>
          </w:p>
        </w:tc>
        <w:tc>
          <w:tcPr>
            <w:tcW w:w="80" w:type="dxa"/>
            <w:vAlign w:val="bottom"/>
          </w:tcPr>
          <w:p w:rsidR="00004D89" w:rsidRDefault="00004D89">
            <w:pPr>
              <w:rPr>
                <w:sz w:val="4"/>
                <w:szCs w:val="4"/>
              </w:rPr>
            </w:pPr>
          </w:p>
        </w:tc>
        <w:tc>
          <w:tcPr>
            <w:tcW w:w="100" w:type="dxa"/>
            <w:vAlign w:val="bottom"/>
          </w:tcPr>
          <w:p w:rsidR="00004D89" w:rsidRDefault="00004D89">
            <w:pPr>
              <w:rPr>
                <w:sz w:val="4"/>
                <w:szCs w:val="4"/>
              </w:rPr>
            </w:pPr>
          </w:p>
        </w:tc>
        <w:tc>
          <w:tcPr>
            <w:tcW w:w="120" w:type="dxa"/>
            <w:vAlign w:val="bottom"/>
          </w:tcPr>
          <w:p w:rsidR="00004D89" w:rsidRDefault="00004D89">
            <w:pPr>
              <w:rPr>
                <w:sz w:val="4"/>
                <w:szCs w:val="4"/>
              </w:rPr>
            </w:pPr>
          </w:p>
        </w:tc>
        <w:tc>
          <w:tcPr>
            <w:tcW w:w="1800" w:type="dxa"/>
            <w:vMerge/>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21"/>
        </w:trPr>
        <w:tc>
          <w:tcPr>
            <w:tcW w:w="800" w:type="dxa"/>
            <w:vAlign w:val="bottom"/>
          </w:tcPr>
          <w:p w:rsidR="00004D89" w:rsidRDefault="00004D89">
            <w:pPr>
              <w:spacing w:line="20" w:lineRule="exact"/>
              <w:rPr>
                <w:sz w:val="1"/>
                <w:szCs w:val="1"/>
              </w:rPr>
            </w:pPr>
          </w:p>
        </w:tc>
        <w:tc>
          <w:tcPr>
            <w:tcW w:w="180" w:type="dxa"/>
            <w:vAlign w:val="bottom"/>
          </w:tcPr>
          <w:p w:rsidR="00004D89" w:rsidRDefault="00004D89">
            <w:pPr>
              <w:spacing w:line="20" w:lineRule="exact"/>
              <w:rPr>
                <w:sz w:val="1"/>
                <w:szCs w:val="1"/>
              </w:rPr>
            </w:pPr>
          </w:p>
        </w:tc>
        <w:tc>
          <w:tcPr>
            <w:tcW w:w="240" w:type="dxa"/>
            <w:vAlign w:val="bottom"/>
          </w:tcPr>
          <w:p w:rsidR="00004D89" w:rsidRDefault="00004D89">
            <w:pPr>
              <w:spacing w:line="20" w:lineRule="exact"/>
              <w:rPr>
                <w:sz w:val="1"/>
                <w:szCs w:val="1"/>
              </w:rPr>
            </w:pPr>
          </w:p>
        </w:tc>
        <w:tc>
          <w:tcPr>
            <w:tcW w:w="200" w:type="dxa"/>
            <w:vAlign w:val="bottom"/>
          </w:tcPr>
          <w:p w:rsidR="00004D89" w:rsidRDefault="00004D89">
            <w:pPr>
              <w:spacing w:line="20" w:lineRule="exact"/>
              <w:rPr>
                <w:sz w:val="1"/>
                <w:szCs w:val="1"/>
              </w:rPr>
            </w:pPr>
          </w:p>
        </w:tc>
        <w:tc>
          <w:tcPr>
            <w:tcW w:w="260" w:type="dxa"/>
            <w:tcBorders>
              <w:bottom w:val="single" w:sz="8" w:space="0" w:color="auto"/>
            </w:tcBorders>
            <w:vAlign w:val="bottom"/>
          </w:tcPr>
          <w:p w:rsidR="00004D89" w:rsidRDefault="00004D89">
            <w:pPr>
              <w:spacing w:line="20" w:lineRule="exact"/>
              <w:rPr>
                <w:sz w:val="1"/>
                <w:szCs w:val="1"/>
              </w:rPr>
            </w:pPr>
          </w:p>
        </w:tc>
        <w:tc>
          <w:tcPr>
            <w:tcW w:w="260" w:type="dxa"/>
            <w:tcBorders>
              <w:bottom w:val="single" w:sz="8" w:space="0" w:color="auto"/>
            </w:tcBorders>
            <w:vAlign w:val="bottom"/>
          </w:tcPr>
          <w:p w:rsidR="00004D89" w:rsidRDefault="00004D89">
            <w:pPr>
              <w:spacing w:line="20" w:lineRule="exact"/>
              <w:rPr>
                <w:sz w:val="1"/>
                <w:szCs w:val="1"/>
              </w:rPr>
            </w:pPr>
          </w:p>
        </w:tc>
        <w:tc>
          <w:tcPr>
            <w:tcW w:w="860" w:type="dxa"/>
            <w:vMerge/>
            <w:tcBorders>
              <w:bottom w:val="single" w:sz="8" w:space="0" w:color="auto"/>
            </w:tcBorders>
            <w:vAlign w:val="bottom"/>
          </w:tcPr>
          <w:p w:rsidR="00004D89" w:rsidRDefault="00004D89">
            <w:pPr>
              <w:spacing w:line="20" w:lineRule="exact"/>
              <w:rPr>
                <w:sz w:val="1"/>
                <w:szCs w:val="1"/>
              </w:rPr>
            </w:pPr>
          </w:p>
        </w:tc>
        <w:tc>
          <w:tcPr>
            <w:tcW w:w="160" w:type="dxa"/>
            <w:tcBorders>
              <w:bottom w:val="single" w:sz="8" w:space="0" w:color="auto"/>
            </w:tcBorders>
            <w:vAlign w:val="bottom"/>
          </w:tcPr>
          <w:p w:rsidR="00004D89" w:rsidRDefault="00004D89">
            <w:pPr>
              <w:spacing w:line="20" w:lineRule="exact"/>
              <w:rPr>
                <w:sz w:val="1"/>
                <w:szCs w:val="1"/>
              </w:rPr>
            </w:pPr>
          </w:p>
        </w:tc>
        <w:tc>
          <w:tcPr>
            <w:tcW w:w="60" w:type="dxa"/>
            <w:tcBorders>
              <w:bottom w:val="single" w:sz="8" w:space="0" w:color="auto"/>
            </w:tcBorders>
            <w:vAlign w:val="bottom"/>
          </w:tcPr>
          <w:p w:rsidR="00004D89" w:rsidRDefault="00004D89">
            <w:pPr>
              <w:spacing w:line="20" w:lineRule="exact"/>
              <w:rPr>
                <w:sz w:val="1"/>
                <w:szCs w:val="1"/>
              </w:rPr>
            </w:pPr>
          </w:p>
        </w:tc>
        <w:tc>
          <w:tcPr>
            <w:tcW w:w="500" w:type="dxa"/>
            <w:tcBorders>
              <w:bottom w:val="single" w:sz="8" w:space="0" w:color="auto"/>
            </w:tcBorders>
            <w:vAlign w:val="bottom"/>
          </w:tcPr>
          <w:p w:rsidR="00004D89" w:rsidRDefault="00004D89">
            <w:pPr>
              <w:spacing w:line="20" w:lineRule="exact"/>
              <w:rPr>
                <w:sz w:val="1"/>
                <w:szCs w:val="1"/>
              </w:rPr>
            </w:pPr>
          </w:p>
        </w:tc>
        <w:tc>
          <w:tcPr>
            <w:tcW w:w="100" w:type="dxa"/>
            <w:tcBorders>
              <w:bottom w:val="single" w:sz="8" w:space="0" w:color="auto"/>
            </w:tcBorders>
            <w:vAlign w:val="bottom"/>
          </w:tcPr>
          <w:p w:rsidR="00004D89" w:rsidRDefault="00004D89">
            <w:pPr>
              <w:spacing w:line="20" w:lineRule="exact"/>
              <w:rPr>
                <w:sz w:val="1"/>
                <w:szCs w:val="1"/>
              </w:rPr>
            </w:pPr>
          </w:p>
        </w:tc>
        <w:tc>
          <w:tcPr>
            <w:tcW w:w="240" w:type="dxa"/>
            <w:vAlign w:val="bottom"/>
          </w:tcPr>
          <w:p w:rsidR="00004D89" w:rsidRDefault="00004D89">
            <w:pPr>
              <w:spacing w:line="20" w:lineRule="exact"/>
              <w:rPr>
                <w:sz w:val="1"/>
                <w:szCs w:val="1"/>
              </w:rPr>
            </w:pPr>
          </w:p>
        </w:tc>
        <w:tc>
          <w:tcPr>
            <w:tcW w:w="1420" w:type="dxa"/>
            <w:tcBorders>
              <w:bottom w:val="single" w:sz="8" w:space="0" w:color="auto"/>
            </w:tcBorders>
            <w:vAlign w:val="bottom"/>
          </w:tcPr>
          <w:p w:rsidR="00004D89" w:rsidRDefault="00004D89">
            <w:pPr>
              <w:spacing w:line="20" w:lineRule="exact"/>
              <w:rPr>
                <w:sz w:val="1"/>
                <w:szCs w:val="1"/>
              </w:rPr>
            </w:pPr>
          </w:p>
        </w:tc>
        <w:tc>
          <w:tcPr>
            <w:tcW w:w="820" w:type="dxa"/>
            <w:tcBorders>
              <w:bottom w:val="single" w:sz="8" w:space="0" w:color="auto"/>
            </w:tcBorders>
            <w:vAlign w:val="bottom"/>
          </w:tcPr>
          <w:p w:rsidR="00004D89" w:rsidRDefault="00004D89">
            <w:pPr>
              <w:spacing w:line="20" w:lineRule="exact"/>
              <w:rPr>
                <w:sz w:val="1"/>
                <w:szCs w:val="1"/>
              </w:rPr>
            </w:pPr>
          </w:p>
        </w:tc>
        <w:tc>
          <w:tcPr>
            <w:tcW w:w="80" w:type="dxa"/>
            <w:tcBorders>
              <w:bottom w:val="single" w:sz="8" w:space="0" w:color="auto"/>
            </w:tcBorders>
            <w:vAlign w:val="bottom"/>
          </w:tcPr>
          <w:p w:rsidR="00004D89" w:rsidRDefault="00004D89">
            <w:pPr>
              <w:spacing w:line="20" w:lineRule="exact"/>
              <w:rPr>
                <w:sz w:val="1"/>
                <w:szCs w:val="1"/>
              </w:rPr>
            </w:pPr>
          </w:p>
        </w:tc>
        <w:tc>
          <w:tcPr>
            <w:tcW w:w="560" w:type="dxa"/>
            <w:tcBorders>
              <w:bottom w:val="single" w:sz="8" w:space="0" w:color="auto"/>
            </w:tcBorders>
            <w:vAlign w:val="bottom"/>
          </w:tcPr>
          <w:p w:rsidR="00004D89" w:rsidRDefault="00004D89">
            <w:pPr>
              <w:spacing w:line="20" w:lineRule="exact"/>
              <w:rPr>
                <w:sz w:val="1"/>
                <w:szCs w:val="1"/>
              </w:rPr>
            </w:pPr>
          </w:p>
        </w:tc>
        <w:tc>
          <w:tcPr>
            <w:tcW w:w="100" w:type="dxa"/>
            <w:tcBorders>
              <w:bottom w:val="single" w:sz="8" w:space="0" w:color="auto"/>
            </w:tcBorders>
            <w:vAlign w:val="bottom"/>
          </w:tcPr>
          <w:p w:rsidR="00004D89" w:rsidRDefault="00004D89">
            <w:pPr>
              <w:spacing w:line="20" w:lineRule="exact"/>
              <w:rPr>
                <w:sz w:val="1"/>
                <w:szCs w:val="1"/>
              </w:rPr>
            </w:pPr>
          </w:p>
        </w:tc>
        <w:tc>
          <w:tcPr>
            <w:tcW w:w="420" w:type="dxa"/>
            <w:tcBorders>
              <w:bottom w:val="single" w:sz="8" w:space="0" w:color="auto"/>
            </w:tcBorders>
            <w:vAlign w:val="bottom"/>
          </w:tcPr>
          <w:p w:rsidR="00004D89" w:rsidRDefault="00004D89">
            <w:pPr>
              <w:spacing w:line="20" w:lineRule="exact"/>
              <w:rPr>
                <w:sz w:val="1"/>
                <w:szCs w:val="1"/>
              </w:rPr>
            </w:pPr>
          </w:p>
        </w:tc>
        <w:tc>
          <w:tcPr>
            <w:tcW w:w="80" w:type="dxa"/>
            <w:tcBorders>
              <w:bottom w:val="single" w:sz="8" w:space="0" w:color="auto"/>
            </w:tcBorders>
            <w:vAlign w:val="bottom"/>
          </w:tcPr>
          <w:p w:rsidR="00004D89" w:rsidRDefault="00004D89">
            <w:pPr>
              <w:spacing w:line="20" w:lineRule="exact"/>
              <w:rPr>
                <w:sz w:val="1"/>
                <w:szCs w:val="1"/>
              </w:rPr>
            </w:pPr>
          </w:p>
        </w:tc>
        <w:tc>
          <w:tcPr>
            <w:tcW w:w="100" w:type="dxa"/>
            <w:tcBorders>
              <w:bottom w:val="single" w:sz="8" w:space="0" w:color="auto"/>
            </w:tcBorders>
            <w:vAlign w:val="bottom"/>
          </w:tcPr>
          <w:p w:rsidR="00004D89" w:rsidRDefault="00004D89">
            <w:pPr>
              <w:spacing w:line="20" w:lineRule="exact"/>
              <w:rPr>
                <w:sz w:val="1"/>
                <w:szCs w:val="1"/>
              </w:rPr>
            </w:pPr>
          </w:p>
        </w:tc>
        <w:tc>
          <w:tcPr>
            <w:tcW w:w="120" w:type="dxa"/>
            <w:tcBorders>
              <w:bottom w:val="single" w:sz="8" w:space="0" w:color="auto"/>
            </w:tcBorders>
            <w:vAlign w:val="bottom"/>
          </w:tcPr>
          <w:p w:rsidR="00004D89" w:rsidRDefault="00004D89">
            <w:pPr>
              <w:spacing w:line="20" w:lineRule="exact"/>
              <w:rPr>
                <w:sz w:val="1"/>
                <w:szCs w:val="1"/>
              </w:rPr>
            </w:pPr>
          </w:p>
        </w:tc>
        <w:tc>
          <w:tcPr>
            <w:tcW w:w="1800" w:type="dxa"/>
            <w:vAlign w:val="bottom"/>
          </w:tcPr>
          <w:p w:rsidR="00004D89" w:rsidRDefault="00004D89">
            <w:pPr>
              <w:spacing w:line="20" w:lineRule="exact"/>
              <w:rPr>
                <w:sz w:val="1"/>
                <w:szCs w:val="1"/>
              </w:rPr>
            </w:pPr>
          </w:p>
        </w:tc>
        <w:tc>
          <w:tcPr>
            <w:tcW w:w="0" w:type="dxa"/>
            <w:vAlign w:val="bottom"/>
          </w:tcPr>
          <w:p w:rsidR="00004D89" w:rsidRDefault="00004D89">
            <w:pPr>
              <w:rPr>
                <w:sz w:val="1"/>
                <w:szCs w:val="1"/>
              </w:rPr>
            </w:pPr>
          </w:p>
        </w:tc>
      </w:tr>
      <w:tr w:rsidR="00004D89">
        <w:trPr>
          <w:trHeight w:val="39"/>
        </w:trPr>
        <w:tc>
          <w:tcPr>
            <w:tcW w:w="800" w:type="dxa"/>
            <w:vAlign w:val="bottom"/>
          </w:tcPr>
          <w:p w:rsidR="00004D89" w:rsidRDefault="00004D89">
            <w:pPr>
              <w:rPr>
                <w:sz w:val="3"/>
                <w:szCs w:val="3"/>
              </w:rPr>
            </w:pPr>
          </w:p>
        </w:tc>
        <w:tc>
          <w:tcPr>
            <w:tcW w:w="180" w:type="dxa"/>
            <w:vMerge w:val="restart"/>
            <w:vAlign w:val="bottom"/>
          </w:tcPr>
          <w:p w:rsidR="00004D89" w:rsidRDefault="00004D89">
            <w:pPr>
              <w:rPr>
                <w:sz w:val="3"/>
                <w:szCs w:val="3"/>
              </w:rPr>
            </w:pPr>
          </w:p>
        </w:tc>
        <w:tc>
          <w:tcPr>
            <w:tcW w:w="240" w:type="dxa"/>
            <w:vMerge w:val="restart"/>
            <w:vAlign w:val="bottom"/>
          </w:tcPr>
          <w:p w:rsidR="00004D89" w:rsidRDefault="00D61017">
            <w:pPr>
              <w:spacing w:line="115" w:lineRule="exact"/>
              <w:jc w:val="center"/>
              <w:rPr>
                <w:sz w:val="20"/>
                <w:szCs w:val="20"/>
              </w:rPr>
            </w:pPr>
            <w:r>
              <w:rPr>
                <w:rFonts w:eastAsia="Times New Roman"/>
                <w:i/>
                <w:iCs/>
                <w:w w:val="99"/>
                <w:sz w:val="12"/>
                <w:szCs w:val="12"/>
              </w:rPr>
              <w:t>K</w:t>
            </w:r>
          </w:p>
        </w:tc>
        <w:tc>
          <w:tcPr>
            <w:tcW w:w="200" w:type="dxa"/>
            <w:vAlign w:val="bottom"/>
          </w:tcPr>
          <w:p w:rsidR="00004D89" w:rsidRDefault="00004D89">
            <w:pPr>
              <w:rPr>
                <w:sz w:val="3"/>
                <w:szCs w:val="3"/>
              </w:rPr>
            </w:pPr>
          </w:p>
        </w:tc>
        <w:tc>
          <w:tcPr>
            <w:tcW w:w="260" w:type="dxa"/>
            <w:vAlign w:val="bottom"/>
          </w:tcPr>
          <w:p w:rsidR="00004D89" w:rsidRDefault="00004D89">
            <w:pPr>
              <w:rPr>
                <w:sz w:val="3"/>
                <w:szCs w:val="3"/>
              </w:rPr>
            </w:pPr>
          </w:p>
        </w:tc>
        <w:tc>
          <w:tcPr>
            <w:tcW w:w="260" w:type="dxa"/>
            <w:vAlign w:val="bottom"/>
          </w:tcPr>
          <w:p w:rsidR="00004D89" w:rsidRDefault="00004D89">
            <w:pPr>
              <w:rPr>
                <w:sz w:val="3"/>
                <w:szCs w:val="3"/>
              </w:rPr>
            </w:pPr>
          </w:p>
        </w:tc>
        <w:tc>
          <w:tcPr>
            <w:tcW w:w="860" w:type="dxa"/>
            <w:vAlign w:val="bottom"/>
          </w:tcPr>
          <w:p w:rsidR="00004D89" w:rsidRDefault="00004D89">
            <w:pPr>
              <w:rPr>
                <w:sz w:val="3"/>
                <w:szCs w:val="3"/>
              </w:rPr>
            </w:pPr>
          </w:p>
        </w:tc>
        <w:tc>
          <w:tcPr>
            <w:tcW w:w="160" w:type="dxa"/>
            <w:tcBorders>
              <w:bottom w:val="single" w:sz="8" w:space="0" w:color="auto"/>
            </w:tcBorders>
            <w:vAlign w:val="bottom"/>
          </w:tcPr>
          <w:p w:rsidR="00004D89" w:rsidRDefault="00004D89">
            <w:pPr>
              <w:rPr>
                <w:sz w:val="3"/>
                <w:szCs w:val="3"/>
              </w:rPr>
            </w:pPr>
          </w:p>
        </w:tc>
        <w:tc>
          <w:tcPr>
            <w:tcW w:w="60" w:type="dxa"/>
            <w:tcBorders>
              <w:bottom w:val="single" w:sz="8" w:space="0" w:color="auto"/>
            </w:tcBorders>
            <w:vAlign w:val="bottom"/>
          </w:tcPr>
          <w:p w:rsidR="00004D89" w:rsidRDefault="00004D89">
            <w:pPr>
              <w:rPr>
                <w:sz w:val="3"/>
                <w:szCs w:val="3"/>
              </w:rPr>
            </w:pPr>
          </w:p>
        </w:tc>
        <w:tc>
          <w:tcPr>
            <w:tcW w:w="500" w:type="dxa"/>
            <w:tcBorders>
              <w:bottom w:val="single" w:sz="8" w:space="0" w:color="auto"/>
            </w:tcBorders>
            <w:vAlign w:val="bottom"/>
          </w:tcPr>
          <w:p w:rsidR="00004D89" w:rsidRDefault="00004D89">
            <w:pPr>
              <w:rPr>
                <w:sz w:val="3"/>
                <w:szCs w:val="3"/>
              </w:rPr>
            </w:pPr>
          </w:p>
        </w:tc>
        <w:tc>
          <w:tcPr>
            <w:tcW w:w="100" w:type="dxa"/>
            <w:vAlign w:val="bottom"/>
          </w:tcPr>
          <w:p w:rsidR="00004D89" w:rsidRDefault="00004D89">
            <w:pPr>
              <w:rPr>
                <w:sz w:val="3"/>
                <w:szCs w:val="3"/>
              </w:rPr>
            </w:pPr>
          </w:p>
        </w:tc>
        <w:tc>
          <w:tcPr>
            <w:tcW w:w="240" w:type="dxa"/>
            <w:vAlign w:val="bottom"/>
          </w:tcPr>
          <w:p w:rsidR="00004D89" w:rsidRDefault="00004D89">
            <w:pPr>
              <w:rPr>
                <w:sz w:val="3"/>
                <w:szCs w:val="3"/>
              </w:rPr>
            </w:pPr>
          </w:p>
        </w:tc>
        <w:tc>
          <w:tcPr>
            <w:tcW w:w="1420" w:type="dxa"/>
            <w:vAlign w:val="bottom"/>
          </w:tcPr>
          <w:p w:rsidR="00004D89" w:rsidRDefault="00004D89">
            <w:pPr>
              <w:rPr>
                <w:sz w:val="3"/>
                <w:szCs w:val="3"/>
              </w:rPr>
            </w:pPr>
          </w:p>
        </w:tc>
        <w:tc>
          <w:tcPr>
            <w:tcW w:w="820" w:type="dxa"/>
            <w:vAlign w:val="bottom"/>
          </w:tcPr>
          <w:p w:rsidR="00004D89" w:rsidRDefault="00004D89">
            <w:pPr>
              <w:rPr>
                <w:sz w:val="3"/>
                <w:szCs w:val="3"/>
              </w:rPr>
            </w:pPr>
          </w:p>
        </w:tc>
        <w:tc>
          <w:tcPr>
            <w:tcW w:w="80" w:type="dxa"/>
            <w:vAlign w:val="bottom"/>
          </w:tcPr>
          <w:p w:rsidR="00004D89" w:rsidRDefault="00004D89">
            <w:pPr>
              <w:rPr>
                <w:sz w:val="3"/>
                <w:szCs w:val="3"/>
              </w:rPr>
            </w:pPr>
          </w:p>
        </w:tc>
        <w:tc>
          <w:tcPr>
            <w:tcW w:w="560" w:type="dxa"/>
            <w:tcBorders>
              <w:bottom w:val="single" w:sz="8" w:space="0" w:color="auto"/>
            </w:tcBorders>
            <w:vAlign w:val="bottom"/>
          </w:tcPr>
          <w:p w:rsidR="00004D89" w:rsidRDefault="00004D89">
            <w:pPr>
              <w:rPr>
                <w:sz w:val="3"/>
                <w:szCs w:val="3"/>
              </w:rPr>
            </w:pPr>
          </w:p>
        </w:tc>
        <w:tc>
          <w:tcPr>
            <w:tcW w:w="100" w:type="dxa"/>
            <w:tcBorders>
              <w:bottom w:val="single" w:sz="8" w:space="0" w:color="auto"/>
            </w:tcBorders>
            <w:vAlign w:val="bottom"/>
          </w:tcPr>
          <w:p w:rsidR="00004D89" w:rsidRDefault="00004D89">
            <w:pPr>
              <w:rPr>
                <w:sz w:val="3"/>
                <w:szCs w:val="3"/>
              </w:rPr>
            </w:pPr>
          </w:p>
        </w:tc>
        <w:tc>
          <w:tcPr>
            <w:tcW w:w="420" w:type="dxa"/>
            <w:tcBorders>
              <w:bottom w:val="single" w:sz="8" w:space="0" w:color="auto"/>
            </w:tcBorders>
            <w:vAlign w:val="bottom"/>
          </w:tcPr>
          <w:p w:rsidR="00004D89" w:rsidRDefault="00004D89">
            <w:pPr>
              <w:rPr>
                <w:sz w:val="3"/>
                <w:szCs w:val="3"/>
              </w:rPr>
            </w:pPr>
          </w:p>
        </w:tc>
        <w:tc>
          <w:tcPr>
            <w:tcW w:w="80" w:type="dxa"/>
            <w:tcBorders>
              <w:bottom w:val="single" w:sz="8" w:space="0" w:color="auto"/>
            </w:tcBorders>
            <w:vAlign w:val="bottom"/>
          </w:tcPr>
          <w:p w:rsidR="00004D89" w:rsidRDefault="00004D89">
            <w:pPr>
              <w:rPr>
                <w:sz w:val="3"/>
                <w:szCs w:val="3"/>
              </w:rPr>
            </w:pPr>
          </w:p>
        </w:tc>
        <w:tc>
          <w:tcPr>
            <w:tcW w:w="100" w:type="dxa"/>
            <w:tcBorders>
              <w:bottom w:val="single" w:sz="8" w:space="0" w:color="auto"/>
            </w:tcBorders>
            <w:vAlign w:val="bottom"/>
          </w:tcPr>
          <w:p w:rsidR="00004D89" w:rsidRDefault="00004D89">
            <w:pPr>
              <w:rPr>
                <w:sz w:val="3"/>
                <w:szCs w:val="3"/>
              </w:rPr>
            </w:pPr>
          </w:p>
        </w:tc>
        <w:tc>
          <w:tcPr>
            <w:tcW w:w="120" w:type="dxa"/>
            <w:vAlign w:val="bottom"/>
          </w:tcPr>
          <w:p w:rsidR="00004D89" w:rsidRDefault="00004D89">
            <w:pPr>
              <w:rPr>
                <w:sz w:val="3"/>
                <w:szCs w:val="3"/>
              </w:rPr>
            </w:pPr>
          </w:p>
        </w:tc>
        <w:tc>
          <w:tcPr>
            <w:tcW w:w="1800" w:type="dxa"/>
            <w:vAlign w:val="bottom"/>
          </w:tcPr>
          <w:p w:rsidR="00004D89" w:rsidRDefault="00004D89">
            <w:pPr>
              <w:rPr>
                <w:sz w:val="3"/>
                <w:szCs w:val="3"/>
              </w:rPr>
            </w:pPr>
          </w:p>
        </w:tc>
        <w:tc>
          <w:tcPr>
            <w:tcW w:w="0" w:type="dxa"/>
            <w:vAlign w:val="bottom"/>
          </w:tcPr>
          <w:p w:rsidR="00004D89" w:rsidRDefault="00004D89">
            <w:pPr>
              <w:rPr>
                <w:sz w:val="1"/>
                <w:szCs w:val="1"/>
              </w:rPr>
            </w:pPr>
          </w:p>
        </w:tc>
      </w:tr>
      <w:tr w:rsidR="00004D89">
        <w:trPr>
          <w:trHeight w:val="56"/>
        </w:trPr>
        <w:tc>
          <w:tcPr>
            <w:tcW w:w="800" w:type="dxa"/>
            <w:vAlign w:val="bottom"/>
          </w:tcPr>
          <w:p w:rsidR="00004D89" w:rsidRDefault="00004D89">
            <w:pPr>
              <w:rPr>
                <w:sz w:val="4"/>
                <w:szCs w:val="4"/>
              </w:rPr>
            </w:pPr>
          </w:p>
        </w:tc>
        <w:tc>
          <w:tcPr>
            <w:tcW w:w="180" w:type="dxa"/>
            <w:vMerge/>
            <w:vAlign w:val="bottom"/>
          </w:tcPr>
          <w:p w:rsidR="00004D89" w:rsidRDefault="00004D89">
            <w:pPr>
              <w:rPr>
                <w:sz w:val="4"/>
                <w:szCs w:val="4"/>
              </w:rPr>
            </w:pPr>
          </w:p>
        </w:tc>
        <w:tc>
          <w:tcPr>
            <w:tcW w:w="240" w:type="dxa"/>
            <w:vMerge/>
            <w:vAlign w:val="bottom"/>
          </w:tcPr>
          <w:p w:rsidR="00004D89" w:rsidRDefault="00004D89">
            <w:pPr>
              <w:rPr>
                <w:sz w:val="4"/>
                <w:szCs w:val="4"/>
              </w:rPr>
            </w:pPr>
          </w:p>
        </w:tc>
        <w:tc>
          <w:tcPr>
            <w:tcW w:w="200" w:type="dxa"/>
            <w:vAlign w:val="bottom"/>
          </w:tcPr>
          <w:p w:rsidR="00004D89" w:rsidRDefault="00004D89">
            <w:pPr>
              <w:rPr>
                <w:sz w:val="4"/>
                <w:szCs w:val="4"/>
              </w:rPr>
            </w:pPr>
          </w:p>
        </w:tc>
        <w:tc>
          <w:tcPr>
            <w:tcW w:w="260" w:type="dxa"/>
            <w:vAlign w:val="bottom"/>
          </w:tcPr>
          <w:p w:rsidR="00004D89" w:rsidRDefault="00004D89">
            <w:pPr>
              <w:rPr>
                <w:sz w:val="4"/>
                <w:szCs w:val="4"/>
              </w:rPr>
            </w:pPr>
          </w:p>
        </w:tc>
        <w:tc>
          <w:tcPr>
            <w:tcW w:w="260" w:type="dxa"/>
            <w:vAlign w:val="bottom"/>
          </w:tcPr>
          <w:p w:rsidR="00004D89" w:rsidRDefault="00004D89">
            <w:pPr>
              <w:rPr>
                <w:sz w:val="4"/>
                <w:szCs w:val="4"/>
              </w:rPr>
            </w:pPr>
          </w:p>
        </w:tc>
        <w:tc>
          <w:tcPr>
            <w:tcW w:w="860" w:type="dxa"/>
            <w:vMerge w:val="restart"/>
            <w:vAlign w:val="bottom"/>
          </w:tcPr>
          <w:p w:rsidR="00004D89" w:rsidRDefault="00D61017">
            <w:pPr>
              <w:spacing w:line="144" w:lineRule="exact"/>
              <w:ind w:left="240"/>
              <w:rPr>
                <w:sz w:val="20"/>
                <w:szCs w:val="20"/>
              </w:rPr>
            </w:pPr>
            <w:r>
              <w:rPr>
                <w:rFonts w:ascii="Symbol" w:eastAsia="Symbol" w:hAnsi="Symbol" w:cs="Symbol"/>
                <w:sz w:val="15"/>
                <w:szCs w:val="15"/>
              </w:rPr>
              <w:t></w:t>
            </w:r>
          </w:p>
        </w:tc>
        <w:tc>
          <w:tcPr>
            <w:tcW w:w="220" w:type="dxa"/>
            <w:gridSpan w:val="2"/>
            <w:vMerge w:val="restart"/>
            <w:vAlign w:val="bottom"/>
          </w:tcPr>
          <w:p w:rsidR="00004D89" w:rsidRDefault="00D61017">
            <w:pPr>
              <w:spacing w:line="130" w:lineRule="exact"/>
              <w:ind w:right="20"/>
              <w:jc w:val="right"/>
              <w:rPr>
                <w:sz w:val="20"/>
                <w:szCs w:val="20"/>
              </w:rPr>
            </w:pPr>
            <w:r>
              <w:rPr>
                <w:rFonts w:eastAsia="Times New Roman"/>
                <w:sz w:val="12"/>
                <w:szCs w:val="12"/>
              </w:rPr>
              <w:t>2</w:t>
            </w:r>
          </w:p>
        </w:tc>
        <w:tc>
          <w:tcPr>
            <w:tcW w:w="600" w:type="dxa"/>
            <w:gridSpan w:val="2"/>
            <w:vMerge w:val="restart"/>
            <w:vAlign w:val="bottom"/>
          </w:tcPr>
          <w:p w:rsidR="00004D89" w:rsidRDefault="00D61017">
            <w:pPr>
              <w:spacing w:line="144" w:lineRule="exact"/>
              <w:jc w:val="right"/>
              <w:rPr>
                <w:sz w:val="20"/>
                <w:szCs w:val="20"/>
              </w:rPr>
            </w:pPr>
            <w:r>
              <w:rPr>
                <w:rFonts w:eastAsia="Times New Roman"/>
                <w:sz w:val="10"/>
                <w:szCs w:val="10"/>
              </w:rPr>
              <w:t xml:space="preserve">2  </w:t>
            </w:r>
            <w:r>
              <w:rPr>
                <w:rFonts w:ascii="Symbol" w:eastAsia="Symbol" w:hAnsi="Symbol" w:cs="Symbol"/>
                <w:sz w:val="15"/>
                <w:szCs w:val="15"/>
              </w:rPr>
              <w:t></w:t>
            </w:r>
          </w:p>
        </w:tc>
        <w:tc>
          <w:tcPr>
            <w:tcW w:w="240" w:type="dxa"/>
            <w:vAlign w:val="bottom"/>
          </w:tcPr>
          <w:p w:rsidR="00004D89" w:rsidRDefault="00004D89">
            <w:pPr>
              <w:rPr>
                <w:sz w:val="4"/>
                <w:szCs w:val="4"/>
              </w:rPr>
            </w:pPr>
          </w:p>
        </w:tc>
        <w:tc>
          <w:tcPr>
            <w:tcW w:w="1420" w:type="dxa"/>
            <w:vMerge w:val="restart"/>
            <w:vAlign w:val="bottom"/>
          </w:tcPr>
          <w:p w:rsidR="00004D89" w:rsidRDefault="00D61017">
            <w:pPr>
              <w:spacing w:line="253" w:lineRule="exact"/>
              <w:rPr>
                <w:sz w:val="20"/>
                <w:szCs w:val="20"/>
              </w:rPr>
            </w:pPr>
            <w:r>
              <w:rPr>
                <w:rFonts w:eastAsia="Times New Roman"/>
                <w:w w:val="88"/>
                <w:sz w:val="21"/>
                <w:szCs w:val="21"/>
              </w:rPr>
              <w:t xml:space="preserve">2 </w:t>
            </w:r>
            <w:r>
              <w:rPr>
                <w:rFonts w:ascii="Symbol" w:eastAsia="Symbol" w:hAnsi="Symbol" w:cs="Symbol"/>
                <w:w w:val="88"/>
                <w:sz w:val="21"/>
                <w:szCs w:val="21"/>
              </w:rPr>
              <w:t></w:t>
            </w:r>
            <w:r>
              <w:rPr>
                <w:rFonts w:eastAsia="Times New Roman"/>
                <w:w w:val="88"/>
                <w:sz w:val="21"/>
                <w:szCs w:val="21"/>
              </w:rPr>
              <w:t xml:space="preserve"> 104.72 </w:t>
            </w:r>
            <w:r>
              <w:rPr>
                <w:rFonts w:ascii="Symbol" w:eastAsia="Symbol" w:hAnsi="Symbol" w:cs="Symbol"/>
                <w:w w:val="88"/>
                <w:sz w:val="21"/>
                <w:szCs w:val="21"/>
              </w:rPr>
              <w:t></w:t>
            </w:r>
            <w:r>
              <w:rPr>
                <w:rFonts w:eastAsia="Times New Roman"/>
                <w:w w:val="88"/>
                <w:sz w:val="21"/>
                <w:szCs w:val="21"/>
              </w:rPr>
              <w:t xml:space="preserve"> 1.044 </w:t>
            </w:r>
            <w:r>
              <w:rPr>
                <w:rFonts w:ascii="Symbol" w:eastAsia="Symbol" w:hAnsi="Symbol" w:cs="Symbol"/>
                <w:w w:val="88"/>
                <w:sz w:val="21"/>
                <w:szCs w:val="21"/>
              </w:rPr>
              <w:t></w:t>
            </w:r>
          </w:p>
        </w:tc>
        <w:tc>
          <w:tcPr>
            <w:tcW w:w="820" w:type="dxa"/>
            <w:vMerge w:val="restart"/>
            <w:vAlign w:val="bottom"/>
          </w:tcPr>
          <w:p w:rsidR="00004D89" w:rsidRDefault="00D61017">
            <w:pPr>
              <w:spacing w:line="144" w:lineRule="exact"/>
              <w:ind w:left="20"/>
              <w:rPr>
                <w:sz w:val="20"/>
                <w:szCs w:val="20"/>
              </w:rPr>
            </w:pPr>
            <w:r>
              <w:rPr>
                <w:rFonts w:ascii="Symbol" w:eastAsia="Symbol" w:hAnsi="Symbol" w:cs="Symbol"/>
                <w:sz w:val="15"/>
                <w:szCs w:val="15"/>
              </w:rPr>
              <w:t></w:t>
            </w:r>
          </w:p>
        </w:tc>
        <w:tc>
          <w:tcPr>
            <w:tcW w:w="640" w:type="dxa"/>
            <w:gridSpan w:val="2"/>
            <w:vMerge w:val="restart"/>
            <w:vAlign w:val="bottom"/>
          </w:tcPr>
          <w:p w:rsidR="00004D89" w:rsidRDefault="00D61017">
            <w:pPr>
              <w:spacing w:line="253" w:lineRule="exact"/>
              <w:ind w:left="80"/>
              <w:rPr>
                <w:sz w:val="20"/>
                <w:szCs w:val="20"/>
              </w:rPr>
            </w:pPr>
            <w:r>
              <w:rPr>
                <w:rFonts w:ascii="Symbol" w:eastAsia="Symbol" w:hAnsi="Symbol" w:cs="Symbol"/>
                <w:sz w:val="27"/>
                <w:szCs w:val="27"/>
              </w:rPr>
              <w:t></w:t>
            </w:r>
            <w:r>
              <w:rPr>
                <w:rFonts w:eastAsia="Times New Roman"/>
                <w:sz w:val="18"/>
                <w:szCs w:val="18"/>
              </w:rPr>
              <w:t>0.358</w:t>
            </w:r>
          </w:p>
        </w:tc>
        <w:tc>
          <w:tcPr>
            <w:tcW w:w="100" w:type="dxa"/>
            <w:vMerge w:val="restart"/>
            <w:vAlign w:val="bottom"/>
          </w:tcPr>
          <w:p w:rsidR="00004D89" w:rsidRDefault="00D61017">
            <w:pPr>
              <w:jc w:val="right"/>
              <w:rPr>
                <w:sz w:val="20"/>
                <w:szCs w:val="20"/>
              </w:rPr>
            </w:pPr>
            <w:r>
              <w:rPr>
                <w:rFonts w:eastAsia="Times New Roman"/>
                <w:w w:val="71"/>
                <w:sz w:val="11"/>
                <w:szCs w:val="11"/>
              </w:rPr>
              <w:t>2</w:t>
            </w:r>
          </w:p>
        </w:tc>
        <w:tc>
          <w:tcPr>
            <w:tcW w:w="420" w:type="dxa"/>
            <w:vMerge w:val="restart"/>
            <w:vAlign w:val="bottom"/>
          </w:tcPr>
          <w:p w:rsidR="00004D89" w:rsidRDefault="00D61017">
            <w:pPr>
              <w:spacing w:line="253" w:lineRule="exact"/>
              <w:ind w:left="20"/>
              <w:rPr>
                <w:sz w:val="20"/>
                <w:szCs w:val="20"/>
              </w:rPr>
            </w:pPr>
            <w:r>
              <w:rPr>
                <w:rFonts w:ascii="Symbol" w:eastAsia="Symbol" w:hAnsi="Symbol" w:cs="Symbol"/>
                <w:sz w:val="21"/>
                <w:szCs w:val="21"/>
              </w:rPr>
              <w:t></w:t>
            </w:r>
            <w:r>
              <w:rPr>
                <w:rFonts w:eastAsia="Times New Roman"/>
                <w:sz w:val="21"/>
                <w:szCs w:val="21"/>
              </w:rPr>
              <w:t>1.9</w:t>
            </w:r>
          </w:p>
        </w:tc>
        <w:tc>
          <w:tcPr>
            <w:tcW w:w="80" w:type="dxa"/>
            <w:vMerge w:val="restart"/>
            <w:vAlign w:val="bottom"/>
          </w:tcPr>
          <w:p w:rsidR="00004D89" w:rsidRDefault="00D61017">
            <w:pPr>
              <w:jc w:val="right"/>
              <w:rPr>
                <w:sz w:val="20"/>
                <w:szCs w:val="20"/>
              </w:rPr>
            </w:pPr>
            <w:r>
              <w:rPr>
                <w:rFonts w:eastAsia="Times New Roman"/>
                <w:w w:val="71"/>
                <w:sz w:val="11"/>
                <w:szCs w:val="11"/>
              </w:rPr>
              <w:t>2</w:t>
            </w:r>
          </w:p>
        </w:tc>
        <w:tc>
          <w:tcPr>
            <w:tcW w:w="100" w:type="dxa"/>
            <w:vAlign w:val="bottom"/>
          </w:tcPr>
          <w:p w:rsidR="00004D89" w:rsidRDefault="00004D89">
            <w:pPr>
              <w:rPr>
                <w:sz w:val="4"/>
                <w:szCs w:val="4"/>
              </w:rPr>
            </w:pPr>
          </w:p>
        </w:tc>
        <w:tc>
          <w:tcPr>
            <w:tcW w:w="120" w:type="dxa"/>
            <w:vMerge w:val="restart"/>
            <w:vAlign w:val="bottom"/>
          </w:tcPr>
          <w:p w:rsidR="00004D89" w:rsidRDefault="00D61017">
            <w:pPr>
              <w:spacing w:line="144" w:lineRule="exact"/>
              <w:jc w:val="right"/>
              <w:rPr>
                <w:sz w:val="20"/>
                <w:szCs w:val="20"/>
              </w:rPr>
            </w:pPr>
            <w:r>
              <w:rPr>
                <w:rFonts w:ascii="Symbol" w:eastAsia="Symbol" w:hAnsi="Symbol" w:cs="Symbol"/>
                <w:sz w:val="15"/>
                <w:szCs w:val="15"/>
              </w:rPr>
              <w:t></w:t>
            </w:r>
          </w:p>
        </w:tc>
        <w:tc>
          <w:tcPr>
            <w:tcW w:w="1800" w:type="dxa"/>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88"/>
        </w:trPr>
        <w:tc>
          <w:tcPr>
            <w:tcW w:w="800" w:type="dxa"/>
            <w:vAlign w:val="bottom"/>
          </w:tcPr>
          <w:p w:rsidR="00004D89" w:rsidRDefault="00004D89">
            <w:pPr>
              <w:rPr>
                <w:sz w:val="7"/>
                <w:szCs w:val="7"/>
              </w:rPr>
            </w:pPr>
          </w:p>
        </w:tc>
        <w:tc>
          <w:tcPr>
            <w:tcW w:w="180" w:type="dxa"/>
            <w:vAlign w:val="bottom"/>
          </w:tcPr>
          <w:p w:rsidR="00004D89" w:rsidRDefault="00004D89">
            <w:pPr>
              <w:rPr>
                <w:sz w:val="7"/>
                <w:szCs w:val="7"/>
              </w:rPr>
            </w:pPr>
          </w:p>
        </w:tc>
        <w:tc>
          <w:tcPr>
            <w:tcW w:w="240" w:type="dxa"/>
            <w:vAlign w:val="bottom"/>
          </w:tcPr>
          <w:p w:rsidR="00004D89" w:rsidRDefault="00004D89">
            <w:pPr>
              <w:rPr>
                <w:sz w:val="7"/>
                <w:szCs w:val="7"/>
              </w:rPr>
            </w:pPr>
          </w:p>
        </w:tc>
        <w:tc>
          <w:tcPr>
            <w:tcW w:w="200" w:type="dxa"/>
            <w:vAlign w:val="bottom"/>
          </w:tcPr>
          <w:p w:rsidR="00004D89" w:rsidRDefault="00004D89">
            <w:pPr>
              <w:rPr>
                <w:sz w:val="7"/>
                <w:szCs w:val="7"/>
              </w:rPr>
            </w:pPr>
          </w:p>
        </w:tc>
        <w:tc>
          <w:tcPr>
            <w:tcW w:w="260" w:type="dxa"/>
            <w:vAlign w:val="bottom"/>
          </w:tcPr>
          <w:p w:rsidR="00004D89" w:rsidRDefault="00004D89">
            <w:pPr>
              <w:rPr>
                <w:sz w:val="7"/>
                <w:szCs w:val="7"/>
              </w:rPr>
            </w:pPr>
          </w:p>
        </w:tc>
        <w:tc>
          <w:tcPr>
            <w:tcW w:w="260" w:type="dxa"/>
            <w:vAlign w:val="bottom"/>
          </w:tcPr>
          <w:p w:rsidR="00004D89" w:rsidRDefault="00004D89">
            <w:pPr>
              <w:rPr>
                <w:sz w:val="7"/>
                <w:szCs w:val="7"/>
              </w:rPr>
            </w:pPr>
          </w:p>
        </w:tc>
        <w:tc>
          <w:tcPr>
            <w:tcW w:w="860" w:type="dxa"/>
            <w:vMerge/>
            <w:vAlign w:val="bottom"/>
          </w:tcPr>
          <w:p w:rsidR="00004D89" w:rsidRDefault="00004D89">
            <w:pPr>
              <w:rPr>
                <w:sz w:val="7"/>
                <w:szCs w:val="7"/>
              </w:rPr>
            </w:pPr>
          </w:p>
        </w:tc>
        <w:tc>
          <w:tcPr>
            <w:tcW w:w="220" w:type="dxa"/>
            <w:gridSpan w:val="2"/>
            <w:vMerge/>
            <w:vAlign w:val="bottom"/>
          </w:tcPr>
          <w:p w:rsidR="00004D89" w:rsidRDefault="00004D89">
            <w:pPr>
              <w:rPr>
                <w:sz w:val="7"/>
                <w:szCs w:val="7"/>
              </w:rPr>
            </w:pPr>
          </w:p>
        </w:tc>
        <w:tc>
          <w:tcPr>
            <w:tcW w:w="600" w:type="dxa"/>
            <w:gridSpan w:val="2"/>
            <w:vMerge/>
            <w:vAlign w:val="bottom"/>
          </w:tcPr>
          <w:p w:rsidR="00004D89" w:rsidRDefault="00004D89">
            <w:pPr>
              <w:rPr>
                <w:sz w:val="7"/>
                <w:szCs w:val="7"/>
              </w:rPr>
            </w:pPr>
          </w:p>
        </w:tc>
        <w:tc>
          <w:tcPr>
            <w:tcW w:w="240" w:type="dxa"/>
            <w:vAlign w:val="bottom"/>
          </w:tcPr>
          <w:p w:rsidR="00004D89" w:rsidRDefault="00004D89">
            <w:pPr>
              <w:rPr>
                <w:sz w:val="7"/>
                <w:szCs w:val="7"/>
              </w:rPr>
            </w:pPr>
          </w:p>
        </w:tc>
        <w:tc>
          <w:tcPr>
            <w:tcW w:w="1420" w:type="dxa"/>
            <w:vMerge/>
            <w:vAlign w:val="bottom"/>
          </w:tcPr>
          <w:p w:rsidR="00004D89" w:rsidRDefault="00004D89">
            <w:pPr>
              <w:rPr>
                <w:sz w:val="7"/>
                <w:szCs w:val="7"/>
              </w:rPr>
            </w:pPr>
          </w:p>
        </w:tc>
        <w:tc>
          <w:tcPr>
            <w:tcW w:w="820" w:type="dxa"/>
            <w:vMerge/>
            <w:vAlign w:val="bottom"/>
          </w:tcPr>
          <w:p w:rsidR="00004D89" w:rsidRDefault="00004D89">
            <w:pPr>
              <w:rPr>
                <w:sz w:val="7"/>
                <w:szCs w:val="7"/>
              </w:rPr>
            </w:pPr>
          </w:p>
        </w:tc>
        <w:tc>
          <w:tcPr>
            <w:tcW w:w="640" w:type="dxa"/>
            <w:gridSpan w:val="2"/>
            <w:vMerge/>
            <w:vAlign w:val="bottom"/>
          </w:tcPr>
          <w:p w:rsidR="00004D89" w:rsidRDefault="00004D89">
            <w:pPr>
              <w:rPr>
                <w:sz w:val="7"/>
                <w:szCs w:val="7"/>
              </w:rPr>
            </w:pPr>
          </w:p>
        </w:tc>
        <w:tc>
          <w:tcPr>
            <w:tcW w:w="100" w:type="dxa"/>
            <w:vMerge/>
            <w:vAlign w:val="bottom"/>
          </w:tcPr>
          <w:p w:rsidR="00004D89" w:rsidRDefault="00004D89">
            <w:pPr>
              <w:rPr>
                <w:sz w:val="7"/>
                <w:szCs w:val="7"/>
              </w:rPr>
            </w:pPr>
          </w:p>
        </w:tc>
        <w:tc>
          <w:tcPr>
            <w:tcW w:w="420" w:type="dxa"/>
            <w:vMerge/>
            <w:vAlign w:val="bottom"/>
          </w:tcPr>
          <w:p w:rsidR="00004D89" w:rsidRDefault="00004D89">
            <w:pPr>
              <w:rPr>
                <w:sz w:val="7"/>
                <w:szCs w:val="7"/>
              </w:rPr>
            </w:pPr>
          </w:p>
        </w:tc>
        <w:tc>
          <w:tcPr>
            <w:tcW w:w="80" w:type="dxa"/>
            <w:vMerge/>
            <w:vAlign w:val="bottom"/>
          </w:tcPr>
          <w:p w:rsidR="00004D89" w:rsidRDefault="00004D89">
            <w:pPr>
              <w:rPr>
                <w:sz w:val="7"/>
                <w:szCs w:val="7"/>
              </w:rPr>
            </w:pPr>
          </w:p>
        </w:tc>
        <w:tc>
          <w:tcPr>
            <w:tcW w:w="100" w:type="dxa"/>
            <w:vAlign w:val="bottom"/>
          </w:tcPr>
          <w:p w:rsidR="00004D89" w:rsidRDefault="00004D89">
            <w:pPr>
              <w:rPr>
                <w:sz w:val="7"/>
                <w:szCs w:val="7"/>
              </w:rPr>
            </w:pPr>
          </w:p>
        </w:tc>
        <w:tc>
          <w:tcPr>
            <w:tcW w:w="120" w:type="dxa"/>
            <w:vMerge/>
            <w:vAlign w:val="bottom"/>
          </w:tcPr>
          <w:p w:rsidR="00004D89" w:rsidRDefault="00004D89">
            <w:pPr>
              <w:rPr>
                <w:sz w:val="7"/>
                <w:szCs w:val="7"/>
              </w:rPr>
            </w:pPr>
          </w:p>
        </w:tc>
        <w:tc>
          <w:tcPr>
            <w:tcW w:w="1800" w:type="dxa"/>
            <w:vAlign w:val="bottom"/>
          </w:tcPr>
          <w:p w:rsidR="00004D89" w:rsidRDefault="00004D89">
            <w:pPr>
              <w:rPr>
                <w:sz w:val="7"/>
                <w:szCs w:val="7"/>
              </w:rPr>
            </w:pPr>
          </w:p>
        </w:tc>
        <w:tc>
          <w:tcPr>
            <w:tcW w:w="0" w:type="dxa"/>
            <w:vAlign w:val="bottom"/>
          </w:tcPr>
          <w:p w:rsidR="00004D89" w:rsidRDefault="00004D89">
            <w:pPr>
              <w:rPr>
                <w:sz w:val="1"/>
                <w:szCs w:val="1"/>
              </w:rPr>
            </w:pPr>
          </w:p>
        </w:tc>
      </w:tr>
      <w:tr w:rsidR="00004D89">
        <w:trPr>
          <w:trHeight w:val="109"/>
        </w:trPr>
        <w:tc>
          <w:tcPr>
            <w:tcW w:w="80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240" w:type="dxa"/>
            <w:vAlign w:val="bottom"/>
          </w:tcPr>
          <w:p w:rsidR="00004D89" w:rsidRDefault="00004D89">
            <w:pPr>
              <w:rPr>
                <w:sz w:val="9"/>
                <w:szCs w:val="9"/>
              </w:rPr>
            </w:pPr>
          </w:p>
        </w:tc>
        <w:tc>
          <w:tcPr>
            <w:tcW w:w="200" w:type="dxa"/>
            <w:vAlign w:val="bottom"/>
          </w:tcPr>
          <w:p w:rsidR="00004D89" w:rsidRDefault="00004D89">
            <w:pPr>
              <w:rPr>
                <w:sz w:val="9"/>
                <w:szCs w:val="9"/>
              </w:rPr>
            </w:pPr>
          </w:p>
        </w:tc>
        <w:tc>
          <w:tcPr>
            <w:tcW w:w="1380" w:type="dxa"/>
            <w:gridSpan w:val="3"/>
            <w:vAlign w:val="bottom"/>
          </w:tcPr>
          <w:p w:rsidR="00004D89" w:rsidRDefault="00D61017">
            <w:pPr>
              <w:spacing w:line="109" w:lineRule="exact"/>
              <w:rPr>
                <w:sz w:val="20"/>
                <w:szCs w:val="20"/>
              </w:rPr>
            </w:pPr>
            <w:r>
              <w:rPr>
                <w:rFonts w:eastAsia="Times New Roman"/>
                <w:sz w:val="10"/>
                <w:szCs w:val="10"/>
              </w:rPr>
              <w:t xml:space="preserve">2 </w:t>
            </w:r>
            <w:r>
              <w:rPr>
                <w:rFonts w:ascii="Symbol" w:eastAsia="Symbol" w:hAnsi="Symbol" w:cs="Symbol"/>
                <w:sz w:val="10"/>
                <w:szCs w:val="10"/>
              </w:rPr>
              <w:t></w:t>
            </w:r>
            <w:r>
              <w:rPr>
                <w:rFonts w:eastAsia="Times New Roman"/>
                <w:sz w:val="10"/>
                <w:szCs w:val="10"/>
              </w:rPr>
              <w:t xml:space="preserve"> </w:t>
            </w:r>
            <w:r>
              <w:rPr>
                <w:rFonts w:ascii="Symbol" w:eastAsia="Symbol" w:hAnsi="Symbol" w:cs="Symbol"/>
                <w:i/>
                <w:iCs/>
                <w:sz w:val="10"/>
                <w:szCs w:val="10"/>
              </w:rPr>
              <w:t></w:t>
            </w:r>
            <w:r>
              <w:rPr>
                <w:rFonts w:eastAsia="Times New Roman"/>
                <w:sz w:val="10"/>
                <w:szCs w:val="10"/>
                <w:vertAlign w:val="subscript"/>
              </w:rPr>
              <w:t>0</w:t>
            </w:r>
            <w:r>
              <w:rPr>
                <w:rFonts w:eastAsia="Times New Roman"/>
                <w:sz w:val="10"/>
                <w:szCs w:val="10"/>
              </w:rPr>
              <w:t xml:space="preserve"> </w:t>
            </w:r>
            <w:r>
              <w:rPr>
                <w:rFonts w:ascii="Symbol" w:eastAsia="Symbol" w:hAnsi="Symbol" w:cs="Symbol"/>
                <w:sz w:val="10"/>
                <w:szCs w:val="10"/>
              </w:rPr>
              <w:t></w:t>
            </w:r>
            <w:r>
              <w:rPr>
                <w:rFonts w:eastAsia="Times New Roman"/>
                <w:sz w:val="10"/>
                <w:szCs w:val="10"/>
              </w:rPr>
              <w:t xml:space="preserve"> </w:t>
            </w:r>
            <w:r>
              <w:rPr>
                <w:rFonts w:eastAsia="Times New Roman"/>
                <w:i/>
                <w:iCs/>
                <w:sz w:val="10"/>
                <w:szCs w:val="10"/>
              </w:rPr>
              <w:t>С</w:t>
            </w:r>
            <w:r>
              <w:rPr>
                <w:rFonts w:eastAsia="Times New Roman"/>
                <w:sz w:val="10"/>
                <w:szCs w:val="10"/>
                <w:vertAlign w:val="subscript"/>
              </w:rPr>
              <w:t>1</w:t>
            </w:r>
            <w:r>
              <w:rPr>
                <w:rFonts w:eastAsia="Times New Roman"/>
                <w:sz w:val="10"/>
                <w:szCs w:val="10"/>
              </w:rPr>
              <w:t xml:space="preserve"> </w:t>
            </w:r>
            <w:r>
              <w:rPr>
                <w:rFonts w:ascii="Symbol" w:eastAsia="Symbol" w:hAnsi="Symbol" w:cs="Symbol"/>
                <w:sz w:val="11"/>
                <w:szCs w:val="11"/>
                <w:vertAlign w:val="subscript"/>
              </w:rPr>
              <w:t></w:t>
            </w:r>
            <w:r>
              <w:rPr>
                <w:rFonts w:eastAsia="Times New Roman"/>
                <w:sz w:val="10"/>
                <w:szCs w:val="10"/>
              </w:rPr>
              <w:t xml:space="preserve"> </w:t>
            </w:r>
            <w:r>
              <w:rPr>
                <w:rFonts w:eastAsia="Times New Roman"/>
                <w:i/>
                <w:iCs/>
                <w:sz w:val="10"/>
                <w:szCs w:val="10"/>
              </w:rPr>
              <w:t>R</w:t>
            </w:r>
            <w:r>
              <w:rPr>
                <w:rFonts w:eastAsia="Times New Roman"/>
                <w:sz w:val="10"/>
                <w:szCs w:val="10"/>
                <w:vertAlign w:val="subscript"/>
              </w:rPr>
              <w:t>1</w:t>
            </w:r>
            <w:r>
              <w:rPr>
                <w:rFonts w:eastAsia="Times New Roman"/>
                <w:sz w:val="10"/>
                <w:szCs w:val="10"/>
              </w:rPr>
              <w:t xml:space="preserve"> </w:t>
            </w:r>
            <w:r>
              <w:rPr>
                <w:rFonts w:ascii="Symbol" w:eastAsia="Symbol" w:hAnsi="Symbol" w:cs="Symbol"/>
                <w:sz w:val="10"/>
                <w:szCs w:val="10"/>
              </w:rPr>
              <w:t></w:t>
            </w:r>
          </w:p>
        </w:tc>
        <w:tc>
          <w:tcPr>
            <w:tcW w:w="220" w:type="dxa"/>
            <w:gridSpan w:val="2"/>
            <w:vAlign w:val="bottom"/>
          </w:tcPr>
          <w:p w:rsidR="00004D89" w:rsidRDefault="00D61017">
            <w:pPr>
              <w:spacing w:line="109" w:lineRule="exact"/>
              <w:ind w:right="40"/>
              <w:jc w:val="right"/>
              <w:rPr>
                <w:sz w:val="20"/>
                <w:szCs w:val="20"/>
              </w:rPr>
            </w:pPr>
            <w:r>
              <w:rPr>
                <w:rFonts w:eastAsia="Times New Roman"/>
                <w:i/>
                <w:iCs/>
                <w:sz w:val="11"/>
                <w:szCs w:val="11"/>
              </w:rPr>
              <w:t>R</w:t>
            </w:r>
            <w:r>
              <w:rPr>
                <w:rFonts w:eastAsia="Times New Roman"/>
                <w:sz w:val="12"/>
                <w:szCs w:val="12"/>
                <w:vertAlign w:val="subscript"/>
              </w:rPr>
              <w:t>1</w:t>
            </w:r>
          </w:p>
        </w:tc>
        <w:tc>
          <w:tcPr>
            <w:tcW w:w="600" w:type="dxa"/>
            <w:gridSpan w:val="2"/>
            <w:vAlign w:val="bottom"/>
          </w:tcPr>
          <w:p w:rsidR="00004D89" w:rsidRDefault="00D61017">
            <w:pPr>
              <w:spacing w:line="109" w:lineRule="exact"/>
              <w:jc w:val="right"/>
              <w:rPr>
                <w:sz w:val="20"/>
                <w:szCs w:val="20"/>
              </w:rPr>
            </w:pPr>
            <w:r>
              <w:rPr>
                <w:rFonts w:ascii="Symbol" w:eastAsia="Symbol" w:hAnsi="Symbol" w:cs="Symbol"/>
                <w:sz w:val="11"/>
                <w:szCs w:val="11"/>
                <w:vertAlign w:val="superscript"/>
              </w:rPr>
              <w:t></w:t>
            </w:r>
            <w:r>
              <w:rPr>
                <w:rFonts w:eastAsia="Times New Roman"/>
                <w:i/>
                <w:iCs/>
                <w:sz w:val="8"/>
                <w:szCs w:val="8"/>
              </w:rPr>
              <w:t xml:space="preserve"> </w:t>
            </w:r>
            <w:r>
              <w:rPr>
                <w:rFonts w:eastAsia="Times New Roman"/>
                <w:i/>
                <w:iCs/>
                <w:sz w:val="11"/>
                <w:szCs w:val="11"/>
                <w:vertAlign w:val="superscript"/>
              </w:rPr>
              <w:t>X</w:t>
            </w:r>
            <w:r>
              <w:rPr>
                <w:rFonts w:eastAsia="Times New Roman"/>
                <w:i/>
                <w:iCs/>
                <w:sz w:val="8"/>
                <w:szCs w:val="8"/>
              </w:rPr>
              <w:t xml:space="preserve"> K  </w:t>
            </w:r>
            <w:r>
              <w:rPr>
                <w:rFonts w:ascii="Symbol" w:eastAsia="Symbol" w:hAnsi="Symbol" w:cs="Symbol"/>
                <w:sz w:val="11"/>
                <w:szCs w:val="11"/>
                <w:vertAlign w:val="subscript"/>
              </w:rPr>
              <w:t></w:t>
            </w:r>
          </w:p>
        </w:tc>
        <w:tc>
          <w:tcPr>
            <w:tcW w:w="240" w:type="dxa"/>
            <w:vAlign w:val="bottom"/>
          </w:tcPr>
          <w:p w:rsidR="00004D89" w:rsidRDefault="00004D89">
            <w:pPr>
              <w:rPr>
                <w:sz w:val="9"/>
                <w:szCs w:val="9"/>
              </w:rPr>
            </w:pPr>
          </w:p>
        </w:tc>
        <w:tc>
          <w:tcPr>
            <w:tcW w:w="1420" w:type="dxa"/>
            <w:vMerge/>
            <w:vAlign w:val="bottom"/>
          </w:tcPr>
          <w:p w:rsidR="00004D89" w:rsidRDefault="00004D89">
            <w:pPr>
              <w:rPr>
                <w:sz w:val="9"/>
                <w:szCs w:val="9"/>
              </w:rPr>
            </w:pPr>
          </w:p>
        </w:tc>
        <w:tc>
          <w:tcPr>
            <w:tcW w:w="820" w:type="dxa"/>
            <w:vAlign w:val="bottom"/>
          </w:tcPr>
          <w:p w:rsidR="00004D89" w:rsidRDefault="00D61017">
            <w:pPr>
              <w:spacing w:line="109" w:lineRule="exact"/>
              <w:ind w:left="20"/>
              <w:rPr>
                <w:sz w:val="20"/>
                <w:szCs w:val="20"/>
              </w:rPr>
            </w:pPr>
            <w:r>
              <w:rPr>
                <w:rFonts w:ascii="Symbol" w:eastAsia="Symbol" w:hAnsi="Symbol" w:cs="Symbol"/>
                <w:sz w:val="11"/>
                <w:szCs w:val="11"/>
                <w:vertAlign w:val="subscript"/>
              </w:rPr>
              <w:t></w:t>
            </w:r>
            <w:r>
              <w:rPr>
                <w:rFonts w:eastAsia="Times New Roman"/>
                <w:sz w:val="10"/>
                <w:szCs w:val="10"/>
              </w:rPr>
              <w:t xml:space="preserve"> 0.358 </w:t>
            </w:r>
            <w:r>
              <w:rPr>
                <w:rFonts w:ascii="Symbol" w:eastAsia="Symbol" w:hAnsi="Symbol" w:cs="Symbol"/>
                <w:sz w:val="10"/>
                <w:szCs w:val="10"/>
              </w:rPr>
              <w:t></w:t>
            </w:r>
          </w:p>
        </w:tc>
        <w:tc>
          <w:tcPr>
            <w:tcW w:w="640" w:type="dxa"/>
            <w:gridSpan w:val="2"/>
            <w:vMerge/>
            <w:vAlign w:val="bottom"/>
          </w:tcPr>
          <w:p w:rsidR="00004D89" w:rsidRDefault="00004D89">
            <w:pPr>
              <w:rPr>
                <w:sz w:val="9"/>
                <w:szCs w:val="9"/>
              </w:rPr>
            </w:pPr>
          </w:p>
        </w:tc>
        <w:tc>
          <w:tcPr>
            <w:tcW w:w="100" w:type="dxa"/>
            <w:vAlign w:val="bottom"/>
          </w:tcPr>
          <w:p w:rsidR="00004D89" w:rsidRDefault="00004D89">
            <w:pPr>
              <w:rPr>
                <w:sz w:val="9"/>
                <w:szCs w:val="9"/>
              </w:rPr>
            </w:pPr>
          </w:p>
        </w:tc>
        <w:tc>
          <w:tcPr>
            <w:tcW w:w="420" w:type="dxa"/>
            <w:vMerge/>
            <w:vAlign w:val="bottom"/>
          </w:tcPr>
          <w:p w:rsidR="00004D89" w:rsidRDefault="00004D89">
            <w:pPr>
              <w:rPr>
                <w:sz w:val="9"/>
                <w:szCs w:val="9"/>
              </w:rPr>
            </w:pPr>
          </w:p>
        </w:tc>
        <w:tc>
          <w:tcPr>
            <w:tcW w:w="80" w:type="dxa"/>
            <w:vAlign w:val="bottom"/>
          </w:tcPr>
          <w:p w:rsidR="00004D89" w:rsidRDefault="00004D89">
            <w:pPr>
              <w:rPr>
                <w:sz w:val="9"/>
                <w:szCs w:val="9"/>
              </w:rPr>
            </w:pPr>
          </w:p>
        </w:tc>
        <w:tc>
          <w:tcPr>
            <w:tcW w:w="220" w:type="dxa"/>
            <w:gridSpan w:val="2"/>
            <w:vAlign w:val="bottom"/>
          </w:tcPr>
          <w:p w:rsidR="00004D89" w:rsidRDefault="00D61017">
            <w:pPr>
              <w:spacing w:line="109" w:lineRule="exact"/>
              <w:jc w:val="right"/>
              <w:rPr>
                <w:sz w:val="20"/>
                <w:szCs w:val="20"/>
              </w:rPr>
            </w:pPr>
            <w:r>
              <w:rPr>
                <w:rFonts w:ascii="Symbol" w:eastAsia="Symbol" w:hAnsi="Symbol" w:cs="Symbol"/>
                <w:sz w:val="10"/>
                <w:szCs w:val="10"/>
              </w:rPr>
              <w:t></w:t>
            </w:r>
            <w:r>
              <w:rPr>
                <w:rFonts w:ascii="Symbol" w:eastAsia="Symbol" w:hAnsi="Symbol" w:cs="Symbol"/>
                <w:sz w:val="11"/>
                <w:szCs w:val="11"/>
                <w:vertAlign w:val="subscript"/>
              </w:rPr>
              <w:t></w:t>
            </w:r>
          </w:p>
        </w:tc>
        <w:tc>
          <w:tcPr>
            <w:tcW w:w="1800" w:type="dxa"/>
            <w:vAlign w:val="bottom"/>
          </w:tcPr>
          <w:p w:rsidR="00004D89" w:rsidRDefault="00004D89">
            <w:pPr>
              <w:rPr>
                <w:sz w:val="9"/>
                <w:szCs w:val="9"/>
              </w:rPr>
            </w:pPr>
          </w:p>
        </w:tc>
        <w:tc>
          <w:tcPr>
            <w:tcW w:w="0" w:type="dxa"/>
            <w:vAlign w:val="bottom"/>
          </w:tcPr>
          <w:p w:rsidR="00004D89" w:rsidRDefault="00004D89">
            <w:pPr>
              <w:rPr>
                <w:sz w:val="1"/>
                <w:szCs w:val="1"/>
              </w:rPr>
            </w:pPr>
          </w:p>
        </w:tc>
      </w:tr>
      <w:tr w:rsidR="00004D89">
        <w:trPr>
          <w:trHeight w:val="253"/>
        </w:trPr>
        <w:tc>
          <w:tcPr>
            <w:tcW w:w="800" w:type="dxa"/>
            <w:vAlign w:val="bottom"/>
          </w:tcPr>
          <w:p w:rsidR="00004D89" w:rsidRDefault="00004D89"/>
        </w:tc>
        <w:tc>
          <w:tcPr>
            <w:tcW w:w="180" w:type="dxa"/>
            <w:vAlign w:val="bottom"/>
          </w:tcPr>
          <w:p w:rsidR="00004D89" w:rsidRDefault="00004D89"/>
        </w:tc>
        <w:tc>
          <w:tcPr>
            <w:tcW w:w="240" w:type="dxa"/>
            <w:vAlign w:val="bottom"/>
          </w:tcPr>
          <w:p w:rsidR="00004D89" w:rsidRDefault="00004D89"/>
        </w:tc>
        <w:tc>
          <w:tcPr>
            <w:tcW w:w="200" w:type="dxa"/>
            <w:vAlign w:val="bottom"/>
          </w:tcPr>
          <w:p w:rsidR="00004D89" w:rsidRDefault="00004D89"/>
        </w:tc>
        <w:tc>
          <w:tcPr>
            <w:tcW w:w="260" w:type="dxa"/>
            <w:vAlign w:val="bottom"/>
          </w:tcPr>
          <w:p w:rsidR="00004D89" w:rsidRDefault="00004D89"/>
        </w:tc>
        <w:tc>
          <w:tcPr>
            <w:tcW w:w="260" w:type="dxa"/>
            <w:vAlign w:val="bottom"/>
          </w:tcPr>
          <w:p w:rsidR="00004D89" w:rsidRDefault="00004D89"/>
        </w:tc>
        <w:tc>
          <w:tcPr>
            <w:tcW w:w="860" w:type="dxa"/>
            <w:vAlign w:val="bottom"/>
          </w:tcPr>
          <w:p w:rsidR="00004D89" w:rsidRDefault="00004D89"/>
        </w:tc>
        <w:tc>
          <w:tcPr>
            <w:tcW w:w="160" w:type="dxa"/>
            <w:vAlign w:val="bottom"/>
          </w:tcPr>
          <w:p w:rsidR="00004D89" w:rsidRDefault="00004D89"/>
        </w:tc>
        <w:tc>
          <w:tcPr>
            <w:tcW w:w="60" w:type="dxa"/>
            <w:vAlign w:val="bottom"/>
          </w:tcPr>
          <w:p w:rsidR="00004D89" w:rsidRDefault="00004D89"/>
        </w:tc>
        <w:tc>
          <w:tcPr>
            <w:tcW w:w="500" w:type="dxa"/>
            <w:vAlign w:val="bottom"/>
          </w:tcPr>
          <w:p w:rsidR="00004D89" w:rsidRDefault="00004D89"/>
        </w:tc>
        <w:tc>
          <w:tcPr>
            <w:tcW w:w="100" w:type="dxa"/>
            <w:vAlign w:val="bottom"/>
          </w:tcPr>
          <w:p w:rsidR="00004D89" w:rsidRDefault="00004D89"/>
        </w:tc>
        <w:tc>
          <w:tcPr>
            <w:tcW w:w="240" w:type="dxa"/>
            <w:vAlign w:val="bottom"/>
          </w:tcPr>
          <w:p w:rsidR="00004D89" w:rsidRDefault="00004D89"/>
        </w:tc>
        <w:tc>
          <w:tcPr>
            <w:tcW w:w="1420" w:type="dxa"/>
            <w:vAlign w:val="bottom"/>
          </w:tcPr>
          <w:p w:rsidR="00004D89" w:rsidRDefault="00004D89"/>
        </w:tc>
        <w:tc>
          <w:tcPr>
            <w:tcW w:w="820" w:type="dxa"/>
            <w:vAlign w:val="bottom"/>
          </w:tcPr>
          <w:p w:rsidR="00004D89" w:rsidRDefault="00D61017">
            <w:pPr>
              <w:spacing w:line="253" w:lineRule="exact"/>
              <w:ind w:left="20"/>
              <w:rPr>
                <w:sz w:val="20"/>
                <w:szCs w:val="20"/>
              </w:rPr>
            </w:pPr>
            <w:r>
              <w:rPr>
                <w:rFonts w:ascii="Symbol" w:eastAsia="Symbol" w:hAnsi="Symbol" w:cs="Symbol"/>
                <w:sz w:val="21"/>
                <w:szCs w:val="21"/>
              </w:rPr>
              <w:t></w:t>
            </w:r>
          </w:p>
        </w:tc>
        <w:tc>
          <w:tcPr>
            <w:tcW w:w="80" w:type="dxa"/>
            <w:vAlign w:val="bottom"/>
          </w:tcPr>
          <w:p w:rsidR="00004D89" w:rsidRDefault="00004D89"/>
        </w:tc>
        <w:tc>
          <w:tcPr>
            <w:tcW w:w="560" w:type="dxa"/>
            <w:vAlign w:val="bottom"/>
          </w:tcPr>
          <w:p w:rsidR="00004D89" w:rsidRDefault="00004D89"/>
        </w:tc>
        <w:tc>
          <w:tcPr>
            <w:tcW w:w="100" w:type="dxa"/>
            <w:vAlign w:val="bottom"/>
          </w:tcPr>
          <w:p w:rsidR="00004D89" w:rsidRDefault="00004D89"/>
        </w:tc>
        <w:tc>
          <w:tcPr>
            <w:tcW w:w="420" w:type="dxa"/>
            <w:vAlign w:val="bottom"/>
          </w:tcPr>
          <w:p w:rsidR="00004D89" w:rsidRDefault="00004D89"/>
        </w:tc>
        <w:tc>
          <w:tcPr>
            <w:tcW w:w="80" w:type="dxa"/>
            <w:vAlign w:val="bottom"/>
          </w:tcPr>
          <w:p w:rsidR="00004D89" w:rsidRDefault="00004D89"/>
        </w:tc>
        <w:tc>
          <w:tcPr>
            <w:tcW w:w="100" w:type="dxa"/>
            <w:vAlign w:val="bottom"/>
          </w:tcPr>
          <w:p w:rsidR="00004D89" w:rsidRDefault="00004D89"/>
        </w:tc>
        <w:tc>
          <w:tcPr>
            <w:tcW w:w="120" w:type="dxa"/>
            <w:vAlign w:val="bottom"/>
          </w:tcPr>
          <w:p w:rsidR="00004D89" w:rsidRDefault="00D61017">
            <w:pPr>
              <w:spacing w:line="253" w:lineRule="exact"/>
              <w:jc w:val="right"/>
              <w:rPr>
                <w:sz w:val="20"/>
                <w:szCs w:val="20"/>
              </w:rPr>
            </w:pPr>
            <w:r>
              <w:rPr>
                <w:rFonts w:ascii="Symbol" w:eastAsia="Symbol" w:hAnsi="Symbol" w:cs="Symbol"/>
                <w:w w:val="98"/>
                <w:sz w:val="21"/>
                <w:szCs w:val="21"/>
              </w:rPr>
              <w:t></w:t>
            </w:r>
          </w:p>
        </w:tc>
        <w:tc>
          <w:tcPr>
            <w:tcW w:w="1800" w:type="dxa"/>
            <w:vAlign w:val="bottom"/>
          </w:tcPr>
          <w:p w:rsidR="00004D89" w:rsidRDefault="00004D89"/>
        </w:tc>
        <w:tc>
          <w:tcPr>
            <w:tcW w:w="0" w:type="dxa"/>
            <w:vAlign w:val="bottom"/>
          </w:tcPr>
          <w:p w:rsidR="00004D89" w:rsidRDefault="00004D89">
            <w:pPr>
              <w:rPr>
                <w:sz w:val="1"/>
                <w:szCs w:val="1"/>
              </w:rPr>
            </w:pPr>
          </w:p>
        </w:tc>
      </w:tr>
      <w:tr w:rsidR="00004D89">
        <w:trPr>
          <w:trHeight w:val="368"/>
        </w:trPr>
        <w:tc>
          <w:tcPr>
            <w:tcW w:w="980" w:type="dxa"/>
            <w:gridSpan w:val="2"/>
            <w:vMerge w:val="restart"/>
            <w:vAlign w:val="bottom"/>
          </w:tcPr>
          <w:p w:rsidR="00004D89" w:rsidRDefault="00D61017">
            <w:pPr>
              <w:rPr>
                <w:sz w:val="20"/>
                <w:szCs w:val="20"/>
              </w:rPr>
            </w:pPr>
            <w:r>
              <w:rPr>
                <w:rFonts w:eastAsia="Times New Roman"/>
                <w:sz w:val="28"/>
                <w:szCs w:val="28"/>
              </w:rPr>
              <w:t xml:space="preserve">де </w:t>
            </w:r>
            <w:r>
              <w:rPr>
                <w:rFonts w:ascii="Symbol" w:eastAsia="Symbol" w:hAnsi="Symbol" w:cs="Symbol"/>
                <w:i/>
                <w:iCs/>
              </w:rPr>
              <w:t></w:t>
            </w:r>
            <w:r>
              <w:rPr>
                <w:rFonts w:eastAsia="Times New Roman"/>
                <w:sz w:val="28"/>
                <w:szCs w:val="28"/>
              </w:rPr>
              <w:t xml:space="preserve"> </w:t>
            </w:r>
            <w:r>
              <w:rPr>
                <w:rFonts w:ascii="Symbol" w:eastAsia="Symbol" w:hAnsi="Symbol" w:cs="Symbol"/>
              </w:rPr>
              <w:t></w:t>
            </w:r>
          </w:p>
        </w:tc>
        <w:tc>
          <w:tcPr>
            <w:tcW w:w="700" w:type="dxa"/>
            <w:gridSpan w:val="3"/>
            <w:tcBorders>
              <w:bottom w:val="single" w:sz="8" w:space="0" w:color="auto"/>
            </w:tcBorders>
            <w:vAlign w:val="bottom"/>
          </w:tcPr>
          <w:p w:rsidR="00004D89" w:rsidRDefault="00D61017">
            <w:pPr>
              <w:jc w:val="center"/>
              <w:rPr>
                <w:sz w:val="20"/>
                <w:szCs w:val="20"/>
              </w:rPr>
            </w:pPr>
            <w:r>
              <w:rPr>
                <w:rFonts w:eastAsia="Times New Roman"/>
                <w:w w:val="95"/>
                <w:sz w:val="23"/>
                <w:szCs w:val="23"/>
              </w:rPr>
              <w:t xml:space="preserve">2 </w:t>
            </w:r>
            <w:r>
              <w:rPr>
                <w:rFonts w:ascii="Symbol" w:eastAsia="Symbol" w:hAnsi="Symbol" w:cs="Symbol"/>
                <w:w w:val="95"/>
                <w:sz w:val="23"/>
                <w:szCs w:val="23"/>
              </w:rPr>
              <w:t></w:t>
            </w:r>
            <w:r>
              <w:rPr>
                <w:rFonts w:eastAsia="Times New Roman"/>
                <w:w w:val="95"/>
                <w:sz w:val="23"/>
                <w:szCs w:val="23"/>
              </w:rPr>
              <w:t xml:space="preserve"> </w:t>
            </w:r>
            <w:r>
              <w:rPr>
                <w:rFonts w:ascii="Symbol" w:eastAsia="Symbol" w:hAnsi="Symbol" w:cs="Symbol"/>
                <w:i/>
                <w:iCs/>
                <w:w w:val="95"/>
                <w:sz w:val="23"/>
                <w:szCs w:val="23"/>
              </w:rPr>
              <w:t></w:t>
            </w:r>
            <w:r>
              <w:rPr>
                <w:rFonts w:eastAsia="Times New Roman"/>
                <w:w w:val="95"/>
                <w:sz w:val="23"/>
                <w:szCs w:val="23"/>
              </w:rPr>
              <w:t xml:space="preserve"> </w:t>
            </w:r>
            <w:r>
              <w:rPr>
                <w:rFonts w:ascii="Symbol" w:eastAsia="Symbol" w:hAnsi="Symbol" w:cs="Symbol"/>
                <w:w w:val="95"/>
                <w:sz w:val="23"/>
                <w:szCs w:val="23"/>
              </w:rPr>
              <w:t></w:t>
            </w:r>
            <w:r>
              <w:rPr>
                <w:rFonts w:eastAsia="Times New Roman"/>
                <w:w w:val="95"/>
                <w:sz w:val="23"/>
                <w:szCs w:val="23"/>
              </w:rPr>
              <w:t xml:space="preserve"> </w:t>
            </w:r>
            <w:r>
              <w:rPr>
                <w:rFonts w:eastAsia="Times New Roman"/>
                <w:i/>
                <w:iCs/>
                <w:w w:val="95"/>
                <w:sz w:val="23"/>
                <w:szCs w:val="23"/>
              </w:rPr>
              <w:t>f</w:t>
            </w:r>
          </w:p>
        </w:tc>
        <w:tc>
          <w:tcPr>
            <w:tcW w:w="260" w:type="dxa"/>
            <w:vMerge w:val="restart"/>
            <w:vAlign w:val="bottom"/>
          </w:tcPr>
          <w:p w:rsidR="00004D89" w:rsidRDefault="00D61017">
            <w:pPr>
              <w:ind w:left="60"/>
              <w:rPr>
                <w:sz w:val="20"/>
                <w:szCs w:val="20"/>
              </w:rPr>
            </w:pPr>
            <w:r>
              <w:rPr>
                <w:rFonts w:ascii="Symbol" w:eastAsia="Symbol" w:hAnsi="Symbol" w:cs="Symbol"/>
                <w:sz w:val="23"/>
                <w:szCs w:val="23"/>
              </w:rPr>
              <w:t></w:t>
            </w:r>
          </w:p>
        </w:tc>
        <w:tc>
          <w:tcPr>
            <w:tcW w:w="1020" w:type="dxa"/>
            <w:gridSpan w:val="2"/>
            <w:tcBorders>
              <w:bottom w:val="single" w:sz="8" w:space="0" w:color="auto"/>
            </w:tcBorders>
            <w:vAlign w:val="bottom"/>
          </w:tcPr>
          <w:p w:rsidR="00004D89" w:rsidRDefault="00D61017">
            <w:pPr>
              <w:jc w:val="center"/>
              <w:rPr>
                <w:sz w:val="20"/>
                <w:szCs w:val="20"/>
              </w:rPr>
            </w:pPr>
            <w:r>
              <w:rPr>
                <w:rFonts w:eastAsia="Times New Roman"/>
                <w:w w:val="96"/>
                <w:sz w:val="23"/>
                <w:szCs w:val="23"/>
              </w:rPr>
              <w:t xml:space="preserve">2 </w:t>
            </w:r>
            <w:r>
              <w:rPr>
                <w:rFonts w:ascii="Symbol" w:eastAsia="Symbol" w:hAnsi="Symbol" w:cs="Symbol"/>
                <w:w w:val="96"/>
                <w:sz w:val="23"/>
                <w:szCs w:val="23"/>
              </w:rPr>
              <w:t></w:t>
            </w:r>
            <w:r>
              <w:rPr>
                <w:rFonts w:eastAsia="Times New Roman"/>
                <w:w w:val="96"/>
                <w:sz w:val="23"/>
                <w:szCs w:val="23"/>
              </w:rPr>
              <w:t xml:space="preserve"> 3.14 </w:t>
            </w:r>
            <w:r>
              <w:rPr>
                <w:rFonts w:ascii="Symbol" w:eastAsia="Symbol" w:hAnsi="Symbol" w:cs="Symbol"/>
                <w:w w:val="96"/>
                <w:sz w:val="23"/>
                <w:szCs w:val="23"/>
              </w:rPr>
              <w:t></w:t>
            </w:r>
            <w:r>
              <w:rPr>
                <w:rFonts w:eastAsia="Times New Roman"/>
                <w:w w:val="96"/>
                <w:sz w:val="23"/>
                <w:szCs w:val="23"/>
              </w:rPr>
              <w:t>50</w:t>
            </w:r>
          </w:p>
        </w:tc>
        <w:tc>
          <w:tcPr>
            <w:tcW w:w="60" w:type="dxa"/>
            <w:vMerge w:val="restart"/>
            <w:vAlign w:val="bottom"/>
          </w:tcPr>
          <w:p w:rsidR="00004D89" w:rsidRDefault="00004D89">
            <w:pPr>
              <w:rPr>
                <w:sz w:val="24"/>
                <w:szCs w:val="24"/>
              </w:rPr>
            </w:pPr>
          </w:p>
        </w:tc>
        <w:tc>
          <w:tcPr>
            <w:tcW w:w="6340" w:type="dxa"/>
            <w:gridSpan w:val="13"/>
            <w:vMerge w:val="restart"/>
            <w:vAlign w:val="bottom"/>
          </w:tcPr>
          <w:p w:rsidR="00004D89" w:rsidRDefault="00D61017">
            <w:pPr>
              <w:rPr>
                <w:sz w:val="20"/>
                <w:szCs w:val="20"/>
              </w:rPr>
            </w:pPr>
            <w:r>
              <w:rPr>
                <w:rFonts w:ascii="Symbol" w:eastAsia="Symbol" w:hAnsi="Symbol" w:cs="Symbol"/>
                <w:sz w:val="23"/>
                <w:szCs w:val="23"/>
              </w:rPr>
              <w:t></w:t>
            </w:r>
            <w:r>
              <w:rPr>
                <w:rFonts w:eastAsia="Times New Roman"/>
                <w:sz w:val="23"/>
                <w:szCs w:val="23"/>
              </w:rPr>
              <w:t xml:space="preserve">104.72 </w:t>
            </w:r>
            <w:r>
              <w:rPr>
                <w:rFonts w:eastAsia="Times New Roman"/>
                <w:i/>
                <w:iCs/>
                <w:sz w:val="23"/>
                <w:szCs w:val="23"/>
              </w:rPr>
              <w:t>oб</w:t>
            </w:r>
            <w:r>
              <w:rPr>
                <w:rFonts w:eastAsia="Times New Roman"/>
                <w:sz w:val="23"/>
                <w:szCs w:val="23"/>
              </w:rPr>
              <w:t xml:space="preserve"> / </w:t>
            </w:r>
            <w:r w:rsidR="00251642">
              <w:rPr>
                <w:rFonts w:eastAsia="Times New Roman"/>
                <w:i/>
                <w:iCs/>
                <w:sz w:val="23"/>
                <w:szCs w:val="23"/>
              </w:rPr>
              <w:t>хв</w:t>
            </w:r>
            <w:r>
              <w:rPr>
                <w:rFonts w:eastAsia="Times New Roman"/>
                <w:sz w:val="23"/>
                <w:szCs w:val="23"/>
              </w:rPr>
              <w:t xml:space="preserve"> </w:t>
            </w:r>
            <w:r>
              <w:rPr>
                <w:rFonts w:eastAsia="Times New Roman"/>
                <w:sz w:val="28"/>
                <w:szCs w:val="28"/>
              </w:rPr>
              <w:t>-</w:t>
            </w:r>
            <w:r>
              <w:rPr>
                <w:rFonts w:eastAsia="Times New Roman"/>
                <w:sz w:val="23"/>
                <w:szCs w:val="23"/>
              </w:rPr>
              <w:t xml:space="preserve"> </w:t>
            </w:r>
            <w:r w:rsidR="00251642" w:rsidRPr="00251642">
              <w:rPr>
                <w:rFonts w:eastAsia="Times New Roman"/>
                <w:sz w:val="28"/>
                <w:szCs w:val="28"/>
              </w:rPr>
              <w:t>синхронна кутова швидкість</w:t>
            </w:r>
            <w:r>
              <w:rPr>
                <w:rFonts w:eastAsia="Times New Roman"/>
                <w:sz w:val="28"/>
                <w:szCs w:val="28"/>
              </w:rPr>
              <w:t>;</w:t>
            </w:r>
          </w:p>
        </w:tc>
        <w:tc>
          <w:tcPr>
            <w:tcW w:w="0" w:type="dxa"/>
            <w:vAlign w:val="bottom"/>
          </w:tcPr>
          <w:p w:rsidR="00004D89" w:rsidRDefault="00004D89">
            <w:pPr>
              <w:rPr>
                <w:sz w:val="1"/>
                <w:szCs w:val="1"/>
              </w:rPr>
            </w:pPr>
          </w:p>
        </w:tc>
      </w:tr>
      <w:tr w:rsidR="00004D89">
        <w:trPr>
          <w:trHeight w:val="44"/>
        </w:trPr>
        <w:tc>
          <w:tcPr>
            <w:tcW w:w="980" w:type="dxa"/>
            <w:gridSpan w:val="2"/>
            <w:vMerge/>
            <w:vAlign w:val="bottom"/>
          </w:tcPr>
          <w:p w:rsidR="00004D89" w:rsidRDefault="00004D89">
            <w:pPr>
              <w:rPr>
                <w:sz w:val="3"/>
                <w:szCs w:val="3"/>
              </w:rPr>
            </w:pPr>
          </w:p>
        </w:tc>
        <w:tc>
          <w:tcPr>
            <w:tcW w:w="700" w:type="dxa"/>
            <w:gridSpan w:val="3"/>
            <w:vAlign w:val="bottom"/>
          </w:tcPr>
          <w:p w:rsidR="00004D89" w:rsidRDefault="00004D89">
            <w:pPr>
              <w:rPr>
                <w:sz w:val="3"/>
                <w:szCs w:val="3"/>
              </w:rPr>
            </w:pPr>
          </w:p>
        </w:tc>
        <w:tc>
          <w:tcPr>
            <w:tcW w:w="260" w:type="dxa"/>
            <w:vMerge/>
            <w:vAlign w:val="bottom"/>
          </w:tcPr>
          <w:p w:rsidR="00004D89" w:rsidRDefault="00004D89">
            <w:pPr>
              <w:rPr>
                <w:sz w:val="3"/>
                <w:szCs w:val="3"/>
              </w:rPr>
            </w:pPr>
          </w:p>
        </w:tc>
        <w:tc>
          <w:tcPr>
            <w:tcW w:w="1020" w:type="dxa"/>
            <w:gridSpan w:val="2"/>
            <w:vAlign w:val="bottom"/>
          </w:tcPr>
          <w:p w:rsidR="00004D89" w:rsidRDefault="00004D89">
            <w:pPr>
              <w:rPr>
                <w:sz w:val="3"/>
                <w:szCs w:val="3"/>
              </w:rPr>
            </w:pPr>
          </w:p>
        </w:tc>
        <w:tc>
          <w:tcPr>
            <w:tcW w:w="60" w:type="dxa"/>
            <w:vMerge/>
            <w:vAlign w:val="bottom"/>
          </w:tcPr>
          <w:p w:rsidR="00004D89" w:rsidRDefault="00004D89">
            <w:pPr>
              <w:rPr>
                <w:sz w:val="3"/>
                <w:szCs w:val="3"/>
              </w:rPr>
            </w:pPr>
          </w:p>
        </w:tc>
        <w:tc>
          <w:tcPr>
            <w:tcW w:w="6340" w:type="dxa"/>
            <w:gridSpan w:val="13"/>
            <w:vMerge/>
            <w:vAlign w:val="bottom"/>
          </w:tcPr>
          <w:p w:rsidR="00004D89" w:rsidRDefault="00004D89">
            <w:pPr>
              <w:rPr>
                <w:sz w:val="3"/>
                <w:szCs w:val="3"/>
              </w:rPr>
            </w:pPr>
          </w:p>
        </w:tc>
        <w:tc>
          <w:tcPr>
            <w:tcW w:w="0" w:type="dxa"/>
            <w:vAlign w:val="bottom"/>
          </w:tcPr>
          <w:p w:rsidR="00004D89" w:rsidRDefault="00004D89">
            <w:pPr>
              <w:rPr>
                <w:sz w:val="1"/>
                <w:szCs w:val="1"/>
              </w:rPr>
            </w:pPr>
          </w:p>
        </w:tc>
      </w:tr>
      <w:tr w:rsidR="00004D89">
        <w:trPr>
          <w:trHeight w:val="145"/>
        </w:trPr>
        <w:tc>
          <w:tcPr>
            <w:tcW w:w="800" w:type="dxa"/>
            <w:vAlign w:val="bottom"/>
          </w:tcPr>
          <w:p w:rsidR="00004D89" w:rsidRDefault="00D61017">
            <w:pPr>
              <w:spacing w:line="145" w:lineRule="exact"/>
              <w:jc w:val="right"/>
              <w:rPr>
                <w:sz w:val="20"/>
                <w:szCs w:val="20"/>
              </w:rPr>
            </w:pPr>
            <w:r>
              <w:rPr>
                <w:rFonts w:eastAsia="Times New Roman"/>
                <w:sz w:val="13"/>
                <w:szCs w:val="13"/>
              </w:rPr>
              <w:t>0</w:t>
            </w:r>
          </w:p>
        </w:tc>
        <w:tc>
          <w:tcPr>
            <w:tcW w:w="180" w:type="dxa"/>
            <w:vAlign w:val="bottom"/>
          </w:tcPr>
          <w:p w:rsidR="00004D89" w:rsidRDefault="00004D89">
            <w:pPr>
              <w:rPr>
                <w:sz w:val="12"/>
                <w:szCs w:val="12"/>
              </w:rPr>
            </w:pPr>
          </w:p>
        </w:tc>
        <w:tc>
          <w:tcPr>
            <w:tcW w:w="240" w:type="dxa"/>
            <w:vAlign w:val="bottom"/>
          </w:tcPr>
          <w:p w:rsidR="00004D89" w:rsidRDefault="00004D89">
            <w:pPr>
              <w:rPr>
                <w:sz w:val="12"/>
                <w:szCs w:val="12"/>
              </w:rPr>
            </w:pPr>
          </w:p>
        </w:tc>
        <w:tc>
          <w:tcPr>
            <w:tcW w:w="200" w:type="dxa"/>
            <w:vMerge w:val="restart"/>
            <w:vAlign w:val="bottom"/>
          </w:tcPr>
          <w:p w:rsidR="00004D89" w:rsidRDefault="00D61017">
            <w:pPr>
              <w:spacing w:line="251" w:lineRule="exact"/>
              <w:jc w:val="right"/>
              <w:rPr>
                <w:sz w:val="20"/>
                <w:szCs w:val="20"/>
              </w:rPr>
            </w:pPr>
            <w:r>
              <w:rPr>
                <w:rFonts w:eastAsia="Times New Roman"/>
                <w:sz w:val="23"/>
                <w:szCs w:val="23"/>
              </w:rPr>
              <w:t>3</w:t>
            </w:r>
          </w:p>
        </w:tc>
        <w:tc>
          <w:tcPr>
            <w:tcW w:w="260" w:type="dxa"/>
            <w:vAlign w:val="bottom"/>
          </w:tcPr>
          <w:p w:rsidR="00004D89" w:rsidRDefault="00004D89">
            <w:pPr>
              <w:rPr>
                <w:sz w:val="12"/>
                <w:szCs w:val="12"/>
              </w:rPr>
            </w:pPr>
          </w:p>
        </w:tc>
        <w:tc>
          <w:tcPr>
            <w:tcW w:w="1120" w:type="dxa"/>
            <w:gridSpan w:val="2"/>
            <w:vMerge w:val="restart"/>
            <w:vAlign w:val="bottom"/>
          </w:tcPr>
          <w:p w:rsidR="00004D89" w:rsidRDefault="00D61017">
            <w:pPr>
              <w:spacing w:line="251" w:lineRule="exact"/>
              <w:ind w:right="197"/>
              <w:jc w:val="right"/>
              <w:rPr>
                <w:sz w:val="20"/>
                <w:szCs w:val="20"/>
              </w:rPr>
            </w:pPr>
            <w:r>
              <w:rPr>
                <w:rFonts w:eastAsia="Times New Roman"/>
                <w:sz w:val="23"/>
                <w:szCs w:val="23"/>
              </w:rPr>
              <w:t>3</w:t>
            </w:r>
          </w:p>
        </w:tc>
        <w:tc>
          <w:tcPr>
            <w:tcW w:w="160" w:type="dxa"/>
            <w:vAlign w:val="bottom"/>
          </w:tcPr>
          <w:p w:rsidR="00004D89" w:rsidRDefault="00004D89">
            <w:pPr>
              <w:rPr>
                <w:sz w:val="12"/>
                <w:szCs w:val="12"/>
              </w:rPr>
            </w:pPr>
          </w:p>
        </w:tc>
        <w:tc>
          <w:tcPr>
            <w:tcW w:w="60" w:type="dxa"/>
            <w:vAlign w:val="bottom"/>
          </w:tcPr>
          <w:p w:rsidR="00004D89" w:rsidRDefault="00004D89">
            <w:pPr>
              <w:rPr>
                <w:sz w:val="12"/>
                <w:szCs w:val="12"/>
              </w:rPr>
            </w:pPr>
          </w:p>
        </w:tc>
        <w:tc>
          <w:tcPr>
            <w:tcW w:w="500" w:type="dxa"/>
            <w:vAlign w:val="bottom"/>
          </w:tcPr>
          <w:p w:rsidR="00004D89" w:rsidRDefault="00004D89">
            <w:pPr>
              <w:rPr>
                <w:sz w:val="12"/>
                <w:szCs w:val="12"/>
              </w:rPr>
            </w:pPr>
          </w:p>
        </w:tc>
        <w:tc>
          <w:tcPr>
            <w:tcW w:w="100" w:type="dxa"/>
            <w:vAlign w:val="bottom"/>
          </w:tcPr>
          <w:p w:rsidR="00004D89" w:rsidRDefault="00004D89">
            <w:pPr>
              <w:rPr>
                <w:sz w:val="12"/>
                <w:szCs w:val="12"/>
              </w:rPr>
            </w:pPr>
          </w:p>
        </w:tc>
        <w:tc>
          <w:tcPr>
            <w:tcW w:w="240" w:type="dxa"/>
            <w:vAlign w:val="bottom"/>
          </w:tcPr>
          <w:p w:rsidR="00004D89" w:rsidRDefault="00004D89">
            <w:pPr>
              <w:rPr>
                <w:sz w:val="12"/>
                <w:szCs w:val="12"/>
              </w:rPr>
            </w:pPr>
          </w:p>
        </w:tc>
        <w:tc>
          <w:tcPr>
            <w:tcW w:w="1420" w:type="dxa"/>
            <w:vAlign w:val="bottom"/>
          </w:tcPr>
          <w:p w:rsidR="00004D89" w:rsidRDefault="00004D89">
            <w:pPr>
              <w:rPr>
                <w:sz w:val="12"/>
                <w:szCs w:val="12"/>
              </w:rPr>
            </w:pPr>
          </w:p>
        </w:tc>
        <w:tc>
          <w:tcPr>
            <w:tcW w:w="820" w:type="dxa"/>
            <w:vAlign w:val="bottom"/>
          </w:tcPr>
          <w:p w:rsidR="00004D89" w:rsidRDefault="00004D89">
            <w:pPr>
              <w:rPr>
                <w:sz w:val="12"/>
                <w:szCs w:val="12"/>
              </w:rPr>
            </w:pPr>
          </w:p>
        </w:tc>
        <w:tc>
          <w:tcPr>
            <w:tcW w:w="80" w:type="dxa"/>
            <w:vAlign w:val="bottom"/>
          </w:tcPr>
          <w:p w:rsidR="00004D89" w:rsidRDefault="00004D89">
            <w:pPr>
              <w:rPr>
                <w:sz w:val="12"/>
                <w:szCs w:val="12"/>
              </w:rPr>
            </w:pPr>
          </w:p>
        </w:tc>
        <w:tc>
          <w:tcPr>
            <w:tcW w:w="560" w:type="dxa"/>
            <w:vAlign w:val="bottom"/>
          </w:tcPr>
          <w:p w:rsidR="00004D89" w:rsidRDefault="00004D89">
            <w:pPr>
              <w:rPr>
                <w:sz w:val="12"/>
                <w:szCs w:val="12"/>
              </w:rPr>
            </w:pPr>
          </w:p>
        </w:tc>
        <w:tc>
          <w:tcPr>
            <w:tcW w:w="100" w:type="dxa"/>
            <w:vAlign w:val="bottom"/>
          </w:tcPr>
          <w:p w:rsidR="00004D89" w:rsidRDefault="00004D89">
            <w:pPr>
              <w:rPr>
                <w:sz w:val="12"/>
                <w:szCs w:val="12"/>
              </w:rPr>
            </w:pPr>
          </w:p>
        </w:tc>
        <w:tc>
          <w:tcPr>
            <w:tcW w:w="420" w:type="dxa"/>
            <w:vAlign w:val="bottom"/>
          </w:tcPr>
          <w:p w:rsidR="00004D89" w:rsidRDefault="00004D89">
            <w:pPr>
              <w:rPr>
                <w:sz w:val="12"/>
                <w:szCs w:val="12"/>
              </w:rPr>
            </w:pPr>
          </w:p>
        </w:tc>
        <w:tc>
          <w:tcPr>
            <w:tcW w:w="80" w:type="dxa"/>
            <w:vAlign w:val="bottom"/>
          </w:tcPr>
          <w:p w:rsidR="00004D89" w:rsidRDefault="00004D89">
            <w:pPr>
              <w:rPr>
                <w:sz w:val="12"/>
                <w:szCs w:val="12"/>
              </w:rPr>
            </w:pPr>
          </w:p>
        </w:tc>
        <w:tc>
          <w:tcPr>
            <w:tcW w:w="100" w:type="dxa"/>
            <w:vAlign w:val="bottom"/>
          </w:tcPr>
          <w:p w:rsidR="00004D89" w:rsidRDefault="00004D89">
            <w:pPr>
              <w:rPr>
                <w:sz w:val="12"/>
                <w:szCs w:val="12"/>
              </w:rPr>
            </w:pPr>
          </w:p>
        </w:tc>
        <w:tc>
          <w:tcPr>
            <w:tcW w:w="120" w:type="dxa"/>
            <w:vAlign w:val="bottom"/>
          </w:tcPr>
          <w:p w:rsidR="00004D89" w:rsidRDefault="00004D89">
            <w:pPr>
              <w:rPr>
                <w:sz w:val="12"/>
                <w:szCs w:val="12"/>
              </w:rPr>
            </w:pPr>
          </w:p>
        </w:tc>
        <w:tc>
          <w:tcPr>
            <w:tcW w:w="1800" w:type="dxa"/>
            <w:vAlign w:val="bottom"/>
          </w:tcPr>
          <w:p w:rsidR="00004D89" w:rsidRDefault="00004D89">
            <w:pPr>
              <w:rPr>
                <w:sz w:val="12"/>
                <w:szCs w:val="12"/>
              </w:rPr>
            </w:pPr>
          </w:p>
        </w:tc>
        <w:tc>
          <w:tcPr>
            <w:tcW w:w="0" w:type="dxa"/>
            <w:vAlign w:val="bottom"/>
          </w:tcPr>
          <w:p w:rsidR="00004D89" w:rsidRDefault="00004D89">
            <w:pPr>
              <w:rPr>
                <w:sz w:val="1"/>
                <w:szCs w:val="1"/>
              </w:rPr>
            </w:pPr>
          </w:p>
        </w:tc>
      </w:tr>
      <w:tr w:rsidR="00004D89">
        <w:trPr>
          <w:trHeight w:val="106"/>
        </w:trPr>
        <w:tc>
          <w:tcPr>
            <w:tcW w:w="800" w:type="dxa"/>
            <w:vAlign w:val="bottom"/>
          </w:tcPr>
          <w:p w:rsidR="00004D89" w:rsidRDefault="00004D89">
            <w:pPr>
              <w:rPr>
                <w:sz w:val="9"/>
                <w:szCs w:val="9"/>
              </w:rPr>
            </w:pPr>
          </w:p>
        </w:tc>
        <w:tc>
          <w:tcPr>
            <w:tcW w:w="180" w:type="dxa"/>
            <w:vAlign w:val="bottom"/>
          </w:tcPr>
          <w:p w:rsidR="00004D89" w:rsidRDefault="00004D89">
            <w:pPr>
              <w:rPr>
                <w:sz w:val="9"/>
                <w:szCs w:val="9"/>
              </w:rPr>
            </w:pPr>
          </w:p>
        </w:tc>
        <w:tc>
          <w:tcPr>
            <w:tcW w:w="240" w:type="dxa"/>
            <w:vAlign w:val="bottom"/>
          </w:tcPr>
          <w:p w:rsidR="00004D89" w:rsidRDefault="00004D89">
            <w:pPr>
              <w:rPr>
                <w:sz w:val="9"/>
                <w:szCs w:val="9"/>
              </w:rPr>
            </w:pPr>
          </w:p>
        </w:tc>
        <w:tc>
          <w:tcPr>
            <w:tcW w:w="200" w:type="dxa"/>
            <w:vMerge/>
            <w:vAlign w:val="bottom"/>
          </w:tcPr>
          <w:p w:rsidR="00004D89" w:rsidRDefault="00004D89">
            <w:pPr>
              <w:rPr>
                <w:sz w:val="9"/>
                <w:szCs w:val="9"/>
              </w:rPr>
            </w:pPr>
          </w:p>
        </w:tc>
        <w:tc>
          <w:tcPr>
            <w:tcW w:w="260" w:type="dxa"/>
            <w:vAlign w:val="bottom"/>
          </w:tcPr>
          <w:p w:rsidR="00004D89" w:rsidRDefault="00004D89">
            <w:pPr>
              <w:rPr>
                <w:sz w:val="9"/>
                <w:szCs w:val="9"/>
              </w:rPr>
            </w:pPr>
          </w:p>
        </w:tc>
        <w:tc>
          <w:tcPr>
            <w:tcW w:w="1120" w:type="dxa"/>
            <w:gridSpan w:val="2"/>
            <w:vMerge/>
            <w:vAlign w:val="bottom"/>
          </w:tcPr>
          <w:p w:rsidR="00004D89" w:rsidRDefault="00004D89">
            <w:pPr>
              <w:rPr>
                <w:sz w:val="9"/>
                <w:szCs w:val="9"/>
              </w:rPr>
            </w:pPr>
          </w:p>
        </w:tc>
        <w:tc>
          <w:tcPr>
            <w:tcW w:w="160" w:type="dxa"/>
            <w:vAlign w:val="bottom"/>
          </w:tcPr>
          <w:p w:rsidR="00004D89" w:rsidRDefault="00004D89">
            <w:pPr>
              <w:rPr>
                <w:sz w:val="9"/>
                <w:szCs w:val="9"/>
              </w:rPr>
            </w:pPr>
          </w:p>
        </w:tc>
        <w:tc>
          <w:tcPr>
            <w:tcW w:w="60" w:type="dxa"/>
            <w:vAlign w:val="bottom"/>
          </w:tcPr>
          <w:p w:rsidR="00004D89" w:rsidRDefault="00004D89">
            <w:pPr>
              <w:rPr>
                <w:sz w:val="9"/>
                <w:szCs w:val="9"/>
              </w:rPr>
            </w:pPr>
          </w:p>
        </w:tc>
        <w:tc>
          <w:tcPr>
            <w:tcW w:w="50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240" w:type="dxa"/>
            <w:vAlign w:val="bottom"/>
          </w:tcPr>
          <w:p w:rsidR="00004D89" w:rsidRDefault="00004D89">
            <w:pPr>
              <w:rPr>
                <w:sz w:val="9"/>
                <w:szCs w:val="9"/>
              </w:rPr>
            </w:pPr>
          </w:p>
        </w:tc>
        <w:tc>
          <w:tcPr>
            <w:tcW w:w="1420" w:type="dxa"/>
            <w:vAlign w:val="bottom"/>
          </w:tcPr>
          <w:p w:rsidR="00004D89" w:rsidRDefault="00004D89">
            <w:pPr>
              <w:rPr>
                <w:sz w:val="9"/>
                <w:szCs w:val="9"/>
              </w:rPr>
            </w:pPr>
          </w:p>
        </w:tc>
        <w:tc>
          <w:tcPr>
            <w:tcW w:w="820" w:type="dxa"/>
            <w:vAlign w:val="bottom"/>
          </w:tcPr>
          <w:p w:rsidR="00004D89" w:rsidRDefault="00004D89">
            <w:pPr>
              <w:rPr>
                <w:sz w:val="9"/>
                <w:szCs w:val="9"/>
              </w:rPr>
            </w:pPr>
          </w:p>
        </w:tc>
        <w:tc>
          <w:tcPr>
            <w:tcW w:w="80" w:type="dxa"/>
            <w:vAlign w:val="bottom"/>
          </w:tcPr>
          <w:p w:rsidR="00004D89" w:rsidRDefault="00004D89">
            <w:pPr>
              <w:rPr>
                <w:sz w:val="9"/>
                <w:szCs w:val="9"/>
              </w:rPr>
            </w:pPr>
          </w:p>
        </w:tc>
        <w:tc>
          <w:tcPr>
            <w:tcW w:w="56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420" w:type="dxa"/>
            <w:vAlign w:val="bottom"/>
          </w:tcPr>
          <w:p w:rsidR="00004D89" w:rsidRDefault="00004D89">
            <w:pPr>
              <w:rPr>
                <w:sz w:val="9"/>
                <w:szCs w:val="9"/>
              </w:rPr>
            </w:pPr>
          </w:p>
        </w:tc>
        <w:tc>
          <w:tcPr>
            <w:tcW w:w="80" w:type="dxa"/>
            <w:vAlign w:val="bottom"/>
          </w:tcPr>
          <w:p w:rsidR="00004D89" w:rsidRDefault="00004D89">
            <w:pPr>
              <w:rPr>
                <w:sz w:val="9"/>
                <w:szCs w:val="9"/>
              </w:rPr>
            </w:pPr>
          </w:p>
        </w:tc>
        <w:tc>
          <w:tcPr>
            <w:tcW w:w="10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1800" w:type="dxa"/>
            <w:vAlign w:val="bottom"/>
          </w:tcPr>
          <w:p w:rsidR="00004D89" w:rsidRDefault="00004D89">
            <w:pPr>
              <w:rPr>
                <w:sz w:val="9"/>
                <w:szCs w:val="9"/>
              </w:rPr>
            </w:pPr>
          </w:p>
        </w:tc>
        <w:tc>
          <w:tcPr>
            <w:tcW w:w="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693568" behindDoc="1" locked="0" layoutInCell="0" allowOverlap="1" wp14:anchorId="48F2F4B2" wp14:editId="2BA238D1">
            <wp:simplePos x="0" y="0"/>
            <wp:positionH relativeFrom="column">
              <wp:posOffset>1848485</wp:posOffset>
            </wp:positionH>
            <wp:positionV relativeFrom="paragraph">
              <wp:posOffset>-777240</wp:posOffset>
            </wp:positionV>
            <wp:extent cx="551815" cy="198755"/>
            <wp:effectExtent l="0" t="0" r="0" b="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53">
                      <a:extLst/>
                    </a:blip>
                    <a:srcRect/>
                    <a:stretch>
                      <a:fillRect/>
                    </a:stretch>
                  </pic:blipFill>
                  <pic:spPr bwMode="auto">
                    <a:xfrm>
                      <a:off x="0" y="0"/>
                      <a:ext cx="551815" cy="198755"/>
                    </a:xfrm>
                    <a:prstGeom prst="rect">
                      <a:avLst/>
                    </a:prstGeom>
                    <a:noFill/>
                  </pic:spPr>
                </pic:pic>
              </a:graphicData>
            </a:graphic>
          </wp:anchor>
        </w:drawing>
      </w:r>
      <w:r>
        <w:rPr>
          <w:noProof/>
          <w:sz w:val="20"/>
          <w:szCs w:val="20"/>
        </w:rPr>
        <w:drawing>
          <wp:anchor distT="0" distB="0" distL="114300" distR="114300" simplePos="0" relativeHeight="251694592" behindDoc="1" locked="0" layoutInCell="0" allowOverlap="1" wp14:anchorId="096A6FD6" wp14:editId="53512A46">
            <wp:simplePos x="0" y="0"/>
            <wp:positionH relativeFrom="column">
              <wp:posOffset>4003040</wp:posOffset>
            </wp:positionH>
            <wp:positionV relativeFrom="paragraph">
              <wp:posOffset>-777240</wp:posOffset>
            </wp:positionV>
            <wp:extent cx="887730" cy="237490"/>
            <wp:effectExtent l="0" t="0" r="0" b="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54">
                      <a:extLst/>
                    </a:blip>
                    <a:srcRect/>
                    <a:stretch>
                      <a:fillRect/>
                    </a:stretch>
                  </pic:blipFill>
                  <pic:spPr bwMode="auto">
                    <a:xfrm>
                      <a:off x="0" y="0"/>
                      <a:ext cx="887730" cy="237490"/>
                    </a:xfrm>
                    <a:prstGeom prst="rect">
                      <a:avLst/>
                    </a:prstGeom>
                    <a:noFill/>
                  </pic:spPr>
                </pic:pic>
              </a:graphicData>
            </a:graphic>
          </wp:anchor>
        </w:drawing>
      </w:r>
    </w:p>
    <w:p w:rsidR="00004D89" w:rsidRDefault="00004D89">
      <w:pPr>
        <w:spacing w:line="120" w:lineRule="exact"/>
        <w:rPr>
          <w:sz w:val="20"/>
          <w:szCs w:val="20"/>
        </w:rPr>
      </w:pPr>
    </w:p>
    <w:p w:rsidR="00004D89" w:rsidRDefault="00D61017">
      <w:pPr>
        <w:ind w:left="280"/>
        <w:rPr>
          <w:sz w:val="20"/>
          <w:szCs w:val="20"/>
        </w:rPr>
      </w:pPr>
      <w:r>
        <w:rPr>
          <w:rFonts w:eastAsia="Times New Roman"/>
          <w:i/>
          <w:iCs/>
          <w:sz w:val="26"/>
          <w:szCs w:val="26"/>
        </w:rPr>
        <w:t>U</w:t>
      </w:r>
      <w:r>
        <w:rPr>
          <w:rFonts w:eastAsia="Times New Roman"/>
          <w:sz w:val="29"/>
          <w:szCs w:val="29"/>
          <w:vertAlign w:val="subscript"/>
        </w:rPr>
        <w:t>1</w:t>
      </w:r>
      <w:r>
        <w:rPr>
          <w:rFonts w:eastAsia="Times New Roman"/>
          <w:i/>
          <w:iCs/>
          <w:sz w:val="29"/>
          <w:szCs w:val="29"/>
          <w:vertAlign w:val="subscript"/>
        </w:rPr>
        <w:t>Ф</w:t>
      </w:r>
      <w:r>
        <w:rPr>
          <w:rFonts w:eastAsia="Times New Roman"/>
          <w:i/>
          <w:iCs/>
          <w:sz w:val="26"/>
          <w:szCs w:val="26"/>
        </w:rPr>
        <w:t xml:space="preserve"> </w:t>
      </w:r>
      <w:r>
        <w:rPr>
          <w:rFonts w:eastAsia="Times New Roman"/>
          <w:sz w:val="28"/>
          <w:szCs w:val="28"/>
        </w:rPr>
        <w:t>-</w:t>
      </w:r>
      <w:r>
        <w:rPr>
          <w:rFonts w:eastAsia="Times New Roman"/>
          <w:i/>
          <w:iCs/>
          <w:sz w:val="26"/>
          <w:szCs w:val="26"/>
        </w:rPr>
        <w:t xml:space="preserve"> </w:t>
      </w:r>
      <w:r w:rsidR="00251642" w:rsidRPr="00251642">
        <w:rPr>
          <w:rFonts w:eastAsia="Times New Roman"/>
          <w:sz w:val="28"/>
          <w:szCs w:val="28"/>
        </w:rPr>
        <w:t>фазна напруга обмоток статора асинхронного двигуна</w:t>
      </w:r>
      <w:r>
        <w:rPr>
          <w:rFonts w:eastAsia="Times New Roman"/>
          <w:sz w:val="28"/>
          <w:szCs w:val="28"/>
        </w:rPr>
        <w:t>.</w:t>
      </w:r>
    </w:p>
    <w:p w:rsidR="00004D89" w:rsidRDefault="00004D89">
      <w:pPr>
        <w:spacing w:line="233" w:lineRule="exact"/>
        <w:rPr>
          <w:sz w:val="20"/>
          <w:szCs w:val="20"/>
        </w:rPr>
      </w:pPr>
    </w:p>
    <w:p w:rsidR="00004D89" w:rsidRDefault="00D61017" w:rsidP="008562AB">
      <w:pPr>
        <w:numPr>
          <w:ilvl w:val="0"/>
          <w:numId w:val="22"/>
        </w:numPr>
        <w:tabs>
          <w:tab w:val="left" w:pos="489"/>
        </w:tabs>
        <w:spacing w:line="390" w:lineRule="auto"/>
        <w:ind w:left="260" w:firstLine="58"/>
        <w:rPr>
          <w:rFonts w:eastAsia="Times New Roman"/>
          <w:i/>
          <w:iCs/>
          <w:sz w:val="24"/>
          <w:szCs w:val="24"/>
        </w:rPr>
      </w:pPr>
      <w:r>
        <w:rPr>
          <w:rFonts w:eastAsia="Times New Roman"/>
          <w:i/>
          <w:iCs/>
          <w:sz w:val="27"/>
          <w:szCs w:val="27"/>
          <w:vertAlign w:val="subscript"/>
        </w:rPr>
        <w:t>к</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Х </w:t>
      </w:r>
      <w:r>
        <w:rPr>
          <w:rFonts w:eastAsia="Times New Roman"/>
          <w:sz w:val="27"/>
          <w:szCs w:val="27"/>
          <w:vertAlign w:val="subscript"/>
        </w:rPr>
        <w:t>1</w:t>
      </w:r>
      <w:r>
        <w:rPr>
          <w:rFonts w:eastAsia="Times New Roman"/>
          <w:i/>
          <w:iCs/>
          <w:sz w:val="27"/>
          <w:szCs w:val="27"/>
          <w:vertAlign w:val="subscript"/>
        </w:rPr>
        <w:t>н</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Х </w:t>
      </w:r>
      <w:r>
        <w:rPr>
          <w:rFonts w:eastAsia="Times New Roman"/>
          <w:sz w:val="27"/>
          <w:szCs w:val="27"/>
          <w:vertAlign w:val="subscript"/>
        </w:rPr>
        <w:t>2</w:t>
      </w:r>
      <w:r>
        <w:rPr>
          <w:rFonts w:eastAsia="Times New Roman"/>
          <w:sz w:val="27"/>
          <w:szCs w:val="27"/>
          <w:vertAlign w:val="superscript"/>
        </w:rPr>
        <w:t>'</w:t>
      </w:r>
      <w:r>
        <w:rPr>
          <w:rFonts w:eastAsia="Times New Roman"/>
          <w:i/>
          <w:iCs/>
          <w:sz w:val="24"/>
          <w:szCs w:val="24"/>
        </w:rPr>
        <w:t xml:space="preserve"> </w:t>
      </w:r>
      <w:r>
        <w:rPr>
          <w:rFonts w:eastAsia="Times New Roman"/>
          <w:i/>
          <w:iCs/>
          <w:sz w:val="27"/>
          <w:szCs w:val="27"/>
          <w:vertAlign w:val="subscript"/>
        </w:rPr>
        <w:t>н</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0.798</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1.05</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24"/>
          <w:szCs w:val="24"/>
        </w:rPr>
        <w:t>1.85</w:t>
      </w:r>
      <w:r>
        <w:rPr>
          <w:rFonts w:eastAsia="Times New Roman"/>
          <w:i/>
          <w:iCs/>
          <w:sz w:val="24"/>
          <w:szCs w:val="24"/>
        </w:rPr>
        <w:t xml:space="preserve"> Ом </w:t>
      </w:r>
      <w:r>
        <w:rPr>
          <w:rFonts w:eastAsia="Times New Roman"/>
          <w:sz w:val="28"/>
          <w:szCs w:val="28"/>
        </w:rPr>
        <w:t>Ом</w:t>
      </w:r>
      <w:r>
        <w:rPr>
          <w:rFonts w:eastAsia="Times New Roman"/>
          <w:i/>
          <w:iCs/>
          <w:sz w:val="24"/>
          <w:szCs w:val="24"/>
        </w:rPr>
        <w:t xml:space="preserve"> </w:t>
      </w:r>
      <w:r>
        <w:rPr>
          <w:rFonts w:eastAsia="Times New Roman"/>
          <w:sz w:val="28"/>
          <w:szCs w:val="28"/>
        </w:rPr>
        <w:t>-</w:t>
      </w:r>
      <w:r>
        <w:rPr>
          <w:rFonts w:eastAsia="Times New Roman"/>
          <w:i/>
          <w:iCs/>
          <w:sz w:val="24"/>
          <w:szCs w:val="24"/>
        </w:rPr>
        <w:t xml:space="preserve"> </w:t>
      </w:r>
      <w:r w:rsidR="00251642">
        <w:rPr>
          <w:rFonts w:eastAsia="Times New Roman"/>
          <w:sz w:val="28"/>
          <w:szCs w:val="28"/>
        </w:rPr>
        <w:t>індуктивний</w:t>
      </w:r>
      <w:r>
        <w:rPr>
          <w:rFonts w:eastAsia="Times New Roman"/>
          <w:sz w:val="28"/>
          <w:szCs w:val="28"/>
        </w:rPr>
        <w:t xml:space="preserve"> </w:t>
      </w:r>
      <w:r w:rsidR="00251642">
        <w:rPr>
          <w:rFonts w:eastAsia="Times New Roman"/>
          <w:sz w:val="28"/>
          <w:szCs w:val="28"/>
          <w:lang w:val="uk-UA"/>
        </w:rPr>
        <w:t>опір</w:t>
      </w:r>
      <w:r>
        <w:rPr>
          <w:rFonts w:eastAsia="Times New Roman"/>
          <w:sz w:val="28"/>
          <w:szCs w:val="28"/>
        </w:rPr>
        <w:t xml:space="preserve"> короткого</w:t>
      </w:r>
      <w:r>
        <w:rPr>
          <w:rFonts w:eastAsia="Times New Roman"/>
          <w:i/>
          <w:iCs/>
          <w:sz w:val="24"/>
          <w:szCs w:val="24"/>
        </w:rPr>
        <w:t xml:space="preserve"> </w:t>
      </w:r>
      <w:r w:rsidR="00251642">
        <w:rPr>
          <w:rFonts w:eastAsia="Times New Roman"/>
          <w:sz w:val="28"/>
          <w:szCs w:val="28"/>
        </w:rPr>
        <w:t>замиканн</w:t>
      </w:r>
      <w:r>
        <w:rPr>
          <w:rFonts w:eastAsia="Times New Roman"/>
          <w:sz w:val="28"/>
          <w:szCs w:val="28"/>
        </w:rPr>
        <w:t>я.</w:t>
      </w:r>
    </w:p>
    <w:p w:rsidR="00004D89" w:rsidRDefault="00004D89">
      <w:pPr>
        <w:spacing w:line="2" w:lineRule="exact"/>
        <w:rPr>
          <w:sz w:val="20"/>
          <w:szCs w:val="20"/>
        </w:rPr>
      </w:pPr>
    </w:p>
    <w:tbl>
      <w:tblPr>
        <w:tblW w:w="0" w:type="auto"/>
        <w:tblInd w:w="3520" w:type="dxa"/>
        <w:tblLayout w:type="fixed"/>
        <w:tblCellMar>
          <w:left w:w="0" w:type="dxa"/>
          <w:right w:w="0" w:type="dxa"/>
        </w:tblCellMar>
        <w:tblLook w:val="04A0" w:firstRow="1" w:lastRow="0" w:firstColumn="1" w:lastColumn="0" w:noHBand="0" w:noVBand="1"/>
      </w:tblPr>
      <w:tblGrid>
        <w:gridCol w:w="80"/>
        <w:gridCol w:w="160"/>
        <w:gridCol w:w="500"/>
        <w:gridCol w:w="220"/>
        <w:gridCol w:w="460"/>
        <w:gridCol w:w="160"/>
        <w:gridCol w:w="420"/>
        <w:gridCol w:w="420"/>
        <w:gridCol w:w="20"/>
        <w:gridCol w:w="3660"/>
        <w:gridCol w:w="20"/>
      </w:tblGrid>
      <w:tr w:rsidR="00004D89">
        <w:trPr>
          <w:trHeight w:val="26"/>
        </w:trPr>
        <w:tc>
          <w:tcPr>
            <w:tcW w:w="80" w:type="dxa"/>
            <w:vAlign w:val="bottom"/>
          </w:tcPr>
          <w:p w:rsidR="00004D89" w:rsidRDefault="00004D89">
            <w:pPr>
              <w:rPr>
                <w:sz w:val="2"/>
                <w:szCs w:val="2"/>
              </w:rPr>
            </w:pPr>
          </w:p>
        </w:tc>
        <w:tc>
          <w:tcPr>
            <w:tcW w:w="160" w:type="dxa"/>
            <w:vAlign w:val="bottom"/>
          </w:tcPr>
          <w:p w:rsidR="00004D89" w:rsidRDefault="00004D89">
            <w:pPr>
              <w:rPr>
                <w:sz w:val="2"/>
                <w:szCs w:val="2"/>
              </w:rPr>
            </w:pPr>
          </w:p>
        </w:tc>
        <w:tc>
          <w:tcPr>
            <w:tcW w:w="500" w:type="dxa"/>
            <w:vAlign w:val="bottom"/>
          </w:tcPr>
          <w:p w:rsidR="00004D89" w:rsidRDefault="00004D89">
            <w:pPr>
              <w:rPr>
                <w:sz w:val="2"/>
                <w:szCs w:val="2"/>
              </w:rPr>
            </w:pPr>
          </w:p>
        </w:tc>
        <w:tc>
          <w:tcPr>
            <w:tcW w:w="220" w:type="dxa"/>
            <w:vAlign w:val="bottom"/>
          </w:tcPr>
          <w:p w:rsidR="00004D89" w:rsidRDefault="00004D89">
            <w:pPr>
              <w:rPr>
                <w:sz w:val="2"/>
                <w:szCs w:val="2"/>
              </w:rPr>
            </w:pPr>
          </w:p>
        </w:tc>
        <w:tc>
          <w:tcPr>
            <w:tcW w:w="620" w:type="dxa"/>
            <w:gridSpan w:val="2"/>
            <w:tcBorders>
              <w:bottom w:val="single" w:sz="8" w:space="0" w:color="auto"/>
            </w:tcBorders>
            <w:vAlign w:val="bottom"/>
          </w:tcPr>
          <w:p w:rsidR="00004D89" w:rsidRDefault="00004D89">
            <w:pPr>
              <w:rPr>
                <w:sz w:val="2"/>
                <w:szCs w:val="2"/>
              </w:rPr>
            </w:pPr>
          </w:p>
        </w:tc>
        <w:tc>
          <w:tcPr>
            <w:tcW w:w="840" w:type="dxa"/>
            <w:gridSpan w:val="2"/>
            <w:tcBorders>
              <w:bottom w:val="single" w:sz="8" w:space="0" w:color="auto"/>
            </w:tcBorders>
            <w:vAlign w:val="bottom"/>
          </w:tcPr>
          <w:p w:rsidR="00004D89" w:rsidRDefault="00004D89">
            <w:pPr>
              <w:rPr>
                <w:sz w:val="2"/>
                <w:szCs w:val="2"/>
              </w:rPr>
            </w:pPr>
          </w:p>
        </w:tc>
        <w:tc>
          <w:tcPr>
            <w:tcW w:w="20" w:type="dxa"/>
            <w:tcBorders>
              <w:bottom w:val="single" w:sz="8" w:space="0" w:color="auto"/>
            </w:tcBorders>
            <w:vAlign w:val="bottom"/>
          </w:tcPr>
          <w:p w:rsidR="00004D89" w:rsidRDefault="00004D89">
            <w:pPr>
              <w:rPr>
                <w:sz w:val="2"/>
                <w:szCs w:val="2"/>
              </w:rPr>
            </w:pPr>
          </w:p>
        </w:tc>
        <w:tc>
          <w:tcPr>
            <w:tcW w:w="3660" w:type="dxa"/>
            <w:vAlign w:val="bottom"/>
          </w:tcPr>
          <w:p w:rsidR="00004D89" w:rsidRDefault="00004D89">
            <w:pPr>
              <w:rPr>
                <w:sz w:val="2"/>
                <w:szCs w:val="2"/>
              </w:rPr>
            </w:pPr>
          </w:p>
        </w:tc>
        <w:tc>
          <w:tcPr>
            <w:tcW w:w="0" w:type="dxa"/>
            <w:vAlign w:val="bottom"/>
          </w:tcPr>
          <w:p w:rsidR="00004D89" w:rsidRDefault="00004D89">
            <w:pPr>
              <w:rPr>
                <w:sz w:val="1"/>
                <w:szCs w:val="1"/>
              </w:rPr>
            </w:pPr>
          </w:p>
        </w:tc>
      </w:tr>
      <w:tr w:rsidR="00004D89">
        <w:trPr>
          <w:trHeight w:val="404"/>
        </w:trPr>
        <w:tc>
          <w:tcPr>
            <w:tcW w:w="80" w:type="dxa"/>
            <w:vMerge w:val="restart"/>
            <w:vAlign w:val="bottom"/>
          </w:tcPr>
          <w:p w:rsidR="00004D89" w:rsidRDefault="00D61017">
            <w:pPr>
              <w:rPr>
                <w:sz w:val="20"/>
                <w:szCs w:val="20"/>
              </w:rPr>
            </w:pPr>
            <w:r>
              <w:rPr>
                <w:rFonts w:eastAsia="Times New Roman"/>
                <w:i/>
                <w:iCs/>
                <w:w w:val="72"/>
                <w:sz w:val="21"/>
                <w:szCs w:val="21"/>
              </w:rPr>
              <w:t>s</w:t>
            </w:r>
          </w:p>
        </w:tc>
        <w:tc>
          <w:tcPr>
            <w:tcW w:w="160" w:type="dxa"/>
            <w:vAlign w:val="bottom"/>
          </w:tcPr>
          <w:p w:rsidR="00004D89" w:rsidRDefault="00004D89">
            <w:pPr>
              <w:rPr>
                <w:sz w:val="24"/>
                <w:szCs w:val="24"/>
              </w:rPr>
            </w:pPr>
          </w:p>
        </w:tc>
        <w:tc>
          <w:tcPr>
            <w:tcW w:w="500" w:type="dxa"/>
            <w:vMerge w:val="restart"/>
            <w:vAlign w:val="bottom"/>
          </w:tcPr>
          <w:p w:rsidR="00004D89" w:rsidRDefault="00D61017">
            <w:pPr>
              <w:ind w:left="40"/>
              <w:rPr>
                <w:sz w:val="20"/>
                <w:szCs w:val="20"/>
              </w:rPr>
            </w:pPr>
            <w:r>
              <w:rPr>
                <w:rFonts w:ascii="Symbol" w:eastAsia="Symbol" w:hAnsi="Symbol" w:cs="Symbol"/>
                <w:w w:val="97"/>
                <w:sz w:val="23"/>
                <w:szCs w:val="23"/>
              </w:rPr>
              <w:t></w:t>
            </w:r>
            <w:r>
              <w:rPr>
                <w:rFonts w:ascii="Symbol" w:eastAsia="Symbol" w:hAnsi="Symbol" w:cs="Symbol"/>
                <w:w w:val="97"/>
                <w:sz w:val="23"/>
                <w:szCs w:val="23"/>
              </w:rPr>
              <w:t></w:t>
            </w:r>
            <w:r>
              <w:rPr>
                <w:rFonts w:ascii="Symbol" w:eastAsia="Symbol" w:hAnsi="Symbol" w:cs="Symbol"/>
                <w:w w:val="97"/>
                <w:sz w:val="23"/>
                <w:szCs w:val="23"/>
              </w:rPr>
              <w:t></w:t>
            </w:r>
            <w:r>
              <w:rPr>
                <w:rFonts w:eastAsia="Times New Roman"/>
                <w:i/>
                <w:iCs/>
                <w:w w:val="97"/>
                <w:sz w:val="23"/>
                <w:szCs w:val="23"/>
              </w:rPr>
              <w:t>R</w:t>
            </w:r>
          </w:p>
        </w:tc>
        <w:tc>
          <w:tcPr>
            <w:tcW w:w="220" w:type="dxa"/>
            <w:vAlign w:val="bottom"/>
          </w:tcPr>
          <w:p w:rsidR="00004D89" w:rsidRDefault="00D61017">
            <w:pPr>
              <w:ind w:right="195"/>
              <w:jc w:val="right"/>
              <w:rPr>
                <w:sz w:val="20"/>
                <w:szCs w:val="20"/>
              </w:rPr>
            </w:pPr>
            <w:r>
              <w:rPr>
                <w:rFonts w:eastAsia="Times New Roman"/>
                <w:w w:val="65509"/>
                <w:sz w:val="1"/>
                <w:szCs w:val="1"/>
              </w:rPr>
              <w:t>'</w:t>
            </w:r>
          </w:p>
        </w:tc>
        <w:tc>
          <w:tcPr>
            <w:tcW w:w="620" w:type="dxa"/>
            <w:gridSpan w:val="2"/>
            <w:tcBorders>
              <w:bottom w:val="single" w:sz="8" w:space="0" w:color="auto"/>
            </w:tcBorders>
            <w:vAlign w:val="bottom"/>
          </w:tcPr>
          <w:p w:rsidR="00004D89" w:rsidRDefault="00D61017">
            <w:pPr>
              <w:spacing w:line="404" w:lineRule="exact"/>
              <w:rPr>
                <w:sz w:val="20"/>
                <w:szCs w:val="20"/>
              </w:rPr>
            </w:pPr>
            <w:r>
              <w:rPr>
                <w:rFonts w:eastAsia="Times New Roman"/>
                <w:w w:val="93"/>
                <w:sz w:val="23"/>
                <w:szCs w:val="23"/>
              </w:rPr>
              <w:t>1</w:t>
            </w:r>
            <w:r>
              <w:rPr>
                <w:rFonts w:ascii="Symbol" w:eastAsia="Symbol" w:hAnsi="Symbol" w:cs="Symbol"/>
                <w:w w:val="93"/>
                <w:sz w:val="23"/>
                <w:szCs w:val="23"/>
              </w:rPr>
              <w:t></w:t>
            </w:r>
            <w:r>
              <w:rPr>
                <w:rFonts w:eastAsia="Times New Roman"/>
                <w:w w:val="93"/>
                <w:sz w:val="23"/>
                <w:szCs w:val="23"/>
              </w:rPr>
              <w:t xml:space="preserve"> </w:t>
            </w:r>
            <w:r>
              <w:rPr>
                <w:rFonts w:ascii="Symbol" w:eastAsia="Symbol" w:hAnsi="Symbol" w:cs="Symbol"/>
                <w:w w:val="93"/>
                <w:sz w:val="35"/>
                <w:szCs w:val="35"/>
              </w:rPr>
              <w:t></w:t>
            </w:r>
            <w:r>
              <w:rPr>
                <w:rFonts w:eastAsia="Times New Roman"/>
                <w:i/>
                <w:iCs/>
                <w:w w:val="93"/>
                <w:sz w:val="23"/>
                <w:szCs w:val="23"/>
              </w:rPr>
              <w:t>R</w:t>
            </w:r>
            <w:r>
              <w:rPr>
                <w:rFonts w:eastAsia="Times New Roman"/>
                <w:w w:val="93"/>
                <w:sz w:val="26"/>
                <w:szCs w:val="26"/>
                <w:vertAlign w:val="subscript"/>
              </w:rPr>
              <w:t>1</w:t>
            </w:r>
          </w:p>
        </w:tc>
        <w:tc>
          <w:tcPr>
            <w:tcW w:w="840" w:type="dxa"/>
            <w:gridSpan w:val="2"/>
            <w:tcBorders>
              <w:bottom w:val="single" w:sz="8" w:space="0" w:color="auto"/>
            </w:tcBorders>
            <w:vAlign w:val="bottom"/>
          </w:tcPr>
          <w:p w:rsidR="00004D89" w:rsidRDefault="00D61017">
            <w:pPr>
              <w:spacing w:line="404" w:lineRule="exact"/>
              <w:jc w:val="right"/>
              <w:rPr>
                <w:sz w:val="20"/>
                <w:szCs w:val="20"/>
              </w:rPr>
            </w:pPr>
            <w:r>
              <w:rPr>
                <w:rFonts w:eastAsia="Times New Roman"/>
                <w:i/>
                <w:iCs/>
                <w:w w:val="77"/>
                <w:sz w:val="23"/>
                <w:szCs w:val="23"/>
              </w:rPr>
              <w:t xml:space="preserve">X </w:t>
            </w:r>
            <w:r>
              <w:rPr>
                <w:rFonts w:ascii="Symbol" w:eastAsia="Symbol" w:hAnsi="Symbol" w:cs="Symbol"/>
                <w:i/>
                <w:iCs/>
                <w:w w:val="77"/>
                <w:sz w:val="26"/>
                <w:szCs w:val="26"/>
                <w:vertAlign w:val="subscript"/>
              </w:rPr>
              <w:t></w:t>
            </w:r>
            <w:r>
              <w:rPr>
                <w:rFonts w:eastAsia="Times New Roman"/>
                <w:i/>
                <w:iCs/>
                <w:w w:val="77"/>
                <w:sz w:val="26"/>
                <w:szCs w:val="26"/>
                <w:vertAlign w:val="subscript"/>
              </w:rPr>
              <w:t>H</w:t>
            </w:r>
            <w:r>
              <w:rPr>
                <w:rFonts w:eastAsia="Times New Roman"/>
                <w:i/>
                <w:iCs/>
                <w:w w:val="77"/>
                <w:sz w:val="23"/>
                <w:szCs w:val="23"/>
              </w:rPr>
              <w:t xml:space="preserve">  f</w:t>
            </w:r>
            <w:r>
              <w:rPr>
                <w:rFonts w:eastAsia="Times New Roman"/>
                <w:w w:val="77"/>
                <w:sz w:val="26"/>
                <w:szCs w:val="26"/>
                <w:vertAlign w:val="subscript"/>
              </w:rPr>
              <w:t>1</w:t>
            </w:r>
            <w:r>
              <w:rPr>
                <w:rFonts w:ascii="Symbol" w:eastAsia="Symbol" w:hAnsi="Symbol" w:cs="Symbol"/>
                <w:w w:val="77"/>
                <w:sz w:val="26"/>
                <w:szCs w:val="26"/>
                <w:vertAlign w:val="subscript"/>
              </w:rPr>
              <w:t></w:t>
            </w:r>
            <w:r>
              <w:rPr>
                <w:rFonts w:eastAsia="Times New Roman"/>
                <w:i/>
                <w:iCs/>
                <w:w w:val="77"/>
                <w:sz w:val="23"/>
                <w:szCs w:val="23"/>
              </w:rPr>
              <w:t xml:space="preserve"> </w:t>
            </w:r>
            <w:r>
              <w:rPr>
                <w:rFonts w:ascii="Symbol" w:eastAsia="Symbol" w:hAnsi="Symbol" w:cs="Symbol"/>
                <w:w w:val="77"/>
                <w:sz w:val="35"/>
                <w:szCs w:val="35"/>
              </w:rPr>
              <w:t></w:t>
            </w:r>
            <w:r>
              <w:rPr>
                <w:rFonts w:eastAsia="Times New Roman"/>
                <w:w w:val="77"/>
                <w:sz w:val="26"/>
                <w:szCs w:val="26"/>
                <w:vertAlign w:val="superscript"/>
              </w:rPr>
              <w:t>2</w:t>
            </w:r>
          </w:p>
        </w:tc>
        <w:tc>
          <w:tcPr>
            <w:tcW w:w="3680" w:type="dxa"/>
            <w:gridSpan w:val="2"/>
            <w:vMerge w:val="restart"/>
            <w:vAlign w:val="bottom"/>
          </w:tcPr>
          <w:p w:rsidR="00004D89" w:rsidRDefault="00D61017">
            <w:pPr>
              <w:jc w:val="right"/>
              <w:rPr>
                <w:sz w:val="20"/>
                <w:szCs w:val="20"/>
              </w:rPr>
            </w:pPr>
            <w:r>
              <w:rPr>
                <w:rFonts w:eastAsia="Times New Roman"/>
                <w:sz w:val="28"/>
                <w:szCs w:val="28"/>
              </w:rPr>
              <w:t>(2.27)</w:t>
            </w:r>
          </w:p>
        </w:tc>
        <w:tc>
          <w:tcPr>
            <w:tcW w:w="0" w:type="dxa"/>
            <w:vAlign w:val="bottom"/>
          </w:tcPr>
          <w:p w:rsidR="00004D89" w:rsidRDefault="00004D89">
            <w:pPr>
              <w:rPr>
                <w:sz w:val="1"/>
                <w:szCs w:val="1"/>
              </w:rPr>
            </w:pPr>
          </w:p>
        </w:tc>
      </w:tr>
      <w:tr w:rsidR="00004D89">
        <w:trPr>
          <w:trHeight w:val="42"/>
        </w:trPr>
        <w:tc>
          <w:tcPr>
            <w:tcW w:w="80" w:type="dxa"/>
            <w:vMerge/>
            <w:vAlign w:val="bottom"/>
          </w:tcPr>
          <w:p w:rsidR="00004D89" w:rsidRDefault="00004D89">
            <w:pPr>
              <w:rPr>
                <w:sz w:val="3"/>
                <w:szCs w:val="3"/>
              </w:rPr>
            </w:pPr>
          </w:p>
        </w:tc>
        <w:tc>
          <w:tcPr>
            <w:tcW w:w="160" w:type="dxa"/>
            <w:vMerge w:val="restart"/>
            <w:vAlign w:val="bottom"/>
          </w:tcPr>
          <w:p w:rsidR="00004D89" w:rsidRDefault="00D61017">
            <w:pPr>
              <w:spacing w:line="129" w:lineRule="exact"/>
              <w:rPr>
                <w:sz w:val="20"/>
                <w:szCs w:val="20"/>
              </w:rPr>
            </w:pPr>
            <w:r>
              <w:rPr>
                <w:rFonts w:eastAsia="Times New Roman"/>
                <w:i/>
                <w:iCs/>
                <w:sz w:val="13"/>
                <w:szCs w:val="13"/>
              </w:rPr>
              <w:t>Kj</w:t>
            </w:r>
          </w:p>
        </w:tc>
        <w:tc>
          <w:tcPr>
            <w:tcW w:w="500" w:type="dxa"/>
            <w:vMerge/>
            <w:vAlign w:val="bottom"/>
          </w:tcPr>
          <w:p w:rsidR="00004D89" w:rsidRDefault="00004D89">
            <w:pPr>
              <w:rPr>
                <w:sz w:val="3"/>
                <w:szCs w:val="3"/>
              </w:rPr>
            </w:pPr>
          </w:p>
        </w:tc>
        <w:tc>
          <w:tcPr>
            <w:tcW w:w="220" w:type="dxa"/>
            <w:vAlign w:val="bottom"/>
          </w:tcPr>
          <w:p w:rsidR="00004D89" w:rsidRDefault="00004D89">
            <w:pPr>
              <w:rPr>
                <w:sz w:val="3"/>
                <w:szCs w:val="3"/>
              </w:rPr>
            </w:pPr>
          </w:p>
        </w:tc>
        <w:tc>
          <w:tcPr>
            <w:tcW w:w="460" w:type="dxa"/>
            <w:vMerge w:val="restart"/>
            <w:vAlign w:val="bottom"/>
          </w:tcPr>
          <w:p w:rsidR="00004D89" w:rsidRDefault="00D61017">
            <w:pPr>
              <w:spacing w:line="146" w:lineRule="exact"/>
              <w:jc w:val="right"/>
              <w:rPr>
                <w:sz w:val="20"/>
                <w:szCs w:val="20"/>
              </w:rPr>
            </w:pPr>
            <w:r>
              <w:rPr>
                <w:rFonts w:eastAsia="Times New Roman"/>
                <w:i/>
                <w:iCs/>
                <w:sz w:val="14"/>
                <w:szCs w:val="14"/>
              </w:rPr>
              <w:t xml:space="preserve">R </w:t>
            </w:r>
            <w:r>
              <w:rPr>
                <w:rFonts w:eastAsia="Times New Roman"/>
                <w:sz w:val="16"/>
                <w:szCs w:val="16"/>
                <w:vertAlign w:val="superscript"/>
              </w:rPr>
              <w:t>2</w:t>
            </w:r>
          </w:p>
        </w:tc>
        <w:tc>
          <w:tcPr>
            <w:tcW w:w="580" w:type="dxa"/>
            <w:gridSpan w:val="2"/>
            <w:vMerge w:val="restart"/>
            <w:vAlign w:val="bottom"/>
          </w:tcPr>
          <w:p w:rsidR="00004D89" w:rsidRDefault="00D61017">
            <w:pPr>
              <w:spacing w:line="146" w:lineRule="exact"/>
              <w:ind w:left="20"/>
              <w:rPr>
                <w:sz w:val="20"/>
                <w:szCs w:val="20"/>
              </w:rPr>
            </w:pPr>
            <w:r>
              <w:rPr>
                <w:rFonts w:ascii="Symbol" w:eastAsia="Symbol" w:hAnsi="Symbol" w:cs="Symbol"/>
                <w:sz w:val="14"/>
                <w:szCs w:val="14"/>
              </w:rPr>
              <w:t></w:t>
            </w:r>
            <w:r>
              <w:rPr>
                <w:rFonts w:eastAsia="Times New Roman"/>
                <w:i/>
                <w:iCs/>
                <w:sz w:val="14"/>
                <w:szCs w:val="14"/>
              </w:rPr>
              <w:t xml:space="preserve"> X </w:t>
            </w:r>
            <w:r>
              <w:rPr>
                <w:rFonts w:eastAsia="Times New Roman"/>
                <w:sz w:val="16"/>
                <w:szCs w:val="16"/>
                <w:vertAlign w:val="superscript"/>
              </w:rPr>
              <w:t>2</w:t>
            </w:r>
          </w:p>
        </w:tc>
        <w:tc>
          <w:tcPr>
            <w:tcW w:w="420" w:type="dxa"/>
            <w:vMerge w:val="restart"/>
            <w:vAlign w:val="bottom"/>
          </w:tcPr>
          <w:p w:rsidR="00004D89" w:rsidRDefault="00D61017">
            <w:pPr>
              <w:spacing w:line="146" w:lineRule="exact"/>
              <w:ind w:right="152"/>
              <w:jc w:val="right"/>
              <w:rPr>
                <w:sz w:val="20"/>
                <w:szCs w:val="20"/>
              </w:rPr>
            </w:pPr>
            <w:r>
              <w:rPr>
                <w:rFonts w:eastAsia="Times New Roman"/>
                <w:i/>
                <w:iCs/>
                <w:sz w:val="14"/>
                <w:szCs w:val="14"/>
              </w:rPr>
              <w:t xml:space="preserve">f </w:t>
            </w:r>
            <w:r>
              <w:rPr>
                <w:rFonts w:eastAsia="Times New Roman"/>
                <w:sz w:val="16"/>
                <w:szCs w:val="16"/>
                <w:vertAlign w:val="superscript"/>
              </w:rPr>
              <w:t>2</w:t>
            </w:r>
          </w:p>
        </w:tc>
        <w:tc>
          <w:tcPr>
            <w:tcW w:w="3680" w:type="dxa"/>
            <w:gridSpan w:val="2"/>
            <w:vMerge/>
            <w:vAlign w:val="bottom"/>
          </w:tcPr>
          <w:p w:rsidR="00004D89" w:rsidRDefault="00004D89">
            <w:pPr>
              <w:rPr>
                <w:sz w:val="3"/>
                <w:szCs w:val="3"/>
              </w:rPr>
            </w:pPr>
          </w:p>
        </w:tc>
        <w:tc>
          <w:tcPr>
            <w:tcW w:w="0" w:type="dxa"/>
            <w:vAlign w:val="bottom"/>
          </w:tcPr>
          <w:p w:rsidR="00004D89" w:rsidRDefault="00004D89">
            <w:pPr>
              <w:rPr>
                <w:sz w:val="1"/>
                <w:szCs w:val="1"/>
              </w:rPr>
            </w:pPr>
          </w:p>
        </w:tc>
      </w:tr>
      <w:tr w:rsidR="00004D89">
        <w:trPr>
          <w:trHeight w:val="103"/>
        </w:trPr>
        <w:tc>
          <w:tcPr>
            <w:tcW w:w="80" w:type="dxa"/>
            <w:vAlign w:val="bottom"/>
          </w:tcPr>
          <w:p w:rsidR="00004D89" w:rsidRDefault="00004D89">
            <w:pPr>
              <w:rPr>
                <w:sz w:val="8"/>
                <w:szCs w:val="8"/>
              </w:rPr>
            </w:pPr>
          </w:p>
        </w:tc>
        <w:tc>
          <w:tcPr>
            <w:tcW w:w="160" w:type="dxa"/>
            <w:vMerge/>
            <w:vAlign w:val="bottom"/>
          </w:tcPr>
          <w:p w:rsidR="00004D89" w:rsidRDefault="00004D89">
            <w:pPr>
              <w:rPr>
                <w:sz w:val="8"/>
                <w:szCs w:val="8"/>
              </w:rPr>
            </w:pPr>
          </w:p>
        </w:tc>
        <w:tc>
          <w:tcPr>
            <w:tcW w:w="720" w:type="dxa"/>
            <w:gridSpan w:val="2"/>
            <w:vAlign w:val="bottom"/>
          </w:tcPr>
          <w:p w:rsidR="00004D89" w:rsidRDefault="00D61017">
            <w:pPr>
              <w:spacing w:line="104" w:lineRule="exact"/>
              <w:ind w:right="175"/>
              <w:jc w:val="right"/>
              <w:rPr>
                <w:sz w:val="20"/>
                <w:szCs w:val="20"/>
              </w:rPr>
            </w:pPr>
            <w:r>
              <w:rPr>
                <w:rFonts w:eastAsia="Times New Roman"/>
                <w:sz w:val="11"/>
                <w:szCs w:val="11"/>
              </w:rPr>
              <w:t>2</w:t>
            </w:r>
          </w:p>
        </w:tc>
        <w:tc>
          <w:tcPr>
            <w:tcW w:w="460" w:type="dxa"/>
            <w:vMerge/>
            <w:vAlign w:val="bottom"/>
          </w:tcPr>
          <w:p w:rsidR="00004D89" w:rsidRDefault="00004D89">
            <w:pPr>
              <w:rPr>
                <w:sz w:val="8"/>
                <w:szCs w:val="8"/>
              </w:rPr>
            </w:pPr>
          </w:p>
        </w:tc>
        <w:tc>
          <w:tcPr>
            <w:tcW w:w="580" w:type="dxa"/>
            <w:gridSpan w:val="2"/>
            <w:vMerge/>
            <w:vAlign w:val="bottom"/>
          </w:tcPr>
          <w:p w:rsidR="00004D89" w:rsidRDefault="00004D89">
            <w:pPr>
              <w:rPr>
                <w:sz w:val="8"/>
                <w:szCs w:val="8"/>
              </w:rPr>
            </w:pPr>
          </w:p>
        </w:tc>
        <w:tc>
          <w:tcPr>
            <w:tcW w:w="420" w:type="dxa"/>
            <w:vMerge/>
            <w:vAlign w:val="bottom"/>
          </w:tcPr>
          <w:p w:rsidR="00004D89" w:rsidRDefault="00004D89">
            <w:pPr>
              <w:rPr>
                <w:sz w:val="8"/>
                <w:szCs w:val="8"/>
              </w:rPr>
            </w:pPr>
          </w:p>
        </w:tc>
        <w:tc>
          <w:tcPr>
            <w:tcW w:w="20" w:type="dxa"/>
            <w:vAlign w:val="bottom"/>
          </w:tcPr>
          <w:p w:rsidR="00004D89" w:rsidRDefault="00004D89">
            <w:pPr>
              <w:rPr>
                <w:sz w:val="8"/>
                <w:szCs w:val="8"/>
              </w:rPr>
            </w:pPr>
          </w:p>
        </w:tc>
        <w:tc>
          <w:tcPr>
            <w:tcW w:w="3660" w:type="dxa"/>
            <w:vAlign w:val="bottom"/>
          </w:tcPr>
          <w:p w:rsidR="00004D89" w:rsidRDefault="00004D89">
            <w:pPr>
              <w:rPr>
                <w:sz w:val="8"/>
                <w:szCs w:val="8"/>
              </w:rPr>
            </w:pPr>
          </w:p>
        </w:tc>
        <w:tc>
          <w:tcPr>
            <w:tcW w:w="0" w:type="dxa"/>
            <w:vAlign w:val="bottom"/>
          </w:tcPr>
          <w:p w:rsidR="00004D89" w:rsidRDefault="00004D89">
            <w:pPr>
              <w:rPr>
                <w:sz w:val="1"/>
                <w:szCs w:val="1"/>
              </w:rPr>
            </w:pPr>
          </w:p>
        </w:tc>
      </w:tr>
      <w:tr w:rsidR="00004D89">
        <w:trPr>
          <w:trHeight w:val="160"/>
        </w:trPr>
        <w:tc>
          <w:tcPr>
            <w:tcW w:w="80" w:type="dxa"/>
            <w:vAlign w:val="bottom"/>
          </w:tcPr>
          <w:p w:rsidR="00004D89" w:rsidRDefault="00004D89">
            <w:pPr>
              <w:rPr>
                <w:sz w:val="13"/>
                <w:szCs w:val="13"/>
              </w:rPr>
            </w:pPr>
          </w:p>
        </w:tc>
        <w:tc>
          <w:tcPr>
            <w:tcW w:w="160" w:type="dxa"/>
            <w:vAlign w:val="bottom"/>
          </w:tcPr>
          <w:p w:rsidR="00004D89" w:rsidRDefault="00004D89">
            <w:pPr>
              <w:rPr>
                <w:sz w:val="13"/>
                <w:szCs w:val="13"/>
              </w:rPr>
            </w:pPr>
          </w:p>
        </w:tc>
        <w:tc>
          <w:tcPr>
            <w:tcW w:w="500" w:type="dxa"/>
            <w:vAlign w:val="bottom"/>
          </w:tcPr>
          <w:p w:rsidR="00004D89" w:rsidRDefault="00004D89">
            <w:pPr>
              <w:rPr>
                <w:sz w:val="13"/>
                <w:szCs w:val="13"/>
              </w:rPr>
            </w:pPr>
          </w:p>
        </w:tc>
        <w:tc>
          <w:tcPr>
            <w:tcW w:w="220" w:type="dxa"/>
            <w:vAlign w:val="bottom"/>
          </w:tcPr>
          <w:p w:rsidR="00004D89" w:rsidRDefault="00004D89">
            <w:pPr>
              <w:rPr>
                <w:sz w:val="13"/>
                <w:szCs w:val="13"/>
              </w:rPr>
            </w:pPr>
          </w:p>
        </w:tc>
        <w:tc>
          <w:tcPr>
            <w:tcW w:w="460" w:type="dxa"/>
            <w:vAlign w:val="bottom"/>
          </w:tcPr>
          <w:p w:rsidR="00004D89" w:rsidRDefault="00D61017">
            <w:pPr>
              <w:jc w:val="right"/>
              <w:rPr>
                <w:sz w:val="20"/>
                <w:szCs w:val="20"/>
              </w:rPr>
            </w:pPr>
            <w:r>
              <w:rPr>
                <w:rFonts w:eastAsia="Times New Roman"/>
                <w:sz w:val="13"/>
                <w:szCs w:val="13"/>
              </w:rPr>
              <w:t>1</w:t>
            </w:r>
          </w:p>
        </w:tc>
        <w:tc>
          <w:tcPr>
            <w:tcW w:w="160" w:type="dxa"/>
            <w:vAlign w:val="bottom"/>
          </w:tcPr>
          <w:p w:rsidR="00004D89" w:rsidRDefault="00004D89">
            <w:pPr>
              <w:rPr>
                <w:sz w:val="13"/>
                <w:szCs w:val="13"/>
              </w:rPr>
            </w:pPr>
          </w:p>
        </w:tc>
        <w:tc>
          <w:tcPr>
            <w:tcW w:w="420" w:type="dxa"/>
            <w:vAlign w:val="bottom"/>
          </w:tcPr>
          <w:p w:rsidR="00004D89" w:rsidRDefault="00D61017">
            <w:pPr>
              <w:ind w:left="200"/>
              <w:rPr>
                <w:sz w:val="20"/>
                <w:szCs w:val="20"/>
              </w:rPr>
            </w:pPr>
            <w:r>
              <w:rPr>
                <w:rFonts w:eastAsia="Times New Roman"/>
                <w:i/>
                <w:iCs/>
                <w:sz w:val="13"/>
                <w:szCs w:val="13"/>
              </w:rPr>
              <w:t>KH</w:t>
            </w:r>
          </w:p>
        </w:tc>
        <w:tc>
          <w:tcPr>
            <w:tcW w:w="420" w:type="dxa"/>
            <w:vAlign w:val="bottom"/>
          </w:tcPr>
          <w:p w:rsidR="00004D89" w:rsidRDefault="00D61017">
            <w:pPr>
              <w:ind w:right="152"/>
              <w:jc w:val="right"/>
              <w:rPr>
                <w:sz w:val="20"/>
                <w:szCs w:val="20"/>
              </w:rPr>
            </w:pPr>
            <w:r>
              <w:rPr>
                <w:rFonts w:eastAsia="Times New Roman"/>
                <w:sz w:val="13"/>
                <w:szCs w:val="13"/>
              </w:rPr>
              <w:t>1</w:t>
            </w:r>
            <w:r>
              <w:rPr>
                <w:rFonts w:ascii="Symbol" w:eastAsia="Symbol" w:hAnsi="Symbol" w:cs="Symbol"/>
                <w:sz w:val="13"/>
                <w:szCs w:val="13"/>
              </w:rPr>
              <w:t></w:t>
            </w:r>
          </w:p>
        </w:tc>
        <w:tc>
          <w:tcPr>
            <w:tcW w:w="20" w:type="dxa"/>
            <w:vAlign w:val="bottom"/>
          </w:tcPr>
          <w:p w:rsidR="00004D89" w:rsidRDefault="00004D89">
            <w:pPr>
              <w:rPr>
                <w:sz w:val="13"/>
                <w:szCs w:val="13"/>
              </w:rPr>
            </w:pPr>
          </w:p>
        </w:tc>
        <w:tc>
          <w:tcPr>
            <w:tcW w:w="3660" w:type="dxa"/>
            <w:vAlign w:val="bottom"/>
          </w:tcPr>
          <w:p w:rsidR="00004D89" w:rsidRDefault="00004D89">
            <w:pPr>
              <w:rPr>
                <w:sz w:val="13"/>
                <w:szCs w:val="13"/>
              </w:rPr>
            </w:pPr>
          </w:p>
        </w:tc>
        <w:tc>
          <w:tcPr>
            <w:tcW w:w="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695616" behindDoc="1" locked="0" layoutInCell="0" allowOverlap="1" wp14:anchorId="6BCFAED9" wp14:editId="1973987F">
            <wp:simplePos x="0" y="0"/>
            <wp:positionH relativeFrom="column">
              <wp:posOffset>2749550</wp:posOffset>
            </wp:positionH>
            <wp:positionV relativeFrom="paragraph">
              <wp:posOffset>-486410</wp:posOffset>
            </wp:positionV>
            <wp:extent cx="1039495" cy="485775"/>
            <wp:effectExtent l="0" t="0" r="0" b="0"/>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55">
                      <a:extLst/>
                    </a:blip>
                    <a:srcRect/>
                    <a:stretch>
                      <a:fillRect/>
                    </a:stretch>
                  </pic:blipFill>
                  <pic:spPr bwMode="auto">
                    <a:xfrm>
                      <a:off x="0" y="0"/>
                      <a:ext cx="1039495" cy="485775"/>
                    </a:xfrm>
                    <a:prstGeom prst="rect">
                      <a:avLst/>
                    </a:prstGeom>
                    <a:noFill/>
                  </pic:spPr>
                </pic:pic>
              </a:graphicData>
            </a:graphic>
          </wp:anchor>
        </w:drawing>
      </w:r>
    </w:p>
    <w:p w:rsidR="00004D89" w:rsidRDefault="00004D89">
      <w:pPr>
        <w:spacing w:line="185" w:lineRule="exact"/>
        <w:rPr>
          <w:sz w:val="20"/>
          <w:szCs w:val="20"/>
        </w:rPr>
      </w:pPr>
    </w:p>
    <w:p w:rsidR="00251642" w:rsidRPr="00251642" w:rsidRDefault="00251642" w:rsidP="00251642">
      <w:pPr>
        <w:spacing w:line="305" w:lineRule="auto"/>
        <w:ind w:left="260" w:firstLine="708"/>
        <w:rPr>
          <w:rFonts w:eastAsia="Times New Roman"/>
          <w:sz w:val="28"/>
          <w:szCs w:val="28"/>
        </w:rPr>
      </w:pPr>
      <w:r w:rsidRPr="00251642">
        <w:rPr>
          <w:rFonts w:eastAsia="Times New Roman"/>
          <w:sz w:val="28"/>
          <w:szCs w:val="28"/>
        </w:rPr>
        <w:t>Позитивний (+) знак значення говорить нам (+) що критичний момент і ковзання відносяться до рухового режиму, а негативний (-) - до генераторний режим.</w:t>
      </w:r>
    </w:p>
    <w:p w:rsidR="00251642" w:rsidRPr="00251642" w:rsidRDefault="00251642" w:rsidP="00251642">
      <w:pPr>
        <w:spacing w:line="305" w:lineRule="auto"/>
        <w:ind w:left="260" w:firstLine="708"/>
        <w:rPr>
          <w:rFonts w:eastAsia="Times New Roman"/>
          <w:sz w:val="28"/>
          <w:szCs w:val="28"/>
        </w:rPr>
      </w:pPr>
    </w:p>
    <w:p w:rsidR="00004D89" w:rsidRDefault="00251642" w:rsidP="00251642">
      <w:pPr>
        <w:spacing w:line="305" w:lineRule="auto"/>
        <w:ind w:left="260" w:firstLine="708"/>
        <w:rPr>
          <w:sz w:val="20"/>
          <w:szCs w:val="20"/>
        </w:rPr>
      </w:pPr>
      <w:r w:rsidRPr="00251642">
        <w:rPr>
          <w:rFonts w:eastAsia="Times New Roman"/>
          <w:sz w:val="28"/>
          <w:szCs w:val="28"/>
        </w:rPr>
        <w:t>Розрахунок механічної характеристики проводимо за формулою Глоссапріведена на рис.15:</w:t>
      </w:r>
    </w:p>
    <w:p w:rsidR="00004D89" w:rsidRDefault="00004D89">
      <w:pPr>
        <w:spacing w:line="2" w:lineRule="exact"/>
        <w:rPr>
          <w:sz w:val="20"/>
          <w:szCs w:val="20"/>
        </w:rPr>
      </w:pPr>
    </w:p>
    <w:tbl>
      <w:tblPr>
        <w:tblW w:w="0" w:type="auto"/>
        <w:tblInd w:w="260" w:type="dxa"/>
        <w:tblLayout w:type="fixed"/>
        <w:tblCellMar>
          <w:left w:w="0" w:type="dxa"/>
          <w:right w:w="0" w:type="dxa"/>
        </w:tblCellMar>
        <w:tblLook w:val="04A0" w:firstRow="1" w:lastRow="0" w:firstColumn="1" w:lastColumn="0" w:noHBand="0" w:noVBand="1"/>
      </w:tblPr>
      <w:tblGrid>
        <w:gridCol w:w="540"/>
        <w:gridCol w:w="500"/>
        <w:gridCol w:w="280"/>
        <w:gridCol w:w="240"/>
        <w:gridCol w:w="560"/>
        <w:gridCol w:w="760"/>
        <w:gridCol w:w="980"/>
        <w:gridCol w:w="20"/>
        <w:gridCol w:w="280"/>
        <w:gridCol w:w="300"/>
        <w:gridCol w:w="280"/>
        <w:gridCol w:w="1160"/>
        <w:gridCol w:w="2120"/>
        <w:gridCol w:w="1340"/>
        <w:gridCol w:w="20"/>
      </w:tblGrid>
      <w:tr w:rsidR="00004D89">
        <w:trPr>
          <w:trHeight w:val="495"/>
        </w:trPr>
        <w:tc>
          <w:tcPr>
            <w:tcW w:w="54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560" w:type="dxa"/>
            <w:vAlign w:val="bottom"/>
          </w:tcPr>
          <w:p w:rsidR="00004D89" w:rsidRDefault="00004D89">
            <w:pPr>
              <w:rPr>
                <w:sz w:val="24"/>
                <w:szCs w:val="24"/>
              </w:rPr>
            </w:pPr>
          </w:p>
        </w:tc>
        <w:tc>
          <w:tcPr>
            <w:tcW w:w="760" w:type="dxa"/>
            <w:vAlign w:val="bottom"/>
          </w:tcPr>
          <w:p w:rsidR="00004D89" w:rsidRDefault="00004D89">
            <w:pPr>
              <w:rPr>
                <w:sz w:val="24"/>
                <w:szCs w:val="24"/>
              </w:rPr>
            </w:pPr>
          </w:p>
        </w:tc>
        <w:tc>
          <w:tcPr>
            <w:tcW w:w="980" w:type="dxa"/>
            <w:vMerge w:val="restart"/>
            <w:vAlign w:val="bottom"/>
          </w:tcPr>
          <w:p w:rsidR="00004D89" w:rsidRDefault="00D61017">
            <w:pPr>
              <w:ind w:left="100"/>
              <w:rPr>
                <w:sz w:val="20"/>
                <w:szCs w:val="20"/>
              </w:rPr>
            </w:pPr>
            <w:r>
              <w:rPr>
                <w:rFonts w:eastAsia="Times New Roman"/>
                <w:i/>
                <w:iCs/>
                <w:sz w:val="27"/>
                <w:szCs w:val="27"/>
              </w:rPr>
              <w:t xml:space="preserve">М </w:t>
            </w:r>
            <w:r>
              <w:rPr>
                <w:rFonts w:eastAsia="Times New Roman"/>
                <w:sz w:val="27"/>
                <w:szCs w:val="27"/>
              </w:rPr>
              <w:t>(</w:t>
            </w:r>
            <w:r>
              <w:rPr>
                <w:rFonts w:eastAsia="Times New Roman"/>
                <w:i/>
                <w:iCs/>
                <w:sz w:val="27"/>
                <w:szCs w:val="27"/>
              </w:rPr>
              <w:t>s</w:t>
            </w:r>
            <w:r>
              <w:rPr>
                <w:rFonts w:eastAsia="Times New Roman"/>
                <w:sz w:val="27"/>
                <w:szCs w:val="27"/>
              </w:rPr>
              <w:t>)</w:t>
            </w:r>
            <w:r>
              <w:rPr>
                <w:rFonts w:eastAsia="Times New Roman"/>
                <w:i/>
                <w:iCs/>
                <w:sz w:val="27"/>
                <w:szCs w:val="27"/>
              </w:rPr>
              <w:t xml:space="preserve"> </w:t>
            </w:r>
            <w:r>
              <w:rPr>
                <w:rFonts w:ascii="Symbol" w:eastAsia="Symbol" w:hAnsi="Symbol" w:cs="Symbol"/>
                <w:sz w:val="27"/>
                <w:szCs w:val="27"/>
              </w:rPr>
              <w:t></w:t>
            </w:r>
          </w:p>
        </w:tc>
        <w:tc>
          <w:tcPr>
            <w:tcW w:w="20" w:type="dxa"/>
            <w:tcBorders>
              <w:bottom w:val="single" w:sz="8" w:space="0" w:color="auto"/>
            </w:tcBorders>
            <w:vAlign w:val="bottom"/>
          </w:tcPr>
          <w:p w:rsidR="00004D89" w:rsidRDefault="00004D89">
            <w:pPr>
              <w:rPr>
                <w:sz w:val="24"/>
                <w:szCs w:val="24"/>
              </w:rPr>
            </w:pPr>
          </w:p>
        </w:tc>
        <w:tc>
          <w:tcPr>
            <w:tcW w:w="2020" w:type="dxa"/>
            <w:gridSpan w:val="4"/>
            <w:tcBorders>
              <w:bottom w:val="single" w:sz="8" w:space="0" w:color="auto"/>
            </w:tcBorders>
            <w:vAlign w:val="bottom"/>
          </w:tcPr>
          <w:p w:rsidR="00004D89" w:rsidRDefault="00D61017">
            <w:pPr>
              <w:ind w:left="180"/>
              <w:rPr>
                <w:sz w:val="20"/>
                <w:szCs w:val="20"/>
              </w:rPr>
            </w:pPr>
            <w:r>
              <w:rPr>
                <w:rFonts w:eastAsia="Times New Roman"/>
                <w:w w:val="94"/>
                <w:sz w:val="27"/>
                <w:szCs w:val="27"/>
              </w:rPr>
              <w:t>2</w:t>
            </w:r>
            <w:r>
              <w:rPr>
                <w:rFonts w:eastAsia="Times New Roman"/>
                <w:i/>
                <w:iCs/>
                <w:w w:val="94"/>
                <w:sz w:val="27"/>
                <w:szCs w:val="27"/>
              </w:rPr>
              <w:t>М</w:t>
            </w:r>
            <w:r>
              <w:rPr>
                <w:rFonts w:eastAsia="Times New Roman"/>
                <w:w w:val="94"/>
                <w:sz w:val="27"/>
                <w:szCs w:val="27"/>
              </w:rPr>
              <w:t xml:space="preserve"> </w:t>
            </w:r>
            <w:r>
              <w:rPr>
                <w:rFonts w:eastAsia="Times New Roman"/>
                <w:i/>
                <w:iCs/>
                <w:w w:val="94"/>
                <w:sz w:val="42"/>
                <w:szCs w:val="42"/>
                <w:vertAlign w:val="subscript"/>
              </w:rPr>
              <w:t>к</w:t>
            </w:r>
            <w:r>
              <w:rPr>
                <w:rFonts w:eastAsia="Times New Roman"/>
                <w:w w:val="94"/>
                <w:sz w:val="27"/>
                <w:szCs w:val="27"/>
              </w:rPr>
              <w:t xml:space="preserve"> </w:t>
            </w:r>
            <w:r>
              <w:rPr>
                <w:rFonts w:ascii="Symbol" w:eastAsia="Symbol" w:hAnsi="Symbol" w:cs="Symbol"/>
                <w:w w:val="94"/>
                <w:sz w:val="35"/>
                <w:szCs w:val="35"/>
              </w:rPr>
              <w:t></w:t>
            </w:r>
            <w:r>
              <w:rPr>
                <w:rFonts w:eastAsia="Times New Roman"/>
                <w:w w:val="94"/>
                <w:sz w:val="27"/>
                <w:szCs w:val="27"/>
              </w:rPr>
              <w:t xml:space="preserve">1 </w:t>
            </w:r>
            <w:r>
              <w:rPr>
                <w:rFonts w:ascii="Symbol" w:eastAsia="Symbol" w:hAnsi="Symbol" w:cs="Symbol"/>
                <w:w w:val="94"/>
                <w:sz w:val="27"/>
                <w:szCs w:val="27"/>
              </w:rPr>
              <w:t></w:t>
            </w:r>
            <w:r>
              <w:rPr>
                <w:rFonts w:eastAsia="Times New Roman"/>
                <w:w w:val="94"/>
                <w:sz w:val="27"/>
                <w:szCs w:val="27"/>
              </w:rPr>
              <w:t xml:space="preserve"> </w:t>
            </w:r>
            <w:r>
              <w:rPr>
                <w:rFonts w:eastAsia="Times New Roman"/>
                <w:i/>
                <w:iCs/>
                <w:w w:val="94"/>
                <w:sz w:val="27"/>
                <w:szCs w:val="27"/>
              </w:rPr>
              <w:t>а</w:t>
            </w:r>
            <w:r>
              <w:rPr>
                <w:rFonts w:eastAsia="Times New Roman"/>
                <w:w w:val="94"/>
                <w:sz w:val="27"/>
                <w:szCs w:val="27"/>
              </w:rPr>
              <w:t xml:space="preserve"> </w:t>
            </w:r>
            <w:r>
              <w:rPr>
                <w:rFonts w:ascii="Symbol" w:eastAsia="Symbol" w:hAnsi="Symbol" w:cs="Symbol"/>
                <w:w w:val="94"/>
                <w:sz w:val="27"/>
                <w:szCs w:val="27"/>
              </w:rPr>
              <w:t></w:t>
            </w:r>
            <w:r>
              <w:rPr>
                <w:rFonts w:eastAsia="Times New Roman"/>
                <w:w w:val="94"/>
                <w:sz w:val="27"/>
                <w:szCs w:val="27"/>
              </w:rPr>
              <w:t xml:space="preserve"> </w:t>
            </w:r>
            <w:r>
              <w:rPr>
                <w:rFonts w:eastAsia="Times New Roman"/>
                <w:i/>
                <w:iCs/>
                <w:w w:val="94"/>
                <w:sz w:val="27"/>
                <w:szCs w:val="27"/>
              </w:rPr>
              <w:t>s</w:t>
            </w:r>
            <w:r>
              <w:rPr>
                <w:rFonts w:eastAsia="Times New Roman"/>
                <w:i/>
                <w:iCs/>
                <w:w w:val="94"/>
                <w:sz w:val="42"/>
                <w:szCs w:val="42"/>
                <w:vertAlign w:val="subscript"/>
              </w:rPr>
              <w:t>к</w:t>
            </w:r>
            <w:r>
              <w:rPr>
                <w:rFonts w:eastAsia="Times New Roman"/>
                <w:w w:val="94"/>
                <w:sz w:val="27"/>
                <w:szCs w:val="27"/>
              </w:rPr>
              <w:t xml:space="preserve"> </w:t>
            </w:r>
            <w:r>
              <w:rPr>
                <w:rFonts w:ascii="Symbol" w:eastAsia="Symbol" w:hAnsi="Symbol" w:cs="Symbol"/>
                <w:w w:val="94"/>
                <w:sz w:val="35"/>
                <w:szCs w:val="35"/>
              </w:rPr>
              <w:t></w:t>
            </w:r>
          </w:p>
        </w:tc>
        <w:tc>
          <w:tcPr>
            <w:tcW w:w="2120" w:type="dxa"/>
            <w:vAlign w:val="bottom"/>
          </w:tcPr>
          <w:p w:rsidR="00004D89" w:rsidRDefault="00004D89">
            <w:pPr>
              <w:rPr>
                <w:sz w:val="24"/>
                <w:szCs w:val="24"/>
              </w:rPr>
            </w:pPr>
          </w:p>
        </w:tc>
        <w:tc>
          <w:tcPr>
            <w:tcW w:w="1340" w:type="dxa"/>
            <w:vMerge w:val="restart"/>
            <w:vAlign w:val="bottom"/>
          </w:tcPr>
          <w:p w:rsidR="00004D89" w:rsidRDefault="00D61017">
            <w:pPr>
              <w:jc w:val="right"/>
              <w:rPr>
                <w:sz w:val="20"/>
                <w:szCs w:val="20"/>
              </w:rPr>
            </w:pPr>
            <w:r>
              <w:rPr>
                <w:rFonts w:eastAsia="Times New Roman"/>
                <w:sz w:val="28"/>
                <w:szCs w:val="28"/>
              </w:rPr>
              <w:t>(2.28)</w:t>
            </w:r>
          </w:p>
        </w:tc>
        <w:tc>
          <w:tcPr>
            <w:tcW w:w="0" w:type="dxa"/>
            <w:vAlign w:val="bottom"/>
          </w:tcPr>
          <w:p w:rsidR="00004D89" w:rsidRDefault="00004D89">
            <w:pPr>
              <w:rPr>
                <w:sz w:val="1"/>
                <w:szCs w:val="1"/>
              </w:rPr>
            </w:pPr>
          </w:p>
        </w:tc>
      </w:tr>
      <w:tr w:rsidR="00004D89">
        <w:trPr>
          <w:trHeight w:val="333"/>
        </w:trPr>
        <w:tc>
          <w:tcPr>
            <w:tcW w:w="54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560" w:type="dxa"/>
            <w:vAlign w:val="bottom"/>
          </w:tcPr>
          <w:p w:rsidR="00004D89" w:rsidRDefault="00004D89">
            <w:pPr>
              <w:rPr>
                <w:sz w:val="24"/>
                <w:szCs w:val="24"/>
              </w:rPr>
            </w:pPr>
          </w:p>
        </w:tc>
        <w:tc>
          <w:tcPr>
            <w:tcW w:w="760" w:type="dxa"/>
            <w:vAlign w:val="bottom"/>
          </w:tcPr>
          <w:p w:rsidR="00004D89" w:rsidRDefault="00004D89">
            <w:pPr>
              <w:rPr>
                <w:sz w:val="24"/>
                <w:szCs w:val="24"/>
              </w:rPr>
            </w:pPr>
          </w:p>
        </w:tc>
        <w:tc>
          <w:tcPr>
            <w:tcW w:w="980" w:type="dxa"/>
            <w:vMerge/>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80" w:type="dxa"/>
            <w:tcBorders>
              <w:bottom w:val="single" w:sz="8" w:space="0" w:color="auto"/>
            </w:tcBorders>
            <w:vAlign w:val="bottom"/>
          </w:tcPr>
          <w:p w:rsidR="00004D89" w:rsidRDefault="00D61017">
            <w:pPr>
              <w:spacing w:line="323" w:lineRule="exact"/>
              <w:jc w:val="center"/>
              <w:rPr>
                <w:sz w:val="20"/>
                <w:szCs w:val="20"/>
              </w:rPr>
            </w:pPr>
            <w:r>
              <w:rPr>
                <w:rFonts w:eastAsia="Times New Roman"/>
                <w:i/>
                <w:iCs/>
                <w:sz w:val="37"/>
                <w:szCs w:val="37"/>
                <w:vertAlign w:val="superscript"/>
              </w:rPr>
              <w:t>s</w:t>
            </w:r>
            <w:r>
              <w:rPr>
                <w:rFonts w:eastAsia="Times New Roman"/>
                <w:i/>
                <w:iCs/>
                <w:sz w:val="18"/>
                <w:szCs w:val="18"/>
              </w:rPr>
              <w:t>к</w:t>
            </w:r>
          </w:p>
        </w:tc>
        <w:tc>
          <w:tcPr>
            <w:tcW w:w="300" w:type="dxa"/>
            <w:vMerge w:val="restart"/>
            <w:vAlign w:val="bottom"/>
          </w:tcPr>
          <w:p w:rsidR="00004D89" w:rsidRDefault="00D61017">
            <w:pPr>
              <w:ind w:left="80"/>
              <w:rPr>
                <w:sz w:val="20"/>
                <w:szCs w:val="20"/>
              </w:rPr>
            </w:pPr>
            <w:r>
              <w:rPr>
                <w:rFonts w:ascii="Symbol" w:eastAsia="Symbol" w:hAnsi="Symbol" w:cs="Symbol"/>
                <w:sz w:val="27"/>
                <w:szCs w:val="27"/>
              </w:rPr>
              <w:t></w:t>
            </w:r>
          </w:p>
        </w:tc>
        <w:tc>
          <w:tcPr>
            <w:tcW w:w="280" w:type="dxa"/>
            <w:tcBorders>
              <w:bottom w:val="single" w:sz="8" w:space="0" w:color="auto"/>
            </w:tcBorders>
            <w:vAlign w:val="bottom"/>
          </w:tcPr>
          <w:p w:rsidR="00004D89" w:rsidRDefault="00D61017">
            <w:pPr>
              <w:spacing w:line="299" w:lineRule="exact"/>
              <w:jc w:val="center"/>
              <w:rPr>
                <w:sz w:val="20"/>
                <w:szCs w:val="20"/>
              </w:rPr>
            </w:pPr>
            <w:r>
              <w:rPr>
                <w:rFonts w:eastAsia="Times New Roman"/>
                <w:i/>
                <w:iCs/>
                <w:sz w:val="27"/>
                <w:szCs w:val="27"/>
              </w:rPr>
              <w:t>s</w:t>
            </w:r>
          </w:p>
        </w:tc>
        <w:tc>
          <w:tcPr>
            <w:tcW w:w="3280" w:type="dxa"/>
            <w:gridSpan w:val="2"/>
            <w:vMerge w:val="restart"/>
            <w:vAlign w:val="bottom"/>
          </w:tcPr>
          <w:p w:rsidR="00004D89" w:rsidRDefault="00D61017">
            <w:pPr>
              <w:spacing w:line="471" w:lineRule="exact"/>
              <w:ind w:left="80"/>
              <w:rPr>
                <w:sz w:val="20"/>
                <w:szCs w:val="20"/>
              </w:rPr>
            </w:pPr>
            <w:r>
              <w:rPr>
                <w:rFonts w:ascii="Symbol" w:eastAsia="Symbol" w:hAnsi="Symbol" w:cs="Symbol"/>
                <w:sz w:val="27"/>
                <w:szCs w:val="27"/>
              </w:rPr>
              <w:t></w:t>
            </w:r>
            <w:r>
              <w:rPr>
                <w:rFonts w:eastAsia="Times New Roman"/>
                <w:sz w:val="27"/>
                <w:szCs w:val="27"/>
              </w:rPr>
              <w:t xml:space="preserve"> 2 </w:t>
            </w:r>
            <w:r>
              <w:rPr>
                <w:rFonts w:ascii="Symbol" w:eastAsia="Symbol" w:hAnsi="Symbol" w:cs="Symbol"/>
                <w:sz w:val="27"/>
                <w:szCs w:val="27"/>
              </w:rPr>
              <w:t></w:t>
            </w:r>
            <w:r>
              <w:rPr>
                <w:rFonts w:eastAsia="Times New Roman"/>
                <w:sz w:val="27"/>
                <w:szCs w:val="27"/>
              </w:rPr>
              <w:t xml:space="preserve"> </w:t>
            </w:r>
            <w:r>
              <w:rPr>
                <w:rFonts w:eastAsia="Times New Roman"/>
                <w:i/>
                <w:iCs/>
                <w:sz w:val="27"/>
                <w:szCs w:val="27"/>
              </w:rPr>
              <w:t>а</w:t>
            </w:r>
            <w:r>
              <w:rPr>
                <w:rFonts w:eastAsia="Times New Roman"/>
                <w:sz w:val="27"/>
                <w:szCs w:val="27"/>
              </w:rPr>
              <w:t xml:space="preserve"> </w:t>
            </w:r>
            <w:r>
              <w:rPr>
                <w:rFonts w:ascii="Symbol" w:eastAsia="Symbol" w:hAnsi="Symbol" w:cs="Symbol"/>
                <w:sz w:val="27"/>
                <w:szCs w:val="27"/>
              </w:rPr>
              <w:t></w:t>
            </w:r>
            <w:r>
              <w:rPr>
                <w:rFonts w:eastAsia="Times New Roman"/>
                <w:sz w:val="27"/>
                <w:szCs w:val="27"/>
              </w:rPr>
              <w:t xml:space="preserve"> </w:t>
            </w:r>
            <w:r>
              <w:rPr>
                <w:rFonts w:eastAsia="Times New Roman"/>
                <w:i/>
                <w:iCs/>
                <w:sz w:val="27"/>
                <w:szCs w:val="27"/>
              </w:rPr>
              <w:t>s</w:t>
            </w:r>
            <w:r>
              <w:rPr>
                <w:rFonts w:eastAsia="Times New Roman"/>
                <w:i/>
                <w:iCs/>
                <w:sz w:val="42"/>
                <w:szCs w:val="42"/>
                <w:vertAlign w:val="subscript"/>
              </w:rPr>
              <w:t>к</w:t>
            </w:r>
          </w:p>
        </w:tc>
        <w:tc>
          <w:tcPr>
            <w:tcW w:w="1340" w:type="dxa"/>
            <w:vMerge/>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119"/>
        </w:trPr>
        <w:tc>
          <w:tcPr>
            <w:tcW w:w="540" w:type="dxa"/>
            <w:vAlign w:val="bottom"/>
          </w:tcPr>
          <w:p w:rsidR="00004D89" w:rsidRDefault="00004D89">
            <w:pPr>
              <w:rPr>
                <w:sz w:val="10"/>
                <w:szCs w:val="10"/>
              </w:rPr>
            </w:pPr>
          </w:p>
        </w:tc>
        <w:tc>
          <w:tcPr>
            <w:tcW w:w="500" w:type="dxa"/>
            <w:vAlign w:val="bottom"/>
          </w:tcPr>
          <w:p w:rsidR="00004D89" w:rsidRDefault="00004D89">
            <w:pPr>
              <w:rPr>
                <w:sz w:val="10"/>
                <w:szCs w:val="10"/>
              </w:rPr>
            </w:pPr>
          </w:p>
        </w:tc>
        <w:tc>
          <w:tcPr>
            <w:tcW w:w="280" w:type="dxa"/>
            <w:vAlign w:val="bottom"/>
          </w:tcPr>
          <w:p w:rsidR="00004D89" w:rsidRDefault="00004D89">
            <w:pPr>
              <w:rPr>
                <w:sz w:val="10"/>
                <w:szCs w:val="10"/>
              </w:rPr>
            </w:pPr>
          </w:p>
        </w:tc>
        <w:tc>
          <w:tcPr>
            <w:tcW w:w="240" w:type="dxa"/>
            <w:vAlign w:val="bottom"/>
          </w:tcPr>
          <w:p w:rsidR="00004D89" w:rsidRDefault="00004D89">
            <w:pPr>
              <w:rPr>
                <w:sz w:val="10"/>
                <w:szCs w:val="10"/>
              </w:rPr>
            </w:pPr>
          </w:p>
        </w:tc>
        <w:tc>
          <w:tcPr>
            <w:tcW w:w="560" w:type="dxa"/>
            <w:vAlign w:val="bottom"/>
          </w:tcPr>
          <w:p w:rsidR="00004D89" w:rsidRDefault="00004D89">
            <w:pPr>
              <w:rPr>
                <w:sz w:val="10"/>
                <w:szCs w:val="10"/>
              </w:rPr>
            </w:pPr>
          </w:p>
        </w:tc>
        <w:tc>
          <w:tcPr>
            <w:tcW w:w="760" w:type="dxa"/>
            <w:vAlign w:val="bottom"/>
          </w:tcPr>
          <w:p w:rsidR="00004D89" w:rsidRDefault="00004D89">
            <w:pPr>
              <w:rPr>
                <w:sz w:val="10"/>
                <w:szCs w:val="10"/>
              </w:rPr>
            </w:pPr>
          </w:p>
        </w:tc>
        <w:tc>
          <w:tcPr>
            <w:tcW w:w="98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280" w:type="dxa"/>
            <w:vAlign w:val="bottom"/>
          </w:tcPr>
          <w:p w:rsidR="00004D89" w:rsidRDefault="00004D89">
            <w:pPr>
              <w:rPr>
                <w:sz w:val="10"/>
                <w:szCs w:val="10"/>
              </w:rPr>
            </w:pPr>
          </w:p>
        </w:tc>
        <w:tc>
          <w:tcPr>
            <w:tcW w:w="300" w:type="dxa"/>
            <w:vMerge/>
            <w:vAlign w:val="bottom"/>
          </w:tcPr>
          <w:p w:rsidR="00004D89" w:rsidRDefault="00004D89">
            <w:pPr>
              <w:rPr>
                <w:sz w:val="10"/>
                <w:szCs w:val="10"/>
              </w:rPr>
            </w:pPr>
          </w:p>
        </w:tc>
        <w:tc>
          <w:tcPr>
            <w:tcW w:w="280" w:type="dxa"/>
            <w:vAlign w:val="bottom"/>
          </w:tcPr>
          <w:p w:rsidR="00004D89" w:rsidRDefault="00004D89">
            <w:pPr>
              <w:rPr>
                <w:sz w:val="10"/>
                <w:szCs w:val="10"/>
              </w:rPr>
            </w:pPr>
          </w:p>
        </w:tc>
        <w:tc>
          <w:tcPr>
            <w:tcW w:w="3280" w:type="dxa"/>
            <w:gridSpan w:val="2"/>
            <w:vMerge/>
            <w:vAlign w:val="bottom"/>
          </w:tcPr>
          <w:p w:rsidR="00004D89" w:rsidRDefault="00004D89">
            <w:pPr>
              <w:rPr>
                <w:sz w:val="10"/>
                <w:szCs w:val="10"/>
              </w:rPr>
            </w:pPr>
          </w:p>
        </w:tc>
        <w:tc>
          <w:tcPr>
            <w:tcW w:w="1340" w:type="dxa"/>
            <w:vAlign w:val="bottom"/>
          </w:tcPr>
          <w:p w:rsidR="00004D89" w:rsidRDefault="00004D89">
            <w:pPr>
              <w:rPr>
                <w:sz w:val="10"/>
                <w:szCs w:val="10"/>
              </w:rPr>
            </w:pPr>
          </w:p>
        </w:tc>
        <w:tc>
          <w:tcPr>
            <w:tcW w:w="0" w:type="dxa"/>
            <w:vAlign w:val="bottom"/>
          </w:tcPr>
          <w:p w:rsidR="00004D89" w:rsidRDefault="00004D89">
            <w:pPr>
              <w:rPr>
                <w:sz w:val="1"/>
                <w:szCs w:val="1"/>
              </w:rPr>
            </w:pPr>
          </w:p>
        </w:tc>
      </w:tr>
      <w:tr w:rsidR="00004D89">
        <w:trPr>
          <w:trHeight w:val="443"/>
        </w:trPr>
        <w:tc>
          <w:tcPr>
            <w:tcW w:w="54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28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560" w:type="dxa"/>
            <w:vAlign w:val="bottom"/>
          </w:tcPr>
          <w:p w:rsidR="00004D89" w:rsidRDefault="00004D89">
            <w:pPr>
              <w:rPr>
                <w:sz w:val="24"/>
                <w:szCs w:val="24"/>
              </w:rPr>
            </w:pPr>
          </w:p>
        </w:tc>
        <w:tc>
          <w:tcPr>
            <w:tcW w:w="760" w:type="dxa"/>
            <w:vAlign w:val="bottom"/>
          </w:tcPr>
          <w:p w:rsidR="00004D89" w:rsidRDefault="00004D89">
            <w:pPr>
              <w:rPr>
                <w:sz w:val="24"/>
                <w:szCs w:val="24"/>
              </w:rPr>
            </w:pPr>
          </w:p>
        </w:tc>
        <w:tc>
          <w:tcPr>
            <w:tcW w:w="9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580" w:type="dxa"/>
            <w:gridSpan w:val="2"/>
            <w:vAlign w:val="bottom"/>
          </w:tcPr>
          <w:p w:rsidR="00004D89" w:rsidRDefault="00D61017">
            <w:pPr>
              <w:spacing w:line="299" w:lineRule="exact"/>
              <w:ind w:right="163"/>
              <w:jc w:val="center"/>
              <w:rPr>
                <w:sz w:val="20"/>
                <w:szCs w:val="20"/>
              </w:rPr>
            </w:pPr>
            <w:r>
              <w:rPr>
                <w:rFonts w:eastAsia="Times New Roman"/>
                <w:i/>
                <w:iCs/>
                <w:sz w:val="27"/>
                <w:szCs w:val="27"/>
              </w:rPr>
              <w:t>s</w:t>
            </w:r>
          </w:p>
        </w:tc>
        <w:tc>
          <w:tcPr>
            <w:tcW w:w="3560" w:type="dxa"/>
            <w:gridSpan w:val="3"/>
            <w:vAlign w:val="bottom"/>
          </w:tcPr>
          <w:p w:rsidR="00004D89" w:rsidRDefault="00D61017">
            <w:pPr>
              <w:spacing w:line="443" w:lineRule="exact"/>
              <w:ind w:right="3320"/>
              <w:jc w:val="center"/>
              <w:rPr>
                <w:sz w:val="20"/>
                <w:szCs w:val="20"/>
              </w:rPr>
            </w:pPr>
            <w:r>
              <w:rPr>
                <w:rFonts w:eastAsia="Times New Roman"/>
                <w:i/>
                <w:iCs/>
                <w:w w:val="84"/>
                <w:sz w:val="27"/>
                <w:szCs w:val="27"/>
              </w:rPr>
              <w:t>s</w:t>
            </w:r>
            <w:r>
              <w:rPr>
                <w:rFonts w:eastAsia="Times New Roman"/>
                <w:i/>
                <w:iCs/>
                <w:w w:val="84"/>
                <w:sz w:val="42"/>
                <w:szCs w:val="42"/>
                <w:vertAlign w:val="subscript"/>
              </w:rPr>
              <w:t>к</w:t>
            </w:r>
          </w:p>
        </w:tc>
        <w:tc>
          <w:tcPr>
            <w:tcW w:w="134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04"/>
        </w:trPr>
        <w:tc>
          <w:tcPr>
            <w:tcW w:w="540" w:type="dxa"/>
            <w:vMerge w:val="restart"/>
            <w:vAlign w:val="bottom"/>
          </w:tcPr>
          <w:p w:rsidR="00004D89" w:rsidRDefault="00D61017">
            <w:pPr>
              <w:rPr>
                <w:sz w:val="20"/>
                <w:szCs w:val="20"/>
              </w:rPr>
            </w:pPr>
            <w:r>
              <w:rPr>
                <w:rFonts w:eastAsia="Times New Roman"/>
                <w:sz w:val="28"/>
                <w:szCs w:val="28"/>
              </w:rPr>
              <w:t>де</w:t>
            </w:r>
          </w:p>
        </w:tc>
        <w:tc>
          <w:tcPr>
            <w:tcW w:w="500" w:type="dxa"/>
            <w:vMerge w:val="restart"/>
            <w:vAlign w:val="bottom"/>
          </w:tcPr>
          <w:p w:rsidR="00004D89" w:rsidRDefault="00D61017">
            <w:pPr>
              <w:ind w:left="140"/>
              <w:rPr>
                <w:sz w:val="20"/>
                <w:szCs w:val="20"/>
              </w:rPr>
            </w:pPr>
            <w:r>
              <w:rPr>
                <w:rFonts w:eastAsia="Times New Roman"/>
                <w:i/>
                <w:iCs/>
                <w:sz w:val="24"/>
                <w:szCs w:val="24"/>
              </w:rPr>
              <w:t xml:space="preserve">а </w:t>
            </w:r>
            <w:r>
              <w:rPr>
                <w:rFonts w:ascii="Symbol" w:eastAsia="Symbol" w:hAnsi="Symbol" w:cs="Symbol"/>
                <w:sz w:val="24"/>
                <w:szCs w:val="24"/>
              </w:rPr>
              <w:t></w:t>
            </w:r>
          </w:p>
        </w:tc>
        <w:tc>
          <w:tcPr>
            <w:tcW w:w="280" w:type="dxa"/>
            <w:tcBorders>
              <w:bottom w:val="single" w:sz="8" w:space="0" w:color="auto"/>
            </w:tcBorders>
            <w:vAlign w:val="bottom"/>
          </w:tcPr>
          <w:p w:rsidR="00004D89" w:rsidRDefault="00D61017">
            <w:pPr>
              <w:spacing w:line="284" w:lineRule="exact"/>
              <w:jc w:val="right"/>
              <w:rPr>
                <w:sz w:val="20"/>
                <w:szCs w:val="20"/>
              </w:rPr>
            </w:pPr>
            <w:r>
              <w:rPr>
                <w:rFonts w:eastAsia="Times New Roman"/>
                <w:i/>
                <w:iCs/>
                <w:sz w:val="32"/>
                <w:szCs w:val="32"/>
                <w:vertAlign w:val="superscript"/>
              </w:rPr>
              <w:t>R</w:t>
            </w:r>
            <w:r>
              <w:rPr>
                <w:rFonts w:eastAsia="Times New Roman"/>
                <w:sz w:val="12"/>
                <w:szCs w:val="12"/>
              </w:rPr>
              <w:t>1</w:t>
            </w:r>
          </w:p>
        </w:tc>
        <w:tc>
          <w:tcPr>
            <w:tcW w:w="240" w:type="dxa"/>
            <w:vMerge w:val="restart"/>
            <w:vAlign w:val="bottom"/>
          </w:tcPr>
          <w:p w:rsidR="00004D89" w:rsidRDefault="00D61017">
            <w:pPr>
              <w:ind w:left="60"/>
              <w:rPr>
                <w:sz w:val="20"/>
                <w:szCs w:val="20"/>
              </w:rPr>
            </w:pPr>
            <w:r>
              <w:rPr>
                <w:rFonts w:ascii="Symbol" w:eastAsia="Symbol" w:hAnsi="Symbol" w:cs="Symbol"/>
                <w:sz w:val="24"/>
                <w:szCs w:val="24"/>
              </w:rPr>
              <w:t></w:t>
            </w:r>
          </w:p>
        </w:tc>
        <w:tc>
          <w:tcPr>
            <w:tcW w:w="560" w:type="dxa"/>
            <w:tcBorders>
              <w:bottom w:val="single" w:sz="8" w:space="0" w:color="auto"/>
            </w:tcBorders>
            <w:vAlign w:val="bottom"/>
          </w:tcPr>
          <w:p w:rsidR="00004D89" w:rsidRDefault="00D61017">
            <w:pPr>
              <w:spacing w:line="270" w:lineRule="exact"/>
              <w:jc w:val="right"/>
              <w:rPr>
                <w:sz w:val="20"/>
                <w:szCs w:val="20"/>
              </w:rPr>
            </w:pPr>
            <w:r>
              <w:rPr>
                <w:rFonts w:eastAsia="Times New Roman"/>
                <w:w w:val="99"/>
                <w:sz w:val="24"/>
                <w:szCs w:val="24"/>
              </w:rPr>
              <w:t>0.358</w:t>
            </w:r>
          </w:p>
        </w:tc>
        <w:tc>
          <w:tcPr>
            <w:tcW w:w="760" w:type="dxa"/>
            <w:vMerge w:val="restart"/>
            <w:vAlign w:val="bottom"/>
          </w:tcPr>
          <w:p w:rsidR="00004D89" w:rsidRDefault="00D61017">
            <w:pPr>
              <w:ind w:left="60"/>
              <w:rPr>
                <w:sz w:val="20"/>
                <w:szCs w:val="20"/>
              </w:rPr>
            </w:pPr>
            <w:r>
              <w:rPr>
                <w:rFonts w:ascii="Symbol" w:eastAsia="Symbol" w:hAnsi="Symbol" w:cs="Symbol"/>
                <w:sz w:val="24"/>
                <w:szCs w:val="24"/>
              </w:rPr>
              <w:t></w:t>
            </w:r>
            <w:r>
              <w:rPr>
                <w:rFonts w:eastAsia="Times New Roman"/>
                <w:sz w:val="24"/>
                <w:szCs w:val="24"/>
              </w:rPr>
              <w:t xml:space="preserve"> 1.05</w:t>
            </w:r>
          </w:p>
        </w:tc>
        <w:tc>
          <w:tcPr>
            <w:tcW w:w="5140" w:type="dxa"/>
            <w:gridSpan w:val="7"/>
            <w:vMerge w:val="restart"/>
            <w:vAlign w:val="bottom"/>
          </w:tcPr>
          <w:p w:rsidR="00004D89" w:rsidRPr="00251642" w:rsidRDefault="00251642">
            <w:pPr>
              <w:ind w:left="180"/>
              <w:rPr>
                <w:sz w:val="20"/>
                <w:szCs w:val="20"/>
                <w:lang w:val="uk-UA"/>
              </w:rPr>
            </w:pPr>
            <w:r>
              <w:rPr>
                <w:rFonts w:eastAsia="Times New Roman"/>
                <w:sz w:val="28"/>
                <w:szCs w:val="28"/>
                <w:lang w:val="uk-UA"/>
              </w:rPr>
              <w:t xml:space="preserve"> </w:t>
            </w:r>
            <w:r w:rsidRPr="00251642">
              <w:rPr>
                <w:rFonts w:eastAsia="Times New Roman"/>
                <w:sz w:val="28"/>
                <w:szCs w:val="28"/>
                <w:lang w:val="uk-UA"/>
              </w:rPr>
              <w:t>коефіцієнт, що дорівнює відношенню активного</w:t>
            </w:r>
            <w:r>
              <w:t xml:space="preserve"> </w:t>
            </w:r>
            <w:r w:rsidRPr="00251642">
              <w:rPr>
                <w:rFonts w:eastAsia="Times New Roman"/>
                <w:sz w:val="28"/>
                <w:szCs w:val="28"/>
                <w:lang w:val="uk-UA"/>
              </w:rPr>
              <w:t>опору статора до активного приведеним опором ротора;</w:t>
            </w:r>
          </w:p>
        </w:tc>
        <w:tc>
          <w:tcPr>
            <w:tcW w:w="1340" w:type="dxa"/>
            <w:vMerge w:val="restart"/>
            <w:vAlign w:val="bottom"/>
          </w:tcPr>
          <w:p w:rsidR="00004D89" w:rsidRDefault="00004D89" w:rsidP="00251642">
            <w:pPr>
              <w:jc w:val="right"/>
              <w:rPr>
                <w:sz w:val="20"/>
                <w:szCs w:val="20"/>
              </w:rPr>
            </w:pPr>
          </w:p>
        </w:tc>
        <w:tc>
          <w:tcPr>
            <w:tcW w:w="0" w:type="dxa"/>
            <w:vAlign w:val="bottom"/>
          </w:tcPr>
          <w:p w:rsidR="00004D89" w:rsidRDefault="00004D89">
            <w:pPr>
              <w:rPr>
                <w:sz w:val="1"/>
                <w:szCs w:val="1"/>
              </w:rPr>
            </w:pPr>
          </w:p>
        </w:tc>
      </w:tr>
      <w:tr w:rsidR="00004D89">
        <w:trPr>
          <w:trHeight w:val="118"/>
        </w:trPr>
        <w:tc>
          <w:tcPr>
            <w:tcW w:w="540" w:type="dxa"/>
            <w:vMerge/>
            <w:vAlign w:val="bottom"/>
          </w:tcPr>
          <w:p w:rsidR="00004D89" w:rsidRDefault="00004D89">
            <w:pPr>
              <w:rPr>
                <w:sz w:val="10"/>
                <w:szCs w:val="10"/>
              </w:rPr>
            </w:pPr>
          </w:p>
        </w:tc>
        <w:tc>
          <w:tcPr>
            <w:tcW w:w="500" w:type="dxa"/>
            <w:vMerge/>
            <w:vAlign w:val="bottom"/>
          </w:tcPr>
          <w:p w:rsidR="00004D89" w:rsidRDefault="00004D89">
            <w:pPr>
              <w:rPr>
                <w:sz w:val="10"/>
                <w:szCs w:val="10"/>
              </w:rPr>
            </w:pPr>
          </w:p>
        </w:tc>
        <w:tc>
          <w:tcPr>
            <w:tcW w:w="280" w:type="dxa"/>
            <w:vMerge w:val="restart"/>
            <w:vAlign w:val="bottom"/>
          </w:tcPr>
          <w:p w:rsidR="00004D89" w:rsidRDefault="00D61017">
            <w:pPr>
              <w:spacing w:line="236" w:lineRule="exact"/>
              <w:jc w:val="right"/>
              <w:rPr>
                <w:sz w:val="20"/>
                <w:szCs w:val="20"/>
              </w:rPr>
            </w:pPr>
            <w:r>
              <w:rPr>
                <w:rFonts w:eastAsia="Times New Roman"/>
                <w:i/>
                <w:iCs/>
                <w:sz w:val="27"/>
                <w:szCs w:val="27"/>
                <w:vertAlign w:val="subscript"/>
              </w:rPr>
              <w:t>R</w:t>
            </w:r>
            <w:r>
              <w:rPr>
                <w:rFonts w:eastAsia="Times New Roman"/>
                <w:sz w:val="11"/>
                <w:szCs w:val="11"/>
              </w:rPr>
              <w:t>'</w:t>
            </w:r>
          </w:p>
        </w:tc>
        <w:tc>
          <w:tcPr>
            <w:tcW w:w="240" w:type="dxa"/>
            <w:vMerge/>
            <w:vAlign w:val="bottom"/>
          </w:tcPr>
          <w:p w:rsidR="00004D89" w:rsidRDefault="00004D89">
            <w:pPr>
              <w:rPr>
                <w:sz w:val="10"/>
                <w:szCs w:val="10"/>
              </w:rPr>
            </w:pPr>
          </w:p>
        </w:tc>
        <w:tc>
          <w:tcPr>
            <w:tcW w:w="560" w:type="dxa"/>
            <w:vMerge w:val="restart"/>
            <w:vAlign w:val="bottom"/>
          </w:tcPr>
          <w:p w:rsidR="00004D89" w:rsidRDefault="00D61017">
            <w:pPr>
              <w:spacing w:line="236" w:lineRule="exact"/>
              <w:jc w:val="right"/>
              <w:rPr>
                <w:sz w:val="20"/>
                <w:szCs w:val="20"/>
              </w:rPr>
            </w:pPr>
            <w:r>
              <w:rPr>
                <w:rFonts w:eastAsia="Times New Roman"/>
                <w:w w:val="99"/>
                <w:sz w:val="24"/>
                <w:szCs w:val="24"/>
              </w:rPr>
              <w:t>0.342</w:t>
            </w:r>
          </w:p>
        </w:tc>
        <w:tc>
          <w:tcPr>
            <w:tcW w:w="760" w:type="dxa"/>
            <w:vMerge/>
            <w:vAlign w:val="bottom"/>
          </w:tcPr>
          <w:p w:rsidR="00004D89" w:rsidRDefault="00004D89">
            <w:pPr>
              <w:rPr>
                <w:sz w:val="10"/>
                <w:szCs w:val="10"/>
              </w:rPr>
            </w:pPr>
          </w:p>
        </w:tc>
        <w:tc>
          <w:tcPr>
            <w:tcW w:w="5140" w:type="dxa"/>
            <w:gridSpan w:val="7"/>
            <w:vMerge/>
            <w:vAlign w:val="bottom"/>
          </w:tcPr>
          <w:p w:rsidR="00004D89" w:rsidRDefault="00004D89">
            <w:pPr>
              <w:rPr>
                <w:sz w:val="10"/>
                <w:szCs w:val="10"/>
              </w:rPr>
            </w:pPr>
          </w:p>
        </w:tc>
        <w:tc>
          <w:tcPr>
            <w:tcW w:w="1340" w:type="dxa"/>
            <w:vMerge/>
            <w:vAlign w:val="bottom"/>
          </w:tcPr>
          <w:p w:rsidR="00004D89" w:rsidRDefault="00004D89">
            <w:pPr>
              <w:rPr>
                <w:sz w:val="10"/>
                <w:szCs w:val="10"/>
              </w:rPr>
            </w:pPr>
          </w:p>
        </w:tc>
        <w:tc>
          <w:tcPr>
            <w:tcW w:w="0" w:type="dxa"/>
            <w:vAlign w:val="bottom"/>
          </w:tcPr>
          <w:p w:rsidR="00004D89" w:rsidRDefault="00004D89">
            <w:pPr>
              <w:rPr>
                <w:sz w:val="1"/>
                <w:szCs w:val="1"/>
              </w:rPr>
            </w:pPr>
          </w:p>
        </w:tc>
      </w:tr>
      <w:tr w:rsidR="00004D89">
        <w:trPr>
          <w:trHeight w:val="119"/>
        </w:trPr>
        <w:tc>
          <w:tcPr>
            <w:tcW w:w="540" w:type="dxa"/>
            <w:vAlign w:val="bottom"/>
          </w:tcPr>
          <w:p w:rsidR="00004D89" w:rsidRDefault="00004D89">
            <w:pPr>
              <w:rPr>
                <w:sz w:val="10"/>
                <w:szCs w:val="10"/>
              </w:rPr>
            </w:pPr>
          </w:p>
        </w:tc>
        <w:tc>
          <w:tcPr>
            <w:tcW w:w="500" w:type="dxa"/>
            <w:vAlign w:val="bottom"/>
          </w:tcPr>
          <w:p w:rsidR="00004D89" w:rsidRDefault="00004D89">
            <w:pPr>
              <w:rPr>
                <w:sz w:val="10"/>
                <w:szCs w:val="10"/>
              </w:rPr>
            </w:pPr>
          </w:p>
        </w:tc>
        <w:tc>
          <w:tcPr>
            <w:tcW w:w="280" w:type="dxa"/>
            <w:vMerge/>
            <w:vAlign w:val="bottom"/>
          </w:tcPr>
          <w:p w:rsidR="00004D89" w:rsidRDefault="00004D89">
            <w:pPr>
              <w:rPr>
                <w:sz w:val="10"/>
                <w:szCs w:val="10"/>
              </w:rPr>
            </w:pPr>
          </w:p>
        </w:tc>
        <w:tc>
          <w:tcPr>
            <w:tcW w:w="240" w:type="dxa"/>
            <w:vAlign w:val="bottom"/>
          </w:tcPr>
          <w:p w:rsidR="00004D89" w:rsidRDefault="00004D89">
            <w:pPr>
              <w:rPr>
                <w:sz w:val="10"/>
                <w:szCs w:val="10"/>
              </w:rPr>
            </w:pPr>
          </w:p>
        </w:tc>
        <w:tc>
          <w:tcPr>
            <w:tcW w:w="560" w:type="dxa"/>
            <w:vMerge/>
            <w:vAlign w:val="bottom"/>
          </w:tcPr>
          <w:p w:rsidR="00004D89" w:rsidRDefault="00004D89">
            <w:pPr>
              <w:rPr>
                <w:sz w:val="10"/>
                <w:szCs w:val="10"/>
              </w:rPr>
            </w:pPr>
          </w:p>
        </w:tc>
        <w:tc>
          <w:tcPr>
            <w:tcW w:w="760" w:type="dxa"/>
            <w:vAlign w:val="bottom"/>
          </w:tcPr>
          <w:p w:rsidR="00004D89" w:rsidRDefault="00004D89">
            <w:pPr>
              <w:rPr>
                <w:sz w:val="10"/>
                <w:szCs w:val="10"/>
              </w:rPr>
            </w:pPr>
          </w:p>
        </w:tc>
        <w:tc>
          <w:tcPr>
            <w:tcW w:w="98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280" w:type="dxa"/>
            <w:vAlign w:val="bottom"/>
          </w:tcPr>
          <w:p w:rsidR="00004D89" w:rsidRDefault="00004D89">
            <w:pPr>
              <w:rPr>
                <w:sz w:val="10"/>
                <w:szCs w:val="10"/>
              </w:rPr>
            </w:pPr>
          </w:p>
        </w:tc>
        <w:tc>
          <w:tcPr>
            <w:tcW w:w="300" w:type="dxa"/>
            <w:vAlign w:val="bottom"/>
          </w:tcPr>
          <w:p w:rsidR="00004D89" w:rsidRDefault="00004D89">
            <w:pPr>
              <w:rPr>
                <w:sz w:val="10"/>
                <w:szCs w:val="10"/>
              </w:rPr>
            </w:pPr>
          </w:p>
        </w:tc>
        <w:tc>
          <w:tcPr>
            <w:tcW w:w="280" w:type="dxa"/>
            <w:vAlign w:val="bottom"/>
          </w:tcPr>
          <w:p w:rsidR="00004D89" w:rsidRDefault="00004D89">
            <w:pPr>
              <w:rPr>
                <w:sz w:val="10"/>
                <w:szCs w:val="10"/>
              </w:rPr>
            </w:pPr>
          </w:p>
        </w:tc>
        <w:tc>
          <w:tcPr>
            <w:tcW w:w="1160" w:type="dxa"/>
            <w:vAlign w:val="bottom"/>
          </w:tcPr>
          <w:p w:rsidR="00004D89" w:rsidRDefault="00004D89">
            <w:pPr>
              <w:rPr>
                <w:sz w:val="10"/>
                <w:szCs w:val="10"/>
              </w:rPr>
            </w:pPr>
          </w:p>
        </w:tc>
        <w:tc>
          <w:tcPr>
            <w:tcW w:w="2120" w:type="dxa"/>
            <w:vAlign w:val="bottom"/>
          </w:tcPr>
          <w:p w:rsidR="00004D89" w:rsidRDefault="00004D89">
            <w:pPr>
              <w:rPr>
                <w:sz w:val="10"/>
                <w:szCs w:val="10"/>
              </w:rPr>
            </w:pPr>
          </w:p>
        </w:tc>
        <w:tc>
          <w:tcPr>
            <w:tcW w:w="1340" w:type="dxa"/>
            <w:vAlign w:val="bottom"/>
          </w:tcPr>
          <w:p w:rsidR="00004D89" w:rsidRDefault="00004D89">
            <w:pPr>
              <w:rPr>
                <w:sz w:val="10"/>
                <w:szCs w:val="10"/>
              </w:rPr>
            </w:pPr>
          </w:p>
        </w:tc>
        <w:tc>
          <w:tcPr>
            <w:tcW w:w="0" w:type="dxa"/>
            <w:vAlign w:val="bottom"/>
          </w:tcPr>
          <w:p w:rsidR="00004D89" w:rsidRDefault="00004D89">
            <w:pPr>
              <w:rPr>
                <w:sz w:val="1"/>
                <w:szCs w:val="1"/>
              </w:rPr>
            </w:pPr>
          </w:p>
        </w:tc>
      </w:tr>
      <w:tr w:rsidR="00004D89">
        <w:trPr>
          <w:trHeight w:val="154"/>
        </w:trPr>
        <w:tc>
          <w:tcPr>
            <w:tcW w:w="540" w:type="dxa"/>
            <w:vAlign w:val="bottom"/>
          </w:tcPr>
          <w:p w:rsidR="00004D89" w:rsidRDefault="00004D89">
            <w:pPr>
              <w:rPr>
                <w:sz w:val="13"/>
                <w:szCs w:val="13"/>
              </w:rPr>
            </w:pPr>
          </w:p>
        </w:tc>
        <w:tc>
          <w:tcPr>
            <w:tcW w:w="500" w:type="dxa"/>
            <w:vAlign w:val="bottom"/>
          </w:tcPr>
          <w:p w:rsidR="00004D89" w:rsidRDefault="00004D89">
            <w:pPr>
              <w:rPr>
                <w:sz w:val="13"/>
                <w:szCs w:val="13"/>
              </w:rPr>
            </w:pPr>
          </w:p>
        </w:tc>
        <w:tc>
          <w:tcPr>
            <w:tcW w:w="280" w:type="dxa"/>
            <w:vAlign w:val="bottom"/>
          </w:tcPr>
          <w:p w:rsidR="00004D89" w:rsidRDefault="00D61017">
            <w:pPr>
              <w:spacing w:line="153" w:lineRule="exact"/>
              <w:jc w:val="right"/>
              <w:rPr>
                <w:sz w:val="20"/>
                <w:szCs w:val="20"/>
              </w:rPr>
            </w:pPr>
            <w:r>
              <w:rPr>
                <w:rFonts w:eastAsia="Times New Roman"/>
                <w:sz w:val="14"/>
                <w:szCs w:val="14"/>
              </w:rPr>
              <w:t>2</w:t>
            </w:r>
          </w:p>
        </w:tc>
        <w:tc>
          <w:tcPr>
            <w:tcW w:w="240" w:type="dxa"/>
            <w:vAlign w:val="bottom"/>
          </w:tcPr>
          <w:p w:rsidR="00004D89" w:rsidRDefault="00004D89">
            <w:pPr>
              <w:rPr>
                <w:sz w:val="13"/>
                <w:szCs w:val="13"/>
              </w:rPr>
            </w:pPr>
          </w:p>
        </w:tc>
        <w:tc>
          <w:tcPr>
            <w:tcW w:w="560" w:type="dxa"/>
            <w:vAlign w:val="bottom"/>
          </w:tcPr>
          <w:p w:rsidR="00004D89" w:rsidRDefault="00004D89">
            <w:pPr>
              <w:rPr>
                <w:sz w:val="13"/>
                <w:szCs w:val="13"/>
              </w:rPr>
            </w:pPr>
          </w:p>
        </w:tc>
        <w:tc>
          <w:tcPr>
            <w:tcW w:w="760" w:type="dxa"/>
            <w:vAlign w:val="bottom"/>
          </w:tcPr>
          <w:p w:rsidR="00004D89" w:rsidRDefault="00004D89">
            <w:pPr>
              <w:rPr>
                <w:sz w:val="13"/>
                <w:szCs w:val="13"/>
              </w:rPr>
            </w:pPr>
          </w:p>
        </w:tc>
        <w:tc>
          <w:tcPr>
            <w:tcW w:w="980" w:type="dxa"/>
            <w:vAlign w:val="bottom"/>
          </w:tcPr>
          <w:p w:rsidR="00004D89" w:rsidRDefault="00004D89">
            <w:pPr>
              <w:rPr>
                <w:sz w:val="13"/>
                <w:szCs w:val="13"/>
              </w:rPr>
            </w:pPr>
          </w:p>
        </w:tc>
        <w:tc>
          <w:tcPr>
            <w:tcW w:w="20" w:type="dxa"/>
            <w:vAlign w:val="bottom"/>
          </w:tcPr>
          <w:p w:rsidR="00004D89" w:rsidRDefault="00004D89">
            <w:pPr>
              <w:rPr>
                <w:sz w:val="13"/>
                <w:szCs w:val="13"/>
              </w:rPr>
            </w:pPr>
          </w:p>
        </w:tc>
        <w:tc>
          <w:tcPr>
            <w:tcW w:w="280" w:type="dxa"/>
            <w:vAlign w:val="bottom"/>
          </w:tcPr>
          <w:p w:rsidR="00004D89" w:rsidRDefault="00004D89">
            <w:pPr>
              <w:rPr>
                <w:sz w:val="13"/>
                <w:szCs w:val="13"/>
              </w:rPr>
            </w:pPr>
          </w:p>
        </w:tc>
        <w:tc>
          <w:tcPr>
            <w:tcW w:w="300" w:type="dxa"/>
            <w:vAlign w:val="bottom"/>
          </w:tcPr>
          <w:p w:rsidR="00004D89" w:rsidRDefault="00004D89">
            <w:pPr>
              <w:rPr>
                <w:sz w:val="13"/>
                <w:szCs w:val="13"/>
              </w:rPr>
            </w:pPr>
          </w:p>
        </w:tc>
        <w:tc>
          <w:tcPr>
            <w:tcW w:w="280" w:type="dxa"/>
            <w:vAlign w:val="bottom"/>
          </w:tcPr>
          <w:p w:rsidR="00004D89" w:rsidRDefault="00004D89">
            <w:pPr>
              <w:rPr>
                <w:sz w:val="13"/>
                <w:szCs w:val="13"/>
              </w:rPr>
            </w:pPr>
          </w:p>
        </w:tc>
        <w:tc>
          <w:tcPr>
            <w:tcW w:w="1160" w:type="dxa"/>
            <w:vAlign w:val="bottom"/>
          </w:tcPr>
          <w:p w:rsidR="00004D89" w:rsidRDefault="00004D89">
            <w:pPr>
              <w:rPr>
                <w:sz w:val="13"/>
                <w:szCs w:val="13"/>
              </w:rPr>
            </w:pPr>
          </w:p>
        </w:tc>
        <w:tc>
          <w:tcPr>
            <w:tcW w:w="2120" w:type="dxa"/>
            <w:vAlign w:val="bottom"/>
          </w:tcPr>
          <w:p w:rsidR="00004D89" w:rsidRDefault="00004D89">
            <w:pPr>
              <w:rPr>
                <w:sz w:val="13"/>
                <w:szCs w:val="13"/>
              </w:rPr>
            </w:pPr>
          </w:p>
        </w:tc>
        <w:tc>
          <w:tcPr>
            <w:tcW w:w="1340" w:type="dxa"/>
            <w:vAlign w:val="bottom"/>
          </w:tcPr>
          <w:p w:rsidR="00004D89" w:rsidRDefault="00004D89">
            <w:pPr>
              <w:rPr>
                <w:sz w:val="13"/>
                <w:szCs w:val="13"/>
              </w:rPr>
            </w:pPr>
          </w:p>
        </w:tc>
        <w:tc>
          <w:tcPr>
            <w:tcW w:w="0" w:type="dxa"/>
            <w:vAlign w:val="bottom"/>
          </w:tcPr>
          <w:p w:rsidR="00004D89" w:rsidRDefault="00004D89">
            <w:pPr>
              <w:rPr>
                <w:sz w:val="1"/>
                <w:szCs w:val="1"/>
              </w:rPr>
            </w:pPr>
          </w:p>
        </w:tc>
      </w:tr>
    </w:tbl>
    <w:p w:rsidR="00004D89" w:rsidRDefault="00004D89">
      <w:pPr>
        <w:spacing w:line="137" w:lineRule="exact"/>
        <w:rPr>
          <w:sz w:val="20"/>
          <w:szCs w:val="20"/>
        </w:rPr>
      </w:pPr>
    </w:p>
    <w:p w:rsidR="00004D89" w:rsidRDefault="00D61017">
      <w:pPr>
        <w:spacing w:line="323" w:lineRule="auto"/>
        <w:ind w:left="280" w:right="80" w:hanging="21"/>
        <w:rPr>
          <w:sz w:val="20"/>
          <w:szCs w:val="20"/>
        </w:rPr>
      </w:pPr>
      <w:r>
        <w:rPr>
          <w:rFonts w:ascii="Symbol" w:eastAsia="Symbol" w:hAnsi="Symbol" w:cs="Symbol"/>
          <w:i/>
          <w:iCs/>
          <w:sz w:val="23"/>
          <w:szCs w:val="23"/>
        </w:rPr>
        <w:t></w:t>
      </w:r>
      <w:r>
        <w:rPr>
          <w:rFonts w:eastAsia="Times New Roman"/>
          <w:i/>
          <w:iCs/>
          <w:sz w:val="27"/>
          <w:szCs w:val="27"/>
          <w:vertAlign w:val="subscript"/>
        </w:rPr>
        <w:t>H</w:t>
      </w:r>
      <w:r>
        <w:rPr>
          <w:rFonts w:eastAsia="Times New Roman"/>
          <w:sz w:val="23"/>
          <w:szCs w:val="23"/>
        </w:rPr>
        <w:t xml:space="preserve"> </w:t>
      </w:r>
      <w:r>
        <w:rPr>
          <w:rFonts w:ascii="Symbol" w:eastAsia="Symbol" w:hAnsi="Symbol" w:cs="Symbol"/>
          <w:sz w:val="23"/>
          <w:szCs w:val="23"/>
        </w:rPr>
        <w:t></w:t>
      </w:r>
      <w:r>
        <w:rPr>
          <w:rFonts w:eastAsia="Times New Roman"/>
          <w:sz w:val="23"/>
          <w:szCs w:val="23"/>
        </w:rPr>
        <w:t xml:space="preserve"> </w:t>
      </w:r>
      <w:r>
        <w:rPr>
          <w:rFonts w:ascii="Symbol" w:eastAsia="Symbol" w:hAnsi="Symbol" w:cs="Symbol"/>
          <w:i/>
          <w:iCs/>
          <w:sz w:val="23"/>
          <w:szCs w:val="23"/>
        </w:rPr>
        <w:t></w:t>
      </w:r>
      <w:r>
        <w:rPr>
          <w:rFonts w:eastAsia="Times New Roman"/>
          <w:sz w:val="27"/>
          <w:szCs w:val="27"/>
          <w:vertAlign w:val="subscript"/>
        </w:rPr>
        <w:t>0</w:t>
      </w:r>
      <w:r>
        <w:rPr>
          <w:rFonts w:eastAsia="Times New Roman"/>
          <w:sz w:val="23"/>
          <w:szCs w:val="23"/>
        </w:rPr>
        <w:t xml:space="preserve"> </w:t>
      </w:r>
      <w:r>
        <w:rPr>
          <w:rFonts w:ascii="Symbol" w:eastAsia="Symbol" w:hAnsi="Symbol" w:cs="Symbol"/>
          <w:sz w:val="23"/>
          <w:szCs w:val="23"/>
        </w:rPr>
        <w:t></w:t>
      </w:r>
      <w:r>
        <w:rPr>
          <w:rFonts w:eastAsia="Times New Roman"/>
          <w:sz w:val="23"/>
          <w:szCs w:val="23"/>
        </w:rPr>
        <w:t xml:space="preserve"> </w:t>
      </w:r>
      <w:r>
        <w:rPr>
          <w:rFonts w:ascii="Symbol" w:eastAsia="Symbol" w:hAnsi="Symbol" w:cs="Symbol"/>
          <w:sz w:val="31"/>
          <w:szCs w:val="31"/>
        </w:rPr>
        <w:t></w:t>
      </w:r>
      <w:r>
        <w:rPr>
          <w:rFonts w:eastAsia="Times New Roman"/>
          <w:sz w:val="23"/>
          <w:szCs w:val="23"/>
        </w:rPr>
        <w:t>1</w:t>
      </w:r>
      <w:r>
        <w:rPr>
          <w:rFonts w:ascii="Symbol" w:eastAsia="Symbol" w:hAnsi="Symbol" w:cs="Symbol"/>
          <w:sz w:val="23"/>
          <w:szCs w:val="23"/>
        </w:rPr>
        <w:t></w:t>
      </w:r>
      <w:r>
        <w:rPr>
          <w:rFonts w:eastAsia="Times New Roman"/>
          <w:sz w:val="23"/>
          <w:szCs w:val="23"/>
        </w:rPr>
        <w:t xml:space="preserve"> </w:t>
      </w:r>
      <w:r>
        <w:rPr>
          <w:rFonts w:eastAsia="Times New Roman"/>
          <w:i/>
          <w:iCs/>
          <w:sz w:val="23"/>
          <w:szCs w:val="23"/>
        </w:rPr>
        <w:t>s</w:t>
      </w:r>
      <w:r>
        <w:rPr>
          <w:rFonts w:eastAsia="Times New Roman"/>
          <w:i/>
          <w:iCs/>
          <w:sz w:val="27"/>
          <w:szCs w:val="27"/>
          <w:vertAlign w:val="subscript"/>
        </w:rPr>
        <w:t>H</w:t>
      </w:r>
      <w:r>
        <w:rPr>
          <w:rFonts w:eastAsia="Times New Roman"/>
          <w:sz w:val="23"/>
          <w:szCs w:val="23"/>
        </w:rPr>
        <w:t xml:space="preserve"> </w:t>
      </w:r>
      <w:r>
        <w:rPr>
          <w:rFonts w:ascii="Symbol" w:eastAsia="Symbol" w:hAnsi="Symbol" w:cs="Symbol"/>
          <w:sz w:val="31"/>
          <w:szCs w:val="31"/>
        </w:rPr>
        <w:t></w:t>
      </w:r>
      <w:r>
        <w:rPr>
          <w:rFonts w:eastAsia="Times New Roman"/>
          <w:sz w:val="23"/>
          <w:szCs w:val="23"/>
        </w:rPr>
        <w:t xml:space="preserve"> </w:t>
      </w:r>
      <w:r>
        <w:rPr>
          <w:rFonts w:ascii="Symbol" w:eastAsia="Symbol" w:hAnsi="Symbol" w:cs="Symbol"/>
          <w:sz w:val="23"/>
          <w:szCs w:val="23"/>
        </w:rPr>
        <w:t></w:t>
      </w:r>
      <w:r>
        <w:rPr>
          <w:rFonts w:eastAsia="Times New Roman"/>
          <w:sz w:val="23"/>
          <w:szCs w:val="23"/>
        </w:rPr>
        <w:t xml:space="preserve"> 104.72</w:t>
      </w:r>
      <w:r>
        <w:rPr>
          <w:rFonts w:ascii="Symbol" w:eastAsia="Symbol" w:hAnsi="Symbol" w:cs="Symbol"/>
          <w:sz w:val="23"/>
          <w:szCs w:val="23"/>
        </w:rPr>
        <w:t></w:t>
      </w:r>
      <w:r>
        <w:rPr>
          <w:rFonts w:eastAsia="Times New Roman"/>
          <w:sz w:val="23"/>
          <w:szCs w:val="23"/>
        </w:rPr>
        <w:t xml:space="preserve"> </w:t>
      </w:r>
      <w:r>
        <w:rPr>
          <w:rFonts w:ascii="Symbol" w:eastAsia="Symbol" w:hAnsi="Symbol" w:cs="Symbol"/>
          <w:sz w:val="31"/>
          <w:szCs w:val="31"/>
        </w:rPr>
        <w:t></w:t>
      </w:r>
      <w:r>
        <w:rPr>
          <w:rFonts w:eastAsia="Times New Roman"/>
          <w:sz w:val="23"/>
          <w:szCs w:val="23"/>
        </w:rPr>
        <w:t>1</w:t>
      </w:r>
      <w:r>
        <w:rPr>
          <w:rFonts w:ascii="Symbol" w:eastAsia="Symbol" w:hAnsi="Symbol" w:cs="Symbol"/>
          <w:sz w:val="23"/>
          <w:szCs w:val="23"/>
        </w:rPr>
        <w:t></w:t>
      </w:r>
      <w:r>
        <w:rPr>
          <w:rFonts w:eastAsia="Times New Roman"/>
          <w:sz w:val="23"/>
          <w:szCs w:val="23"/>
        </w:rPr>
        <w:t xml:space="preserve"> 0.03</w:t>
      </w:r>
      <w:r>
        <w:rPr>
          <w:rFonts w:ascii="Symbol" w:eastAsia="Symbol" w:hAnsi="Symbol" w:cs="Symbol"/>
          <w:sz w:val="31"/>
          <w:szCs w:val="31"/>
        </w:rPr>
        <w:t></w:t>
      </w:r>
      <w:r>
        <w:rPr>
          <w:rFonts w:eastAsia="Times New Roman"/>
          <w:sz w:val="23"/>
          <w:szCs w:val="23"/>
        </w:rPr>
        <w:t xml:space="preserve"> </w:t>
      </w:r>
      <w:r>
        <w:rPr>
          <w:rFonts w:ascii="Symbol" w:eastAsia="Symbol" w:hAnsi="Symbol" w:cs="Symbol"/>
          <w:sz w:val="23"/>
          <w:szCs w:val="23"/>
        </w:rPr>
        <w:t></w:t>
      </w:r>
      <w:r>
        <w:rPr>
          <w:rFonts w:eastAsia="Times New Roman"/>
          <w:sz w:val="23"/>
          <w:szCs w:val="23"/>
        </w:rPr>
        <w:t xml:space="preserve">101.58 </w:t>
      </w:r>
      <w:r>
        <w:rPr>
          <w:rFonts w:eastAsia="Times New Roman"/>
          <w:i/>
          <w:iCs/>
          <w:sz w:val="23"/>
          <w:szCs w:val="23"/>
        </w:rPr>
        <w:t>об</w:t>
      </w:r>
      <w:r>
        <w:rPr>
          <w:rFonts w:eastAsia="Times New Roman"/>
          <w:sz w:val="23"/>
          <w:szCs w:val="23"/>
        </w:rPr>
        <w:t xml:space="preserve"> / </w:t>
      </w:r>
      <w:r>
        <w:rPr>
          <w:rFonts w:eastAsia="Times New Roman"/>
          <w:i/>
          <w:iCs/>
          <w:sz w:val="23"/>
          <w:szCs w:val="23"/>
        </w:rPr>
        <w:t>мин</w:t>
      </w:r>
      <w:r>
        <w:rPr>
          <w:rFonts w:eastAsia="Times New Roman"/>
          <w:sz w:val="23"/>
          <w:szCs w:val="23"/>
        </w:rPr>
        <w:t xml:space="preserve"> </w:t>
      </w:r>
      <w:r>
        <w:rPr>
          <w:rFonts w:eastAsia="Times New Roman"/>
          <w:sz w:val="28"/>
          <w:szCs w:val="28"/>
        </w:rPr>
        <w:t>-</w:t>
      </w:r>
      <w:r>
        <w:rPr>
          <w:rFonts w:eastAsia="Times New Roman"/>
          <w:sz w:val="23"/>
          <w:szCs w:val="23"/>
        </w:rPr>
        <w:t xml:space="preserve"> </w:t>
      </w:r>
      <w:r w:rsidR="00251642" w:rsidRPr="00251642">
        <w:rPr>
          <w:rFonts w:eastAsia="Times New Roman"/>
          <w:sz w:val="28"/>
          <w:szCs w:val="28"/>
        </w:rPr>
        <w:t>номінальнаяскорость приводу</w:t>
      </w:r>
      <w:r>
        <w:rPr>
          <w:rFonts w:eastAsia="Times New Roman"/>
          <w:sz w:val="28"/>
          <w:szCs w:val="28"/>
        </w:rPr>
        <w:t>;</w:t>
      </w:r>
    </w:p>
    <w:p w:rsidR="00004D89" w:rsidRDefault="00D61017">
      <w:pPr>
        <w:spacing w:line="206" w:lineRule="auto"/>
        <w:ind w:left="300"/>
        <w:rPr>
          <w:sz w:val="20"/>
          <w:szCs w:val="20"/>
        </w:rPr>
      </w:pPr>
      <w:r>
        <w:rPr>
          <w:rFonts w:eastAsia="Times New Roman"/>
          <w:i/>
          <w:iCs/>
          <w:sz w:val="24"/>
          <w:szCs w:val="24"/>
        </w:rPr>
        <w:t xml:space="preserve">М </w:t>
      </w:r>
      <w:r>
        <w:rPr>
          <w:rFonts w:eastAsia="Times New Roman"/>
          <w:i/>
          <w:iCs/>
          <w:sz w:val="14"/>
          <w:szCs w:val="14"/>
        </w:rPr>
        <w:t>н</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i/>
          <w:iCs/>
          <w:sz w:val="48"/>
          <w:szCs w:val="48"/>
          <w:vertAlign w:val="superscript"/>
        </w:rPr>
        <w:t>Р</w:t>
      </w:r>
      <w:r>
        <w:rPr>
          <w:rFonts w:eastAsia="Times New Roman"/>
          <w:i/>
          <w:iCs/>
          <w:sz w:val="14"/>
          <w:szCs w:val="14"/>
        </w:rPr>
        <w:t>н</w:t>
      </w:r>
      <w:r>
        <w:rPr>
          <w:rFonts w:eastAsia="Times New Roman"/>
          <w:i/>
          <w:iCs/>
          <w:sz w:val="24"/>
          <w:szCs w:val="24"/>
        </w:rPr>
        <w:t xml:space="preserve">  </w:t>
      </w:r>
      <w:r>
        <w:rPr>
          <w:rFonts w:ascii="Symbol" w:eastAsia="Symbol" w:hAnsi="Symbol" w:cs="Symbol"/>
          <w:sz w:val="24"/>
          <w:szCs w:val="24"/>
        </w:rPr>
        <w:t></w:t>
      </w:r>
      <w:r>
        <w:rPr>
          <w:rFonts w:eastAsia="Times New Roman"/>
          <w:i/>
          <w:iCs/>
          <w:sz w:val="24"/>
          <w:szCs w:val="24"/>
        </w:rPr>
        <w:t xml:space="preserve"> </w:t>
      </w:r>
      <w:r>
        <w:rPr>
          <w:rFonts w:eastAsia="Times New Roman"/>
          <w:sz w:val="48"/>
          <w:szCs w:val="48"/>
          <w:vertAlign w:val="superscript"/>
        </w:rPr>
        <w:t>11</w:t>
      </w:r>
      <w:r>
        <w:rPr>
          <w:rFonts w:eastAsia="Times New Roman"/>
          <w:i/>
          <w:iCs/>
          <w:sz w:val="24"/>
          <w:szCs w:val="24"/>
        </w:rPr>
        <w:t xml:space="preserve"> </w:t>
      </w:r>
      <w:r>
        <w:rPr>
          <w:rFonts w:ascii="Symbol" w:eastAsia="Symbol" w:hAnsi="Symbol" w:cs="Symbol"/>
          <w:sz w:val="48"/>
          <w:szCs w:val="48"/>
          <w:vertAlign w:val="superscript"/>
        </w:rPr>
        <w:t></w:t>
      </w:r>
      <w:r>
        <w:rPr>
          <w:rFonts w:eastAsia="Times New Roman"/>
          <w:i/>
          <w:iCs/>
          <w:sz w:val="24"/>
          <w:szCs w:val="24"/>
        </w:rPr>
        <w:t xml:space="preserve"> </w:t>
      </w:r>
      <w:r>
        <w:rPr>
          <w:rFonts w:eastAsia="Times New Roman"/>
          <w:sz w:val="48"/>
          <w:szCs w:val="48"/>
          <w:vertAlign w:val="superscript"/>
        </w:rPr>
        <w:t>10</w:t>
      </w:r>
      <w:r>
        <w:rPr>
          <w:rFonts w:eastAsia="Times New Roman"/>
          <w:sz w:val="28"/>
          <w:szCs w:val="28"/>
          <w:vertAlign w:val="superscript"/>
        </w:rPr>
        <w:t>3</w:t>
      </w:r>
      <w:r>
        <w:rPr>
          <w:rFonts w:eastAsia="Times New Roman"/>
          <w:i/>
          <w:iCs/>
          <w:sz w:val="24"/>
          <w:szCs w:val="24"/>
        </w:rPr>
        <w:t xml:space="preserve">  </w:t>
      </w:r>
      <w:r>
        <w:rPr>
          <w:rFonts w:ascii="Symbol" w:eastAsia="Symbol" w:hAnsi="Symbol" w:cs="Symbol"/>
          <w:sz w:val="24"/>
          <w:szCs w:val="24"/>
        </w:rPr>
        <w:t></w:t>
      </w:r>
      <w:r>
        <w:rPr>
          <w:rFonts w:eastAsia="Times New Roman"/>
          <w:sz w:val="24"/>
          <w:szCs w:val="24"/>
        </w:rPr>
        <w:t>108.28</w:t>
      </w:r>
      <w:r>
        <w:rPr>
          <w:rFonts w:eastAsia="Times New Roman"/>
          <w:i/>
          <w:iCs/>
          <w:sz w:val="24"/>
          <w:szCs w:val="24"/>
        </w:rPr>
        <w:t xml:space="preserve"> Нм </w:t>
      </w:r>
      <w:r w:rsidR="00251642" w:rsidRPr="00251642">
        <w:rPr>
          <w:rFonts w:eastAsia="Times New Roman"/>
          <w:sz w:val="28"/>
          <w:szCs w:val="28"/>
        </w:rPr>
        <w:t>- номінальниймомент приводу</w:t>
      </w:r>
      <w:r>
        <w:rPr>
          <w:rFonts w:eastAsia="Times New Roman"/>
          <w:sz w:val="28"/>
          <w:szCs w:val="28"/>
        </w:rPr>
        <w:t>.</w:t>
      </w:r>
    </w:p>
    <w:p w:rsidR="00004D89" w:rsidRDefault="00D61017">
      <w:pPr>
        <w:spacing w:line="20" w:lineRule="exact"/>
        <w:rPr>
          <w:sz w:val="20"/>
          <w:szCs w:val="20"/>
        </w:rPr>
      </w:pPr>
      <w:r>
        <w:rPr>
          <w:noProof/>
          <w:sz w:val="20"/>
          <w:szCs w:val="20"/>
        </w:rPr>
        <mc:AlternateContent>
          <mc:Choice Requires="wps">
            <w:drawing>
              <wp:anchor distT="0" distB="0" distL="114300" distR="114300" simplePos="0" relativeHeight="251696640" behindDoc="1" locked="0" layoutInCell="0" allowOverlap="1" wp14:anchorId="02ADF5B7" wp14:editId="66B81C15">
                <wp:simplePos x="0" y="0"/>
                <wp:positionH relativeFrom="column">
                  <wp:posOffset>554355</wp:posOffset>
                </wp:positionH>
                <wp:positionV relativeFrom="paragraph">
                  <wp:posOffset>-26670</wp:posOffset>
                </wp:positionV>
                <wp:extent cx="174625" cy="0"/>
                <wp:effectExtent l="0" t="0" r="0" b="0"/>
                <wp:wrapNone/>
                <wp:docPr id="126" name="Shape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4625" cy="4763"/>
                        </a:xfrm>
                        <a:prstGeom prst="line">
                          <a:avLst/>
                        </a:prstGeom>
                        <a:solidFill>
                          <a:srgbClr val="FFFFFF"/>
                        </a:solidFill>
                        <a:ln w="7492">
                          <a:solidFill>
                            <a:srgbClr val="000000"/>
                          </a:solidFill>
                          <a:miter lim="800000"/>
                          <a:headEnd/>
                          <a:tailEnd/>
                        </a:ln>
                      </wps:spPr>
                      <wps:bodyPr/>
                    </wps:wsp>
                  </a:graphicData>
                </a:graphic>
              </wp:anchor>
            </w:drawing>
          </mc:Choice>
          <mc:Fallback>
            <w:pict>
              <v:line w14:anchorId="4E58F5C3" id="Shape 126" o:spid="_x0000_s1026" style="position:absolute;z-index:-251619840;visibility:visible;mso-wrap-style:square;mso-wrap-distance-left:9pt;mso-wrap-distance-top:0;mso-wrap-distance-right:9pt;mso-wrap-distance-bottom:0;mso-position-horizontal:absolute;mso-position-horizontal-relative:text;mso-position-vertical:absolute;mso-position-vertical-relative:text" from="43.65pt,-2.1pt" to="57.4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" o:allowincell="f" filled="t" strokeweight=".20811mm">
                <v:stroke joinstyle="miter"/>
                <o:lock v:ext="edit" shapetype="f"/>
              </v:line>
            </w:pict>
          </mc:Fallback>
        </mc:AlternateContent>
      </w:r>
      <w:r>
        <w:rPr>
          <w:noProof/>
          <w:sz w:val="20"/>
          <w:szCs w:val="20"/>
        </w:rPr>
        <mc:AlternateContent>
          <mc:Choice Requires="wps">
            <w:drawing>
              <wp:anchor distT="0" distB="0" distL="114300" distR="114300" simplePos="0" relativeHeight="251697664" behindDoc="1" locked="0" layoutInCell="0" allowOverlap="1" wp14:anchorId="401A5116" wp14:editId="4CA58259">
                <wp:simplePos x="0" y="0"/>
                <wp:positionH relativeFrom="column">
                  <wp:posOffset>891540</wp:posOffset>
                </wp:positionH>
                <wp:positionV relativeFrom="paragraph">
                  <wp:posOffset>-26670</wp:posOffset>
                </wp:positionV>
                <wp:extent cx="416560" cy="0"/>
                <wp:effectExtent l="0" t="0" r="0" b="0"/>
                <wp:wrapNone/>
                <wp:docPr id="127" name="Shape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6560" cy="4763"/>
                        </a:xfrm>
                        <a:prstGeom prst="line">
                          <a:avLst/>
                        </a:prstGeom>
                        <a:solidFill>
                          <a:srgbClr val="FFFFFF"/>
                        </a:solidFill>
                        <a:ln w="7492">
                          <a:solidFill>
                            <a:srgbClr val="000000"/>
                          </a:solidFill>
                          <a:miter lim="800000"/>
                          <a:headEnd/>
                          <a:tailEnd/>
                        </a:ln>
                      </wps:spPr>
                      <wps:bodyPr/>
                    </wps:wsp>
                  </a:graphicData>
                </a:graphic>
              </wp:anchor>
            </w:drawing>
          </mc:Choice>
          <mc:Fallback>
            <w:pict>
              <v:line w14:anchorId="156543EF" id="Shape 127" o:spid="_x0000_s1026" style="position:absolute;z-index:-251618816;visibility:visible;mso-wrap-style:square;mso-wrap-distance-left:9pt;mso-wrap-distance-top:0;mso-wrap-distance-right:9pt;mso-wrap-distance-bottom:0;mso-position-horizontal:absolute;mso-position-horizontal-relative:text;mso-position-vertical:absolute;mso-position-vertical-relative:text" from="70.2pt,-2.1pt" to="103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" o:allowincell="f" filled="t" strokeweight=".20811mm">
                <v:stroke joinstyle="miter"/>
                <o:lock v:ext="edit" shapetype="f"/>
              </v:line>
            </w:pict>
          </mc:Fallback>
        </mc:AlternateContent>
      </w:r>
    </w:p>
    <w:p w:rsidR="00004D89" w:rsidRDefault="00D61017">
      <w:pPr>
        <w:tabs>
          <w:tab w:val="left" w:pos="1380"/>
        </w:tabs>
        <w:spacing w:line="227" w:lineRule="auto"/>
        <w:ind w:left="880"/>
        <w:rPr>
          <w:sz w:val="20"/>
          <w:szCs w:val="20"/>
        </w:rPr>
      </w:pPr>
      <w:r>
        <w:rPr>
          <w:rFonts w:ascii="Symbol" w:eastAsia="Symbol" w:hAnsi="Symbol" w:cs="Symbol"/>
          <w:i/>
          <w:iCs/>
          <w:sz w:val="24"/>
          <w:szCs w:val="24"/>
        </w:rPr>
        <w:t></w:t>
      </w:r>
      <w:r>
        <w:rPr>
          <w:rFonts w:eastAsia="Times New Roman"/>
          <w:i/>
          <w:iCs/>
          <w:sz w:val="28"/>
          <w:szCs w:val="28"/>
          <w:vertAlign w:val="subscript"/>
        </w:rPr>
        <w:t>н</w:t>
      </w:r>
      <w:r>
        <w:rPr>
          <w:rFonts w:eastAsia="Times New Roman"/>
          <w:sz w:val="24"/>
          <w:szCs w:val="24"/>
        </w:rPr>
        <w:tab/>
        <w:t>101.58</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56" w:lineRule="exact"/>
        <w:rPr>
          <w:sz w:val="20"/>
          <w:szCs w:val="20"/>
        </w:rPr>
      </w:pPr>
    </w:p>
    <w:p w:rsidR="00004D89" w:rsidRPr="00E46CF1" w:rsidRDefault="00B3649A">
      <w:pPr>
        <w:ind w:left="9340"/>
        <w:rPr>
          <w:sz w:val="20"/>
          <w:szCs w:val="20"/>
        </w:rPr>
      </w:pPr>
      <w:r w:rsidRPr="00E46CF1">
        <w:rPr>
          <w:rFonts w:eastAsia="Times New Roman"/>
          <w:sz w:val="28"/>
          <w:szCs w:val="28"/>
        </w:rPr>
        <w:t xml:space="preserve"> </w:t>
      </w:r>
    </w:p>
    <w:p w:rsidR="00004D89" w:rsidRDefault="00004D89">
      <w:pPr>
        <w:sectPr w:rsidR="00004D89">
          <w:pgSz w:w="11900" w:h="16838"/>
          <w:pgMar w:top="1071" w:right="846" w:bottom="0" w:left="1440" w:header="0" w:footer="0" w:gutter="0"/>
          <w:cols w:space="720" w:equalWidth="0">
            <w:col w:w="9620"/>
          </w:cols>
        </w:sectPr>
      </w:pPr>
    </w:p>
    <w:p w:rsidR="00004D89" w:rsidRDefault="00D61017">
      <w:pPr>
        <w:rPr>
          <w:sz w:val="20"/>
          <w:szCs w:val="20"/>
        </w:rPr>
      </w:pPr>
      <w:bookmarkStart w:id="20" w:name="page57"/>
      <w:bookmarkEnd w:id="20"/>
      <w:r>
        <w:rPr>
          <w:rFonts w:eastAsia="Times New Roman"/>
          <w:sz w:val="28"/>
          <w:szCs w:val="28"/>
        </w:rPr>
        <w:t>ω, рад/с</w:t>
      </w:r>
    </w:p>
    <w:p w:rsidR="00004D89" w:rsidRDefault="00D61017">
      <w:pPr>
        <w:spacing w:line="20" w:lineRule="exact"/>
        <w:rPr>
          <w:sz w:val="20"/>
          <w:szCs w:val="20"/>
        </w:rPr>
      </w:pPr>
      <w:r>
        <w:rPr>
          <w:noProof/>
          <w:sz w:val="20"/>
          <w:szCs w:val="20"/>
        </w:rPr>
        <w:drawing>
          <wp:anchor distT="0" distB="0" distL="114300" distR="114300" simplePos="0" relativeHeight="251698688" behindDoc="1" locked="0" layoutInCell="0" allowOverlap="1" wp14:anchorId="04866382" wp14:editId="32A4172B">
            <wp:simplePos x="0" y="0"/>
            <wp:positionH relativeFrom="column">
              <wp:posOffset>367030</wp:posOffset>
            </wp:positionH>
            <wp:positionV relativeFrom="paragraph">
              <wp:posOffset>-186055</wp:posOffset>
            </wp:positionV>
            <wp:extent cx="5948045" cy="4540885"/>
            <wp:effectExtent l="0" t="0" r="0" b="0"/>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56">
                      <a:extLst/>
                    </a:blip>
                    <a:srcRect/>
                    <a:stretch>
                      <a:fillRect/>
                    </a:stretch>
                  </pic:blipFill>
                  <pic:spPr bwMode="auto">
                    <a:xfrm>
                      <a:off x="0" y="0"/>
                      <a:ext cx="5948045" cy="4540885"/>
                    </a:xfrm>
                    <a:prstGeom prst="rect">
                      <a:avLst/>
                    </a:prstGeom>
                    <a:noFill/>
                  </pic:spPr>
                </pic:pic>
              </a:graphicData>
            </a:graphic>
          </wp:anchor>
        </w:drawing>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7" w:lineRule="exact"/>
        <w:rPr>
          <w:sz w:val="20"/>
          <w:szCs w:val="20"/>
        </w:rPr>
      </w:pPr>
    </w:p>
    <w:p w:rsidR="00004D89" w:rsidRDefault="00D61017">
      <w:pPr>
        <w:jc w:val="right"/>
        <w:rPr>
          <w:sz w:val="20"/>
          <w:szCs w:val="20"/>
        </w:rPr>
      </w:pPr>
      <w:r>
        <w:rPr>
          <w:rFonts w:eastAsia="Times New Roman"/>
          <w:sz w:val="28"/>
          <w:szCs w:val="28"/>
        </w:rPr>
        <w:t>М, Нм</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62" w:lineRule="exact"/>
        <w:rPr>
          <w:sz w:val="20"/>
          <w:szCs w:val="20"/>
        </w:rPr>
      </w:pPr>
    </w:p>
    <w:p w:rsidR="00004D89" w:rsidRDefault="00D61017">
      <w:pPr>
        <w:ind w:right="-19"/>
        <w:jc w:val="center"/>
        <w:rPr>
          <w:sz w:val="20"/>
          <w:szCs w:val="20"/>
        </w:rPr>
      </w:pPr>
      <w:r>
        <w:rPr>
          <w:rFonts w:eastAsia="Times New Roman"/>
          <w:sz w:val="28"/>
          <w:szCs w:val="28"/>
        </w:rPr>
        <w:t xml:space="preserve">Рис.15 </w:t>
      </w:r>
      <w:r w:rsidR="00251642" w:rsidRPr="00251642">
        <w:rPr>
          <w:rFonts w:eastAsia="Times New Roman"/>
          <w:sz w:val="28"/>
          <w:szCs w:val="28"/>
        </w:rPr>
        <w:t>Природна механічна характеристика АД</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50" w:lineRule="exact"/>
        <w:rPr>
          <w:sz w:val="20"/>
          <w:szCs w:val="20"/>
        </w:rPr>
      </w:pPr>
    </w:p>
    <w:p w:rsidR="00251642" w:rsidRPr="00251642" w:rsidRDefault="00251642" w:rsidP="00251642">
      <w:pPr>
        <w:spacing w:line="427" w:lineRule="auto"/>
        <w:ind w:left="1280" w:right="480" w:hanging="94"/>
        <w:rPr>
          <w:rFonts w:eastAsia="Times New Roman"/>
          <w:b/>
          <w:bCs/>
          <w:sz w:val="28"/>
          <w:szCs w:val="28"/>
        </w:rPr>
      </w:pPr>
      <w:r w:rsidRPr="00251642">
        <w:rPr>
          <w:rFonts w:eastAsia="Times New Roman"/>
          <w:b/>
          <w:bCs/>
          <w:sz w:val="28"/>
          <w:szCs w:val="28"/>
        </w:rPr>
        <w:t>3.2. Розрахунок штучни</w:t>
      </w:r>
      <w:r>
        <w:rPr>
          <w:rFonts w:eastAsia="Times New Roman"/>
          <w:b/>
          <w:bCs/>
          <w:sz w:val="28"/>
          <w:szCs w:val="28"/>
        </w:rPr>
        <w:t>х і регулювальних характеристик</w:t>
      </w:r>
    </w:p>
    <w:p w:rsidR="00251642" w:rsidRPr="00251642" w:rsidRDefault="00251642" w:rsidP="00251642">
      <w:pPr>
        <w:spacing w:line="427" w:lineRule="auto"/>
        <w:ind w:left="1280" w:right="480" w:hanging="94"/>
        <w:rPr>
          <w:rFonts w:eastAsia="Times New Roman"/>
          <w:b/>
          <w:bCs/>
          <w:sz w:val="28"/>
          <w:szCs w:val="28"/>
        </w:rPr>
      </w:pPr>
      <w:r w:rsidRPr="00251642">
        <w:rPr>
          <w:rFonts w:eastAsia="Times New Roman"/>
          <w:b/>
          <w:bCs/>
          <w:sz w:val="28"/>
          <w:szCs w:val="28"/>
        </w:rPr>
        <w:t>е</w:t>
      </w:r>
      <w:r>
        <w:rPr>
          <w:rFonts w:eastAsia="Times New Roman"/>
          <w:b/>
          <w:bCs/>
          <w:sz w:val="28"/>
          <w:szCs w:val="28"/>
        </w:rPr>
        <w:t>лектроприводу швидкісного ліфта</w:t>
      </w:r>
    </w:p>
    <w:p w:rsidR="00004D89" w:rsidRDefault="00251642" w:rsidP="00251642">
      <w:pPr>
        <w:spacing w:line="427" w:lineRule="auto"/>
        <w:ind w:left="1280" w:right="480" w:hanging="94"/>
        <w:rPr>
          <w:sz w:val="20"/>
          <w:szCs w:val="20"/>
        </w:rPr>
      </w:pPr>
      <w:r w:rsidRPr="00251642">
        <w:rPr>
          <w:rFonts w:eastAsia="Times New Roman"/>
          <w:bCs/>
          <w:sz w:val="28"/>
          <w:szCs w:val="28"/>
        </w:rPr>
        <w:t>Частоти напруги перетворювача</w:t>
      </w:r>
      <w:r w:rsidR="00D61017">
        <w:rPr>
          <w:rFonts w:eastAsia="Times New Roman"/>
          <w:sz w:val="28"/>
          <w:szCs w:val="28"/>
        </w:rPr>
        <w:t xml:space="preserve">, </w:t>
      </w:r>
      <w:r w:rsidR="00D61017">
        <w:rPr>
          <w:rFonts w:eastAsia="Times New Roman"/>
          <w:i/>
          <w:iCs/>
          <w:sz w:val="24"/>
          <w:szCs w:val="24"/>
        </w:rPr>
        <w:t>f</w:t>
      </w:r>
      <w:r w:rsidR="00D61017">
        <w:rPr>
          <w:rFonts w:eastAsia="Times New Roman"/>
          <w:sz w:val="28"/>
          <w:szCs w:val="28"/>
          <w:vertAlign w:val="subscript"/>
        </w:rPr>
        <w:t>11</w:t>
      </w:r>
      <w:r w:rsidR="00D61017">
        <w:rPr>
          <w:rFonts w:eastAsia="Times New Roman"/>
          <w:sz w:val="28"/>
          <w:szCs w:val="28"/>
        </w:rPr>
        <w:t xml:space="preserve"> </w:t>
      </w:r>
      <w:r w:rsidR="00D61017">
        <w:rPr>
          <w:rFonts w:ascii="Symbol" w:eastAsia="Symbol" w:hAnsi="Symbol" w:cs="Symbol"/>
          <w:sz w:val="24"/>
          <w:szCs w:val="24"/>
        </w:rPr>
        <w:t></w:t>
      </w:r>
      <w:r w:rsidR="00D61017">
        <w:rPr>
          <w:rFonts w:eastAsia="Times New Roman"/>
          <w:sz w:val="28"/>
          <w:szCs w:val="28"/>
        </w:rPr>
        <w:t xml:space="preserve"> </w:t>
      </w:r>
      <w:r w:rsidR="00D61017">
        <w:rPr>
          <w:rFonts w:eastAsia="Times New Roman"/>
          <w:sz w:val="24"/>
          <w:szCs w:val="24"/>
        </w:rPr>
        <w:t>50</w:t>
      </w:r>
      <w:r w:rsidR="00D61017">
        <w:rPr>
          <w:rFonts w:eastAsia="Times New Roman"/>
          <w:sz w:val="28"/>
          <w:szCs w:val="28"/>
        </w:rPr>
        <w:t xml:space="preserve"> Гц, </w:t>
      </w:r>
      <w:r w:rsidR="00D61017">
        <w:rPr>
          <w:rFonts w:eastAsia="Times New Roman"/>
          <w:i/>
          <w:iCs/>
          <w:sz w:val="25"/>
          <w:szCs w:val="25"/>
        </w:rPr>
        <w:t>f</w:t>
      </w:r>
      <w:r w:rsidR="00D61017">
        <w:rPr>
          <w:rFonts w:eastAsia="Times New Roman"/>
          <w:sz w:val="28"/>
          <w:szCs w:val="28"/>
          <w:vertAlign w:val="subscript"/>
        </w:rPr>
        <w:t>12</w:t>
      </w:r>
      <w:r w:rsidR="00D61017">
        <w:rPr>
          <w:rFonts w:eastAsia="Times New Roman"/>
          <w:sz w:val="28"/>
          <w:szCs w:val="28"/>
        </w:rPr>
        <w:t xml:space="preserve"> </w:t>
      </w:r>
      <w:r w:rsidR="00D61017">
        <w:rPr>
          <w:rFonts w:ascii="Symbol" w:eastAsia="Symbol" w:hAnsi="Symbol" w:cs="Symbol"/>
          <w:sz w:val="25"/>
          <w:szCs w:val="25"/>
        </w:rPr>
        <w:t></w:t>
      </w:r>
      <w:r w:rsidR="00D61017">
        <w:rPr>
          <w:rFonts w:eastAsia="Times New Roman"/>
          <w:sz w:val="28"/>
          <w:szCs w:val="28"/>
        </w:rPr>
        <w:t xml:space="preserve"> </w:t>
      </w:r>
      <w:r w:rsidR="00D61017">
        <w:rPr>
          <w:rFonts w:eastAsia="Times New Roman"/>
          <w:sz w:val="25"/>
          <w:szCs w:val="25"/>
        </w:rPr>
        <w:t>35</w:t>
      </w:r>
      <w:r w:rsidR="00D61017">
        <w:rPr>
          <w:rFonts w:eastAsia="Times New Roman"/>
          <w:sz w:val="28"/>
          <w:szCs w:val="28"/>
        </w:rPr>
        <w:t xml:space="preserve"> Гц </w:t>
      </w:r>
      <w:r w:rsidR="00D61017">
        <w:rPr>
          <w:rFonts w:eastAsia="Times New Roman"/>
          <w:i/>
          <w:iCs/>
          <w:sz w:val="25"/>
          <w:szCs w:val="25"/>
        </w:rPr>
        <w:t>f</w:t>
      </w:r>
      <w:r w:rsidR="00D61017">
        <w:rPr>
          <w:rFonts w:eastAsia="Times New Roman"/>
          <w:sz w:val="29"/>
          <w:szCs w:val="29"/>
          <w:vertAlign w:val="subscript"/>
        </w:rPr>
        <w:t>13</w:t>
      </w:r>
      <w:r w:rsidR="00D61017">
        <w:rPr>
          <w:rFonts w:eastAsia="Times New Roman"/>
          <w:i/>
          <w:iCs/>
          <w:sz w:val="25"/>
          <w:szCs w:val="25"/>
        </w:rPr>
        <w:t xml:space="preserve"> </w:t>
      </w:r>
      <w:r w:rsidR="00D61017">
        <w:rPr>
          <w:rFonts w:ascii="Symbol" w:eastAsia="Symbol" w:hAnsi="Symbol" w:cs="Symbol"/>
          <w:sz w:val="25"/>
          <w:szCs w:val="25"/>
        </w:rPr>
        <w:t></w:t>
      </w:r>
      <w:r w:rsidR="00D61017">
        <w:rPr>
          <w:rFonts w:eastAsia="Times New Roman"/>
          <w:i/>
          <w:iCs/>
          <w:sz w:val="25"/>
          <w:szCs w:val="25"/>
        </w:rPr>
        <w:t xml:space="preserve"> </w:t>
      </w:r>
      <w:r w:rsidR="00D61017">
        <w:rPr>
          <w:rFonts w:eastAsia="Times New Roman"/>
          <w:sz w:val="25"/>
          <w:szCs w:val="25"/>
        </w:rPr>
        <w:t>25</w:t>
      </w:r>
      <w:r w:rsidR="00D61017">
        <w:rPr>
          <w:rFonts w:eastAsia="Times New Roman"/>
          <w:i/>
          <w:iCs/>
          <w:sz w:val="25"/>
          <w:szCs w:val="25"/>
        </w:rPr>
        <w:t xml:space="preserve"> </w:t>
      </w:r>
      <w:r w:rsidR="00D61017">
        <w:rPr>
          <w:rFonts w:eastAsia="Times New Roman"/>
          <w:sz w:val="28"/>
          <w:szCs w:val="28"/>
        </w:rPr>
        <w:t>Гц,</w:t>
      </w:r>
      <w:r w:rsidR="00D61017">
        <w:rPr>
          <w:rFonts w:eastAsia="Times New Roman"/>
          <w:i/>
          <w:iCs/>
          <w:sz w:val="25"/>
          <w:szCs w:val="25"/>
        </w:rPr>
        <w:t xml:space="preserve"> </w:t>
      </w:r>
      <w:r w:rsidR="00D61017">
        <w:rPr>
          <w:rFonts w:eastAsia="Times New Roman"/>
          <w:i/>
          <w:iCs/>
          <w:sz w:val="24"/>
          <w:szCs w:val="24"/>
        </w:rPr>
        <w:t>f</w:t>
      </w:r>
      <w:r w:rsidR="00D61017">
        <w:rPr>
          <w:rFonts w:eastAsia="Times New Roman"/>
          <w:sz w:val="28"/>
          <w:szCs w:val="28"/>
          <w:vertAlign w:val="subscript"/>
        </w:rPr>
        <w:t>14</w:t>
      </w:r>
      <w:r w:rsidR="00D61017">
        <w:rPr>
          <w:rFonts w:eastAsia="Times New Roman"/>
          <w:i/>
          <w:iCs/>
          <w:sz w:val="25"/>
          <w:szCs w:val="25"/>
        </w:rPr>
        <w:t xml:space="preserve"> </w:t>
      </w:r>
      <w:r w:rsidR="00D61017">
        <w:rPr>
          <w:rFonts w:ascii="Symbol" w:eastAsia="Symbol" w:hAnsi="Symbol" w:cs="Symbol"/>
          <w:sz w:val="24"/>
          <w:szCs w:val="24"/>
        </w:rPr>
        <w:t></w:t>
      </w:r>
      <w:r w:rsidR="00D61017">
        <w:rPr>
          <w:rFonts w:eastAsia="Times New Roman"/>
          <w:i/>
          <w:iCs/>
          <w:sz w:val="25"/>
          <w:szCs w:val="25"/>
        </w:rPr>
        <w:t xml:space="preserve"> </w:t>
      </w:r>
      <w:r w:rsidR="00D61017">
        <w:rPr>
          <w:rFonts w:eastAsia="Times New Roman"/>
          <w:sz w:val="24"/>
          <w:szCs w:val="24"/>
        </w:rPr>
        <w:t>10</w:t>
      </w:r>
      <w:r w:rsidR="00D61017">
        <w:rPr>
          <w:rFonts w:eastAsia="Times New Roman"/>
          <w:i/>
          <w:iCs/>
          <w:sz w:val="25"/>
          <w:szCs w:val="25"/>
        </w:rPr>
        <w:t xml:space="preserve"> </w:t>
      </w:r>
      <w:r w:rsidR="00D61017">
        <w:rPr>
          <w:rFonts w:eastAsia="Times New Roman"/>
          <w:sz w:val="28"/>
          <w:szCs w:val="28"/>
        </w:rPr>
        <w:t>Гц.</w:t>
      </w:r>
    </w:p>
    <w:p w:rsidR="00004D89" w:rsidRDefault="00004D89">
      <w:pPr>
        <w:spacing w:line="3" w:lineRule="exact"/>
        <w:rPr>
          <w:sz w:val="20"/>
          <w:szCs w:val="20"/>
        </w:rPr>
      </w:pPr>
    </w:p>
    <w:p w:rsidR="00004D89" w:rsidRDefault="00251642">
      <w:pPr>
        <w:spacing w:line="350" w:lineRule="auto"/>
        <w:ind w:left="480" w:right="460" w:firstLine="708"/>
        <w:jc w:val="both"/>
        <w:rPr>
          <w:sz w:val="20"/>
          <w:szCs w:val="20"/>
        </w:rPr>
      </w:pPr>
      <w:r w:rsidRPr="00251642">
        <w:rPr>
          <w:rFonts w:eastAsia="Times New Roman"/>
          <w:sz w:val="28"/>
          <w:szCs w:val="28"/>
        </w:rPr>
        <w:t>Частотне регулювання швидкості асинхронного двигуна здійснюється зміною частоти яку ми беремо з електромережі-ми знаємо що швидкість обертання електромагнітного поля статора пропорційно частоті сетьевого напруги:</w:t>
      </w:r>
    </w:p>
    <w:tbl>
      <w:tblPr>
        <w:tblW w:w="0" w:type="auto"/>
        <w:tblInd w:w="4180" w:type="dxa"/>
        <w:tblLayout w:type="fixed"/>
        <w:tblCellMar>
          <w:left w:w="0" w:type="dxa"/>
          <w:right w:w="0" w:type="dxa"/>
        </w:tblCellMar>
        <w:tblLook w:val="04A0" w:firstRow="1" w:lastRow="0" w:firstColumn="1" w:lastColumn="0" w:noHBand="0" w:noVBand="1"/>
      </w:tblPr>
      <w:tblGrid>
        <w:gridCol w:w="620"/>
        <w:gridCol w:w="760"/>
        <w:gridCol w:w="1800"/>
        <w:gridCol w:w="2480"/>
        <w:gridCol w:w="20"/>
      </w:tblGrid>
      <w:tr w:rsidR="00004D89">
        <w:trPr>
          <w:trHeight w:val="392"/>
        </w:trPr>
        <w:tc>
          <w:tcPr>
            <w:tcW w:w="620" w:type="dxa"/>
            <w:vMerge w:val="restart"/>
            <w:vAlign w:val="bottom"/>
          </w:tcPr>
          <w:p w:rsidR="00004D89" w:rsidRDefault="00D61017">
            <w:pPr>
              <w:rPr>
                <w:sz w:val="20"/>
                <w:szCs w:val="20"/>
              </w:rPr>
            </w:pPr>
            <w:r>
              <w:rPr>
                <w:rFonts w:ascii="Symbol" w:eastAsia="Symbol" w:hAnsi="Symbol" w:cs="Symbol"/>
                <w:i/>
                <w:iCs/>
                <w:sz w:val="28"/>
                <w:szCs w:val="28"/>
              </w:rPr>
              <w:t></w:t>
            </w:r>
            <w:r>
              <w:rPr>
                <w:rFonts w:eastAsia="Times New Roman"/>
                <w:sz w:val="19"/>
                <w:szCs w:val="19"/>
              </w:rPr>
              <w:t xml:space="preserve">0 </w:t>
            </w:r>
            <w:r>
              <w:rPr>
                <w:rFonts w:ascii="Symbol" w:eastAsia="Symbol" w:hAnsi="Symbol" w:cs="Symbol"/>
                <w:sz w:val="28"/>
                <w:szCs w:val="28"/>
              </w:rPr>
              <w:t></w:t>
            </w:r>
          </w:p>
        </w:tc>
        <w:tc>
          <w:tcPr>
            <w:tcW w:w="2560" w:type="dxa"/>
            <w:gridSpan w:val="2"/>
            <w:vAlign w:val="bottom"/>
          </w:tcPr>
          <w:p w:rsidR="00004D89" w:rsidRDefault="00D61017">
            <w:pPr>
              <w:spacing w:line="350" w:lineRule="exact"/>
              <w:ind w:right="1780"/>
              <w:jc w:val="center"/>
              <w:rPr>
                <w:sz w:val="20"/>
                <w:szCs w:val="20"/>
              </w:rPr>
            </w:pPr>
            <w:r>
              <w:rPr>
                <w:rFonts w:eastAsia="Times New Roman"/>
                <w:sz w:val="29"/>
                <w:szCs w:val="29"/>
              </w:rPr>
              <w:t>2</w:t>
            </w:r>
            <w:r>
              <w:rPr>
                <w:rFonts w:ascii="Symbol" w:eastAsia="Symbol" w:hAnsi="Symbol" w:cs="Symbol"/>
                <w:i/>
                <w:iCs/>
                <w:sz w:val="29"/>
                <w:szCs w:val="29"/>
              </w:rPr>
              <w:t></w:t>
            </w:r>
            <w:r>
              <w:rPr>
                <w:rFonts w:eastAsia="Times New Roman"/>
                <w:sz w:val="29"/>
                <w:szCs w:val="29"/>
              </w:rPr>
              <w:t xml:space="preserve"> </w:t>
            </w:r>
            <w:r>
              <w:rPr>
                <w:rFonts w:ascii="Symbol" w:eastAsia="Symbol" w:hAnsi="Symbol" w:cs="Symbol"/>
                <w:sz w:val="29"/>
                <w:szCs w:val="29"/>
              </w:rPr>
              <w:t></w:t>
            </w:r>
            <w:r>
              <w:rPr>
                <w:rFonts w:eastAsia="Times New Roman"/>
                <w:sz w:val="29"/>
                <w:szCs w:val="29"/>
              </w:rPr>
              <w:t xml:space="preserve"> </w:t>
            </w:r>
            <w:r>
              <w:rPr>
                <w:rFonts w:eastAsia="Times New Roman"/>
                <w:i/>
                <w:iCs/>
                <w:sz w:val="29"/>
                <w:szCs w:val="29"/>
              </w:rPr>
              <w:t>f</w:t>
            </w:r>
            <w:r>
              <w:rPr>
                <w:rFonts w:eastAsia="Times New Roman"/>
                <w:sz w:val="29"/>
                <w:szCs w:val="29"/>
              </w:rPr>
              <w:t xml:space="preserve"> </w:t>
            </w:r>
            <w:r>
              <w:rPr>
                <w:rFonts w:eastAsia="Times New Roman"/>
                <w:sz w:val="19"/>
                <w:szCs w:val="19"/>
              </w:rPr>
              <w:t>1</w:t>
            </w:r>
          </w:p>
        </w:tc>
        <w:tc>
          <w:tcPr>
            <w:tcW w:w="248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116"/>
        </w:trPr>
        <w:tc>
          <w:tcPr>
            <w:tcW w:w="620" w:type="dxa"/>
            <w:vMerge/>
            <w:vAlign w:val="bottom"/>
          </w:tcPr>
          <w:p w:rsidR="00004D89" w:rsidRDefault="00004D89">
            <w:pPr>
              <w:rPr>
                <w:sz w:val="10"/>
                <w:szCs w:val="10"/>
              </w:rPr>
            </w:pPr>
          </w:p>
        </w:tc>
        <w:tc>
          <w:tcPr>
            <w:tcW w:w="760" w:type="dxa"/>
            <w:vMerge w:val="restart"/>
            <w:tcBorders>
              <w:top w:val="single" w:sz="8" w:space="0" w:color="auto"/>
            </w:tcBorders>
            <w:vAlign w:val="bottom"/>
          </w:tcPr>
          <w:p w:rsidR="00004D89" w:rsidRDefault="00D61017">
            <w:pPr>
              <w:jc w:val="center"/>
              <w:rPr>
                <w:sz w:val="20"/>
                <w:szCs w:val="20"/>
              </w:rPr>
            </w:pPr>
            <w:r>
              <w:rPr>
                <w:rFonts w:eastAsia="Times New Roman"/>
                <w:i/>
                <w:iCs/>
                <w:sz w:val="29"/>
                <w:szCs w:val="29"/>
              </w:rPr>
              <w:t>P</w:t>
            </w:r>
            <w:r>
              <w:rPr>
                <w:rFonts w:eastAsia="Times New Roman"/>
                <w:i/>
                <w:iCs/>
                <w:sz w:val="19"/>
                <w:szCs w:val="19"/>
              </w:rPr>
              <w:t>n</w:t>
            </w:r>
          </w:p>
        </w:tc>
        <w:tc>
          <w:tcPr>
            <w:tcW w:w="1800" w:type="dxa"/>
            <w:vMerge w:val="restart"/>
            <w:vAlign w:val="bottom"/>
          </w:tcPr>
          <w:p w:rsidR="00004D89" w:rsidRDefault="00004D89">
            <w:pPr>
              <w:rPr>
                <w:sz w:val="10"/>
                <w:szCs w:val="10"/>
              </w:rPr>
            </w:pPr>
          </w:p>
        </w:tc>
        <w:tc>
          <w:tcPr>
            <w:tcW w:w="2480" w:type="dxa"/>
            <w:vMerge w:val="restart"/>
            <w:vAlign w:val="bottom"/>
          </w:tcPr>
          <w:p w:rsidR="00004D89" w:rsidRDefault="00D61017">
            <w:pPr>
              <w:jc w:val="right"/>
              <w:rPr>
                <w:sz w:val="20"/>
                <w:szCs w:val="20"/>
              </w:rPr>
            </w:pPr>
            <w:r>
              <w:rPr>
                <w:rFonts w:eastAsia="Times New Roman"/>
                <w:sz w:val="28"/>
                <w:szCs w:val="28"/>
              </w:rPr>
              <w:t>(2.29)</w:t>
            </w:r>
          </w:p>
        </w:tc>
        <w:tc>
          <w:tcPr>
            <w:tcW w:w="0" w:type="dxa"/>
            <w:vAlign w:val="bottom"/>
          </w:tcPr>
          <w:p w:rsidR="00004D89" w:rsidRDefault="00004D89">
            <w:pPr>
              <w:rPr>
                <w:sz w:val="1"/>
                <w:szCs w:val="1"/>
              </w:rPr>
            </w:pPr>
          </w:p>
        </w:tc>
      </w:tr>
      <w:tr w:rsidR="00004D89">
        <w:trPr>
          <w:trHeight w:val="267"/>
        </w:trPr>
        <w:tc>
          <w:tcPr>
            <w:tcW w:w="620" w:type="dxa"/>
            <w:vAlign w:val="bottom"/>
          </w:tcPr>
          <w:p w:rsidR="00004D89" w:rsidRDefault="00004D89">
            <w:pPr>
              <w:rPr>
                <w:sz w:val="23"/>
                <w:szCs w:val="23"/>
              </w:rPr>
            </w:pPr>
          </w:p>
        </w:tc>
        <w:tc>
          <w:tcPr>
            <w:tcW w:w="760" w:type="dxa"/>
            <w:vMerge/>
            <w:vAlign w:val="bottom"/>
          </w:tcPr>
          <w:p w:rsidR="00004D89" w:rsidRDefault="00004D89">
            <w:pPr>
              <w:rPr>
                <w:sz w:val="23"/>
                <w:szCs w:val="23"/>
              </w:rPr>
            </w:pPr>
          </w:p>
        </w:tc>
        <w:tc>
          <w:tcPr>
            <w:tcW w:w="1800" w:type="dxa"/>
            <w:vMerge/>
            <w:vAlign w:val="bottom"/>
          </w:tcPr>
          <w:p w:rsidR="00004D89" w:rsidRDefault="00004D89">
            <w:pPr>
              <w:rPr>
                <w:sz w:val="23"/>
                <w:szCs w:val="23"/>
              </w:rPr>
            </w:pPr>
          </w:p>
        </w:tc>
        <w:tc>
          <w:tcPr>
            <w:tcW w:w="2480" w:type="dxa"/>
            <w:vMerge/>
            <w:vAlign w:val="bottom"/>
          </w:tcPr>
          <w:p w:rsidR="00004D89" w:rsidRDefault="00004D89">
            <w:pPr>
              <w:rPr>
                <w:sz w:val="23"/>
                <w:szCs w:val="23"/>
              </w:rPr>
            </w:pPr>
          </w:p>
        </w:tc>
        <w:tc>
          <w:tcPr>
            <w:tcW w:w="0" w:type="dxa"/>
            <w:vAlign w:val="bottom"/>
          </w:tcPr>
          <w:p w:rsidR="00004D89" w:rsidRDefault="00004D89">
            <w:pPr>
              <w:rPr>
                <w:sz w:val="1"/>
                <w:szCs w:val="1"/>
              </w:rPr>
            </w:pPr>
          </w:p>
        </w:tc>
      </w:tr>
    </w:tbl>
    <w:p w:rsidR="00004D89" w:rsidRDefault="00004D89">
      <w:pPr>
        <w:spacing w:line="78" w:lineRule="exact"/>
        <w:rPr>
          <w:sz w:val="20"/>
          <w:szCs w:val="20"/>
        </w:rPr>
      </w:pPr>
    </w:p>
    <w:p w:rsidR="00004D89" w:rsidRDefault="00251642">
      <w:pPr>
        <w:spacing w:line="200" w:lineRule="exact"/>
        <w:rPr>
          <w:sz w:val="20"/>
          <w:szCs w:val="20"/>
        </w:rPr>
      </w:pPr>
      <w:r w:rsidRPr="00251642">
        <w:rPr>
          <w:rFonts w:eastAsia="Times New Roman"/>
          <w:sz w:val="28"/>
          <w:szCs w:val="28"/>
        </w:rPr>
        <w:t>Величина потоку двигуна Ф1 теж змінитися зі зміною частоти від мережі.</w:t>
      </w:r>
    </w:p>
    <w:p w:rsidR="00004D89" w:rsidRDefault="00004D89">
      <w:pPr>
        <w:spacing w:line="281" w:lineRule="exact"/>
        <w:rPr>
          <w:sz w:val="20"/>
          <w:szCs w:val="20"/>
        </w:rPr>
      </w:pPr>
    </w:p>
    <w:p w:rsidR="00004D89" w:rsidRPr="00E46CF1" w:rsidRDefault="00B3649A">
      <w:pPr>
        <w:ind w:left="9560"/>
        <w:rPr>
          <w:sz w:val="20"/>
          <w:szCs w:val="20"/>
        </w:rPr>
      </w:pPr>
      <w:r w:rsidRPr="00E46CF1">
        <w:rPr>
          <w:rFonts w:eastAsia="Times New Roman"/>
          <w:sz w:val="28"/>
          <w:szCs w:val="28"/>
        </w:rPr>
        <w:t xml:space="preserve"> </w:t>
      </w:r>
    </w:p>
    <w:p w:rsidR="00004D89" w:rsidRDefault="00004D89">
      <w:pPr>
        <w:sectPr w:rsidR="00004D89">
          <w:pgSz w:w="11900" w:h="16838"/>
          <w:pgMar w:top="854" w:right="386" w:bottom="0" w:left="1220" w:header="0" w:footer="0" w:gutter="0"/>
          <w:cols w:space="720" w:equalWidth="0">
            <w:col w:w="10300"/>
          </w:cols>
        </w:sectPr>
      </w:pPr>
    </w:p>
    <w:p w:rsidR="00004D89" w:rsidRDefault="00004D89">
      <w:pPr>
        <w:framePr w:w="1040" w:h="1061" w:wrap="auto" w:vAnchor="page" w:hAnchor="page" w:x="5715" w:y="12347"/>
        <w:rPr>
          <w:sz w:val="20"/>
          <w:szCs w:val="20"/>
        </w:rPr>
      </w:pPr>
      <w:bookmarkStart w:id="21" w:name="page58"/>
      <w:bookmarkEnd w:id="21"/>
    </w:p>
    <w:p w:rsidR="00004D89" w:rsidRDefault="00D61017">
      <w:pPr>
        <w:framePr w:w="1120" w:h="523" w:wrap="auto" w:vAnchor="page" w:hAnchor="page" w:x="5680" w:y="12658"/>
        <w:spacing w:line="205" w:lineRule="auto"/>
        <w:rPr>
          <w:rFonts w:eastAsia="Times New Roman"/>
          <w:i/>
          <w:iCs/>
          <w:sz w:val="26"/>
          <w:szCs w:val="26"/>
        </w:rPr>
      </w:pPr>
      <w:r>
        <w:rPr>
          <w:rFonts w:eastAsia="Times New Roman"/>
          <w:i/>
          <w:iCs/>
          <w:sz w:val="26"/>
          <w:szCs w:val="26"/>
        </w:rPr>
        <w:t>S</w:t>
      </w:r>
      <w:r>
        <w:rPr>
          <w:rFonts w:eastAsia="Times New Roman"/>
          <w:i/>
          <w:iCs/>
          <w:sz w:val="18"/>
          <w:szCs w:val="18"/>
        </w:rPr>
        <w:t>j</w:t>
      </w:r>
      <w:r>
        <w:rPr>
          <w:rFonts w:eastAsia="Times New Roman"/>
          <w:i/>
          <w:iCs/>
          <w:sz w:val="26"/>
          <w:szCs w:val="26"/>
        </w:rPr>
        <w:t xml:space="preserve"> </w:t>
      </w:r>
      <w:r>
        <w:rPr>
          <w:rFonts w:ascii="Symbol" w:eastAsia="Symbol" w:hAnsi="Symbol" w:cs="Symbol"/>
          <w:sz w:val="26"/>
          <w:szCs w:val="26"/>
        </w:rPr>
        <w:t></w:t>
      </w:r>
      <w:r>
        <w:rPr>
          <w:rFonts w:eastAsia="Times New Roman"/>
          <w:sz w:val="26"/>
          <w:szCs w:val="26"/>
        </w:rPr>
        <w:t>1</w:t>
      </w:r>
      <w:r>
        <w:rPr>
          <w:rFonts w:eastAsia="Times New Roman"/>
          <w:i/>
          <w:iCs/>
          <w:sz w:val="26"/>
          <w:szCs w:val="26"/>
        </w:rPr>
        <w:t xml:space="preserve"> </w:t>
      </w:r>
      <w:r>
        <w:rPr>
          <w:rFonts w:ascii="Symbol" w:eastAsia="Symbol" w:hAnsi="Symbol" w:cs="Symbol"/>
          <w:sz w:val="26"/>
          <w:szCs w:val="26"/>
        </w:rPr>
        <w:t></w:t>
      </w:r>
      <w:r>
        <w:rPr>
          <w:rFonts w:eastAsia="Times New Roman"/>
          <w:i/>
          <w:iCs/>
          <w:sz w:val="26"/>
          <w:szCs w:val="26"/>
        </w:rPr>
        <w:t xml:space="preserve"> </w:t>
      </w:r>
      <w:r>
        <w:rPr>
          <w:rFonts w:ascii="Symbol" w:eastAsia="Symbol" w:hAnsi="Symbol" w:cs="Symbol"/>
          <w:i/>
          <w:iCs/>
          <w:sz w:val="50"/>
          <w:szCs w:val="50"/>
          <w:vertAlign w:val="subscript"/>
        </w:rPr>
        <w:t></w:t>
      </w:r>
    </w:p>
    <w:tbl>
      <w:tblPr>
        <w:tblW w:w="0" w:type="auto"/>
        <w:tblInd w:w="3820" w:type="dxa"/>
        <w:tblLayout w:type="fixed"/>
        <w:tblCellMar>
          <w:left w:w="0" w:type="dxa"/>
          <w:right w:w="0" w:type="dxa"/>
        </w:tblCellMar>
        <w:tblLook w:val="04A0" w:firstRow="1" w:lastRow="0" w:firstColumn="1" w:lastColumn="0" w:noHBand="0" w:noVBand="1"/>
      </w:tblPr>
      <w:tblGrid>
        <w:gridCol w:w="520"/>
        <w:gridCol w:w="320"/>
        <w:gridCol w:w="40"/>
        <w:gridCol w:w="240"/>
        <w:gridCol w:w="320"/>
        <w:gridCol w:w="1840"/>
        <w:gridCol w:w="2520"/>
        <w:gridCol w:w="20"/>
      </w:tblGrid>
      <w:tr w:rsidR="00004D89">
        <w:trPr>
          <w:trHeight w:val="337"/>
        </w:trPr>
        <w:tc>
          <w:tcPr>
            <w:tcW w:w="520" w:type="dxa"/>
            <w:vMerge w:val="restart"/>
            <w:vAlign w:val="bottom"/>
          </w:tcPr>
          <w:p w:rsidR="00004D89" w:rsidRDefault="00D61017">
            <w:pPr>
              <w:rPr>
                <w:sz w:val="20"/>
                <w:szCs w:val="20"/>
              </w:rPr>
            </w:pPr>
            <w:r>
              <w:rPr>
                <w:rFonts w:ascii="Symbol" w:eastAsia="Symbol" w:hAnsi="Symbol" w:cs="Symbol"/>
                <w:sz w:val="25"/>
                <w:szCs w:val="25"/>
              </w:rPr>
              <w:t></w:t>
            </w:r>
            <w:r>
              <w:rPr>
                <w:rFonts w:eastAsia="Times New Roman"/>
                <w:sz w:val="17"/>
                <w:szCs w:val="17"/>
              </w:rPr>
              <w:t xml:space="preserve">1 </w:t>
            </w:r>
            <w:r>
              <w:rPr>
                <w:rFonts w:ascii="Symbol" w:eastAsia="Symbol" w:hAnsi="Symbol" w:cs="Symbol"/>
                <w:sz w:val="25"/>
                <w:szCs w:val="25"/>
              </w:rPr>
              <w:t></w:t>
            </w:r>
          </w:p>
        </w:tc>
        <w:tc>
          <w:tcPr>
            <w:tcW w:w="320" w:type="dxa"/>
            <w:tcBorders>
              <w:bottom w:val="single" w:sz="8" w:space="0" w:color="auto"/>
            </w:tcBorders>
            <w:vAlign w:val="bottom"/>
          </w:tcPr>
          <w:p w:rsidR="00004D89" w:rsidRDefault="00D61017">
            <w:pPr>
              <w:ind w:left="60"/>
              <w:rPr>
                <w:sz w:val="20"/>
                <w:szCs w:val="20"/>
              </w:rPr>
            </w:pPr>
            <w:r>
              <w:rPr>
                <w:rFonts w:eastAsia="Times New Roman"/>
                <w:i/>
                <w:iCs/>
                <w:w w:val="98"/>
                <w:sz w:val="26"/>
                <w:szCs w:val="26"/>
              </w:rPr>
              <w:t>E</w:t>
            </w:r>
            <w:r>
              <w:rPr>
                <w:rFonts w:eastAsia="Times New Roman"/>
                <w:w w:val="98"/>
                <w:sz w:val="17"/>
                <w:szCs w:val="17"/>
              </w:rPr>
              <w:t>1</w:t>
            </w:r>
          </w:p>
        </w:tc>
        <w:tc>
          <w:tcPr>
            <w:tcW w:w="40" w:type="dxa"/>
            <w:vAlign w:val="bottom"/>
          </w:tcPr>
          <w:p w:rsidR="00004D89" w:rsidRDefault="00004D89">
            <w:pPr>
              <w:rPr>
                <w:sz w:val="24"/>
                <w:szCs w:val="24"/>
              </w:rPr>
            </w:pPr>
          </w:p>
        </w:tc>
        <w:tc>
          <w:tcPr>
            <w:tcW w:w="240" w:type="dxa"/>
            <w:vMerge w:val="restart"/>
            <w:vAlign w:val="bottom"/>
          </w:tcPr>
          <w:p w:rsidR="00004D89" w:rsidRDefault="00D61017">
            <w:pPr>
              <w:ind w:left="40"/>
              <w:rPr>
                <w:sz w:val="20"/>
                <w:szCs w:val="20"/>
              </w:rPr>
            </w:pPr>
            <w:r>
              <w:rPr>
                <w:rFonts w:ascii="Symbol" w:eastAsia="Symbol" w:hAnsi="Symbol" w:cs="Symbol"/>
                <w:sz w:val="26"/>
                <w:szCs w:val="26"/>
              </w:rPr>
              <w:t></w:t>
            </w:r>
          </w:p>
        </w:tc>
        <w:tc>
          <w:tcPr>
            <w:tcW w:w="320" w:type="dxa"/>
            <w:tcBorders>
              <w:bottom w:val="single" w:sz="8" w:space="0" w:color="auto"/>
            </w:tcBorders>
            <w:vAlign w:val="bottom"/>
          </w:tcPr>
          <w:p w:rsidR="00004D89" w:rsidRDefault="00D61017">
            <w:pPr>
              <w:ind w:left="20"/>
              <w:rPr>
                <w:sz w:val="20"/>
                <w:szCs w:val="20"/>
              </w:rPr>
            </w:pPr>
            <w:r>
              <w:rPr>
                <w:rFonts w:eastAsia="Times New Roman"/>
                <w:i/>
                <w:iCs/>
                <w:w w:val="82"/>
                <w:sz w:val="26"/>
                <w:szCs w:val="26"/>
              </w:rPr>
              <w:t xml:space="preserve">U </w:t>
            </w:r>
            <w:r>
              <w:rPr>
                <w:rFonts w:eastAsia="Times New Roman"/>
                <w:w w:val="82"/>
                <w:sz w:val="17"/>
                <w:szCs w:val="17"/>
              </w:rPr>
              <w:t>1</w:t>
            </w:r>
          </w:p>
        </w:tc>
        <w:tc>
          <w:tcPr>
            <w:tcW w:w="1840" w:type="dxa"/>
            <w:vAlign w:val="bottom"/>
          </w:tcPr>
          <w:p w:rsidR="00004D89" w:rsidRDefault="00004D89">
            <w:pPr>
              <w:rPr>
                <w:sz w:val="24"/>
                <w:szCs w:val="24"/>
              </w:rPr>
            </w:pPr>
          </w:p>
        </w:tc>
        <w:tc>
          <w:tcPr>
            <w:tcW w:w="25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102"/>
        </w:trPr>
        <w:tc>
          <w:tcPr>
            <w:tcW w:w="520" w:type="dxa"/>
            <w:vMerge/>
            <w:vAlign w:val="bottom"/>
          </w:tcPr>
          <w:p w:rsidR="00004D89" w:rsidRDefault="00004D89">
            <w:pPr>
              <w:rPr>
                <w:sz w:val="8"/>
                <w:szCs w:val="8"/>
              </w:rPr>
            </w:pPr>
          </w:p>
        </w:tc>
        <w:tc>
          <w:tcPr>
            <w:tcW w:w="360" w:type="dxa"/>
            <w:gridSpan w:val="2"/>
            <w:vMerge w:val="restart"/>
            <w:vAlign w:val="bottom"/>
          </w:tcPr>
          <w:p w:rsidR="00004D89" w:rsidRDefault="00D61017">
            <w:pPr>
              <w:ind w:left="20"/>
              <w:rPr>
                <w:sz w:val="20"/>
                <w:szCs w:val="20"/>
              </w:rPr>
            </w:pPr>
            <w:r>
              <w:rPr>
                <w:rFonts w:eastAsia="Times New Roman"/>
                <w:i/>
                <w:iCs/>
                <w:w w:val="94"/>
                <w:sz w:val="26"/>
                <w:szCs w:val="26"/>
              </w:rPr>
              <w:t xml:space="preserve">kf </w:t>
            </w:r>
            <w:r>
              <w:rPr>
                <w:rFonts w:eastAsia="Times New Roman"/>
                <w:w w:val="94"/>
                <w:sz w:val="17"/>
                <w:szCs w:val="17"/>
              </w:rPr>
              <w:t>1</w:t>
            </w:r>
          </w:p>
        </w:tc>
        <w:tc>
          <w:tcPr>
            <w:tcW w:w="240" w:type="dxa"/>
            <w:vMerge/>
            <w:vAlign w:val="bottom"/>
          </w:tcPr>
          <w:p w:rsidR="00004D89" w:rsidRDefault="00004D89">
            <w:pPr>
              <w:rPr>
                <w:sz w:val="8"/>
                <w:szCs w:val="8"/>
              </w:rPr>
            </w:pPr>
          </w:p>
        </w:tc>
        <w:tc>
          <w:tcPr>
            <w:tcW w:w="2160" w:type="dxa"/>
            <w:gridSpan w:val="2"/>
            <w:vMerge w:val="restart"/>
            <w:vAlign w:val="bottom"/>
          </w:tcPr>
          <w:p w:rsidR="00004D89" w:rsidRDefault="00D61017">
            <w:pPr>
              <w:ind w:left="20"/>
              <w:rPr>
                <w:sz w:val="20"/>
                <w:szCs w:val="20"/>
              </w:rPr>
            </w:pPr>
            <w:r>
              <w:rPr>
                <w:rFonts w:eastAsia="Times New Roman"/>
                <w:i/>
                <w:iCs/>
                <w:sz w:val="26"/>
                <w:szCs w:val="26"/>
              </w:rPr>
              <w:t xml:space="preserve">kf </w:t>
            </w:r>
            <w:r>
              <w:rPr>
                <w:rFonts w:eastAsia="Times New Roman"/>
                <w:sz w:val="17"/>
                <w:szCs w:val="17"/>
              </w:rPr>
              <w:t>1</w:t>
            </w:r>
          </w:p>
        </w:tc>
        <w:tc>
          <w:tcPr>
            <w:tcW w:w="2520" w:type="dxa"/>
            <w:vMerge w:val="restart"/>
            <w:vAlign w:val="bottom"/>
          </w:tcPr>
          <w:p w:rsidR="00004D89" w:rsidRDefault="00D61017">
            <w:pPr>
              <w:jc w:val="right"/>
              <w:rPr>
                <w:sz w:val="20"/>
                <w:szCs w:val="20"/>
              </w:rPr>
            </w:pPr>
            <w:r>
              <w:rPr>
                <w:rFonts w:eastAsia="Times New Roman"/>
                <w:sz w:val="28"/>
                <w:szCs w:val="28"/>
              </w:rPr>
              <w:t>(2.30)</w:t>
            </w:r>
          </w:p>
        </w:tc>
        <w:tc>
          <w:tcPr>
            <w:tcW w:w="0" w:type="dxa"/>
            <w:vAlign w:val="bottom"/>
          </w:tcPr>
          <w:p w:rsidR="00004D89" w:rsidRDefault="00004D89">
            <w:pPr>
              <w:rPr>
                <w:sz w:val="1"/>
                <w:szCs w:val="1"/>
              </w:rPr>
            </w:pPr>
          </w:p>
        </w:tc>
      </w:tr>
      <w:tr w:rsidR="00004D89">
        <w:trPr>
          <w:trHeight w:val="294"/>
        </w:trPr>
        <w:tc>
          <w:tcPr>
            <w:tcW w:w="520" w:type="dxa"/>
            <w:vAlign w:val="bottom"/>
          </w:tcPr>
          <w:p w:rsidR="00004D89" w:rsidRDefault="00004D89">
            <w:pPr>
              <w:rPr>
                <w:sz w:val="24"/>
                <w:szCs w:val="24"/>
              </w:rPr>
            </w:pPr>
          </w:p>
        </w:tc>
        <w:tc>
          <w:tcPr>
            <w:tcW w:w="360" w:type="dxa"/>
            <w:gridSpan w:val="2"/>
            <w:vMerge/>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2160" w:type="dxa"/>
            <w:gridSpan w:val="2"/>
            <w:vMerge/>
            <w:vAlign w:val="bottom"/>
          </w:tcPr>
          <w:p w:rsidR="00004D89" w:rsidRDefault="00004D89">
            <w:pPr>
              <w:rPr>
                <w:sz w:val="24"/>
                <w:szCs w:val="24"/>
              </w:rPr>
            </w:pPr>
          </w:p>
        </w:tc>
        <w:tc>
          <w:tcPr>
            <w:tcW w:w="2520" w:type="dxa"/>
            <w:vMerge/>
            <w:vAlign w:val="bottom"/>
          </w:tcPr>
          <w:p w:rsidR="00004D89" w:rsidRDefault="00004D89">
            <w:pPr>
              <w:rPr>
                <w:sz w:val="24"/>
                <w:szCs w:val="24"/>
              </w:rPr>
            </w:pPr>
          </w:p>
        </w:tc>
        <w:tc>
          <w:tcPr>
            <w:tcW w:w="0" w:type="dxa"/>
            <w:vAlign w:val="bottom"/>
          </w:tcPr>
          <w:p w:rsidR="00004D89" w:rsidRDefault="00004D89">
            <w:pPr>
              <w:rPr>
                <w:sz w:val="1"/>
                <w:szCs w:val="1"/>
              </w:rPr>
            </w:pPr>
          </w:p>
        </w:tc>
      </w:tr>
    </w:tbl>
    <w:p w:rsidR="00004D89" w:rsidRDefault="00004D89" w:rsidP="00E3635F">
      <w:pPr>
        <w:spacing w:line="360" w:lineRule="auto"/>
        <w:rPr>
          <w:rFonts w:eastAsia="Times New Roman"/>
          <w:i/>
          <w:iCs/>
          <w:sz w:val="26"/>
          <w:szCs w:val="26"/>
        </w:rPr>
      </w:pPr>
    </w:p>
    <w:p w:rsidR="00251642" w:rsidRPr="00251642" w:rsidRDefault="00251642" w:rsidP="00E3635F">
      <w:pPr>
        <w:spacing w:line="360" w:lineRule="auto"/>
        <w:rPr>
          <w:rFonts w:eastAsia="Times New Roman"/>
          <w:sz w:val="28"/>
          <w:szCs w:val="28"/>
        </w:rPr>
      </w:pPr>
      <w:r w:rsidRPr="00251642">
        <w:rPr>
          <w:rFonts w:eastAsia="Times New Roman"/>
          <w:sz w:val="28"/>
          <w:szCs w:val="28"/>
        </w:rPr>
        <w:t>При зміні потоку частотою необхідно регулювати амплітуду. Потреба регулювання напруги при зниженні частоти нижче від</w:t>
      </w:r>
    </w:p>
    <w:p w:rsidR="00251642" w:rsidRPr="00251642" w:rsidRDefault="00251642" w:rsidP="00E3635F">
      <w:pPr>
        <w:spacing w:line="360" w:lineRule="auto"/>
        <w:rPr>
          <w:rFonts w:eastAsia="Times New Roman"/>
          <w:sz w:val="28"/>
          <w:szCs w:val="28"/>
        </w:rPr>
      </w:pPr>
    </w:p>
    <w:p w:rsidR="00251642" w:rsidRPr="00251642" w:rsidRDefault="00251642" w:rsidP="00E3635F">
      <w:pPr>
        <w:spacing w:line="360" w:lineRule="auto"/>
        <w:rPr>
          <w:rFonts w:eastAsia="Times New Roman"/>
          <w:sz w:val="28"/>
          <w:szCs w:val="28"/>
        </w:rPr>
      </w:pPr>
      <w:r w:rsidRPr="00251642">
        <w:rPr>
          <w:rFonts w:eastAsia="Times New Roman"/>
          <w:sz w:val="28"/>
          <w:szCs w:val="28"/>
        </w:rPr>
        <w:t>номінальної необхідна, так як зменшення індуктивного</w:t>
      </w:r>
    </w:p>
    <w:p w:rsidR="00251642" w:rsidRPr="00251642" w:rsidRDefault="00251642" w:rsidP="00E3635F">
      <w:pPr>
        <w:spacing w:line="360" w:lineRule="auto"/>
        <w:rPr>
          <w:rFonts w:eastAsia="Times New Roman"/>
          <w:sz w:val="28"/>
          <w:szCs w:val="28"/>
        </w:rPr>
      </w:pPr>
    </w:p>
    <w:p w:rsidR="00004D89" w:rsidRDefault="00251642" w:rsidP="00E3635F">
      <w:pPr>
        <w:spacing w:line="360" w:lineRule="auto"/>
        <w:rPr>
          <w:rFonts w:eastAsia="Times New Roman"/>
          <w:i/>
          <w:iCs/>
          <w:sz w:val="26"/>
          <w:szCs w:val="26"/>
        </w:rPr>
      </w:pPr>
      <w:r w:rsidRPr="00251642">
        <w:rPr>
          <w:rFonts w:eastAsia="Times New Roman"/>
          <w:sz w:val="28"/>
          <w:szCs w:val="28"/>
        </w:rPr>
        <w:t>опору обмоток асинхронного двигуна струм намагнічування буде збільшуватися і насичення муздрамтеатру двигуна призведе до його перегріву. При малому ковзанні двигуна буде проходити регулювання напруги.</w:t>
      </w:r>
    </w:p>
    <w:tbl>
      <w:tblPr>
        <w:tblW w:w="0" w:type="auto"/>
        <w:tblInd w:w="260" w:type="dxa"/>
        <w:tblLayout w:type="fixed"/>
        <w:tblCellMar>
          <w:left w:w="0" w:type="dxa"/>
          <w:right w:w="0" w:type="dxa"/>
        </w:tblCellMar>
        <w:tblLook w:val="04A0" w:firstRow="1" w:lastRow="0" w:firstColumn="1" w:lastColumn="0" w:noHBand="0" w:noVBand="1"/>
      </w:tblPr>
      <w:tblGrid>
        <w:gridCol w:w="8980"/>
        <w:gridCol w:w="320"/>
        <w:gridCol w:w="20"/>
      </w:tblGrid>
      <w:tr w:rsidR="00004D89">
        <w:trPr>
          <w:trHeight w:val="317"/>
        </w:trPr>
        <w:tc>
          <w:tcPr>
            <w:tcW w:w="8980" w:type="dxa"/>
            <w:vMerge w:val="restart"/>
            <w:vAlign w:val="bottom"/>
          </w:tcPr>
          <w:p w:rsidR="00004D89" w:rsidRDefault="00E3635F">
            <w:pPr>
              <w:rPr>
                <w:sz w:val="20"/>
                <w:szCs w:val="20"/>
              </w:rPr>
            </w:pPr>
            <w:r w:rsidRPr="00E3635F">
              <w:rPr>
                <w:rFonts w:eastAsia="Times New Roman"/>
                <w:sz w:val="28"/>
                <w:szCs w:val="28"/>
              </w:rPr>
              <w:t>При частотному регулюванні величина відносного ковзання</w:t>
            </w:r>
          </w:p>
        </w:tc>
        <w:tc>
          <w:tcPr>
            <w:tcW w:w="320" w:type="dxa"/>
            <w:vAlign w:val="bottom"/>
          </w:tcPr>
          <w:p w:rsidR="00004D89" w:rsidRDefault="00D61017">
            <w:pPr>
              <w:ind w:left="120"/>
              <w:rPr>
                <w:sz w:val="20"/>
                <w:szCs w:val="20"/>
              </w:rPr>
            </w:pPr>
            <w:r>
              <w:rPr>
                <w:rFonts w:eastAsia="Times New Roman"/>
                <w:i/>
                <w:iCs/>
                <w:w w:val="81"/>
                <w:sz w:val="23"/>
                <w:szCs w:val="23"/>
              </w:rPr>
              <w:t xml:space="preserve">S </w:t>
            </w:r>
            <w:r>
              <w:rPr>
                <w:rFonts w:eastAsia="Times New Roman"/>
                <w:i/>
                <w:iCs/>
                <w:w w:val="81"/>
                <w:sz w:val="26"/>
                <w:szCs w:val="26"/>
                <w:vertAlign w:val="subscript"/>
              </w:rPr>
              <w:t>j</w:t>
            </w:r>
          </w:p>
        </w:tc>
        <w:tc>
          <w:tcPr>
            <w:tcW w:w="0" w:type="dxa"/>
            <w:vAlign w:val="bottom"/>
          </w:tcPr>
          <w:p w:rsidR="00004D89" w:rsidRDefault="00004D89">
            <w:pPr>
              <w:rPr>
                <w:sz w:val="1"/>
                <w:szCs w:val="1"/>
              </w:rPr>
            </w:pPr>
          </w:p>
        </w:tc>
      </w:tr>
      <w:tr w:rsidR="00004D89">
        <w:trPr>
          <w:trHeight w:val="116"/>
        </w:trPr>
        <w:tc>
          <w:tcPr>
            <w:tcW w:w="8980" w:type="dxa"/>
            <w:vMerge/>
            <w:vAlign w:val="bottom"/>
          </w:tcPr>
          <w:p w:rsidR="00004D89" w:rsidRDefault="00004D89">
            <w:pPr>
              <w:rPr>
                <w:sz w:val="10"/>
                <w:szCs w:val="10"/>
              </w:rPr>
            </w:pPr>
          </w:p>
        </w:tc>
        <w:tc>
          <w:tcPr>
            <w:tcW w:w="320" w:type="dxa"/>
            <w:vAlign w:val="bottom"/>
          </w:tcPr>
          <w:p w:rsidR="00004D89" w:rsidRDefault="00004D89">
            <w:pPr>
              <w:rPr>
                <w:sz w:val="10"/>
                <w:szCs w:val="10"/>
              </w:rPr>
            </w:pPr>
          </w:p>
        </w:tc>
        <w:tc>
          <w:tcPr>
            <w:tcW w:w="0" w:type="dxa"/>
            <w:vAlign w:val="bottom"/>
          </w:tcPr>
          <w:p w:rsidR="00004D89" w:rsidRDefault="00004D89">
            <w:pPr>
              <w:rPr>
                <w:sz w:val="1"/>
                <w:szCs w:val="1"/>
              </w:rPr>
            </w:pPr>
          </w:p>
        </w:tc>
      </w:tr>
    </w:tbl>
    <w:p w:rsidR="00004D89" w:rsidRDefault="00004D89">
      <w:pPr>
        <w:spacing w:line="163" w:lineRule="exact"/>
        <w:rPr>
          <w:rFonts w:eastAsia="Times New Roman"/>
          <w:i/>
          <w:iCs/>
          <w:sz w:val="26"/>
          <w:szCs w:val="26"/>
        </w:rPr>
      </w:pPr>
    </w:p>
    <w:p w:rsidR="00004D89" w:rsidRDefault="00E3635F" w:rsidP="00E3635F">
      <w:pPr>
        <w:spacing w:line="360" w:lineRule="auto"/>
        <w:rPr>
          <w:rFonts w:eastAsia="Times New Roman"/>
          <w:i/>
          <w:iCs/>
          <w:sz w:val="26"/>
          <w:szCs w:val="26"/>
        </w:rPr>
      </w:pPr>
      <w:r w:rsidRPr="00E3635F">
        <w:rPr>
          <w:rFonts w:eastAsia="Times New Roman"/>
          <w:sz w:val="28"/>
          <w:szCs w:val="28"/>
        </w:rPr>
        <w:t>залежить як від різниці швидкостей обертового електромагнітного поля</w:t>
      </w:r>
    </w:p>
    <w:tbl>
      <w:tblPr>
        <w:tblW w:w="0" w:type="auto"/>
        <w:tblInd w:w="260" w:type="dxa"/>
        <w:tblLayout w:type="fixed"/>
        <w:tblCellMar>
          <w:left w:w="0" w:type="dxa"/>
          <w:right w:w="0" w:type="dxa"/>
        </w:tblCellMar>
        <w:tblLook w:val="04A0" w:firstRow="1" w:lastRow="0" w:firstColumn="1" w:lastColumn="0" w:noHBand="0" w:noVBand="1"/>
      </w:tblPr>
      <w:tblGrid>
        <w:gridCol w:w="400"/>
        <w:gridCol w:w="680"/>
        <w:gridCol w:w="480"/>
        <w:gridCol w:w="2740"/>
        <w:gridCol w:w="200"/>
        <w:gridCol w:w="180"/>
        <w:gridCol w:w="20"/>
        <w:gridCol w:w="600"/>
        <w:gridCol w:w="500"/>
        <w:gridCol w:w="260"/>
        <w:gridCol w:w="3300"/>
        <w:gridCol w:w="20"/>
      </w:tblGrid>
      <w:tr w:rsidR="00004D89">
        <w:trPr>
          <w:trHeight w:val="343"/>
        </w:trPr>
        <w:tc>
          <w:tcPr>
            <w:tcW w:w="400" w:type="dxa"/>
            <w:vMerge w:val="restart"/>
            <w:vAlign w:val="bottom"/>
          </w:tcPr>
          <w:p w:rsidR="00004D89" w:rsidRPr="00E3635F" w:rsidRDefault="00E3635F">
            <w:pPr>
              <w:rPr>
                <w:sz w:val="20"/>
                <w:szCs w:val="20"/>
                <w:lang w:val="uk-UA"/>
              </w:rPr>
            </w:pPr>
            <w:r>
              <w:rPr>
                <w:rFonts w:eastAsia="Times New Roman"/>
                <w:sz w:val="28"/>
                <w:szCs w:val="28"/>
                <w:lang w:val="uk-UA"/>
              </w:rPr>
              <w:t xml:space="preserve"> </w:t>
            </w:r>
          </w:p>
        </w:tc>
        <w:tc>
          <w:tcPr>
            <w:tcW w:w="1160" w:type="dxa"/>
            <w:gridSpan w:val="2"/>
            <w:vMerge w:val="restart"/>
            <w:vAlign w:val="bottom"/>
          </w:tcPr>
          <w:p w:rsidR="00004D89" w:rsidRPr="00E3635F" w:rsidRDefault="00E3635F">
            <w:pPr>
              <w:rPr>
                <w:sz w:val="28"/>
                <w:szCs w:val="28"/>
                <w:lang w:val="uk-UA"/>
              </w:rPr>
            </w:pPr>
            <w:r w:rsidRPr="00E3635F">
              <w:rPr>
                <w:rFonts w:eastAsia="Times New Roman"/>
                <w:sz w:val="28"/>
                <w:szCs w:val="28"/>
                <w:lang w:val="uk-UA"/>
              </w:rPr>
              <w:t xml:space="preserve"> </w:t>
            </w:r>
          </w:p>
        </w:tc>
        <w:tc>
          <w:tcPr>
            <w:tcW w:w="3140" w:type="dxa"/>
            <w:gridSpan w:val="4"/>
            <w:vMerge w:val="restart"/>
            <w:vAlign w:val="bottom"/>
          </w:tcPr>
          <w:p w:rsidR="00004D89" w:rsidRPr="00E3635F" w:rsidRDefault="00E3635F" w:rsidP="00E3635F">
            <w:pPr>
              <w:rPr>
                <w:sz w:val="28"/>
                <w:szCs w:val="28"/>
              </w:rPr>
            </w:pPr>
            <w:r w:rsidRPr="00E3635F">
              <w:rPr>
                <w:sz w:val="28"/>
                <w:szCs w:val="28"/>
              </w:rPr>
              <w:t>і ротора - абсолютного ковзання</w:t>
            </w:r>
          </w:p>
        </w:tc>
        <w:tc>
          <w:tcPr>
            <w:tcW w:w="1360" w:type="dxa"/>
            <w:gridSpan w:val="3"/>
            <w:vAlign w:val="bottom"/>
          </w:tcPr>
          <w:p w:rsidR="00004D89" w:rsidRDefault="00D61017">
            <w:pPr>
              <w:ind w:left="180"/>
              <w:rPr>
                <w:sz w:val="20"/>
                <w:szCs w:val="20"/>
              </w:rPr>
            </w:pPr>
            <w:r>
              <w:rPr>
                <w:rFonts w:eastAsia="Times New Roman"/>
                <w:i/>
                <w:iCs/>
                <w:w w:val="98"/>
                <w:sz w:val="26"/>
                <w:szCs w:val="26"/>
              </w:rPr>
              <w:t>S</w:t>
            </w:r>
            <w:r>
              <w:rPr>
                <w:rFonts w:eastAsia="Times New Roman"/>
                <w:i/>
                <w:iCs/>
                <w:w w:val="98"/>
                <w:sz w:val="14"/>
                <w:szCs w:val="14"/>
              </w:rPr>
              <w:t>а</w:t>
            </w:r>
            <w:r>
              <w:rPr>
                <w:rFonts w:eastAsia="Times New Roman"/>
                <w:i/>
                <w:iCs/>
                <w:w w:val="98"/>
                <w:sz w:val="26"/>
                <w:szCs w:val="26"/>
              </w:rPr>
              <w:t xml:space="preserve"> </w:t>
            </w:r>
            <w:r>
              <w:rPr>
                <w:rFonts w:ascii="Symbol" w:eastAsia="Symbol" w:hAnsi="Symbol" w:cs="Symbol"/>
                <w:w w:val="98"/>
                <w:sz w:val="26"/>
                <w:szCs w:val="26"/>
              </w:rPr>
              <w:t></w:t>
            </w:r>
            <w:r>
              <w:rPr>
                <w:rFonts w:eastAsia="Times New Roman"/>
                <w:i/>
                <w:iCs/>
                <w:w w:val="98"/>
                <w:sz w:val="26"/>
                <w:szCs w:val="26"/>
              </w:rPr>
              <w:t xml:space="preserve"> </w:t>
            </w:r>
            <w:r>
              <w:rPr>
                <w:rFonts w:ascii="Symbol" w:eastAsia="Symbol" w:hAnsi="Symbol" w:cs="Symbol"/>
                <w:i/>
                <w:iCs/>
                <w:w w:val="98"/>
                <w:sz w:val="26"/>
                <w:szCs w:val="26"/>
              </w:rPr>
              <w:t></w:t>
            </w:r>
            <w:r>
              <w:rPr>
                <w:rFonts w:eastAsia="Times New Roman"/>
                <w:w w:val="98"/>
                <w:sz w:val="21"/>
                <w:szCs w:val="21"/>
                <w:vertAlign w:val="subscript"/>
              </w:rPr>
              <w:t>0</w:t>
            </w:r>
            <w:r>
              <w:rPr>
                <w:rFonts w:eastAsia="Times New Roman"/>
                <w:i/>
                <w:iCs/>
                <w:w w:val="98"/>
                <w:sz w:val="26"/>
                <w:szCs w:val="26"/>
              </w:rPr>
              <w:t xml:space="preserve">  </w:t>
            </w:r>
            <w:r>
              <w:rPr>
                <w:rFonts w:ascii="Symbol" w:eastAsia="Symbol" w:hAnsi="Symbol" w:cs="Symbol"/>
                <w:w w:val="98"/>
                <w:sz w:val="26"/>
                <w:szCs w:val="26"/>
              </w:rPr>
              <w:t></w:t>
            </w:r>
            <w:r>
              <w:rPr>
                <w:rFonts w:ascii="Symbol" w:eastAsia="Symbol" w:hAnsi="Symbol" w:cs="Symbol"/>
                <w:i/>
                <w:iCs/>
                <w:w w:val="98"/>
                <w:sz w:val="26"/>
                <w:szCs w:val="26"/>
              </w:rPr>
              <w:t></w:t>
            </w:r>
          </w:p>
        </w:tc>
        <w:tc>
          <w:tcPr>
            <w:tcW w:w="3300" w:type="dxa"/>
            <w:vMerge w:val="restart"/>
            <w:vAlign w:val="bottom"/>
          </w:tcPr>
          <w:p w:rsidR="00004D89" w:rsidRDefault="00D61017">
            <w:pPr>
              <w:jc w:val="right"/>
              <w:rPr>
                <w:sz w:val="20"/>
                <w:szCs w:val="20"/>
              </w:rPr>
            </w:pPr>
            <w:r>
              <w:rPr>
                <w:rFonts w:eastAsia="Times New Roman"/>
                <w:sz w:val="28"/>
                <w:szCs w:val="28"/>
              </w:rPr>
              <w:t xml:space="preserve">, </w:t>
            </w:r>
            <w:r w:rsidR="00E3635F" w:rsidRPr="00E3635F">
              <w:rPr>
                <w:rFonts w:eastAsia="Times New Roman"/>
                <w:sz w:val="28"/>
                <w:szCs w:val="28"/>
              </w:rPr>
              <w:t>так і від відносного</w:t>
            </w:r>
          </w:p>
        </w:tc>
        <w:tc>
          <w:tcPr>
            <w:tcW w:w="0" w:type="dxa"/>
            <w:vAlign w:val="bottom"/>
          </w:tcPr>
          <w:p w:rsidR="00004D89" w:rsidRDefault="00004D89">
            <w:pPr>
              <w:rPr>
                <w:sz w:val="1"/>
                <w:szCs w:val="1"/>
              </w:rPr>
            </w:pPr>
          </w:p>
        </w:tc>
      </w:tr>
      <w:tr w:rsidR="00004D89">
        <w:trPr>
          <w:trHeight w:val="107"/>
        </w:trPr>
        <w:tc>
          <w:tcPr>
            <w:tcW w:w="400" w:type="dxa"/>
            <w:vMerge/>
            <w:vAlign w:val="bottom"/>
          </w:tcPr>
          <w:p w:rsidR="00004D89" w:rsidRDefault="00004D89">
            <w:pPr>
              <w:rPr>
                <w:sz w:val="9"/>
                <w:szCs w:val="9"/>
              </w:rPr>
            </w:pPr>
          </w:p>
        </w:tc>
        <w:tc>
          <w:tcPr>
            <w:tcW w:w="1160" w:type="dxa"/>
            <w:gridSpan w:val="2"/>
            <w:vMerge/>
            <w:vAlign w:val="bottom"/>
          </w:tcPr>
          <w:p w:rsidR="00004D89" w:rsidRDefault="00004D89">
            <w:pPr>
              <w:rPr>
                <w:sz w:val="9"/>
                <w:szCs w:val="9"/>
              </w:rPr>
            </w:pPr>
          </w:p>
        </w:tc>
        <w:tc>
          <w:tcPr>
            <w:tcW w:w="3140" w:type="dxa"/>
            <w:gridSpan w:val="4"/>
            <w:vMerge/>
            <w:vAlign w:val="bottom"/>
          </w:tcPr>
          <w:p w:rsidR="00004D89" w:rsidRDefault="00004D89">
            <w:pPr>
              <w:rPr>
                <w:sz w:val="9"/>
                <w:szCs w:val="9"/>
              </w:rPr>
            </w:pPr>
          </w:p>
        </w:tc>
        <w:tc>
          <w:tcPr>
            <w:tcW w:w="600" w:type="dxa"/>
            <w:vAlign w:val="bottom"/>
          </w:tcPr>
          <w:p w:rsidR="00004D89" w:rsidRDefault="00004D89">
            <w:pPr>
              <w:rPr>
                <w:sz w:val="9"/>
                <w:szCs w:val="9"/>
              </w:rPr>
            </w:pPr>
          </w:p>
        </w:tc>
        <w:tc>
          <w:tcPr>
            <w:tcW w:w="500" w:type="dxa"/>
            <w:vAlign w:val="bottom"/>
          </w:tcPr>
          <w:p w:rsidR="00004D89" w:rsidRDefault="00004D89">
            <w:pPr>
              <w:rPr>
                <w:sz w:val="9"/>
                <w:szCs w:val="9"/>
              </w:rPr>
            </w:pPr>
          </w:p>
        </w:tc>
        <w:tc>
          <w:tcPr>
            <w:tcW w:w="260" w:type="dxa"/>
            <w:vAlign w:val="bottom"/>
          </w:tcPr>
          <w:p w:rsidR="00004D89" w:rsidRDefault="00004D89">
            <w:pPr>
              <w:rPr>
                <w:sz w:val="9"/>
                <w:szCs w:val="9"/>
              </w:rPr>
            </w:pPr>
          </w:p>
        </w:tc>
        <w:tc>
          <w:tcPr>
            <w:tcW w:w="3300" w:type="dxa"/>
            <w:vMerge/>
            <w:vAlign w:val="bottom"/>
          </w:tcPr>
          <w:p w:rsidR="00004D89" w:rsidRDefault="00004D89">
            <w:pPr>
              <w:rPr>
                <w:sz w:val="9"/>
                <w:szCs w:val="9"/>
              </w:rPr>
            </w:pPr>
          </w:p>
        </w:tc>
        <w:tc>
          <w:tcPr>
            <w:tcW w:w="0" w:type="dxa"/>
            <w:vAlign w:val="bottom"/>
          </w:tcPr>
          <w:p w:rsidR="00004D89" w:rsidRDefault="00004D89">
            <w:pPr>
              <w:rPr>
                <w:sz w:val="1"/>
                <w:szCs w:val="1"/>
              </w:rPr>
            </w:pPr>
          </w:p>
        </w:tc>
      </w:tr>
      <w:tr w:rsidR="00004D89">
        <w:trPr>
          <w:trHeight w:val="678"/>
        </w:trPr>
        <w:tc>
          <w:tcPr>
            <w:tcW w:w="1080" w:type="dxa"/>
            <w:gridSpan w:val="2"/>
            <w:vAlign w:val="bottom"/>
          </w:tcPr>
          <w:p w:rsidR="00004D89" w:rsidRDefault="00E3635F">
            <w:pPr>
              <w:rPr>
                <w:sz w:val="20"/>
                <w:szCs w:val="20"/>
              </w:rPr>
            </w:pPr>
            <w:r>
              <w:rPr>
                <w:rFonts w:eastAsia="Times New Roman"/>
                <w:w w:val="98"/>
                <w:sz w:val="28"/>
                <w:szCs w:val="28"/>
              </w:rPr>
              <w:t>значенн</w:t>
            </w:r>
            <w:r w:rsidR="00D61017">
              <w:rPr>
                <w:rFonts w:eastAsia="Times New Roman"/>
                <w:w w:val="98"/>
                <w:sz w:val="28"/>
                <w:szCs w:val="28"/>
              </w:rPr>
              <w:t>я</w:t>
            </w:r>
          </w:p>
        </w:tc>
        <w:tc>
          <w:tcPr>
            <w:tcW w:w="480" w:type="dxa"/>
            <w:vAlign w:val="bottom"/>
          </w:tcPr>
          <w:p w:rsidR="00004D89" w:rsidRDefault="00D61017">
            <w:pPr>
              <w:ind w:left="160"/>
              <w:rPr>
                <w:sz w:val="20"/>
                <w:szCs w:val="20"/>
              </w:rPr>
            </w:pPr>
            <w:r>
              <w:rPr>
                <w:rFonts w:eastAsia="Times New Roman"/>
                <w:i/>
                <w:iCs/>
                <w:sz w:val="54"/>
                <w:szCs w:val="54"/>
                <w:vertAlign w:val="superscript"/>
              </w:rPr>
              <w:t>f</w:t>
            </w:r>
            <w:r>
              <w:rPr>
                <w:rFonts w:eastAsia="Times New Roman"/>
                <w:sz w:val="11"/>
                <w:szCs w:val="11"/>
              </w:rPr>
              <w:t>1</w:t>
            </w:r>
            <w:r>
              <w:rPr>
                <w:rFonts w:ascii="Symbol" w:eastAsia="Symbol" w:hAnsi="Symbol" w:cs="Symbol"/>
                <w:sz w:val="11"/>
                <w:szCs w:val="11"/>
              </w:rPr>
              <w:t></w:t>
            </w:r>
          </w:p>
        </w:tc>
        <w:tc>
          <w:tcPr>
            <w:tcW w:w="4240" w:type="dxa"/>
            <w:gridSpan w:val="6"/>
            <w:vAlign w:val="bottom"/>
          </w:tcPr>
          <w:p w:rsidR="00004D89" w:rsidRDefault="00E3635F">
            <w:pPr>
              <w:ind w:left="20"/>
              <w:rPr>
                <w:sz w:val="20"/>
                <w:szCs w:val="20"/>
              </w:rPr>
            </w:pPr>
            <w:r w:rsidRPr="00E3635F">
              <w:rPr>
                <w:rFonts w:eastAsia="Times New Roman"/>
                <w:sz w:val="28"/>
                <w:szCs w:val="28"/>
              </w:rPr>
              <w:t>частоти напруги живлення</w:t>
            </w:r>
            <w:r w:rsidR="00D61017">
              <w:rPr>
                <w:rFonts w:eastAsia="Times New Roman"/>
                <w:sz w:val="28"/>
                <w:szCs w:val="28"/>
              </w:rPr>
              <w:t>:</w:t>
            </w:r>
          </w:p>
        </w:tc>
        <w:tc>
          <w:tcPr>
            <w:tcW w:w="260" w:type="dxa"/>
            <w:vAlign w:val="bottom"/>
          </w:tcPr>
          <w:p w:rsidR="00004D89" w:rsidRDefault="00004D89">
            <w:pPr>
              <w:rPr>
                <w:sz w:val="24"/>
                <w:szCs w:val="24"/>
              </w:rPr>
            </w:pPr>
          </w:p>
        </w:tc>
        <w:tc>
          <w:tcPr>
            <w:tcW w:w="33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87"/>
        </w:trPr>
        <w:tc>
          <w:tcPr>
            <w:tcW w:w="40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740" w:type="dxa"/>
            <w:vAlign w:val="bottom"/>
          </w:tcPr>
          <w:p w:rsidR="00004D89" w:rsidRDefault="00004D89">
            <w:pPr>
              <w:rPr>
                <w:sz w:val="24"/>
                <w:szCs w:val="24"/>
              </w:rPr>
            </w:pPr>
          </w:p>
        </w:tc>
        <w:tc>
          <w:tcPr>
            <w:tcW w:w="380" w:type="dxa"/>
            <w:gridSpan w:val="2"/>
            <w:tcBorders>
              <w:bottom w:val="single" w:sz="8" w:space="0" w:color="auto"/>
            </w:tcBorders>
            <w:vAlign w:val="bottom"/>
          </w:tcPr>
          <w:p w:rsidR="00004D89" w:rsidRDefault="00D61017">
            <w:pPr>
              <w:spacing w:line="367" w:lineRule="exact"/>
              <w:ind w:left="100"/>
              <w:rPr>
                <w:sz w:val="20"/>
                <w:szCs w:val="20"/>
              </w:rPr>
            </w:pPr>
            <w:r>
              <w:rPr>
                <w:rFonts w:eastAsia="Times New Roman"/>
                <w:i/>
                <w:iCs/>
                <w:sz w:val="42"/>
                <w:szCs w:val="42"/>
                <w:vertAlign w:val="superscript"/>
              </w:rPr>
              <w:t>f</w:t>
            </w:r>
            <w:r>
              <w:rPr>
                <w:rFonts w:eastAsia="Times New Roman"/>
                <w:sz w:val="11"/>
                <w:szCs w:val="11"/>
              </w:rPr>
              <w:t xml:space="preserve">1 </w:t>
            </w:r>
            <w:r>
              <w:rPr>
                <w:rFonts w:eastAsia="Times New Roman"/>
                <w:i/>
                <w:iCs/>
                <w:sz w:val="11"/>
                <w:szCs w:val="11"/>
              </w:rPr>
              <w:t>j</w:t>
            </w:r>
          </w:p>
        </w:tc>
        <w:tc>
          <w:tcPr>
            <w:tcW w:w="620" w:type="dxa"/>
            <w:gridSpan w:val="2"/>
            <w:vMerge w:val="restart"/>
            <w:vAlign w:val="bottom"/>
          </w:tcPr>
          <w:p w:rsidR="00004D89" w:rsidRDefault="00D61017">
            <w:pPr>
              <w:ind w:left="80"/>
              <w:rPr>
                <w:sz w:val="20"/>
                <w:szCs w:val="20"/>
              </w:rPr>
            </w:pPr>
            <w:r>
              <w:rPr>
                <w:rFonts w:ascii="Symbol" w:eastAsia="Symbol" w:hAnsi="Symbol" w:cs="Symbol"/>
                <w:sz w:val="28"/>
                <w:szCs w:val="28"/>
              </w:rPr>
              <w:t></w:t>
            </w:r>
            <w:r>
              <w:rPr>
                <w:rFonts w:eastAsia="Times New Roman"/>
                <w:i/>
                <w:iCs/>
                <w:sz w:val="28"/>
                <w:szCs w:val="28"/>
              </w:rPr>
              <w:t xml:space="preserve"> f</w:t>
            </w:r>
            <w:r>
              <w:rPr>
                <w:rFonts w:eastAsia="Times New Roman"/>
                <w:sz w:val="23"/>
                <w:szCs w:val="23"/>
                <w:vertAlign w:val="subscript"/>
              </w:rPr>
              <w:t>1</w:t>
            </w:r>
            <w:r>
              <w:rPr>
                <w:rFonts w:ascii="Symbol" w:eastAsia="Symbol" w:hAnsi="Symbol" w:cs="Symbol"/>
                <w:sz w:val="23"/>
                <w:szCs w:val="23"/>
                <w:vertAlign w:val="subscript"/>
              </w:rPr>
              <w:t></w:t>
            </w:r>
          </w:p>
        </w:tc>
        <w:tc>
          <w:tcPr>
            <w:tcW w:w="50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3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128"/>
        </w:trPr>
        <w:tc>
          <w:tcPr>
            <w:tcW w:w="400" w:type="dxa"/>
            <w:vAlign w:val="bottom"/>
          </w:tcPr>
          <w:p w:rsidR="00004D89" w:rsidRDefault="00004D89">
            <w:pPr>
              <w:rPr>
                <w:sz w:val="11"/>
                <w:szCs w:val="11"/>
              </w:rPr>
            </w:pPr>
          </w:p>
        </w:tc>
        <w:tc>
          <w:tcPr>
            <w:tcW w:w="680" w:type="dxa"/>
            <w:vAlign w:val="bottom"/>
          </w:tcPr>
          <w:p w:rsidR="00004D89" w:rsidRDefault="00004D89">
            <w:pPr>
              <w:rPr>
                <w:sz w:val="11"/>
                <w:szCs w:val="11"/>
              </w:rPr>
            </w:pPr>
          </w:p>
        </w:tc>
        <w:tc>
          <w:tcPr>
            <w:tcW w:w="480" w:type="dxa"/>
            <w:vAlign w:val="bottom"/>
          </w:tcPr>
          <w:p w:rsidR="00004D89" w:rsidRDefault="00004D89">
            <w:pPr>
              <w:rPr>
                <w:sz w:val="11"/>
                <w:szCs w:val="11"/>
              </w:rPr>
            </w:pPr>
          </w:p>
        </w:tc>
        <w:tc>
          <w:tcPr>
            <w:tcW w:w="2740" w:type="dxa"/>
            <w:vAlign w:val="bottom"/>
          </w:tcPr>
          <w:p w:rsidR="00004D89" w:rsidRDefault="00004D89">
            <w:pPr>
              <w:rPr>
                <w:sz w:val="11"/>
                <w:szCs w:val="11"/>
              </w:rPr>
            </w:pPr>
          </w:p>
        </w:tc>
        <w:tc>
          <w:tcPr>
            <w:tcW w:w="380" w:type="dxa"/>
            <w:gridSpan w:val="2"/>
            <w:vAlign w:val="bottom"/>
          </w:tcPr>
          <w:p w:rsidR="00004D89" w:rsidRDefault="00004D89">
            <w:pPr>
              <w:rPr>
                <w:sz w:val="11"/>
                <w:szCs w:val="11"/>
              </w:rPr>
            </w:pPr>
          </w:p>
        </w:tc>
        <w:tc>
          <w:tcPr>
            <w:tcW w:w="620" w:type="dxa"/>
            <w:gridSpan w:val="2"/>
            <w:vMerge/>
            <w:vAlign w:val="bottom"/>
          </w:tcPr>
          <w:p w:rsidR="00004D89" w:rsidRDefault="00004D89">
            <w:pPr>
              <w:rPr>
                <w:sz w:val="11"/>
                <w:szCs w:val="11"/>
              </w:rPr>
            </w:pPr>
          </w:p>
        </w:tc>
        <w:tc>
          <w:tcPr>
            <w:tcW w:w="500" w:type="dxa"/>
            <w:vAlign w:val="bottom"/>
          </w:tcPr>
          <w:p w:rsidR="00004D89" w:rsidRDefault="00004D89">
            <w:pPr>
              <w:rPr>
                <w:sz w:val="11"/>
                <w:szCs w:val="11"/>
              </w:rPr>
            </w:pPr>
          </w:p>
        </w:tc>
        <w:tc>
          <w:tcPr>
            <w:tcW w:w="260" w:type="dxa"/>
            <w:vAlign w:val="bottom"/>
          </w:tcPr>
          <w:p w:rsidR="00004D89" w:rsidRDefault="00004D89">
            <w:pPr>
              <w:rPr>
                <w:sz w:val="11"/>
                <w:szCs w:val="11"/>
              </w:rPr>
            </w:pPr>
          </w:p>
        </w:tc>
        <w:tc>
          <w:tcPr>
            <w:tcW w:w="3300" w:type="dxa"/>
            <w:vAlign w:val="bottom"/>
          </w:tcPr>
          <w:p w:rsidR="00004D89" w:rsidRDefault="00004D89">
            <w:pPr>
              <w:rPr>
                <w:sz w:val="11"/>
                <w:szCs w:val="11"/>
              </w:rPr>
            </w:pPr>
          </w:p>
        </w:tc>
        <w:tc>
          <w:tcPr>
            <w:tcW w:w="0" w:type="dxa"/>
            <w:vAlign w:val="bottom"/>
          </w:tcPr>
          <w:p w:rsidR="00004D89" w:rsidRDefault="00004D89">
            <w:pPr>
              <w:rPr>
                <w:sz w:val="1"/>
                <w:szCs w:val="1"/>
              </w:rPr>
            </w:pPr>
          </w:p>
        </w:tc>
      </w:tr>
      <w:tr w:rsidR="00004D89">
        <w:trPr>
          <w:trHeight w:val="277"/>
        </w:trPr>
        <w:tc>
          <w:tcPr>
            <w:tcW w:w="40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740" w:type="dxa"/>
            <w:vAlign w:val="bottom"/>
          </w:tcPr>
          <w:p w:rsidR="00004D89" w:rsidRDefault="00004D89">
            <w:pPr>
              <w:rPr>
                <w:sz w:val="24"/>
                <w:szCs w:val="24"/>
              </w:rPr>
            </w:pPr>
          </w:p>
        </w:tc>
        <w:tc>
          <w:tcPr>
            <w:tcW w:w="400" w:type="dxa"/>
            <w:gridSpan w:val="3"/>
            <w:vAlign w:val="bottom"/>
          </w:tcPr>
          <w:p w:rsidR="00004D89" w:rsidRDefault="00D61017">
            <w:pPr>
              <w:spacing w:line="276" w:lineRule="exact"/>
              <w:ind w:left="80"/>
              <w:rPr>
                <w:sz w:val="20"/>
                <w:szCs w:val="20"/>
              </w:rPr>
            </w:pPr>
            <w:r>
              <w:rPr>
                <w:rFonts w:eastAsia="Times New Roman"/>
                <w:i/>
                <w:iCs/>
                <w:sz w:val="32"/>
                <w:szCs w:val="32"/>
                <w:vertAlign w:val="superscript"/>
              </w:rPr>
              <w:t>f</w:t>
            </w:r>
            <w:r>
              <w:rPr>
                <w:rFonts w:eastAsia="Times New Roman"/>
                <w:sz w:val="10"/>
                <w:szCs w:val="10"/>
              </w:rPr>
              <w:t>1</w:t>
            </w:r>
            <w:r>
              <w:rPr>
                <w:rFonts w:eastAsia="Times New Roman"/>
                <w:i/>
                <w:iCs/>
                <w:sz w:val="10"/>
                <w:szCs w:val="10"/>
              </w:rPr>
              <w:t>Н</w:t>
            </w:r>
          </w:p>
        </w:tc>
        <w:tc>
          <w:tcPr>
            <w:tcW w:w="600" w:type="dxa"/>
            <w:vAlign w:val="bottom"/>
          </w:tcPr>
          <w:p w:rsidR="00004D89" w:rsidRDefault="00004D89">
            <w:pPr>
              <w:rPr>
                <w:sz w:val="24"/>
                <w:szCs w:val="24"/>
              </w:rPr>
            </w:pPr>
          </w:p>
        </w:tc>
        <w:tc>
          <w:tcPr>
            <w:tcW w:w="500" w:type="dxa"/>
            <w:vMerge w:val="restart"/>
            <w:vAlign w:val="bottom"/>
          </w:tcPr>
          <w:p w:rsidR="00004D89" w:rsidRDefault="00D61017">
            <w:pPr>
              <w:ind w:right="405"/>
              <w:jc w:val="right"/>
              <w:rPr>
                <w:sz w:val="20"/>
                <w:szCs w:val="20"/>
              </w:rPr>
            </w:pPr>
            <w:r>
              <w:rPr>
                <w:rFonts w:eastAsia="Times New Roman"/>
                <w:w w:val="70"/>
                <w:sz w:val="11"/>
                <w:szCs w:val="11"/>
              </w:rPr>
              <w:t>,</w:t>
            </w:r>
          </w:p>
        </w:tc>
        <w:tc>
          <w:tcPr>
            <w:tcW w:w="260" w:type="dxa"/>
            <w:vAlign w:val="bottom"/>
          </w:tcPr>
          <w:p w:rsidR="00004D89" w:rsidRDefault="00004D89">
            <w:pPr>
              <w:rPr>
                <w:sz w:val="24"/>
                <w:szCs w:val="24"/>
              </w:rPr>
            </w:pPr>
          </w:p>
        </w:tc>
        <w:tc>
          <w:tcPr>
            <w:tcW w:w="3300" w:type="dxa"/>
            <w:vMerge w:val="restart"/>
            <w:vAlign w:val="bottom"/>
          </w:tcPr>
          <w:p w:rsidR="00004D89" w:rsidRDefault="00D61017">
            <w:pPr>
              <w:jc w:val="right"/>
              <w:rPr>
                <w:sz w:val="20"/>
                <w:szCs w:val="20"/>
              </w:rPr>
            </w:pPr>
            <w:r>
              <w:rPr>
                <w:rFonts w:eastAsia="Times New Roman"/>
                <w:sz w:val="28"/>
                <w:szCs w:val="28"/>
              </w:rPr>
              <w:t>(2.31)</w:t>
            </w:r>
          </w:p>
        </w:tc>
        <w:tc>
          <w:tcPr>
            <w:tcW w:w="0" w:type="dxa"/>
            <w:vAlign w:val="bottom"/>
          </w:tcPr>
          <w:p w:rsidR="00004D89" w:rsidRDefault="00004D89">
            <w:pPr>
              <w:rPr>
                <w:sz w:val="1"/>
                <w:szCs w:val="1"/>
              </w:rPr>
            </w:pPr>
          </w:p>
        </w:tc>
      </w:tr>
      <w:tr w:rsidR="00004D89">
        <w:trPr>
          <w:trHeight w:val="38"/>
        </w:trPr>
        <w:tc>
          <w:tcPr>
            <w:tcW w:w="400" w:type="dxa"/>
            <w:vAlign w:val="bottom"/>
          </w:tcPr>
          <w:p w:rsidR="00004D89" w:rsidRDefault="00004D89">
            <w:pPr>
              <w:rPr>
                <w:sz w:val="3"/>
                <w:szCs w:val="3"/>
              </w:rPr>
            </w:pPr>
          </w:p>
        </w:tc>
        <w:tc>
          <w:tcPr>
            <w:tcW w:w="680" w:type="dxa"/>
            <w:vAlign w:val="bottom"/>
          </w:tcPr>
          <w:p w:rsidR="00004D89" w:rsidRDefault="00004D89">
            <w:pPr>
              <w:rPr>
                <w:sz w:val="3"/>
                <w:szCs w:val="3"/>
              </w:rPr>
            </w:pPr>
          </w:p>
        </w:tc>
        <w:tc>
          <w:tcPr>
            <w:tcW w:w="480" w:type="dxa"/>
            <w:vAlign w:val="bottom"/>
          </w:tcPr>
          <w:p w:rsidR="00004D89" w:rsidRDefault="00004D89">
            <w:pPr>
              <w:rPr>
                <w:sz w:val="3"/>
                <w:szCs w:val="3"/>
              </w:rPr>
            </w:pPr>
          </w:p>
        </w:tc>
        <w:tc>
          <w:tcPr>
            <w:tcW w:w="2740" w:type="dxa"/>
            <w:vAlign w:val="bottom"/>
          </w:tcPr>
          <w:p w:rsidR="00004D89" w:rsidRDefault="00004D89">
            <w:pPr>
              <w:rPr>
                <w:sz w:val="3"/>
                <w:szCs w:val="3"/>
              </w:rPr>
            </w:pPr>
          </w:p>
        </w:tc>
        <w:tc>
          <w:tcPr>
            <w:tcW w:w="200" w:type="dxa"/>
            <w:vAlign w:val="bottom"/>
          </w:tcPr>
          <w:p w:rsidR="00004D89" w:rsidRDefault="00004D89">
            <w:pPr>
              <w:rPr>
                <w:sz w:val="3"/>
                <w:szCs w:val="3"/>
              </w:rPr>
            </w:pPr>
          </w:p>
        </w:tc>
        <w:tc>
          <w:tcPr>
            <w:tcW w:w="180" w:type="dxa"/>
            <w:vAlign w:val="bottom"/>
          </w:tcPr>
          <w:p w:rsidR="00004D89" w:rsidRDefault="00004D89">
            <w:pPr>
              <w:rPr>
                <w:sz w:val="3"/>
                <w:szCs w:val="3"/>
              </w:rPr>
            </w:pPr>
          </w:p>
        </w:tc>
        <w:tc>
          <w:tcPr>
            <w:tcW w:w="20" w:type="dxa"/>
            <w:vAlign w:val="bottom"/>
          </w:tcPr>
          <w:p w:rsidR="00004D89" w:rsidRDefault="00004D89">
            <w:pPr>
              <w:rPr>
                <w:sz w:val="3"/>
                <w:szCs w:val="3"/>
              </w:rPr>
            </w:pPr>
          </w:p>
        </w:tc>
        <w:tc>
          <w:tcPr>
            <w:tcW w:w="600" w:type="dxa"/>
            <w:vAlign w:val="bottom"/>
          </w:tcPr>
          <w:p w:rsidR="00004D89" w:rsidRDefault="00004D89">
            <w:pPr>
              <w:rPr>
                <w:sz w:val="3"/>
                <w:szCs w:val="3"/>
              </w:rPr>
            </w:pPr>
          </w:p>
        </w:tc>
        <w:tc>
          <w:tcPr>
            <w:tcW w:w="500" w:type="dxa"/>
            <w:vMerge/>
            <w:vAlign w:val="bottom"/>
          </w:tcPr>
          <w:p w:rsidR="00004D89" w:rsidRDefault="00004D89">
            <w:pPr>
              <w:rPr>
                <w:sz w:val="3"/>
                <w:szCs w:val="3"/>
              </w:rPr>
            </w:pPr>
          </w:p>
        </w:tc>
        <w:tc>
          <w:tcPr>
            <w:tcW w:w="260" w:type="dxa"/>
            <w:vAlign w:val="bottom"/>
          </w:tcPr>
          <w:p w:rsidR="00004D89" w:rsidRDefault="00004D89">
            <w:pPr>
              <w:rPr>
                <w:sz w:val="3"/>
                <w:szCs w:val="3"/>
              </w:rPr>
            </w:pPr>
          </w:p>
        </w:tc>
        <w:tc>
          <w:tcPr>
            <w:tcW w:w="3300" w:type="dxa"/>
            <w:vMerge/>
            <w:vAlign w:val="bottom"/>
          </w:tcPr>
          <w:p w:rsidR="00004D89" w:rsidRDefault="00004D89">
            <w:pPr>
              <w:rPr>
                <w:sz w:val="3"/>
                <w:szCs w:val="3"/>
              </w:rPr>
            </w:pPr>
          </w:p>
        </w:tc>
        <w:tc>
          <w:tcPr>
            <w:tcW w:w="0" w:type="dxa"/>
            <w:vAlign w:val="bottom"/>
          </w:tcPr>
          <w:p w:rsidR="00004D89" w:rsidRDefault="00004D89">
            <w:pPr>
              <w:spacing w:line="20" w:lineRule="exact"/>
              <w:rPr>
                <w:sz w:val="1"/>
                <w:szCs w:val="1"/>
              </w:rPr>
            </w:pPr>
          </w:p>
        </w:tc>
      </w:tr>
      <w:tr w:rsidR="00004D89">
        <w:trPr>
          <w:trHeight w:val="152"/>
        </w:trPr>
        <w:tc>
          <w:tcPr>
            <w:tcW w:w="400" w:type="dxa"/>
            <w:vAlign w:val="bottom"/>
          </w:tcPr>
          <w:p w:rsidR="00004D89" w:rsidRDefault="00004D89">
            <w:pPr>
              <w:rPr>
                <w:sz w:val="13"/>
                <w:szCs w:val="13"/>
              </w:rPr>
            </w:pPr>
          </w:p>
        </w:tc>
        <w:tc>
          <w:tcPr>
            <w:tcW w:w="680" w:type="dxa"/>
            <w:vAlign w:val="bottom"/>
          </w:tcPr>
          <w:p w:rsidR="00004D89" w:rsidRDefault="00004D89">
            <w:pPr>
              <w:rPr>
                <w:sz w:val="13"/>
                <w:szCs w:val="13"/>
              </w:rPr>
            </w:pPr>
          </w:p>
        </w:tc>
        <w:tc>
          <w:tcPr>
            <w:tcW w:w="480" w:type="dxa"/>
            <w:vAlign w:val="bottom"/>
          </w:tcPr>
          <w:p w:rsidR="00004D89" w:rsidRDefault="00004D89">
            <w:pPr>
              <w:rPr>
                <w:sz w:val="13"/>
                <w:szCs w:val="13"/>
              </w:rPr>
            </w:pPr>
          </w:p>
        </w:tc>
        <w:tc>
          <w:tcPr>
            <w:tcW w:w="2740" w:type="dxa"/>
            <w:vAlign w:val="bottom"/>
          </w:tcPr>
          <w:p w:rsidR="00004D89" w:rsidRDefault="00004D89">
            <w:pPr>
              <w:rPr>
                <w:sz w:val="13"/>
                <w:szCs w:val="13"/>
              </w:rPr>
            </w:pPr>
          </w:p>
        </w:tc>
        <w:tc>
          <w:tcPr>
            <w:tcW w:w="200" w:type="dxa"/>
            <w:vAlign w:val="bottom"/>
          </w:tcPr>
          <w:p w:rsidR="00004D89" w:rsidRDefault="00004D89">
            <w:pPr>
              <w:rPr>
                <w:sz w:val="13"/>
                <w:szCs w:val="13"/>
              </w:rPr>
            </w:pPr>
          </w:p>
        </w:tc>
        <w:tc>
          <w:tcPr>
            <w:tcW w:w="180" w:type="dxa"/>
            <w:vAlign w:val="bottom"/>
          </w:tcPr>
          <w:p w:rsidR="00004D89" w:rsidRDefault="00004D89">
            <w:pPr>
              <w:rPr>
                <w:sz w:val="13"/>
                <w:szCs w:val="13"/>
              </w:rPr>
            </w:pPr>
          </w:p>
        </w:tc>
        <w:tc>
          <w:tcPr>
            <w:tcW w:w="20" w:type="dxa"/>
            <w:vAlign w:val="bottom"/>
          </w:tcPr>
          <w:p w:rsidR="00004D89" w:rsidRDefault="00004D89">
            <w:pPr>
              <w:rPr>
                <w:sz w:val="13"/>
                <w:szCs w:val="13"/>
              </w:rPr>
            </w:pPr>
          </w:p>
        </w:tc>
        <w:tc>
          <w:tcPr>
            <w:tcW w:w="600" w:type="dxa"/>
            <w:vAlign w:val="bottom"/>
          </w:tcPr>
          <w:p w:rsidR="00004D89" w:rsidRDefault="00004D89">
            <w:pPr>
              <w:rPr>
                <w:sz w:val="13"/>
                <w:szCs w:val="13"/>
              </w:rPr>
            </w:pPr>
          </w:p>
        </w:tc>
        <w:tc>
          <w:tcPr>
            <w:tcW w:w="500" w:type="dxa"/>
            <w:vAlign w:val="bottom"/>
          </w:tcPr>
          <w:p w:rsidR="00004D89" w:rsidRDefault="00004D89">
            <w:pPr>
              <w:rPr>
                <w:sz w:val="13"/>
                <w:szCs w:val="13"/>
              </w:rPr>
            </w:pPr>
          </w:p>
        </w:tc>
        <w:tc>
          <w:tcPr>
            <w:tcW w:w="260" w:type="dxa"/>
            <w:vAlign w:val="bottom"/>
          </w:tcPr>
          <w:p w:rsidR="00004D89" w:rsidRDefault="00004D89">
            <w:pPr>
              <w:rPr>
                <w:sz w:val="13"/>
                <w:szCs w:val="13"/>
              </w:rPr>
            </w:pPr>
          </w:p>
        </w:tc>
        <w:tc>
          <w:tcPr>
            <w:tcW w:w="3300" w:type="dxa"/>
            <w:vMerge/>
            <w:vAlign w:val="bottom"/>
          </w:tcPr>
          <w:p w:rsidR="00004D89" w:rsidRDefault="00004D89">
            <w:pPr>
              <w:rPr>
                <w:sz w:val="13"/>
                <w:szCs w:val="13"/>
              </w:rPr>
            </w:pPr>
          </w:p>
        </w:tc>
        <w:tc>
          <w:tcPr>
            <w:tcW w:w="0" w:type="dxa"/>
            <w:vAlign w:val="bottom"/>
          </w:tcPr>
          <w:p w:rsidR="00004D89" w:rsidRDefault="00004D89">
            <w:pPr>
              <w:rPr>
                <w:sz w:val="1"/>
                <w:szCs w:val="1"/>
              </w:rPr>
            </w:pPr>
          </w:p>
        </w:tc>
      </w:tr>
      <w:tr w:rsidR="00004D89">
        <w:trPr>
          <w:trHeight w:val="451"/>
        </w:trPr>
        <w:tc>
          <w:tcPr>
            <w:tcW w:w="40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940" w:type="dxa"/>
            <w:gridSpan w:val="2"/>
            <w:vMerge w:val="restart"/>
            <w:vAlign w:val="bottom"/>
          </w:tcPr>
          <w:p w:rsidR="00004D89" w:rsidRDefault="00D61017">
            <w:pPr>
              <w:ind w:left="2460"/>
              <w:rPr>
                <w:sz w:val="20"/>
                <w:szCs w:val="20"/>
              </w:rPr>
            </w:pPr>
            <w:r>
              <w:rPr>
                <w:rFonts w:eastAsia="Times New Roman"/>
                <w:i/>
                <w:iCs/>
                <w:sz w:val="16"/>
                <w:szCs w:val="16"/>
              </w:rPr>
              <w:t xml:space="preserve">S   </w:t>
            </w:r>
            <w:r>
              <w:rPr>
                <w:rFonts w:ascii="Symbol" w:eastAsia="Symbol" w:hAnsi="Symbol" w:cs="Symbol"/>
                <w:sz w:val="28"/>
                <w:szCs w:val="28"/>
              </w:rPr>
              <w:t></w:t>
            </w:r>
          </w:p>
        </w:tc>
        <w:tc>
          <w:tcPr>
            <w:tcW w:w="800" w:type="dxa"/>
            <w:gridSpan w:val="3"/>
            <w:tcBorders>
              <w:bottom w:val="single" w:sz="8" w:space="0" w:color="auto"/>
            </w:tcBorders>
            <w:vAlign w:val="bottom"/>
          </w:tcPr>
          <w:p w:rsidR="00004D89" w:rsidRDefault="00D61017">
            <w:pPr>
              <w:jc w:val="center"/>
              <w:rPr>
                <w:sz w:val="20"/>
                <w:szCs w:val="20"/>
              </w:rPr>
            </w:pPr>
            <w:r>
              <w:rPr>
                <w:rFonts w:ascii="Symbol" w:eastAsia="Symbol" w:hAnsi="Symbol" w:cs="Symbol"/>
                <w:i/>
                <w:iCs/>
                <w:w w:val="87"/>
                <w:sz w:val="28"/>
                <w:szCs w:val="28"/>
              </w:rPr>
              <w:t></w:t>
            </w:r>
            <w:r>
              <w:rPr>
                <w:rFonts w:eastAsia="Times New Roman"/>
                <w:w w:val="87"/>
                <w:sz w:val="23"/>
                <w:szCs w:val="23"/>
                <w:vertAlign w:val="subscript"/>
              </w:rPr>
              <w:t>0</w:t>
            </w:r>
            <w:r>
              <w:rPr>
                <w:rFonts w:ascii="Symbol" w:eastAsia="Symbol" w:hAnsi="Symbol" w:cs="Symbol"/>
                <w:i/>
                <w:iCs/>
                <w:w w:val="87"/>
                <w:sz w:val="28"/>
                <w:szCs w:val="28"/>
              </w:rPr>
              <w:t></w:t>
            </w:r>
            <w:r>
              <w:rPr>
                <w:rFonts w:eastAsia="Times New Roman"/>
                <w:i/>
                <w:iCs/>
                <w:w w:val="87"/>
                <w:sz w:val="23"/>
                <w:szCs w:val="23"/>
                <w:vertAlign w:val="subscript"/>
              </w:rPr>
              <w:t>j</w:t>
            </w:r>
            <w:r>
              <w:rPr>
                <w:rFonts w:ascii="Symbol" w:eastAsia="Symbol" w:hAnsi="Symbol" w:cs="Symbol"/>
                <w:i/>
                <w:iCs/>
                <w:w w:val="87"/>
                <w:sz w:val="28"/>
                <w:szCs w:val="28"/>
              </w:rPr>
              <w:t></w:t>
            </w:r>
            <w:r>
              <w:rPr>
                <w:rFonts w:ascii="Symbol" w:eastAsia="Symbol" w:hAnsi="Symbol" w:cs="Symbol"/>
                <w:i/>
                <w:iCs/>
                <w:w w:val="87"/>
                <w:sz w:val="28"/>
                <w:szCs w:val="28"/>
              </w:rPr>
              <w:t></w:t>
            </w:r>
            <w:r>
              <w:rPr>
                <w:rFonts w:ascii="Symbol" w:eastAsia="Symbol" w:hAnsi="Symbol" w:cs="Symbol"/>
                <w:w w:val="87"/>
                <w:sz w:val="28"/>
                <w:szCs w:val="28"/>
              </w:rPr>
              <w:t></w:t>
            </w:r>
            <w:r>
              <w:rPr>
                <w:rFonts w:ascii="Symbol" w:eastAsia="Symbol" w:hAnsi="Symbol" w:cs="Symbol"/>
                <w:i/>
                <w:iCs/>
                <w:w w:val="87"/>
                <w:sz w:val="28"/>
                <w:szCs w:val="28"/>
              </w:rPr>
              <w:t></w:t>
            </w:r>
          </w:p>
        </w:tc>
        <w:tc>
          <w:tcPr>
            <w:tcW w:w="50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3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56"/>
        </w:trPr>
        <w:tc>
          <w:tcPr>
            <w:tcW w:w="400" w:type="dxa"/>
            <w:vAlign w:val="bottom"/>
          </w:tcPr>
          <w:p w:rsidR="00004D89" w:rsidRDefault="00004D89">
            <w:pPr>
              <w:rPr>
                <w:sz w:val="4"/>
                <w:szCs w:val="4"/>
              </w:rPr>
            </w:pPr>
          </w:p>
        </w:tc>
        <w:tc>
          <w:tcPr>
            <w:tcW w:w="680" w:type="dxa"/>
            <w:vAlign w:val="bottom"/>
          </w:tcPr>
          <w:p w:rsidR="00004D89" w:rsidRDefault="00004D89">
            <w:pPr>
              <w:rPr>
                <w:sz w:val="4"/>
                <w:szCs w:val="4"/>
              </w:rPr>
            </w:pPr>
          </w:p>
        </w:tc>
        <w:tc>
          <w:tcPr>
            <w:tcW w:w="480" w:type="dxa"/>
            <w:vAlign w:val="bottom"/>
          </w:tcPr>
          <w:p w:rsidR="00004D89" w:rsidRDefault="00004D89">
            <w:pPr>
              <w:rPr>
                <w:sz w:val="4"/>
                <w:szCs w:val="4"/>
              </w:rPr>
            </w:pPr>
          </w:p>
        </w:tc>
        <w:tc>
          <w:tcPr>
            <w:tcW w:w="2940" w:type="dxa"/>
            <w:gridSpan w:val="2"/>
            <w:vMerge/>
            <w:vAlign w:val="bottom"/>
          </w:tcPr>
          <w:p w:rsidR="00004D89" w:rsidRDefault="00004D89">
            <w:pPr>
              <w:rPr>
                <w:sz w:val="4"/>
                <w:szCs w:val="4"/>
              </w:rPr>
            </w:pPr>
          </w:p>
        </w:tc>
        <w:tc>
          <w:tcPr>
            <w:tcW w:w="180" w:type="dxa"/>
            <w:vAlign w:val="bottom"/>
          </w:tcPr>
          <w:p w:rsidR="00004D89" w:rsidRDefault="00004D89">
            <w:pPr>
              <w:rPr>
                <w:sz w:val="4"/>
                <w:szCs w:val="4"/>
              </w:rPr>
            </w:pPr>
          </w:p>
        </w:tc>
        <w:tc>
          <w:tcPr>
            <w:tcW w:w="20" w:type="dxa"/>
            <w:vAlign w:val="bottom"/>
          </w:tcPr>
          <w:p w:rsidR="00004D89" w:rsidRDefault="00004D89">
            <w:pPr>
              <w:rPr>
                <w:sz w:val="4"/>
                <w:szCs w:val="4"/>
              </w:rPr>
            </w:pPr>
          </w:p>
        </w:tc>
        <w:tc>
          <w:tcPr>
            <w:tcW w:w="600" w:type="dxa"/>
            <w:vMerge w:val="restart"/>
            <w:vAlign w:val="bottom"/>
          </w:tcPr>
          <w:p w:rsidR="00004D89" w:rsidRDefault="00D61017">
            <w:pPr>
              <w:spacing w:line="127" w:lineRule="exact"/>
              <w:ind w:right="175"/>
              <w:jc w:val="center"/>
              <w:rPr>
                <w:sz w:val="20"/>
                <w:szCs w:val="20"/>
              </w:rPr>
            </w:pPr>
            <w:r>
              <w:rPr>
                <w:rFonts w:ascii="Symbol" w:eastAsia="Symbol" w:hAnsi="Symbol" w:cs="Symbol"/>
                <w:i/>
                <w:iCs/>
                <w:sz w:val="13"/>
                <w:szCs w:val="13"/>
                <w:vertAlign w:val="superscript"/>
              </w:rPr>
              <w:t></w:t>
            </w:r>
            <w:r>
              <w:rPr>
                <w:rFonts w:eastAsia="Times New Roman"/>
                <w:sz w:val="8"/>
                <w:szCs w:val="8"/>
              </w:rPr>
              <w:t xml:space="preserve">0 </w:t>
            </w:r>
            <w:r>
              <w:rPr>
                <w:rFonts w:eastAsia="Times New Roman"/>
                <w:i/>
                <w:iCs/>
                <w:sz w:val="8"/>
                <w:szCs w:val="8"/>
              </w:rPr>
              <w:t>j</w:t>
            </w:r>
          </w:p>
        </w:tc>
        <w:tc>
          <w:tcPr>
            <w:tcW w:w="500" w:type="dxa"/>
            <w:vAlign w:val="bottom"/>
          </w:tcPr>
          <w:p w:rsidR="00004D89" w:rsidRDefault="00004D89">
            <w:pPr>
              <w:rPr>
                <w:sz w:val="4"/>
                <w:szCs w:val="4"/>
              </w:rPr>
            </w:pPr>
          </w:p>
        </w:tc>
        <w:tc>
          <w:tcPr>
            <w:tcW w:w="260" w:type="dxa"/>
            <w:vAlign w:val="bottom"/>
          </w:tcPr>
          <w:p w:rsidR="00004D89" w:rsidRDefault="00004D89">
            <w:pPr>
              <w:rPr>
                <w:sz w:val="4"/>
                <w:szCs w:val="4"/>
              </w:rPr>
            </w:pPr>
          </w:p>
        </w:tc>
        <w:tc>
          <w:tcPr>
            <w:tcW w:w="3300" w:type="dxa"/>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71"/>
        </w:trPr>
        <w:tc>
          <w:tcPr>
            <w:tcW w:w="400" w:type="dxa"/>
            <w:vAlign w:val="bottom"/>
          </w:tcPr>
          <w:p w:rsidR="00004D89" w:rsidRDefault="00004D89">
            <w:pPr>
              <w:rPr>
                <w:sz w:val="6"/>
                <w:szCs w:val="6"/>
              </w:rPr>
            </w:pPr>
          </w:p>
        </w:tc>
        <w:tc>
          <w:tcPr>
            <w:tcW w:w="680" w:type="dxa"/>
            <w:vAlign w:val="bottom"/>
          </w:tcPr>
          <w:p w:rsidR="00004D89" w:rsidRDefault="00004D89">
            <w:pPr>
              <w:rPr>
                <w:sz w:val="6"/>
                <w:szCs w:val="6"/>
              </w:rPr>
            </w:pPr>
          </w:p>
        </w:tc>
        <w:tc>
          <w:tcPr>
            <w:tcW w:w="480" w:type="dxa"/>
            <w:vAlign w:val="bottom"/>
          </w:tcPr>
          <w:p w:rsidR="00004D89" w:rsidRDefault="00004D89">
            <w:pPr>
              <w:rPr>
                <w:sz w:val="6"/>
                <w:szCs w:val="6"/>
              </w:rPr>
            </w:pPr>
          </w:p>
        </w:tc>
        <w:tc>
          <w:tcPr>
            <w:tcW w:w="2740" w:type="dxa"/>
            <w:vMerge w:val="restart"/>
            <w:vAlign w:val="bottom"/>
          </w:tcPr>
          <w:p w:rsidR="00004D89" w:rsidRDefault="00D61017">
            <w:pPr>
              <w:spacing w:line="128" w:lineRule="exact"/>
              <w:ind w:left="2580"/>
              <w:rPr>
                <w:sz w:val="20"/>
                <w:szCs w:val="20"/>
              </w:rPr>
            </w:pPr>
            <w:r>
              <w:rPr>
                <w:rFonts w:eastAsia="Times New Roman"/>
                <w:i/>
                <w:iCs/>
                <w:sz w:val="12"/>
                <w:szCs w:val="12"/>
              </w:rPr>
              <w:t>j</w:t>
            </w:r>
          </w:p>
        </w:tc>
        <w:tc>
          <w:tcPr>
            <w:tcW w:w="200" w:type="dxa"/>
            <w:vAlign w:val="bottom"/>
          </w:tcPr>
          <w:p w:rsidR="00004D89" w:rsidRDefault="00004D89">
            <w:pPr>
              <w:rPr>
                <w:sz w:val="6"/>
                <w:szCs w:val="6"/>
              </w:rPr>
            </w:pPr>
          </w:p>
        </w:tc>
        <w:tc>
          <w:tcPr>
            <w:tcW w:w="180" w:type="dxa"/>
            <w:vAlign w:val="bottom"/>
          </w:tcPr>
          <w:p w:rsidR="00004D89" w:rsidRDefault="00004D89">
            <w:pPr>
              <w:rPr>
                <w:sz w:val="6"/>
                <w:szCs w:val="6"/>
              </w:rPr>
            </w:pPr>
          </w:p>
        </w:tc>
        <w:tc>
          <w:tcPr>
            <w:tcW w:w="20" w:type="dxa"/>
            <w:vAlign w:val="bottom"/>
          </w:tcPr>
          <w:p w:rsidR="00004D89" w:rsidRDefault="00004D89">
            <w:pPr>
              <w:rPr>
                <w:sz w:val="6"/>
                <w:szCs w:val="6"/>
              </w:rPr>
            </w:pPr>
          </w:p>
        </w:tc>
        <w:tc>
          <w:tcPr>
            <w:tcW w:w="600" w:type="dxa"/>
            <w:vMerge/>
            <w:vAlign w:val="bottom"/>
          </w:tcPr>
          <w:p w:rsidR="00004D89" w:rsidRDefault="00004D89">
            <w:pPr>
              <w:rPr>
                <w:sz w:val="6"/>
                <w:szCs w:val="6"/>
              </w:rPr>
            </w:pPr>
          </w:p>
        </w:tc>
        <w:tc>
          <w:tcPr>
            <w:tcW w:w="500" w:type="dxa"/>
            <w:vAlign w:val="bottom"/>
          </w:tcPr>
          <w:p w:rsidR="00004D89" w:rsidRDefault="00004D89">
            <w:pPr>
              <w:rPr>
                <w:sz w:val="6"/>
                <w:szCs w:val="6"/>
              </w:rPr>
            </w:pPr>
          </w:p>
        </w:tc>
        <w:tc>
          <w:tcPr>
            <w:tcW w:w="260" w:type="dxa"/>
            <w:vAlign w:val="bottom"/>
          </w:tcPr>
          <w:p w:rsidR="00004D89" w:rsidRDefault="00004D89">
            <w:pPr>
              <w:rPr>
                <w:sz w:val="6"/>
                <w:szCs w:val="6"/>
              </w:rPr>
            </w:pPr>
          </w:p>
        </w:tc>
        <w:tc>
          <w:tcPr>
            <w:tcW w:w="3300" w:type="dxa"/>
            <w:vAlign w:val="bottom"/>
          </w:tcPr>
          <w:p w:rsidR="00004D89" w:rsidRDefault="00004D89">
            <w:pPr>
              <w:rPr>
                <w:sz w:val="6"/>
                <w:szCs w:val="6"/>
              </w:rPr>
            </w:pPr>
          </w:p>
        </w:tc>
        <w:tc>
          <w:tcPr>
            <w:tcW w:w="0" w:type="dxa"/>
            <w:vAlign w:val="bottom"/>
          </w:tcPr>
          <w:p w:rsidR="00004D89" w:rsidRDefault="00004D89">
            <w:pPr>
              <w:rPr>
                <w:sz w:val="1"/>
                <w:szCs w:val="1"/>
              </w:rPr>
            </w:pPr>
          </w:p>
        </w:tc>
      </w:tr>
      <w:tr w:rsidR="00004D89">
        <w:trPr>
          <w:trHeight w:val="57"/>
        </w:trPr>
        <w:tc>
          <w:tcPr>
            <w:tcW w:w="400" w:type="dxa"/>
            <w:vAlign w:val="bottom"/>
          </w:tcPr>
          <w:p w:rsidR="00004D89" w:rsidRDefault="00004D89">
            <w:pPr>
              <w:rPr>
                <w:sz w:val="4"/>
                <w:szCs w:val="4"/>
              </w:rPr>
            </w:pPr>
          </w:p>
        </w:tc>
        <w:tc>
          <w:tcPr>
            <w:tcW w:w="680" w:type="dxa"/>
            <w:vAlign w:val="bottom"/>
          </w:tcPr>
          <w:p w:rsidR="00004D89" w:rsidRDefault="00004D89">
            <w:pPr>
              <w:rPr>
                <w:sz w:val="4"/>
                <w:szCs w:val="4"/>
              </w:rPr>
            </w:pPr>
          </w:p>
        </w:tc>
        <w:tc>
          <w:tcPr>
            <w:tcW w:w="480" w:type="dxa"/>
            <w:vAlign w:val="bottom"/>
          </w:tcPr>
          <w:p w:rsidR="00004D89" w:rsidRDefault="00004D89">
            <w:pPr>
              <w:rPr>
                <w:sz w:val="4"/>
                <w:szCs w:val="4"/>
              </w:rPr>
            </w:pPr>
          </w:p>
        </w:tc>
        <w:tc>
          <w:tcPr>
            <w:tcW w:w="2740" w:type="dxa"/>
            <w:vMerge/>
            <w:vAlign w:val="bottom"/>
          </w:tcPr>
          <w:p w:rsidR="00004D89" w:rsidRDefault="00004D89">
            <w:pPr>
              <w:rPr>
                <w:sz w:val="4"/>
                <w:szCs w:val="4"/>
              </w:rPr>
            </w:pPr>
          </w:p>
        </w:tc>
        <w:tc>
          <w:tcPr>
            <w:tcW w:w="200" w:type="dxa"/>
            <w:vAlign w:val="bottom"/>
          </w:tcPr>
          <w:p w:rsidR="00004D89" w:rsidRDefault="00004D89">
            <w:pPr>
              <w:rPr>
                <w:sz w:val="4"/>
                <w:szCs w:val="4"/>
              </w:rPr>
            </w:pPr>
          </w:p>
        </w:tc>
        <w:tc>
          <w:tcPr>
            <w:tcW w:w="180" w:type="dxa"/>
            <w:vAlign w:val="bottom"/>
          </w:tcPr>
          <w:p w:rsidR="00004D89" w:rsidRDefault="00004D89">
            <w:pPr>
              <w:rPr>
                <w:sz w:val="4"/>
                <w:szCs w:val="4"/>
              </w:rPr>
            </w:pPr>
          </w:p>
        </w:tc>
        <w:tc>
          <w:tcPr>
            <w:tcW w:w="20" w:type="dxa"/>
            <w:vAlign w:val="bottom"/>
          </w:tcPr>
          <w:p w:rsidR="00004D89" w:rsidRDefault="00004D89">
            <w:pPr>
              <w:rPr>
                <w:sz w:val="4"/>
                <w:szCs w:val="4"/>
              </w:rPr>
            </w:pPr>
          </w:p>
        </w:tc>
        <w:tc>
          <w:tcPr>
            <w:tcW w:w="600" w:type="dxa"/>
            <w:vAlign w:val="bottom"/>
          </w:tcPr>
          <w:p w:rsidR="00004D89" w:rsidRDefault="00004D89">
            <w:pPr>
              <w:rPr>
                <w:sz w:val="4"/>
                <w:szCs w:val="4"/>
              </w:rPr>
            </w:pPr>
          </w:p>
        </w:tc>
        <w:tc>
          <w:tcPr>
            <w:tcW w:w="500" w:type="dxa"/>
            <w:vAlign w:val="bottom"/>
          </w:tcPr>
          <w:p w:rsidR="00004D89" w:rsidRDefault="00004D89">
            <w:pPr>
              <w:rPr>
                <w:sz w:val="4"/>
                <w:szCs w:val="4"/>
              </w:rPr>
            </w:pPr>
          </w:p>
        </w:tc>
        <w:tc>
          <w:tcPr>
            <w:tcW w:w="260" w:type="dxa"/>
            <w:vAlign w:val="bottom"/>
          </w:tcPr>
          <w:p w:rsidR="00004D89" w:rsidRDefault="00004D89">
            <w:pPr>
              <w:rPr>
                <w:sz w:val="4"/>
                <w:szCs w:val="4"/>
              </w:rPr>
            </w:pPr>
          </w:p>
        </w:tc>
        <w:tc>
          <w:tcPr>
            <w:tcW w:w="3300" w:type="dxa"/>
            <w:vAlign w:val="bottom"/>
          </w:tcPr>
          <w:p w:rsidR="00004D89" w:rsidRDefault="00004D89">
            <w:pPr>
              <w:rPr>
                <w:sz w:val="4"/>
                <w:szCs w:val="4"/>
              </w:rPr>
            </w:pPr>
          </w:p>
        </w:tc>
        <w:tc>
          <w:tcPr>
            <w:tcW w:w="0" w:type="dxa"/>
            <w:vAlign w:val="bottom"/>
          </w:tcPr>
          <w:p w:rsidR="00004D89" w:rsidRDefault="00004D89">
            <w:pPr>
              <w:rPr>
                <w:sz w:val="1"/>
                <w:szCs w:val="1"/>
              </w:rPr>
            </w:pPr>
          </w:p>
        </w:tc>
      </w:tr>
      <w:tr w:rsidR="00004D89">
        <w:trPr>
          <w:trHeight w:val="433"/>
        </w:trPr>
        <w:tc>
          <w:tcPr>
            <w:tcW w:w="400" w:type="dxa"/>
            <w:vAlign w:val="bottom"/>
          </w:tcPr>
          <w:p w:rsidR="00004D89" w:rsidRDefault="00004D89">
            <w:pPr>
              <w:rPr>
                <w:sz w:val="24"/>
                <w:szCs w:val="24"/>
              </w:rPr>
            </w:pPr>
          </w:p>
        </w:tc>
        <w:tc>
          <w:tcPr>
            <w:tcW w:w="680" w:type="dxa"/>
            <w:vAlign w:val="bottom"/>
          </w:tcPr>
          <w:p w:rsidR="00004D89" w:rsidRDefault="00004D89">
            <w:pPr>
              <w:rPr>
                <w:sz w:val="24"/>
                <w:szCs w:val="24"/>
              </w:rPr>
            </w:pPr>
          </w:p>
        </w:tc>
        <w:tc>
          <w:tcPr>
            <w:tcW w:w="480" w:type="dxa"/>
            <w:vAlign w:val="bottom"/>
          </w:tcPr>
          <w:p w:rsidR="00004D89" w:rsidRDefault="00004D89">
            <w:pPr>
              <w:rPr>
                <w:sz w:val="24"/>
                <w:szCs w:val="24"/>
              </w:rPr>
            </w:pPr>
          </w:p>
        </w:tc>
        <w:tc>
          <w:tcPr>
            <w:tcW w:w="274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60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260" w:type="dxa"/>
            <w:vAlign w:val="bottom"/>
          </w:tcPr>
          <w:p w:rsidR="00004D89" w:rsidRDefault="00004D89">
            <w:pPr>
              <w:rPr>
                <w:sz w:val="24"/>
                <w:szCs w:val="24"/>
              </w:rPr>
            </w:pPr>
          </w:p>
        </w:tc>
        <w:tc>
          <w:tcPr>
            <w:tcW w:w="3300" w:type="dxa"/>
            <w:vAlign w:val="bottom"/>
          </w:tcPr>
          <w:p w:rsidR="00004D89" w:rsidRDefault="00D61017">
            <w:pPr>
              <w:jc w:val="right"/>
              <w:rPr>
                <w:sz w:val="20"/>
                <w:szCs w:val="20"/>
              </w:rPr>
            </w:pPr>
            <w:r>
              <w:rPr>
                <w:rFonts w:eastAsia="Times New Roman"/>
                <w:sz w:val="28"/>
                <w:szCs w:val="28"/>
              </w:rPr>
              <w:t>(2.32)</w:t>
            </w:r>
          </w:p>
        </w:tc>
        <w:tc>
          <w:tcPr>
            <w:tcW w:w="0" w:type="dxa"/>
            <w:vAlign w:val="bottom"/>
          </w:tcPr>
          <w:p w:rsidR="00004D89" w:rsidRDefault="00004D89">
            <w:pPr>
              <w:rPr>
                <w:sz w:val="1"/>
                <w:szCs w:val="1"/>
              </w:rPr>
            </w:pPr>
          </w:p>
        </w:tc>
      </w:tr>
      <w:tr w:rsidR="00004D89">
        <w:trPr>
          <w:trHeight w:val="756"/>
        </w:trPr>
        <w:tc>
          <w:tcPr>
            <w:tcW w:w="400" w:type="dxa"/>
            <w:vAlign w:val="bottom"/>
          </w:tcPr>
          <w:p w:rsidR="00004D89" w:rsidRDefault="00D61017">
            <w:pPr>
              <w:rPr>
                <w:sz w:val="20"/>
                <w:szCs w:val="20"/>
              </w:rPr>
            </w:pPr>
            <w:r>
              <w:rPr>
                <w:rFonts w:eastAsia="Times New Roman"/>
                <w:w w:val="99"/>
                <w:sz w:val="28"/>
                <w:szCs w:val="28"/>
              </w:rPr>
              <w:t>де</w:t>
            </w:r>
          </w:p>
        </w:tc>
        <w:tc>
          <w:tcPr>
            <w:tcW w:w="680" w:type="dxa"/>
            <w:vAlign w:val="bottom"/>
          </w:tcPr>
          <w:p w:rsidR="00004D89" w:rsidRDefault="00D61017">
            <w:pPr>
              <w:ind w:left="200"/>
              <w:rPr>
                <w:sz w:val="20"/>
                <w:szCs w:val="20"/>
              </w:rPr>
            </w:pPr>
            <w:r>
              <w:rPr>
                <w:rFonts w:eastAsia="Times New Roman"/>
                <w:i/>
                <w:iCs/>
                <w:sz w:val="48"/>
                <w:szCs w:val="48"/>
                <w:vertAlign w:val="superscript"/>
              </w:rPr>
              <w:t>f</w:t>
            </w:r>
            <w:r>
              <w:rPr>
                <w:rFonts w:eastAsia="Times New Roman"/>
                <w:sz w:val="10"/>
                <w:szCs w:val="10"/>
              </w:rPr>
              <w:t xml:space="preserve">1 </w:t>
            </w:r>
            <w:r>
              <w:rPr>
                <w:rFonts w:eastAsia="Times New Roman"/>
                <w:i/>
                <w:iCs/>
                <w:sz w:val="10"/>
                <w:szCs w:val="10"/>
              </w:rPr>
              <w:t>j</w:t>
            </w:r>
            <w:r>
              <w:rPr>
                <w:rFonts w:eastAsia="Times New Roman"/>
                <w:sz w:val="10"/>
                <w:szCs w:val="10"/>
              </w:rPr>
              <w:t xml:space="preserve">  </w:t>
            </w:r>
            <w:r>
              <w:rPr>
                <w:rFonts w:eastAsia="Times New Roman"/>
                <w:sz w:val="56"/>
                <w:szCs w:val="56"/>
                <w:vertAlign w:val="subscript"/>
              </w:rPr>
              <w:t>,</w:t>
            </w:r>
          </w:p>
        </w:tc>
        <w:tc>
          <w:tcPr>
            <w:tcW w:w="480" w:type="dxa"/>
            <w:vAlign w:val="bottom"/>
          </w:tcPr>
          <w:p w:rsidR="00004D89" w:rsidRDefault="00D61017">
            <w:pPr>
              <w:ind w:left="20"/>
              <w:rPr>
                <w:sz w:val="20"/>
                <w:szCs w:val="20"/>
              </w:rPr>
            </w:pPr>
            <w:r>
              <w:rPr>
                <w:rFonts w:ascii="Symbol" w:eastAsia="Symbol" w:hAnsi="Symbol" w:cs="Symbol"/>
                <w:i/>
                <w:iCs/>
                <w:w w:val="94"/>
                <w:sz w:val="48"/>
                <w:szCs w:val="48"/>
                <w:vertAlign w:val="superscript"/>
              </w:rPr>
              <w:t></w:t>
            </w:r>
            <w:r>
              <w:rPr>
                <w:rFonts w:eastAsia="Times New Roman"/>
                <w:w w:val="94"/>
                <w:sz w:val="10"/>
                <w:szCs w:val="10"/>
              </w:rPr>
              <w:t xml:space="preserve">0 </w:t>
            </w:r>
            <w:r>
              <w:rPr>
                <w:rFonts w:eastAsia="Times New Roman"/>
                <w:i/>
                <w:iCs/>
                <w:w w:val="94"/>
                <w:sz w:val="10"/>
                <w:szCs w:val="10"/>
              </w:rPr>
              <w:t>j</w:t>
            </w:r>
            <w:r>
              <w:rPr>
                <w:rFonts w:eastAsia="Times New Roman"/>
                <w:w w:val="94"/>
                <w:sz w:val="10"/>
                <w:szCs w:val="10"/>
              </w:rPr>
              <w:t xml:space="preserve">  </w:t>
            </w:r>
            <w:r>
              <w:rPr>
                <w:rFonts w:eastAsia="Times New Roman"/>
                <w:w w:val="94"/>
                <w:sz w:val="56"/>
                <w:szCs w:val="56"/>
                <w:vertAlign w:val="subscript"/>
              </w:rPr>
              <w:t>,</w:t>
            </w:r>
          </w:p>
        </w:tc>
        <w:tc>
          <w:tcPr>
            <w:tcW w:w="7800" w:type="dxa"/>
            <w:gridSpan w:val="8"/>
            <w:vAlign w:val="bottom"/>
          </w:tcPr>
          <w:p w:rsidR="00004D89" w:rsidRDefault="00D61017">
            <w:pPr>
              <w:jc w:val="right"/>
              <w:rPr>
                <w:sz w:val="20"/>
                <w:szCs w:val="20"/>
              </w:rPr>
            </w:pPr>
            <w:r>
              <w:rPr>
                <w:rFonts w:eastAsia="Times New Roman"/>
                <w:i/>
                <w:iCs/>
                <w:sz w:val="46"/>
                <w:szCs w:val="46"/>
                <w:vertAlign w:val="superscript"/>
              </w:rPr>
              <w:t>S</w:t>
            </w:r>
            <w:r>
              <w:rPr>
                <w:rFonts w:eastAsia="Times New Roman"/>
                <w:i/>
                <w:iCs/>
                <w:sz w:val="10"/>
                <w:szCs w:val="10"/>
              </w:rPr>
              <w:t xml:space="preserve"> j</w:t>
            </w:r>
            <w:r>
              <w:rPr>
                <w:rFonts w:eastAsia="Times New Roman"/>
                <w:sz w:val="28"/>
                <w:szCs w:val="28"/>
              </w:rPr>
              <w:t xml:space="preserve">— </w:t>
            </w:r>
            <w:r w:rsidR="00E3635F" w:rsidRPr="00E3635F">
              <w:rPr>
                <w:rFonts w:eastAsia="Times New Roman"/>
                <w:sz w:val="28"/>
                <w:szCs w:val="28"/>
              </w:rPr>
              <w:t>регульовані значення частоти напруги статора і</w:t>
            </w:r>
          </w:p>
        </w:tc>
        <w:tc>
          <w:tcPr>
            <w:tcW w:w="0" w:type="dxa"/>
            <w:vAlign w:val="bottom"/>
          </w:tcPr>
          <w:p w:rsidR="00004D89" w:rsidRDefault="00004D89">
            <w:pPr>
              <w:rPr>
                <w:sz w:val="1"/>
                <w:szCs w:val="1"/>
              </w:rPr>
            </w:pPr>
          </w:p>
        </w:tc>
      </w:tr>
      <w:tr w:rsidR="00004D89">
        <w:trPr>
          <w:trHeight w:val="633"/>
        </w:trPr>
        <w:tc>
          <w:tcPr>
            <w:tcW w:w="5800" w:type="dxa"/>
            <w:gridSpan w:val="9"/>
            <w:vAlign w:val="bottom"/>
          </w:tcPr>
          <w:p w:rsidR="00004D89" w:rsidRPr="00E3635F" w:rsidRDefault="00E3635F" w:rsidP="00E3635F">
            <w:pPr>
              <w:rPr>
                <w:sz w:val="20"/>
                <w:szCs w:val="20"/>
                <w:lang w:val="uk-UA"/>
              </w:rPr>
            </w:pPr>
            <w:r>
              <w:rPr>
                <w:rFonts w:eastAsia="Times New Roman"/>
                <w:sz w:val="28"/>
                <w:szCs w:val="28"/>
              </w:rPr>
              <w:t>соответствующие значенн</w:t>
            </w:r>
            <w:r w:rsidR="00D61017">
              <w:rPr>
                <w:rFonts w:eastAsia="Times New Roman"/>
                <w:sz w:val="28"/>
                <w:szCs w:val="28"/>
              </w:rPr>
              <w:t xml:space="preserve">я </w:t>
            </w:r>
            <w:r>
              <w:rPr>
                <w:rFonts w:eastAsia="Times New Roman"/>
                <w:sz w:val="28"/>
                <w:szCs w:val="28"/>
                <w:lang w:val="uk-UA"/>
              </w:rPr>
              <w:t>швидкості оберту</w:t>
            </w:r>
          </w:p>
        </w:tc>
        <w:tc>
          <w:tcPr>
            <w:tcW w:w="3560" w:type="dxa"/>
            <w:gridSpan w:val="2"/>
            <w:vAlign w:val="bottom"/>
          </w:tcPr>
          <w:p w:rsidR="00004D89" w:rsidRPr="00E3635F" w:rsidRDefault="00E3635F" w:rsidP="00E3635F">
            <w:pPr>
              <w:spacing w:line="632" w:lineRule="exact"/>
              <w:rPr>
                <w:rFonts w:eastAsia="Times New Roman"/>
                <w:w w:val="94"/>
                <w:sz w:val="28"/>
                <w:szCs w:val="28"/>
              </w:rPr>
            </w:pPr>
            <w:r>
              <w:rPr>
                <w:rFonts w:eastAsia="Times New Roman"/>
                <w:w w:val="94"/>
                <w:sz w:val="28"/>
                <w:szCs w:val="28"/>
              </w:rPr>
              <w:t>і скольжінн</w:t>
            </w:r>
            <w:r w:rsidR="00D61017">
              <w:rPr>
                <w:rFonts w:eastAsia="Times New Roman"/>
                <w:w w:val="94"/>
                <w:sz w:val="28"/>
                <w:szCs w:val="28"/>
              </w:rPr>
              <w:t xml:space="preserve">я;  </w:t>
            </w:r>
            <w:r w:rsidR="00D61017">
              <w:rPr>
                <w:rFonts w:eastAsia="Times New Roman"/>
                <w:i/>
                <w:iCs/>
                <w:w w:val="94"/>
                <w:sz w:val="64"/>
                <w:szCs w:val="64"/>
                <w:vertAlign w:val="superscript"/>
              </w:rPr>
              <w:t>f</w:t>
            </w:r>
            <w:r w:rsidR="00D61017">
              <w:rPr>
                <w:rFonts w:eastAsia="Times New Roman"/>
                <w:w w:val="94"/>
                <w:sz w:val="28"/>
                <w:szCs w:val="28"/>
              </w:rPr>
              <w:t xml:space="preserve"> </w:t>
            </w:r>
            <w:r w:rsidR="00D61017">
              <w:rPr>
                <w:rFonts w:eastAsia="Times New Roman"/>
                <w:w w:val="94"/>
                <w:sz w:val="43"/>
                <w:szCs w:val="43"/>
                <w:vertAlign w:val="superscript"/>
              </w:rPr>
              <w:t>1</w:t>
            </w:r>
            <w:r w:rsidR="00D61017">
              <w:rPr>
                <w:rFonts w:eastAsia="Times New Roman"/>
                <w:i/>
                <w:iCs/>
                <w:w w:val="94"/>
                <w:sz w:val="43"/>
                <w:szCs w:val="43"/>
                <w:vertAlign w:val="superscript"/>
              </w:rPr>
              <w:t>H</w:t>
            </w:r>
            <w:r w:rsidR="00D61017">
              <w:rPr>
                <w:rFonts w:eastAsia="Times New Roman"/>
                <w:w w:val="94"/>
                <w:sz w:val="28"/>
                <w:szCs w:val="28"/>
              </w:rPr>
              <w:t xml:space="preserve">  и </w:t>
            </w:r>
            <w:r w:rsidR="00D61017">
              <w:rPr>
                <w:rFonts w:ascii="Symbol" w:eastAsia="Symbol" w:hAnsi="Symbol" w:cs="Symbol"/>
                <w:i/>
                <w:iCs/>
                <w:w w:val="94"/>
                <w:sz w:val="53"/>
                <w:szCs w:val="53"/>
                <w:vertAlign w:val="superscript"/>
              </w:rPr>
              <w:t></w:t>
            </w:r>
            <w:r w:rsidR="00D61017">
              <w:rPr>
                <w:rFonts w:eastAsia="Times New Roman"/>
                <w:w w:val="94"/>
                <w:sz w:val="15"/>
                <w:szCs w:val="15"/>
              </w:rPr>
              <w:t>0</w:t>
            </w:r>
            <w:r w:rsidR="00D61017">
              <w:rPr>
                <w:rFonts w:eastAsia="Times New Roman"/>
                <w:w w:val="94"/>
                <w:sz w:val="28"/>
                <w:szCs w:val="28"/>
              </w:rPr>
              <w:t xml:space="preserve"> </w:t>
            </w:r>
            <w:r w:rsidR="00D61017">
              <w:rPr>
                <w:rFonts w:eastAsia="Times New Roman"/>
                <w:i/>
                <w:iCs/>
                <w:w w:val="94"/>
                <w:sz w:val="15"/>
                <w:szCs w:val="15"/>
              </w:rPr>
              <w:t>H</w:t>
            </w:r>
            <w:r w:rsidR="00D61017">
              <w:rPr>
                <w:rFonts w:eastAsia="Times New Roman"/>
                <w:w w:val="94"/>
                <w:sz w:val="28"/>
                <w:szCs w:val="28"/>
              </w:rPr>
              <w:t xml:space="preserve">   —</w:t>
            </w:r>
          </w:p>
        </w:tc>
        <w:tc>
          <w:tcPr>
            <w:tcW w:w="0" w:type="dxa"/>
            <w:vAlign w:val="bottom"/>
          </w:tcPr>
          <w:p w:rsidR="00004D89" w:rsidRDefault="00004D89">
            <w:pPr>
              <w:rPr>
                <w:sz w:val="1"/>
                <w:szCs w:val="1"/>
              </w:rPr>
            </w:pPr>
          </w:p>
        </w:tc>
      </w:tr>
    </w:tbl>
    <w:p w:rsidR="00004D89" w:rsidRDefault="00E3635F">
      <w:pPr>
        <w:spacing w:line="343" w:lineRule="auto"/>
        <w:ind w:left="260"/>
        <w:jc w:val="both"/>
        <w:rPr>
          <w:sz w:val="20"/>
          <w:szCs w:val="20"/>
        </w:rPr>
      </w:pPr>
      <w:r>
        <w:rPr>
          <w:rFonts w:eastAsia="Times New Roman"/>
          <w:sz w:val="28"/>
          <w:szCs w:val="28"/>
        </w:rPr>
        <w:t>номінальні значення частоти статора і швидкі</w:t>
      </w:r>
      <w:r w:rsidR="00D61017">
        <w:rPr>
          <w:rFonts w:eastAsia="Times New Roman"/>
          <w:sz w:val="28"/>
          <w:szCs w:val="28"/>
        </w:rPr>
        <w:t>сть</w:t>
      </w:r>
      <w:r>
        <w:rPr>
          <w:rFonts w:eastAsia="Times New Roman"/>
          <w:sz w:val="28"/>
          <w:szCs w:val="28"/>
        </w:rPr>
        <w:t xml:space="preserve"> поля, соответствующие паспортним даним двигуна</w:t>
      </w:r>
      <w:r w:rsidR="00D61017">
        <w:rPr>
          <w:rFonts w:eastAsia="Times New Roman"/>
          <w:sz w:val="28"/>
          <w:szCs w:val="28"/>
        </w:rPr>
        <w:t>.</w:t>
      </w:r>
    </w:p>
    <w:p w:rsidR="00004D89" w:rsidRDefault="00004D89">
      <w:pPr>
        <w:spacing w:line="28" w:lineRule="exact"/>
        <w:rPr>
          <w:rFonts w:eastAsia="Times New Roman"/>
          <w:i/>
          <w:iCs/>
          <w:sz w:val="26"/>
          <w:szCs w:val="26"/>
        </w:rPr>
      </w:pPr>
    </w:p>
    <w:p w:rsidR="00004D89" w:rsidRDefault="00E3635F">
      <w:pPr>
        <w:ind w:left="260"/>
        <w:rPr>
          <w:sz w:val="20"/>
          <w:szCs w:val="20"/>
        </w:rPr>
      </w:pPr>
      <w:r>
        <w:rPr>
          <w:rFonts w:eastAsia="Times New Roman"/>
          <w:sz w:val="25"/>
          <w:szCs w:val="25"/>
        </w:rPr>
        <w:t>З урахуванням</w:t>
      </w:r>
      <w:r w:rsidR="00D61017">
        <w:rPr>
          <w:rFonts w:eastAsia="Times New Roman"/>
          <w:sz w:val="25"/>
          <w:szCs w:val="25"/>
        </w:rPr>
        <w:t xml:space="preserve"> формул получим</w:t>
      </w:r>
      <w:r>
        <w:rPr>
          <w:rFonts w:eastAsia="Times New Roman"/>
          <w:sz w:val="25"/>
          <w:szCs w:val="25"/>
          <w:lang w:val="uk-UA"/>
        </w:rPr>
        <w:t>о</w:t>
      </w:r>
      <w:r>
        <w:rPr>
          <w:rFonts w:eastAsia="Times New Roman"/>
          <w:sz w:val="25"/>
          <w:szCs w:val="25"/>
        </w:rPr>
        <w:t xml:space="preserve"> вираження</w:t>
      </w:r>
      <w:r w:rsidR="00D61017">
        <w:rPr>
          <w:rFonts w:eastAsia="Times New Roman"/>
          <w:sz w:val="25"/>
          <w:szCs w:val="25"/>
        </w:rPr>
        <w:t>:</w:t>
      </w:r>
    </w:p>
    <w:p w:rsidR="00004D89" w:rsidRDefault="00004D89">
      <w:pPr>
        <w:spacing w:line="156" w:lineRule="exact"/>
        <w:rPr>
          <w:rFonts w:eastAsia="Times New Roman"/>
          <w:i/>
          <w:iCs/>
          <w:sz w:val="26"/>
          <w:szCs w:val="26"/>
        </w:rPr>
      </w:pPr>
    </w:p>
    <w:p w:rsidR="00004D89" w:rsidRDefault="00D61017">
      <w:pPr>
        <w:ind w:left="5320"/>
        <w:rPr>
          <w:sz w:val="20"/>
          <w:szCs w:val="20"/>
        </w:rPr>
      </w:pPr>
      <w:r>
        <w:rPr>
          <w:rFonts w:ascii="Symbol" w:eastAsia="Symbol" w:hAnsi="Symbol" w:cs="Symbol"/>
          <w:i/>
          <w:iCs/>
          <w:sz w:val="28"/>
          <w:szCs w:val="28"/>
        </w:rPr>
        <w:t></w:t>
      </w:r>
    </w:p>
    <w:p w:rsidR="00004D89" w:rsidRDefault="00D61017" w:rsidP="00E3635F">
      <w:pPr>
        <w:spacing w:line="20" w:lineRule="exact"/>
        <w:rPr>
          <w:rFonts w:eastAsia="Times New Roman"/>
          <w:i/>
          <w:iCs/>
          <w:sz w:val="26"/>
          <w:szCs w:val="26"/>
        </w:rPr>
      </w:pPr>
      <w:r>
        <w:rPr>
          <w:rFonts w:eastAsia="Times New Roman"/>
          <w:i/>
          <w:iCs/>
          <w:noProof/>
          <w:sz w:val="26"/>
          <w:szCs w:val="26"/>
        </w:rPr>
        <mc:AlternateContent>
          <mc:Choice Requires="wps">
            <w:drawing>
              <wp:anchor distT="0" distB="0" distL="114300" distR="114300" simplePos="0" relativeHeight="251699712" behindDoc="1" locked="0" layoutInCell="0" allowOverlap="1" wp14:anchorId="5C199526" wp14:editId="5C7BCC69">
                <wp:simplePos x="0" y="0"/>
                <wp:positionH relativeFrom="column">
                  <wp:posOffset>3254375</wp:posOffset>
                </wp:positionH>
                <wp:positionV relativeFrom="paragraph">
                  <wp:posOffset>29210</wp:posOffset>
                </wp:positionV>
                <wp:extent cx="399415" cy="0"/>
                <wp:effectExtent l="0" t="0" r="0" b="0"/>
                <wp:wrapNone/>
                <wp:docPr id="129" name="Shape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9415" cy="4763"/>
                        </a:xfrm>
                        <a:prstGeom prst="line">
                          <a:avLst/>
                        </a:prstGeom>
                        <a:solidFill>
                          <a:srgbClr val="FFFFFF"/>
                        </a:solidFill>
                        <a:ln w="4056">
                          <a:solidFill>
                            <a:srgbClr val="000000"/>
                          </a:solidFill>
                          <a:miter lim="800000"/>
                          <a:headEnd/>
                          <a:tailEnd/>
                        </a:ln>
                      </wps:spPr>
                      <wps:bodyPr/>
                    </wps:wsp>
                  </a:graphicData>
                </a:graphic>
              </wp:anchor>
            </w:drawing>
          </mc:Choice>
          <mc:Fallback>
            <w:pict>
              <v:line w14:anchorId="1DF818E8" id="Shape 129" o:spid="_x0000_s1026" style="position:absolute;z-index:-251616768;visibility:visible;mso-wrap-style:square;mso-wrap-distance-left:9pt;mso-wrap-distance-top:0;mso-wrap-distance-right:9pt;mso-wrap-distance-bottom:0;mso-position-horizontal:absolute;mso-position-horizontal-relative:text;mso-position-vertical:absolute;mso-position-vertical-relative:text" from="256.25pt,2.3pt" to="287.7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" o:allowincell="f" filled="t" strokeweight=".1127mm">
                <v:stroke joinstyle="miter"/>
                <o:lock v:ext="edit" shapetype="f"/>
              </v:line>
            </w:pict>
          </mc:Fallback>
        </mc:AlternateContent>
      </w:r>
    </w:p>
    <w:p w:rsidR="00004D89" w:rsidRPr="00E3635F" w:rsidRDefault="00D61017" w:rsidP="00E3635F">
      <w:pPr>
        <w:tabs>
          <w:tab w:val="left" w:pos="8920"/>
        </w:tabs>
        <w:ind w:left="5340"/>
        <w:rPr>
          <w:rFonts w:eastAsia="Times New Roman"/>
          <w:sz w:val="28"/>
          <w:szCs w:val="28"/>
        </w:rPr>
      </w:pPr>
      <w:r>
        <w:rPr>
          <w:rFonts w:eastAsia="Times New Roman"/>
          <w:sz w:val="19"/>
          <w:szCs w:val="19"/>
        </w:rPr>
        <w:t>0</w:t>
      </w:r>
      <w:r>
        <w:rPr>
          <w:rFonts w:eastAsia="Times New Roman"/>
          <w:i/>
          <w:iCs/>
          <w:sz w:val="19"/>
          <w:szCs w:val="19"/>
        </w:rPr>
        <w:t>H</w:t>
      </w:r>
      <w:r>
        <w:rPr>
          <w:sz w:val="20"/>
          <w:szCs w:val="20"/>
        </w:rPr>
        <w:tab/>
      </w:r>
      <w:r w:rsidR="00E3635F">
        <w:rPr>
          <w:rFonts w:eastAsia="Times New Roman"/>
          <w:sz w:val="28"/>
          <w:szCs w:val="28"/>
        </w:rPr>
        <w:t>(2.33)</w:t>
      </w:r>
    </w:p>
    <w:p w:rsidR="00E3635F" w:rsidRPr="00E3635F" w:rsidRDefault="00E3635F" w:rsidP="00E3635F">
      <w:pPr>
        <w:spacing w:line="317" w:lineRule="exact"/>
        <w:rPr>
          <w:rFonts w:eastAsia="Times New Roman"/>
          <w:sz w:val="28"/>
          <w:szCs w:val="28"/>
        </w:rPr>
      </w:pPr>
      <w:r w:rsidRPr="00E3635F">
        <w:rPr>
          <w:rFonts w:eastAsia="Times New Roman"/>
          <w:sz w:val="28"/>
          <w:szCs w:val="28"/>
        </w:rPr>
        <w:t>Для аналізу електромеханічних харак</w:t>
      </w:r>
      <w:r>
        <w:rPr>
          <w:rFonts w:eastAsia="Times New Roman"/>
          <w:sz w:val="28"/>
          <w:szCs w:val="28"/>
        </w:rPr>
        <w:t>теристик двигуна при частотному</w:t>
      </w:r>
    </w:p>
    <w:p w:rsidR="00E3635F" w:rsidRPr="00E3635F" w:rsidRDefault="00E3635F" w:rsidP="00E3635F">
      <w:pPr>
        <w:spacing w:line="317" w:lineRule="exact"/>
        <w:rPr>
          <w:rFonts w:eastAsia="Times New Roman"/>
          <w:sz w:val="28"/>
          <w:szCs w:val="28"/>
        </w:rPr>
      </w:pPr>
      <w:r w:rsidRPr="00E3635F">
        <w:rPr>
          <w:rFonts w:eastAsia="Times New Roman"/>
          <w:sz w:val="28"/>
          <w:szCs w:val="28"/>
        </w:rPr>
        <w:t>регулюванні. На відміну від раніше наведеної схеми заміщення в даному випадку доводиться враховувати, що реактивні опо</w:t>
      </w:r>
      <w:r>
        <w:rPr>
          <w:rFonts w:eastAsia="Times New Roman"/>
          <w:sz w:val="28"/>
          <w:szCs w:val="28"/>
        </w:rPr>
        <w:t>ру</w:t>
      </w:r>
    </w:p>
    <w:p w:rsidR="00004D89" w:rsidRPr="00E3635F" w:rsidRDefault="00E3635F" w:rsidP="00E3635F">
      <w:pPr>
        <w:spacing w:line="317" w:lineRule="exact"/>
        <w:rPr>
          <w:rFonts w:eastAsia="Times New Roman"/>
          <w:i/>
          <w:iCs/>
          <w:sz w:val="26"/>
          <w:szCs w:val="26"/>
        </w:rPr>
      </w:pPr>
      <w:r w:rsidRPr="00E3635F">
        <w:rPr>
          <w:rFonts w:eastAsia="Times New Roman"/>
          <w:sz w:val="28"/>
          <w:szCs w:val="28"/>
        </w:rPr>
        <w:t>двигуна залежать від частоти напруги живлення і змінюються зі зміною частоти:</w:t>
      </w:r>
      <w:r w:rsidR="00B3649A" w:rsidRPr="00E46CF1">
        <w:rPr>
          <w:rFonts w:eastAsia="Times New Roman"/>
          <w:sz w:val="28"/>
          <w:szCs w:val="28"/>
        </w:rPr>
        <w:t xml:space="preserve"> </w:t>
      </w:r>
    </w:p>
    <w:p w:rsidR="00004D89" w:rsidRDefault="00004D89">
      <w:pPr>
        <w:sectPr w:rsidR="00004D89">
          <w:pgSz w:w="11900" w:h="16838"/>
          <w:pgMar w:top="1109" w:right="846" w:bottom="0" w:left="1440" w:header="0" w:footer="0" w:gutter="0"/>
          <w:cols w:space="720" w:equalWidth="0">
            <w:col w:w="9620"/>
          </w:cols>
        </w:sectPr>
      </w:pPr>
    </w:p>
    <w:tbl>
      <w:tblPr>
        <w:tblW w:w="0" w:type="auto"/>
        <w:tblInd w:w="3080" w:type="dxa"/>
        <w:tblLayout w:type="fixed"/>
        <w:tblCellMar>
          <w:left w:w="0" w:type="dxa"/>
          <w:right w:w="0" w:type="dxa"/>
        </w:tblCellMar>
        <w:tblLook w:val="04A0" w:firstRow="1" w:lastRow="0" w:firstColumn="1" w:lastColumn="0" w:noHBand="0" w:noVBand="1"/>
      </w:tblPr>
      <w:tblGrid>
        <w:gridCol w:w="4800"/>
        <w:gridCol w:w="1740"/>
      </w:tblGrid>
      <w:tr w:rsidR="00004D89">
        <w:trPr>
          <w:trHeight w:val="666"/>
        </w:trPr>
        <w:tc>
          <w:tcPr>
            <w:tcW w:w="4800" w:type="dxa"/>
            <w:vAlign w:val="bottom"/>
          </w:tcPr>
          <w:p w:rsidR="00004D89" w:rsidRDefault="00D61017">
            <w:pPr>
              <w:rPr>
                <w:sz w:val="20"/>
                <w:szCs w:val="20"/>
              </w:rPr>
            </w:pPr>
            <w:bookmarkStart w:id="22" w:name="page59"/>
            <w:bookmarkEnd w:id="22"/>
            <w:r>
              <w:rPr>
                <w:rFonts w:eastAsia="Times New Roman"/>
                <w:i/>
                <w:iCs/>
                <w:sz w:val="28"/>
                <w:szCs w:val="28"/>
              </w:rPr>
              <w:t xml:space="preserve">X </w:t>
            </w:r>
            <w:r>
              <w:rPr>
                <w:rFonts w:eastAsia="Times New Roman"/>
                <w:sz w:val="18"/>
                <w:szCs w:val="18"/>
              </w:rPr>
              <w:t>1</w:t>
            </w:r>
            <w:r>
              <w:rPr>
                <w:rFonts w:eastAsia="Times New Roman"/>
                <w:i/>
                <w:iCs/>
                <w:sz w:val="28"/>
                <w:szCs w:val="28"/>
              </w:rPr>
              <w:t xml:space="preserve"> </w:t>
            </w:r>
            <w:r>
              <w:rPr>
                <w:rFonts w:eastAsia="Times New Roman"/>
                <w:i/>
                <w:iCs/>
                <w:sz w:val="18"/>
                <w:szCs w:val="18"/>
              </w:rPr>
              <w:t>j</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X </w:t>
            </w:r>
            <w:r>
              <w:rPr>
                <w:rFonts w:eastAsia="Times New Roman"/>
                <w:sz w:val="18"/>
                <w:szCs w:val="18"/>
              </w:rPr>
              <w:t>1</w:t>
            </w:r>
            <w:r>
              <w:rPr>
                <w:rFonts w:eastAsia="Times New Roman"/>
                <w:i/>
                <w:iCs/>
                <w:sz w:val="18"/>
                <w:szCs w:val="18"/>
              </w:rPr>
              <w:t>H</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f </w:t>
            </w:r>
            <w:r>
              <w:rPr>
                <w:rFonts w:eastAsia="Times New Roman"/>
                <w:sz w:val="18"/>
                <w:szCs w:val="18"/>
              </w:rPr>
              <w:t>1 *</w:t>
            </w:r>
            <w:r>
              <w:rPr>
                <w:rFonts w:eastAsia="Times New Roman"/>
                <w:i/>
                <w:iCs/>
                <w:sz w:val="28"/>
                <w:szCs w:val="28"/>
              </w:rPr>
              <w:t xml:space="preserve"> </w:t>
            </w:r>
            <w:r>
              <w:rPr>
                <w:rFonts w:eastAsia="Times New Roman"/>
                <w:sz w:val="56"/>
                <w:szCs w:val="56"/>
                <w:vertAlign w:val="subscript"/>
              </w:rPr>
              <w:t>;</w:t>
            </w:r>
            <w:r>
              <w:rPr>
                <w:rFonts w:eastAsia="Times New Roman"/>
                <w:i/>
                <w:iCs/>
                <w:sz w:val="28"/>
                <w:szCs w:val="28"/>
              </w:rPr>
              <w:t xml:space="preserve"> X</w:t>
            </w:r>
            <w:r>
              <w:rPr>
                <w:rFonts w:ascii="Symbol" w:eastAsia="Symbol" w:hAnsi="Symbol" w:cs="Symbol"/>
                <w:i/>
                <w:iCs/>
                <w:sz w:val="18"/>
                <w:szCs w:val="18"/>
              </w:rPr>
              <w:t></w:t>
            </w:r>
            <w:r>
              <w:rPr>
                <w:rFonts w:eastAsia="Times New Roman"/>
                <w:i/>
                <w:iCs/>
                <w:sz w:val="18"/>
                <w:szCs w:val="18"/>
              </w:rPr>
              <w:t>j</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X</w:t>
            </w:r>
            <w:r>
              <w:rPr>
                <w:rFonts w:ascii="Symbol" w:eastAsia="Symbol" w:hAnsi="Symbol" w:cs="Symbol"/>
                <w:i/>
                <w:iCs/>
                <w:sz w:val="18"/>
                <w:szCs w:val="18"/>
              </w:rPr>
              <w:t></w:t>
            </w:r>
            <w:r>
              <w:rPr>
                <w:rFonts w:eastAsia="Times New Roman"/>
                <w:i/>
                <w:iCs/>
                <w:sz w:val="18"/>
                <w:szCs w:val="18"/>
              </w:rPr>
              <w:t>H</w:t>
            </w:r>
            <w:r>
              <w:rPr>
                <w:rFonts w:eastAsia="Times New Roman"/>
                <w:i/>
                <w:iCs/>
                <w:sz w:val="28"/>
                <w:szCs w:val="28"/>
              </w:rPr>
              <w:t xml:space="preserve"> </w:t>
            </w:r>
            <w:r>
              <w:rPr>
                <w:rFonts w:ascii="Symbol" w:eastAsia="Symbol" w:hAnsi="Symbol" w:cs="Symbol"/>
                <w:sz w:val="28"/>
                <w:szCs w:val="28"/>
              </w:rPr>
              <w:t></w:t>
            </w:r>
            <w:r>
              <w:rPr>
                <w:rFonts w:eastAsia="Times New Roman"/>
                <w:i/>
                <w:iCs/>
                <w:sz w:val="28"/>
                <w:szCs w:val="28"/>
              </w:rPr>
              <w:t xml:space="preserve"> f </w:t>
            </w:r>
            <w:r>
              <w:rPr>
                <w:rFonts w:eastAsia="Times New Roman"/>
                <w:sz w:val="18"/>
                <w:szCs w:val="18"/>
              </w:rPr>
              <w:t>1 *</w:t>
            </w:r>
          </w:p>
        </w:tc>
        <w:tc>
          <w:tcPr>
            <w:tcW w:w="1740" w:type="dxa"/>
            <w:vAlign w:val="bottom"/>
          </w:tcPr>
          <w:p w:rsidR="00004D89" w:rsidRDefault="00D61017">
            <w:pPr>
              <w:jc w:val="right"/>
              <w:rPr>
                <w:sz w:val="20"/>
                <w:szCs w:val="20"/>
              </w:rPr>
            </w:pPr>
            <w:r>
              <w:rPr>
                <w:rFonts w:eastAsia="Times New Roman"/>
                <w:sz w:val="28"/>
                <w:szCs w:val="28"/>
              </w:rPr>
              <w:t>(2.34)</w:t>
            </w:r>
          </w:p>
        </w:tc>
      </w:tr>
      <w:tr w:rsidR="00004D89">
        <w:trPr>
          <w:trHeight w:val="666"/>
        </w:trPr>
        <w:tc>
          <w:tcPr>
            <w:tcW w:w="4800" w:type="dxa"/>
            <w:vAlign w:val="bottom"/>
          </w:tcPr>
          <w:p w:rsidR="00004D89" w:rsidRDefault="00D61017">
            <w:pPr>
              <w:ind w:left="20"/>
              <w:rPr>
                <w:sz w:val="20"/>
                <w:szCs w:val="20"/>
              </w:rPr>
            </w:pPr>
            <w:r>
              <w:rPr>
                <w:rFonts w:eastAsia="Times New Roman"/>
                <w:i/>
                <w:iCs/>
                <w:sz w:val="27"/>
                <w:szCs w:val="27"/>
              </w:rPr>
              <w:t xml:space="preserve">X </w:t>
            </w:r>
            <w:r>
              <w:rPr>
                <w:rFonts w:eastAsia="Times New Roman"/>
                <w:sz w:val="35"/>
                <w:szCs w:val="35"/>
                <w:vertAlign w:val="superscript"/>
              </w:rPr>
              <w:t>'</w:t>
            </w:r>
            <w:r>
              <w:rPr>
                <w:rFonts w:eastAsia="Times New Roman"/>
                <w:i/>
                <w:iCs/>
                <w:sz w:val="27"/>
                <w:szCs w:val="27"/>
              </w:rPr>
              <w:t xml:space="preserve"> </w:t>
            </w:r>
            <w:r>
              <w:rPr>
                <w:rFonts w:eastAsia="Times New Roman"/>
                <w:sz w:val="17"/>
                <w:szCs w:val="17"/>
              </w:rPr>
              <w:t>2</w:t>
            </w:r>
            <w:r>
              <w:rPr>
                <w:rFonts w:eastAsia="Times New Roman"/>
                <w:i/>
                <w:iCs/>
                <w:sz w:val="27"/>
                <w:szCs w:val="27"/>
              </w:rPr>
              <w:t xml:space="preserve"> </w:t>
            </w:r>
            <w:r>
              <w:rPr>
                <w:rFonts w:ascii="Symbol" w:eastAsia="Symbol" w:hAnsi="Symbol" w:cs="Symbol"/>
                <w:sz w:val="27"/>
                <w:szCs w:val="27"/>
              </w:rPr>
              <w:t></w:t>
            </w:r>
            <w:r>
              <w:rPr>
                <w:rFonts w:eastAsia="Times New Roman"/>
                <w:i/>
                <w:iCs/>
                <w:sz w:val="27"/>
                <w:szCs w:val="27"/>
              </w:rPr>
              <w:t xml:space="preserve"> X </w:t>
            </w:r>
            <w:r>
              <w:rPr>
                <w:rFonts w:eastAsia="Times New Roman"/>
                <w:sz w:val="35"/>
                <w:szCs w:val="35"/>
                <w:vertAlign w:val="superscript"/>
              </w:rPr>
              <w:t>'</w:t>
            </w:r>
            <w:r>
              <w:rPr>
                <w:rFonts w:eastAsia="Times New Roman"/>
                <w:i/>
                <w:iCs/>
                <w:sz w:val="27"/>
                <w:szCs w:val="27"/>
              </w:rPr>
              <w:t xml:space="preserve"> </w:t>
            </w:r>
            <w:r>
              <w:rPr>
                <w:rFonts w:eastAsia="Times New Roman"/>
                <w:sz w:val="17"/>
                <w:szCs w:val="17"/>
              </w:rPr>
              <w:t>2</w:t>
            </w:r>
            <w:r>
              <w:rPr>
                <w:rFonts w:eastAsia="Times New Roman"/>
                <w:i/>
                <w:iCs/>
                <w:sz w:val="27"/>
                <w:szCs w:val="27"/>
              </w:rPr>
              <w:t xml:space="preserve"> </w:t>
            </w:r>
            <w:r>
              <w:rPr>
                <w:rFonts w:eastAsia="Times New Roman"/>
                <w:i/>
                <w:iCs/>
                <w:sz w:val="17"/>
                <w:szCs w:val="17"/>
              </w:rPr>
              <w:t>H</w:t>
            </w:r>
            <w:r>
              <w:rPr>
                <w:rFonts w:eastAsia="Times New Roman"/>
                <w:i/>
                <w:iCs/>
                <w:sz w:val="27"/>
                <w:szCs w:val="27"/>
              </w:rPr>
              <w:t xml:space="preserve"> </w:t>
            </w:r>
            <w:r>
              <w:rPr>
                <w:rFonts w:ascii="Symbol" w:eastAsia="Symbol" w:hAnsi="Symbol" w:cs="Symbol"/>
                <w:sz w:val="27"/>
                <w:szCs w:val="27"/>
              </w:rPr>
              <w:t></w:t>
            </w:r>
            <w:r>
              <w:rPr>
                <w:rFonts w:eastAsia="Times New Roman"/>
                <w:i/>
                <w:iCs/>
                <w:sz w:val="27"/>
                <w:szCs w:val="27"/>
              </w:rPr>
              <w:t xml:space="preserve"> f </w:t>
            </w:r>
            <w:r>
              <w:rPr>
                <w:rFonts w:eastAsia="Times New Roman"/>
                <w:sz w:val="17"/>
                <w:szCs w:val="17"/>
              </w:rPr>
              <w:t>1 *</w:t>
            </w:r>
            <w:r>
              <w:rPr>
                <w:rFonts w:eastAsia="Times New Roman"/>
                <w:i/>
                <w:iCs/>
                <w:sz w:val="27"/>
                <w:szCs w:val="27"/>
              </w:rPr>
              <w:t xml:space="preserve">  </w:t>
            </w:r>
            <w:r>
              <w:rPr>
                <w:rFonts w:eastAsia="Times New Roman"/>
                <w:sz w:val="56"/>
                <w:szCs w:val="56"/>
                <w:vertAlign w:val="subscript"/>
              </w:rPr>
              <w:t>;</w:t>
            </w:r>
            <w:r>
              <w:rPr>
                <w:rFonts w:eastAsia="Times New Roman"/>
                <w:i/>
                <w:iCs/>
                <w:sz w:val="27"/>
                <w:szCs w:val="27"/>
              </w:rPr>
              <w:t xml:space="preserve"> </w:t>
            </w:r>
            <w:r>
              <w:rPr>
                <w:rFonts w:eastAsia="Times New Roman"/>
                <w:i/>
                <w:iCs/>
                <w:sz w:val="30"/>
                <w:szCs w:val="30"/>
              </w:rPr>
              <w:t>X</w:t>
            </w:r>
            <w:r>
              <w:rPr>
                <w:rFonts w:eastAsia="Times New Roman"/>
                <w:i/>
                <w:iCs/>
                <w:sz w:val="20"/>
                <w:szCs w:val="20"/>
              </w:rPr>
              <w:t>k</w:t>
            </w:r>
            <w:r>
              <w:rPr>
                <w:rFonts w:eastAsia="Times New Roman"/>
                <w:i/>
                <w:iCs/>
                <w:sz w:val="27"/>
                <w:szCs w:val="27"/>
              </w:rPr>
              <w:t xml:space="preserve"> </w:t>
            </w:r>
            <w:r>
              <w:rPr>
                <w:rFonts w:ascii="Symbol" w:eastAsia="Symbol" w:hAnsi="Symbol" w:cs="Symbol"/>
                <w:sz w:val="30"/>
                <w:szCs w:val="30"/>
              </w:rPr>
              <w:t></w:t>
            </w:r>
            <w:r>
              <w:rPr>
                <w:rFonts w:eastAsia="Times New Roman"/>
                <w:i/>
                <w:iCs/>
                <w:sz w:val="27"/>
                <w:szCs w:val="27"/>
              </w:rPr>
              <w:t xml:space="preserve"> </w:t>
            </w:r>
            <w:r>
              <w:rPr>
                <w:rFonts w:eastAsia="Times New Roman"/>
                <w:i/>
                <w:iCs/>
                <w:sz w:val="30"/>
                <w:szCs w:val="30"/>
              </w:rPr>
              <w:t>X</w:t>
            </w:r>
            <w:r>
              <w:rPr>
                <w:rFonts w:eastAsia="Times New Roman"/>
                <w:i/>
                <w:iCs/>
                <w:sz w:val="20"/>
                <w:szCs w:val="20"/>
              </w:rPr>
              <w:t>kH</w:t>
            </w:r>
            <w:r>
              <w:rPr>
                <w:rFonts w:eastAsia="Times New Roman"/>
                <w:i/>
                <w:iCs/>
                <w:sz w:val="27"/>
                <w:szCs w:val="27"/>
              </w:rPr>
              <w:t xml:space="preserve"> </w:t>
            </w:r>
            <w:r>
              <w:rPr>
                <w:rFonts w:ascii="Symbol" w:eastAsia="Symbol" w:hAnsi="Symbol" w:cs="Symbol"/>
                <w:sz w:val="30"/>
                <w:szCs w:val="30"/>
              </w:rPr>
              <w:t></w:t>
            </w:r>
            <w:r>
              <w:rPr>
                <w:rFonts w:eastAsia="Times New Roman"/>
                <w:i/>
                <w:iCs/>
                <w:sz w:val="27"/>
                <w:szCs w:val="27"/>
              </w:rPr>
              <w:t xml:space="preserve"> </w:t>
            </w:r>
            <w:r>
              <w:rPr>
                <w:rFonts w:eastAsia="Times New Roman"/>
                <w:i/>
                <w:iCs/>
                <w:sz w:val="30"/>
                <w:szCs w:val="30"/>
              </w:rPr>
              <w:t>f</w:t>
            </w:r>
            <w:r>
              <w:rPr>
                <w:rFonts w:eastAsia="Times New Roman"/>
                <w:i/>
                <w:iCs/>
                <w:sz w:val="27"/>
                <w:szCs w:val="27"/>
              </w:rPr>
              <w:t xml:space="preserve"> </w:t>
            </w:r>
            <w:r>
              <w:rPr>
                <w:rFonts w:eastAsia="Times New Roman"/>
                <w:sz w:val="20"/>
                <w:szCs w:val="20"/>
              </w:rPr>
              <w:t>1 *</w:t>
            </w:r>
          </w:p>
        </w:tc>
        <w:tc>
          <w:tcPr>
            <w:tcW w:w="1740" w:type="dxa"/>
            <w:vAlign w:val="bottom"/>
          </w:tcPr>
          <w:p w:rsidR="00004D89" w:rsidRDefault="00D61017">
            <w:pPr>
              <w:jc w:val="right"/>
              <w:rPr>
                <w:sz w:val="20"/>
                <w:szCs w:val="20"/>
              </w:rPr>
            </w:pPr>
            <w:r>
              <w:rPr>
                <w:rFonts w:eastAsia="Times New Roman"/>
                <w:sz w:val="28"/>
                <w:szCs w:val="28"/>
              </w:rPr>
              <w:t>(2.35)</w:t>
            </w:r>
          </w:p>
        </w:tc>
      </w:tr>
    </w:tbl>
    <w:p w:rsidR="00004D89" w:rsidRDefault="00004D89">
      <w:pPr>
        <w:spacing w:line="123" w:lineRule="exact"/>
        <w:rPr>
          <w:sz w:val="20"/>
          <w:szCs w:val="20"/>
        </w:rPr>
      </w:pPr>
    </w:p>
    <w:p w:rsidR="00E3635F" w:rsidRPr="00E3635F" w:rsidRDefault="00E3635F" w:rsidP="00E3635F">
      <w:pPr>
        <w:spacing w:line="292" w:lineRule="auto"/>
        <w:ind w:left="260"/>
        <w:jc w:val="both"/>
        <w:rPr>
          <w:rFonts w:eastAsia="Times New Roman"/>
          <w:sz w:val="28"/>
          <w:szCs w:val="28"/>
        </w:rPr>
      </w:pPr>
      <w:r w:rsidRPr="00E3635F">
        <w:rPr>
          <w:rFonts w:eastAsia="Times New Roman"/>
          <w:sz w:val="28"/>
          <w:szCs w:val="28"/>
        </w:rPr>
        <w:t>У зв'язку з ним потрібно зауважити, що при номінальній частоті</w:t>
      </w:r>
      <w:r w:rsidR="00D61017">
        <w:rPr>
          <w:rFonts w:eastAsia="Times New Roman"/>
          <w:sz w:val="28"/>
          <w:szCs w:val="28"/>
        </w:rPr>
        <w:t xml:space="preserve"> 50Гц </w:t>
      </w:r>
      <w:r w:rsidRPr="00E3635F">
        <w:rPr>
          <w:rFonts w:eastAsia="Times New Roman"/>
          <w:sz w:val="28"/>
          <w:szCs w:val="28"/>
        </w:rPr>
        <w:t xml:space="preserve">індуктивний опір контуру намагнічування </w:t>
      </w:r>
      <w:r w:rsidR="00D61017">
        <w:rPr>
          <w:rFonts w:eastAsia="Times New Roman"/>
          <w:i/>
          <w:iCs/>
          <w:sz w:val="77"/>
          <w:szCs w:val="77"/>
          <w:vertAlign w:val="superscript"/>
        </w:rPr>
        <w:t>x</w:t>
      </w:r>
      <w:r w:rsidR="00D61017">
        <w:rPr>
          <w:rFonts w:ascii="Symbol" w:eastAsia="Symbol" w:hAnsi="Symbol" w:cs="Symbol"/>
          <w:i/>
          <w:iCs/>
          <w:sz w:val="38"/>
          <w:szCs w:val="38"/>
          <w:vertAlign w:val="superscript"/>
        </w:rPr>
        <w:t></w:t>
      </w:r>
      <w:r w:rsidR="00D61017">
        <w:rPr>
          <w:rFonts w:eastAsia="Times New Roman"/>
          <w:i/>
          <w:iCs/>
          <w:sz w:val="38"/>
          <w:szCs w:val="38"/>
          <w:vertAlign w:val="superscript"/>
        </w:rPr>
        <w:t>H</w:t>
      </w:r>
      <w:r w:rsidR="00D61017">
        <w:rPr>
          <w:rFonts w:eastAsia="Times New Roman"/>
          <w:sz w:val="28"/>
          <w:szCs w:val="28"/>
        </w:rPr>
        <w:t xml:space="preserve"> </w:t>
      </w:r>
      <w:r w:rsidRPr="00E3635F">
        <w:rPr>
          <w:rFonts w:eastAsia="Times New Roman"/>
          <w:sz w:val="28"/>
          <w:szCs w:val="28"/>
        </w:rPr>
        <w:t>на порядок (для машин малої потужності) або на два порядки (для машин великої потужності) більше, ніж активний опір обмотки статора R1. Тому при аналізі і розрахунку електромеханічних характеристик асинхронних двигунів, що працюють при постійній номінальній частоті напруги живлення, опором R1 зазвичай нехтують. Якщо ж двигун працює зі змінною частотою напруги, то при зниженні частоти</w:t>
      </w:r>
    </w:p>
    <w:p w:rsidR="00E3635F" w:rsidRPr="00E3635F" w:rsidRDefault="00E3635F" w:rsidP="00E3635F">
      <w:pPr>
        <w:spacing w:line="292" w:lineRule="auto"/>
        <w:ind w:left="260"/>
        <w:jc w:val="both"/>
        <w:rPr>
          <w:rFonts w:eastAsia="Times New Roman"/>
          <w:sz w:val="28"/>
          <w:szCs w:val="28"/>
        </w:rPr>
      </w:pPr>
    </w:p>
    <w:p w:rsidR="00E3635F" w:rsidRPr="00E3635F" w:rsidRDefault="00E3635F" w:rsidP="00E3635F">
      <w:pPr>
        <w:spacing w:line="292" w:lineRule="auto"/>
        <w:ind w:left="260"/>
        <w:jc w:val="both"/>
        <w:rPr>
          <w:rFonts w:eastAsia="Times New Roman"/>
          <w:sz w:val="28"/>
          <w:szCs w:val="28"/>
        </w:rPr>
      </w:pPr>
      <w:r w:rsidRPr="00E3635F">
        <w:rPr>
          <w:rFonts w:eastAsia="Times New Roman"/>
          <w:sz w:val="28"/>
          <w:szCs w:val="28"/>
        </w:rPr>
        <w:t>опір R1, стає таким же реактивними опорами машини і облік опору R1, є необхідним. Потужність ковзання, що виділяється в ланцюзі ротора, витрачається на нагрів</w:t>
      </w:r>
    </w:p>
    <w:p w:rsidR="00E3635F" w:rsidRPr="00E3635F" w:rsidRDefault="00E3635F" w:rsidP="00E3635F">
      <w:pPr>
        <w:spacing w:line="292" w:lineRule="auto"/>
        <w:ind w:left="260"/>
        <w:jc w:val="both"/>
        <w:rPr>
          <w:rFonts w:eastAsia="Times New Roman"/>
          <w:sz w:val="28"/>
          <w:szCs w:val="28"/>
        </w:rPr>
      </w:pPr>
    </w:p>
    <w:p w:rsidR="00004D89" w:rsidRDefault="00E3635F" w:rsidP="00E3635F">
      <w:pPr>
        <w:spacing w:line="292" w:lineRule="auto"/>
        <w:ind w:left="260"/>
        <w:jc w:val="both"/>
        <w:rPr>
          <w:sz w:val="20"/>
          <w:szCs w:val="20"/>
        </w:rPr>
      </w:pPr>
      <w:r w:rsidRPr="00E3635F">
        <w:rPr>
          <w:rFonts w:eastAsia="Times New Roman"/>
          <w:sz w:val="28"/>
          <w:szCs w:val="28"/>
        </w:rPr>
        <w:t>обмоток ротора як випливає з</w:t>
      </w:r>
      <w:r w:rsidR="00D61017">
        <w:rPr>
          <w:sz w:val="20"/>
          <w:szCs w:val="20"/>
        </w:rPr>
        <w:tab/>
      </w:r>
      <w:r w:rsidR="00D61017">
        <w:rPr>
          <w:rFonts w:eastAsia="Times New Roman"/>
          <w:i/>
          <w:iCs/>
          <w:sz w:val="41"/>
          <w:szCs w:val="41"/>
          <w:vertAlign w:val="superscript"/>
        </w:rPr>
        <w:t>P</w:t>
      </w:r>
      <w:r w:rsidR="00D61017">
        <w:rPr>
          <w:rFonts w:eastAsia="Times New Roman"/>
          <w:i/>
          <w:iCs/>
          <w:sz w:val="26"/>
          <w:szCs w:val="26"/>
          <w:vertAlign w:val="superscript"/>
        </w:rPr>
        <w:t>s</w:t>
      </w:r>
      <w:r w:rsidR="00D61017">
        <w:rPr>
          <w:rFonts w:eastAsia="Times New Roman"/>
          <w:i/>
          <w:iCs/>
          <w:sz w:val="41"/>
          <w:szCs w:val="41"/>
          <w:vertAlign w:val="superscript"/>
        </w:rPr>
        <w:t xml:space="preserve"> </w:t>
      </w:r>
      <w:r w:rsidR="00D61017">
        <w:rPr>
          <w:rFonts w:ascii="Symbol" w:eastAsia="Symbol" w:hAnsi="Symbol" w:cs="Symbol"/>
          <w:sz w:val="41"/>
          <w:szCs w:val="41"/>
          <w:vertAlign w:val="superscript"/>
        </w:rPr>
        <w:t></w:t>
      </w:r>
      <w:r w:rsidR="00D61017">
        <w:rPr>
          <w:rFonts w:eastAsia="Times New Roman"/>
          <w:i/>
          <w:iCs/>
          <w:sz w:val="41"/>
          <w:szCs w:val="41"/>
          <w:vertAlign w:val="superscript"/>
        </w:rPr>
        <w:t xml:space="preserve"> M </w:t>
      </w:r>
      <w:r w:rsidR="00D61017">
        <w:rPr>
          <w:rFonts w:ascii="Symbol" w:eastAsia="Symbol" w:hAnsi="Symbol" w:cs="Symbol"/>
          <w:i/>
          <w:iCs/>
          <w:sz w:val="41"/>
          <w:szCs w:val="41"/>
          <w:vertAlign w:val="superscript"/>
        </w:rPr>
        <w:t></w:t>
      </w:r>
      <w:r w:rsidR="00D61017">
        <w:rPr>
          <w:rFonts w:eastAsia="Times New Roman"/>
          <w:sz w:val="26"/>
          <w:szCs w:val="26"/>
          <w:vertAlign w:val="superscript"/>
        </w:rPr>
        <w:t>0</w:t>
      </w:r>
      <w:r w:rsidR="00D61017">
        <w:rPr>
          <w:rFonts w:eastAsia="Times New Roman"/>
          <w:i/>
          <w:iCs/>
          <w:sz w:val="41"/>
          <w:szCs w:val="41"/>
          <w:vertAlign w:val="superscript"/>
        </w:rPr>
        <w:t xml:space="preserve"> </w:t>
      </w:r>
      <w:r w:rsidR="00D61017">
        <w:rPr>
          <w:rFonts w:eastAsia="Times New Roman"/>
          <w:i/>
          <w:iCs/>
          <w:sz w:val="26"/>
          <w:szCs w:val="26"/>
          <w:vertAlign w:val="superscript"/>
        </w:rPr>
        <w:t>j</w:t>
      </w:r>
      <w:r w:rsidR="00D61017">
        <w:rPr>
          <w:rFonts w:eastAsia="Times New Roman"/>
          <w:i/>
          <w:iCs/>
          <w:sz w:val="41"/>
          <w:szCs w:val="41"/>
          <w:vertAlign w:val="superscript"/>
        </w:rPr>
        <w:t>S</w:t>
      </w:r>
      <w:r w:rsidR="00D61017">
        <w:rPr>
          <w:rFonts w:eastAsia="Times New Roman"/>
          <w:i/>
          <w:iCs/>
          <w:sz w:val="26"/>
          <w:szCs w:val="26"/>
          <w:vertAlign w:val="superscript"/>
        </w:rPr>
        <w:t>j</w:t>
      </w:r>
      <w:r w:rsidR="00D61017">
        <w:rPr>
          <w:rFonts w:eastAsia="Times New Roman"/>
          <w:i/>
          <w:iCs/>
          <w:sz w:val="41"/>
          <w:szCs w:val="41"/>
          <w:vertAlign w:val="superscript"/>
        </w:rPr>
        <w:t xml:space="preserve"> </w:t>
      </w:r>
      <w:r w:rsidR="00D61017">
        <w:rPr>
          <w:rFonts w:ascii="Symbol" w:eastAsia="Symbol" w:hAnsi="Symbol" w:cs="Symbol"/>
          <w:sz w:val="41"/>
          <w:szCs w:val="41"/>
          <w:vertAlign w:val="superscript"/>
        </w:rPr>
        <w:t></w:t>
      </w:r>
      <w:r w:rsidR="00D61017">
        <w:rPr>
          <w:rFonts w:eastAsia="Times New Roman"/>
          <w:i/>
          <w:iCs/>
          <w:sz w:val="41"/>
          <w:szCs w:val="41"/>
          <w:vertAlign w:val="superscript"/>
        </w:rPr>
        <w:t xml:space="preserve"> </w:t>
      </w:r>
      <w:r w:rsidR="00D61017">
        <w:rPr>
          <w:rFonts w:eastAsia="Times New Roman"/>
          <w:sz w:val="41"/>
          <w:szCs w:val="41"/>
          <w:vertAlign w:val="superscript"/>
        </w:rPr>
        <w:t>3</w:t>
      </w:r>
      <w:r w:rsidR="00D61017">
        <w:rPr>
          <w:rFonts w:eastAsia="Times New Roman"/>
          <w:i/>
          <w:iCs/>
          <w:sz w:val="41"/>
          <w:szCs w:val="41"/>
          <w:vertAlign w:val="superscript"/>
        </w:rPr>
        <w:t xml:space="preserve">I </w:t>
      </w:r>
      <w:r w:rsidR="00D61017">
        <w:rPr>
          <w:rFonts w:eastAsia="Times New Roman"/>
          <w:sz w:val="15"/>
          <w:szCs w:val="15"/>
        </w:rPr>
        <w:t>2</w:t>
      </w:r>
      <w:r w:rsidR="00D61017">
        <w:rPr>
          <w:rFonts w:eastAsia="Times New Roman"/>
          <w:sz w:val="26"/>
          <w:szCs w:val="26"/>
          <w:vertAlign w:val="superscript"/>
        </w:rPr>
        <w:t>'</w:t>
      </w:r>
      <w:r w:rsidR="00D61017">
        <w:rPr>
          <w:rFonts w:eastAsia="Times New Roman"/>
          <w:sz w:val="20"/>
          <w:szCs w:val="20"/>
          <w:vertAlign w:val="superscript"/>
        </w:rPr>
        <w:t>2</w:t>
      </w:r>
      <w:r w:rsidR="00D61017">
        <w:rPr>
          <w:rFonts w:eastAsia="Times New Roman"/>
          <w:i/>
          <w:iCs/>
          <w:sz w:val="41"/>
          <w:szCs w:val="41"/>
        </w:rPr>
        <w:t xml:space="preserve"> </w:t>
      </w:r>
      <w:r w:rsidR="00D61017">
        <w:rPr>
          <w:rFonts w:eastAsia="Times New Roman"/>
          <w:i/>
          <w:iCs/>
          <w:sz w:val="41"/>
          <w:szCs w:val="41"/>
          <w:vertAlign w:val="superscript"/>
        </w:rPr>
        <w:t>R</w:t>
      </w:r>
      <w:r w:rsidR="00D61017">
        <w:rPr>
          <w:rFonts w:eastAsia="Times New Roman"/>
          <w:sz w:val="15"/>
          <w:szCs w:val="15"/>
        </w:rPr>
        <w:t>2</w:t>
      </w:r>
      <w:r w:rsidR="00D61017">
        <w:rPr>
          <w:rFonts w:eastAsia="Times New Roman"/>
          <w:sz w:val="26"/>
          <w:szCs w:val="26"/>
          <w:vertAlign w:val="superscript"/>
        </w:rPr>
        <w:t>'</w:t>
      </w:r>
      <w:r w:rsidR="00D61017">
        <w:rPr>
          <w:rFonts w:eastAsia="Times New Roman"/>
          <w:i/>
          <w:iCs/>
          <w:sz w:val="41"/>
          <w:szCs w:val="41"/>
        </w:rPr>
        <w:t xml:space="preserve">  </w:t>
      </w:r>
      <w:r w:rsidR="00D61017">
        <w:rPr>
          <w:rFonts w:eastAsia="Times New Roman"/>
          <w:sz w:val="38"/>
          <w:szCs w:val="38"/>
          <w:vertAlign w:val="subscript"/>
        </w:rPr>
        <w:t>,</w:t>
      </w:r>
      <w:r>
        <w:rPr>
          <w:rFonts w:eastAsia="Times New Roman"/>
          <w:sz w:val="38"/>
          <w:szCs w:val="38"/>
          <w:vertAlign w:val="subscript"/>
          <w:lang w:val="uk-UA"/>
        </w:rPr>
        <w:t xml:space="preserve"> звідки</w:t>
      </w:r>
      <w:r w:rsidR="00D61017">
        <w:rPr>
          <w:rFonts w:eastAsia="Times New Roman"/>
          <w:sz w:val="38"/>
          <w:szCs w:val="38"/>
          <w:vertAlign w:val="subscript"/>
        </w:rPr>
        <w:t>:</w:t>
      </w:r>
    </w:p>
    <w:p w:rsidR="00004D89" w:rsidRDefault="00004D89">
      <w:pPr>
        <w:spacing w:line="133" w:lineRule="exact"/>
        <w:rPr>
          <w:sz w:val="20"/>
          <w:szCs w:val="20"/>
        </w:rPr>
      </w:pPr>
    </w:p>
    <w:tbl>
      <w:tblPr>
        <w:tblW w:w="0" w:type="auto"/>
        <w:tblInd w:w="260" w:type="dxa"/>
        <w:tblLayout w:type="fixed"/>
        <w:tblCellMar>
          <w:left w:w="0" w:type="dxa"/>
          <w:right w:w="0" w:type="dxa"/>
        </w:tblCellMar>
        <w:tblLook w:val="04A0" w:firstRow="1" w:lastRow="0" w:firstColumn="1" w:lastColumn="0" w:noHBand="0" w:noVBand="1"/>
      </w:tblPr>
      <w:tblGrid>
        <w:gridCol w:w="2720"/>
        <w:gridCol w:w="60"/>
        <w:gridCol w:w="120"/>
        <w:gridCol w:w="200"/>
        <w:gridCol w:w="60"/>
        <w:gridCol w:w="80"/>
        <w:gridCol w:w="200"/>
        <w:gridCol w:w="360"/>
        <w:gridCol w:w="200"/>
        <w:gridCol w:w="100"/>
        <w:gridCol w:w="180"/>
        <w:gridCol w:w="200"/>
        <w:gridCol w:w="140"/>
        <w:gridCol w:w="440"/>
        <w:gridCol w:w="60"/>
        <w:gridCol w:w="60"/>
        <w:gridCol w:w="80"/>
        <w:gridCol w:w="120"/>
        <w:gridCol w:w="40"/>
        <w:gridCol w:w="20"/>
        <w:gridCol w:w="20"/>
        <w:gridCol w:w="80"/>
        <w:gridCol w:w="140"/>
        <w:gridCol w:w="360"/>
        <w:gridCol w:w="20"/>
        <w:gridCol w:w="100"/>
        <w:gridCol w:w="100"/>
        <w:gridCol w:w="80"/>
        <w:gridCol w:w="120"/>
        <w:gridCol w:w="140"/>
        <w:gridCol w:w="120"/>
        <w:gridCol w:w="180"/>
        <w:gridCol w:w="160"/>
        <w:gridCol w:w="100"/>
        <w:gridCol w:w="20"/>
        <w:gridCol w:w="20"/>
        <w:gridCol w:w="120"/>
        <w:gridCol w:w="120"/>
        <w:gridCol w:w="1120"/>
        <w:gridCol w:w="800"/>
        <w:gridCol w:w="20"/>
      </w:tblGrid>
      <w:tr w:rsidR="00004D89">
        <w:trPr>
          <w:trHeight w:val="368"/>
        </w:trPr>
        <w:tc>
          <w:tcPr>
            <w:tcW w:w="27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620" w:type="dxa"/>
            <w:gridSpan w:val="4"/>
            <w:vMerge w:val="restart"/>
            <w:vAlign w:val="bottom"/>
          </w:tcPr>
          <w:p w:rsidR="00004D89" w:rsidRDefault="00D61017">
            <w:pPr>
              <w:ind w:left="20"/>
              <w:rPr>
                <w:sz w:val="20"/>
                <w:szCs w:val="20"/>
              </w:rPr>
            </w:pPr>
            <w:r>
              <w:rPr>
                <w:rFonts w:eastAsia="Times New Roman"/>
                <w:i/>
                <w:iCs/>
                <w:sz w:val="28"/>
                <w:szCs w:val="28"/>
              </w:rPr>
              <w:t xml:space="preserve">M </w:t>
            </w:r>
            <w:r>
              <w:rPr>
                <w:rFonts w:ascii="Symbol" w:eastAsia="Symbol" w:hAnsi="Symbol" w:cs="Symbol"/>
                <w:sz w:val="28"/>
                <w:szCs w:val="28"/>
              </w:rPr>
              <w:t></w:t>
            </w:r>
          </w:p>
        </w:tc>
        <w:tc>
          <w:tcPr>
            <w:tcW w:w="760" w:type="dxa"/>
            <w:gridSpan w:val="5"/>
            <w:vAlign w:val="bottom"/>
          </w:tcPr>
          <w:p w:rsidR="00004D89" w:rsidRDefault="00D61017">
            <w:pPr>
              <w:jc w:val="right"/>
              <w:rPr>
                <w:sz w:val="20"/>
                <w:szCs w:val="20"/>
              </w:rPr>
            </w:pPr>
            <w:r>
              <w:rPr>
                <w:rFonts w:eastAsia="Times New Roman"/>
                <w:w w:val="89"/>
                <w:sz w:val="28"/>
                <w:szCs w:val="28"/>
              </w:rPr>
              <w:t>3</w:t>
            </w:r>
            <w:r>
              <w:rPr>
                <w:rFonts w:eastAsia="Times New Roman"/>
                <w:i/>
                <w:iCs/>
                <w:w w:val="89"/>
                <w:sz w:val="28"/>
                <w:szCs w:val="28"/>
              </w:rPr>
              <w:t>I</w:t>
            </w:r>
            <w:r>
              <w:rPr>
                <w:rFonts w:eastAsia="Times New Roman"/>
                <w:w w:val="89"/>
                <w:sz w:val="28"/>
                <w:szCs w:val="28"/>
              </w:rPr>
              <w:t xml:space="preserve"> </w:t>
            </w:r>
            <w:r>
              <w:rPr>
                <w:rFonts w:eastAsia="Times New Roman"/>
                <w:w w:val="89"/>
                <w:sz w:val="32"/>
                <w:szCs w:val="32"/>
                <w:vertAlign w:val="superscript"/>
              </w:rPr>
              <w:t>' 2</w:t>
            </w:r>
            <w:r>
              <w:rPr>
                <w:rFonts w:eastAsia="Times New Roman"/>
                <w:w w:val="89"/>
                <w:sz w:val="28"/>
                <w:szCs w:val="28"/>
              </w:rPr>
              <w:t xml:space="preserve"> </w:t>
            </w:r>
            <w:r>
              <w:rPr>
                <w:rFonts w:eastAsia="Times New Roman"/>
                <w:i/>
                <w:iCs/>
                <w:w w:val="89"/>
                <w:sz w:val="28"/>
                <w:szCs w:val="28"/>
              </w:rPr>
              <w:t>R</w:t>
            </w:r>
            <w:r>
              <w:rPr>
                <w:rFonts w:eastAsia="Times New Roman"/>
                <w:w w:val="89"/>
                <w:sz w:val="32"/>
                <w:szCs w:val="32"/>
                <w:vertAlign w:val="superscript"/>
              </w:rPr>
              <w:t>'</w:t>
            </w:r>
          </w:p>
        </w:tc>
        <w:tc>
          <w:tcPr>
            <w:tcW w:w="4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120" w:type="dxa"/>
            <w:vAlign w:val="bottom"/>
          </w:tcPr>
          <w:p w:rsidR="00004D89" w:rsidRDefault="00004D89">
            <w:pPr>
              <w:rPr>
                <w:sz w:val="24"/>
                <w:szCs w:val="24"/>
              </w:rPr>
            </w:pPr>
          </w:p>
        </w:tc>
        <w:tc>
          <w:tcPr>
            <w:tcW w:w="8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101"/>
        </w:trPr>
        <w:tc>
          <w:tcPr>
            <w:tcW w:w="2720" w:type="dxa"/>
            <w:vAlign w:val="bottom"/>
          </w:tcPr>
          <w:p w:rsidR="00004D89" w:rsidRDefault="00004D89">
            <w:pPr>
              <w:rPr>
                <w:sz w:val="8"/>
                <w:szCs w:val="8"/>
              </w:rPr>
            </w:pPr>
          </w:p>
        </w:tc>
        <w:tc>
          <w:tcPr>
            <w:tcW w:w="6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200" w:type="dxa"/>
            <w:vAlign w:val="bottom"/>
          </w:tcPr>
          <w:p w:rsidR="00004D89" w:rsidRDefault="00004D89">
            <w:pPr>
              <w:rPr>
                <w:sz w:val="8"/>
                <w:szCs w:val="8"/>
              </w:rPr>
            </w:pPr>
          </w:p>
        </w:tc>
        <w:tc>
          <w:tcPr>
            <w:tcW w:w="60" w:type="dxa"/>
            <w:vAlign w:val="bottom"/>
          </w:tcPr>
          <w:p w:rsidR="00004D89" w:rsidRDefault="00004D89">
            <w:pPr>
              <w:rPr>
                <w:sz w:val="8"/>
                <w:szCs w:val="8"/>
              </w:rPr>
            </w:pPr>
          </w:p>
        </w:tc>
        <w:tc>
          <w:tcPr>
            <w:tcW w:w="80" w:type="dxa"/>
            <w:vAlign w:val="bottom"/>
          </w:tcPr>
          <w:p w:rsidR="00004D89" w:rsidRDefault="00004D89">
            <w:pPr>
              <w:rPr>
                <w:sz w:val="8"/>
                <w:szCs w:val="8"/>
              </w:rPr>
            </w:pPr>
          </w:p>
        </w:tc>
        <w:tc>
          <w:tcPr>
            <w:tcW w:w="200" w:type="dxa"/>
            <w:vAlign w:val="bottom"/>
          </w:tcPr>
          <w:p w:rsidR="00004D89" w:rsidRDefault="00004D89">
            <w:pPr>
              <w:rPr>
                <w:sz w:val="8"/>
                <w:szCs w:val="8"/>
              </w:rPr>
            </w:pPr>
          </w:p>
        </w:tc>
        <w:tc>
          <w:tcPr>
            <w:tcW w:w="360" w:type="dxa"/>
            <w:vAlign w:val="bottom"/>
          </w:tcPr>
          <w:p w:rsidR="00004D89" w:rsidRDefault="00004D89">
            <w:pPr>
              <w:rPr>
                <w:sz w:val="8"/>
                <w:szCs w:val="8"/>
              </w:rPr>
            </w:pPr>
          </w:p>
        </w:tc>
        <w:tc>
          <w:tcPr>
            <w:tcW w:w="200" w:type="dxa"/>
            <w:vAlign w:val="bottom"/>
          </w:tcPr>
          <w:p w:rsidR="00004D89" w:rsidRDefault="00004D89">
            <w:pPr>
              <w:rPr>
                <w:sz w:val="8"/>
                <w:szCs w:val="8"/>
              </w:rPr>
            </w:pPr>
          </w:p>
        </w:tc>
        <w:tc>
          <w:tcPr>
            <w:tcW w:w="620" w:type="dxa"/>
            <w:gridSpan w:val="4"/>
            <w:vMerge/>
            <w:vAlign w:val="bottom"/>
          </w:tcPr>
          <w:p w:rsidR="00004D89" w:rsidRDefault="00004D89">
            <w:pPr>
              <w:rPr>
                <w:sz w:val="8"/>
                <w:szCs w:val="8"/>
              </w:rPr>
            </w:pPr>
          </w:p>
        </w:tc>
        <w:tc>
          <w:tcPr>
            <w:tcW w:w="440" w:type="dxa"/>
            <w:tcBorders>
              <w:bottom w:val="single" w:sz="8" w:space="0" w:color="auto"/>
            </w:tcBorders>
            <w:vAlign w:val="bottom"/>
          </w:tcPr>
          <w:p w:rsidR="00004D89" w:rsidRDefault="00D61017">
            <w:pPr>
              <w:spacing w:line="102" w:lineRule="exact"/>
              <w:ind w:left="102"/>
              <w:jc w:val="center"/>
              <w:rPr>
                <w:sz w:val="20"/>
                <w:szCs w:val="20"/>
              </w:rPr>
            </w:pPr>
            <w:r>
              <w:rPr>
                <w:rFonts w:eastAsia="Times New Roman"/>
                <w:sz w:val="11"/>
                <w:szCs w:val="11"/>
              </w:rPr>
              <w:t>2</w:t>
            </w:r>
          </w:p>
        </w:tc>
        <w:tc>
          <w:tcPr>
            <w:tcW w:w="60" w:type="dxa"/>
            <w:tcBorders>
              <w:bottom w:val="single" w:sz="8" w:space="0" w:color="auto"/>
            </w:tcBorders>
            <w:vAlign w:val="bottom"/>
          </w:tcPr>
          <w:p w:rsidR="00004D89" w:rsidRDefault="00004D89">
            <w:pPr>
              <w:rPr>
                <w:sz w:val="8"/>
                <w:szCs w:val="8"/>
              </w:rPr>
            </w:pPr>
          </w:p>
        </w:tc>
        <w:tc>
          <w:tcPr>
            <w:tcW w:w="60" w:type="dxa"/>
            <w:tcBorders>
              <w:bottom w:val="single" w:sz="8" w:space="0" w:color="auto"/>
            </w:tcBorders>
            <w:vAlign w:val="bottom"/>
          </w:tcPr>
          <w:p w:rsidR="00004D89" w:rsidRDefault="00004D89">
            <w:pPr>
              <w:rPr>
                <w:sz w:val="8"/>
                <w:szCs w:val="8"/>
              </w:rPr>
            </w:pPr>
          </w:p>
        </w:tc>
        <w:tc>
          <w:tcPr>
            <w:tcW w:w="80" w:type="dxa"/>
            <w:tcBorders>
              <w:bottom w:val="single" w:sz="8" w:space="0" w:color="auto"/>
            </w:tcBorders>
            <w:vAlign w:val="bottom"/>
          </w:tcPr>
          <w:p w:rsidR="00004D89" w:rsidRDefault="00004D89">
            <w:pPr>
              <w:rPr>
                <w:sz w:val="8"/>
                <w:szCs w:val="8"/>
              </w:rPr>
            </w:pPr>
          </w:p>
        </w:tc>
        <w:tc>
          <w:tcPr>
            <w:tcW w:w="120" w:type="dxa"/>
            <w:tcBorders>
              <w:bottom w:val="single" w:sz="8" w:space="0" w:color="auto"/>
            </w:tcBorders>
            <w:vAlign w:val="bottom"/>
          </w:tcPr>
          <w:p w:rsidR="00004D89" w:rsidRDefault="00D61017">
            <w:pPr>
              <w:spacing w:line="102" w:lineRule="exact"/>
              <w:ind w:left="20"/>
              <w:rPr>
                <w:sz w:val="20"/>
                <w:szCs w:val="20"/>
              </w:rPr>
            </w:pPr>
            <w:r>
              <w:rPr>
                <w:rFonts w:eastAsia="Times New Roman"/>
                <w:sz w:val="11"/>
                <w:szCs w:val="11"/>
              </w:rPr>
              <w:t>2</w:t>
            </w:r>
          </w:p>
        </w:tc>
        <w:tc>
          <w:tcPr>
            <w:tcW w:w="40" w:type="dxa"/>
            <w:tcBorders>
              <w:bottom w:val="single" w:sz="8" w:space="0" w:color="auto"/>
            </w:tcBorders>
            <w:vAlign w:val="bottom"/>
          </w:tcPr>
          <w:p w:rsidR="00004D89" w:rsidRDefault="00004D89">
            <w:pPr>
              <w:rPr>
                <w:sz w:val="8"/>
                <w:szCs w:val="8"/>
              </w:rPr>
            </w:pPr>
          </w:p>
        </w:tc>
        <w:tc>
          <w:tcPr>
            <w:tcW w:w="20" w:type="dxa"/>
            <w:vAlign w:val="bottom"/>
          </w:tcPr>
          <w:p w:rsidR="00004D89" w:rsidRDefault="00004D89">
            <w:pPr>
              <w:rPr>
                <w:sz w:val="8"/>
                <w:szCs w:val="8"/>
              </w:rPr>
            </w:pPr>
          </w:p>
        </w:tc>
        <w:tc>
          <w:tcPr>
            <w:tcW w:w="20" w:type="dxa"/>
            <w:vAlign w:val="bottom"/>
          </w:tcPr>
          <w:p w:rsidR="00004D89" w:rsidRDefault="00004D89">
            <w:pPr>
              <w:rPr>
                <w:sz w:val="8"/>
                <w:szCs w:val="8"/>
              </w:rPr>
            </w:pPr>
          </w:p>
        </w:tc>
        <w:tc>
          <w:tcPr>
            <w:tcW w:w="80" w:type="dxa"/>
            <w:vAlign w:val="bottom"/>
          </w:tcPr>
          <w:p w:rsidR="00004D89" w:rsidRDefault="00004D89">
            <w:pPr>
              <w:rPr>
                <w:sz w:val="8"/>
                <w:szCs w:val="8"/>
              </w:rPr>
            </w:pPr>
          </w:p>
        </w:tc>
        <w:tc>
          <w:tcPr>
            <w:tcW w:w="140" w:type="dxa"/>
            <w:vAlign w:val="bottom"/>
          </w:tcPr>
          <w:p w:rsidR="00004D89" w:rsidRDefault="00004D89">
            <w:pPr>
              <w:rPr>
                <w:sz w:val="8"/>
                <w:szCs w:val="8"/>
              </w:rPr>
            </w:pPr>
          </w:p>
        </w:tc>
        <w:tc>
          <w:tcPr>
            <w:tcW w:w="360" w:type="dxa"/>
            <w:vAlign w:val="bottom"/>
          </w:tcPr>
          <w:p w:rsidR="00004D89" w:rsidRDefault="00004D89">
            <w:pPr>
              <w:rPr>
                <w:sz w:val="8"/>
                <w:szCs w:val="8"/>
              </w:rPr>
            </w:pPr>
          </w:p>
        </w:tc>
        <w:tc>
          <w:tcPr>
            <w:tcW w:w="20" w:type="dxa"/>
            <w:vAlign w:val="bottom"/>
          </w:tcPr>
          <w:p w:rsidR="00004D89" w:rsidRDefault="00004D89">
            <w:pPr>
              <w:rPr>
                <w:sz w:val="8"/>
                <w:szCs w:val="8"/>
              </w:rPr>
            </w:pPr>
          </w:p>
        </w:tc>
        <w:tc>
          <w:tcPr>
            <w:tcW w:w="100" w:type="dxa"/>
            <w:vAlign w:val="bottom"/>
          </w:tcPr>
          <w:p w:rsidR="00004D89" w:rsidRDefault="00004D89">
            <w:pPr>
              <w:rPr>
                <w:sz w:val="8"/>
                <w:szCs w:val="8"/>
              </w:rPr>
            </w:pPr>
          </w:p>
        </w:tc>
        <w:tc>
          <w:tcPr>
            <w:tcW w:w="100" w:type="dxa"/>
            <w:vAlign w:val="bottom"/>
          </w:tcPr>
          <w:p w:rsidR="00004D89" w:rsidRDefault="00004D89">
            <w:pPr>
              <w:rPr>
                <w:sz w:val="8"/>
                <w:szCs w:val="8"/>
              </w:rPr>
            </w:pPr>
          </w:p>
        </w:tc>
        <w:tc>
          <w:tcPr>
            <w:tcW w:w="8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14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180" w:type="dxa"/>
            <w:vAlign w:val="bottom"/>
          </w:tcPr>
          <w:p w:rsidR="00004D89" w:rsidRDefault="00004D89">
            <w:pPr>
              <w:rPr>
                <w:sz w:val="8"/>
                <w:szCs w:val="8"/>
              </w:rPr>
            </w:pPr>
          </w:p>
        </w:tc>
        <w:tc>
          <w:tcPr>
            <w:tcW w:w="160" w:type="dxa"/>
            <w:vAlign w:val="bottom"/>
          </w:tcPr>
          <w:p w:rsidR="00004D89" w:rsidRDefault="00004D89">
            <w:pPr>
              <w:rPr>
                <w:sz w:val="8"/>
                <w:szCs w:val="8"/>
              </w:rPr>
            </w:pPr>
          </w:p>
        </w:tc>
        <w:tc>
          <w:tcPr>
            <w:tcW w:w="100" w:type="dxa"/>
            <w:vAlign w:val="bottom"/>
          </w:tcPr>
          <w:p w:rsidR="00004D89" w:rsidRDefault="00004D89">
            <w:pPr>
              <w:rPr>
                <w:sz w:val="8"/>
                <w:szCs w:val="8"/>
              </w:rPr>
            </w:pPr>
          </w:p>
        </w:tc>
        <w:tc>
          <w:tcPr>
            <w:tcW w:w="20" w:type="dxa"/>
            <w:vAlign w:val="bottom"/>
          </w:tcPr>
          <w:p w:rsidR="00004D89" w:rsidRDefault="00004D89">
            <w:pPr>
              <w:rPr>
                <w:sz w:val="8"/>
                <w:szCs w:val="8"/>
              </w:rPr>
            </w:pPr>
          </w:p>
        </w:tc>
        <w:tc>
          <w:tcPr>
            <w:tcW w:w="2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1120" w:type="dxa"/>
            <w:vAlign w:val="bottom"/>
          </w:tcPr>
          <w:p w:rsidR="00004D89" w:rsidRDefault="00004D89">
            <w:pPr>
              <w:rPr>
                <w:sz w:val="8"/>
                <w:szCs w:val="8"/>
              </w:rPr>
            </w:pPr>
          </w:p>
        </w:tc>
        <w:tc>
          <w:tcPr>
            <w:tcW w:w="800" w:type="dxa"/>
            <w:vAlign w:val="bottom"/>
          </w:tcPr>
          <w:p w:rsidR="00004D89" w:rsidRDefault="00004D89">
            <w:pPr>
              <w:rPr>
                <w:sz w:val="8"/>
                <w:szCs w:val="8"/>
              </w:rPr>
            </w:pPr>
          </w:p>
        </w:tc>
        <w:tc>
          <w:tcPr>
            <w:tcW w:w="0" w:type="dxa"/>
            <w:vAlign w:val="bottom"/>
          </w:tcPr>
          <w:p w:rsidR="00004D89" w:rsidRDefault="00004D89">
            <w:pPr>
              <w:rPr>
                <w:sz w:val="1"/>
                <w:szCs w:val="1"/>
              </w:rPr>
            </w:pPr>
          </w:p>
        </w:tc>
      </w:tr>
      <w:tr w:rsidR="00004D89">
        <w:trPr>
          <w:trHeight w:val="119"/>
        </w:trPr>
        <w:tc>
          <w:tcPr>
            <w:tcW w:w="2720" w:type="dxa"/>
            <w:vAlign w:val="bottom"/>
          </w:tcPr>
          <w:p w:rsidR="00004D89" w:rsidRDefault="00004D89">
            <w:pPr>
              <w:rPr>
                <w:sz w:val="10"/>
                <w:szCs w:val="10"/>
              </w:rPr>
            </w:pPr>
          </w:p>
        </w:tc>
        <w:tc>
          <w:tcPr>
            <w:tcW w:w="6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200" w:type="dxa"/>
            <w:vAlign w:val="bottom"/>
          </w:tcPr>
          <w:p w:rsidR="00004D89" w:rsidRDefault="00004D89">
            <w:pPr>
              <w:rPr>
                <w:sz w:val="10"/>
                <w:szCs w:val="10"/>
              </w:rPr>
            </w:pPr>
          </w:p>
        </w:tc>
        <w:tc>
          <w:tcPr>
            <w:tcW w:w="60" w:type="dxa"/>
            <w:vAlign w:val="bottom"/>
          </w:tcPr>
          <w:p w:rsidR="00004D89" w:rsidRDefault="00004D89">
            <w:pPr>
              <w:rPr>
                <w:sz w:val="10"/>
                <w:szCs w:val="10"/>
              </w:rPr>
            </w:pPr>
          </w:p>
        </w:tc>
        <w:tc>
          <w:tcPr>
            <w:tcW w:w="80" w:type="dxa"/>
            <w:vAlign w:val="bottom"/>
          </w:tcPr>
          <w:p w:rsidR="00004D89" w:rsidRDefault="00004D89">
            <w:pPr>
              <w:rPr>
                <w:sz w:val="10"/>
                <w:szCs w:val="10"/>
              </w:rPr>
            </w:pPr>
          </w:p>
        </w:tc>
        <w:tc>
          <w:tcPr>
            <w:tcW w:w="200" w:type="dxa"/>
            <w:vAlign w:val="bottom"/>
          </w:tcPr>
          <w:p w:rsidR="00004D89" w:rsidRDefault="00004D89">
            <w:pPr>
              <w:rPr>
                <w:sz w:val="10"/>
                <w:szCs w:val="10"/>
              </w:rPr>
            </w:pPr>
          </w:p>
        </w:tc>
        <w:tc>
          <w:tcPr>
            <w:tcW w:w="360" w:type="dxa"/>
            <w:vAlign w:val="bottom"/>
          </w:tcPr>
          <w:p w:rsidR="00004D89" w:rsidRDefault="00004D89">
            <w:pPr>
              <w:rPr>
                <w:sz w:val="10"/>
                <w:szCs w:val="10"/>
              </w:rPr>
            </w:pPr>
          </w:p>
        </w:tc>
        <w:tc>
          <w:tcPr>
            <w:tcW w:w="200" w:type="dxa"/>
            <w:vAlign w:val="bottom"/>
          </w:tcPr>
          <w:p w:rsidR="00004D89" w:rsidRDefault="00004D89">
            <w:pPr>
              <w:rPr>
                <w:sz w:val="10"/>
                <w:szCs w:val="10"/>
              </w:rPr>
            </w:pPr>
          </w:p>
        </w:tc>
        <w:tc>
          <w:tcPr>
            <w:tcW w:w="620" w:type="dxa"/>
            <w:gridSpan w:val="4"/>
            <w:vMerge/>
            <w:vAlign w:val="bottom"/>
          </w:tcPr>
          <w:p w:rsidR="00004D89" w:rsidRDefault="00004D89">
            <w:pPr>
              <w:rPr>
                <w:sz w:val="10"/>
                <w:szCs w:val="10"/>
              </w:rPr>
            </w:pPr>
          </w:p>
        </w:tc>
        <w:tc>
          <w:tcPr>
            <w:tcW w:w="1060" w:type="dxa"/>
            <w:gridSpan w:val="10"/>
            <w:vMerge w:val="restart"/>
            <w:vAlign w:val="bottom"/>
          </w:tcPr>
          <w:p w:rsidR="00004D89" w:rsidRDefault="00D61017">
            <w:pPr>
              <w:spacing w:line="599" w:lineRule="exact"/>
              <w:jc w:val="center"/>
              <w:rPr>
                <w:sz w:val="20"/>
                <w:szCs w:val="20"/>
              </w:rPr>
            </w:pPr>
            <w:r>
              <w:rPr>
                <w:rFonts w:ascii="Symbol" w:eastAsia="Symbol" w:hAnsi="Symbol" w:cs="Symbol"/>
                <w:i/>
                <w:iCs/>
                <w:sz w:val="28"/>
                <w:szCs w:val="28"/>
              </w:rPr>
              <w:t></w:t>
            </w:r>
            <w:r>
              <w:rPr>
                <w:rFonts w:eastAsia="Times New Roman"/>
                <w:sz w:val="16"/>
                <w:szCs w:val="16"/>
              </w:rPr>
              <w:t xml:space="preserve">0 </w:t>
            </w:r>
            <w:r>
              <w:rPr>
                <w:rFonts w:eastAsia="Times New Roman"/>
                <w:i/>
                <w:iCs/>
                <w:sz w:val="16"/>
                <w:szCs w:val="16"/>
              </w:rPr>
              <w:t>j</w:t>
            </w:r>
            <w:r>
              <w:rPr>
                <w:rFonts w:eastAsia="Times New Roman"/>
                <w:sz w:val="16"/>
                <w:szCs w:val="16"/>
              </w:rPr>
              <w:t xml:space="preserve"> </w:t>
            </w:r>
            <w:r>
              <w:rPr>
                <w:rFonts w:eastAsia="Times New Roman"/>
                <w:i/>
                <w:iCs/>
                <w:sz w:val="28"/>
                <w:szCs w:val="28"/>
              </w:rPr>
              <w:t>S</w:t>
            </w:r>
            <w:r>
              <w:rPr>
                <w:rFonts w:eastAsia="Times New Roman"/>
                <w:i/>
                <w:iCs/>
                <w:sz w:val="16"/>
                <w:szCs w:val="16"/>
              </w:rPr>
              <w:t>j</w:t>
            </w:r>
            <w:r>
              <w:rPr>
                <w:rFonts w:eastAsia="Times New Roman"/>
                <w:sz w:val="16"/>
                <w:szCs w:val="16"/>
              </w:rPr>
              <w:t xml:space="preserve">    </w:t>
            </w:r>
            <w:r>
              <w:rPr>
                <w:rFonts w:eastAsia="Times New Roman"/>
                <w:sz w:val="56"/>
                <w:szCs w:val="56"/>
                <w:vertAlign w:val="subscript"/>
              </w:rPr>
              <w:t>.</w:t>
            </w:r>
          </w:p>
        </w:tc>
        <w:tc>
          <w:tcPr>
            <w:tcW w:w="36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100" w:type="dxa"/>
            <w:vAlign w:val="bottom"/>
          </w:tcPr>
          <w:p w:rsidR="00004D89" w:rsidRDefault="00004D89">
            <w:pPr>
              <w:rPr>
                <w:sz w:val="10"/>
                <w:szCs w:val="10"/>
              </w:rPr>
            </w:pPr>
          </w:p>
        </w:tc>
        <w:tc>
          <w:tcPr>
            <w:tcW w:w="100" w:type="dxa"/>
            <w:vAlign w:val="bottom"/>
          </w:tcPr>
          <w:p w:rsidR="00004D89" w:rsidRDefault="00004D89">
            <w:pPr>
              <w:rPr>
                <w:sz w:val="10"/>
                <w:szCs w:val="10"/>
              </w:rPr>
            </w:pPr>
          </w:p>
        </w:tc>
        <w:tc>
          <w:tcPr>
            <w:tcW w:w="8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14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180" w:type="dxa"/>
            <w:vAlign w:val="bottom"/>
          </w:tcPr>
          <w:p w:rsidR="00004D89" w:rsidRDefault="00004D89">
            <w:pPr>
              <w:rPr>
                <w:sz w:val="10"/>
                <w:szCs w:val="10"/>
              </w:rPr>
            </w:pPr>
          </w:p>
        </w:tc>
        <w:tc>
          <w:tcPr>
            <w:tcW w:w="160" w:type="dxa"/>
            <w:vAlign w:val="bottom"/>
          </w:tcPr>
          <w:p w:rsidR="00004D89" w:rsidRDefault="00004D89">
            <w:pPr>
              <w:rPr>
                <w:sz w:val="10"/>
                <w:szCs w:val="10"/>
              </w:rPr>
            </w:pPr>
          </w:p>
        </w:tc>
        <w:tc>
          <w:tcPr>
            <w:tcW w:w="10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2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120" w:type="dxa"/>
            <w:vAlign w:val="bottom"/>
          </w:tcPr>
          <w:p w:rsidR="00004D89" w:rsidRDefault="00004D89">
            <w:pPr>
              <w:rPr>
                <w:sz w:val="10"/>
                <w:szCs w:val="10"/>
              </w:rPr>
            </w:pPr>
          </w:p>
        </w:tc>
        <w:tc>
          <w:tcPr>
            <w:tcW w:w="1120" w:type="dxa"/>
            <w:vAlign w:val="bottom"/>
          </w:tcPr>
          <w:p w:rsidR="00004D89" w:rsidRDefault="00004D89">
            <w:pPr>
              <w:rPr>
                <w:sz w:val="10"/>
                <w:szCs w:val="10"/>
              </w:rPr>
            </w:pPr>
          </w:p>
        </w:tc>
        <w:tc>
          <w:tcPr>
            <w:tcW w:w="800" w:type="dxa"/>
            <w:vMerge w:val="restart"/>
            <w:vAlign w:val="bottom"/>
          </w:tcPr>
          <w:p w:rsidR="00004D89" w:rsidRDefault="00D61017">
            <w:pPr>
              <w:jc w:val="right"/>
              <w:rPr>
                <w:sz w:val="20"/>
                <w:szCs w:val="20"/>
              </w:rPr>
            </w:pPr>
            <w:r>
              <w:rPr>
                <w:rFonts w:eastAsia="Times New Roman"/>
                <w:sz w:val="28"/>
                <w:szCs w:val="28"/>
              </w:rPr>
              <w:t>(2.36)</w:t>
            </w:r>
          </w:p>
        </w:tc>
        <w:tc>
          <w:tcPr>
            <w:tcW w:w="0" w:type="dxa"/>
            <w:vAlign w:val="bottom"/>
          </w:tcPr>
          <w:p w:rsidR="00004D89" w:rsidRDefault="00004D89">
            <w:pPr>
              <w:rPr>
                <w:sz w:val="1"/>
                <w:szCs w:val="1"/>
              </w:rPr>
            </w:pPr>
          </w:p>
        </w:tc>
      </w:tr>
      <w:tr w:rsidR="00004D89">
        <w:trPr>
          <w:trHeight w:val="480"/>
        </w:trPr>
        <w:tc>
          <w:tcPr>
            <w:tcW w:w="27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060" w:type="dxa"/>
            <w:gridSpan w:val="10"/>
            <w:vMerge/>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120" w:type="dxa"/>
            <w:vAlign w:val="bottom"/>
          </w:tcPr>
          <w:p w:rsidR="00004D89" w:rsidRDefault="00004D89">
            <w:pPr>
              <w:rPr>
                <w:sz w:val="24"/>
                <w:szCs w:val="24"/>
              </w:rPr>
            </w:pPr>
          </w:p>
        </w:tc>
        <w:tc>
          <w:tcPr>
            <w:tcW w:w="800" w:type="dxa"/>
            <w:vMerge/>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695"/>
        </w:trPr>
        <w:tc>
          <w:tcPr>
            <w:tcW w:w="5060" w:type="dxa"/>
            <w:gridSpan w:val="14"/>
            <w:vAlign w:val="bottom"/>
          </w:tcPr>
          <w:p w:rsidR="00004D89" w:rsidRDefault="00E3635F">
            <w:pPr>
              <w:rPr>
                <w:sz w:val="20"/>
                <w:szCs w:val="20"/>
              </w:rPr>
            </w:pPr>
            <w:r w:rsidRPr="00E3635F">
              <w:rPr>
                <w:rFonts w:eastAsia="Times New Roman"/>
                <w:sz w:val="28"/>
                <w:szCs w:val="28"/>
              </w:rPr>
              <w:t>Зі схеми заміщення, враховуючи, що</w:t>
            </w:r>
          </w:p>
        </w:tc>
        <w:tc>
          <w:tcPr>
            <w:tcW w:w="60" w:type="dxa"/>
            <w:vAlign w:val="bottom"/>
          </w:tcPr>
          <w:p w:rsidR="00004D89" w:rsidRDefault="00004D89">
            <w:pPr>
              <w:rPr>
                <w:sz w:val="24"/>
                <w:szCs w:val="24"/>
              </w:rPr>
            </w:pPr>
          </w:p>
        </w:tc>
        <w:tc>
          <w:tcPr>
            <w:tcW w:w="4240" w:type="dxa"/>
            <w:gridSpan w:val="25"/>
            <w:vAlign w:val="bottom"/>
          </w:tcPr>
          <w:p w:rsidR="00004D89" w:rsidRPr="00E3635F" w:rsidRDefault="00E3635F" w:rsidP="00E3635F">
            <w:pPr>
              <w:jc w:val="right"/>
              <w:rPr>
                <w:sz w:val="20"/>
                <w:szCs w:val="20"/>
                <w:lang w:val="uk-UA"/>
              </w:rPr>
            </w:pPr>
            <w:r>
              <w:rPr>
                <w:rFonts w:eastAsia="Times New Roman"/>
                <w:w w:val="78"/>
                <w:sz w:val="56"/>
                <w:szCs w:val="56"/>
                <w:vertAlign w:val="subscript"/>
                <w:lang w:val="uk-UA"/>
              </w:rPr>
              <w:t>від</w:t>
            </w:r>
            <w:r>
              <w:rPr>
                <w:rFonts w:eastAsia="Times New Roman"/>
                <w:w w:val="78"/>
                <w:sz w:val="56"/>
                <w:szCs w:val="56"/>
                <w:vertAlign w:val="subscript"/>
              </w:rPr>
              <w:t>ношенн</w:t>
            </w:r>
            <w:r w:rsidR="00D61017">
              <w:rPr>
                <w:rFonts w:eastAsia="Times New Roman"/>
                <w:w w:val="78"/>
                <w:sz w:val="56"/>
                <w:szCs w:val="56"/>
                <w:vertAlign w:val="subscript"/>
              </w:rPr>
              <w:t>я</w:t>
            </w:r>
            <w:r w:rsidR="00D61017">
              <w:rPr>
                <w:rFonts w:eastAsia="Times New Roman"/>
                <w:i/>
                <w:iCs/>
                <w:w w:val="78"/>
                <w:sz w:val="29"/>
                <w:szCs w:val="29"/>
              </w:rPr>
              <w:t xml:space="preserve"> </w:t>
            </w:r>
            <w:r w:rsidR="00D61017">
              <w:rPr>
                <w:rFonts w:eastAsia="Times New Roman"/>
                <w:i/>
                <w:iCs/>
                <w:w w:val="78"/>
                <w:sz w:val="58"/>
                <w:szCs w:val="58"/>
                <w:vertAlign w:val="superscript"/>
              </w:rPr>
              <w:t>x</w:t>
            </w:r>
            <w:r w:rsidR="00D61017" w:rsidRPr="00E3635F">
              <w:rPr>
                <w:rFonts w:eastAsia="Times New Roman"/>
                <w:w w:val="78"/>
                <w:sz w:val="39"/>
                <w:szCs w:val="39"/>
                <w:vertAlign w:val="superscript"/>
              </w:rPr>
              <w:t>1</w:t>
            </w:r>
            <w:r w:rsidR="00D61017">
              <w:rPr>
                <w:rFonts w:eastAsia="Times New Roman"/>
                <w:i/>
                <w:iCs/>
                <w:w w:val="78"/>
                <w:sz w:val="39"/>
                <w:szCs w:val="39"/>
                <w:vertAlign w:val="superscript"/>
              </w:rPr>
              <w:t>H</w:t>
            </w:r>
            <w:r w:rsidR="00D61017">
              <w:rPr>
                <w:rFonts w:eastAsia="Times New Roman"/>
                <w:i/>
                <w:iCs/>
                <w:w w:val="78"/>
                <w:sz w:val="29"/>
                <w:szCs w:val="29"/>
              </w:rPr>
              <w:t xml:space="preserve"> x</w:t>
            </w:r>
            <w:r w:rsidR="00D61017">
              <w:rPr>
                <w:rFonts w:ascii="Symbol" w:eastAsia="Symbol" w:hAnsi="Symbol" w:cs="Symbol"/>
                <w:i/>
                <w:iCs/>
                <w:w w:val="78"/>
                <w:sz w:val="19"/>
                <w:szCs w:val="19"/>
              </w:rPr>
              <w:t></w:t>
            </w:r>
            <w:r w:rsidR="00D61017">
              <w:rPr>
                <w:rFonts w:eastAsia="Times New Roman"/>
                <w:i/>
                <w:iCs/>
                <w:w w:val="78"/>
                <w:sz w:val="19"/>
                <w:szCs w:val="19"/>
              </w:rPr>
              <w:t>H</w:t>
            </w:r>
            <w:r w:rsidR="00D61017">
              <w:rPr>
                <w:rFonts w:eastAsia="Times New Roman"/>
                <w:i/>
                <w:iCs/>
                <w:w w:val="78"/>
                <w:sz w:val="29"/>
                <w:szCs w:val="29"/>
              </w:rPr>
              <w:t xml:space="preserve"> </w:t>
            </w:r>
            <w:r w:rsidR="00D61017">
              <w:rPr>
                <w:rFonts w:eastAsia="Times New Roman"/>
                <w:w w:val="78"/>
                <w:sz w:val="56"/>
                <w:szCs w:val="56"/>
                <w:vertAlign w:val="subscript"/>
              </w:rPr>
              <w:t>и</w:t>
            </w:r>
            <w:r w:rsidR="00D61017">
              <w:rPr>
                <w:rFonts w:eastAsia="Times New Roman"/>
                <w:i/>
                <w:iCs/>
                <w:w w:val="78"/>
                <w:sz w:val="29"/>
                <w:szCs w:val="29"/>
              </w:rPr>
              <w:t xml:space="preserve"> </w:t>
            </w:r>
            <w:r w:rsidR="00D61017">
              <w:rPr>
                <w:rFonts w:eastAsia="Times New Roman"/>
                <w:i/>
                <w:iCs/>
                <w:w w:val="78"/>
                <w:sz w:val="50"/>
                <w:szCs w:val="50"/>
                <w:vertAlign w:val="superscript"/>
              </w:rPr>
              <w:t>x</w:t>
            </w:r>
            <w:r w:rsidR="00D61017">
              <w:rPr>
                <w:rFonts w:eastAsia="Times New Roman"/>
                <w:w w:val="78"/>
                <w:sz w:val="33"/>
                <w:szCs w:val="33"/>
                <w:vertAlign w:val="superscript"/>
              </w:rPr>
              <w:t>'</w:t>
            </w:r>
            <w:r>
              <w:rPr>
                <w:rFonts w:eastAsia="Times New Roman"/>
                <w:w w:val="78"/>
                <w:sz w:val="33"/>
                <w:szCs w:val="33"/>
                <w:vertAlign w:val="superscript"/>
                <w:lang w:val="uk-UA"/>
              </w:rPr>
              <w:t xml:space="preserve"> </w:t>
            </w:r>
            <w:r w:rsidR="00D61017">
              <w:rPr>
                <w:rFonts w:eastAsia="Times New Roman"/>
                <w:w w:val="78"/>
                <w:sz w:val="33"/>
                <w:szCs w:val="33"/>
                <w:vertAlign w:val="superscript"/>
              </w:rPr>
              <w:t xml:space="preserve"> 2</w:t>
            </w:r>
            <w:r w:rsidR="00D61017">
              <w:rPr>
                <w:rFonts w:eastAsia="Times New Roman"/>
                <w:i/>
                <w:iCs/>
                <w:w w:val="78"/>
                <w:sz w:val="29"/>
                <w:szCs w:val="29"/>
              </w:rPr>
              <w:t xml:space="preserve"> </w:t>
            </w:r>
            <w:r w:rsidR="00D61017">
              <w:rPr>
                <w:rFonts w:eastAsia="Times New Roman"/>
                <w:i/>
                <w:iCs/>
                <w:w w:val="78"/>
                <w:sz w:val="33"/>
                <w:szCs w:val="33"/>
                <w:vertAlign w:val="superscript"/>
              </w:rPr>
              <w:t>H</w:t>
            </w:r>
            <w:r w:rsidR="00D61017">
              <w:rPr>
                <w:rFonts w:eastAsia="Times New Roman"/>
                <w:i/>
                <w:iCs/>
                <w:w w:val="78"/>
                <w:sz w:val="29"/>
                <w:szCs w:val="29"/>
              </w:rPr>
              <w:t xml:space="preserve"> </w:t>
            </w:r>
            <w:r w:rsidR="00D61017">
              <w:rPr>
                <w:rFonts w:eastAsia="Times New Roman"/>
                <w:i/>
                <w:iCs/>
                <w:w w:val="78"/>
                <w:sz w:val="25"/>
                <w:szCs w:val="25"/>
              </w:rPr>
              <w:t>x</w:t>
            </w:r>
            <w:r w:rsidR="00D61017">
              <w:rPr>
                <w:rFonts w:ascii="Symbol" w:eastAsia="Symbol" w:hAnsi="Symbol" w:cs="Symbol"/>
                <w:i/>
                <w:iCs/>
                <w:w w:val="78"/>
                <w:sz w:val="16"/>
                <w:szCs w:val="16"/>
              </w:rPr>
              <w:t></w:t>
            </w:r>
            <w:r w:rsidR="00D61017">
              <w:rPr>
                <w:rFonts w:eastAsia="Times New Roman"/>
                <w:i/>
                <w:iCs/>
                <w:w w:val="78"/>
                <w:sz w:val="16"/>
                <w:szCs w:val="16"/>
              </w:rPr>
              <w:t>H</w:t>
            </w:r>
            <w:r w:rsidR="00D61017">
              <w:rPr>
                <w:rFonts w:eastAsia="Times New Roman"/>
                <w:i/>
                <w:iCs/>
                <w:w w:val="78"/>
                <w:sz w:val="29"/>
                <w:szCs w:val="29"/>
              </w:rPr>
              <w:t xml:space="preserve"> </w:t>
            </w:r>
            <w:r>
              <w:rPr>
                <w:rFonts w:eastAsia="Times New Roman"/>
                <w:w w:val="78"/>
                <w:sz w:val="56"/>
                <w:szCs w:val="56"/>
                <w:vertAlign w:val="subscript"/>
                <w:lang w:val="uk-UA"/>
              </w:rPr>
              <w:t>значно</w:t>
            </w:r>
          </w:p>
        </w:tc>
        <w:tc>
          <w:tcPr>
            <w:tcW w:w="0" w:type="dxa"/>
            <w:vAlign w:val="bottom"/>
          </w:tcPr>
          <w:p w:rsidR="00004D89" w:rsidRDefault="00004D89">
            <w:pPr>
              <w:rPr>
                <w:sz w:val="1"/>
                <w:szCs w:val="1"/>
              </w:rPr>
            </w:pPr>
          </w:p>
        </w:tc>
      </w:tr>
      <w:tr w:rsidR="00004D89">
        <w:trPr>
          <w:trHeight w:val="708"/>
        </w:trPr>
        <w:tc>
          <w:tcPr>
            <w:tcW w:w="8560" w:type="dxa"/>
            <w:gridSpan w:val="39"/>
            <w:vAlign w:val="bottom"/>
          </w:tcPr>
          <w:p w:rsidR="00004D89" w:rsidRDefault="00E3635F" w:rsidP="00E3635F">
            <w:pPr>
              <w:ind w:right="580"/>
              <w:jc w:val="center"/>
              <w:rPr>
                <w:sz w:val="20"/>
                <w:szCs w:val="20"/>
              </w:rPr>
            </w:pPr>
            <w:r>
              <w:rPr>
                <w:rFonts w:eastAsia="Times New Roman"/>
                <w:w w:val="99"/>
                <w:sz w:val="28"/>
                <w:szCs w:val="28"/>
              </w:rPr>
              <w:t>меньше одиниці і їми можно знехтувати</w:t>
            </w:r>
            <w:r w:rsidR="00D61017">
              <w:rPr>
                <w:rFonts w:eastAsia="Times New Roman"/>
                <w:w w:val="99"/>
                <w:sz w:val="28"/>
                <w:szCs w:val="28"/>
              </w:rPr>
              <w:t xml:space="preserve">, </w:t>
            </w:r>
            <w:r>
              <w:rPr>
                <w:rFonts w:eastAsia="Times New Roman"/>
                <w:w w:val="99"/>
                <w:sz w:val="28"/>
                <w:szCs w:val="28"/>
                <w:lang w:val="uk-UA"/>
              </w:rPr>
              <w:t>знайдемо</w:t>
            </w:r>
            <w:r w:rsidR="00D61017">
              <w:rPr>
                <w:rFonts w:eastAsia="Times New Roman"/>
                <w:w w:val="99"/>
                <w:sz w:val="28"/>
                <w:szCs w:val="28"/>
              </w:rPr>
              <w:t xml:space="preserve"> </w:t>
            </w:r>
            <w:r w:rsidR="00D61017">
              <w:rPr>
                <w:rFonts w:eastAsia="Times New Roman"/>
                <w:i/>
                <w:iCs/>
                <w:w w:val="99"/>
                <w:sz w:val="51"/>
                <w:szCs w:val="51"/>
                <w:vertAlign w:val="superscript"/>
              </w:rPr>
              <w:t>I</w:t>
            </w:r>
            <w:r w:rsidR="00D61017">
              <w:rPr>
                <w:rFonts w:eastAsia="Times New Roman"/>
                <w:w w:val="99"/>
                <w:sz w:val="17"/>
                <w:szCs w:val="17"/>
              </w:rPr>
              <w:t>2</w:t>
            </w:r>
            <w:r w:rsidR="00D61017">
              <w:rPr>
                <w:rFonts w:eastAsia="Times New Roman"/>
                <w:w w:val="99"/>
                <w:sz w:val="34"/>
                <w:szCs w:val="34"/>
                <w:vertAlign w:val="superscript"/>
              </w:rPr>
              <w:t>'</w:t>
            </w:r>
          </w:p>
        </w:tc>
        <w:tc>
          <w:tcPr>
            <w:tcW w:w="8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70"/>
        </w:trPr>
        <w:tc>
          <w:tcPr>
            <w:tcW w:w="2780" w:type="dxa"/>
            <w:gridSpan w:val="2"/>
            <w:vMerge w:val="restart"/>
            <w:vAlign w:val="bottom"/>
          </w:tcPr>
          <w:p w:rsidR="00004D89" w:rsidRDefault="00D61017">
            <w:pPr>
              <w:ind w:left="2280"/>
              <w:rPr>
                <w:sz w:val="20"/>
                <w:szCs w:val="20"/>
              </w:rPr>
            </w:pPr>
            <w:r>
              <w:rPr>
                <w:rFonts w:eastAsia="Times New Roman"/>
                <w:i/>
                <w:iCs/>
                <w:w w:val="93"/>
                <w:sz w:val="26"/>
                <w:szCs w:val="26"/>
              </w:rPr>
              <w:t>I</w:t>
            </w:r>
            <w:r>
              <w:rPr>
                <w:rFonts w:eastAsia="Times New Roman"/>
                <w:w w:val="93"/>
                <w:sz w:val="34"/>
                <w:szCs w:val="34"/>
                <w:vertAlign w:val="subscript"/>
              </w:rPr>
              <w:t>2</w:t>
            </w:r>
            <w:r>
              <w:rPr>
                <w:rFonts w:eastAsia="Times New Roman"/>
                <w:w w:val="93"/>
                <w:sz w:val="34"/>
                <w:szCs w:val="34"/>
                <w:vertAlign w:val="superscript"/>
              </w:rPr>
              <w:t>'</w:t>
            </w:r>
            <w:r>
              <w:rPr>
                <w:rFonts w:eastAsia="Times New Roman"/>
                <w:i/>
                <w:iCs/>
                <w:w w:val="93"/>
                <w:sz w:val="26"/>
                <w:szCs w:val="26"/>
              </w:rPr>
              <w:t xml:space="preserve">  </w:t>
            </w:r>
            <w:r>
              <w:rPr>
                <w:rFonts w:ascii="Symbol" w:eastAsia="Symbol" w:hAnsi="Symbol" w:cs="Symbol"/>
                <w:w w:val="93"/>
                <w:sz w:val="26"/>
                <w:szCs w:val="26"/>
              </w:rPr>
              <w:t></w:t>
            </w:r>
          </w:p>
        </w:tc>
        <w:tc>
          <w:tcPr>
            <w:tcW w:w="120" w:type="dxa"/>
            <w:tcBorders>
              <w:bottom w:val="single" w:sz="8" w:space="0" w:color="auto"/>
            </w:tcBorders>
            <w:vAlign w:val="bottom"/>
          </w:tcPr>
          <w:p w:rsidR="00004D89" w:rsidRDefault="00004D89">
            <w:pPr>
              <w:rPr>
                <w:sz w:val="24"/>
                <w:szCs w:val="24"/>
              </w:rPr>
            </w:pPr>
          </w:p>
        </w:tc>
        <w:tc>
          <w:tcPr>
            <w:tcW w:w="200" w:type="dxa"/>
            <w:tcBorders>
              <w:bottom w:val="single" w:sz="8" w:space="0" w:color="auto"/>
            </w:tcBorders>
            <w:vAlign w:val="bottom"/>
          </w:tcPr>
          <w:p w:rsidR="00004D89" w:rsidRDefault="00004D89">
            <w:pPr>
              <w:rPr>
                <w:sz w:val="24"/>
                <w:szCs w:val="24"/>
              </w:rPr>
            </w:pPr>
          </w:p>
        </w:tc>
        <w:tc>
          <w:tcPr>
            <w:tcW w:w="60" w:type="dxa"/>
            <w:tcBorders>
              <w:bottom w:val="single" w:sz="8" w:space="0" w:color="auto"/>
            </w:tcBorders>
            <w:vAlign w:val="bottom"/>
          </w:tcPr>
          <w:p w:rsidR="00004D89" w:rsidRDefault="00004D89">
            <w:pPr>
              <w:rPr>
                <w:sz w:val="24"/>
                <w:szCs w:val="24"/>
              </w:rPr>
            </w:pPr>
          </w:p>
        </w:tc>
        <w:tc>
          <w:tcPr>
            <w:tcW w:w="80" w:type="dxa"/>
            <w:tcBorders>
              <w:bottom w:val="single" w:sz="8" w:space="0" w:color="auto"/>
            </w:tcBorders>
            <w:vAlign w:val="bottom"/>
          </w:tcPr>
          <w:p w:rsidR="00004D89" w:rsidRDefault="00004D89">
            <w:pPr>
              <w:rPr>
                <w:sz w:val="24"/>
                <w:szCs w:val="24"/>
              </w:rPr>
            </w:pPr>
          </w:p>
        </w:tc>
        <w:tc>
          <w:tcPr>
            <w:tcW w:w="200" w:type="dxa"/>
            <w:tcBorders>
              <w:bottom w:val="single" w:sz="8" w:space="0" w:color="auto"/>
            </w:tcBorders>
            <w:vAlign w:val="bottom"/>
          </w:tcPr>
          <w:p w:rsidR="00004D89" w:rsidRDefault="00004D89">
            <w:pPr>
              <w:rPr>
                <w:sz w:val="24"/>
                <w:szCs w:val="24"/>
              </w:rPr>
            </w:pPr>
          </w:p>
        </w:tc>
        <w:tc>
          <w:tcPr>
            <w:tcW w:w="360" w:type="dxa"/>
            <w:tcBorders>
              <w:bottom w:val="single" w:sz="8" w:space="0" w:color="auto"/>
            </w:tcBorders>
            <w:vAlign w:val="bottom"/>
          </w:tcPr>
          <w:p w:rsidR="00004D89" w:rsidRDefault="00004D89">
            <w:pPr>
              <w:rPr>
                <w:sz w:val="24"/>
                <w:szCs w:val="24"/>
              </w:rPr>
            </w:pPr>
          </w:p>
        </w:tc>
        <w:tc>
          <w:tcPr>
            <w:tcW w:w="200" w:type="dxa"/>
            <w:tcBorders>
              <w:bottom w:val="single" w:sz="8" w:space="0" w:color="auto"/>
            </w:tcBorders>
            <w:vAlign w:val="bottom"/>
          </w:tcPr>
          <w:p w:rsidR="00004D89" w:rsidRDefault="00004D89">
            <w:pPr>
              <w:rPr>
                <w:sz w:val="24"/>
                <w:szCs w:val="24"/>
              </w:rPr>
            </w:pPr>
          </w:p>
        </w:tc>
        <w:tc>
          <w:tcPr>
            <w:tcW w:w="100" w:type="dxa"/>
            <w:tcBorders>
              <w:bottom w:val="single" w:sz="8" w:space="0" w:color="auto"/>
            </w:tcBorders>
            <w:vAlign w:val="bottom"/>
          </w:tcPr>
          <w:p w:rsidR="00004D89" w:rsidRDefault="00004D89">
            <w:pPr>
              <w:rPr>
                <w:sz w:val="24"/>
                <w:szCs w:val="24"/>
              </w:rPr>
            </w:pPr>
          </w:p>
        </w:tc>
        <w:tc>
          <w:tcPr>
            <w:tcW w:w="180" w:type="dxa"/>
            <w:tcBorders>
              <w:bottom w:val="single" w:sz="8" w:space="0" w:color="auto"/>
            </w:tcBorders>
            <w:vAlign w:val="bottom"/>
          </w:tcPr>
          <w:p w:rsidR="00004D89" w:rsidRDefault="00004D89">
            <w:pPr>
              <w:rPr>
                <w:sz w:val="24"/>
                <w:szCs w:val="24"/>
              </w:rPr>
            </w:pPr>
          </w:p>
        </w:tc>
        <w:tc>
          <w:tcPr>
            <w:tcW w:w="200" w:type="dxa"/>
            <w:tcBorders>
              <w:bottom w:val="single" w:sz="8" w:space="0" w:color="auto"/>
            </w:tcBorders>
            <w:vAlign w:val="bottom"/>
          </w:tcPr>
          <w:p w:rsidR="00004D89" w:rsidRDefault="00004D89">
            <w:pPr>
              <w:rPr>
                <w:sz w:val="24"/>
                <w:szCs w:val="24"/>
              </w:rPr>
            </w:pPr>
          </w:p>
        </w:tc>
        <w:tc>
          <w:tcPr>
            <w:tcW w:w="140" w:type="dxa"/>
            <w:tcBorders>
              <w:bottom w:val="single" w:sz="8" w:space="0" w:color="auto"/>
            </w:tcBorders>
            <w:vAlign w:val="bottom"/>
          </w:tcPr>
          <w:p w:rsidR="00004D89" w:rsidRDefault="00004D89">
            <w:pPr>
              <w:rPr>
                <w:sz w:val="24"/>
                <w:szCs w:val="24"/>
              </w:rPr>
            </w:pPr>
          </w:p>
        </w:tc>
        <w:tc>
          <w:tcPr>
            <w:tcW w:w="560" w:type="dxa"/>
            <w:gridSpan w:val="3"/>
            <w:tcBorders>
              <w:bottom w:val="single" w:sz="8" w:space="0" w:color="auto"/>
            </w:tcBorders>
            <w:vAlign w:val="bottom"/>
          </w:tcPr>
          <w:p w:rsidR="00004D89" w:rsidRDefault="00D61017">
            <w:pPr>
              <w:spacing w:line="349" w:lineRule="exact"/>
              <w:ind w:left="22"/>
              <w:jc w:val="center"/>
              <w:rPr>
                <w:sz w:val="20"/>
                <w:szCs w:val="20"/>
              </w:rPr>
            </w:pPr>
            <w:r>
              <w:rPr>
                <w:rFonts w:eastAsia="Times New Roman"/>
                <w:i/>
                <w:iCs/>
                <w:sz w:val="40"/>
                <w:szCs w:val="40"/>
                <w:vertAlign w:val="superscript"/>
              </w:rPr>
              <w:t>U</w:t>
            </w:r>
            <w:r>
              <w:rPr>
                <w:rFonts w:eastAsia="Times New Roman"/>
                <w:sz w:val="15"/>
                <w:szCs w:val="15"/>
              </w:rPr>
              <w:t xml:space="preserve">1 </w:t>
            </w:r>
            <w:r>
              <w:rPr>
                <w:rFonts w:eastAsia="Times New Roman"/>
                <w:i/>
                <w:iCs/>
                <w:sz w:val="15"/>
                <w:szCs w:val="15"/>
              </w:rPr>
              <w:t>j</w:t>
            </w:r>
          </w:p>
        </w:tc>
        <w:tc>
          <w:tcPr>
            <w:tcW w:w="80" w:type="dxa"/>
            <w:tcBorders>
              <w:bottom w:val="single" w:sz="8" w:space="0" w:color="auto"/>
            </w:tcBorders>
            <w:vAlign w:val="bottom"/>
          </w:tcPr>
          <w:p w:rsidR="00004D89" w:rsidRDefault="00004D89">
            <w:pPr>
              <w:rPr>
                <w:sz w:val="24"/>
                <w:szCs w:val="24"/>
              </w:rPr>
            </w:pPr>
          </w:p>
        </w:tc>
        <w:tc>
          <w:tcPr>
            <w:tcW w:w="120" w:type="dxa"/>
            <w:tcBorders>
              <w:bottom w:val="single" w:sz="8" w:space="0" w:color="auto"/>
            </w:tcBorders>
            <w:vAlign w:val="bottom"/>
          </w:tcPr>
          <w:p w:rsidR="00004D89" w:rsidRDefault="00004D89">
            <w:pPr>
              <w:rPr>
                <w:sz w:val="24"/>
                <w:szCs w:val="24"/>
              </w:rPr>
            </w:pPr>
          </w:p>
        </w:tc>
        <w:tc>
          <w:tcPr>
            <w:tcW w:w="40" w:type="dxa"/>
            <w:tcBorders>
              <w:bottom w:val="single" w:sz="8" w:space="0" w:color="auto"/>
            </w:tcBorders>
            <w:vAlign w:val="bottom"/>
          </w:tcPr>
          <w:p w:rsidR="00004D89" w:rsidRDefault="00004D89">
            <w:pPr>
              <w:rPr>
                <w:sz w:val="24"/>
                <w:szCs w:val="24"/>
              </w:rPr>
            </w:pPr>
          </w:p>
        </w:tc>
        <w:tc>
          <w:tcPr>
            <w:tcW w:w="20" w:type="dxa"/>
            <w:tcBorders>
              <w:bottom w:val="single" w:sz="8" w:space="0" w:color="auto"/>
            </w:tcBorders>
            <w:vAlign w:val="bottom"/>
          </w:tcPr>
          <w:p w:rsidR="00004D89" w:rsidRDefault="00004D89">
            <w:pPr>
              <w:rPr>
                <w:sz w:val="24"/>
                <w:szCs w:val="24"/>
              </w:rPr>
            </w:pPr>
          </w:p>
        </w:tc>
        <w:tc>
          <w:tcPr>
            <w:tcW w:w="20" w:type="dxa"/>
            <w:tcBorders>
              <w:bottom w:val="single" w:sz="8" w:space="0" w:color="auto"/>
            </w:tcBorders>
            <w:vAlign w:val="bottom"/>
          </w:tcPr>
          <w:p w:rsidR="00004D89" w:rsidRDefault="00004D89">
            <w:pPr>
              <w:rPr>
                <w:sz w:val="24"/>
                <w:szCs w:val="24"/>
              </w:rPr>
            </w:pPr>
          </w:p>
        </w:tc>
        <w:tc>
          <w:tcPr>
            <w:tcW w:w="80" w:type="dxa"/>
            <w:tcBorders>
              <w:bottom w:val="single" w:sz="8" w:space="0" w:color="auto"/>
            </w:tcBorders>
            <w:vAlign w:val="bottom"/>
          </w:tcPr>
          <w:p w:rsidR="00004D89" w:rsidRDefault="00004D89">
            <w:pPr>
              <w:rPr>
                <w:sz w:val="24"/>
                <w:szCs w:val="24"/>
              </w:rPr>
            </w:pPr>
          </w:p>
        </w:tc>
        <w:tc>
          <w:tcPr>
            <w:tcW w:w="140" w:type="dxa"/>
            <w:tcBorders>
              <w:bottom w:val="single" w:sz="8" w:space="0" w:color="auto"/>
            </w:tcBorders>
            <w:vAlign w:val="bottom"/>
          </w:tcPr>
          <w:p w:rsidR="00004D89" w:rsidRDefault="00004D89">
            <w:pPr>
              <w:rPr>
                <w:sz w:val="24"/>
                <w:szCs w:val="24"/>
              </w:rPr>
            </w:pPr>
          </w:p>
        </w:tc>
        <w:tc>
          <w:tcPr>
            <w:tcW w:w="360" w:type="dxa"/>
            <w:tcBorders>
              <w:bottom w:val="single" w:sz="8" w:space="0" w:color="auto"/>
            </w:tcBorders>
            <w:vAlign w:val="bottom"/>
          </w:tcPr>
          <w:p w:rsidR="00004D89" w:rsidRDefault="00004D89">
            <w:pPr>
              <w:rPr>
                <w:sz w:val="24"/>
                <w:szCs w:val="24"/>
              </w:rPr>
            </w:pPr>
          </w:p>
        </w:tc>
        <w:tc>
          <w:tcPr>
            <w:tcW w:w="20" w:type="dxa"/>
            <w:tcBorders>
              <w:bottom w:val="single" w:sz="8" w:space="0" w:color="auto"/>
            </w:tcBorders>
            <w:vAlign w:val="bottom"/>
          </w:tcPr>
          <w:p w:rsidR="00004D89" w:rsidRDefault="00004D89">
            <w:pPr>
              <w:rPr>
                <w:sz w:val="24"/>
                <w:szCs w:val="24"/>
              </w:rPr>
            </w:pPr>
          </w:p>
        </w:tc>
        <w:tc>
          <w:tcPr>
            <w:tcW w:w="100" w:type="dxa"/>
            <w:tcBorders>
              <w:bottom w:val="single" w:sz="8" w:space="0" w:color="auto"/>
            </w:tcBorders>
            <w:vAlign w:val="bottom"/>
          </w:tcPr>
          <w:p w:rsidR="00004D89" w:rsidRDefault="00004D89">
            <w:pPr>
              <w:rPr>
                <w:sz w:val="24"/>
                <w:szCs w:val="24"/>
              </w:rPr>
            </w:pPr>
          </w:p>
        </w:tc>
        <w:tc>
          <w:tcPr>
            <w:tcW w:w="100" w:type="dxa"/>
            <w:tcBorders>
              <w:bottom w:val="single" w:sz="8" w:space="0" w:color="auto"/>
            </w:tcBorders>
            <w:vAlign w:val="bottom"/>
          </w:tcPr>
          <w:p w:rsidR="00004D89" w:rsidRDefault="00004D89">
            <w:pPr>
              <w:rPr>
                <w:sz w:val="24"/>
                <w:szCs w:val="24"/>
              </w:rPr>
            </w:pPr>
          </w:p>
        </w:tc>
        <w:tc>
          <w:tcPr>
            <w:tcW w:w="80" w:type="dxa"/>
            <w:tcBorders>
              <w:bottom w:val="single" w:sz="8" w:space="0" w:color="auto"/>
            </w:tcBorders>
            <w:vAlign w:val="bottom"/>
          </w:tcPr>
          <w:p w:rsidR="00004D89" w:rsidRDefault="00004D89">
            <w:pPr>
              <w:rPr>
                <w:sz w:val="24"/>
                <w:szCs w:val="24"/>
              </w:rPr>
            </w:pPr>
          </w:p>
        </w:tc>
        <w:tc>
          <w:tcPr>
            <w:tcW w:w="120" w:type="dxa"/>
            <w:tcBorders>
              <w:bottom w:val="single" w:sz="8" w:space="0" w:color="auto"/>
            </w:tcBorders>
            <w:vAlign w:val="bottom"/>
          </w:tcPr>
          <w:p w:rsidR="00004D89" w:rsidRDefault="00004D89">
            <w:pPr>
              <w:rPr>
                <w:sz w:val="24"/>
                <w:szCs w:val="24"/>
              </w:rPr>
            </w:pPr>
          </w:p>
        </w:tc>
        <w:tc>
          <w:tcPr>
            <w:tcW w:w="140" w:type="dxa"/>
            <w:tcBorders>
              <w:bottom w:val="single" w:sz="8" w:space="0" w:color="auto"/>
            </w:tcBorders>
            <w:vAlign w:val="bottom"/>
          </w:tcPr>
          <w:p w:rsidR="00004D89" w:rsidRDefault="00004D89">
            <w:pPr>
              <w:rPr>
                <w:sz w:val="24"/>
                <w:szCs w:val="24"/>
              </w:rPr>
            </w:pPr>
          </w:p>
        </w:tc>
        <w:tc>
          <w:tcPr>
            <w:tcW w:w="120" w:type="dxa"/>
            <w:tcBorders>
              <w:bottom w:val="single" w:sz="8" w:space="0" w:color="auto"/>
            </w:tcBorders>
            <w:vAlign w:val="bottom"/>
          </w:tcPr>
          <w:p w:rsidR="00004D89" w:rsidRDefault="00004D89">
            <w:pPr>
              <w:rPr>
                <w:sz w:val="24"/>
                <w:szCs w:val="24"/>
              </w:rPr>
            </w:pPr>
          </w:p>
        </w:tc>
        <w:tc>
          <w:tcPr>
            <w:tcW w:w="180" w:type="dxa"/>
            <w:tcBorders>
              <w:bottom w:val="single" w:sz="8" w:space="0" w:color="auto"/>
            </w:tcBorders>
            <w:vAlign w:val="bottom"/>
          </w:tcPr>
          <w:p w:rsidR="00004D89" w:rsidRDefault="00004D89">
            <w:pPr>
              <w:rPr>
                <w:sz w:val="24"/>
                <w:szCs w:val="24"/>
              </w:rPr>
            </w:pPr>
          </w:p>
        </w:tc>
        <w:tc>
          <w:tcPr>
            <w:tcW w:w="160" w:type="dxa"/>
            <w:tcBorders>
              <w:bottom w:val="single" w:sz="8" w:space="0" w:color="auto"/>
            </w:tcBorders>
            <w:vAlign w:val="bottom"/>
          </w:tcPr>
          <w:p w:rsidR="00004D89" w:rsidRDefault="00004D89">
            <w:pPr>
              <w:rPr>
                <w:sz w:val="24"/>
                <w:szCs w:val="24"/>
              </w:rPr>
            </w:pPr>
          </w:p>
        </w:tc>
        <w:tc>
          <w:tcPr>
            <w:tcW w:w="100" w:type="dxa"/>
            <w:tcBorders>
              <w:bottom w:val="single" w:sz="8" w:space="0" w:color="auto"/>
            </w:tcBorders>
            <w:vAlign w:val="bottom"/>
          </w:tcPr>
          <w:p w:rsidR="00004D89" w:rsidRDefault="00004D89">
            <w:pPr>
              <w:rPr>
                <w:sz w:val="24"/>
                <w:szCs w:val="24"/>
              </w:rPr>
            </w:pPr>
          </w:p>
        </w:tc>
        <w:tc>
          <w:tcPr>
            <w:tcW w:w="20" w:type="dxa"/>
            <w:tcBorders>
              <w:bottom w:val="single" w:sz="8" w:space="0" w:color="auto"/>
            </w:tcBorders>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120" w:type="dxa"/>
            <w:vAlign w:val="bottom"/>
          </w:tcPr>
          <w:p w:rsidR="00004D89" w:rsidRDefault="00004D89">
            <w:pPr>
              <w:rPr>
                <w:sz w:val="24"/>
                <w:szCs w:val="24"/>
              </w:rPr>
            </w:pPr>
          </w:p>
        </w:tc>
        <w:tc>
          <w:tcPr>
            <w:tcW w:w="8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20"/>
        </w:trPr>
        <w:tc>
          <w:tcPr>
            <w:tcW w:w="2780" w:type="dxa"/>
            <w:gridSpan w:val="2"/>
            <w:vMerge/>
            <w:vAlign w:val="bottom"/>
          </w:tcPr>
          <w:p w:rsidR="00004D89" w:rsidRDefault="00004D89">
            <w:pPr>
              <w:spacing w:line="20" w:lineRule="exact"/>
              <w:rPr>
                <w:sz w:val="1"/>
                <w:szCs w:val="1"/>
              </w:rPr>
            </w:pPr>
          </w:p>
        </w:tc>
        <w:tc>
          <w:tcPr>
            <w:tcW w:w="120" w:type="dxa"/>
            <w:vAlign w:val="bottom"/>
          </w:tcPr>
          <w:p w:rsidR="00004D89" w:rsidRDefault="00004D89">
            <w:pPr>
              <w:spacing w:line="20" w:lineRule="exact"/>
              <w:rPr>
                <w:sz w:val="1"/>
                <w:szCs w:val="1"/>
              </w:rPr>
            </w:pPr>
          </w:p>
        </w:tc>
        <w:tc>
          <w:tcPr>
            <w:tcW w:w="200" w:type="dxa"/>
            <w:vAlign w:val="bottom"/>
          </w:tcPr>
          <w:p w:rsidR="00004D89" w:rsidRDefault="00004D89">
            <w:pPr>
              <w:spacing w:line="20" w:lineRule="exact"/>
              <w:rPr>
                <w:sz w:val="1"/>
                <w:szCs w:val="1"/>
              </w:rPr>
            </w:pPr>
          </w:p>
        </w:tc>
        <w:tc>
          <w:tcPr>
            <w:tcW w:w="60" w:type="dxa"/>
            <w:vAlign w:val="bottom"/>
          </w:tcPr>
          <w:p w:rsidR="00004D89" w:rsidRDefault="00004D89">
            <w:pPr>
              <w:spacing w:line="20" w:lineRule="exact"/>
              <w:rPr>
                <w:sz w:val="1"/>
                <w:szCs w:val="1"/>
              </w:rPr>
            </w:pPr>
          </w:p>
        </w:tc>
        <w:tc>
          <w:tcPr>
            <w:tcW w:w="80" w:type="dxa"/>
            <w:tcBorders>
              <w:bottom w:val="single" w:sz="8" w:space="0" w:color="auto"/>
            </w:tcBorders>
            <w:vAlign w:val="bottom"/>
          </w:tcPr>
          <w:p w:rsidR="00004D89" w:rsidRDefault="00004D89">
            <w:pPr>
              <w:spacing w:line="20" w:lineRule="exact"/>
              <w:rPr>
                <w:sz w:val="1"/>
                <w:szCs w:val="1"/>
              </w:rPr>
            </w:pPr>
          </w:p>
        </w:tc>
        <w:tc>
          <w:tcPr>
            <w:tcW w:w="200" w:type="dxa"/>
            <w:tcBorders>
              <w:bottom w:val="single" w:sz="8" w:space="0" w:color="auto"/>
            </w:tcBorders>
            <w:vAlign w:val="bottom"/>
          </w:tcPr>
          <w:p w:rsidR="00004D89" w:rsidRDefault="00004D89">
            <w:pPr>
              <w:spacing w:line="20" w:lineRule="exact"/>
              <w:rPr>
                <w:sz w:val="1"/>
                <w:szCs w:val="1"/>
              </w:rPr>
            </w:pPr>
          </w:p>
        </w:tc>
        <w:tc>
          <w:tcPr>
            <w:tcW w:w="360" w:type="dxa"/>
            <w:tcBorders>
              <w:bottom w:val="single" w:sz="8" w:space="0" w:color="auto"/>
            </w:tcBorders>
            <w:vAlign w:val="bottom"/>
          </w:tcPr>
          <w:p w:rsidR="00004D89" w:rsidRDefault="00004D89">
            <w:pPr>
              <w:spacing w:line="20" w:lineRule="exact"/>
              <w:rPr>
                <w:sz w:val="1"/>
                <w:szCs w:val="1"/>
              </w:rPr>
            </w:pPr>
          </w:p>
        </w:tc>
        <w:tc>
          <w:tcPr>
            <w:tcW w:w="200" w:type="dxa"/>
            <w:tcBorders>
              <w:bottom w:val="single" w:sz="8" w:space="0" w:color="auto"/>
            </w:tcBorders>
            <w:vAlign w:val="bottom"/>
          </w:tcPr>
          <w:p w:rsidR="00004D89" w:rsidRDefault="00004D89">
            <w:pPr>
              <w:spacing w:line="20" w:lineRule="exact"/>
              <w:rPr>
                <w:sz w:val="1"/>
                <w:szCs w:val="1"/>
              </w:rPr>
            </w:pPr>
          </w:p>
        </w:tc>
        <w:tc>
          <w:tcPr>
            <w:tcW w:w="100" w:type="dxa"/>
            <w:tcBorders>
              <w:bottom w:val="single" w:sz="8" w:space="0" w:color="auto"/>
            </w:tcBorders>
            <w:vAlign w:val="bottom"/>
          </w:tcPr>
          <w:p w:rsidR="00004D89" w:rsidRDefault="00004D89">
            <w:pPr>
              <w:spacing w:line="20" w:lineRule="exact"/>
              <w:rPr>
                <w:sz w:val="1"/>
                <w:szCs w:val="1"/>
              </w:rPr>
            </w:pPr>
          </w:p>
        </w:tc>
        <w:tc>
          <w:tcPr>
            <w:tcW w:w="180" w:type="dxa"/>
            <w:tcBorders>
              <w:bottom w:val="single" w:sz="8" w:space="0" w:color="auto"/>
            </w:tcBorders>
            <w:vAlign w:val="bottom"/>
          </w:tcPr>
          <w:p w:rsidR="00004D89" w:rsidRDefault="00004D89">
            <w:pPr>
              <w:spacing w:line="20" w:lineRule="exact"/>
              <w:rPr>
                <w:sz w:val="1"/>
                <w:szCs w:val="1"/>
              </w:rPr>
            </w:pPr>
          </w:p>
        </w:tc>
        <w:tc>
          <w:tcPr>
            <w:tcW w:w="200" w:type="dxa"/>
            <w:tcBorders>
              <w:bottom w:val="single" w:sz="8" w:space="0" w:color="auto"/>
            </w:tcBorders>
            <w:vAlign w:val="bottom"/>
          </w:tcPr>
          <w:p w:rsidR="00004D89" w:rsidRDefault="00004D89">
            <w:pPr>
              <w:spacing w:line="20" w:lineRule="exact"/>
              <w:rPr>
                <w:sz w:val="1"/>
                <w:szCs w:val="1"/>
              </w:rPr>
            </w:pPr>
          </w:p>
        </w:tc>
        <w:tc>
          <w:tcPr>
            <w:tcW w:w="140" w:type="dxa"/>
            <w:tcBorders>
              <w:bottom w:val="single" w:sz="8" w:space="0" w:color="auto"/>
            </w:tcBorders>
            <w:vAlign w:val="bottom"/>
          </w:tcPr>
          <w:p w:rsidR="00004D89" w:rsidRDefault="00004D89">
            <w:pPr>
              <w:spacing w:line="20" w:lineRule="exact"/>
              <w:rPr>
                <w:sz w:val="1"/>
                <w:szCs w:val="1"/>
              </w:rPr>
            </w:pPr>
          </w:p>
        </w:tc>
        <w:tc>
          <w:tcPr>
            <w:tcW w:w="440" w:type="dxa"/>
            <w:tcBorders>
              <w:bottom w:val="single" w:sz="8" w:space="0" w:color="auto"/>
            </w:tcBorders>
            <w:vAlign w:val="bottom"/>
          </w:tcPr>
          <w:p w:rsidR="00004D89" w:rsidRDefault="00004D89">
            <w:pPr>
              <w:spacing w:line="20" w:lineRule="exact"/>
              <w:rPr>
                <w:sz w:val="1"/>
                <w:szCs w:val="1"/>
              </w:rPr>
            </w:pPr>
          </w:p>
        </w:tc>
        <w:tc>
          <w:tcPr>
            <w:tcW w:w="60" w:type="dxa"/>
            <w:tcBorders>
              <w:bottom w:val="single" w:sz="8" w:space="0" w:color="auto"/>
            </w:tcBorders>
            <w:vAlign w:val="bottom"/>
          </w:tcPr>
          <w:p w:rsidR="00004D89" w:rsidRDefault="00004D89">
            <w:pPr>
              <w:spacing w:line="20" w:lineRule="exact"/>
              <w:rPr>
                <w:sz w:val="1"/>
                <w:szCs w:val="1"/>
              </w:rPr>
            </w:pPr>
          </w:p>
        </w:tc>
        <w:tc>
          <w:tcPr>
            <w:tcW w:w="60" w:type="dxa"/>
            <w:tcBorders>
              <w:bottom w:val="single" w:sz="8" w:space="0" w:color="auto"/>
            </w:tcBorders>
            <w:vAlign w:val="bottom"/>
          </w:tcPr>
          <w:p w:rsidR="00004D89" w:rsidRDefault="00004D89">
            <w:pPr>
              <w:spacing w:line="20" w:lineRule="exact"/>
              <w:rPr>
                <w:sz w:val="1"/>
                <w:szCs w:val="1"/>
              </w:rPr>
            </w:pPr>
          </w:p>
        </w:tc>
        <w:tc>
          <w:tcPr>
            <w:tcW w:w="80" w:type="dxa"/>
            <w:tcBorders>
              <w:bottom w:val="single" w:sz="8" w:space="0" w:color="auto"/>
            </w:tcBorders>
            <w:vAlign w:val="bottom"/>
          </w:tcPr>
          <w:p w:rsidR="00004D89" w:rsidRDefault="00004D89">
            <w:pPr>
              <w:spacing w:line="20" w:lineRule="exact"/>
              <w:rPr>
                <w:sz w:val="1"/>
                <w:szCs w:val="1"/>
              </w:rPr>
            </w:pPr>
          </w:p>
        </w:tc>
        <w:tc>
          <w:tcPr>
            <w:tcW w:w="120" w:type="dxa"/>
            <w:tcBorders>
              <w:bottom w:val="single" w:sz="8" w:space="0" w:color="auto"/>
            </w:tcBorders>
            <w:vAlign w:val="bottom"/>
          </w:tcPr>
          <w:p w:rsidR="00004D89" w:rsidRDefault="00004D89">
            <w:pPr>
              <w:spacing w:line="20" w:lineRule="exact"/>
              <w:rPr>
                <w:sz w:val="1"/>
                <w:szCs w:val="1"/>
              </w:rPr>
            </w:pPr>
          </w:p>
        </w:tc>
        <w:tc>
          <w:tcPr>
            <w:tcW w:w="40" w:type="dxa"/>
            <w:tcBorders>
              <w:bottom w:val="single" w:sz="8" w:space="0" w:color="auto"/>
            </w:tcBorders>
            <w:vAlign w:val="bottom"/>
          </w:tcPr>
          <w:p w:rsidR="00004D89" w:rsidRDefault="00004D89">
            <w:pPr>
              <w:spacing w:line="20" w:lineRule="exact"/>
              <w:rPr>
                <w:sz w:val="1"/>
                <w:szCs w:val="1"/>
              </w:rPr>
            </w:pPr>
          </w:p>
        </w:tc>
        <w:tc>
          <w:tcPr>
            <w:tcW w:w="20" w:type="dxa"/>
            <w:tcBorders>
              <w:bottom w:val="single" w:sz="8" w:space="0" w:color="auto"/>
            </w:tcBorders>
            <w:vAlign w:val="bottom"/>
          </w:tcPr>
          <w:p w:rsidR="00004D89" w:rsidRDefault="00004D89">
            <w:pPr>
              <w:spacing w:line="20" w:lineRule="exact"/>
              <w:rPr>
                <w:sz w:val="1"/>
                <w:szCs w:val="1"/>
              </w:rPr>
            </w:pPr>
          </w:p>
        </w:tc>
        <w:tc>
          <w:tcPr>
            <w:tcW w:w="20" w:type="dxa"/>
            <w:tcBorders>
              <w:bottom w:val="single" w:sz="8" w:space="0" w:color="auto"/>
            </w:tcBorders>
            <w:vAlign w:val="bottom"/>
          </w:tcPr>
          <w:p w:rsidR="00004D89" w:rsidRDefault="00004D89">
            <w:pPr>
              <w:spacing w:line="20" w:lineRule="exact"/>
              <w:rPr>
                <w:sz w:val="1"/>
                <w:szCs w:val="1"/>
              </w:rPr>
            </w:pPr>
          </w:p>
        </w:tc>
        <w:tc>
          <w:tcPr>
            <w:tcW w:w="80" w:type="dxa"/>
            <w:tcBorders>
              <w:bottom w:val="single" w:sz="8" w:space="0" w:color="auto"/>
            </w:tcBorders>
            <w:vAlign w:val="bottom"/>
          </w:tcPr>
          <w:p w:rsidR="00004D89" w:rsidRDefault="00004D89">
            <w:pPr>
              <w:spacing w:line="20" w:lineRule="exact"/>
              <w:rPr>
                <w:sz w:val="1"/>
                <w:szCs w:val="1"/>
              </w:rPr>
            </w:pPr>
          </w:p>
        </w:tc>
        <w:tc>
          <w:tcPr>
            <w:tcW w:w="140" w:type="dxa"/>
            <w:tcBorders>
              <w:bottom w:val="single" w:sz="8" w:space="0" w:color="auto"/>
            </w:tcBorders>
            <w:vAlign w:val="bottom"/>
          </w:tcPr>
          <w:p w:rsidR="00004D89" w:rsidRDefault="00004D89">
            <w:pPr>
              <w:spacing w:line="20" w:lineRule="exact"/>
              <w:rPr>
                <w:sz w:val="1"/>
                <w:szCs w:val="1"/>
              </w:rPr>
            </w:pPr>
          </w:p>
        </w:tc>
        <w:tc>
          <w:tcPr>
            <w:tcW w:w="360" w:type="dxa"/>
            <w:tcBorders>
              <w:bottom w:val="single" w:sz="8" w:space="0" w:color="auto"/>
            </w:tcBorders>
            <w:vAlign w:val="bottom"/>
          </w:tcPr>
          <w:p w:rsidR="00004D89" w:rsidRDefault="00004D89">
            <w:pPr>
              <w:spacing w:line="20" w:lineRule="exact"/>
              <w:rPr>
                <w:sz w:val="1"/>
                <w:szCs w:val="1"/>
              </w:rPr>
            </w:pPr>
          </w:p>
        </w:tc>
        <w:tc>
          <w:tcPr>
            <w:tcW w:w="20" w:type="dxa"/>
            <w:tcBorders>
              <w:bottom w:val="single" w:sz="8" w:space="0" w:color="auto"/>
            </w:tcBorders>
            <w:vAlign w:val="bottom"/>
          </w:tcPr>
          <w:p w:rsidR="00004D89" w:rsidRDefault="00004D89">
            <w:pPr>
              <w:spacing w:line="20" w:lineRule="exact"/>
              <w:rPr>
                <w:sz w:val="1"/>
                <w:szCs w:val="1"/>
              </w:rPr>
            </w:pPr>
          </w:p>
        </w:tc>
        <w:tc>
          <w:tcPr>
            <w:tcW w:w="100" w:type="dxa"/>
            <w:tcBorders>
              <w:bottom w:val="single" w:sz="8" w:space="0" w:color="auto"/>
            </w:tcBorders>
            <w:vAlign w:val="bottom"/>
          </w:tcPr>
          <w:p w:rsidR="00004D89" w:rsidRDefault="00004D89">
            <w:pPr>
              <w:spacing w:line="20" w:lineRule="exact"/>
              <w:rPr>
                <w:sz w:val="1"/>
                <w:szCs w:val="1"/>
              </w:rPr>
            </w:pPr>
          </w:p>
        </w:tc>
        <w:tc>
          <w:tcPr>
            <w:tcW w:w="100" w:type="dxa"/>
            <w:tcBorders>
              <w:bottom w:val="single" w:sz="8" w:space="0" w:color="auto"/>
            </w:tcBorders>
            <w:vAlign w:val="bottom"/>
          </w:tcPr>
          <w:p w:rsidR="00004D89" w:rsidRDefault="00004D89">
            <w:pPr>
              <w:spacing w:line="20" w:lineRule="exact"/>
              <w:rPr>
                <w:sz w:val="1"/>
                <w:szCs w:val="1"/>
              </w:rPr>
            </w:pPr>
          </w:p>
        </w:tc>
        <w:tc>
          <w:tcPr>
            <w:tcW w:w="80" w:type="dxa"/>
            <w:tcBorders>
              <w:bottom w:val="single" w:sz="8" w:space="0" w:color="auto"/>
            </w:tcBorders>
            <w:vAlign w:val="bottom"/>
          </w:tcPr>
          <w:p w:rsidR="00004D89" w:rsidRDefault="00004D89">
            <w:pPr>
              <w:spacing w:line="20" w:lineRule="exact"/>
              <w:rPr>
                <w:sz w:val="1"/>
                <w:szCs w:val="1"/>
              </w:rPr>
            </w:pPr>
          </w:p>
        </w:tc>
        <w:tc>
          <w:tcPr>
            <w:tcW w:w="120" w:type="dxa"/>
            <w:tcBorders>
              <w:bottom w:val="single" w:sz="8" w:space="0" w:color="auto"/>
            </w:tcBorders>
            <w:vAlign w:val="bottom"/>
          </w:tcPr>
          <w:p w:rsidR="00004D89" w:rsidRDefault="00004D89">
            <w:pPr>
              <w:spacing w:line="20" w:lineRule="exact"/>
              <w:rPr>
                <w:sz w:val="1"/>
                <w:szCs w:val="1"/>
              </w:rPr>
            </w:pPr>
          </w:p>
        </w:tc>
        <w:tc>
          <w:tcPr>
            <w:tcW w:w="140" w:type="dxa"/>
            <w:tcBorders>
              <w:bottom w:val="single" w:sz="8" w:space="0" w:color="auto"/>
            </w:tcBorders>
            <w:vAlign w:val="bottom"/>
          </w:tcPr>
          <w:p w:rsidR="00004D89" w:rsidRDefault="00004D89">
            <w:pPr>
              <w:spacing w:line="20" w:lineRule="exact"/>
              <w:rPr>
                <w:sz w:val="1"/>
                <w:szCs w:val="1"/>
              </w:rPr>
            </w:pPr>
          </w:p>
        </w:tc>
        <w:tc>
          <w:tcPr>
            <w:tcW w:w="120" w:type="dxa"/>
            <w:tcBorders>
              <w:bottom w:val="single" w:sz="8" w:space="0" w:color="auto"/>
            </w:tcBorders>
            <w:vAlign w:val="bottom"/>
          </w:tcPr>
          <w:p w:rsidR="00004D89" w:rsidRDefault="00004D89">
            <w:pPr>
              <w:spacing w:line="20" w:lineRule="exact"/>
              <w:rPr>
                <w:sz w:val="1"/>
                <w:szCs w:val="1"/>
              </w:rPr>
            </w:pPr>
          </w:p>
        </w:tc>
        <w:tc>
          <w:tcPr>
            <w:tcW w:w="180" w:type="dxa"/>
            <w:tcBorders>
              <w:bottom w:val="single" w:sz="8" w:space="0" w:color="auto"/>
            </w:tcBorders>
            <w:vAlign w:val="bottom"/>
          </w:tcPr>
          <w:p w:rsidR="00004D89" w:rsidRDefault="00004D89">
            <w:pPr>
              <w:spacing w:line="20" w:lineRule="exact"/>
              <w:rPr>
                <w:sz w:val="1"/>
                <w:szCs w:val="1"/>
              </w:rPr>
            </w:pPr>
          </w:p>
        </w:tc>
        <w:tc>
          <w:tcPr>
            <w:tcW w:w="160" w:type="dxa"/>
            <w:tcBorders>
              <w:bottom w:val="single" w:sz="8" w:space="0" w:color="auto"/>
            </w:tcBorders>
            <w:vAlign w:val="bottom"/>
          </w:tcPr>
          <w:p w:rsidR="00004D89" w:rsidRDefault="00004D89">
            <w:pPr>
              <w:spacing w:line="20" w:lineRule="exact"/>
              <w:rPr>
                <w:sz w:val="1"/>
                <w:szCs w:val="1"/>
              </w:rPr>
            </w:pPr>
          </w:p>
        </w:tc>
        <w:tc>
          <w:tcPr>
            <w:tcW w:w="100" w:type="dxa"/>
            <w:tcBorders>
              <w:bottom w:val="single" w:sz="8" w:space="0" w:color="auto"/>
            </w:tcBorders>
            <w:vAlign w:val="bottom"/>
          </w:tcPr>
          <w:p w:rsidR="00004D89" w:rsidRDefault="00004D89">
            <w:pPr>
              <w:spacing w:line="20" w:lineRule="exact"/>
              <w:rPr>
                <w:sz w:val="1"/>
                <w:szCs w:val="1"/>
              </w:rPr>
            </w:pPr>
          </w:p>
        </w:tc>
        <w:tc>
          <w:tcPr>
            <w:tcW w:w="20" w:type="dxa"/>
            <w:vAlign w:val="bottom"/>
          </w:tcPr>
          <w:p w:rsidR="00004D89" w:rsidRDefault="00004D89">
            <w:pPr>
              <w:spacing w:line="20" w:lineRule="exact"/>
              <w:rPr>
                <w:sz w:val="1"/>
                <w:szCs w:val="1"/>
              </w:rPr>
            </w:pPr>
          </w:p>
        </w:tc>
        <w:tc>
          <w:tcPr>
            <w:tcW w:w="20" w:type="dxa"/>
            <w:vAlign w:val="bottom"/>
          </w:tcPr>
          <w:p w:rsidR="00004D89" w:rsidRDefault="00004D89">
            <w:pPr>
              <w:spacing w:line="20" w:lineRule="exact"/>
              <w:rPr>
                <w:sz w:val="1"/>
                <w:szCs w:val="1"/>
              </w:rPr>
            </w:pPr>
          </w:p>
        </w:tc>
        <w:tc>
          <w:tcPr>
            <w:tcW w:w="120" w:type="dxa"/>
            <w:vAlign w:val="bottom"/>
          </w:tcPr>
          <w:p w:rsidR="00004D89" w:rsidRDefault="00004D89">
            <w:pPr>
              <w:spacing w:line="20" w:lineRule="exact"/>
              <w:rPr>
                <w:sz w:val="1"/>
                <w:szCs w:val="1"/>
              </w:rPr>
            </w:pPr>
          </w:p>
        </w:tc>
        <w:tc>
          <w:tcPr>
            <w:tcW w:w="120" w:type="dxa"/>
            <w:vAlign w:val="bottom"/>
          </w:tcPr>
          <w:p w:rsidR="00004D89" w:rsidRDefault="00004D89">
            <w:pPr>
              <w:spacing w:line="20" w:lineRule="exact"/>
              <w:rPr>
                <w:sz w:val="1"/>
                <w:szCs w:val="1"/>
              </w:rPr>
            </w:pPr>
          </w:p>
        </w:tc>
        <w:tc>
          <w:tcPr>
            <w:tcW w:w="1120" w:type="dxa"/>
            <w:vAlign w:val="bottom"/>
          </w:tcPr>
          <w:p w:rsidR="00004D89" w:rsidRDefault="00004D89">
            <w:pPr>
              <w:spacing w:line="20" w:lineRule="exact"/>
              <w:rPr>
                <w:sz w:val="1"/>
                <w:szCs w:val="1"/>
              </w:rPr>
            </w:pPr>
          </w:p>
        </w:tc>
        <w:tc>
          <w:tcPr>
            <w:tcW w:w="800" w:type="dxa"/>
            <w:vAlign w:val="bottom"/>
          </w:tcPr>
          <w:p w:rsidR="00004D89" w:rsidRDefault="00004D89">
            <w:pPr>
              <w:spacing w:line="20" w:lineRule="exact"/>
              <w:rPr>
                <w:sz w:val="1"/>
                <w:szCs w:val="1"/>
              </w:rPr>
            </w:pPr>
          </w:p>
        </w:tc>
        <w:tc>
          <w:tcPr>
            <w:tcW w:w="0" w:type="dxa"/>
            <w:vAlign w:val="bottom"/>
          </w:tcPr>
          <w:p w:rsidR="00004D89" w:rsidRDefault="00004D89">
            <w:pPr>
              <w:spacing w:line="20" w:lineRule="exact"/>
              <w:rPr>
                <w:sz w:val="1"/>
                <w:szCs w:val="1"/>
              </w:rPr>
            </w:pPr>
          </w:p>
        </w:tc>
      </w:tr>
      <w:tr w:rsidR="00004D89">
        <w:trPr>
          <w:trHeight w:val="145"/>
        </w:trPr>
        <w:tc>
          <w:tcPr>
            <w:tcW w:w="2780" w:type="dxa"/>
            <w:gridSpan w:val="2"/>
            <w:vMerge/>
            <w:vAlign w:val="bottom"/>
          </w:tcPr>
          <w:p w:rsidR="00004D89" w:rsidRDefault="00004D89">
            <w:pPr>
              <w:rPr>
                <w:sz w:val="12"/>
                <w:szCs w:val="12"/>
              </w:rPr>
            </w:pPr>
          </w:p>
        </w:tc>
        <w:tc>
          <w:tcPr>
            <w:tcW w:w="320" w:type="dxa"/>
            <w:gridSpan w:val="2"/>
            <w:vMerge w:val="restart"/>
            <w:vAlign w:val="bottom"/>
          </w:tcPr>
          <w:p w:rsidR="00004D89" w:rsidRDefault="00D61017">
            <w:pPr>
              <w:ind w:left="20"/>
              <w:rPr>
                <w:sz w:val="20"/>
                <w:szCs w:val="20"/>
              </w:rPr>
            </w:pPr>
            <w:r>
              <w:rPr>
                <w:rFonts w:ascii="Symbol" w:eastAsia="Symbol" w:hAnsi="Symbol" w:cs="Symbol"/>
                <w:sz w:val="26"/>
                <w:szCs w:val="26"/>
              </w:rPr>
              <w:t></w:t>
            </w:r>
          </w:p>
        </w:tc>
        <w:tc>
          <w:tcPr>
            <w:tcW w:w="60" w:type="dxa"/>
            <w:vAlign w:val="bottom"/>
          </w:tcPr>
          <w:p w:rsidR="00004D89" w:rsidRDefault="00004D89">
            <w:pPr>
              <w:rPr>
                <w:sz w:val="12"/>
                <w:szCs w:val="12"/>
              </w:rPr>
            </w:pPr>
          </w:p>
        </w:tc>
        <w:tc>
          <w:tcPr>
            <w:tcW w:w="280" w:type="dxa"/>
            <w:gridSpan w:val="2"/>
            <w:vMerge w:val="restart"/>
            <w:vAlign w:val="bottom"/>
          </w:tcPr>
          <w:p w:rsidR="00004D89" w:rsidRDefault="00D61017">
            <w:pPr>
              <w:ind w:left="20"/>
              <w:rPr>
                <w:sz w:val="20"/>
                <w:szCs w:val="20"/>
              </w:rPr>
            </w:pPr>
            <w:r>
              <w:rPr>
                <w:rFonts w:ascii="Symbol" w:eastAsia="Symbol" w:hAnsi="Symbol" w:cs="Symbol"/>
                <w:sz w:val="26"/>
                <w:szCs w:val="26"/>
              </w:rPr>
              <w:t></w:t>
            </w:r>
          </w:p>
        </w:tc>
        <w:tc>
          <w:tcPr>
            <w:tcW w:w="360" w:type="dxa"/>
            <w:vAlign w:val="bottom"/>
          </w:tcPr>
          <w:p w:rsidR="00004D89" w:rsidRDefault="00004D89">
            <w:pPr>
              <w:rPr>
                <w:sz w:val="12"/>
                <w:szCs w:val="12"/>
              </w:rPr>
            </w:pPr>
          </w:p>
        </w:tc>
        <w:tc>
          <w:tcPr>
            <w:tcW w:w="200" w:type="dxa"/>
            <w:vAlign w:val="bottom"/>
          </w:tcPr>
          <w:p w:rsidR="00004D89" w:rsidRDefault="00004D89">
            <w:pPr>
              <w:rPr>
                <w:sz w:val="12"/>
                <w:szCs w:val="12"/>
              </w:rPr>
            </w:pPr>
          </w:p>
        </w:tc>
        <w:tc>
          <w:tcPr>
            <w:tcW w:w="100" w:type="dxa"/>
            <w:vMerge w:val="restart"/>
            <w:vAlign w:val="bottom"/>
          </w:tcPr>
          <w:p w:rsidR="00004D89" w:rsidRDefault="00D61017">
            <w:pPr>
              <w:rPr>
                <w:sz w:val="20"/>
                <w:szCs w:val="20"/>
              </w:rPr>
            </w:pPr>
            <w:r>
              <w:rPr>
                <w:rFonts w:eastAsia="Times New Roman"/>
                <w:sz w:val="17"/>
                <w:szCs w:val="17"/>
              </w:rPr>
              <w:t>'</w:t>
            </w:r>
          </w:p>
        </w:tc>
        <w:tc>
          <w:tcPr>
            <w:tcW w:w="180" w:type="dxa"/>
            <w:vAlign w:val="bottom"/>
          </w:tcPr>
          <w:p w:rsidR="00004D89" w:rsidRDefault="00004D89">
            <w:pPr>
              <w:rPr>
                <w:sz w:val="12"/>
                <w:szCs w:val="12"/>
              </w:rPr>
            </w:pPr>
          </w:p>
        </w:tc>
        <w:tc>
          <w:tcPr>
            <w:tcW w:w="200" w:type="dxa"/>
            <w:vMerge w:val="restart"/>
            <w:vAlign w:val="bottom"/>
          </w:tcPr>
          <w:p w:rsidR="00004D89" w:rsidRDefault="00D61017">
            <w:pPr>
              <w:jc w:val="right"/>
              <w:rPr>
                <w:sz w:val="20"/>
                <w:szCs w:val="20"/>
              </w:rPr>
            </w:pPr>
            <w:r>
              <w:rPr>
                <w:rFonts w:ascii="Symbol" w:eastAsia="Symbol" w:hAnsi="Symbol" w:cs="Symbol"/>
                <w:sz w:val="26"/>
                <w:szCs w:val="26"/>
              </w:rPr>
              <w:t></w:t>
            </w:r>
          </w:p>
        </w:tc>
        <w:tc>
          <w:tcPr>
            <w:tcW w:w="140" w:type="dxa"/>
            <w:vMerge w:val="restart"/>
            <w:vAlign w:val="bottom"/>
          </w:tcPr>
          <w:p w:rsidR="00004D89" w:rsidRDefault="00D61017">
            <w:pPr>
              <w:rPr>
                <w:sz w:val="20"/>
                <w:szCs w:val="20"/>
              </w:rPr>
            </w:pPr>
            <w:r>
              <w:rPr>
                <w:rFonts w:eastAsia="Times New Roman"/>
                <w:sz w:val="17"/>
                <w:szCs w:val="17"/>
              </w:rPr>
              <w:t>2</w:t>
            </w:r>
          </w:p>
        </w:tc>
        <w:tc>
          <w:tcPr>
            <w:tcW w:w="440" w:type="dxa"/>
            <w:vMerge w:val="restart"/>
            <w:vAlign w:val="bottom"/>
          </w:tcPr>
          <w:p w:rsidR="00004D89" w:rsidRDefault="00D61017">
            <w:pPr>
              <w:jc w:val="center"/>
              <w:rPr>
                <w:sz w:val="20"/>
                <w:szCs w:val="20"/>
              </w:rPr>
            </w:pPr>
            <w:r>
              <w:rPr>
                <w:rFonts w:ascii="Symbol" w:eastAsia="Symbol" w:hAnsi="Symbol" w:cs="Symbol"/>
                <w:sz w:val="26"/>
                <w:szCs w:val="26"/>
              </w:rPr>
              <w:t></w:t>
            </w:r>
            <w:r>
              <w:rPr>
                <w:rFonts w:eastAsia="Times New Roman"/>
                <w:i/>
                <w:iCs/>
                <w:sz w:val="26"/>
                <w:szCs w:val="26"/>
              </w:rPr>
              <w:t xml:space="preserve"> X</w:t>
            </w:r>
          </w:p>
        </w:tc>
        <w:tc>
          <w:tcPr>
            <w:tcW w:w="60" w:type="dxa"/>
            <w:vAlign w:val="bottom"/>
          </w:tcPr>
          <w:p w:rsidR="00004D89" w:rsidRDefault="00004D89">
            <w:pPr>
              <w:rPr>
                <w:sz w:val="12"/>
                <w:szCs w:val="12"/>
              </w:rPr>
            </w:pPr>
          </w:p>
        </w:tc>
        <w:tc>
          <w:tcPr>
            <w:tcW w:w="60" w:type="dxa"/>
            <w:vAlign w:val="bottom"/>
          </w:tcPr>
          <w:p w:rsidR="00004D89" w:rsidRDefault="00004D89">
            <w:pPr>
              <w:rPr>
                <w:sz w:val="12"/>
                <w:szCs w:val="12"/>
              </w:rPr>
            </w:pPr>
          </w:p>
        </w:tc>
        <w:tc>
          <w:tcPr>
            <w:tcW w:w="80" w:type="dxa"/>
            <w:vAlign w:val="bottom"/>
          </w:tcPr>
          <w:p w:rsidR="00004D89" w:rsidRDefault="00004D89">
            <w:pPr>
              <w:rPr>
                <w:sz w:val="12"/>
                <w:szCs w:val="12"/>
              </w:rPr>
            </w:pPr>
          </w:p>
        </w:tc>
        <w:tc>
          <w:tcPr>
            <w:tcW w:w="120" w:type="dxa"/>
            <w:vAlign w:val="bottom"/>
          </w:tcPr>
          <w:p w:rsidR="00004D89" w:rsidRDefault="00004D89">
            <w:pPr>
              <w:rPr>
                <w:sz w:val="12"/>
                <w:szCs w:val="12"/>
              </w:rPr>
            </w:pPr>
          </w:p>
        </w:tc>
        <w:tc>
          <w:tcPr>
            <w:tcW w:w="80" w:type="dxa"/>
            <w:gridSpan w:val="3"/>
            <w:vMerge w:val="restart"/>
            <w:vAlign w:val="bottom"/>
          </w:tcPr>
          <w:p w:rsidR="00004D89" w:rsidRDefault="00D61017">
            <w:pPr>
              <w:rPr>
                <w:sz w:val="20"/>
                <w:szCs w:val="20"/>
              </w:rPr>
            </w:pPr>
            <w:r>
              <w:rPr>
                <w:rFonts w:eastAsia="Times New Roman"/>
                <w:i/>
                <w:iCs/>
                <w:w w:val="82"/>
                <w:sz w:val="26"/>
                <w:szCs w:val="26"/>
              </w:rPr>
              <w:t>f</w:t>
            </w:r>
          </w:p>
        </w:tc>
        <w:tc>
          <w:tcPr>
            <w:tcW w:w="80" w:type="dxa"/>
            <w:vAlign w:val="bottom"/>
          </w:tcPr>
          <w:p w:rsidR="00004D89" w:rsidRDefault="00004D89">
            <w:pPr>
              <w:rPr>
                <w:sz w:val="12"/>
                <w:szCs w:val="12"/>
              </w:rPr>
            </w:pPr>
          </w:p>
        </w:tc>
        <w:tc>
          <w:tcPr>
            <w:tcW w:w="140" w:type="dxa"/>
            <w:vAlign w:val="bottom"/>
          </w:tcPr>
          <w:p w:rsidR="00004D89" w:rsidRDefault="00004D89">
            <w:pPr>
              <w:rPr>
                <w:sz w:val="12"/>
                <w:szCs w:val="12"/>
              </w:rPr>
            </w:pPr>
          </w:p>
        </w:tc>
        <w:tc>
          <w:tcPr>
            <w:tcW w:w="480" w:type="dxa"/>
            <w:gridSpan w:val="3"/>
            <w:vMerge w:val="restart"/>
            <w:vAlign w:val="bottom"/>
          </w:tcPr>
          <w:p w:rsidR="00004D89" w:rsidRDefault="00D61017">
            <w:pPr>
              <w:ind w:right="28"/>
              <w:jc w:val="right"/>
              <w:rPr>
                <w:sz w:val="20"/>
                <w:szCs w:val="20"/>
              </w:rPr>
            </w:pPr>
            <w:r>
              <w:rPr>
                <w:rFonts w:ascii="Symbol" w:eastAsia="Symbol" w:hAnsi="Symbol" w:cs="Symbol"/>
                <w:sz w:val="26"/>
                <w:szCs w:val="26"/>
              </w:rPr>
              <w:t></w:t>
            </w:r>
          </w:p>
        </w:tc>
        <w:tc>
          <w:tcPr>
            <w:tcW w:w="560" w:type="dxa"/>
            <w:gridSpan w:val="5"/>
            <w:vMerge w:val="restart"/>
            <w:vAlign w:val="bottom"/>
          </w:tcPr>
          <w:p w:rsidR="00004D89" w:rsidRDefault="00D61017">
            <w:pPr>
              <w:spacing w:line="359" w:lineRule="exact"/>
              <w:ind w:left="60"/>
              <w:rPr>
                <w:sz w:val="20"/>
                <w:szCs w:val="20"/>
              </w:rPr>
            </w:pPr>
            <w:r>
              <w:rPr>
                <w:rFonts w:eastAsia="Times New Roman"/>
                <w:i/>
                <w:iCs/>
                <w:sz w:val="26"/>
                <w:szCs w:val="26"/>
              </w:rPr>
              <w:t>R R</w:t>
            </w:r>
            <w:r>
              <w:rPr>
                <w:rFonts w:eastAsia="Times New Roman"/>
                <w:sz w:val="34"/>
                <w:szCs w:val="34"/>
                <w:vertAlign w:val="superscript"/>
              </w:rPr>
              <w:t>'</w:t>
            </w:r>
          </w:p>
        </w:tc>
        <w:tc>
          <w:tcPr>
            <w:tcW w:w="180" w:type="dxa"/>
            <w:vAlign w:val="bottom"/>
          </w:tcPr>
          <w:p w:rsidR="00004D89" w:rsidRDefault="00004D89">
            <w:pPr>
              <w:rPr>
                <w:sz w:val="12"/>
                <w:szCs w:val="12"/>
              </w:rPr>
            </w:pPr>
          </w:p>
        </w:tc>
        <w:tc>
          <w:tcPr>
            <w:tcW w:w="300" w:type="dxa"/>
            <w:gridSpan w:val="4"/>
            <w:vMerge w:val="restart"/>
            <w:vAlign w:val="bottom"/>
          </w:tcPr>
          <w:p w:rsidR="00004D89" w:rsidRDefault="00D61017">
            <w:pPr>
              <w:spacing w:line="358" w:lineRule="exact"/>
              <w:ind w:right="80"/>
              <w:jc w:val="right"/>
              <w:rPr>
                <w:sz w:val="20"/>
                <w:szCs w:val="20"/>
              </w:rPr>
            </w:pPr>
            <w:r>
              <w:rPr>
                <w:rFonts w:ascii="Symbol" w:eastAsia="Symbol" w:hAnsi="Symbol" w:cs="Symbol"/>
                <w:w w:val="93"/>
                <w:sz w:val="26"/>
                <w:szCs w:val="26"/>
              </w:rPr>
              <w:t></w:t>
            </w:r>
            <w:r>
              <w:rPr>
                <w:rFonts w:eastAsia="Times New Roman"/>
                <w:w w:val="93"/>
                <w:sz w:val="34"/>
                <w:szCs w:val="34"/>
                <w:vertAlign w:val="superscript"/>
              </w:rPr>
              <w:t>2</w:t>
            </w:r>
          </w:p>
        </w:tc>
        <w:tc>
          <w:tcPr>
            <w:tcW w:w="120" w:type="dxa"/>
            <w:vAlign w:val="bottom"/>
          </w:tcPr>
          <w:p w:rsidR="00004D89" w:rsidRDefault="00004D89">
            <w:pPr>
              <w:rPr>
                <w:sz w:val="12"/>
                <w:szCs w:val="12"/>
              </w:rPr>
            </w:pPr>
          </w:p>
        </w:tc>
        <w:tc>
          <w:tcPr>
            <w:tcW w:w="120" w:type="dxa"/>
            <w:vAlign w:val="bottom"/>
          </w:tcPr>
          <w:p w:rsidR="00004D89" w:rsidRDefault="00004D89">
            <w:pPr>
              <w:rPr>
                <w:sz w:val="12"/>
                <w:szCs w:val="12"/>
              </w:rPr>
            </w:pPr>
          </w:p>
        </w:tc>
        <w:tc>
          <w:tcPr>
            <w:tcW w:w="1120" w:type="dxa"/>
            <w:vAlign w:val="bottom"/>
          </w:tcPr>
          <w:p w:rsidR="00004D89" w:rsidRDefault="00004D89">
            <w:pPr>
              <w:rPr>
                <w:sz w:val="12"/>
                <w:szCs w:val="12"/>
              </w:rPr>
            </w:pPr>
          </w:p>
        </w:tc>
        <w:tc>
          <w:tcPr>
            <w:tcW w:w="800" w:type="dxa"/>
            <w:vAlign w:val="bottom"/>
          </w:tcPr>
          <w:p w:rsidR="00004D89" w:rsidRDefault="00004D89">
            <w:pPr>
              <w:rPr>
                <w:sz w:val="12"/>
                <w:szCs w:val="12"/>
              </w:rPr>
            </w:pPr>
          </w:p>
        </w:tc>
        <w:tc>
          <w:tcPr>
            <w:tcW w:w="0" w:type="dxa"/>
            <w:vAlign w:val="bottom"/>
          </w:tcPr>
          <w:p w:rsidR="00004D89" w:rsidRDefault="00004D89">
            <w:pPr>
              <w:rPr>
                <w:sz w:val="1"/>
                <w:szCs w:val="1"/>
              </w:rPr>
            </w:pPr>
          </w:p>
        </w:tc>
      </w:tr>
      <w:tr w:rsidR="00004D89">
        <w:trPr>
          <w:trHeight w:val="213"/>
        </w:trPr>
        <w:tc>
          <w:tcPr>
            <w:tcW w:w="2720" w:type="dxa"/>
            <w:vAlign w:val="bottom"/>
          </w:tcPr>
          <w:p w:rsidR="00004D89" w:rsidRDefault="00004D89">
            <w:pPr>
              <w:rPr>
                <w:sz w:val="18"/>
                <w:szCs w:val="18"/>
              </w:rPr>
            </w:pPr>
          </w:p>
        </w:tc>
        <w:tc>
          <w:tcPr>
            <w:tcW w:w="60" w:type="dxa"/>
            <w:vAlign w:val="bottom"/>
          </w:tcPr>
          <w:p w:rsidR="00004D89" w:rsidRDefault="00004D89">
            <w:pPr>
              <w:rPr>
                <w:sz w:val="18"/>
                <w:szCs w:val="18"/>
              </w:rPr>
            </w:pPr>
          </w:p>
        </w:tc>
        <w:tc>
          <w:tcPr>
            <w:tcW w:w="320" w:type="dxa"/>
            <w:gridSpan w:val="2"/>
            <w:vMerge/>
            <w:vAlign w:val="bottom"/>
          </w:tcPr>
          <w:p w:rsidR="00004D89" w:rsidRDefault="00004D89">
            <w:pPr>
              <w:rPr>
                <w:sz w:val="18"/>
                <w:szCs w:val="18"/>
              </w:rPr>
            </w:pPr>
          </w:p>
        </w:tc>
        <w:tc>
          <w:tcPr>
            <w:tcW w:w="60" w:type="dxa"/>
            <w:vAlign w:val="bottom"/>
          </w:tcPr>
          <w:p w:rsidR="00004D89" w:rsidRDefault="00004D89">
            <w:pPr>
              <w:rPr>
                <w:sz w:val="18"/>
                <w:szCs w:val="18"/>
              </w:rPr>
            </w:pPr>
          </w:p>
        </w:tc>
        <w:tc>
          <w:tcPr>
            <w:tcW w:w="280" w:type="dxa"/>
            <w:gridSpan w:val="2"/>
            <w:vMerge/>
            <w:vAlign w:val="bottom"/>
          </w:tcPr>
          <w:p w:rsidR="00004D89" w:rsidRDefault="00004D89">
            <w:pPr>
              <w:rPr>
                <w:sz w:val="18"/>
                <w:szCs w:val="18"/>
              </w:rPr>
            </w:pPr>
          </w:p>
        </w:tc>
        <w:tc>
          <w:tcPr>
            <w:tcW w:w="360" w:type="dxa"/>
            <w:vAlign w:val="bottom"/>
          </w:tcPr>
          <w:p w:rsidR="00004D89" w:rsidRDefault="00004D89">
            <w:pPr>
              <w:rPr>
                <w:sz w:val="18"/>
                <w:szCs w:val="18"/>
              </w:rPr>
            </w:pPr>
          </w:p>
        </w:tc>
        <w:tc>
          <w:tcPr>
            <w:tcW w:w="200" w:type="dxa"/>
            <w:vAlign w:val="bottom"/>
          </w:tcPr>
          <w:p w:rsidR="00004D89" w:rsidRDefault="00004D89">
            <w:pPr>
              <w:rPr>
                <w:sz w:val="18"/>
                <w:szCs w:val="18"/>
              </w:rPr>
            </w:pPr>
          </w:p>
        </w:tc>
        <w:tc>
          <w:tcPr>
            <w:tcW w:w="100" w:type="dxa"/>
            <w:vMerge/>
            <w:vAlign w:val="bottom"/>
          </w:tcPr>
          <w:p w:rsidR="00004D89" w:rsidRDefault="00004D89">
            <w:pPr>
              <w:rPr>
                <w:sz w:val="18"/>
                <w:szCs w:val="18"/>
              </w:rPr>
            </w:pPr>
          </w:p>
        </w:tc>
        <w:tc>
          <w:tcPr>
            <w:tcW w:w="180" w:type="dxa"/>
            <w:vAlign w:val="bottom"/>
          </w:tcPr>
          <w:p w:rsidR="00004D89" w:rsidRDefault="00004D89">
            <w:pPr>
              <w:rPr>
                <w:sz w:val="18"/>
                <w:szCs w:val="18"/>
              </w:rPr>
            </w:pPr>
          </w:p>
        </w:tc>
        <w:tc>
          <w:tcPr>
            <w:tcW w:w="200" w:type="dxa"/>
            <w:vMerge/>
            <w:vAlign w:val="bottom"/>
          </w:tcPr>
          <w:p w:rsidR="00004D89" w:rsidRDefault="00004D89">
            <w:pPr>
              <w:rPr>
                <w:sz w:val="18"/>
                <w:szCs w:val="18"/>
              </w:rPr>
            </w:pPr>
          </w:p>
        </w:tc>
        <w:tc>
          <w:tcPr>
            <w:tcW w:w="140" w:type="dxa"/>
            <w:vMerge/>
            <w:vAlign w:val="bottom"/>
          </w:tcPr>
          <w:p w:rsidR="00004D89" w:rsidRDefault="00004D89">
            <w:pPr>
              <w:rPr>
                <w:sz w:val="18"/>
                <w:szCs w:val="18"/>
              </w:rPr>
            </w:pPr>
          </w:p>
        </w:tc>
        <w:tc>
          <w:tcPr>
            <w:tcW w:w="440" w:type="dxa"/>
            <w:vMerge/>
            <w:vAlign w:val="bottom"/>
          </w:tcPr>
          <w:p w:rsidR="00004D89" w:rsidRDefault="00004D89">
            <w:pPr>
              <w:rPr>
                <w:sz w:val="18"/>
                <w:szCs w:val="18"/>
              </w:rPr>
            </w:pPr>
          </w:p>
        </w:tc>
        <w:tc>
          <w:tcPr>
            <w:tcW w:w="60" w:type="dxa"/>
            <w:vAlign w:val="bottom"/>
          </w:tcPr>
          <w:p w:rsidR="00004D89" w:rsidRDefault="00004D89">
            <w:pPr>
              <w:rPr>
                <w:sz w:val="18"/>
                <w:szCs w:val="18"/>
              </w:rPr>
            </w:pPr>
          </w:p>
        </w:tc>
        <w:tc>
          <w:tcPr>
            <w:tcW w:w="60" w:type="dxa"/>
            <w:vAlign w:val="bottom"/>
          </w:tcPr>
          <w:p w:rsidR="00004D89" w:rsidRDefault="00004D89">
            <w:pPr>
              <w:rPr>
                <w:sz w:val="18"/>
                <w:szCs w:val="18"/>
              </w:rPr>
            </w:pPr>
          </w:p>
        </w:tc>
        <w:tc>
          <w:tcPr>
            <w:tcW w:w="80" w:type="dxa"/>
            <w:vAlign w:val="bottom"/>
          </w:tcPr>
          <w:p w:rsidR="00004D89" w:rsidRDefault="00004D89">
            <w:pPr>
              <w:rPr>
                <w:sz w:val="18"/>
                <w:szCs w:val="18"/>
              </w:rPr>
            </w:pPr>
          </w:p>
        </w:tc>
        <w:tc>
          <w:tcPr>
            <w:tcW w:w="120" w:type="dxa"/>
            <w:vAlign w:val="bottom"/>
          </w:tcPr>
          <w:p w:rsidR="00004D89" w:rsidRDefault="00004D89">
            <w:pPr>
              <w:rPr>
                <w:sz w:val="18"/>
                <w:szCs w:val="18"/>
              </w:rPr>
            </w:pPr>
          </w:p>
        </w:tc>
        <w:tc>
          <w:tcPr>
            <w:tcW w:w="80" w:type="dxa"/>
            <w:gridSpan w:val="3"/>
            <w:vMerge/>
            <w:vAlign w:val="bottom"/>
          </w:tcPr>
          <w:p w:rsidR="00004D89" w:rsidRDefault="00004D89">
            <w:pPr>
              <w:rPr>
                <w:sz w:val="18"/>
                <w:szCs w:val="18"/>
              </w:rPr>
            </w:pPr>
          </w:p>
        </w:tc>
        <w:tc>
          <w:tcPr>
            <w:tcW w:w="80" w:type="dxa"/>
            <w:vAlign w:val="bottom"/>
          </w:tcPr>
          <w:p w:rsidR="00004D89" w:rsidRDefault="00004D89">
            <w:pPr>
              <w:rPr>
                <w:sz w:val="18"/>
                <w:szCs w:val="18"/>
              </w:rPr>
            </w:pPr>
          </w:p>
        </w:tc>
        <w:tc>
          <w:tcPr>
            <w:tcW w:w="140" w:type="dxa"/>
            <w:vAlign w:val="bottom"/>
          </w:tcPr>
          <w:p w:rsidR="00004D89" w:rsidRDefault="00004D89">
            <w:pPr>
              <w:rPr>
                <w:sz w:val="18"/>
                <w:szCs w:val="18"/>
              </w:rPr>
            </w:pPr>
          </w:p>
        </w:tc>
        <w:tc>
          <w:tcPr>
            <w:tcW w:w="480" w:type="dxa"/>
            <w:gridSpan w:val="3"/>
            <w:vMerge/>
            <w:vAlign w:val="bottom"/>
          </w:tcPr>
          <w:p w:rsidR="00004D89" w:rsidRDefault="00004D89">
            <w:pPr>
              <w:rPr>
                <w:sz w:val="18"/>
                <w:szCs w:val="18"/>
              </w:rPr>
            </w:pPr>
          </w:p>
        </w:tc>
        <w:tc>
          <w:tcPr>
            <w:tcW w:w="560" w:type="dxa"/>
            <w:gridSpan w:val="5"/>
            <w:vMerge/>
            <w:vAlign w:val="bottom"/>
          </w:tcPr>
          <w:p w:rsidR="00004D89" w:rsidRDefault="00004D89">
            <w:pPr>
              <w:rPr>
                <w:sz w:val="18"/>
                <w:szCs w:val="18"/>
              </w:rPr>
            </w:pPr>
          </w:p>
        </w:tc>
        <w:tc>
          <w:tcPr>
            <w:tcW w:w="180" w:type="dxa"/>
            <w:vAlign w:val="bottom"/>
          </w:tcPr>
          <w:p w:rsidR="00004D89" w:rsidRDefault="00004D89">
            <w:pPr>
              <w:rPr>
                <w:sz w:val="18"/>
                <w:szCs w:val="18"/>
              </w:rPr>
            </w:pPr>
          </w:p>
        </w:tc>
        <w:tc>
          <w:tcPr>
            <w:tcW w:w="300" w:type="dxa"/>
            <w:gridSpan w:val="4"/>
            <w:vMerge/>
            <w:vAlign w:val="bottom"/>
          </w:tcPr>
          <w:p w:rsidR="00004D89" w:rsidRDefault="00004D89">
            <w:pPr>
              <w:rPr>
                <w:sz w:val="18"/>
                <w:szCs w:val="18"/>
              </w:rPr>
            </w:pPr>
          </w:p>
        </w:tc>
        <w:tc>
          <w:tcPr>
            <w:tcW w:w="120" w:type="dxa"/>
            <w:vAlign w:val="bottom"/>
          </w:tcPr>
          <w:p w:rsidR="00004D89" w:rsidRDefault="00004D89">
            <w:pPr>
              <w:rPr>
                <w:sz w:val="18"/>
                <w:szCs w:val="18"/>
              </w:rPr>
            </w:pPr>
          </w:p>
        </w:tc>
        <w:tc>
          <w:tcPr>
            <w:tcW w:w="120" w:type="dxa"/>
            <w:vAlign w:val="bottom"/>
          </w:tcPr>
          <w:p w:rsidR="00004D89" w:rsidRDefault="00004D89">
            <w:pPr>
              <w:rPr>
                <w:sz w:val="18"/>
                <w:szCs w:val="18"/>
              </w:rPr>
            </w:pPr>
          </w:p>
        </w:tc>
        <w:tc>
          <w:tcPr>
            <w:tcW w:w="1120" w:type="dxa"/>
            <w:vAlign w:val="bottom"/>
          </w:tcPr>
          <w:p w:rsidR="00004D89" w:rsidRDefault="00004D89">
            <w:pPr>
              <w:rPr>
                <w:sz w:val="18"/>
                <w:szCs w:val="18"/>
              </w:rPr>
            </w:pPr>
          </w:p>
        </w:tc>
        <w:tc>
          <w:tcPr>
            <w:tcW w:w="800" w:type="dxa"/>
            <w:vAlign w:val="bottom"/>
          </w:tcPr>
          <w:p w:rsidR="00004D89" w:rsidRDefault="00004D89">
            <w:pPr>
              <w:rPr>
                <w:sz w:val="18"/>
                <w:szCs w:val="18"/>
              </w:rPr>
            </w:pPr>
          </w:p>
        </w:tc>
        <w:tc>
          <w:tcPr>
            <w:tcW w:w="0" w:type="dxa"/>
            <w:vAlign w:val="bottom"/>
          </w:tcPr>
          <w:p w:rsidR="00004D89" w:rsidRDefault="00004D89">
            <w:pPr>
              <w:rPr>
                <w:sz w:val="1"/>
                <w:szCs w:val="1"/>
              </w:rPr>
            </w:pPr>
          </w:p>
        </w:tc>
      </w:tr>
      <w:tr w:rsidR="00004D89">
        <w:trPr>
          <w:trHeight w:val="33"/>
        </w:trPr>
        <w:tc>
          <w:tcPr>
            <w:tcW w:w="2720" w:type="dxa"/>
            <w:vAlign w:val="bottom"/>
          </w:tcPr>
          <w:p w:rsidR="00004D89" w:rsidRDefault="00004D89">
            <w:pPr>
              <w:rPr>
                <w:sz w:val="2"/>
                <w:szCs w:val="2"/>
              </w:rPr>
            </w:pPr>
          </w:p>
        </w:tc>
        <w:tc>
          <w:tcPr>
            <w:tcW w:w="60" w:type="dxa"/>
            <w:vAlign w:val="bottom"/>
          </w:tcPr>
          <w:p w:rsidR="00004D89" w:rsidRDefault="00004D89">
            <w:pPr>
              <w:rPr>
                <w:sz w:val="2"/>
                <w:szCs w:val="2"/>
              </w:rPr>
            </w:pPr>
          </w:p>
        </w:tc>
        <w:tc>
          <w:tcPr>
            <w:tcW w:w="320" w:type="dxa"/>
            <w:gridSpan w:val="2"/>
            <w:vMerge/>
            <w:vAlign w:val="bottom"/>
          </w:tcPr>
          <w:p w:rsidR="00004D89" w:rsidRDefault="00004D89">
            <w:pPr>
              <w:rPr>
                <w:sz w:val="2"/>
                <w:szCs w:val="2"/>
              </w:rPr>
            </w:pPr>
          </w:p>
        </w:tc>
        <w:tc>
          <w:tcPr>
            <w:tcW w:w="60" w:type="dxa"/>
            <w:vAlign w:val="bottom"/>
          </w:tcPr>
          <w:p w:rsidR="00004D89" w:rsidRDefault="00004D89">
            <w:pPr>
              <w:rPr>
                <w:sz w:val="2"/>
                <w:szCs w:val="2"/>
              </w:rPr>
            </w:pPr>
          </w:p>
        </w:tc>
        <w:tc>
          <w:tcPr>
            <w:tcW w:w="640" w:type="dxa"/>
            <w:gridSpan w:val="3"/>
            <w:vAlign w:val="bottom"/>
          </w:tcPr>
          <w:p w:rsidR="00004D89" w:rsidRDefault="00D61017">
            <w:pPr>
              <w:spacing w:line="33" w:lineRule="exact"/>
              <w:ind w:left="20"/>
              <w:rPr>
                <w:sz w:val="20"/>
                <w:szCs w:val="20"/>
              </w:rPr>
            </w:pPr>
            <w:r>
              <w:rPr>
                <w:rFonts w:ascii="Symbol" w:eastAsia="Symbol" w:hAnsi="Symbol" w:cs="Symbol"/>
                <w:sz w:val="3"/>
                <w:szCs w:val="3"/>
              </w:rPr>
              <w:t></w:t>
            </w:r>
            <w:r>
              <w:rPr>
                <w:rFonts w:eastAsia="Times New Roman"/>
                <w:i/>
                <w:iCs/>
                <w:sz w:val="3"/>
                <w:szCs w:val="3"/>
              </w:rPr>
              <w:t xml:space="preserve"> R </w:t>
            </w:r>
            <w:r>
              <w:rPr>
                <w:rFonts w:ascii="Symbol" w:eastAsia="Symbol" w:hAnsi="Symbol" w:cs="Symbol"/>
                <w:sz w:val="3"/>
                <w:szCs w:val="3"/>
              </w:rPr>
              <w:t></w:t>
            </w:r>
          </w:p>
        </w:tc>
        <w:tc>
          <w:tcPr>
            <w:tcW w:w="300" w:type="dxa"/>
            <w:gridSpan w:val="2"/>
            <w:vAlign w:val="bottom"/>
          </w:tcPr>
          <w:p w:rsidR="00004D89" w:rsidRDefault="00D61017">
            <w:pPr>
              <w:spacing w:line="33" w:lineRule="exact"/>
              <w:jc w:val="right"/>
              <w:rPr>
                <w:sz w:val="20"/>
                <w:szCs w:val="20"/>
              </w:rPr>
            </w:pPr>
            <w:r>
              <w:rPr>
                <w:rFonts w:eastAsia="Times New Roman"/>
                <w:sz w:val="3"/>
                <w:szCs w:val="3"/>
              </w:rPr>
              <w:t>2</w:t>
            </w:r>
          </w:p>
        </w:tc>
        <w:tc>
          <w:tcPr>
            <w:tcW w:w="180" w:type="dxa"/>
            <w:vAlign w:val="bottom"/>
          </w:tcPr>
          <w:p w:rsidR="00004D89" w:rsidRDefault="00004D89">
            <w:pPr>
              <w:rPr>
                <w:sz w:val="2"/>
                <w:szCs w:val="2"/>
              </w:rPr>
            </w:pPr>
          </w:p>
        </w:tc>
        <w:tc>
          <w:tcPr>
            <w:tcW w:w="200" w:type="dxa"/>
            <w:vAlign w:val="bottom"/>
          </w:tcPr>
          <w:p w:rsidR="00004D89" w:rsidRDefault="00D61017">
            <w:pPr>
              <w:spacing w:line="33" w:lineRule="exact"/>
              <w:jc w:val="right"/>
              <w:rPr>
                <w:sz w:val="20"/>
                <w:szCs w:val="20"/>
              </w:rPr>
            </w:pPr>
            <w:r>
              <w:rPr>
                <w:rFonts w:ascii="Symbol" w:eastAsia="Symbol" w:hAnsi="Symbol" w:cs="Symbol"/>
                <w:sz w:val="3"/>
                <w:szCs w:val="3"/>
              </w:rPr>
              <w:t></w:t>
            </w:r>
          </w:p>
        </w:tc>
        <w:tc>
          <w:tcPr>
            <w:tcW w:w="140" w:type="dxa"/>
            <w:vAlign w:val="bottom"/>
          </w:tcPr>
          <w:p w:rsidR="00004D89" w:rsidRDefault="00004D89">
            <w:pPr>
              <w:rPr>
                <w:sz w:val="2"/>
                <w:szCs w:val="2"/>
              </w:rPr>
            </w:pPr>
          </w:p>
        </w:tc>
        <w:tc>
          <w:tcPr>
            <w:tcW w:w="440" w:type="dxa"/>
            <w:vMerge/>
            <w:vAlign w:val="bottom"/>
          </w:tcPr>
          <w:p w:rsidR="00004D89" w:rsidRDefault="00004D89">
            <w:pPr>
              <w:rPr>
                <w:sz w:val="2"/>
                <w:szCs w:val="2"/>
              </w:rPr>
            </w:pPr>
          </w:p>
        </w:tc>
        <w:tc>
          <w:tcPr>
            <w:tcW w:w="120" w:type="dxa"/>
            <w:gridSpan w:val="2"/>
            <w:vMerge w:val="restart"/>
            <w:vAlign w:val="bottom"/>
          </w:tcPr>
          <w:p w:rsidR="00004D89" w:rsidRDefault="00D61017">
            <w:pPr>
              <w:spacing w:line="66" w:lineRule="exact"/>
              <w:jc w:val="right"/>
              <w:rPr>
                <w:sz w:val="20"/>
                <w:szCs w:val="20"/>
              </w:rPr>
            </w:pPr>
            <w:r>
              <w:rPr>
                <w:rFonts w:eastAsia="Times New Roman"/>
                <w:sz w:val="6"/>
                <w:szCs w:val="6"/>
              </w:rPr>
              <w:t>2</w:t>
            </w:r>
          </w:p>
        </w:tc>
        <w:tc>
          <w:tcPr>
            <w:tcW w:w="8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80" w:type="dxa"/>
            <w:gridSpan w:val="3"/>
            <w:vMerge/>
            <w:vAlign w:val="bottom"/>
          </w:tcPr>
          <w:p w:rsidR="00004D89" w:rsidRDefault="00004D89">
            <w:pPr>
              <w:rPr>
                <w:sz w:val="2"/>
                <w:szCs w:val="2"/>
              </w:rPr>
            </w:pPr>
          </w:p>
        </w:tc>
        <w:tc>
          <w:tcPr>
            <w:tcW w:w="220" w:type="dxa"/>
            <w:gridSpan w:val="2"/>
            <w:vMerge w:val="restart"/>
            <w:vAlign w:val="bottom"/>
          </w:tcPr>
          <w:p w:rsidR="00004D89" w:rsidRDefault="00D61017">
            <w:pPr>
              <w:spacing w:line="66" w:lineRule="exact"/>
              <w:jc w:val="right"/>
              <w:rPr>
                <w:sz w:val="20"/>
                <w:szCs w:val="20"/>
              </w:rPr>
            </w:pPr>
            <w:r>
              <w:rPr>
                <w:rFonts w:eastAsia="Times New Roman"/>
                <w:sz w:val="6"/>
                <w:szCs w:val="6"/>
              </w:rPr>
              <w:t>2</w:t>
            </w:r>
          </w:p>
        </w:tc>
        <w:tc>
          <w:tcPr>
            <w:tcW w:w="480" w:type="dxa"/>
            <w:gridSpan w:val="3"/>
            <w:vAlign w:val="bottom"/>
          </w:tcPr>
          <w:p w:rsidR="00004D89" w:rsidRDefault="00D61017">
            <w:pPr>
              <w:spacing w:line="33" w:lineRule="exact"/>
              <w:ind w:right="28"/>
              <w:jc w:val="right"/>
              <w:rPr>
                <w:sz w:val="20"/>
                <w:szCs w:val="20"/>
              </w:rPr>
            </w:pPr>
            <w:r>
              <w:rPr>
                <w:rFonts w:ascii="Symbol" w:eastAsia="Symbol" w:hAnsi="Symbol" w:cs="Symbol"/>
                <w:sz w:val="3"/>
                <w:szCs w:val="3"/>
              </w:rPr>
              <w:t></w:t>
            </w:r>
            <w:r>
              <w:rPr>
                <w:rFonts w:ascii="Symbol" w:eastAsia="Symbol" w:hAnsi="Symbol" w:cs="Symbol"/>
                <w:sz w:val="3"/>
                <w:szCs w:val="3"/>
              </w:rPr>
              <w:t></w:t>
            </w:r>
            <w:r>
              <w:rPr>
                <w:rFonts w:ascii="Symbol" w:eastAsia="Symbol" w:hAnsi="Symbol" w:cs="Symbol"/>
                <w:sz w:val="3"/>
                <w:szCs w:val="3"/>
              </w:rPr>
              <w:t></w:t>
            </w:r>
          </w:p>
        </w:tc>
        <w:tc>
          <w:tcPr>
            <w:tcW w:w="100" w:type="dxa"/>
            <w:vAlign w:val="bottom"/>
          </w:tcPr>
          <w:p w:rsidR="00004D89" w:rsidRDefault="00004D89">
            <w:pPr>
              <w:rPr>
                <w:sz w:val="2"/>
                <w:szCs w:val="2"/>
              </w:rPr>
            </w:pPr>
          </w:p>
        </w:tc>
        <w:tc>
          <w:tcPr>
            <w:tcW w:w="80" w:type="dxa"/>
            <w:vAlign w:val="bottom"/>
          </w:tcPr>
          <w:p w:rsidR="00004D89" w:rsidRDefault="00004D89">
            <w:pPr>
              <w:rPr>
                <w:sz w:val="2"/>
                <w:szCs w:val="2"/>
              </w:rPr>
            </w:pPr>
          </w:p>
        </w:tc>
        <w:tc>
          <w:tcPr>
            <w:tcW w:w="120" w:type="dxa"/>
            <w:vMerge w:val="restart"/>
            <w:vAlign w:val="bottom"/>
          </w:tcPr>
          <w:p w:rsidR="00004D89" w:rsidRDefault="00D61017">
            <w:pPr>
              <w:spacing w:line="66" w:lineRule="exact"/>
              <w:ind w:left="20"/>
              <w:rPr>
                <w:sz w:val="20"/>
                <w:szCs w:val="20"/>
              </w:rPr>
            </w:pPr>
            <w:r>
              <w:rPr>
                <w:rFonts w:eastAsia="Times New Roman"/>
                <w:sz w:val="6"/>
                <w:szCs w:val="6"/>
              </w:rPr>
              <w:t>1</w:t>
            </w:r>
          </w:p>
        </w:tc>
        <w:tc>
          <w:tcPr>
            <w:tcW w:w="140" w:type="dxa"/>
            <w:vAlign w:val="bottom"/>
          </w:tcPr>
          <w:p w:rsidR="00004D89" w:rsidRDefault="00004D89">
            <w:pPr>
              <w:rPr>
                <w:sz w:val="2"/>
                <w:szCs w:val="2"/>
              </w:rPr>
            </w:pPr>
          </w:p>
        </w:tc>
        <w:tc>
          <w:tcPr>
            <w:tcW w:w="120" w:type="dxa"/>
            <w:vMerge w:val="restart"/>
            <w:vAlign w:val="bottom"/>
          </w:tcPr>
          <w:p w:rsidR="00004D89" w:rsidRDefault="00D61017">
            <w:pPr>
              <w:spacing w:line="66" w:lineRule="exact"/>
              <w:jc w:val="right"/>
              <w:rPr>
                <w:sz w:val="20"/>
                <w:szCs w:val="20"/>
              </w:rPr>
            </w:pPr>
            <w:r>
              <w:rPr>
                <w:rFonts w:eastAsia="Times New Roman"/>
                <w:sz w:val="6"/>
                <w:szCs w:val="6"/>
              </w:rPr>
              <w:t>2</w:t>
            </w:r>
          </w:p>
        </w:tc>
        <w:tc>
          <w:tcPr>
            <w:tcW w:w="180" w:type="dxa"/>
            <w:vAlign w:val="bottom"/>
          </w:tcPr>
          <w:p w:rsidR="00004D89" w:rsidRDefault="00004D89">
            <w:pPr>
              <w:rPr>
                <w:sz w:val="2"/>
                <w:szCs w:val="2"/>
              </w:rPr>
            </w:pPr>
          </w:p>
        </w:tc>
        <w:tc>
          <w:tcPr>
            <w:tcW w:w="300" w:type="dxa"/>
            <w:gridSpan w:val="4"/>
            <w:vAlign w:val="bottom"/>
          </w:tcPr>
          <w:p w:rsidR="00004D89" w:rsidRDefault="00D61017">
            <w:pPr>
              <w:spacing w:line="33" w:lineRule="exact"/>
              <w:ind w:right="180"/>
              <w:jc w:val="right"/>
              <w:rPr>
                <w:sz w:val="20"/>
                <w:szCs w:val="20"/>
              </w:rPr>
            </w:pPr>
            <w:r>
              <w:rPr>
                <w:rFonts w:ascii="Symbol" w:eastAsia="Symbol" w:hAnsi="Symbol" w:cs="Symbol"/>
                <w:sz w:val="3"/>
                <w:szCs w:val="3"/>
              </w:rPr>
              <w:t></w:t>
            </w:r>
          </w:p>
        </w:tc>
        <w:tc>
          <w:tcPr>
            <w:tcW w:w="12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1120" w:type="dxa"/>
            <w:vAlign w:val="bottom"/>
          </w:tcPr>
          <w:p w:rsidR="00004D89" w:rsidRDefault="00004D89">
            <w:pPr>
              <w:rPr>
                <w:sz w:val="2"/>
                <w:szCs w:val="2"/>
              </w:rPr>
            </w:pPr>
          </w:p>
        </w:tc>
        <w:tc>
          <w:tcPr>
            <w:tcW w:w="800" w:type="dxa"/>
            <w:vAlign w:val="bottom"/>
          </w:tcPr>
          <w:p w:rsidR="00004D89" w:rsidRDefault="00004D89">
            <w:pPr>
              <w:rPr>
                <w:sz w:val="2"/>
                <w:szCs w:val="2"/>
              </w:rPr>
            </w:pPr>
          </w:p>
        </w:tc>
        <w:tc>
          <w:tcPr>
            <w:tcW w:w="0" w:type="dxa"/>
            <w:vAlign w:val="bottom"/>
          </w:tcPr>
          <w:p w:rsidR="00004D89" w:rsidRDefault="00004D89">
            <w:pPr>
              <w:spacing w:line="20" w:lineRule="exact"/>
              <w:rPr>
                <w:sz w:val="1"/>
                <w:szCs w:val="1"/>
              </w:rPr>
            </w:pPr>
          </w:p>
        </w:tc>
      </w:tr>
      <w:tr w:rsidR="00004D89">
        <w:trPr>
          <w:trHeight w:val="33"/>
        </w:trPr>
        <w:tc>
          <w:tcPr>
            <w:tcW w:w="2720" w:type="dxa"/>
            <w:vAlign w:val="bottom"/>
          </w:tcPr>
          <w:p w:rsidR="00004D89" w:rsidRDefault="00004D89">
            <w:pPr>
              <w:rPr>
                <w:sz w:val="2"/>
                <w:szCs w:val="2"/>
              </w:rPr>
            </w:pPr>
          </w:p>
        </w:tc>
        <w:tc>
          <w:tcPr>
            <w:tcW w:w="6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200" w:type="dxa"/>
            <w:vAlign w:val="bottom"/>
          </w:tcPr>
          <w:p w:rsidR="00004D89" w:rsidRDefault="00004D89">
            <w:pPr>
              <w:rPr>
                <w:sz w:val="2"/>
                <w:szCs w:val="2"/>
              </w:rPr>
            </w:pPr>
          </w:p>
        </w:tc>
        <w:tc>
          <w:tcPr>
            <w:tcW w:w="60" w:type="dxa"/>
            <w:vAlign w:val="bottom"/>
          </w:tcPr>
          <w:p w:rsidR="00004D89" w:rsidRDefault="00004D89">
            <w:pPr>
              <w:rPr>
                <w:sz w:val="2"/>
                <w:szCs w:val="2"/>
              </w:rPr>
            </w:pPr>
          </w:p>
        </w:tc>
        <w:tc>
          <w:tcPr>
            <w:tcW w:w="80" w:type="dxa"/>
            <w:vAlign w:val="bottom"/>
          </w:tcPr>
          <w:p w:rsidR="00004D89" w:rsidRDefault="00004D89">
            <w:pPr>
              <w:rPr>
                <w:sz w:val="2"/>
                <w:szCs w:val="2"/>
              </w:rPr>
            </w:pPr>
          </w:p>
        </w:tc>
        <w:tc>
          <w:tcPr>
            <w:tcW w:w="200" w:type="dxa"/>
            <w:vAlign w:val="bottom"/>
          </w:tcPr>
          <w:p w:rsidR="00004D89" w:rsidRDefault="00004D89">
            <w:pPr>
              <w:rPr>
                <w:sz w:val="2"/>
                <w:szCs w:val="2"/>
              </w:rPr>
            </w:pPr>
          </w:p>
        </w:tc>
        <w:tc>
          <w:tcPr>
            <w:tcW w:w="360" w:type="dxa"/>
            <w:vAlign w:val="bottom"/>
          </w:tcPr>
          <w:p w:rsidR="00004D89" w:rsidRDefault="00004D89">
            <w:pPr>
              <w:rPr>
                <w:sz w:val="2"/>
                <w:szCs w:val="2"/>
              </w:rPr>
            </w:pPr>
          </w:p>
        </w:tc>
        <w:tc>
          <w:tcPr>
            <w:tcW w:w="200" w:type="dxa"/>
            <w:vAlign w:val="bottom"/>
          </w:tcPr>
          <w:p w:rsidR="00004D89" w:rsidRDefault="00D61017">
            <w:pPr>
              <w:spacing w:line="33" w:lineRule="exact"/>
              <w:ind w:left="20"/>
              <w:rPr>
                <w:sz w:val="20"/>
                <w:szCs w:val="20"/>
              </w:rPr>
            </w:pPr>
            <w:r>
              <w:rPr>
                <w:rFonts w:eastAsia="Times New Roman"/>
                <w:i/>
                <w:iCs/>
                <w:sz w:val="3"/>
                <w:szCs w:val="3"/>
              </w:rPr>
              <w:t>R</w:t>
            </w:r>
          </w:p>
        </w:tc>
        <w:tc>
          <w:tcPr>
            <w:tcW w:w="100" w:type="dxa"/>
            <w:vAlign w:val="bottom"/>
          </w:tcPr>
          <w:p w:rsidR="00004D89" w:rsidRDefault="00004D89">
            <w:pPr>
              <w:rPr>
                <w:sz w:val="2"/>
                <w:szCs w:val="2"/>
              </w:rPr>
            </w:pPr>
          </w:p>
        </w:tc>
        <w:tc>
          <w:tcPr>
            <w:tcW w:w="180" w:type="dxa"/>
            <w:vAlign w:val="bottom"/>
          </w:tcPr>
          <w:p w:rsidR="00004D89" w:rsidRDefault="00004D89">
            <w:pPr>
              <w:rPr>
                <w:sz w:val="2"/>
                <w:szCs w:val="2"/>
              </w:rPr>
            </w:pPr>
          </w:p>
        </w:tc>
        <w:tc>
          <w:tcPr>
            <w:tcW w:w="200" w:type="dxa"/>
            <w:vAlign w:val="bottom"/>
          </w:tcPr>
          <w:p w:rsidR="00004D89" w:rsidRDefault="00004D89">
            <w:pPr>
              <w:rPr>
                <w:sz w:val="2"/>
                <w:szCs w:val="2"/>
              </w:rPr>
            </w:pPr>
          </w:p>
        </w:tc>
        <w:tc>
          <w:tcPr>
            <w:tcW w:w="140" w:type="dxa"/>
            <w:vAlign w:val="bottom"/>
          </w:tcPr>
          <w:p w:rsidR="00004D89" w:rsidRDefault="00004D89">
            <w:pPr>
              <w:rPr>
                <w:sz w:val="2"/>
                <w:szCs w:val="2"/>
              </w:rPr>
            </w:pPr>
          </w:p>
        </w:tc>
        <w:tc>
          <w:tcPr>
            <w:tcW w:w="440" w:type="dxa"/>
            <w:vAlign w:val="bottom"/>
          </w:tcPr>
          <w:p w:rsidR="00004D89" w:rsidRDefault="00004D89">
            <w:pPr>
              <w:rPr>
                <w:sz w:val="2"/>
                <w:szCs w:val="2"/>
              </w:rPr>
            </w:pPr>
          </w:p>
        </w:tc>
        <w:tc>
          <w:tcPr>
            <w:tcW w:w="120" w:type="dxa"/>
            <w:gridSpan w:val="2"/>
            <w:vMerge/>
            <w:vAlign w:val="bottom"/>
          </w:tcPr>
          <w:p w:rsidR="00004D89" w:rsidRDefault="00004D89">
            <w:pPr>
              <w:rPr>
                <w:sz w:val="2"/>
                <w:szCs w:val="2"/>
              </w:rPr>
            </w:pPr>
          </w:p>
        </w:tc>
        <w:tc>
          <w:tcPr>
            <w:tcW w:w="8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4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220" w:type="dxa"/>
            <w:gridSpan w:val="2"/>
            <w:vMerge/>
            <w:vAlign w:val="bottom"/>
          </w:tcPr>
          <w:p w:rsidR="00004D89" w:rsidRDefault="00004D89">
            <w:pPr>
              <w:rPr>
                <w:sz w:val="2"/>
                <w:szCs w:val="2"/>
              </w:rPr>
            </w:pPr>
          </w:p>
        </w:tc>
        <w:tc>
          <w:tcPr>
            <w:tcW w:w="380" w:type="dxa"/>
            <w:gridSpan w:val="2"/>
            <w:vMerge w:val="restart"/>
            <w:vAlign w:val="bottom"/>
          </w:tcPr>
          <w:p w:rsidR="00004D89" w:rsidRDefault="00D61017">
            <w:pPr>
              <w:ind w:right="60"/>
              <w:jc w:val="right"/>
              <w:rPr>
                <w:sz w:val="20"/>
                <w:szCs w:val="20"/>
              </w:rPr>
            </w:pPr>
            <w:r>
              <w:rPr>
                <w:rFonts w:ascii="Symbol" w:eastAsia="Symbol" w:hAnsi="Symbol" w:cs="Symbol"/>
                <w:sz w:val="26"/>
                <w:szCs w:val="26"/>
              </w:rPr>
              <w:t></w:t>
            </w:r>
          </w:p>
        </w:tc>
        <w:tc>
          <w:tcPr>
            <w:tcW w:w="100" w:type="dxa"/>
            <w:vAlign w:val="bottom"/>
          </w:tcPr>
          <w:p w:rsidR="00004D89" w:rsidRDefault="00004D89">
            <w:pPr>
              <w:rPr>
                <w:sz w:val="2"/>
                <w:szCs w:val="2"/>
              </w:rPr>
            </w:pPr>
          </w:p>
        </w:tc>
        <w:tc>
          <w:tcPr>
            <w:tcW w:w="100" w:type="dxa"/>
            <w:vAlign w:val="bottom"/>
          </w:tcPr>
          <w:p w:rsidR="00004D89" w:rsidRDefault="00004D89">
            <w:pPr>
              <w:rPr>
                <w:sz w:val="2"/>
                <w:szCs w:val="2"/>
              </w:rPr>
            </w:pPr>
          </w:p>
        </w:tc>
        <w:tc>
          <w:tcPr>
            <w:tcW w:w="80" w:type="dxa"/>
            <w:vAlign w:val="bottom"/>
          </w:tcPr>
          <w:p w:rsidR="00004D89" w:rsidRDefault="00004D89">
            <w:pPr>
              <w:rPr>
                <w:sz w:val="2"/>
                <w:szCs w:val="2"/>
              </w:rPr>
            </w:pPr>
          </w:p>
        </w:tc>
        <w:tc>
          <w:tcPr>
            <w:tcW w:w="120" w:type="dxa"/>
            <w:vMerge/>
            <w:vAlign w:val="bottom"/>
          </w:tcPr>
          <w:p w:rsidR="00004D89" w:rsidRDefault="00004D89">
            <w:pPr>
              <w:rPr>
                <w:sz w:val="2"/>
                <w:szCs w:val="2"/>
              </w:rPr>
            </w:pPr>
          </w:p>
        </w:tc>
        <w:tc>
          <w:tcPr>
            <w:tcW w:w="140" w:type="dxa"/>
            <w:vAlign w:val="bottom"/>
          </w:tcPr>
          <w:p w:rsidR="00004D89" w:rsidRDefault="00004D89">
            <w:pPr>
              <w:rPr>
                <w:sz w:val="2"/>
                <w:szCs w:val="2"/>
              </w:rPr>
            </w:pPr>
          </w:p>
        </w:tc>
        <w:tc>
          <w:tcPr>
            <w:tcW w:w="120" w:type="dxa"/>
            <w:vMerge/>
            <w:vAlign w:val="bottom"/>
          </w:tcPr>
          <w:p w:rsidR="00004D89" w:rsidRDefault="00004D89">
            <w:pPr>
              <w:rPr>
                <w:sz w:val="2"/>
                <w:szCs w:val="2"/>
              </w:rPr>
            </w:pPr>
          </w:p>
        </w:tc>
        <w:tc>
          <w:tcPr>
            <w:tcW w:w="180" w:type="dxa"/>
            <w:vAlign w:val="bottom"/>
          </w:tcPr>
          <w:p w:rsidR="00004D89" w:rsidRDefault="00004D89">
            <w:pPr>
              <w:rPr>
                <w:sz w:val="2"/>
                <w:szCs w:val="2"/>
              </w:rPr>
            </w:pPr>
          </w:p>
        </w:tc>
        <w:tc>
          <w:tcPr>
            <w:tcW w:w="300" w:type="dxa"/>
            <w:gridSpan w:val="4"/>
            <w:vMerge w:val="restart"/>
            <w:vAlign w:val="bottom"/>
          </w:tcPr>
          <w:p w:rsidR="00004D89" w:rsidRDefault="00D61017">
            <w:pPr>
              <w:ind w:right="180"/>
              <w:jc w:val="right"/>
              <w:rPr>
                <w:sz w:val="20"/>
                <w:szCs w:val="20"/>
              </w:rPr>
            </w:pPr>
            <w:r>
              <w:rPr>
                <w:rFonts w:ascii="Symbol" w:eastAsia="Symbol" w:hAnsi="Symbol" w:cs="Symbol"/>
                <w:w w:val="99"/>
                <w:sz w:val="26"/>
                <w:szCs w:val="26"/>
              </w:rPr>
              <w:t></w:t>
            </w:r>
          </w:p>
        </w:tc>
        <w:tc>
          <w:tcPr>
            <w:tcW w:w="12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1120" w:type="dxa"/>
            <w:vAlign w:val="bottom"/>
          </w:tcPr>
          <w:p w:rsidR="00004D89" w:rsidRDefault="00004D89">
            <w:pPr>
              <w:rPr>
                <w:sz w:val="2"/>
                <w:szCs w:val="2"/>
              </w:rPr>
            </w:pPr>
          </w:p>
        </w:tc>
        <w:tc>
          <w:tcPr>
            <w:tcW w:w="800" w:type="dxa"/>
            <w:vAlign w:val="bottom"/>
          </w:tcPr>
          <w:p w:rsidR="00004D89" w:rsidRDefault="00004D89">
            <w:pPr>
              <w:rPr>
                <w:sz w:val="2"/>
                <w:szCs w:val="2"/>
              </w:rPr>
            </w:pPr>
          </w:p>
        </w:tc>
        <w:tc>
          <w:tcPr>
            <w:tcW w:w="0" w:type="dxa"/>
            <w:vAlign w:val="bottom"/>
          </w:tcPr>
          <w:p w:rsidR="00004D89" w:rsidRDefault="00004D89">
            <w:pPr>
              <w:spacing w:line="20" w:lineRule="exact"/>
              <w:rPr>
                <w:sz w:val="1"/>
                <w:szCs w:val="1"/>
              </w:rPr>
            </w:pPr>
          </w:p>
        </w:tc>
      </w:tr>
      <w:tr w:rsidR="00004D89">
        <w:trPr>
          <w:trHeight w:val="32"/>
        </w:trPr>
        <w:tc>
          <w:tcPr>
            <w:tcW w:w="2720" w:type="dxa"/>
            <w:vAlign w:val="bottom"/>
          </w:tcPr>
          <w:p w:rsidR="00004D89" w:rsidRDefault="00004D89">
            <w:pPr>
              <w:rPr>
                <w:sz w:val="2"/>
                <w:szCs w:val="2"/>
              </w:rPr>
            </w:pPr>
          </w:p>
        </w:tc>
        <w:tc>
          <w:tcPr>
            <w:tcW w:w="6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200" w:type="dxa"/>
            <w:vAlign w:val="bottom"/>
          </w:tcPr>
          <w:p w:rsidR="00004D89" w:rsidRDefault="00004D89">
            <w:pPr>
              <w:rPr>
                <w:sz w:val="2"/>
                <w:szCs w:val="2"/>
              </w:rPr>
            </w:pPr>
          </w:p>
        </w:tc>
        <w:tc>
          <w:tcPr>
            <w:tcW w:w="60" w:type="dxa"/>
            <w:vAlign w:val="bottom"/>
          </w:tcPr>
          <w:p w:rsidR="00004D89" w:rsidRDefault="00004D89">
            <w:pPr>
              <w:rPr>
                <w:sz w:val="2"/>
                <w:szCs w:val="2"/>
              </w:rPr>
            </w:pPr>
          </w:p>
        </w:tc>
        <w:tc>
          <w:tcPr>
            <w:tcW w:w="80" w:type="dxa"/>
            <w:vAlign w:val="bottom"/>
          </w:tcPr>
          <w:p w:rsidR="00004D89" w:rsidRDefault="00004D89">
            <w:pPr>
              <w:rPr>
                <w:sz w:val="2"/>
                <w:szCs w:val="2"/>
              </w:rPr>
            </w:pPr>
          </w:p>
        </w:tc>
        <w:tc>
          <w:tcPr>
            <w:tcW w:w="200" w:type="dxa"/>
            <w:vAlign w:val="bottom"/>
          </w:tcPr>
          <w:p w:rsidR="00004D89" w:rsidRDefault="00004D89">
            <w:pPr>
              <w:rPr>
                <w:sz w:val="2"/>
                <w:szCs w:val="2"/>
              </w:rPr>
            </w:pPr>
          </w:p>
        </w:tc>
        <w:tc>
          <w:tcPr>
            <w:tcW w:w="360" w:type="dxa"/>
            <w:vMerge w:val="restart"/>
            <w:vAlign w:val="bottom"/>
          </w:tcPr>
          <w:p w:rsidR="00004D89" w:rsidRDefault="00D61017">
            <w:pPr>
              <w:ind w:right="169"/>
              <w:jc w:val="right"/>
              <w:rPr>
                <w:sz w:val="20"/>
                <w:szCs w:val="20"/>
              </w:rPr>
            </w:pPr>
            <w:r>
              <w:rPr>
                <w:rFonts w:eastAsia="Times New Roman"/>
                <w:w w:val="93"/>
                <w:sz w:val="17"/>
                <w:szCs w:val="17"/>
              </w:rPr>
              <w:t>1</w:t>
            </w:r>
          </w:p>
        </w:tc>
        <w:tc>
          <w:tcPr>
            <w:tcW w:w="200" w:type="dxa"/>
            <w:vAlign w:val="bottom"/>
          </w:tcPr>
          <w:p w:rsidR="00004D89" w:rsidRDefault="00004D89">
            <w:pPr>
              <w:rPr>
                <w:sz w:val="2"/>
                <w:szCs w:val="2"/>
              </w:rPr>
            </w:pPr>
          </w:p>
        </w:tc>
        <w:tc>
          <w:tcPr>
            <w:tcW w:w="100" w:type="dxa"/>
            <w:vAlign w:val="bottom"/>
          </w:tcPr>
          <w:p w:rsidR="00004D89" w:rsidRDefault="00004D89">
            <w:pPr>
              <w:rPr>
                <w:sz w:val="2"/>
                <w:szCs w:val="2"/>
              </w:rPr>
            </w:pPr>
          </w:p>
        </w:tc>
        <w:tc>
          <w:tcPr>
            <w:tcW w:w="180" w:type="dxa"/>
            <w:vMerge w:val="restart"/>
            <w:vAlign w:val="bottom"/>
          </w:tcPr>
          <w:p w:rsidR="00004D89" w:rsidRDefault="00D61017">
            <w:pPr>
              <w:spacing w:line="293" w:lineRule="exact"/>
              <w:ind w:left="20"/>
              <w:rPr>
                <w:sz w:val="20"/>
                <w:szCs w:val="20"/>
              </w:rPr>
            </w:pPr>
            <w:r>
              <w:rPr>
                <w:rFonts w:eastAsia="Times New Roman"/>
                <w:i/>
                <w:iCs/>
                <w:sz w:val="26"/>
                <w:szCs w:val="26"/>
              </w:rPr>
              <w:t>s</w:t>
            </w:r>
          </w:p>
        </w:tc>
        <w:tc>
          <w:tcPr>
            <w:tcW w:w="200" w:type="dxa"/>
            <w:vAlign w:val="bottom"/>
          </w:tcPr>
          <w:p w:rsidR="00004D89" w:rsidRDefault="00004D89">
            <w:pPr>
              <w:rPr>
                <w:sz w:val="2"/>
                <w:szCs w:val="2"/>
              </w:rPr>
            </w:pPr>
          </w:p>
        </w:tc>
        <w:tc>
          <w:tcPr>
            <w:tcW w:w="140" w:type="dxa"/>
            <w:vAlign w:val="bottom"/>
          </w:tcPr>
          <w:p w:rsidR="00004D89" w:rsidRDefault="00004D89">
            <w:pPr>
              <w:rPr>
                <w:sz w:val="2"/>
                <w:szCs w:val="2"/>
              </w:rPr>
            </w:pPr>
          </w:p>
        </w:tc>
        <w:tc>
          <w:tcPr>
            <w:tcW w:w="440" w:type="dxa"/>
            <w:vAlign w:val="bottom"/>
          </w:tcPr>
          <w:p w:rsidR="00004D89" w:rsidRDefault="00004D89">
            <w:pPr>
              <w:rPr>
                <w:sz w:val="2"/>
                <w:szCs w:val="2"/>
              </w:rPr>
            </w:pPr>
          </w:p>
        </w:tc>
        <w:tc>
          <w:tcPr>
            <w:tcW w:w="320" w:type="dxa"/>
            <w:gridSpan w:val="4"/>
            <w:vMerge w:val="restart"/>
            <w:vAlign w:val="bottom"/>
          </w:tcPr>
          <w:p w:rsidR="00004D89" w:rsidRDefault="00D61017">
            <w:pPr>
              <w:jc w:val="right"/>
              <w:rPr>
                <w:sz w:val="20"/>
                <w:szCs w:val="20"/>
              </w:rPr>
            </w:pPr>
            <w:r>
              <w:rPr>
                <w:rFonts w:eastAsia="Times New Roman"/>
                <w:w w:val="97"/>
                <w:sz w:val="17"/>
                <w:szCs w:val="17"/>
              </w:rPr>
              <w:t>KH</w:t>
            </w:r>
          </w:p>
        </w:tc>
        <w:tc>
          <w:tcPr>
            <w:tcW w:w="4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220" w:type="dxa"/>
            <w:gridSpan w:val="2"/>
            <w:vMerge w:val="restart"/>
            <w:vAlign w:val="bottom"/>
          </w:tcPr>
          <w:p w:rsidR="00004D89" w:rsidRDefault="00D61017">
            <w:pPr>
              <w:rPr>
                <w:sz w:val="20"/>
                <w:szCs w:val="20"/>
              </w:rPr>
            </w:pPr>
            <w:r>
              <w:rPr>
                <w:rFonts w:eastAsia="Times New Roman"/>
                <w:sz w:val="17"/>
                <w:szCs w:val="17"/>
              </w:rPr>
              <w:t>1</w:t>
            </w:r>
            <w:r>
              <w:rPr>
                <w:rFonts w:ascii="Symbol" w:eastAsia="Symbol" w:hAnsi="Symbol" w:cs="Symbol"/>
                <w:sz w:val="17"/>
                <w:szCs w:val="17"/>
              </w:rPr>
              <w:t></w:t>
            </w:r>
          </w:p>
        </w:tc>
        <w:tc>
          <w:tcPr>
            <w:tcW w:w="380" w:type="dxa"/>
            <w:gridSpan w:val="2"/>
            <w:vMerge/>
            <w:vAlign w:val="bottom"/>
          </w:tcPr>
          <w:p w:rsidR="00004D89" w:rsidRDefault="00004D89">
            <w:pPr>
              <w:rPr>
                <w:sz w:val="2"/>
                <w:szCs w:val="2"/>
              </w:rPr>
            </w:pPr>
          </w:p>
        </w:tc>
        <w:tc>
          <w:tcPr>
            <w:tcW w:w="280" w:type="dxa"/>
            <w:gridSpan w:val="3"/>
            <w:tcBorders>
              <w:bottom w:val="single" w:sz="8" w:space="0" w:color="auto"/>
            </w:tcBorders>
            <w:vAlign w:val="bottom"/>
          </w:tcPr>
          <w:p w:rsidR="00004D89" w:rsidRDefault="00004D89">
            <w:pPr>
              <w:rPr>
                <w:sz w:val="2"/>
                <w:szCs w:val="2"/>
              </w:rPr>
            </w:pPr>
          </w:p>
        </w:tc>
        <w:tc>
          <w:tcPr>
            <w:tcW w:w="120" w:type="dxa"/>
            <w:tcBorders>
              <w:bottom w:val="single" w:sz="8" w:space="0" w:color="auto"/>
            </w:tcBorders>
            <w:vAlign w:val="bottom"/>
          </w:tcPr>
          <w:p w:rsidR="00004D89" w:rsidRDefault="00004D89">
            <w:pPr>
              <w:rPr>
                <w:sz w:val="2"/>
                <w:szCs w:val="2"/>
              </w:rPr>
            </w:pPr>
          </w:p>
        </w:tc>
        <w:tc>
          <w:tcPr>
            <w:tcW w:w="140" w:type="dxa"/>
            <w:tcBorders>
              <w:bottom w:val="single" w:sz="8" w:space="0" w:color="auto"/>
            </w:tcBorders>
            <w:vAlign w:val="bottom"/>
          </w:tcPr>
          <w:p w:rsidR="00004D89" w:rsidRDefault="00004D89">
            <w:pPr>
              <w:rPr>
                <w:sz w:val="2"/>
                <w:szCs w:val="2"/>
              </w:rPr>
            </w:pPr>
          </w:p>
        </w:tc>
        <w:tc>
          <w:tcPr>
            <w:tcW w:w="120" w:type="dxa"/>
            <w:tcBorders>
              <w:bottom w:val="single" w:sz="8" w:space="0" w:color="auto"/>
            </w:tcBorders>
            <w:vAlign w:val="bottom"/>
          </w:tcPr>
          <w:p w:rsidR="00004D89" w:rsidRDefault="00004D89">
            <w:pPr>
              <w:rPr>
                <w:sz w:val="2"/>
                <w:szCs w:val="2"/>
              </w:rPr>
            </w:pPr>
          </w:p>
        </w:tc>
        <w:tc>
          <w:tcPr>
            <w:tcW w:w="180" w:type="dxa"/>
            <w:tcBorders>
              <w:bottom w:val="single" w:sz="8" w:space="0" w:color="auto"/>
            </w:tcBorders>
            <w:vAlign w:val="bottom"/>
          </w:tcPr>
          <w:p w:rsidR="00004D89" w:rsidRDefault="00004D89">
            <w:pPr>
              <w:rPr>
                <w:sz w:val="2"/>
                <w:szCs w:val="2"/>
              </w:rPr>
            </w:pPr>
          </w:p>
        </w:tc>
        <w:tc>
          <w:tcPr>
            <w:tcW w:w="300" w:type="dxa"/>
            <w:gridSpan w:val="4"/>
            <w:vMerge/>
            <w:vAlign w:val="bottom"/>
          </w:tcPr>
          <w:p w:rsidR="00004D89" w:rsidRDefault="00004D89">
            <w:pPr>
              <w:rPr>
                <w:sz w:val="2"/>
                <w:szCs w:val="2"/>
              </w:rPr>
            </w:pPr>
          </w:p>
        </w:tc>
        <w:tc>
          <w:tcPr>
            <w:tcW w:w="120" w:type="dxa"/>
            <w:vAlign w:val="bottom"/>
          </w:tcPr>
          <w:p w:rsidR="00004D89" w:rsidRDefault="00004D89">
            <w:pPr>
              <w:rPr>
                <w:sz w:val="2"/>
                <w:szCs w:val="2"/>
              </w:rPr>
            </w:pPr>
          </w:p>
        </w:tc>
        <w:tc>
          <w:tcPr>
            <w:tcW w:w="120" w:type="dxa"/>
            <w:vAlign w:val="bottom"/>
          </w:tcPr>
          <w:p w:rsidR="00004D89" w:rsidRDefault="00004D89">
            <w:pPr>
              <w:rPr>
                <w:sz w:val="2"/>
                <w:szCs w:val="2"/>
              </w:rPr>
            </w:pPr>
          </w:p>
        </w:tc>
        <w:tc>
          <w:tcPr>
            <w:tcW w:w="1120" w:type="dxa"/>
            <w:vAlign w:val="bottom"/>
          </w:tcPr>
          <w:p w:rsidR="00004D89" w:rsidRDefault="00004D89">
            <w:pPr>
              <w:rPr>
                <w:sz w:val="2"/>
                <w:szCs w:val="2"/>
              </w:rPr>
            </w:pPr>
          </w:p>
        </w:tc>
        <w:tc>
          <w:tcPr>
            <w:tcW w:w="800" w:type="dxa"/>
            <w:vAlign w:val="bottom"/>
          </w:tcPr>
          <w:p w:rsidR="00004D89" w:rsidRDefault="00004D89">
            <w:pPr>
              <w:rPr>
                <w:sz w:val="2"/>
                <w:szCs w:val="2"/>
              </w:rPr>
            </w:pPr>
          </w:p>
        </w:tc>
        <w:tc>
          <w:tcPr>
            <w:tcW w:w="0" w:type="dxa"/>
            <w:vAlign w:val="bottom"/>
          </w:tcPr>
          <w:p w:rsidR="00004D89" w:rsidRDefault="00004D89">
            <w:pPr>
              <w:rPr>
                <w:sz w:val="1"/>
                <w:szCs w:val="1"/>
              </w:rPr>
            </w:pPr>
          </w:p>
        </w:tc>
      </w:tr>
      <w:tr w:rsidR="00004D89">
        <w:trPr>
          <w:trHeight w:val="254"/>
        </w:trPr>
        <w:tc>
          <w:tcPr>
            <w:tcW w:w="2720" w:type="dxa"/>
            <w:vAlign w:val="bottom"/>
          </w:tcPr>
          <w:p w:rsidR="00004D89" w:rsidRDefault="00004D89"/>
        </w:tc>
        <w:tc>
          <w:tcPr>
            <w:tcW w:w="60" w:type="dxa"/>
            <w:vAlign w:val="bottom"/>
          </w:tcPr>
          <w:p w:rsidR="00004D89" w:rsidRDefault="00004D89"/>
        </w:tc>
        <w:tc>
          <w:tcPr>
            <w:tcW w:w="120" w:type="dxa"/>
            <w:vAlign w:val="bottom"/>
          </w:tcPr>
          <w:p w:rsidR="00004D89" w:rsidRDefault="00004D89"/>
        </w:tc>
        <w:tc>
          <w:tcPr>
            <w:tcW w:w="200" w:type="dxa"/>
            <w:vAlign w:val="bottom"/>
          </w:tcPr>
          <w:p w:rsidR="00004D89" w:rsidRDefault="00004D89"/>
        </w:tc>
        <w:tc>
          <w:tcPr>
            <w:tcW w:w="60" w:type="dxa"/>
            <w:vAlign w:val="bottom"/>
          </w:tcPr>
          <w:p w:rsidR="00004D89" w:rsidRDefault="00004D89"/>
        </w:tc>
        <w:tc>
          <w:tcPr>
            <w:tcW w:w="280" w:type="dxa"/>
            <w:gridSpan w:val="2"/>
            <w:vMerge w:val="restart"/>
            <w:vAlign w:val="bottom"/>
          </w:tcPr>
          <w:p w:rsidR="00004D89" w:rsidRDefault="00D61017">
            <w:pPr>
              <w:ind w:left="20"/>
              <w:rPr>
                <w:sz w:val="20"/>
                <w:szCs w:val="20"/>
              </w:rPr>
            </w:pPr>
            <w:r>
              <w:rPr>
                <w:rFonts w:ascii="Symbol" w:eastAsia="Symbol" w:hAnsi="Symbol" w:cs="Symbol"/>
                <w:sz w:val="26"/>
                <w:szCs w:val="26"/>
              </w:rPr>
              <w:t></w:t>
            </w:r>
          </w:p>
        </w:tc>
        <w:tc>
          <w:tcPr>
            <w:tcW w:w="360" w:type="dxa"/>
            <w:vMerge/>
            <w:vAlign w:val="bottom"/>
          </w:tcPr>
          <w:p w:rsidR="00004D89" w:rsidRDefault="00004D89"/>
        </w:tc>
        <w:tc>
          <w:tcPr>
            <w:tcW w:w="200" w:type="dxa"/>
            <w:vAlign w:val="bottom"/>
          </w:tcPr>
          <w:p w:rsidR="00004D89" w:rsidRDefault="00004D89"/>
        </w:tc>
        <w:tc>
          <w:tcPr>
            <w:tcW w:w="100" w:type="dxa"/>
            <w:vAlign w:val="bottom"/>
          </w:tcPr>
          <w:p w:rsidR="00004D89" w:rsidRDefault="00004D89"/>
        </w:tc>
        <w:tc>
          <w:tcPr>
            <w:tcW w:w="180" w:type="dxa"/>
            <w:vMerge/>
            <w:vAlign w:val="bottom"/>
          </w:tcPr>
          <w:p w:rsidR="00004D89" w:rsidRDefault="00004D89"/>
        </w:tc>
        <w:tc>
          <w:tcPr>
            <w:tcW w:w="200" w:type="dxa"/>
            <w:vMerge w:val="restart"/>
            <w:vAlign w:val="bottom"/>
          </w:tcPr>
          <w:p w:rsidR="00004D89" w:rsidRDefault="00D61017">
            <w:pPr>
              <w:jc w:val="right"/>
              <w:rPr>
                <w:sz w:val="20"/>
                <w:szCs w:val="20"/>
              </w:rPr>
            </w:pPr>
            <w:r>
              <w:rPr>
                <w:rFonts w:ascii="Symbol" w:eastAsia="Symbol" w:hAnsi="Symbol" w:cs="Symbol"/>
                <w:sz w:val="26"/>
                <w:szCs w:val="26"/>
              </w:rPr>
              <w:t></w:t>
            </w:r>
          </w:p>
        </w:tc>
        <w:tc>
          <w:tcPr>
            <w:tcW w:w="140" w:type="dxa"/>
            <w:vAlign w:val="bottom"/>
          </w:tcPr>
          <w:p w:rsidR="00004D89" w:rsidRDefault="00004D89"/>
        </w:tc>
        <w:tc>
          <w:tcPr>
            <w:tcW w:w="440" w:type="dxa"/>
            <w:vAlign w:val="bottom"/>
          </w:tcPr>
          <w:p w:rsidR="00004D89" w:rsidRDefault="00004D89"/>
        </w:tc>
        <w:tc>
          <w:tcPr>
            <w:tcW w:w="320" w:type="dxa"/>
            <w:gridSpan w:val="4"/>
            <w:vMerge/>
            <w:vAlign w:val="bottom"/>
          </w:tcPr>
          <w:p w:rsidR="00004D89" w:rsidRDefault="00004D89"/>
        </w:tc>
        <w:tc>
          <w:tcPr>
            <w:tcW w:w="40" w:type="dxa"/>
            <w:vAlign w:val="bottom"/>
          </w:tcPr>
          <w:p w:rsidR="00004D89" w:rsidRDefault="00004D89"/>
        </w:tc>
        <w:tc>
          <w:tcPr>
            <w:tcW w:w="20" w:type="dxa"/>
            <w:vAlign w:val="bottom"/>
          </w:tcPr>
          <w:p w:rsidR="00004D89" w:rsidRDefault="00004D89"/>
        </w:tc>
        <w:tc>
          <w:tcPr>
            <w:tcW w:w="20" w:type="dxa"/>
            <w:vAlign w:val="bottom"/>
          </w:tcPr>
          <w:p w:rsidR="00004D89" w:rsidRDefault="00004D89"/>
        </w:tc>
        <w:tc>
          <w:tcPr>
            <w:tcW w:w="220" w:type="dxa"/>
            <w:gridSpan w:val="2"/>
            <w:vMerge/>
            <w:vAlign w:val="bottom"/>
          </w:tcPr>
          <w:p w:rsidR="00004D89" w:rsidRDefault="00004D89"/>
        </w:tc>
        <w:tc>
          <w:tcPr>
            <w:tcW w:w="380" w:type="dxa"/>
            <w:gridSpan w:val="2"/>
            <w:vMerge/>
            <w:vAlign w:val="bottom"/>
          </w:tcPr>
          <w:p w:rsidR="00004D89" w:rsidRDefault="00004D89"/>
        </w:tc>
        <w:tc>
          <w:tcPr>
            <w:tcW w:w="280" w:type="dxa"/>
            <w:gridSpan w:val="3"/>
            <w:vAlign w:val="bottom"/>
          </w:tcPr>
          <w:p w:rsidR="00004D89" w:rsidRDefault="00D61017">
            <w:pPr>
              <w:spacing w:line="253" w:lineRule="exact"/>
              <w:rPr>
                <w:sz w:val="20"/>
                <w:szCs w:val="20"/>
              </w:rPr>
            </w:pPr>
            <w:r>
              <w:rPr>
                <w:rFonts w:eastAsia="Times New Roman"/>
                <w:i/>
                <w:iCs/>
                <w:w w:val="99"/>
                <w:sz w:val="26"/>
                <w:szCs w:val="26"/>
              </w:rPr>
              <w:t>sX</w:t>
            </w:r>
          </w:p>
        </w:tc>
        <w:tc>
          <w:tcPr>
            <w:tcW w:w="260" w:type="dxa"/>
            <w:gridSpan w:val="2"/>
            <w:vMerge w:val="restart"/>
            <w:vAlign w:val="bottom"/>
          </w:tcPr>
          <w:p w:rsidR="00004D89" w:rsidRDefault="00D61017">
            <w:pPr>
              <w:rPr>
                <w:sz w:val="20"/>
                <w:szCs w:val="20"/>
              </w:rPr>
            </w:pPr>
            <w:r>
              <w:rPr>
                <w:rFonts w:ascii="Symbol" w:eastAsia="Symbol" w:hAnsi="Symbol" w:cs="Symbol"/>
                <w:i/>
                <w:iCs/>
                <w:sz w:val="17"/>
                <w:szCs w:val="17"/>
              </w:rPr>
              <w:t></w:t>
            </w:r>
            <w:r>
              <w:rPr>
                <w:rFonts w:eastAsia="Times New Roman"/>
                <w:sz w:val="17"/>
                <w:szCs w:val="17"/>
              </w:rPr>
              <w:t>H</w:t>
            </w:r>
          </w:p>
        </w:tc>
        <w:tc>
          <w:tcPr>
            <w:tcW w:w="120" w:type="dxa"/>
            <w:vAlign w:val="bottom"/>
          </w:tcPr>
          <w:p w:rsidR="00004D89" w:rsidRDefault="00D61017">
            <w:pPr>
              <w:spacing w:line="253" w:lineRule="exact"/>
              <w:jc w:val="right"/>
              <w:rPr>
                <w:sz w:val="20"/>
                <w:szCs w:val="20"/>
              </w:rPr>
            </w:pPr>
            <w:r>
              <w:rPr>
                <w:rFonts w:eastAsia="Times New Roman"/>
                <w:i/>
                <w:iCs/>
                <w:sz w:val="26"/>
                <w:szCs w:val="26"/>
              </w:rPr>
              <w:t>f</w:t>
            </w:r>
          </w:p>
        </w:tc>
        <w:tc>
          <w:tcPr>
            <w:tcW w:w="180" w:type="dxa"/>
            <w:vAlign w:val="bottom"/>
          </w:tcPr>
          <w:p w:rsidR="00004D89" w:rsidRDefault="00004D89"/>
        </w:tc>
        <w:tc>
          <w:tcPr>
            <w:tcW w:w="300" w:type="dxa"/>
            <w:gridSpan w:val="4"/>
            <w:vMerge/>
            <w:vAlign w:val="bottom"/>
          </w:tcPr>
          <w:p w:rsidR="00004D89" w:rsidRDefault="00004D89"/>
        </w:tc>
        <w:tc>
          <w:tcPr>
            <w:tcW w:w="120" w:type="dxa"/>
            <w:vAlign w:val="bottom"/>
          </w:tcPr>
          <w:p w:rsidR="00004D89" w:rsidRDefault="00004D89"/>
        </w:tc>
        <w:tc>
          <w:tcPr>
            <w:tcW w:w="120" w:type="dxa"/>
            <w:vAlign w:val="bottom"/>
          </w:tcPr>
          <w:p w:rsidR="00004D89" w:rsidRDefault="00004D89"/>
        </w:tc>
        <w:tc>
          <w:tcPr>
            <w:tcW w:w="1120" w:type="dxa"/>
            <w:vAlign w:val="bottom"/>
          </w:tcPr>
          <w:p w:rsidR="00004D89" w:rsidRDefault="00004D89"/>
        </w:tc>
        <w:tc>
          <w:tcPr>
            <w:tcW w:w="800" w:type="dxa"/>
            <w:vMerge w:val="restart"/>
            <w:vAlign w:val="bottom"/>
          </w:tcPr>
          <w:p w:rsidR="00004D89" w:rsidRDefault="00D61017">
            <w:pPr>
              <w:jc w:val="right"/>
              <w:rPr>
                <w:sz w:val="20"/>
                <w:szCs w:val="20"/>
              </w:rPr>
            </w:pPr>
            <w:r>
              <w:rPr>
                <w:rFonts w:eastAsia="Times New Roman"/>
                <w:sz w:val="28"/>
                <w:szCs w:val="28"/>
              </w:rPr>
              <w:t>(2.37)</w:t>
            </w:r>
          </w:p>
        </w:tc>
        <w:tc>
          <w:tcPr>
            <w:tcW w:w="0" w:type="dxa"/>
            <w:vAlign w:val="bottom"/>
          </w:tcPr>
          <w:p w:rsidR="00004D89" w:rsidRDefault="00004D89">
            <w:pPr>
              <w:rPr>
                <w:sz w:val="1"/>
                <w:szCs w:val="1"/>
              </w:rPr>
            </w:pPr>
          </w:p>
        </w:tc>
      </w:tr>
      <w:tr w:rsidR="00004D89">
        <w:trPr>
          <w:trHeight w:val="322"/>
        </w:trPr>
        <w:tc>
          <w:tcPr>
            <w:tcW w:w="27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280" w:type="dxa"/>
            <w:gridSpan w:val="2"/>
            <w:vMerge/>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0" w:type="dxa"/>
            <w:vMerge/>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4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480" w:type="dxa"/>
            <w:gridSpan w:val="3"/>
            <w:vAlign w:val="bottom"/>
          </w:tcPr>
          <w:p w:rsidR="00004D89" w:rsidRDefault="00D61017">
            <w:pPr>
              <w:ind w:right="28"/>
              <w:jc w:val="right"/>
              <w:rPr>
                <w:sz w:val="20"/>
                <w:szCs w:val="20"/>
              </w:rPr>
            </w:pPr>
            <w:r>
              <w:rPr>
                <w:rFonts w:ascii="Symbol" w:eastAsia="Symbol" w:hAnsi="Symbol" w:cs="Symbol"/>
                <w:sz w:val="26"/>
                <w:szCs w:val="26"/>
              </w:rPr>
              <w:t></w:t>
            </w:r>
          </w:p>
        </w:tc>
        <w:tc>
          <w:tcPr>
            <w:tcW w:w="10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260" w:type="dxa"/>
            <w:gridSpan w:val="2"/>
            <w:vMerge/>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480" w:type="dxa"/>
            <w:gridSpan w:val="5"/>
            <w:vAlign w:val="bottom"/>
          </w:tcPr>
          <w:p w:rsidR="00004D89" w:rsidRDefault="00D61017">
            <w:pPr>
              <w:ind w:right="180"/>
              <w:jc w:val="right"/>
              <w:rPr>
                <w:sz w:val="20"/>
                <w:szCs w:val="20"/>
              </w:rPr>
            </w:pPr>
            <w:r>
              <w:rPr>
                <w:rFonts w:eastAsia="Times New Roman"/>
                <w:w w:val="89"/>
                <w:sz w:val="17"/>
                <w:szCs w:val="17"/>
              </w:rPr>
              <w:t>1</w:t>
            </w:r>
            <w:r>
              <w:rPr>
                <w:rFonts w:ascii="Symbol" w:eastAsia="Symbol" w:hAnsi="Symbol" w:cs="Symbol"/>
                <w:w w:val="89"/>
                <w:sz w:val="17"/>
                <w:szCs w:val="17"/>
              </w:rPr>
              <w:t></w:t>
            </w:r>
            <w:r>
              <w:rPr>
                <w:rFonts w:eastAsia="Times New Roman"/>
                <w:w w:val="89"/>
                <w:sz w:val="17"/>
                <w:szCs w:val="17"/>
              </w:rPr>
              <w:t xml:space="preserve"> </w:t>
            </w:r>
            <w:r>
              <w:rPr>
                <w:rFonts w:ascii="Symbol" w:eastAsia="Symbol" w:hAnsi="Symbol" w:cs="Symbol"/>
                <w:w w:val="89"/>
                <w:sz w:val="26"/>
                <w:szCs w:val="26"/>
              </w:rPr>
              <w:t></w:t>
            </w:r>
          </w:p>
        </w:tc>
        <w:tc>
          <w:tcPr>
            <w:tcW w:w="1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120" w:type="dxa"/>
            <w:vAlign w:val="bottom"/>
          </w:tcPr>
          <w:p w:rsidR="00004D89" w:rsidRDefault="00004D89">
            <w:pPr>
              <w:rPr>
                <w:sz w:val="24"/>
                <w:szCs w:val="24"/>
              </w:rPr>
            </w:pPr>
          </w:p>
        </w:tc>
        <w:tc>
          <w:tcPr>
            <w:tcW w:w="800" w:type="dxa"/>
            <w:vMerge/>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85"/>
        </w:trPr>
        <w:tc>
          <w:tcPr>
            <w:tcW w:w="6600" w:type="dxa"/>
            <w:gridSpan w:val="30"/>
            <w:vAlign w:val="bottom"/>
          </w:tcPr>
          <w:p w:rsidR="00004D89" w:rsidRPr="00E3635F" w:rsidRDefault="00E3635F">
            <w:pPr>
              <w:ind w:left="80"/>
              <w:rPr>
                <w:sz w:val="20"/>
                <w:szCs w:val="20"/>
                <w:lang w:val="uk-UA"/>
              </w:rPr>
            </w:pPr>
            <w:r>
              <w:rPr>
                <w:rFonts w:eastAsia="Times New Roman"/>
                <w:sz w:val="28"/>
                <w:szCs w:val="28"/>
                <w:lang w:val="uk-UA"/>
              </w:rPr>
              <w:t xml:space="preserve"> </w:t>
            </w:r>
          </w:p>
        </w:tc>
        <w:tc>
          <w:tcPr>
            <w:tcW w:w="120" w:type="dxa"/>
            <w:vAlign w:val="bottom"/>
          </w:tcPr>
          <w:p w:rsidR="00004D89" w:rsidRPr="00E3635F" w:rsidRDefault="00E3635F">
            <w:pPr>
              <w:rPr>
                <w:sz w:val="24"/>
                <w:szCs w:val="24"/>
                <w:lang w:val="uk-UA"/>
              </w:rPr>
            </w:pPr>
            <w:r>
              <w:rPr>
                <w:sz w:val="24"/>
                <w:szCs w:val="24"/>
                <w:lang w:val="uk-UA"/>
              </w:rPr>
              <w:t xml:space="preserve"> </w:t>
            </w:r>
          </w:p>
        </w:tc>
        <w:tc>
          <w:tcPr>
            <w:tcW w:w="1840" w:type="dxa"/>
            <w:gridSpan w:val="8"/>
            <w:vAlign w:val="bottom"/>
          </w:tcPr>
          <w:p w:rsidR="00004D89" w:rsidRPr="00E3635F" w:rsidRDefault="00E3635F">
            <w:pPr>
              <w:rPr>
                <w:sz w:val="20"/>
                <w:szCs w:val="20"/>
                <w:lang w:val="uk-UA"/>
              </w:rPr>
            </w:pPr>
            <w:r>
              <w:rPr>
                <w:rFonts w:eastAsia="Times New Roman"/>
                <w:sz w:val="28"/>
                <w:szCs w:val="28"/>
                <w:lang w:val="uk-UA"/>
              </w:rPr>
              <w:t xml:space="preserve"> </w:t>
            </w:r>
          </w:p>
        </w:tc>
        <w:tc>
          <w:tcPr>
            <w:tcW w:w="800" w:type="dxa"/>
            <w:vAlign w:val="bottom"/>
          </w:tcPr>
          <w:p w:rsidR="00004D89" w:rsidRDefault="00004D89">
            <w:pPr>
              <w:jc w:val="right"/>
              <w:rPr>
                <w:sz w:val="20"/>
                <w:szCs w:val="20"/>
              </w:rPr>
            </w:pPr>
          </w:p>
        </w:tc>
        <w:tc>
          <w:tcPr>
            <w:tcW w:w="0" w:type="dxa"/>
            <w:vAlign w:val="bottom"/>
          </w:tcPr>
          <w:p w:rsidR="00004D89" w:rsidRDefault="00004D89">
            <w:pPr>
              <w:rPr>
                <w:sz w:val="1"/>
                <w:szCs w:val="1"/>
              </w:rPr>
            </w:pPr>
          </w:p>
        </w:tc>
      </w:tr>
      <w:tr w:rsidR="00004D89">
        <w:trPr>
          <w:trHeight w:val="482"/>
        </w:trPr>
        <w:tc>
          <w:tcPr>
            <w:tcW w:w="8560" w:type="dxa"/>
            <w:gridSpan w:val="39"/>
            <w:vAlign w:val="bottom"/>
          </w:tcPr>
          <w:p w:rsidR="00004D89" w:rsidRPr="00E3635F" w:rsidRDefault="00E3635F">
            <w:pPr>
              <w:rPr>
                <w:sz w:val="20"/>
                <w:szCs w:val="20"/>
                <w:lang w:val="uk-UA"/>
              </w:rPr>
            </w:pPr>
            <w:r>
              <w:rPr>
                <w:rFonts w:eastAsia="Times New Roman"/>
                <w:sz w:val="28"/>
                <w:szCs w:val="28"/>
                <w:lang w:val="uk-UA"/>
              </w:rPr>
              <w:t xml:space="preserve"> </w:t>
            </w:r>
          </w:p>
        </w:tc>
        <w:tc>
          <w:tcPr>
            <w:tcW w:w="8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454"/>
        </w:trPr>
        <w:tc>
          <w:tcPr>
            <w:tcW w:w="272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6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560" w:type="dxa"/>
            <w:gridSpan w:val="3"/>
            <w:vAlign w:val="bottom"/>
          </w:tcPr>
          <w:p w:rsidR="00004D89" w:rsidRDefault="00D61017">
            <w:pPr>
              <w:jc w:val="center"/>
              <w:rPr>
                <w:sz w:val="20"/>
                <w:szCs w:val="20"/>
              </w:rPr>
            </w:pPr>
            <w:r>
              <w:rPr>
                <w:rFonts w:eastAsia="Times New Roman"/>
                <w:w w:val="87"/>
                <w:sz w:val="24"/>
                <w:szCs w:val="24"/>
              </w:rPr>
              <w:t>3</w:t>
            </w:r>
            <w:r>
              <w:rPr>
                <w:rFonts w:eastAsia="Times New Roman"/>
                <w:i/>
                <w:iCs/>
                <w:w w:val="87"/>
                <w:sz w:val="24"/>
                <w:szCs w:val="24"/>
              </w:rPr>
              <w:t>U</w:t>
            </w:r>
            <w:r>
              <w:rPr>
                <w:rFonts w:eastAsia="Times New Roman"/>
                <w:w w:val="87"/>
                <w:sz w:val="24"/>
                <w:szCs w:val="24"/>
              </w:rPr>
              <w:t xml:space="preserve"> </w:t>
            </w:r>
            <w:r>
              <w:rPr>
                <w:rFonts w:eastAsia="Times New Roman"/>
                <w:w w:val="87"/>
                <w:sz w:val="38"/>
                <w:szCs w:val="38"/>
                <w:vertAlign w:val="superscript"/>
              </w:rPr>
              <w:t>2</w:t>
            </w:r>
          </w:p>
        </w:tc>
        <w:tc>
          <w:tcPr>
            <w:tcW w:w="260" w:type="dxa"/>
            <w:gridSpan w:val="4"/>
            <w:vAlign w:val="bottom"/>
          </w:tcPr>
          <w:p w:rsidR="00004D89" w:rsidRDefault="00D61017">
            <w:pPr>
              <w:ind w:right="60"/>
              <w:jc w:val="right"/>
              <w:rPr>
                <w:sz w:val="20"/>
                <w:szCs w:val="20"/>
              </w:rPr>
            </w:pPr>
            <w:r>
              <w:rPr>
                <w:rFonts w:eastAsia="Times New Roman"/>
                <w:i/>
                <w:iCs/>
                <w:w w:val="93"/>
                <w:sz w:val="24"/>
                <w:szCs w:val="24"/>
              </w:rPr>
              <w:t>R</w:t>
            </w:r>
            <w:r>
              <w:rPr>
                <w:rFonts w:eastAsia="Times New Roman"/>
                <w:w w:val="93"/>
                <w:sz w:val="38"/>
                <w:szCs w:val="38"/>
                <w:vertAlign w:val="superscript"/>
              </w:rPr>
              <w:t>'</w:t>
            </w:r>
          </w:p>
        </w:tc>
        <w:tc>
          <w:tcPr>
            <w:tcW w:w="2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120" w:type="dxa"/>
            <w:vAlign w:val="bottom"/>
          </w:tcPr>
          <w:p w:rsidR="00004D89" w:rsidRDefault="00004D89">
            <w:pPr>
              <w:rPr>
                <w:sz w:val="24"/>
                <w:szCs w:val="24"/>
              </w:rPr>
            </w:pPr>
          </w:p>
        </w:tc>
        <w:tc>
          <w:tcPr>
            <w:tcW w:w="80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132"/>
        </w:trPr>
        <w:tc>
          <w:tcPr>
            <w:tcW w:w="2720" w:type="dxa"/>
            <w:vMerge w:val="restart"/>
            <w:vAlign w:val="bottom"/>
          </w:tcPr>
          <w:p w:rsidR="00004D89" w:rsidRDefault="00D61017">
            <w:pPr>
              <w:ind w:left="2240"/>
              <w:rPr>
                <w:sz w:val="20"/>
                <w:szCs w:val="20"/>
              </w:rPr>
            </w:pPr>
            <w:r>
              <w:rPr>
                <w:rFonts w:eastAsia="Times New Roman"/>
                <w:i/>
                <w:iCs/>
                <w:sz w:val="24"/>
                <w:szCs w:val="24"/>
              </w:rPr>
              <w:t xml:space="preserve">M </w:t>
            </w:r>
            <w:r>
              <w:rPr>
                <w:rFonts w:ascii="Symbol" w:eastAsia="Symbol" w:hAnsi="Symbol" w:cs="Symbol"/>
                <w:sz w:val="24"/>
                <w:szCs w:val="24"/>
              </w:rPr>
              <w:t></w:t>
            </w:r>
          </w:p>
        </w:tc>
        <w:tc>
          <w:tcPr>
            <w:tcW w:w="60" w:type="dxa"/>
            <w:tcBorders>
              <w:bottom w:val="single" w:sz="8" w:space="0" w:color="auto"/>
            </w:tcBorders>
            <w:vAlign w:val="bottom"/>
          </w:tcPr>
          <w:p w:rsidR="00004D89" w:rsidRDefault="00004D89">
            <w:pPr>
              <w:rPr>
                <w:sz w:val="11"/>
                <w:szCs w:val="11"/>
              </w:rPr>
            </w:pPr>
          </w:p>
        </w:tc>
        <w:tc>
          <w:tcPr>
            <w:tcW w:w="120" w:type="dxa"/>
            <w:tcBorders>
              <w:bottom w:val="single" w:sz="8" w:space="0" w:color="auto"/>
            </w:tcBorders>
            <w:vAlign w:val="bottom"/>
          </w:tcPr>
          <w:p w:rsidR="00004D89" w:rsidRDefault="00004D89">
            <w:pPr>
              <w:rPr>
                <w:sz w:val="11"/>
                <w:szCs w:val="11"/>
              </w:rPr>
            </w:pPr>
          </w:p>
        </w:tc>
        <w:tc>
          <w:tcPr>
            <w:tcW w:w="200" w:type="dxa"/>
            <w:tcBorders>
              <w:bottom w:val="single" w:sz="8" w:space="0" w:color="auto"/>
            </w:tcBorders>
            <w:vAlign w:val="bottom"/>
          </w:tcPr>
          <w:p w:rsidR="00004D89" w:rsidRDefault="00004D89">
            <w:pPr>
              <w:rPr>
                <w:sz w:val="11"/>
                <w:szCs w:val="11"/>
              </w:rPr>
            </w:pPr>
          </w:p>
        </w:tc>
        <w:tc>
          <w:tcPr>
            <w:tcW w:w="60" w:type="dxa"/>
            <w:tcBorders>
              <w:bottom w:val="single" w:sz="8" w:space="0" w:color="auto"/>
            </w:tcBorders>
            <w:vAlign w:val="bottom"/>
          </w:tcPr>
          <w:p w:rsidR="00004D89" w:rsidRDefault="00004D89">
            <w:pPr>
              <w:rPr>
                <w:sz w:val="11"/>
                <w:szCs w:val="11"/>
              </w:rPr>
            </w:pPr>
          </w:p>
        </w:tc>
        <w:tc>
          <w:tcPr>
            <w:tcW w:w="80" w:type="dxa"/>
            <w:tcBorders>
              <w:bottom w:val="single" w:sz="8" w:space="0" w:color="auto"/>
            </w:tcBorders>
            <w:vAlign w:val="bottom"/>
          </w:tcPr>
          <w:p w:rsidR="00004D89" w:rsidRDefault="00004D89">
            <w:pPr>
              <w:rPr>
                <w:sz w:val="11"/>
                <w:szCs w:val="11"/>
              </w:rPr>
            </w:pPr>
          </w:p>
        </w:tc>
        <w:tc>
          <w:tcPr>
            <w:tcW w:w="200" w:type="dxa"/>
            <w:tcBorders>
              <w:bottom w:val="single" w:sz="8" w:space="0" w:color="auto"/>
            </w:tcBorders>
            <w:vAlign w:val="bottom"/>
          </w:tcPr>
          <w:p w:rsidR="00004D89" w:rsidRDefault="00004D89">
            <w:pPr>
              <w:rPr>
                <w:sz w:val="11"/>
                <w:szCs w:val="11"/>
              </w:rPr>
            </w:pPr>
          </w:p>
        </w:tc>
        <w:tc>
          <w:tcPr>
            <w:tcW w:w="360" w:type="dxa"/>
            <w:tcBorders>
              <w:bottom w:val="single" w:sz="8" w:space="0" w:color="auto"/>
            </w:tcBorders>
            <w:vAlign w:val="bottom"/>
          </w:tcPr>
          <w:p w:rsidR="00004D89" w:rsidRDefault="00004D89">
            <w:pPr>
              <w:rPr>
                <w:sz w:val="11"/>
                <w:szCs w:val="11"/>
              </w:rPr>
            </w:pPr>
          </w:p>
        </w:tc>
        <w:tc>
          <w:tcPr>
            <w:tcW w:w="200" w:type="dxa"/>
            <w:tcBorders>
              <w:bottom w:val="single" w:sz="8" w:space="0" w:color="auto"/>
            </w:tcBorders>
            <w:vAlign w:val="bottom"/>
          </w:tcPr>
          <w:p w:rsidR="00004D89" w:rsidRDefault="00004D89">
            <w:pPr>
              <w:rPr>
                <w:sz w:val="11"/>
                <w:szCs w:val="11"/>
              </w:rPr>
            </w:pPr>
          </w:p>
        </w:tc>
        <w:tc>
          <w:tcPr>
            <w:tcW w:w="100" w:type="dxa"/>
            <w:tcBorders>
              <w:bottom w:val="single" w:sz="8" w:space="0" w:color="auto"/>
            </w:tcBorders>
            <w:vAlign w:val="bottom"/>
          </w:tcPr>
          <w:p w:rsidR="00004D89" w:rsidRDefault="00004D89">
            <w:pPr>
              <w:rPr>
                <w:sz w:val="11"/>
                <w:szCs w:val="11"/>
              </w:rPr>
            </w:pPr>
          </w:p>
        </w:tc>
        <w:tc>
          <w:tcPr>
            <w:tcW w:w="180" w:type="dxa"/>
            <w:tcBorders>
              <w:bottom w:val="single" w:sz="8" w:space="0" w:color="auto"/>
            </w:tcBorders>
            <w:vAlign w:val="bottom"/>
          </w:tcPr>
          <w:p w:rsidR="00004D89" w:rsidRDefault="00004D89">
            <w:pPr>
              <w:rPr>
                <w:sz w:val="11"/>
                <w:szCs w:val="11"/>
              </w:rPr>
            </w:pPr>
          </w:p>
        </w:tc>
        <w:tc>
          <w:tcPr>
            <w:tcW w:w="200" w:type="dxa"/>
            <w:tcBorders>
              <w:bottom w:val="single" w:sz="8" w:space="0" w:color="auto"/>
            </w:tcBorders>
            <w:vAlign w:val="bottom"/>
          </w:tcPr>
          <w:p w:rsidR="00004D89" w:rsidRDefault="00004D89">
            <w:pPr>
              <w:rPr>
                <w:sz w:val="11"/>
                <w:szCs w:val="11"/>
              </w:rPr>
            </w:pPr>
          </w:p>
        </w:tc>
        <w:tc>
          <w:tcPr>
            <w:tcW w:w="140" w:type="dxa"/>
            <w:tcBorders>
              <w:bottom w:val="single" w:sz="8" w:space="0" w:color="auto"/>
            </w:tcBorders>
            <w:vAlign w:val="bottom"/>
          </w:tcPr>
          <w:p w:rsidR="00004D89" w:rsidRDefault="00004D89">
            <w:pPr>
              <w:rPr>
                <w:sz w:val="11"/>
                <w:szCs w:val="11"/>
              </w:rPr>
            </w:pPr>
          </w:p>
        </w:tc>
        <w:tc>
          <w:tcPr>
            <w:tcW w:w="560" w:type="dxa"/>
            <w:gridSpan w:val="3"/>
            <w:tcBorders>
              <w:bottom w:val="single" w:sz="8" w:space="0" w:color="auto"/>
            </w:tcBorders>
            <w:vAlign w:val="bottom"/>
          </w:tcPr>
          <w:p w:rsidR="00004D89" w:rsidRDefault="00D61017">
            <w:pPr>
              <w:spacing w:line="132" w:lineRule="exact"/>
              <w:ind w:left="360"/>
              <w:rPr>
                <w:sz w:val="20"/>
                <w:szCs w:val="20"/>
              </w:rPr>
            </w:pPr>
            <w:r>
              <w:rPr>
                <w:rFonts w:eastAsia="Times New Roman"/>
                <w:sz w:val="15"/>
                <w:szCs w:val="15"/>
              </w:rPr>
              <w:t xml:space="preserve">1 </w:t>
            </w:r>
            <w:r>
              <w:rPr>
                <w:rFonts w:eastAsia="Times New Roman"/>
                <w:i/>
                <w:iCs/>
                <w:sz w:val="15"/>
                <w:szCs w:val="15"/>
              </w:rPr>
              <w:t>j</w:t>
            </w:r>
          </w:p>
        </w:tc>
        <w:tc>
          <w:tcPr>
            <w:tcW w:w="80" w:type="dxa"/>
            <w:tcBorders>
              <w:bottom w:val="single" w:sz="8" w:space="0" w:color="auto"/>
            </w:tcBorders>
            <w:vAlign w:val="bottom"/>
          </w:tcPr>
          <w:p w:rsidR="00004D89" w:rsidRDefault="00004D89">
            <w:pPr>
              <w:rPr>
                <w:sz w:val="11"/>
                <w:szCs w:val="11"/>
              </w:rPr>
            </w:pPr>
          </w:p>
        </w:tc>
        <w:tc>
          <w:tcPr>
            <w:tcW w:w="180" w:type="dxa"/>
            <w:gridSpan w:val="3"/>
            <w:tcBorders>
              <w:bottom w:val="single" w:sz="8" w:space="0" w:color="auto"/>
            </w:tcBorders>
            <w:vAlign w:val="bottom"/>
          </w:tcPr>
          <w:p w:rsidR="00004D89" w:rsidRDefault="00D61017">
            <w:pPr>
              <w:spacing w:line="132" w:lineRule="exact"/>
              <w:jc w:val="right"/>
              <w:rPr>
                <w:sz w:val="20"/>
                <w:szCs w:val="20"/>
              </w:rPr>
            </w:pPr>
            <w:r>
              <w:rPr>
                <w:rFonts w:eastAsia="Times New Roman"/>
                <w:sz w:val="15"/>
                <w:szCs w:val="15"/>
              </w:rPr>
              <w:t>2</w:t>
            </w:r>
          </w:p>
        </w:tc>
        <w:tc>
          <w:tcPr>
            <w:tcW w:w="20" w:type="dxa"/>
            <w:tcBorders>
              <w:bottom w:val="single" w:sz="8" w:space="0" w:color="auto"/>
            </w:tcBorders>
            <w:vAlign w:val="bottom"/>
          </w:tcPr>
          <w:p w:rsidR="00004D89" w:rsidRDefault="00004D89">
            <w:pPr>
              <w:rPr>
                <w:sz w:val="11"/>
                <w:szCs w:val="11"/>
              </w:rPr>
            </w:pPr>
          </w:p>
        </w:tc>
        <w:tc>
          <w:tcPr>
            <w:tcW w:w="80" w:type="dxa"/>
            <w:tcBorders>
              <w:bottom w:val="single" w:sz="8" w:space="0" w:color="auto"/>
            </w:tcBorders>
            <w:vAlign w:val="bottom"/>
          </w:tcPr>
          <w:p w:rsidR="00004D89" w:rsidRDefault="00004D89">
            <w:pPr>
              <w:rPr>
                <w:sz w:val="11"/>
                <w:szCs w:val="11"/>
              </w:rPr>
            </w:pPr>
          </w:p>
        </w:tc>
        <w:tc>
          <w:tcPr>
            <w:tcW w:w="140" w:type="dxa"/>
            <w:tcBorders>
              <w:bottom w:val="single" w:sz="8" w:space="0" w:color="auto"/>
            </w:tcBorders>
            <w:vAlign w:val="bottom"/>
          </w:tcPr>
          <w:p w:rsidR="00004D89" w:rsidRDefault="00004D89">
            <w:pPr>
              <w:rPr>
                <w:sz w:val="11"/>
                <w:szCs w:val="11"/>
              </w:rPr>
            </w:pPr>
          </w:p>
        </w:tc>
        <w:tc>
          <w:tcPr>
            <w:tcW w:w="360" w:type="dxa"/>
            <w:tcBorders>
              <w:bottom w:val="single" w:sz="8" w:space="0" w:color="auto"/>
            </w:tcBorders>
            <w:vAlign w:val="bottom"/>
          </w:tcPr>
          <w:p w:rsidR="00004D89" w:rsidRDefault="00004D89">
            <w:pPr>
              <w:rPr>
                <w:sz w:val="11"/>
                <w:szCs w:val="11"/>
              </w:rPr>
            </w:pPr>
          </w:p>
        </w:tc>
        <w:tc>
          <w:tcPr>
            <w:tcW w:w="20" w:type="dxa"/>
            <w:tcBorders>
              <w:bottom w:val="single" w:sz="8" w:space="0" w:color="auto"/>
            </w:tcBorders>
            <w:vAlign w:val="bottom"/>
          </w:tcPr>
          <w:p w:rsidR="00004D89" w:rsidRDefault="00004D89">
            <w:pPr>
              <w:rPr>
                <w:sz w:val="11"/>
                <w:szCs w:val="11"/>
              </w:rPr>
            </w:pPr>
          </w:p>
        </w:tc>
        <w:tc>
          <w:tcPr>
            <w:tcW w:w="100" w:type="dxa"/>
            <w:tcBorders>
              <w:bottom w:val="single" w:sz="8" w:space="0" w:color="auto"/>
            </w:tcBorders>
            <w:vAlign w:val="bottom"/>
          </w:tcPr>
          <w:p w:rsidR="00004D89" w:rsidRDefault="00004D89">
            <w:pPr>
              <w:rPr>
                <w:sz w:val="11"/>
                <w:szCs w:val="11"/>
              </w:rPr>
            </w:pPr>
          </w:p>
        </w:tc>
        <w:tc>
          <w:tcPr>
            <w:tcW w:w="100" w:type="dxa"/>
            <w:tcBorders>
              <w:bottom w:val="single" w:sz="8" w:space="0" w:color="auto"/>
            </w:tcBorders>
            <w:vAlign w:val="bottom"/>
          </w:tcPr>
          <w:p w:rsidR="00004D89" w:rsidRDefault="00004D89">
            <w:pPr>
              <w:rPr>
                <w:sz w:val="11"/>
                <w:szCs w:val="11"/>
              </w:rPr>
            </w:pPr>
          </w:p>
        </w:tc>
        <w:tc>
          <w:tcPr>
            <w:tcW w:w="80" w:type="dxa"/>
            <w:tcBorders>
              <w:bottom w:val="single" w:sz="8" w:space="0" w:color="auto"/>
            </w:tcBorders>
            <w:vAlign w:val="bottom"/>
          </w:tcPr>
          <w:p w:rsidR="00004D89" w:rsidRDefault="00004D89">
            <w:pPr>
              <w:rPr>
                <w:sz w:val="11"/>
                <w:szCs w:val="11"/>
              </w:rPr>
            </w:pPr>
          </w:p>
        </w:tc>
        <w:tc>
          <w:tcPr>
            <w:tcW w:w="120" w:type="dxa"/>
            <w:tcBorders>
              <w:bottom w:val="single" w:sz="8" w:space="0" w:color="auto"/>
            </w:tcBorders>
            <w:vAlign w:val="bottom"/>
          </w:tcPr>
          <w:p w:rsidR="00004D89" w:rsidRDefault="00004D89">
            <w:pPr>
              <w:rPr>
                <w:sz w:val="11"/>
                <w:szCs w:val="11"/>
              </w:rPr>
            </w:pPr>
          </w:p>
        </w:tc>
        <w:tc>
          <w:tcPr>
            <w:tcW w:w="140" w:type="dxa"/>
            <w:tcBorders>
              <w:bottom w:val="single" w:sz="8" w:space="0" w:color="auto"/>
            </w:tcBorders>
            <w:vAlign w:val="bottom"/>
          </w:tcPr>
          <w:p w:rsidR="00004D89" w:rsidRDefault="00004D89">
            <w:pPr>
              <w:rPr>
                <w:sz w:val="11"/>
                <w:szCs w:val="11"/>
              </w:rPr>
            </w:pPr>
          </w:p>
        </w:tc>
        <w:tc>
          <w:tcPr>
            <w:tcW w:w="120" w:type="dxa"/>
            <w:tcBorders>
              <w:bottom w:val="single" w:sz="8" w:space="0" w:color="auto"/>
            </w:tcBorders>
            <w:vAlign w:val="bottom"/>
          </w:tcPr>
          <w:p w:rsidR="00004D89" w:rsidRDefault="00004D89">
            <w:pPr>
              <w:rPr>
                <w:sz w:val="11"/>
                <w:szCs w:val="11"/>
              </w:rPr>
            </w:pPr>
          </w:p>
        </w:tc>
        <w:tc>
          <w:tcPr>
            <w:tcW w:w="180" w:type="dxa"/>
            <w:tcBorders>
              <w:bottom w:val="single" w:sz="8" w:space="0" w:color="auto"/>
            </w:tcBorders>
            <w:vAlign w:val="bottom"/>
          </w:tcPr>
          <w:p w:rsidR="00004D89" w:rsidRDefault="00004D89">
            <w:pPr>
              <w:rPr>
                <w:sz w:val="11"/>
                <w:szCs w:val="11"/>
              </w:rPr>
            </w:pPr>
          </w:p>
        </w:tc>
        <w:tc>
          <w:tcPr>
            <w:tcW w:w="160" w:type="dxa"/>
            <w:tcBorders>
              <w:bottom w:val="single" w:sz="8" w:space="0" w:color="auto"/>
            </w:tcBorders>
            <w:vAlign w:val="bottom"/>
          </w:tcPr>
          <w:p w:rsidR="00004D89" w:rsidRDefault="00004D89">
            <w:pPr>
              <w:rPr>
                <w:sz w:val="11"/>
                <w:szCs w:val="11"/>
              </w:rPr>
            </w:pPr>
          </w:p>
        </w:tc>
        <w:tc>
          <w:tcPr>
            <w:tcW w:w="100" w:type="dxa"/>
            <w:tcBorders>
              <w:bottom w:val="single" w:sz="8" w:space="0" w:color="auto"/>
            </w:tcBorders>
            <w:vAlign w:val="bottom"/>
          </w:tcPr>
          <w:p w:rsidR="00004D89" w:rsidRDefault="00004D89">
            <w:pPr>
              <w:rPr>
                <w:sz w:val="11"/>
                <w:szCs w:val="11"/>
              </w:rPr>
            </w:pPr>
          </w:p>
        </w:tc>
        <w:tc>
          <w:tcPr>
            <w:tcW w:w="20" w:type="dxa"/>
            <w:tcBorders>
              <w:bottom w:val="single" w:sz="8" w:space="0" w:color="auto"/>
            </w:tcBorders>
            <w:vAlign w:val="bottom"/>
          </w:tcPr>
          <w:p w:rsidR="00004D89" w:rsidRDefault="00004D89">
            <w:pPr>
              <w:rPr>
                <w:sz w:val="11"/>
                <w:szCs w:val="11"/>
              </w:rPr>
            </w:pPr>
          </w:p>
        </w:tc>
        <w:tc>
          <w:tcPr>
            <w:tcW w:w="20" w:type="dxa"/>
            <w:tcBorders>
              <w:bottom w:val="single" w:sz="8" w:space="0" w:color="auto"/>
            </w:tcBorders>
            <w:vAlign w:val="bottom"/>
          </w:tcPr>
          <w:p w:rsidR="00004D89" w:rsidRDefault="00004D89">
            <w:pPr>
              <w:rPr>
                <w:sz w:val="11"/>
                <w:szCs w:val="11"/>
              </w:rPr>
            </w:pPr>
          </w:p>
        </w:tc>
        <w:tc>
          <w:tcPr>
            <w:tcW w:w="120" w:type="dxa"/>
            <w:tcBorders>
              <w:bottom w:val="single" w:sz="8" w:space="0" w:color="auto"/>
            </w:tcBorders>
            <w:vAlign w:val="bottom"/>
          </w:tcPr>
          <w:p w:rsidR="00004D89" w:rsidRDefault="00004D89">
            <w:pPr>
              <w:rPr>
                <w:sz w:val="11"/>
                <w:szCs w:val="11"/>
              </w:rPr>
            </w:pPr>
          </w:p>
        </w:tc>
        <w:tc>
          <w:tcPr>
            <w:tcW w:w="120" w:type="dxa"/>
            <w:tcBorders>
              <w:bottom w:val="single" w:sz="8" w:space="0" w:color="auto"/>
            </w:tcBorders>
            <w:vAlign w:val="bottom"/>
          </w:tcPr>
          <w:p w:rsidR="00004D89" w:rsidRDefault="00004D89">
            <w:pPr>
              <w:rPr>
                <w:sz w:val="11"/>
                <w:szCs w:val="11"/>
              </w:rPr>
            </w:pPr>
          </w:p>
        </w:tc>
        <w:tc>
          <w:tcPr>
            <w:tcW w:w="1120" w:type="dxa"/>
            <w:vAlign w:val="bottom"/>
          </w:tcPr>
          <w:p w:rsidR="00004D89" w:rsidRDefault="00004D89">
            <w:pPr>
              <w:rPr>
                <w:sz w:val="11"/>
                <w:szCs w:val="11"/>
              </w:rPr>
            </w:pPr>
          </w:p>
        </w:tc>
        <w:tc>
          <w:tcPr>
            <w:tcW w:w="800" w:type="dxa"/>
            <w:vAlign w:val="bottom"/>
          </w:tcPr>
          <w:p w:rsidR="00004D89" w:rsidRDefault="00004D89">
            <w:pPr>
              <w:rPr>
                <w:sz w:val="11"/>
                <w:szCs w:val="11"/>
              </w:rPr>
            </w:pPr>
          </w:p>
        </w:tc>
        <w:tc>
          <w:tcPr>
            <w:tcW w:w="0" w:type="dxa"/>
            <w:vAlign w:val="bottom"/>
          </w:tcPr>
          <w:p w:rsidR="00004D89" w:rsidRDefault="00004D89">
            <w:pPr>
              <w:rPr>
                <w:sz w:val="1"/>
                <w:szCs w:val="1"/>
              </w:rPr>
            </w:pPr>
          </w:p>
        </w:tc>
      </w:tr>
      <w:tr w:rsidR="00004D89">
        <w:trPr>
          <w:trHeight w:val="146"/>
        </w:trPr>
        <w:tc>
          <w:tcPr>
            <w:tcW w:w="2720" w:type="dxa"/>
            <w:vMerge/>
            <w:vAlign w:val="bottom"/>
          </w:tcPr>
          <w:p w:rsidR="00004D89" w:rsidRDefault="00004D89">
            <w:pPr>
              <w:rPr>
                <w:sz w:val="12"/>
                <w:szCs w:val="12"/>
              </w:rPr>
            </w:pPr>
          </w:p>
        </w:tc>
        <w:tc>
          <w:tcPr>
            <w:tcW w:w="180" w:type="dxa"/>
            <w:gridSpan w:val="2"/>
            <w:vAlign w:val="bottom"/>
          </w:tcPr>
          <w:p w:rsidR="00004D89" w:rsidRDefault="00004D89">
            <w:pPr>
              <w:rPr>
                <w:sz w:val="12"/>
                <w:szCs w:val="12"/>
              </w:rPr>
            </w:pPr>
          </w:p>
        </w:tc>
        <w:tc>
          <w:tcPr>
            <w:tcW w:w="200" w:type="dxa"/>
            <w:vAlign w:val="bottom"/>
          </w:tcPr>
          <w:p w:rsidR="00004D89" w:rsidRDefault="00004D89">
            <w:pPr>
              <w:rPr>
                <w:sz w:val="12"/>
                <w:szCs w:val="12"/>
              </w:rPr>
            </w:pPr>
          </w:p>
        </w:tc>
        <w:tc>
          <w:tcPr>
            <w:tcW w:w="60" w:type="dxa"/>
            <w:vAlign w:val="bottom"/>
          </w:tcPr>
          <w:p w:rsidR="00004D89" w:rsidRDefault="00004D89">
            <w:pPr>
              <w:rPr>
                <w:sz w:val="12"/>
                <w:szCs w:val="12"/>
              </w:rPr>
            </w:pPr>
          </w:p>
        </w:tc>
        <w:tc>
          <w:tcPr>
            <w:tcW w:w="80" w:type="dxa"/>
            <w:vAlign w:val="bottom"/>
          </w:tcPr>
          <w:p w:rsidR="00004D89" w:rsidRDefault="00004D89">
            <w:pPr>
              <w:rPr>
                <w:sz w:val="12"/>
                <w:szCs w:val="12"/>
              </w:rPr>
            </w:pPr>
          </w:p>
        </w:tc>
        <w:tc>
          <w:tcPr>
            <w:tcW w:w="200" w:type="dxa"/>
            <w:vMerge w:val="restart"/>
            <w:vAlign w:val="bottom"/>
          </w:tcPr>
          <w:p w:rsidR="00004D89" w:rsidRDefault="00D61017">
            <w:pPr>
              <w:spacing w:line="242" w:lineRule="exact"/>
              <w:jc w:val="right"/>
              <w:rPr>
                <w:sz w:val="20"/>
                <w:szCs w:val="20"/>
              </w:rPr>
            </w:pPr>
            <w:r>
              <w:rPr>
                <w:rFonts w:ascii="Symbol" w:eastAsia="Symbol" w:hAnsi="Symbol" w:cs="Symbol"/>
                <w:sz w:val="24"/>
                <w:szCs w:val="24"/>
              </w:rPr>
              <w:t></w:t>
            </w:r>
          </w:p>
        </w:tc>
        <w:tc>
          <w:tcPr>
            <w:tcW w:w="360" w:type="dxa"/>
            <w:vAlign w:val="bottom"/>
          </w:tcPr>
          <w:p w:rsidR="00004D89" w:rsidRDefault="00004D89">
            <w:pPr>
              <w:rPr>
                <w:sz w:val="12"/>
                <w:szCs w:val="12"/>
              </w:rPr>
            </w:pPr>
          </w:p>
        </w:tc>
        <w:tc>
          <w:tcPr>
            <w:tcW w:w="200" w:type="dxa"/>
            <w:vAlign w:val="bottom"/>
          </w:tcPr>
          <w:p w:rsidR="00004D89" w:rsidRDefault="00004D89">
            <w:pPr>
              <w:rPr>
                <w:sz w:val="12"/>
                <w:szCs w:val="12"/>
              </w:rPr>
            </w:pPr>
          </w:p>
        </w:tc>
        <w:tc>
          <w:tcPr>
            <w:tcW w:w="100" w:type="dxa"/>
            <w:vAlign w:val="bottom"/>
          </w:tcPr>
          <w:p w:rsidR="00004D89" w:rsidRDefault="00004D89">
            <w:pPr>
              <w:rPr>
                <w:sz w:val="12"/>
                <w:szCs w:val="12"/>
              </w:rPr>
            </w:pPr>
          </w:p>
        </w:tc>
        <w:tc>
          <w:tcPr>
            <w:tcW w:w="180" w:type="dxa"/>
            <w:vAlign w:val="bottom"/>
          </w:tcPr>
          <w:p w:rsidR="00004D89" w:rsidRDefault="00004D89">
            <w:pPr>
              <w:rPr>
                <w:sz w:val="12"/>
                <w:szCs w:val="12"/>
              </w:rPr>
            </w:pPr>
          </w:p>
        </w:tc>
        <w:tc>
          <w:tcPr>
            <w:tcW w:w="200" w:type="dxa"/>
            <w:vAlign w:val="bottom"/>
          </w:tcPr>
          <w:p w:rsidR="00004D89" w:rsidRDefault="00004D89">
            <w:pPr>
              <w:rPr>
                <w:sz w:val="12"/>
                <w:szCs w:val="12"/>
              </w:rPr>
            </w:pPr>
          </w:p>
        </w:tc>
        <w:tc>
          <w:tcPr>
            <w:tcW w:w="140" w:type="dxa"/>
            <w:vMerge w:val="restart"/>
            <w:vAlign w:val="bottom"/>
          </w:tcPr>
          <w:p w:rsidR="00004D89" w:rsidRDefault="00D61017">
            <w:pPr>
              <w:ind w:left="20"/>
              <w:rPr>
                <w:sz w:val="20"/>
                <w:szCs w:val="20"/>
              </w:rPr>
            </w:pPr>
            <w:r>
              <w:rPr>
                <w:rFonts w:ascii="Symbol" w:eastAsia="Symbol" w:hAnsi="Symbol" w:cs="Symbol"/>
                <w:sz w:val="24"/>
                <w:szCs w:val="24"/>
              </w:rPr>
              <w:t></w:t>
            </w:r>
          </w:p>
        </w:tc>
        <w:tc>
          <w:tcPr>
            <w:tcW w:w="440" w:type="dxa"/>
            <w:vAlign w:val="bottom"/>
          </w:tcPr>
          <w:p w:rsidR="00004D89" w:rsidRDefault="00004D89">
            <w:pPr>
              <w:rPr>
                <w:sz w:val="12"/>
                <w:szCs w:val="12"/>
              </w:rPr>
            </w:pPr>
          </w:p>
        </w:tc>
        <w:tc>
          <w:tcPr>
            <w:tcW w:w="60" w:type="dxa"/>
            <w:vAlign w:val="bottom"/>
          </w:tcPr>
          <w:p w:rsidR="00004D89" w:rsidRDefault="00004D89">
            <w:pPr>
              <w:rPr>
                <w:sz w:val="12"/>
                <w:szCs w:val="12"/>
              </w:rPr>
            </w:pPr>
          </w:p>
        </w:tc>
        <w:tc>
          <w:tcPr>
            <w:tcW w:w="260" w:type="dxa"/>
            <w:gridSpan w:val="3"/>
            <w:vMerge w:val="restart"/>
            <w:vAlign w:val="bottom"/>
          </w:tcPr>
          <w:p w:rsidR="00004D89" w:rsidRDefault="00D61017">
            <w:pPr>
              <w:spacing w:line="386" w:lineRule="exact"/>
              <w:jc w:val="right"/>
              <w:rPr>
                <w:sz w:val="20"/>
                <w:szCs w:val="20"/>
              </w:rPr>
            </w:pPr>
            <w:r>
              <w:rPr>
                <w:rFonts w:eastAsia="Times New Roman"/>
                <w:i/>
                <w:iCs/>
                <w:sz w:val="24"/>
                <w:szCs w:val="24"/>
              </w:rPr>
              <w:t>R</w:t>
            </w:r>
            <w:r>
              <w:rPr>
                <w:rFonts w:eastAsia="Times New Roman"/>
                <w:sz w:val="38"/>
                <w:szCs w:val="38"/>
                <w:vertAlign w:val="superscript"/>
              </w:rPr>
              <w:t>'</w:t>
            </w:r>
          </w:p>
        </w:tc>
        <w:tc>
          <w:tcPr>
            <w:tcW w:w="40" w:type="dxa"/>
            <w:vAlign w:val="bottom"/>
          </w:tcPr>
          <w:p w:rsidR="00004D89" w:rsidRDefault="00004D89">
            <w:pPr>
              <w:rPr>
                <w:sz w:val="12"/>
                <w:szCs w:val="12"/>
              </w:rPr>
            </w:pPr>
          </w:p>
        </w:tc>
        <w:tc>
          <w:tcPr>
            <w:tcW w:w="20" w:type="dxa"/>
            <w:vAlign w:val="bottom"/>
          </w:tcPr>
          <w:p w:rsidR="00004D89" w:rsidRDefault="00004D89">
            <w:pPr>
              <w:rPr>
                <w:sz w:val="12"/>
                <w:szCs w:val="12"/>
              </w:rPr>
            </w:pPr>
          </w:p>
        </w:tc>
        <w:tc>
          <w:tcPr>
            <w:tcW w:w="100" w:type="dxa"/>
            <w:gridSpan w:val="2"/>
            <w:vMerge w:val="restart"/>
            <w:vAlign w:val="bottom"/>
          </w:tcPr>
          <w:p w:rsidR="00004D89" w:rsidRDefault="00D61017">
            <w:pPr>
              <w:rPr>
                <w:sz w:val="20"/>
                <w:szCs w:val="20"/>
              </w:rPr>
            </w:pPr>
            <w:r>
              <w:rPr>
                <w:rFonts w:ascii="Symbol" w:eastAsia="Symbol" w:hAnsi="Symbol" w:cs="Symbol"/>
                <w:w w:val="86"/>
                <w:sz w:val="24"/>
                <w:szCs w:val="24"/>
              </w:rPr>
              <w:t></w:t>
            </w:r>
          </w:p>
        </w:tc>
        <w:tc>
          <w:tcPr>
            <w:tcW w:w="140" w:type="dxa"/>
            <w:vMerge w:val="restart"/>
            <w:vAlign w:val="bottom"/>
          </w:tcPr>
          <w:p w:rsidR="00004D89" w:rsidRDefault="00D61017">
            <w:pPr>
              <w:jc w:val="right"/>
              <w:rPr>
                <w:sz w:val="20"/>
                <w:szCs w:val="20"/>
              </w:rPr>
            </w:pPr>
            <w:r>
              <w:rPr>
                <w:rFonts w:eastAsia="Times New Roman"/>
                <w:w w:val="83"/>
                <w:sz w:val="19"/>
                <w:szCs w:val="19"/>
              </w:rPr>
              <w:t>2</w:t>
            </w:r>
          </w:p>
        </w:tc>
        <w:tc>
          <w:tcPr>
            <w:tcW w:w="480" w:type="dxa"/>
            <w:gridSpan w:val="3"/>
            <w:vMerge w:val="restart"/>
            <w:vAlign w:val="bottom"/>
          </w:tcPr>
          <w:p w:rsidR="00004D89" w:rsidRDefault="00D61017">
            <w:pPr>
              <w:ind w:right="28"/>
              <w:jc w:val="right"/>
              <w:rPr>
                <w:sz w:val="20"/>
                <w:szCs w:val="20"/>
              </w:rPr>
            </w:pPr>
            <w:r>
              <w:rPr>
                <w:rFonts w:ascii="Symbol" w:eastAsia="Symbol" w:hAnsi="Symbol" w:cs="Symbol"/>
                <w:sz w:val="24"/>
                <w:szCs w:val="24"/>
              </w:rPr>
              <w:t></w:t>
            </w:r>
          </w:p>
        </w:tc>
        <w:tc>
          <w:tcPr>
            <w:tcW w:w="100" w:type="dxa"/>
            <w:vAlign w:val="bottom"/>
          </w:tcPr>
          <w:p w:rsidR="00004D89" w:rsidRDefault="00004D89">
            <w:pPr>
              <w:rPr>
                <w:sz w:val="12"/>
                <w:szCs w:val="12"/>
              </w:rPr>
            </w:pPr>
          </w:p>
        </w:tc>
        <w:tc>
          <w:tcPr>
            <w:tcW w:w="640" w:type="dxa"/>
            <w:gridSpan w:val="5"/>
            <w:vMerge w:val="restart"/>
            <w:vAlign w:val="bottom"/>
          </w:tcPr>
          <w:p w:rsidR="00004D89" w:rsidRDefault="00D61017">
            <w:pPr>
              <w:spacing w:line="386" w:lineRule="exact"/>
              <w:ind w:left="40"/>
              <w:rPr>
                <w:sz w:val="20"/>
                <w:szCs w:val="20"/>
              </w:rPr>
            </w:pPr>
            <w:r>
              <w:rPr>
                <w:rFonts w:eastAsia="Times New Roman"/>
                <w:i/>
                <w:iCs/>
                <w:sz w:val="24"/>
                <w:szCs w:val="24"/>
              </w:rPr>
              <w:t>R R</w:t>
            </w:r>
            <w:r>
              <w:rPr>
                <w:rFonts w:eastAsia="Times New Roman"/>
                <w:sz w:val="38"/>
                <w:szCs w:val="38"/>
                <w:vertAlign w:val="superscript"/>
              </w:rPr>
              <w:t>'</w:t>
            </w:r>
          </w:p>
        </w:tc>
        <w:tc>
          <w:tcPr>
            <w:tcW w:w="160" w:type="dxa"/>
            <w:vAlign w:val="bottom"/>
          </w:tcPr>
          <w:p w:rsidR="00004D89" w:rsidRDefault="00004D89">
            <w:pPr>
              <w:rPr>
                <w:sz w:val="12"/>
                <w:szCs w:val="12"/>
              </w:rPr>
            </w:pPr>
          </w:p>
        </w:tc>
        <w:tc>
          <w:tcPr>
            <w:tcW w:w="140" w:type="dxa"/>
            <w:gridSpan w:val="3"/>
            <w:vMerge w:val="restart"/>
            <w:vAlign w:val="bottom"/>
          </w:tcPr>
          <w:p w:rsidR="00004D89" w:rsidRDefault="00D61017">
            <w:pPr>
              <w:jc w:val="right"/>
              <w:rPr>
                <w:sz w:val="20"/>
                <w:szCs w:val="20"/>
              </w:rPr>
            </w:pPr>
            <w:r>
              <w:rPr>
                <w:rFonts w:ascii="Symbol" w:eastAsia="Symbol" w:hAnsi="Symbol" w:cs="Symbol"/>
                <w:sz w:val="24"/>
                <w:szCs w:val="24"/>
              </w:rPr>
              <w:t></w:t>
            </w:r>
          </w:p>
        </w:tc>
        <w:tc>
          <w:tcPr>
            <w:tcW w:w="120" w:type="dxa"/>
            <w:vMerge w:val="restart"/>
            <w:vAlign w:val="bottom"/>
          </w:tcPr>
          <w:p w:rsidR="00004D89" w:rsidRDefault="00D61017">
            <w:pPr>
              <w:jc w:val="right"/>
              <w:rPr>
                <w:sz w:val="20"/>
                <w:szCs w:val="20"/>
              </w:rPr>
            </w:pPr>
            <w:r>
              <w:rPr>
                <w:rFonts w:eastAsia="Times New Roman"/>
                <w:w w:val="83"/>
                <w:sz w:val="19"/>
                <w:szCs w:val="19"/>
              </w:rPr>
              <w:t>2</w:t>
            </w:r>
          </w:p>
        </w:tc>
        <w:tc>
          <w:tcPr>
            <w:tcW w:w="1240" w:type="dxa"/>
            <w:gridSpan w:val="2"/>
            <w:vMerge w:val="restart"/>
            <w:vAlign w:val="bottom"/>
          </w:tcPr>
          <w:p w:rsidR="00004D89" w:rsidRDefault="00D61017">
            <w:pPr>
              <w:spacing w:line="242" w:lineRule="exact"/>
              <w:ind w:left="20"/>
              <w:rPr>
                <w:sz w:val="20"/>
                <w:szCs w:val="20"/>
              </w:rPr>
            </w:pPr>
            <w:r>
              <w:rPr>
                <w:rFonts w:ascii="Symbol" w:eastAsia="Symbol" w:hAnsi="Symbol" w:cs="Symbol"/>
                <w:sz w:val="24"/>
                <w:szCs w:val="24"/>
              </w:rPr>
              <w:t></w:t>
            </w:r>
          </w:p>
        </w:tc>
        <w:tc>
          <w:tcPr>
            <w:tcW w:w="800" w:type="dxa"/>
            <w:vAlign w:val="bottom"/>
          </w:tcPr>
          <w:p w:rsidR="00004D89" w:rsidRDefault="00004D89">
            <w:pPr>
              <w:rPr>
                <w:sz w:val="12"/>
                <w:szCs w:val="12"/>
              </w:rPr>
            </w:pPr>
          </w:p>
        </w:tc>
        <w:tc>
          <w:tcPr>
            <w:tcW w:w="0" w:type="dxa"/>
            <w:vAlign w:val="bottom"/>
          </w:tcPr>
          <w:p w:rsidR="00004D89" w:rsidRDefault="00004D89">
            <w:pPr>
              <w:rPr>
                <w:sz w:val="1"/>
                <w:szCs w:val="1"/>
              </w:rPr>
            </w:pPr>
          </w:p>
        </w:tc>
      </w:tr>
      <w:tr w:rsidR="00004D89">
        <w:trPr>
          <w:trHeight w:val="96"/>
        </w:trPr>
        <w:tc>
          <w:tcPr>
            <w:tcW w:w="2720" w:type="dxa"/>
            <w:vAlign w:val="bottom"/>
          </w:tcPr>
          <w:p w:rsidR="00004D89" w:rsidRDefault="00004D89">
            <w:pPr>
              <w:rPr>
                <w:sz w:val="8"/>
                <w:szCs w:val="8"/>
              </w:rPr>
            </w:pPr>
          </w:p>
        </w:tc>
        <w:tc>
          <w:tcPr>
            <w:tcW w:w="6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200" w:type="dxa"/>
            <w:vAlign w:val="bottom"/>
          </w:tcPr>
          <w:p w:rsidR="00004D89" w:rsidRDefault="00004D89">
            <w:pPr>
              <w:rPr>
                <w:sz w:val="8"/>
                <w:szCs w:val="8"/>
              </w:rPr>
            </w:pPr>
          </w:p>
        </w:tc>
        <w:tc>
          <w:tcPr>
            <w:tcW w:w="60" w:type="dxa"/>
            <w:vAlign w:val="bottom"/>
          </w:tcPr>
          <w:p w:rsidR="00004D89" w:rsidRDefault="00004D89">
            <w:pPr>
              <w:rPr>
                <w:sz w:val="8"/>
                <w:szCs w:val="8"/>
              </w:rPr>
            </w:pPr>
          </w:p>
        </w:tc>
        <w:tc>
          <w:tcPr>
            <w:tcW w:w="80" w:type="dxa"/>
            <w:vAlign w:val="bottom"/>
          </w:tcPr>
          <w:p w:rsidR="00004D89" w:rsidRDefault="00004D89">
            <w:pPr>
              <w:rPr>
                <w:sz w:val="8"/>
                <w:szCs w:val="8"/>
              </w:rPr>
            </w:pPr>
          </w:p>
        </w:tc>
        <w:tc>
          <w:tcPr>
            <w:tcW w:w="200" w:type="dxa"/>
            <w:vMerge/>
            <w:vAlign w:val="bottom"/>
          </w:tcPr>
          <w:p w:rsidR="00004D89" w:rsidRDefault="00004D89">
            <w:pPr>
              <w:rPr>
                <w:sz w:val="8"/>
                <w:szCs w:val="8"/>
              </w:rPr>
            </w:pPr>
          </w:p>
        </w:tc>
        <w:tc>
          <w:tcPr>
            <w:tcW w:w="360" w:type="dxa"/>
            <w:vAlign w:val="bottom"/>
          </w:tcPr>
          <w:p w:rsidR="00004D89" w:rsidRDefault="00004D89">
            <w:pPr>
              <w:rPr>
                <w:sz w:val="8"/>
                <w:szCs w:val="8"/>
              </w:rPr>
            </w:pPr>
          </w:p>
        </w:tc>
        <w:tc>
          <w:tcPr>
            <w:tcW w:w="200" w:type="dxa"/>
            <w:vAlign w:val="bottom"/>
          </w:tcPr>
          <w:p w:rsidR="00004D89" w:rsidRDefault="00004D89">
            <w:pPr>
              <w:rPr>
                <w:sz w:val="8"/>
                <w:szCs w:val="8"/>
              </w:rPr>
            </w:pPr>
          </w:p>
        </w:tc>
        <w:tc>
          <w:tcPr>
            <w:tcW w:w="100" w:type="dxa"/>
            <w:vAlign w:val="bottom"/>
          </w:tcPr>
          <w:p w:rsidR="00004D89" w:rsidRDefault="00004D89">
            <w:pPr>
              <w:rPr>
                <w:sz w:val="8"/>
                <w:szCs w:val="8"/>
              </w:rPr>
            </w:pPr>
          </w:p>
        </w:tc>
        <w:tc>
          <w:tcPr>
            <w:tcW w:w="180" w:type="dxa"/>
            <w:vAlign w:val="bottom"/>
          </w:tcPr>
          <w:p w:rsidR="00004D89" w:rsidRDefault="00004D89">
            <w:pPr>
              <w:rPr>
                <w:sz w:val="8"/>
                <w:szCs w:val="8"/>
              </w:rPr>
            </w:pPr>
          </w:p>
        </w:tc>
        <w:tc>
          <w:tcPr>
            <w:tcW w:w="200" w:type="dxa"/>
            <w:vAlign w:val="bottom"/>
          </w:tcPr>
          <w:p w:rsidR="00004D89" w:rsidRDefault="00004D89">
            <w:pPr>
              <w:rPr>
                <w:sz w:val="8"/>
                <w:szCs w:val="8"/>
              </w:rPr>
            </w:pPr>
          </w:p>
        </w:tc>
        <w:tc>
          <w:tcPr>
            <w:tcW w:w="140" w:type="dxa"/>
            <w:vMerge/>
            <w:vAlign w:val="bottom"/>
          </w:tcPr>
          <w:p w:rsidR="00004D89" w:rsidRDefault="00004D89">
            <w:pPr>
              <w:rPr>
                <w:sz w:val="8"/>
                <w:szCs w:val="8"/>
              </w:rPr>
            </w:pPr>
          </w:p>
        </w:tc>
        <w:tc>
          <w:tcPr>
            <w:tcW w:w="440" w:type="dxa"/>
            <w:vAlign w:val="bottom"/>
          </w:tcPr>
          <w:p w:rsidR="00004D89" w:rsidRDefault="00004D89">
            <w:pPr>
              <w:rPr>
                <w:sz w:val="8"/>
                <w:szCs w:val="8"/>
              </w:rPr>
            </w:pPr>
          </w:p>
        </w:tc>
        <w:tc>
          <w:tcPr>
            <w:tcW w:w="60" w:type="dxa"/>
            <w:vAlign w:val="bottom"/>
          </w:tcPr>
          <w:p w:rsidR="00004D89" w:rsidRDefault="00004D89">
            <w:pPr>
              <w:rPr>
                <w:sz w:val="8"/>
                <w:szCs w:val="8"/>
              </w:rPr>
            </w:pPr>
          </w:p>
        </w:tc>
        <w:tc>
          <w:tcPr>
            <w:tcW w:w="260" w:type="dxa"/>
            <w:gridSpan w:val="3"/>
            <w:vMerge/>
            <w:vAlign w:val="bottom"/>
          </w:tcPr>
          <w:p w:rsidR="00004D89" w:rsidRDefault="00004D89">
            <w:pPr>
              <w:rPr>
                <w:sz w:val="8"/>
                <w:szCs w:val="8"/>
              </w:rPr>
            </w:pPr>
          </w:p>
        </w:tc>
        <w:tc>
          <w:tcPr>
            <w:tcW w:w="40" w:type="dxa"/>
            <w:vAlign w:val="bottom"/>
          </w:tcPr>
          <w:p w:rsidR="00004D89" w:rsidRDefault="00004D89">
            <w:pPr>
              <w:rPr>
                <w:sz w:val="8"/>
                <w:szCs w:val="8"/>
              </w:rPr>
            </w:pPr>
          </w:p>
        </w:tc>
        <w:tc>
          <w:tcPr>
            <w:tcW w:w="20" w:type="dxa"/>
            <w:vAlign w:val="bottom"/>
          </w:tcPr>
          <w:p w:rsidR="00004D89" w:rsidRDefault="00004D89">
            <w:pPr>
              <w:rPr>
                <w:sz w:val="8"/>
                <w:szCs w:val="8"/>
              </w:rPr>
            </w:pPr>
          </w:p>
        </w:tc>
        <w:tc>
          <w:tcPr>
            <w:tcW w:w="100" w:type="dxa"/>
            <w:gridSpan w:val="2"/>
            <w:vMerge/>
            <w:vAlign w:val="bottom"/>
          </w:tcPr>
          <w:p w:rsidR="00004D89" w:rsidRDefault="00004D89">
            <w:pPr>
              <w:rPr>
                <w:sz w:val="8"/>
                <w:szCs w:val="8"/>
              </w:rPr>
            </w:pPr>
          </w:p>
        </w:tc>
        <w:tc>
          <w:tcPr>
            <w:tcW w:w="140" w:type="dxa"/>
            <w:vMerge/>
            <w:vAlign w:val="bottom"/>
          </w:tcPr>
          <w:p w:rsidR="00004D89" w:rsidRDefault="00004D89">
            <w:pPr>
              <w:rPr>
                <w:sz w:val="8"/>
                <w:szCs w:val="8"/>
              </w:rPr>
            </w:pPr>
          </w:p>
        </w:tc>
        <w:tc>
          <w:tcPr>
            <w:tcW w:w="480" w:type="dxa"/>
            <w:gridSpan w:val="3"/>
            <w:vMerge/>
            <w:vAlign w:val="bottom"/>
          </w:tcPr>
          <w:p w:rsidR="00004D89" w:rsidRDefault="00004D89">
            <w:pPr>
              <w:rPr>
                <w:sz w:val="8"/>
                <w:szCs w:val="8"/>
              </w:rPr>
            </w:pPr>
          </w:p>
        </w:tc>
        <w:tc>
          <w:tcPr>
            <w:tcW w:w="100" w:type="dxa"/>
            <w:vAlign w:val="bottom"/>
          </w:tcPr>
          <w:p w:rsidR="00004D89" w:rsidRDefault="00004D89">
            <w:pPr>
              <w:rPr>
                <w:sz w:val="8"/>
                <w:szCs w:val="8"/>
              </w:rPr>
            </w:pPr>
          </w:p>
        </w:tc>
        <w:tc>
          <w:tcPr>
            <w:tcW w:w="640" w:type="dxa"/>
            <w:gridSpan w:val="5"/>
            <w:vMerge/>
            <w:vAlign w:val="bottom"/>
          </w:tcPr>
          <w:p w:rsidR="00004D89" w:rsidRDefault="00004D89">
            <w:pPr>
              <w:rPr>
                <w:sz w:val="8"/>
                <w:szCs w:val="8"/>
              </w:rPr>
            </w:pPr>
          </w:p>
        </w:tc>
        <w:tc>
          <w:tcPr>
            <w:tcW w:w="160" w:type="dxa"/>
            <w:vAlign w:val="bottom"/>
          </w:tcPr>
          <w:p w:rsidR="00004D89" w:rsidRDefault="00004D89">
            <w:pPr>
              <w:rPr>
                <w:sz w:val="8"/>
                <w:szCs w:val="8"/>
              </w:rPr>
            </w:pPr>
          </w:p>
        </w:tc>
        <w:tc>
          <w:tcPr>
            <w:tcW w:w="140" w:type="dxa"/>
            <w:gridSpan w:val="3"/>
            <w:vMerge/>
            <w:vAlign w:val="bottom"/>
          </w:tcPr>
          <w:p w:rsidR="00004D89" w:rsidRDefault="00004D89">
            <w:pPr>
              <w:rPr>
                <w:sz w:val="8"/>
                <w:szCs w:val="8"/>
              </w:rPr>
            </w:pPr>
          </w:p>
        </w:tc>
        <w:tc>
          <w:tcPr>
            <w:tcW w:w="120" w:type="dxa"/>
            <w:vMerge/>
            <w:vAlign w:val="bottom"/>
          </w:tcPr>
          <w:p w:rsidR="00004D89" w:rsidRDefault="00004D89">
            <w:pPr>
              <w:rPr>
                <w:sz w:val="8"/>
                <w:szCs w:val="8"/>
              </w:rPr>
            </w:pPr>
          </w:p>
        </w:tc>
        <w:tc>
          <w:tcPr>
            <w:tcW w:w="1240" w:type="dxa"/>
            <w:gridSpan w:val="2"/>
            <w:vMerge/>
            <w:vAlign w:val="bottom"/>
          </w:tcPr>
          <w:p w:rsidR="00004D89" w:rsidRDefault="00004D89">
            <w:pPr>
              <w:rPr>
                <w:sz w:val="8"/>
                <w:szCs w:val="8"/>
              </w:rPr>
            </w:pPr>
          </w:p>
        </w:tc>
        <w:tc>
          <w:tcPr>
            <w:tcW w:w="800" w:type="dxa"/>
            <w:vAlign w:val="bottom"/>
          </w:tcPr>
          <w:p w:rsidR="00004D89" w:rsidRDefault="00004D89">
            <w:pPr>
              <w:rPr>
                <w:sz w:val="8"/>
                <w:szCs w:val="8"/>
              </w:rPr>
            </w:pPr>
          </w:p>
        </w:tc>
        <w:tc>
          <w:tcPr>
            <w:tcW w:w="0" w:type="dxa"/>
            <w:vAlign w:val="bottom"/>
          </w:tcPr>
          <w:p w:rsidR="00004D89" w:rsidRDefault="00004D89">
            <w:pPr>
              <w:rPr>
                <w:sz w:val="1"/>
                <w:szCs w:val="1"/>
              </w:rPr>
            </w:pPr>
          </w:p>
        </w:tc>
      </w:tr>
      <w:tr w:rsidR="00004D89">
        <w:trPr>
          <w:trHeight w:val="144"/>
        </w:trPr>
        <w:tc>
          <w:tcPr>
            <w:tcW w:w="2720" w:type="dxa"/>
            <w:vAlign w:val="bottom"/>
          </w:tcPr>
          <w:p w:rsidR="00004D89" w:rsidRDefault="00004D89">
            <w:pPr>
              <w:rPr>
                <w:sz w:val="12"/>
                <w:szCs w:val="12"/>
              </w:rPr>
            </w:pPr>
          </w:p>
        </w:tc>
        <w:tc>
          <w:tcPr>
            <w:tcW w:w="60" w:type="dxa"/>
            <w:vAlign w:val="bottom"/>
          </w:tcPr>
          <w:p w:rsidR="00004D89" w:rsidRDefault="00004D89">
            <w:pPr>
              <w:rPr>
                <w:sz w:val="12"/>
                <w:szCs w:val="12"/>
              </w:rPr>
            </w:pPr>
          </w:p>
        </w:tc>
        <w:tc>
          <w:tcPr>
            <w:tcW w:w="120" w:type="dxa"/>
            <w:vAlign w:val="bottom"/>
          </w:tcPr>
          <w:p w:rsidR="00004D89" w:rsidRDefault="00004D89">
            <w:pPr>
              <w:rPr>
                <w:sz w:val="12"/>
                <w:szCs w:val="12"/>
              </w:rPr>
            </w:pPr>
          </w:p>
        </w:tc>
        <w:tc>
          <w:tcPr>
            <w:tcW w:w="200" w:type="dxa"/>
            <w:vAlign w:val="bottom"/>
          </w:tcPr>
          <w:p w:rsidR="00004D89" w:rsidRDefault="00004D89">
            <w:pPr>
              <w:rPr>
                <w:sz w:val="12"/>
                <w:szCs w:val="12"/>
              </w:rPr>
            </w:pPr>
          </w:p>
        </w:tc>
        <w:tc>
          <w:tcPr>
            <w:tcW w:w="60" w:type="dxa"/>
            <w:vAlign w:val="bottom"/>
          </w:tcPr>
          <w:p w:rsidR="00004D89" w:rsidRDefault="00004D89">
            <w:pPr>
              <w:rPr>
                <w:sz w:val="12"/>
                <w:szCs w:val="12"/>
              </w:rPr>
            </w:pPr>
          </w:p>
        </w:tc>
        <w:tc>
          <w:tcPr>
            <w:tcW w:w="80" w:type="dxa"/>
            <w:vAlign w:val="bottom"/>
          </w:tcPr>
          <w:p w:rsidR="00004D89" w:rsidRDefault="00004D89">
            <w:pPr>
              <w:rPr>
                <w:sz w:val="12"/>
                <w:szCs w:val="12"/>
              </w:rPr>
            </w:pPr>
          </w:p>
        </w:tc>
        <w:tc>
          <w:tcPr>
            <w:tcW w:w="560" w:type="dxa"/>
            <w:gridSpan w:val="2"/>
            <w:vMerge w:val="restart"/>
            <w:vAlign w:val="bottom"/>
          </w:tcPr>
          <w:p w:rsidR="00004D89" w:rsidRDefault="00D61017">
            <w:pPr>
              <w:spacing w:line="299" w:lineRule="exact"/>
              <w:jc w:val="right"/>
              <w:rPr>
                <w:sz w:val="20"/>
                <w:szCs w:val="20"/>
              </w:rPr>
            </w:pPr>
            <w:r>
              <w:rPr>
                <w:rFonts w:ascii="Symbol" w:eastAsia="Symbol" w:hAnsi="Symbol" w:cs="Symbol"/>
                <w:sz w:val="19"/>
                <w:szCs w:val="19"/>
              </w:rPr>
              <w:t></w:t>
            </w:r>
            <w:r>
              <w:rPr>
                <w:rFonts w:eastAsia="Times New Roman"/>
                <w:i/>
                <w:iCs/>
                <w:sz w:val="32"/>
                <w:szCs w:val="32"/>
                <w:vertAlign w:val="subscript"/>
              </w:rPr>
              <w:t>X</w:t>
            </w:r>
            <w:r>
              <w:rPr>
                <w:rFonts w:ascii="Symbol" w:eastAsia="Symbol" w:hAnsi="Symbol" w:cs="Symbol"/>
                <w:sz w:val="19"/>
                <w:szCs w:val="19"/>
              </w:rPr>
              <w:t></w:t>
            </w:r>
            <w:r>
              <w:rPr>
                <w:rFonts w:eastAsia="Times New Roman"/>
                <w:sz w:val="26"/>
                <w:szCs w:val="26"/>
                <w:vertAlign w:val="superscript"/>
              </w:rPr>
              <w:t>2</w:t>
            </w:r>
          </w:p>
        </w:tc>
        <w:tc>
          <w:tcPr>
            <w:tcW w:w="200" w:type="dxa"/>
            <w:vAlign w:val="bottom"/>
          </w:tcPr>
          <w:p w:rsidR="00004D89" w:rsidRDefault="00004D89">
            <w:pPr>
              <w:rPr>
                <w:sz w:val="12"/>
                <w:szCs w:val="12"/>
              </w:rPr>
            </w:pPr>
          </w:p>
        </w:tc>
        <w:tc>
          <w:tcPr>
            <w:tcW w:w="100" w:type="dxa"/>
            <w:vAlign w:val="bottom"/>
          </w:tcPr>
          <w:p w:rsidR="00004D89" w:rsidRDefault="00004D89">
            <w:pPr>
              <w:rPr>
                <w:sz w:val="12"/>
                <w:szCs w:val="12"/>
              </w:rPr>
            </w:pPr>
          </w:p>
        </w:tc>
        <w:tc>
          <w:tcPr>
            <w:tcW w:w="180" w:type="dxa"/>
            <w:vAlign w:val="bottom"/>
          </w:tcPr>
          <w:p w:rsidR="00004D89" w:rsidRDefault="00004D89">
            <w:pPr>
              <w:rPr>
                <w:sz w:val="12"/>
                <w:szCs w:val="12"/>
              </w:rPr>
            </w:pPr>
          </w:p>
        </w:tc>
        <w:tc>
          <w:tcPr>
            <w:tcW w:w="200" w:type="dxa"/>
            <w:vAlign w:val="bottom"/>
          </w:tcPr>
          <w:p w:rsidR="00004D89" w:rsidRDefault="00004D89">
            <w:pPr>
              <w:rPr>
                <w:sz w:val="12"/>
                <w:szCs w:val="12"/>
              </w:rPr>
            </w:pPr>
          </w:p>
        </w:tc>
        <w:tc>
          <w:tcPr>
            <w:tcW w:w="140" w:type="dxa"/>
            <w:vMerge/>
            <w:vAlign w:val="bottom"/>
          </w:tcPr>
          <w:p w:rsidR="00004D89" w:rsidRDefault="00004D89">
            <w:pPr>
              <w:rPr>
                <w:sz w:val="12"/>
                <w:szCs w:val="12"/>
              </w:rPr>
            </w:pPr>
          </w:p>
        </w:tc>
        <w:tc>
          <w:tcPr>
            <w:tcW w:w="440" w:type="dxa"/>
            <w:vAlign w:val="bottom"/>
          </w:tcPr>
          <w:p w:rsidR="00004D89" w:rsidRDefault="00004D89">
            <w:pPr>
              <w:rPr>
                <w:sz w:val="12"/>
                <w:szCs w:val="12"/>
              </w:rPr>
            </w:pPr>
          </w:p>
        </w:tc>
        <w:tc>
          <w:tcPr>
            <w:tcW w:w="60" w:type="dxa"/>
            <w:vAlign w:val="bottom"/>
          </w:tcPr>
          <w:p w:rsidR="00004D89" w:rsidRDefault="00004D89">
            <w:pPr>
              <w:rPr>
                <w:sz w:val="12"/>
                <w:szCs w:val="12"/>
              </w:rPr>
            </w:pPr>
          </w:p>
        </w:tc>
        <w:tc>
          <w:tcPr>
            <w:tcW w:w="260" w:type="dxa"/>
            <w:gridSpan w:val="3"/>
            <w:vMerge/>
            <w:vAlign w:val="bottom"/>
          </w:tcPr>
          <w:p w:rsidR="00004D89" w:rsidRDefault="00004D89">
            <w:pPr>
              <w:rPr>
                <w:sz w:val="12"/>
                <w:szCs w:val="12"/>
              </w:rPr>
            </w:pPr>
          </w:p>
        </w:tc>
        <w:tc>
          <w:tcPr>
            <w:tcW w:w="40" w:type="dxa"/>
            <w:vAlign w:val="bottom"/>
          </w:tcPr>
          <w:p w:rsidR="00004D89" w:rsidRDefault="00004D89">
            <w:pPr>
              <w:rPr>
                <w:sz w:val="12"/>
                <w:szCs w:val="12"/>
              </w:rPr>
            </w:pPr>
          </w:p>
        </w:tc>
        <w:tc>
          <w:tcPr>
            <w:tcW w:w="20" w:type="dxa"/>
            <w:vAlign w:val="bottom"/>
          </w:tcPr>
          <w:p w:rsidR="00004D89" w:rsidRDefault="00004D89">
            <w:pPr>
              <w:rPr>
                <w:sz w:val="12"/>
                <w:szCs w:val="12"/>
              </w:rPr>
            </w:pPr>
          </w:p>
        </w:tc>
        <w:tc>
          <w:tcPr>
            <w:tcW w:w="100" w:type="dxa"/>
            <w:gridSpan w:val="2"/>
            <w:vMerge/>
            <w:vAlign w:val="bottom"/>
          </w:tcPr>
          <w:p w:rsidR="00004D89" w:rsidRDefault="00004D89">
            <w:pPr>
              <w:rPr>
                <w:sz w:val="12"/>
                <w:szCs w:val="12"/>
              </w:rPr>
            </w:pPr>
          </w:p>
        </w:tc>
        <w:tc>
          <w:tcPr>
            <w:tcW w:w="140" w:type="dxa"/>
            <w:vAlign w:val="bottom"/>
          </w:tcPr>
          <w:p w:rsidR="00004D89" w:rsidRDefault="00004D89">
            <w:pPr>
              <w:rPr>
                <w:sz w:val="12"/>
                <w:szCs w:val="12"/>
              </w:rPr>
            </w:pPr>
          </w:p>
        </w:tc>
        <w:tc>
          <w:tcPr>
            <w:tcW w:w="480" w:type="dxa"/>
            <w:gridSpan w:val="3"/>
            <w:vMerge/>
            <w:vAlign w:val="bottom"/>
          </w:tcPr>
          <w:p w:rsidR="00004D89" w:rsidRDefault="00004D89">
            <w:pPr>
              <w:rPr>
                <w:sz w:val="12"/>
                <w:szCs w:val="12"/>
              </w:rPr>
            </w:pPr>
          </w:p>
        </w:tc>
        <w:tc>
          <w:tcPr>
            <w:tcW w:w="100" w:type="dxa"/>
            <w:vAlign w:val="bottom"/>
          </w:tcPr>
          <w:p w:rsidR="00004D89" w:rsidRDefault="00004D89">
            <w:pPr>
              <w:rPr>
                <w:sz w:val="12"/>
                <w:szCs w:val="12"/>
              </w:rPr>
            </w:pPr>
          </w:p>
        </w:tc>
        <w:tc>
          <w:tcPr>
            <w:tcW w:w="640" w:type="dxa"/>
            <w:gridSpan w:val="5"/>
            <w:vMerge/>
            <w:vAlign w:val="bottom"/>
          </w:tcPr>
          <w:p w:rsidR="00004D89" w:rsidRDefault="00004D89">
            <w:pPr>
              <w:rPr>
                <w:sz w:val="12"/>
                <w:szCs w:val="12"/>
              </w:rPr>
            </w:pPr>
          </w:p>
        </w:tc>
        <w:tc>
          <w:tcPr>
            <w:tcW w:w="160" w:type="dxa"/>
            <w:vAlign w:val="bottom"/>
          </w:tcPr>
          <w:p w:rsidR="00004D89" w:rsidRDefault="00004D89">
            <w:pPr>
              <w:rPr>
                <w:sz w:val="12"/>
                <w:szCs w:val="12"/>
              </w:rPr>
            </w:pPr>
          </w:p>
        </w:tc>
        <w:tc>
          <w:tcPr>
            <w:tcW w:w="140" w:type="dxa"/>
            <w:gridSpan w:val="3"/>
            <w:vMerge/>
            <w:vAlign w:val="bottom"/>
          </w:tcPr>
          <w:p w:rsidR="00004D89" w:rsidRDefault="00004D89">
            <w:pPr>
              <w:rPr>
                <w:sz w:val="12"/>
                <w:szCs w:val="12"/>
              </w:rPr>
            </w:pPr>
          </w:p>
        </w:tc>
        <w:tc>
          <w:tcPr>
            <w:tcW w:w="120" w:type="dxa"/>
            <w:vAlign w:val="bottom"/>
          </w:tcPr>
          <w:p w:rsidR="00004D89" w:rsidRDefault="00004D89">
            <w:pPr>
              <w:rPr>
                <w:sz w:val="12"/>
                <w:szCs w:val="12"/>
              </w:rPr>
            </w:pPr>
          </w:p>
        </w:tc>
        <w:tc>
          <w:tcPr>
            <w:tcW w:w="1240" w:type="dxa"/>
            <w:gridSpan w:val="2"/>
            <w:vMerge w:val="restart"/>
            <w:vAlign w:val="bottom"/>
          </w:tcPr>
          <w:p w:rsidR="00004D89" w:rsidRDefault="00D61017">
            <w:pPr>
              <w:ind w:left="20"/>
              <w:rPr>
                <w:sz w:val="20"/>
                <w:szCs w:val="20"/>
              </w:rPr>
            </w:pPr>
            <w:r>
              <w:rPr>
                <w:rFonts w:ascii="Symbol" w:eastAsia="Symbol" w:hAnsi="Symbol" w:cs="Symbol"/>
                <w:sz w:val="24"/>
                <w:szCs w:val="24"/>
              </w:rPr>
              <w:t></w:t>
            </w:r>
          </w:p>
        </w:tc>
        <w:tc>
          <w:tcPr>
            <w:tcW w:w="800" w:type="dxa"/>
            <w:vAlign w:val="bottom"/>
          </w:tcPr>
          <w:p w:rsidR="00004D89" w:rsidRDefault="00004D89">
            <w:pPr>
              <w:rPr>
                <w:sz w:val="12"/>
                <w:szCs w:val="12"/>
              </w:rPr>
            </w:pPr>
          </w:p>
        </w:tc>
        <w:tc>
          <w:tcPr>
            <w:tcW w:w="0" w:type="dxa"/>
            <w:vAlign w:val="bottom"/>
          </w:tcPr>
          <w:p w:rsidR="00004D89" w:rsidRDefault="00004D89">
            <w:pPr>
              <w:rPr>
                <w:sz w:val="1"/>
                <w:szCs w:val="1"/>
              </w:rPr>
            </w:pPr>
          </w:p>
        </w:tc>
      </w:tr>
      <w:tr w:rsidR="00004D89">
        <w:trPr>
          <w:trHeight w:val="92"/>
        </w:trPr>
        <w:tc>
          <w:tcPr>
            <w:tcW w:w="2900" w:type="dxa"/>
            <w:gridSpan w:val="3"/>
            <w:vMerge w:val="restart"/>
            <w:vAlign w:val="bottom"/>
          </w:tcPr>
          <w:p w:rsidR="00004D89" w:rsidRDefault="00D61017">
            <w:pPr>
              <w:spacing w:line="155" w:lineRule="exact"/>
              <w:ind w:left="2720"/>
              <w:rPr>
                <w:sz w:val="20"/>
                <w:szCs w:val="20"/>
              </w:rPr>
            </w:pPr>
            <w:r>
              <w:rPr>
                <w:rFonts w:ascii="Symbol" w:eastAsia="Symbol" w:hAnsi="Symbol" w:cs="Symbol"/>
                <w:i/>
                <w:iCs/>
                <w:sz w:val="16"/>
                <w:szCs w:val="16"/>
              </w:rPr>
              <w:t></w:t>
            </w:r>
          </w:p>
        </w:tc>
        <w:tc>
          <w:tcPr>
            <w:tcW w:w="200" w:type="dxa"/>
            <w:vAlign w:val="bottom"/>
          </w:tcPr>
          <w:p w:rsidR="00004D89" w:rsidRDefault="00004D89">
            <w:pPr>
              <w:rPr>
                <w:sz w:val="7"/>
                <w:szCs w:val="7"/>
              </w:rPr>
            </w:pPr>
          </w:p>
        </w:tc>
        <w:tc>
          <w:tcPr>
            <w:tcW w:w="140" w:type="dxa"/>
            <w:gridSpan w:val="2"/>
            <w:vMerge w:val="restart"/>
            <w:vAlign w:val="bottom"/>
          </w:tcPr>
          <w:p w:rsidR="00004D89" w:rsidRDefault="00D61017">
            <w:pPr>
              <w:spacing w:line="155" w:lineRule="exact"/>
              <w:ind w:left="20"/>
              <w:rPr>
                <w:sz w:val="20"/>
                <w:szCs w:val="20"/>
              </w:rPr>
            </w:pPr>
            <w:r>
              <w:rPr>
                <w:rFonts w:eastAsia="Times New Roman"/>
                <w:i/>
                <w:iCs/>
                <w:sz w:val="17"/>
                <w:szCs w:val="17"/>
              </w:rPr>
              <w:t>s</w:t>
            </w:r>
          </w:p>
        </w:tc>
        <w:tc>
          <w:tcPr>
            <w:tcW w:w="560" w:type="dxa"/>
            <w:gridSpan w:val="2"/>
            <w:vMerge/>
            <w:vAlign w:val="bottom"/>
          </w:tcPr>
          <w:p w:rsidR="00004D89" w:rsidRDefault="00004D89">
            <w:pPr>
              <w:rPr>
                <w:sz w:val="7"/>
                <w:szCs w:val="7"/>
              </w:rPr>
            </w:pPr>
          </w:p>
        </w:tc>
        <w:tc>
          <w:tcPr>
            <w:tcW w:w="200" w:type="dxa"/>
            <w:vAlign w:val="bottom"/>
          </w:tcPr>
          <w:p w:rsidR="00004D89" w:rsidRDefault="00004D89">
            <w:pPr>
              <w:rPr>
                <w:sz w:val="7"/>
                <w:szCs w:val="7"/>
              </w:rPr>
            </w:pPr>
          </w:p>
        </w:tc>
        <w:tc>
          <w:tcPr>
            <w:tcW w:w="280" w:type="dxa"/>
            <w:gridSpan w:val="2"/>
            <w:vMerge w:val="restart"/>
            <w:vAlign w:val="bottom"/>
          </w:tcPr>
          <w:p w:rsidR="00004D89" w:rsidRDefault="00D61017">
            <w:pPr>
              <w:spacing w:line="155" w:lineRule="exact"/>
              <w:rPr>
                <w:sz w:val="20"/>
                <w:szCs w:val="20"/>
              </w:rPr>
            </w:pPr>
            <w:r>
              <w:rPr>
                <w:rFonts w:eastAsia="Times New Roman"/>
                <w:i/>
                <w:iCs/>
                <w:sz w:val="17"/>
                <w:szCs w:val="17"/>
                <w:vertAlign w:val="subscript"/>
              </w:rPr>
              <w:t>f</w:t>
            </w:r>
            <w:r>
              <w:rPr>
                <w:rFonts w:eastAsia="Times New Roman"/>
                <w:sz w:val="12"/>
                <w:szCs w:val="12"/>
              </w:rPr>
              <w:t xml:space="preserve"> 2</w:t>
            </w:r>
          </w:p>
        </w:tc>
        <w:tc>
          <w:tcPr>
            <w:tcW w:w="200" w:type="dxa"/>
            <w:vMerge w:val="restart"/>
            <w:vAlign w:val="bottom"/>
          </w:tcPr>
          <w:p w:rsidR="00004D89" w:rsidRDefault="00D61017">
            <w:pPr>
              <w:spacing w:line="155" w:lineRule="exact"/>
              <w:jc w:val="right"/>
              <w:rPr>
                <w:sz w:val="20"/>
                <w:szCs w:val="20"/>
              </w:rPr>
            </w:pPr>
            <w:r>
              <w:rPr>
                <w:rFonts w:ascii="Symbol" w:eastAsia="Symbol" w:hAnsi="Symbol" w:cs="Symbol"/>
                <w:sz w:val="16"/>
                <w:szCs w:val="16"/>
              </w:rPr>
              <w:t></w:t>
            </w:r>
          </w:p>
        </w:tc>
        <w:tc>
          <w:tcPr>
            <w:tcW w:w="580" w:type="dxa"/>
            <w:gridSpan w:val="2"/>
            <w:vMerge w:val="restart"/>
            <w:vAlign w:val="bottom"/>
          </w:tcPr>
          <w:p w:rsidR="00004D89" w:rsidRDefault="00D61017">
            <w:pPr>
              <w:spacing w:line="155" w:lineRule="exact"/>
              <w:ind w:left="20"/>
              <w:rPr>
                <w:sz w:val="20"/>
                <w:szCs w:val="20"/>
              </w:rPr>
            </w:pPr>
            <w:r>
              <w:rPr>
                <w:rFonts w:ascii="Symbol" w:eastAsia="Symbol" w:hAnsi="Symbol" w:cs="Symbol"/>
                <w:sz w:val="16"/>
                <w:szCs w:val="16"/>
                <w:vertAlign w:val="superscript"/>
              </w:rPr>
              <w:t></w:t>
            </w:r>
            <w:r>
              <w:rPr>
                <w:rFonts w:eastAsia="Times New Roman"/>
                <w:i/>
                <w:iCs/>
                <w:sz w:val="13"/>
                <w:szCs w:val="13"/>
              </w:rPr>
              <w:t xml:space="preserve"> R  </w:t>
            </w:r>
            <w:r>
              <w:rPr>
                <w:rFonts w:ascii="Symbol" w:eastAsia="Symbol" w:hAnsi="Symbol" w:cs="Symbol"/>
                <w:sz w:val="13"/>
                <w:szCs w:val="13"/>
              </w:rPr>
              <w:t></w:t>
            </w:r>
          </w:p>
        </w:tc>
        <w:tc>
          <w:tcPr>
            <w:tcW w:w="60" w:type="dxa"/>
            <w:vAlign w:val="bottom"/>
          </w:tcPr>
          <w:p w:rsidR="00004D89" w:rsidRDefault="00004D89">
            <w:pPr>
              <w:rPr>
                <w:sz w:val="7"/>
                <w:szCs w:val="7"/>
              </w:rPr>
            </w:pPr>
          </w:p>
        </w:tc>
        <w:tc>
          <w:tcPr>
            <w:tcW w:w="60" w:type="dxa"/>
            <w:tcBorders>
              <w:bottom w:val="single" w:sz="8" w:space="0" w:color="auto"/>
            </w:tcBorders>
            <w:vAlign w:val="bottom"/>
          </w:tcPr>
          <w:p w:rsidR="00004D89" w:rsidRDefault="00004D89">
            <w:pPr>
              <w:rPr>
                <w:sz w:val="7"/>
                <w:szCs w:val="7"/>
              </w:rPr>
            </w:pPr>
          </w:p>
        </w:tc>
        <w:tc>
          <w:tcPr>
            <w:tcW w:w="80" w:type="dxa"/>
            <w:tcBorders>
              <w:bottom w:val="single" w:sz="8" w:space="0" w:color="auto"/>
            </w:tcBorders>
            <w:vAlign w:val="bottom"/>
          </w:tcPr>
          <w:p w:rsidR="00004D89" w:rsidRDefault="00004D89">
            <w:pPr>
              <w:rPr>
                <w:sz w:val="7"/>
                <w:szCs w:val="7"/>
              </w:rPr>
            </w:pPr>
          </w:p>
        </w:tc>
        <w:tc>
          <w:tcPr>
            <w:tcW w:w="120" w:type="dxa"/>
            <w:tcBorders>
              <w:bottom w:val="single" w:sz="8" w:space="0" w:color="auto"/>
            </w:tcBorders>
            <w:vAlign w:val="bottom"/>
          </w:tcPr>
          <w:p w:rsidR="00004D89" w:rsidRDefault="00D61017">
            <w:pPr>
              <w:spacing w:line="72" w:lineRule="exact"/>
              <w:ind w:left="20"/>
              <w:rPr>
                <w:sz w:val="20"/>
                <w:szCs w:val="20"/>
              </w:rPr>
            </w:pPr>
            <w:r>
              <w:rPr>
                <w:rFonts w:eastAsia="Times New Roman"/>
                <w:sz w:val="7"/>
                <w:szCs w:val="7"/>
              </w:rPr>
              <w:t>2</w:t>
            </w:r>
          </w:p>
        </w:tc>
        <w:tc>
          <w:tcPr>
            <w:tcW w:w="40" w:type="dxa"/>
            <w:tcBorders>
              <w:bottom w:val="single" w:sz="8" w:space="0" w:color="auto"/>
            </w:tcBorders>
            <w:vAlign w:val="bottom"/>
          </w:tcPr>
          <w:p w:rsidR="00004D89" w:rsidRDefault="00004D89">
            <w:pPr>
              <w:rPr>
                <w:sz w:val="7"/>
                <w:szCs w:val="7"/>
              </w:rPr>
            </w:pPr>
          </w:p>
        </w:tc>
        <w:tc>
          <w:tcPr>
            <w:tcW w:w="20" w:type="dxa"/>
            <w:vAlign w:val="bottom"/>
          </w:tcPr>
          <w:p w:rsidR="00004D89" w:rsidRDefault="00004D89">
            <w:pPr>
              <w:rPr>
                <w:sz w:val="7"/>
                <w:szCs w:val="7"/>
              </w:rPr>
            </w:pPr>
          </w:p>
        </w:tc>
        <w:tc>
          <w:tcPr>
            <w:tcW w:w="100" w:type="dxa"/>
            <w:gridSpan w:val="2"/>
            <w:vMerge w:val="restart"/>
            <w:vAlign w:val="bottom"/>
          </w:tcPr>
          <w:p w:rsidR="00004D89" w:rsidRDefault="00D61017">
            <w:pPr>
              <w:spacing w:line="155" w:lineRule="exact"/>
              <w:rPr>
                <w:sz w:val="20"/>
                <w:szCs w:val="20"/>
              </w:rPr>
            </w:pPr>
            <w:r>
              <w:rPr>
                <w:rFonts w:ascii="Symbol" w:eastAsia="Symbol" w:hAnsi="Symbol" w:cs="Symbol"/>
                <w:sz w:val="16"/>
                <w:szCs w:val="16"/>
              </w:rPr>
              <w:t></w:t>
            </w:r>
          </w:p>
        </w:tc>
        <w:tc>
          <w:tcPr>
            <w:tcW w:w="140" w:type="dxa"/>
            <w:vAlign w:val="bottom"/>
          </w:tcPr>
          <w:p w:rsidR="00004D89" w:rsidRDefault="00004D89">
            <w:pPr>
              <w:rPr>
                <w:sz w:val="7"/>
                <w:szCs w:val="7"/>
              </w:rPr>
            </w:pPr>
          </w:p>
        </w:tc>
        <w:tc>
          <w:tcPr>
            <w:tcW w:w="360" w:type="dxa"/>
            <w:vMerge w:val="restart"/>
            <w:vAlign w:val="bottom"/>
          </w:tcPr>
          <w:p w:rsidR="00004D89" w:rsidRDefault="00D61017">
            <w:pPr>
              <w:spacing w:line="155" w:lineRule="exact"/>
              <w:jc w:val="right"/>
              <w:rPr>
                <w:sz w:val="20"/>
                <w:szCs w:val="20"/>
              </w:rPr>
            </w:pPr>
            <w:r>
              <w:rPr>
                <w:rFonts w:ascii="Symbol" w:eastAsia="Symbol" w:hAnsi="Symbol" w:cs="Symbol"/>
                <w:sz w:val="13"/>
                <w:szCs w:val="13"/>
              </w:rPr>
              <w:t></w:t>
            </w:r>
            <w:r>
              <w:rPr>
                <w:rFonts w:ascii="Symbol" w:eastAsia="Symbol" w:hAnsi="Symbol" w:cs="Symbol"/>
                <w:sz w:val="13"/>
                <w:szCs w:val="13"/>
              </w:rPr>
              <w:t></w:t>
            </w:r>
            <w:r>
              <w:rPr>
                <w:rFonts w:ascii="Symbol" w:eastAsia="Symbol" w:hAnsi="Symbol" w:cs="Symbol"/>
                <w:sz w:val="16"/>
                <w:szCs w:val="16"/>
                <w:vertAlign w:val="superscript"/>
              </w:rPr>
              <w:t></w:t>
            </w:r>
          </w:p>
        </w:tc>
        <w:tc>
          <w:tcPr>
            <w:tcW w:w="120" w:type="dxa"/>
            <w:gridSpan w:val="2"/>
            <w:tcBorders>
              <w:bottom w:val="single" w:sz="8" w:space="0" w:color="auto"/>
            </w:tcBorders>
            <w:vAlign w:val="bottom"/>
          </w:tcPr>
          <w:p w:rsidR="00004D89" w:rsidRDefault="00004D89">
            <w:pPr>
              <w:rPr>
                <w:sz w:val="7"/>
                <w:szCs w:val="7"/>
              </w:rPr>
            </w:pPr>
          </w:p>
        </w:tc>
        <w:tc>
          <w:tcPr>
            <w:tcW w:w="100" w:type="dxa"/>
            <w:tcBorders>
              <w:bottom w:val="single" w:sz="8" w:space="0" w:color="auto"/>
            </w:tcBorders>
            <w:vAlign w:val="bottom"/>
          </w:tcPr>
          <w:p w:rsidR="00004D89" w:rsidRDefault="00004D89">
            <w:pPr>
              <w:rPr>
                <w:sz w:val="7"/>
                <w:szCs w:val="7"/>
              </w:rPr>
            </w:pPr>
          </w:p>
        </w:tc>
        <w:tc>
          <w:tcPr>
            <w:tcW w:w="80" w:type="dxa"/>
            <w:tcBorders>
              <w:bottom w:val="single" w:sz="8" w:space="0" w:color="auto"/>
            </w:tcBorders>
            <w:vAlign w:val="bottom"/>
          </w:tcPr>
          <w:p w:rsidR="00004D89" w:rsidRDefault="00004D89">
            <w:pPr>
              <w:rPr>
                <w:sz w:val="7"/>
                <w:szCs w:val="7"/>
              </w:rPr>
            </w:pPr>
          </w:p>
        </w:tc>
        <w:tc>
          <w:tcPr>
            <w:tcW w:w="560" w:type="dxa"/>
            <w:gridSpan w:val="4"/>
            <w:tcBorders>
              <w:bottom w:val="single" w:sz="8" w:space="0" w:color="auto"/>
            </w:tcBorders>
            <w:vAlign w:val="bottom"/>
          </w:tcPr>
          <w:p w:rsidR="00004D89" w:rsidRDefault="00D61017">
            <w:pPr>
              <w:spacing w:line="72" w:lineRule="exact"/>
              <w:ind w:right="13"/>
              <w:jc w:val="right"/>
              <w:rPr>
                <w:sz w:val="20"/>
                <w:szCs w:val="20"/>
              </w:rPr>
            </w:pPr>
            <w:r>
              <w:rPr>
                <w:rFonts w:eastAsia="Times New Roman"/>
                <w:sz w:val="7"/>
                <w:szCs w:val="7"/>
              </w:rPr>
              <w:t>1  2</w:t>
            </w:r>
          </w:p>
        </w:tc>
        <w:tc>
          <w:tcPr>
            <w:tcW w:w="160" w:type="dxa"/>
            <w:tcBorders>
              <w:bottom w:val="single" w:sz="8" w:space="0" w:color="auto"/>
            </w:tcBorders>
            <w:vAlign w:val="bottom"/>
          </w:tcPr>
          <w:p w:rsidR="00004D89" w:rsidRDefault="00004D89">
            <w:pPr>
              <w:rPr>
                <w:sz w:val="7"/>
                <w:szCs w:val="7"/>
              </w:rPr>
            </w:pPr>
          </w:p>
        </w:tc>
        <w:tc>
          <w:tcPr>
            <w:tcW w:w="140" w:type="dxa"/>
            <w:gridSpan w:val="3"/>
            <w:vMerge w:val="restart"/>
            <w:vAlign w:val="bottom"/>
          </w:tcPr>
          <w:p w:rsidR="00004D89" w:rsidRDefault="00D61017">
            <w:pPr>
              <w:spacing w:line="155" w:lineRule="exact"/>
              <w:jc w:val="right"/>
              <w:rPr>
                <w:sz w:val="20"/>
                <w:szCs w:val="20"/>
              </w:rPr>
            </w:pPr>
            <w:r>
              <w:rPr>
                <w:rFonts w:ascii="Symbol" w:eastAsia="Symbol" w:hAnsi="Symbol" w:cs="Symbol"/>
                <w:sz w:val="16"/>
                <w:szCs w:val="16"/>
              </w:rPr>
              <w:t></w:t>
            </w:r>
          </w:p>
        </w:tc>
        <w:tc>
          <w:tcPr>
            <w:tcW w:w="120" w:type="dxa"/>
            <w:vAlign w:val="bottom"/>
          </w:tcPr>
          <w:p w:rsidR="00004D89" w:rsidRDefault="00004D89">
            <w:pPr>
              <w:rPr>
                <w:sz w:val="7"/>
                <w:szCs w:val="7"/>
              </w:rPr>
            </w:pPr>
          </w:p>
        </w:tc>
        <w:tc>
          <w:tcPr>
            <w:tcW w:w="1240" w:type="dxa"/>
            <w:gridSpan w:val="2"/>
            <w:vMerge/>
            <w:vAlign w:val="bottom"/>
          </w:tcPr>
          <w:p w:rsidR="00004D89" w:rsidRDefault="00004D89">
            <w:pPr>
              <w:rPr>
                <w:sz w:val="7"/>
                <w:szCs w:val="7"/>
              </w:rPr>
            </w:pPr>
          </w:p>
        </w:tc>
        <w:tc>
          <w:tcPr>
            <w:tcW w:w="800" w:type="dxa"/>
            <w:vAlign w:val="bottom"/>
          </w:tcPr>
          <w:p w:rsidR="00004D89" w:rsidRDefault="00004D89">
            <w:pPr>
              <w:rPr>
                <w:sz w:val="7"/>
                <w:szCs w:val="7"/>
              </w:rPr>
            </w:pPr>
          </w:p>
        </w:tc>
        <w:tc>
          <w:tcPr>
            <w:tcW w:w="0" w:type="dxa"/>
            <w:vAlign w:val="bottom"/>
          </w:tcPr>
          <w:p w:rsidR="00004D89" w:rsidRDefault="00004D89">
            <w:pPr>
              <w:rPr>
                <w:sz w:val="1"/>
                <w:szCs w:val="1"/>
              </w:rPr>
            </w:pPr>
          </w:p>
        </w:tc>
      </w:tr>
      <w:tr w:rsidR="00004D89">
        <w:trPr>
          <w:trHeight w:val="44"/>
        </w:trPr>
        <w:tc>
          <w:tcPr>
            <w:tcW w:w="2900" w:type="dxa"/>
            <w:gridSpan w:val="3"/>
            <w:vMerge/>
            <w:vAlign w:val="bottom"/>
          </w:tcPr>
          <w:p w:rsidR="00004D89" w:rsidRDefault="00004D89">
            <w:pPr>
              <w:rPr>
                <w:sz w:val="3"/>
                <w:szCs w:val="3"/>
              </w:rPr>
            </w:pPr>
          </w:p>
        </w:tc>
        <w:tc>
          <w:tcPr>
            <w:tcW w:w="200" w:type="dxa"/>
            <w:vAlign w:val="bottom"/>
          </w:tcPr>
          <w:p w:rsidR="00004D89" w:rsidRDefault="00004D89">
            <w:pPr>
              <w:rPr>
                <w:sz w:val="3"/>
                <w:szCs w:val="3"/>
              </w:rPr>
            </w:pPr>
          </w:p>
        </w:tc>
        <w:tc>
          <w:tcPr>
            <w:tcW w:w="140" w:type="dxa"/>
            <w:gridSpan w:val="2"/>
            <w:vMerge/>
            <w:vAlign w:val="bottom"/>
          </w:tcPr>
          <w:p w:rsidR="00004D89" w:rsidRDefault="00004D89">
            <w:pPr>
              <w:rPr>
                <w:sz w:val="3"/>
                <w:szCs w:val="3"/>
              </w:rPr>
            </w:pPr>
          </w:p>
        </w:tc>
        <w:tc>
          <w:tcPr>
            <w:tcW w:w="560" w:type="dxa"/>
            <w:gridSpan w:val="2"/>
            <w:vMerge/>
            <w:vAlign w:val="bottom"/>
          </w:tcPr>
          <w:p w:rsidR="00004D89" w:rsidRDefault="00004D89">
            <w:pPr>
              <w:rPr>
                <w:sz w:val="3"/>
                <w:szCs w:val="3"/>
              </w:rPr>
            </w:pPr>
          </w:p>
        </w:tc>
        <w:tc>
          <w:tcPr>
            <w:tcW w:w="200" w:type="dxa"/>
            <w:vAlign w:val="bottom"/>
          </w:tcPr>
          <w:p w:rsidR="00004D89" w:rsidRDefault="00004D89">
            <w:pPr>
              <w:rPr>
                <w:sz w:val="3"/>
                <w:szCs w:val="3"/>
              </w:rPr>
            </w:pPr>
          </w:p>
        </w:tc>
        <w:tc>
          <w:tcPr>
            <w:tcW w:w="280" w:type="dxa"/>
            <w:gridSpan w:val="2"/>
            <w:vMerge/>
            <w:vAlign w:val="bottom"/>
          </w:tcPr>
          <w:p w:rsidR="00004D89" w:rsidRDefault="00004D89">
            <w:pPr>
              <w:rPr>
                <w:sz w:val="3"/>
                <w:szCs w:val="3"/>
              </w:rPr>
            </w:pPr>
          </w:p>
        </w:tc>
        <w:tc>
          <w:tcPr>
            <w:tcW w:w="200" w:type="dxa"/>
            <w:vMerge/>
            <w:vAlign w:val="bottom"/>
          </w:tcPr>
          <w:p w:rsidR="00004D89" w:rsidRDefault="00004D89">
            <w:pPr>
              <w:rPr>
                <w:sz w:val="3"/>
                <w:szCs w:val="3"/>
              </w:rPr>
            </w:pPr>
          </w:p>
        </w:tc>
        <w:tc>
          <w:tcPr>
            <w:tcW w:w="580" w:type="dxa"/>
            <w:gridSpan w:val="2"/>
            <w:vMerge/>
            <w:vAlign w:val="bottom"/>
          </w:tcPr>
          <w:p w:rsidR="00004D89" w:rsidRDefault="00004D89">
            <w:pPr>
              <w:rPr>
                <w:sz w:val="3"/>
                <w:szCs w:val="3"/>
              </w:rPr>
            </w:pPr>
          </w:p>
        </w:tc>
        <w:tc>
          <w:tcPr>
            <w:tcW w:w="60" w:type="dxa"/>
            <w:vAlign w:val="bottom"/>
          </w:tcPr>
          <w:p w:rsidR="00004D89" w:rsidRDefault="00004D89">
            <w:pPr>
              <w:rPr>
                <w:sz w:val="3"/>
                <w:szCs w:val="3"/>
              </w:rPr>
            </w:pPr>
          </w:p>
        </w:tc>
        <w:tc>
          <w:tcPr>
            <w:tcW w:w="140" w:type="dxa"/>
            <w:gridSpan w:val="2"/>
            <w:vMerge w:val="restart"/>
            <w:vAlign w:val="bottom"/>
          </w:tcPr>
          <w:p w:rsidR="00004D89" w:rsidRDefault="00D61017">
            <w:pPr>
              <w:spacing w:line="233" w:lineRule="exact"/>
              <w:ind w:left="20"/>
              <w:rPr>
                <w:sz w:val="20"/>
                <w:szCs w:val="20"/>
              </w:rPr>
            </w:pPr>
            <w:r>
              <w:rPr>
                <w:rFonts w:eastAsia="Times New Roman"/>
                <w:i/>
                <w:iCs/>
                <w:sz w:val="24"/>
                <w:szCs w:val="24"/>
              </w:rPr>
              <w:t>s</w:t>
            </w:r>
          </w:p>
        </w:tc>
        <w:tc>
          <w:tcPr>
            <w:tcW w:w="120" w:type="dxa"/>
            <w:vAlign w:val="bottom"/>
          </w:tcPr>
          <w:p w:rsidR="00004D89" w:rsidRDefault="00004D89">
            <w:pPr>
              <w:rPr>
                <w:sz w:val="3"/>
                <w:szCs w:val="3"/>
              </w:rPr>
            </w:pPr>
          </w:p>
        </w:tc>
        <w:tc>
          <w:tcPr>
            <w:tcW w:w="40" w:type="dxa"/>
            <w:vAlign w:val="bottom"/>
          </w:tcPr>
          <w:p w:rsidR="00004D89" w:rsidRDefault="00004D89">
            <w:pPr>
              <w:rPr>
                <w:sz w:val="3"/>
                <w:szCs w:val="3"/>
              </w:rPr>
            </w:pPr>
          </w:p>
        </w:tc>
        <w:tc>
          <w:tcPr>
            <w:tcW w:w="20" w:type="dxa"/>
            <w:vAlign w:val="bottom"/>
          </w:tcPr>
          <w:p w:rsidR="00004D89" w:rsidRDefault="00004D89">
            <w:pPr>
              <w:rPr>
                <w:sz w:val="3"/>
                <w:szCs w:val="3"/>
              </w:rPr>
            </w:pPr>
          </w:p>
        </w:tc>
        <w:tc>
          <w:tcPr>
            <w:tcW w:w="100" w:type="dxa"/>
            <w:gridSpan w:val="2"/>
            <w:vMerge/>
            <w:vAlign w:val="bottom"/>
          </w:tcPr>
          <w:p w:rsidR="00004D89" w:rsidRDefault="00004D89">
            <w:pPr>
              <w:rPr>
                <w:sz w:val="3"/>
                <w:szCs w:val="3"/>
              </w:rPr>
            </w:pPr>
          </w:p>
        </w:tc>
        <w:tc>
          <w:tcPr>
            <w:tcW w:w="140" w:type="dxa"/>
            <w:vAlign w:val="bottom"/>
          </w:tcPr>
          <w:p w:rsidR="00004D89" w:rsidRDefault="00004D89">
            <w:pPr>
              <w:rPr>
                <w:sz w:val="3"/>
                <w:szCs w:val="3"/>
              </w:rPr>
            </w:pPr>
          </w:p>
        </w:tc>
        <w:tc>
          <w:tcPr>
            <w:tcW w:w="360" w:type="dxa"/>
            <w:vMerge/>
            <w:vAlign w:val="bottom"/>
          </w:tcPr>
          <w:p w:rsidR="00004D89" w:rsidRDefault="00004D89">
            <w:pPr>
              <w:rPr>
                <w:sz w:val="3"/>
                <w:szCs w:val="3"/>
              </w:rPr>
            </w:pPr>
          </w:p>
        </w:tc>
        <w:tc>
          <w:tcPr>
            <w:tcW w:w="120" w:type="dxa"/>
            <w:gridSpan w:val="2"/>
            <w:vAlign w:val="bottom"/>
          </w:tcPr>
          <w:p w:rsidR="00004D89" w:rsidRDefault="00004D89">
            <w:pPr>
              <w:rPr>
                <w:sz w:val="3"/>
                <w:szCs w:val="3"/>
              </w:rPr>
            </w:pPr>
          </w:p>
        </w:tc>
        <w:tc>
          <w:tcPr>
            <w:tcW w:w="100" w:type="dxa"/>
            <w:vAlign w:val="bottom"/>
          </w:tcPr>
          <w:p w:rsidR="00004D89" w:rsidRDefault="00004D89">
            <w:pPr>
              <w:rPr>
                <w:sz w:val="3"/>
                <w:szCs w:val="3"/>
              </w:rPr>
            </w:pPr>
          </w:p>
        </w:tc>
        <w:tc>
          <w:tcPr>
            <w:tcW w:w="80" w:type="dxa"/>
            <w:vAlign w:val="bottom"/>
          </w:tcPr>
          <w:p w:rsidR="00004D89" w:rsidRDefault="00004D89">
            <w:pPr>
              <w:rPr>
                <w:sz w:val="3"/>
                <w:szCs w:val="3"/>
              </w:rPr>
            </w:pPr>
          </w:p>
        </w:tc>
        <w:tc>
          <w:tcPr>
            <w:tcW w:w="560" w:type="dxa"/>
            <w:gridSpan w:val="4"/>
            <w:vAlign w:val="bottom"/>
          </w:tcPr>
          <w:p w:rsidR="00004D89" w:rsidRDefault="00004D89">
            <w:pPr>
              <w:rPr>
                <w:sz w:val="3"/>
                <w:szCs w:val="3"/>
              </w:rPr>
            </w:pPr>
          </w:p>
        </w:tc>
        <w:tc>
          <w:tcPr>
            <w:tcW w:w="160" w:type="dxa"/>
            <w:vAlign w:val="bottom"/>
          </w:tcPr>
          <w:p w:rsidR="00004D89" w:rsidRDefault="00004D89">
            <w:pPr>
              <w:rPr>
                <w:sz w:val="3"/>
                <w:szCs w:val="3"/>
              </w:rPr>
            </w:pPr>
          </w:p>
        </w:tc>
        <w:tc>
          <w:tcPr>
            <w:tcW w:w="140" w:type="dxa"/>
            <w:gridSpan w:val="3"/>
            <w:vMerge/>
            <w:vAlign w:val="bottom"/>
          </w:tcPr>
          <w:p w:rsidR="00004D89" w:rsidRDefault="00004D89">
            <w:pPr>
              <w:rPr>
                <w:sz w:val="3"/>
                <w:szCs w:val="3"/>
              </w:rPr>
            </w:pPr>
          </w:p>
        </w:tc>
        <w:tc>
          <w:tcPr>
            <w:tcW w:w="120" w:type="dxa"/>
            <w:vAlign w:val="bottom"/>
          </w:tcPr>
          <w:p w:rsidR="00004D89" w:rsidRDefault="00004D89">
            <w:pPr>
              <w:rPr>
                <w:sz w:val="3"/>
                <w:szCs w:val="3"/>
              </w:rPr>
            </w:pPr>
          </w:p>
        </w:tc>
        <w:tc>
          <w:tcPr>
            <w:tcW w:w="1240" w:type="dxa"/>
            <w:gridSpan w:val="2"/>
            <w:vMerge/>
            <w:vAlign w:val="bottom"/>
          </w:tcPr>
          <w:p w:rsidR="00004D89" w:rsidRDefault="00004D89">
            <w:pPr>
              <w:rPr>
                <w:sz w:val="3"/>
                <w:szCs w:val="3"/>
              </w:rPr>
            </w:pPr>
          </w:p>
        </w:tc>
        <w:tc>
          <w:tcPr>
            <w:tcW w:w="800" w:type="dxa"/>
            <w:vAlign w:val="bottom"/>
          </w:tcPr>
          <w:p w:rsidR="00004D89" w:rsidRDefault="00004D89">
            <w:pPr>
              <w:rPr>
                <w:sz w:val="3"/>
                <w:szCs w:val="3"/>
              </w:rPr>
            </w:pPr>
          </w:p>
        </w:tc>
        <w:tc>
          <w:tcPr>
            <w:tcW w:w="0" w:type="dxa"/>
            <w:vAlign w:val="bottom"/>
          </w:tcPr>
          <w:p w:rsidR="00004D89" w:rsidRDefault="00004D89">
            <w:pPr>
              <w:rPr>
                <w:sz w:val="1"/>
                <w:szCs w:val="1"/>
              </w:rPr>
            </w:pPr>
          </w:p>
        </w:tc>
      </w:tr>
      <w:tr w:rsidR="00004D89">
        <w:trPr>
          <w:trHeight w:val="190"/>
        </w:trPr>
        <w:tc>
          <w:tcPr>
            <w:tcW w:w="2720" w:type="dxa"/>
            <w:vAlign w:val="bottom"/>
          </w:tcPr>
          <w:p w:rsidR="00004D89" w:rsidRDefault="00004D89">
            <w:pPr>
              <w:rPr>
                <w:sz w:val="16"/>
                <w:szCs w:val="16"/>
              </w:rPr>
            </w:pPr>
          </w:p>
        </w:tc>
        <w:tc>
          <w:tcPr>
            <w:tcW w:w="60" w:type="dxa"/>
            <w:vAlign w:val="bottom"/>
          </w:tcPr>
          <w:p w:rsidR="00004D89" w:rsidRDefault="00004D89">
            <w:pPr>
              <w:rPr>
                <w:sz w:val="16"/>
                <w:szCs w:val="16"/>
              </w:rPr>
            </w:pPr>
          </w:p>
        </w:tc>
        <w:tc>
          <w:tcPr>
            <w:tcW w:w="120" w:type="dxa"/>
            <w:vAlign w:val="bottom"/>
          </w:tcPr>
          <w:p w:rsidR="00004D89" w:rsidRDefault="00004D89">
            <w:pPr>
              <w:rPr>
                <w:sz w:val="16"/>
                <w:szCs w:val="16"/>
              </w:rPr>
            </w:pPr>
          </w:p>
        </w:tc>
        <w:tc>
          <w:tcPr>
            <w:tcW w:w="200" w:type="dxa"/>
            <w:vAlign w:val="bottom"/>
          </w:tcPr>
          <w:p w:rsidR="00004D89" w:rsidRDefault="00D61017">
            <w:pPr>
              <w:spacing w:line="190" w:lineRule="exact"/>
              <w:rPr>
                <w:sz w:val="20"/>
                <w:szCs w:val="20"/>
              </w:rPr>
            </w:pPr>
            <w:r>
              <w:rPr>
                <w:rFonts w:eastAsia="Times New Roman"/>
                <w:w w:val="91"/>
                <w:sz w:val="19"/>
                <w:szCs w:val="19"/>
              </w:rPr>
              <w:t xml:space="preserve">0 </w:t>
            </w:r>
            <w:r>
              <w:rPr>
                <w:rFonts w:eastAsia="Times New Roman"/>
                <w:i/>
                <w:iCs/>
                <w:w w:val="91"/>
                <w:sz w:val="19"/>
                <w:szCs w:val="19"/>
              </w:rPr>
              <w:t>j</w:t>
            </w:r>
          </w:p>
        </w:tc>
        <w:tc>
          <w:tcPr>
            <w:tcW w:w="60" w:type="dxa"/>
            <w:vAlign w:val="bottom"/>
          </w:tcPr>
          <w:p w:rsidR="00004D89" w:rsidRDefault="00004D89">
            <w:pPr>
              <w:rPr>
                <w:sz w:val="16"/>
                <w:szCs w:val="16"/>
              </w:rPr>
            </w:pPr>
          </w:p>
        </w:tc>
        <w:tc>
          <w:tcPr>
            <w:tcW w:w="80" w:type="dxa"/>
            <w:vAlign w:val="bottom"/>
          </w:tcPr>
          <w:p w:rsidR="00004D89" w:rsidRDefault="00004D89">
            <w:pPr>
              <w:rPr>
                <w:sz w:val="16"/>
                <w:szCs w:val="16"/>
              </w:rPr>
            </w:pPr>
          </w:p>
        </w:tc>
        <w:tc>
          <w:tcPr>
            <w:tcW w:w="200" w:type="dxa"/>
            <w:vAlign w:val="bottom"/>
          </w:tcPr>
          <w:p w:rsidR="00004D89" w:rsidRDefault="00D61017">
            <w:pPr>
              <w:spacing w:line="189" w:lineRule="exact"/>
              <w:jc w:val="right"/>
              <w:rPr>
                <w:sz w:val="20"/>
                <w:szCs w:val="20"/>
              </w:rPr>
            </w:pPr>
            <w:r>
              <w:rPr>
                <w:rFonts w:eastAsia="Times New Roman"/>
                <w:i/>
                <w:iCs/>
                <w:sz w:val="13"/>
                <w:szCs w:val="13"/>
              </w:rPr>
              <w:t xml:space="preserve">j </w:t>
            </w:r>
            <w:r>
              <w:rPr>
                <w:rFonts w:ascii="Symbol" w:eastAsia="Symbol" w:hAnsi="Symbol" w:cs="Symbol"/>
                <w:sz w:val="20"/>
                <w:szCs w:val="20"/>
                <w:vertAlign w:val="subscript"/>
              </w:rPr>
              <w:t></w:t>
            </w:r>
          </w:p>
        </w:tc>
        <w:tc>
          <w:tcPr>
            <w:tcW w:w="840" w:type="dxa"/>
            <w:gridSpan w:val="4"/>
            <w:vAlign w:val="bottom"/>
          </w:tcPr>
          <w:p w:rsidR="00004D89" w:rsidRDefault="00D61017">
            <w:pPr>
              <w:spacing w:line="190" w:lineRule="exact"/>
              <w:ind w:left="220"/>
              <w:rPr>
                <w:sz w:val="20"/>
                <w:szCs w:val="20"/>
              </w:rPr>
            </w:pPr>
            <w:r>
              <w:rPr>
                <w:rFonts w:eastAsia="Times New Roman"/>
                <w:i/>
                <w:iCs/>
                <w:sz w:val="19"/>
                <w:szCs w:val="19"/>
              </w:rPr>
              <w:t xml:space="preserve">KH  </w:t>
            </w:r>
            <w:r>
              <w:rPr>
                <w:rFonts w:eastAsia="Times New Roman"/>
                <w:sz w:val="19"/>
                <w:szCs w:val="19"/>
              </w:rPr>
              <w:t>1</w:t>
            </w:r>
            <w:r>
              <w:rPr>
                <w:rFonts w:ascii="Symbol" w:eastAsia="Symbol" w:hAnsi="Symbol" w:cs="Symbol"/>
                <w:sz w:val="19"/>
                <w:szCs w:val="19"/>
              </w:rPr>
              <w:t></w:t>
            </w:r>
          </w:p>
        </w:tc>
        <w:tc>
          <w:tcPr>
            <w:tcW w:w="200" w:type="dxa"/>
            <w:vAlign w:val="bottom"/>
          </w:tcPr>
          <w:p w:rsidR="00004D89" w:rsidRDefault="00004D89">
            <w:pPr>
              <w:rPr>
                <w:sz w:val="16"/>
                <w:szCs w:val="16"/>
              </w:rPr>
            </w:pPr>
          </w:p>
        </w:tc>
        <w:tc>
          <w:tcPr>
            <w:tcW w:w="140" w:type="dxa"/>
            <w:vAlign w:val="bottom"/>
          </w:tcPr>
          <w:p w:rsidR="00004D89" w:rsidRDefault="00D61017">
            <w:pPr>
              <w:spacing w:line="189" w:lineRule="exact"/>
              <w:ind w:left="20"/>
              <w:rPr>
                <w:sz w:val="20"/>
                <w:szCs w:val="20"/>
              </w:rPr>
            </w:pPr>
            <w:r>
              <w:rPr>
                <w:rFonts w:ascii="Symbol" w:eastAsia="Symbol" w:hAnsi="Symbol" w:cs="Symbol"/>
                <w:sz w:val="20"/>
                <w:szCs w:val="20"/>
              </w:rPr>
              <w:t></w:t>
            </w:r>
          </w:p>
        </w:tc>
        <w:tc>
          <w:tcPr>
            <w:tcW w:w="440" w:type="dxa"/>
            <w:vAlign w:val="bottom"/>
          </w:tcPr>
          <w:p w:rsidR="00004D89" w:rsidRDefault="00D61017">
            <w:pPr>
              <w:spacing w:line="190" w:lineRule="exact"/>
              <w:ind w:right="102"/>
              <w:jc w:val="right"/>
              <w:rPr>
                <w:sz w:val="20"/>
                <w:szCs w:val="20"/>
              </w:rPr>
            </w:pPr>
            <w:r>
              <w:rPr>
                <w:rFonts w:eastAsia="Times New Roman"/>
                <w:sz w:val="19"/>
                <w:szCs w:val="19"/>
              </w:rPr>
              <w:t>1</w:t>
            </w:r>
          </w:p>
        </w:tc>
        <w:tc>
          <w:tcPr>
            <w:tcW w:w="60" w:type="dxa"/>
            <w:vAlign w:val="bottom"/>
          </w:tcPr>
          <w:p w:rsidR="00004D89" w:rsidRDefault="00004D89">
            <w:pPr>
              <w:rPr>
                <w:sz w:val="16"/>
                <w:szCs w:val="16"/>
              </w:rPr>
            </w:pPr>
          </w:p>
        </w:tc>
        <w:tc>
          <w:tcPr>
            <w:tcW w:w="140" w:type="dxa"/>
            <w:gridSpan w:val="2"/>
            <w:vMerge/>
            <w:vAlign w:val="bottom"/>
          </w:tcPr>
          <w:p w:rsidR="00004D89" w:rsidRDefault="00004D89">
            <w:pPr>
              <w:rPr>
                <w:sz w:val="16"/>
                <w:szCs w:val="16"/>
              </w:rPr>
            </w:pPr>
          </w:p>
        </w:tc>
        <w:tc>
          <w:tcPr>
            <w:tcW w:w="120" w:type="dxa"/>
            <w:vMerge w:val="restart"/>
            <w:vAlign w:val="bottom"/>
          </w:tcPr>
          <w:p w:rsidR="00004D89" w:rsidRDefault="00D61017">
            <w:pPr>
              <w:jc w:val="right"/>
              <w:rPr>
                <w:sz w:val="20"/>
                <w:szCs w:val="20"/>
              </w:rPr>
            </w:pPr>
            <w:r>
              <w:rPr>
                <w:rFonts w:eastAsia="Times New Roman"/>
                <w:i/>
                <w:iCs/>
                <w:sz w:val="19"/>
                <w:szCs w:val="19"/>
              </w:rPr>
              <w:t>j</w:t>
            </w:r>
          </w:p>
        </w:tc>
        <w:tc>
          <w:tcPr>
            <w:tcW w:w="40" w:type="dxa"/>
            <w:vAlign w:val="bottom"/>
          </w:tcPr>
          <w:p w:rsidR="00004D89" w:rsidRDefault="00004D89">
            <w:pPr>
              <w:rPr>
                <w:sz w:val="16"/>
                <w:szCs w:val="16"/>
              </w:rPr>
            </w:pPr>
          </w:p>
        </w:tc>
        <w:tc>
          <w:tcPr>
            <w:tcW w:w="20" w:type="dxa"/>
            <w:vAlign w:val="bottom"/>
          </w:tcPr>
          <w:p w:rsidR="00004D89" w:rsidRDefault="00004D89">
            <w:pPr>
              <w:rPr>
                <w:sz w:val="16"/>
                <w:szCs w:val="16"/>
              </w:rPr>
            </w:pPr>
          </w:p>
        </w:tc>
        <w:tc>
          <w:tcPr>
            <w:tcW w:w="100" w:type="dxa"/>
            <w:gridSpan w:val="2"/>
            <w:vAlign w:val="bottom"/>
          </w:tcPr>
          <w:p w:rsidR="00004D89" w:rsidRDefault="00D61017">
            <w:pPr>
              <w:spacing w:line="189" w:lineRule="exact"/>
              <w:rPr>
                <w:sz w:val="20"/>
                <w:szCs w:val="20"/>
              </w:rPr>
            </w:pPr>
            <w:r>
              <w:rPr>
                <w:rFonts w:ascii="Symbol" w:eastAsia="Symbol" w:hAnsi="Symbol" w:cs="Symbol"/>
                <w:sz w:val="20"/>
                <w:szCs w:val="20"/>
              </w:rPr>
              <w:t></w:t>
            </w:r>
          </w:p>
        </w:tc>
        <w:tc>
          <w:tcPr>
            <w:tcW w:w="140" w:type="dxa"/>
            <w:vAlign w:val="bottom"/>
          </w:tcPr>
          <w:p w:rsidR="00004D89" w:rsidRDefault="00004D89">
            <w:pPr>
              <w:rPr>
                <w:sz w:val="16"/>
                <w:szCs w:val="16"/>
              </w:rPr>
            </w:pPr>
          </w:p>
        </w:tc>
        <w:tc>
          <w:tcPr>
            <w:tcW w:w="480" w:type="dxa"/>
            <w:gridSpan w:val="3"/>
            <w:vAlign w:val="bottom"/>
          </w:tcPr>
          <w:p w:rsidR="00004D89" w:rsidRDefault="00D61017">
            <w:pPr>
              <w:spacing w:line="189" w:lineRule="exact"/>
              <w:ind w:left="220"/>
              <w:rPr>
                <w:sz w:val="20"/>
                <w:szCs w:val="20"/>
              </w:rPr>
            </w:pPr>
            <w:r>
              <w:rPr>
                <w:rFonts w:ascii="Symbol" w:eastAsia="Symbol" w:hAnsi="Symbol" w:cs="Symbol"/>
                <w:sz w:val="15"/>
                <w:szCs w:val="15"/>
              </w:rPr>
              <w:t></w:t>
            </w:r>
            <w:r>
              <w:rPr>
                <w:rFonts w:ascii="Symbol" w:eastAsia="Symbol" w:hAnsi="Symbol" w:cs="Symbol"/>
                <w:sz w:val="15"/>
                <w:szCs w:val="15"/>
              </w:rPr>
              <w:t></w:t>
            </w:r>
            <w:r>
              <w:rPr>
                <w:rFonts w:eastAsia="Times New Roman"/>
                <w:i/>
                <w:iCs/>
                <w:sz w:val="20"/>
                <w:szCs w:val="20"/>
                <w:vertAlign w:val="subscript"/>
              </w:rPr>
              <w:t>s</w:t>
            </w:r>
          </w:p>
        </w:tc>
        <w:tc>
          <w:tcPr>
            <w:tcW w:w="100" w:type="dxa"/>
            <w:vMerge w:val="restart"/>
            <w:vAlign w:val="bottom"/>
          </w:tcPr>
          <w:p w:rsidR="00004D89" w:rsidRDefault="00D61017">
            <w:pPr>
              <w:ind w:left="20"/>
              <w:rPr>
                <w:sz w:val="20"/>
                <w:szCs w:val="20"/>
              </w:rPr>
            </w:pPr>
            <w:r>
              <w:rPr>
                <w:rFonts w:eastAsia="Times New Roman"/>
                <w:i/>
                <w:iCs/>
                <w:sz w:val="19"/>
                <w:szCs w:val="19"/>
              </w:rPr>
              <w:t>j</w:t>
            </w:r>
          </w:p>
        </w:tc>
        <w:tc>
          <w:tcPr>
            <w:tcW w:w="200" w:type="dxa"/>
            <w:gridSpan w:val="2"/>
            <w:vAlign w:val="bottom"/>
          </w:tcPr>
          <w:p w:rsidR="00004D89" w:rsidRDefault="00D61017">
            <w:pPr>
              <w:spacing w:line="190" w:lineRule="exact"/>
              <w:ind w:left="20"/>
              <w:rPr>
                <w:sz w:val="20"/>
                <w:szCs w:val="20"/>
              </w:rPr>
            </w:pPr>
            <w:r>
              <w:rPr>
                <w:rFonts w:eastAsia="Times New Roman"/>
                <w:i/>
                <w:iCs/>
                <w:sz w:val="21"/>
                <w:szCs w:val="21"/>
              </w:rPr>
              <w:t>X</w:t>
            </w:r>
          </w:p>
        </w:tc>
        <w:tc>
          <w:tcPr>
            <w:tcW w:w="260" w:type="dxa"/>
            <w:gridSpan w:val="2"/>
            <w:vMerge w:val="restart"/>
            <w:vAlign w:val="bottom"/>
          </w:tcPr>
          <w:p w:rsidR="00004D89" w:rsidRDefault="00D61017">
            <w:pPr>
              <w:jc w:val="right"/>
              <w:rPr>
                <w:sz w:val="20"/>
                <w:szCs w:val="20"/>
              </w:rPr>
            </w:pPr>
            <w:r>
              <w:rPr>
                <w:rFonts w:ascii="Symbol" w:eastAsia="Symbol" w:hAnsi="Symbol" w:cs="Symbol"/>
                <w:i/>
                <w:iCs/>
                <w:w w:val="97"/>
                <w:sz w:val="19"/>
                <w:szCs w:val="19"/>
              </w:rPr>
              <w:t></w:t>
            </w:r>
            <w:r>
              <w:rPr>
                <w:rFonts w:eastAsia="Times New Roman"/>
                <w:i/>
                <w:iCs/>
                <w:w w:val="97"/>
                <w:sz w:val="19"/>
                <w:szCs w:val="19"/>
              </w:rPr>
              <w:t>H</w:t>
            </w:r>
          </w:p>
        </w:tc>
        <w:tc>
          <w:tcPr>
            <w:tcW w:w="180" w:type="dxa"/>
            <w:vAlign w:val="bottom"/>
          </w:tcPr>
          <w:p w:rsidR="00004D89" w:rsidRDefault="00D61017">
            <w:pPr>
              <w:spacing w:line="190" w:lineRule="exact"/>
              <w:jc w:val="right"/>
              <w:rPr>
                <w:sz w:val="20"/>
                <w:szCs w:val="20"/>
              </w:rPr>
            </w:pPr>
            <w:r>
              <w:rPr>
                <w:rFonts w:eastAsia="Times New Roman"/>
                <w:i/>
                <w:iCs/>
                <w:sz w:val="21"/>
                <w:szCs w:val="21"/>
              </w:rPr>
              <w:t>f</w:t>
            </w:r>
          </w:p>
        </w:tc>
        <w:tc>
          <w:tcPr>
            <w:tcW w:w="160" w:type="dxa"/>
            <w:vAlign w:val="bottom"/>
          </w:tcPr>
          <w:p w:rsidR="00004D89" w:rsidRDefault="00004D89">
            <w:pPr>
              <w:rPr>
                <w:sz w:val="16"/>
                <w:szCs w:val="16"/>
              </w:rPr>
            </w:pPr>
          </w:p>
        </w:tc>
        <w:tc>
          <w:tcPr>
            <w:tcW w:w="140" w:type="dxa"/>
            <w:gridSpan w:val="3"/>
            <w:vAlign w:val="bottom"/>
          </w:tcPr>
          <w:p w:rsidR="00004D89" w:rsidRDefault="00D61017">
            <w:pPr>
              <w:spacing w:line="189" w:lineRule="exact"/>
              <w:jc w:val="right"/>
              <w:rPr>
                <w:sz w:val="20"/>
                <w:szCs w:val="20"/>
              </w:rPr>
            </w:pPr>
            <w:r>
              <w:rPr>
                <w:rFonts w:ascii="Symbol" w:eastAsia="Symbol" w:hAnsi="Symbol" w:cs="Symbol"/>
                <w:sz w:val="20"/>
                <w:szCs w:val="20"/>
              </w:rPr>
              <w:t></w:t>
            </w:r>
          </w:p>
        </w:tc>
        <w:tc>
          <w:tcPr>
            <w:tcW w:w="120" w:type="dxa"/>
            <w:vAlign w:val="bottom"/>
          </w:tcPr>
          <w:p w:rsidR="00004D89" w:rsidRDefault="00004D89">
            <w:pPr>
              <w:rPr>
                <w:sz w:val="16"/>
                <w:szCs w:val="16"/>
              </w:rPr>
            </w:pPr>
          </w:p>
        </w:tc>
        <w:tc>
          <w:tcPr>
            <w:tcW w:w="1240" w:type="dxa"/>
            <w:gridSpan w:val="2"/>
            <w:vAlign w:val="bottom"/>
          </w:tcPr>
          <w:p w:rsidR="00004D89" w:rsidRDefault="00D61017">
            <w:pPr>
              <w:spacing w:line="189" w:lineRule="exact"/>
              <w:ind w:left="20"/>
              <w:rPr>
                <w:sz w:val="20"/>
                <w:szCs w:val="20"/>
              </w:rPr>
            </w:pPr>
            <w:r>
              <w:rPr>
                <w:rFonts w:ascii="Symbol" w:eastAsia="Symbol" w:hAnsi="Symbol" w:cs="Symbol"/>
                <w:sz w:val="20"/>
                <w:szCs w:val="20"/>
              </w:rPr>
              <w:t></w:t>
            </w:r>
          </w:p>
        </w:tc>
        <w:tc>
          <w:tcPr>
            <w:tcW w:w="800" w:type="dxa"/>
            <w:vAlign w:val="bottom"/>
          </w:tcPr>
          <w:p w:rsidR="00004D89" w:rsidRDefault="00004D89">
            <w:pPr>
              <w:rPr>
                <w:sz w:val="16"/>
                <w:szCs w:val="16"/>
              </w:rPr>
            </w:pPr>
          </w:p>
        </w:tc>
        <w:tc>
          <w:tcPr>
            <w:tcW w:w="0" w:type="dxa"/>
            <w:vAlign w:val="bottom"/>
          </w:tcPr>
          <w:p w:rsidR="00004D89" w:rsidRDefault="00004D89">
            <w:pPr>
              <w:rPr>
                <w:sz w:val="1"/>
                <w:szCs w:val="1"/>
              </w:rPr>
            </w:pPr>
          </w:p>
        </w:tc>
      </w:tr>
      <w:tr w:rsidR="00004D89">
        <w:trPr>
          <w:trHeight w:val="250"/>
        </w:trPr>
        <w:tc>
          <w:tcPr>
            <w:tcW w:w="2720" w:type="dxa"/>
            <w:vAlign w:val="bottom"/>
          </w:tcPr>
          <w:p w:rsidR="00004D89" w:rsidRDefault="00004D89">
            <w:pPr>
              <w:rPr>
                <w:sz w:val="21"/>
                <w:szCs w:val="21"/>
              </w:rPr>
            </w:pPr>
          </w:p>
        </w:tc>
        <w:tc>
          <w:tcPr>
            <w:tcW w:w="6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200" w:type="dxa"/>
            <w:vAlign w:val="bottom"/>
          </w:tcPr>
          <w:p w:rsidR="00004D89" w:rsidRDefault="00004D89">
            <w:pPr>
              <w:rPr>
                <w:sz w:val="21"/>
                <w:szCs w:val="21"/>
              </w:rPr>
            </w:pPr>
          </w:p>
        </w:tc>
        <w:tc>
          <w:tcPr>
            <w:tcW w:w="60" w:type="dxa"/>
            <w:vAlign w:val="bottom"/>
          </w:tcPr>
          <w:p w:rsidR="00004D89" w:rsidRDefault="00004D89">
            <w:pPr>
              <w:rPr>
                <w:sz w:val="21"/>
                <w:szCs w:val="21"/>
              </w:rPr>
            </w:pPr>
          </w:p>
        </w:tc>
        <w:tc>
          <w:tcPr>
            <w:tcW w:w="80" w:type="dxa"/>
            <w:vAlign w:val="bottom"/>
          </w:tcPr>
          <w:p w:rsidR="00004D89" w:rsidRDefault="00004D89">
            <w:pPr>
              <w:rPr>
                <w:sz w:val="21"/>
                <w:szCs w:val="21"/>
              </w:rPr>
            </w:pPr>
          </w:p>
        </w:tc>
        <w:tc>
          <w:tcPr>
            <w:tcW w:w="200" w:type="dxa"/>
            <w:vMerge w:val="restart"/>
            <w:vAlign w:val="bottom"/>
          </w:tcPr>
          <w:p w:rsidR="00004D89" w:rsidRDefault="00D61017">
            <w:pPr>
              <w:jc w:val="right"/>
              <w:rPr>
                <w:sz w:val="20"/>
                <w:szCs w:val="20"/>
              </w:rPr>
            </w:pPr>
            <w:r>
              <w:rPr>
                <w:rFonts w:ascii="Symbol" w:eastAsia="Symbol" w:hAnsi="Symbol" w:cs="Symbol"/>
                <w:sz w:val="24"/>
                <w:szCs w:val="24"/>
              </w:rPr>
              <w:t></w:t>
            </w:r>
          </w:p>
        </w:tc>
        <w:tc>
          <w:tcPr>
            <w:tcW w:w="360" w:type="dxa"/>
            <w:vAlign w:val="bottom"/>
          </w:tcPr>
          <w:p w:rsidR="00004D89" w:rsidRDefault="00004D89">
            <w:pPr>
              <w:rPr>
                <w:sz w:val="21"/>
                <w:szCs w:val="21"/>
              </w:rPr>
            </w:pPr>
          </w:p>
        </w:tc>
        <w:tc>
          <w:tcPr>
            <w:tcW w:w="200" w:type="dxa"/>
            <w:vAlign w:val="bottom"/>
          </w:tcPr>
          <w:p w:rsidR="00004D89" w:rsidRDefault="00004D89">
            <w:pPr>
              <w:rPr>
                <w:sz w:val="21"/>
                <w:szCs w:val="21"/>
              </w:rPr>
            </w:pPr>
          </w:p>
        </w:tc>
        <w:tc>
          <w:tcPr>
            <w:tcW w:w="100" w:type="dxa"/>
            <w:vAlign w:val="bottom"/>
          </w:tcPr>
          <w:p w:rsidR="00004D89" w:rsidRDefault="00004D89">
            <w:pPr>
              <w:rPr>
                <w:sz w:val="21"/>
                <w:szCs w:val="21"/>
              </w:rPr>
            </w:pPr>
          </w:p>
        </w:tc>
        <w:tc>
          <w:tcPr>
            <w:tcW w:w="180" w:type="dxa"/>
            <w:vAlign w:val="bottom"/>
          </w:tcPr>
          <w:p w:rsidR="00004D89" w:rsidRDefault="00004D89">
            <w:pPr>
              <w:rPr>
                <w:sz w:val="21"/>
                <w:szCs w:val="21"/>
              </w:rPr>
            </w:pPr>
          </w:p>
        </w:tc>
        <w:tc>
          <w:tcPr>
            <w:tcW w:w="200" w:type="dxa"/>
            <w:vAlign w:val="bottom"/>
          </w:tcPr>
          <w:p w:rsidR="00004D89" w:rsidRDefault="00004D89">
            <w:pPr>
              <w:rPr>
                <w:sz w:val="21"/>
                <w:szCs w:val="21"/>
              </w:rPr>
            </w:pPr>
          </w:p>
        </w:tc>
        <w:tc>
          <w:tcPr>
            <w:tcW w:w="140" w:type="dxa"/>
            <w:vAlign w:val="bottom"/>
          </w:tcPr>
          <w:p w:rsidR="00004D89" w:rsidRDefault="00D61017">
            <w:pPr>
              <w:spacing w:line="250" w:lineRule="exact"/>
              <w:ind w:left="20"/>
              <w:rPr>
                <w:sz w:val="20"/>
                <w:szCs w:val="20"/>
              </w:rPr>
            </w:pPr>
            <w:r>
              <w:rPr>
                <w:rFonts w:ascii="Symbol" w:eastAsia="Symbol" w:hAnsi="Symbol" w:cs="Symbol"/>
                <w:sz w:val="24"/>
                <w:szCs w:val="24"/>
              </w:rPr>
              <w:t></w:t>
            </w:r>
          </w:p>
        </w:tc>
        <w:tc>
          <w:tcPr>
            <w:tcW w:w="440" w:type="dxa"/>
            <w:vAlign w:val="bottom"/>
          </w:tcPr>
          <w:p w:rsidR="00004D89" w:rsidRDefault="00004D89">
            <w:pPr>
              <w:rPr>
                <w:sz w:val="21"/>
                <w:szCs w:val="21"/>
              </w:rPr>
            </w:pPr>
          </w:p>
        </w:tc>
        <w:tc>
          <w:tcPr>
            <w:tcW w:w="60" w:type="dxa"/>
            <w:vAlign w:val="bottom"/>
          </w:tcPr>
          <w:p w:rsidR="00004D89" w:rsidRDefault="00004D89">
            <w:pPr>
              <w:rPr>
                <w:sz w:val="21"/>
                <w:szCs w:val="21"/>
              </w:rPr>
            </w:pPr>
          </w:p>
        </w:tc>
        <w:tc>
          <w:tcPr>
            <w:tcW w:w="60" w:type="dxa"/>
            <w:vAlign w:val="bottom"/>
          </w:tcPr>
          <w:p w:rsidR="00004D89" w:rsidRDefault="00004D89">
            <w:pPr>
              <w:rPr>
                <w:sz w:val="21"/>
                <w:szCs w:val="21"/>
              </w:rPr>
            </w:pPr>
          </w:p>
        </w:tc>
        <w:tc>
          <w:tcPr>
            <w:tcW w:w="80" w:type="dxa"/>
            <w:vAlign w:val="bottom"/>
          </w:tcPr>
          <w:p w:rsidR="00004D89" w:rsidRDefault="00004D89">
            <w:pPr>
              <w:rPr>
                <w:sz w:val="21"/>
                <w:szCs w:val="21"/>
              </w:rPr>
            </w:pPr>
          </w:p>
        </w:tc>
        <w:tc>
          <w:tcPr>
            <w:tcW w:w="120" w:type="dxa"/>
            <w:vMerge/>
            <w:vAlign w:val="bottom"/>
          </w:tcPr>
          <w:p w:rsidR="00004D89" w:rsidRDefault="00004D89">
            <w:pPr>
              <w:rPr>
                <w:sz w:val="21"/>
                <w:szCs w:val="21"/>
              </w:rPr>
            </w:pPr>
          </w:p>
        </w:tc>
        <w:tc>
          <w:tcPr>
            <w:tcW w:w="40" w:type="dxa"/>
            <w:vAlign w:val="bottom"/>
          </w:tcPr>
          <w:p w:rsidR="00004D89" w:rsidRDefault="00004D89">
            <w:pPr>
              <w:rPr>
                <w:sz w:val="21"/>
                <w:szCs w:val="21"/>
              </w:rPr>
            </w:pPr>
          </w:p>
        </w:tc>
        <w:tc>
          <w:tcPr>
            <w:tcW w:w="20" w:type="dxa"/>
            <w:vAlign w:val="bottom"/>
          </w:tcPr>
          <w:p w:rsidR="00004D89" w:rsidRDefault="00004D89">
            <w:pPr>
              <w:rPr>
                <w:sz w:val="21"/>
                <w:szCs w:val="21"/>
              </w:rPr>
            </w:pPr>
          </w:p>
        </w:tc>
        <w:tc>
          <w:tcPr>
            <w:tcW w:w="100" w:type="dxa"/>
            <w:gridSpan w:val="2"/>
            <w:vAlign w:val="bottom"/>
          </w:tcPr>
          <w:p w:rsidR="00004D89" w:rsidRDefault="00D61017">
            <w:pPr>
              <w:spacing w:line="250" w:lineRule="exact"/>
              <w:rPr>
                <w:sz w:val="20"/>
                <w:szCs w:val="20"/>
              </w:rPr>
            </w:pPr>
            <w:r>
              <w:rPr>
                <w:rFonts w:ascii="Symbol" w:eastAsia="Symbol" w:hAnsi="Symbol" w:cs="Symbol"/>
                <w:w w:val="86"/>
                <w:sz w:val="24"/>
                <w:szCs w:val="24"/>
              </w:rPr>
              <w:t></w:t>
            </w:r>
          </w:p>
        </w:tc>
        <w:tc>
          <w:tcPr>
            <w:tcW w:w="140" w:type="dxa"/>
            <w:vAlign w:val="bottom"/>
          </w:tcPr>
          <w:p w:rsidR="00004D89" w:rsidRDefault="00004D89">
            <w:pPr>
              <w:rPr>
                <w:sz w:val="21"/>
                <w:szCs w:val="21"/>
              </w:rPr>
            </w:pPr>
          </w:p>
        </w:tc>
        <w:tc>
          <w:tcPr>
            <w:tcW w:w="480" w:type="dxa"/>
            <w:gridSpan w:val="3"/>
            <w:vAlign w:val="bottom"/>
          </w:tcPr>
          <w:p w:rsidR="00004D89" w:rsidRDefault="00D61017">
            <w:pPr>
              <w:spacing w:line="250" w:lineRule="exact"/>
              <w:ind w:right="28"/>
              <w:jc w:val="right"/>
              <w:rPr>
                <w:sz w:val="20"/>
                <w:szCs w:val="20"/>
              </w:rPr>
            </w:pPr>
            <w:r>
              <w:rPr>
                <w:rFonts w:ascii="Symbol" w:eastAsia="Symbol" w:hAnsi="Symbol" w:cs="Symbol"/>
                <w:sz w:val="24"/>
                <w:szCs w:val="24"/>
              </w:rPr>
              <w:t></w:t>
            </w:r>
          </w:p>
        </w:tc>
        <w:tc>
          <w:tcPr>
            <w:tcW w:w="100" w:type="dxa"/>
            <w:vMerge/>
            <w:vAlign w:val="bottom"/>
          </w:tcPr>
          <w:p w:rsidR="00004D89" w:rsidRDefault="00004D89">
            <w:pPr>
              <w:rPr>
                <w:sz w:val="21"/>
                <w:szCs w:val="21"/>
              </w:rPr>
            </w:pPr>
          </w:p>
        </w:tc>
        <w:tc>
          <w:tcPr>
            <w:tcW w:w="80" w:type="dxa"/>
            <w:vAlign w:val="bottom"/>
          </w:tcPr>
          <w:p w:rsidR="00004D89" w:rsidRDefault="00004D89">
            <w:pPr>
              <w:rPr>
                <w:sz w:val="21"/>
                <w:szCs w:val="21"/>
              </w:rPr>
            </w:pPr>
          </w:p>
        </w:tc>
        <w:tc>
          <w:tcPr>
            <w:tcW w:w="120" w:type="dxa"/>
            <w:vAlign w:val="bottom"/>
          </w:tcPr>
          <w:p w:rsidR="00004D89" w:rsidRDefault="00004D89">
            <w:pPr>
              <w:rPr>
                <w:sz w:val="21"/>
                <w:szCs w:val="21"/>
              </w:rPr>
            </w:pPr>
          </w:p>
        </w:tc>
        <w:tc>
          <w:tcPr>
            <w:tcW w:w="260" w:type="dxa"/>
            <w:gridSpan w:val="2"/>
            <w:vMerge/>
            <w:vAlign w:val="bottom"/>
          </w:tcPr>
          <w:p w:rsidR="00004D89" w:rsidRDefault="00004D89">
            <w:pPr>
              <w:rPr>
                <w:sz w:val="21"/>
                <w:szCs w:val="21"/>
              </w:rPr>
            </w:pPr>
          </w:p>
        </w:tc>
        <w:tc>
          <w:tcPr>
            <w:tcW w:w="480" w:type="dxa"/>
            <w:gridSpan w:val="5"/>
            <w:vAlign w:val="bottom"/>
          </w:tcPr>
          <w:p w:rsidR="00004D89" w:rsidRDefault="00D61017">
            <w:pPr>
              <w:spacing w:line="250" w:lineRule="exact"/>
              <w:jc w:val="right"/>
              <w:rPr>
                <w:sz w:val="20"/>
                <w:szCs w:val="20"/>
              </w:rPr>
            </w:pPr>
            <w:r>
              <w:rPr>
                <w:rFonts w:eastAsia="Times New Roman"/>
                <w:sz w:val="19"/>
                <w:szCs w:val="19"/>
              </w:rPr>
              <w:t>1</w:t>
            </w:r>
            <w:r>
              <w:rPr>
                <w:rFonts w:ascii="Symbol" w:eastAsia="Symbol" w:hAnsi="Symbol" w:cs="Symbol"/>
                <w:sz w:val="19"/>
                <w:szCs w:val="19"/>
              </w:rPr>
              <w:t></w:t>
            </w:r>
            <w:r>
              <w:rPr>
                <w:rFonts w:eastAsia="Times New Roman"/>
                <w:sz w:val="19"/>
                <w:szCs w:val="19"/>
              </w:rPr>
              <w:t xml:space="preserve"> </w:t>
            </w:r>
            <w:r>
              <w:rPr>
                <w:rFonts w:ascii="Symbol" w:eastAsia="Symbol" w:hAnsi="Symbol" w:cs="Symbol"/>
                <w:sz w:val="24"/>
                <w:szCs w:val="24"/>
              </w:rPr>
              <w:t></w:t>
            </w:r>
          </w:p>
        </w:tc>
        <w:tc>
          <w:tcPr>
            <w:tcW w:w="120" w:type="dxa"/>
            <w:vAlign w:val="bottom"/>
          </w:tcPr>
          <w:p w:rsidR="00004D89" w:rsidRDefault="00004D89">
            <w:pPr>
              <w:rPr>
                <w:sz w:val="21"/>
                <w:szCs w:val="21"/>
              </w:rPr>
            </w:pPr>
          </w:p>
        </w:tc>
        <w:tc>
          <w:tcPr>
            <w:tcW w:w="1240" w:type="dxa"/>
            <w:gridSpan w:val="2"/>
            <w:vMerge w:val="restart"/>
            <w:vAlign w:val="bottom"/>
          </w:tcPr>
          <w:p w:rsidR="00004D89" w:rsidRDefault="00D61017">
            <w:pPr>
              <w:ind w:left="20"/>
              <w:rPr>
                <w:sz w:val="20"/>
                <w:szCs w:val="20"/>
              </w:rPr>
            </w:pPr>
            <w:r>
              <w:rPr>
                <w:rFonts w:ascii="Symbol" w:eastAsia="Symbol" w:hAnsi="Symbol" w:cs="Symbol"/>
                <w:sz w:val="24"/>
                <w:szCs w:val="24"/>
              </w:rPr>
              <w:t></w:t>
            </w:r>
          </w:p>
        </w:tc>
        <w:tc>
          <w:tcPr>
            <w:tcW w:w="800" w:type="dxa"/>
            <w:vMerge w:val="restart"/>
            <w:vAlign w:val="bottom"/>
          </w:tcPr>
          <w:p w:rsidR="00004D89" w:rsidRDefault="00D61017">
            <w:pPr>
              <w:spacing w:line="310" w:lineRule="exact"/>
              <w:jc w:val="right"/>
              <w:rPr>
                <w:sz w:val="20"/>
                <w:szCs w:val="20"/>
              </w:rPr>
            </w:pPr>
            <w:r>
              <w:rPr>
                <w:rFonts w:eastAsia="Times New Roman"/>
                <w:sz w:val="28"/>
                <w:szCs w:val="28"/>
              </w:rPr>
              <w:t>(2.38)</w:t>
            </w:r>
          </w:p>
        </w:tc>
        <w:tc>
          <w:tcPr>
            <w:tcW w:w="0" w:type="dxa"/>
            <w:vAlign w:val="bottom"/>
          </w:tcPr>
          <w:p w:rsidR="00004D89" w:rsidRDefault="00004D89">
            <w:pPr>
              <w:rPr>
                <w:sz w:val="1"/>
                <w:szCs w:val="1"/>
              </w:rPr>
            </w:pPr>
          </w:p>
        </w:tc>
      </w:tr>
      <w:tr w:rsidR="00004D89">
        <w:trPr>
          <w:trHeight w:val="60"/>
        </w:trPr>
        <w:tc>
          <w:tcPr>
            <w:tcW w:w="2720" w:type="dxa"/>
            <w:vAlign w:val="bottom"/>
          </w:tcPr>
          <w:p w:rsidR="00004D89" w:rsidRDefault="00004D89">
            <w:pPr>
              <w:rPr>
                <w:sz w:val="5"/>
                <w:szCs w:val="5"/>
              </w:rPr>
            </w:pPr>
          </w:p>
        </w:tc>
        <w:tc>
          <w:tcPr>
            <w:tcW w:w="6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200" w:type="dxa"/>
            <w:vAlign w:val="bottom"/>
          </w:tcPr>
          <w:p w:rsidR="00004D89" w:rsidRDefault="00004D89">
            <w:pPr>
              <w:rPr>
                <w:sz w:val="5"/>
                <w:szCs w:val="5"/>
              </w:rPr>
            </w:pPr>
          </w:p>
        </w:tc>
        <w:tc>
          <w:tcPr>
            <w:tcW w:w="60" w:type="dxa"/>
            <w:vAlign w:val="bottom"/>
          </w:tcPr>
          <w:p w:rsidR="00004D89" w:rsidRDefault="00004D89">
            <w:pPr>
              <w:rPr>
                <w:sz w:val="5"/>
                <w:szCs w:val="5"/>
              </w:rPr>
            </w:pPr>
          </w:p>
        </w:tc>
        <w:tc>
          <w:tcPr>
            <w:tcW w:w="80" w:type="dxa"/>
            <w:vAlign w:val="bottom"/>
          </w:tcPr>
          <w:p w:rsidR="00004D89" w:rsidRDefault="00004D89">
            <w:pPr>
              <w:rPr>
                <w:sz w:val="5"/>
                <w:szCs w:val="5"/>
              </w:rPr>
            </w:pPr>
          </w:p>
        </w:tc>
        <w:tc>
          <w:tcPr>
            <w:tcW w:w="200" w:type="dxa"/>
            <w:vMerge/>
            <w:vAlign w:val="bottom"/>
          </w:tcPr>
          <w:p w:rsidR="00004D89" w:rsidRDefault="00004D89">
            <w:pPr>
              <w:rPr>
                <w:sz w:val="5"/>
                <w:szCs w:val="5"/>
              </w:rPr>
            </w:pPr>
          </w:p>
        </w:tc>
        <w:tc>
          <w:tcPr>
            <w:tcW w:w="360" w:type="dxa"/>
            <w:vAlign w:val="bottom"/>
          </w:tcPr>
          <w:p w:rsidR="00004D89" w:rsidRDefault="00004D89">
            <w:pPr>
              <w:rPr>
                <w:sz w:val="5"/>
                <w:szCs w:val="5"/>
              </w:rPr>
            </w:pPr>
          </w:p>
        </w:tc>
        <w:tc>
          <w:tcPr>
            <w:tcW w:w="20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180" w:type="dxa"/>
            <w:vAlign w:val="bottom"/>
          </w:tcPr>
          <w:p w:rsidR="00004D89" w:rsidRDefault="00004D89">
            <w:pPr>
              <w:rPr>
                <w:sz w:val="5"/>
                <w:szCs w:val="5"/>
              </w:rPr>
            </w:pPr>
          </w:p>
        </w:tc>
        <w:tc>
          <w:tcPr>
            <w:tcW w:w="20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440" w:type="dxa"/>
            <w:vAlign w:val="bottom"/>
          </w:tcPr>
          <w:p w:rsidR="00004D89" w:rsidRDefault="00004D89">
            <w:pPr>
              <w:rPr>
                <w:sz w:val="5"/>
                <w:szCs w:val="5"/>
              </w:rPr>
            </w:pPr>
          </w:p>
        </w:tc>
        <w:tc>
          <w:tcPr>
            <w:tcW w:w="60" w:type="dxa"/>
            <w:vAlign w:val="bottom"/>
          </w:tcPr>
          <w:p w:rsidR="00004D89" w:rsidRDefault="00004D89">
            <w:pPr>
              <w:rPr>
                <w:sz w:val="5"/>
                <w:szCs w:val="5"/>
              </w:rPr>
            </w:pPr>
          </w:p>
        </w:tc>
        <w:tc>
          <w:tcPr>
            <w:tcW w:w="60" w:type="dxa"/>
            <w:vAlign w:val="bottom"/>
          </w:tcPr>
          <w:p w:rsidR="00004D89" w:rsidRDefault="00004D89">
            <w:pPr>
              <w:rPr>
                <w:sz w:val="5"/>
                <w:szCs w:val="5"/>
              </w:rPr>
            </w:pPr>
          </w:p>
        </w:tc>
        <w:tc>
          <w:tcPr>
            <w:tcW w:w="8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4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8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36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8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14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180" w:type="dxa"/>
            <w:vAlign w:val="bottom"/>
          </w:tcPr>
          <w:p w:rsidR="00004D89" w:rsidRDefault="00004D89">
            <w:pPr>
              <w:rPr>
                <w:sz w:val="5"/>
                <w:szCs w:val="5"/>
              </w:rPr>
            </w:pPr>
          </w:p>
        </w:tc>
        <w:tc>
          <w:tcPr>
            <w:tcW w:w="160" w:type="dxa"/>
            <w:vAlign w:val="bottom"/>
          </w:tcPr>
          <w:p w:rsidR="00004D89" w:rsidRDefault="00004D89">
            <w:pPr>
              <w:rPr>
                <w:sz w:val="5"/>
                <w:szCs w:val="5"/>
              </w:rPr>
            </w:pPr>
          </w:p>
        </w:tc>
        <w:tc>
          <w:tcPr>
            <w:tcW w:w="10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1240" w:type="dxa"/>
            <w:gridSpan w:val="2"/>
            <w:vMerge/>
            <w:vAlign w:val="bottom"/>
          </w:tcPr>
          <w:p w:rsidR="00004D89" w:rsidRDefault="00004D89">
            <w:pPr>
              <w:rPr>
                <w:sz w:val="5"/>
                <w:szCs w:val="5"/>
              </w:rPr>
            </w:pPr>
          </w:p>
        </w:tc>
        <w:tc>
          <w:tcPr>
            <w:tcW w:w="800" w:type="dxa"/>
            <w:vMerge/>
            <w:vAlign w:val="bottom"/>
          </w:tcPr>
          <w:p w:rsidR="00004D89" w:rsidRDefault="00004D89">
            <w:pPr>
              <w:rPr>
                <w:sz w:val="5"/>
                <w:szCs w:val="5"/>
              </w:rPr>
            </w:pPr>
          </w:p>
        </w:tc>
        <w:tc>
          <w:tcPr>
            <w:tcW w:w="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700736" behindDoc="1" locked="0" layoutInCell="0" allowOverlap="1" wp14:anchorId="145DD0C8" wp14:editId="6E1F4D10">
            <wp:simplePos x="0" y="0"/>
            <wp:positionH relativeFrom="column">
              <wp:posOffset>4430395</wp:posOffset>
            </wp:positionH>
            <wp:positionV relativeFrom="paragraph">
              <wp:posOffset>-3406775</wp:posOffset>
            </wp:positionV>
            <wp:extent cx="222885" cy="315595"/>
            <wp:effectExtent l="0" t="0" r="0" b="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57">
                      <a:extLst/>
                    </a:blip>
                    <a:srcRect/>
                    <a:stretch>
                      <a:fillRect/>
                    </a:stretch>
                  </pic:blipFill>
                  <pic:spPr bwMode="auto">
                    <a:xfrm>
                      <a:off x="0" y="0"/>
                      <a:ext cx="222885" cy="315595"/>
                    </a:xfrm>
                    <a:prstGeom prst="rect">
                      <a:avLst/>
                    </a:prstGeom>
                    <a:noFill/>
                  </pic:spPr>
                </pic:pic>
              </a:graphicData>
            </a:graphic>
          </wp:anchor>
        </w:drawing>
      </w:r>
      <w:r>
        <w:rPr>
          <w:noProof/>
          <w:sz w:val="20"/>
          <w:szCs w:val="20"/>
        </w:rPr>
        <w:drawing>
          <wp:anchor distT="0" distB="0" distL="114300" distR="114300" simplePos="0" relativeHeight="251701760" behindDoc="1" locked="0" layoutInCell="0" allowOverlap="1" wp14:anchorId="41DC58CC" wp14:editId="3D4758DC">
            <wp:simplePos x="0" y="0"/>
            <wp:positionH relativeFrom="column">
              <wp:posOffset>5149215</wp:posOffset>
            </wp:positionH>
            <wp:positionV relativeFrom="paragraph">
              <wp:posOffset>-3385185</wp:posOffset>
            </wp:positionV>
            <wp:extent cx="225425" cy="301625"/>
            <wp:effectExtent l="0" t="0" r="0" b="0"/>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58">
                      <a:extLst/>
                    </a:blip>
                    <a:srcRect/>
                    <a:stretch>
                      <a:fillRect/>
                    </a:stretch>
                  </pic:blipFill>
                  <pic:spPr bwMode="auto">
                    <a:xfrm>
                      <a:off x="0" y="0"/>
                      <a:ext cx="225425" cy="301625"/>
                    </a:xfrm>
                    <a:prstGeom prst="rect">
                      <a:avLst/>
                    </a:prstGeom>
                    <a:noFill/>
                  </pic:spPr>
                </pic:pic>
              </a:graphicData>
            </a:graphic>
          </wp:anchor>
        </w:drawing>
      </w:r>
      <w:r>
        <w:rPr>
          <w:noProof/>
          <w:sz w:val="20"/>
          <w:szCs w:val="20"/>
        </w:rPr>
        <w:drawing>
          <wp:anchor distT="0" distB="0" distL="114300" distR="114300" simplePos="0" relativeHeight="251702784" behindDoc="1" locked="0" layoutInCell="0" allowOverlap="1" wp14:anchorId="7528C616" wp14:editId="384435D9">
            <wp:simplePos x="0" y="0"/>
            <wp:positionH relativeFrom="column">
              <wp:posOffset>2677795</wp:posOffset>
            </wp:positionH>
            <wp:positionV relativeFrom="paragraph">
              <wp:posOffset>-2175510</wp:posOffset>
            </wp:positionV>
            <wp:extent cx="238125" cy="334010"/>
            <wp:effectExtent l="0" t="0" r="0" b="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59">
                      <a:extLst/>
                    </a:blip>
                    <a:srcRect/>
                    <a:stretch>
                      <a:fillRect/>
                    </a:stretch>
                  </pic:blipFill>
                  <pic:spPr bwMode="auto">
                    <a:xfrm>
                      <a:off x="0" y="0"/>
                      <a:ext cx="238125" cy="334010"/>
                    </a:xfrm>
                    <a:prstGeom prst="rect">
                      <a:avLst/>
                    </a:prstGeom>
                    <a:noFill/>
                  </pic:spPr>
                </pic:pic>
              </a:graphicData>
            </a:graphic>
          </wp:anchor>
        </w:drawing>
      </w:r>
      <w:r>
        <w:rPr>
          <w:noProof/>
          <w:sz w:val="20"/>
          <w:szCs w:val="20"/>
        </w:rPr>
        <w:drawing>
          <wp:anchor distT="0" distB="0" distL="114300" distR="114300" simplePos="0" relativeHeight="251703808" behindDoc="1" locked="0" layoutInCell="0" allowOverlap="1" wp14:anchorId="2BD2A96A" wp14:editId="4BBA0A58">
            <wp:simplePos x="0" y="0"/>
            <wp:positionH relativeFrom="column">
              <wp:posOffset>2074545</wp:posOffset>
            </wp:positionH>
            <wp:positionV relativeFrom="paragraph">
              <wp:posOffset>-2277110</wp:posOffset>
            </wp:positionV>
            <wp:extent cx="101600" cy="553720"/>
            <wp:effectExtent l="0" t="0" r="0" b="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60">
                      <a:extLst/>
                    </a:blip>
                    <a:srcRect/>
                    <a:stretch>
                      <a:fillRect/>
                    </a:stretch>
                  </pic:blipFill>
                  <pic:spPr bwMode="auto">
                    <a:xfrm>
                      <a:off x="0" y="0"/>
                      <a:ext cx="101600" cy="553720"/>
                    </a:xfrm>
                    <a:prstGeom prst="rect">
                      <a:avLst/>
                    </a:prstGeom>
                    <a:noFill/>
                  </pic:spPr>
                </pic:pic>
              </a:graphicData>
            </a:graphic>
          </wp:anchor>
        </w:drawing>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73" w:lineRule="exact"/>
        <w:rPr>
          <w:sz w:val="20"/>
          <w:szCs w:val="20"/>
        </w:rPr>
      </w:pPr>
    </w:p>
    <w:p w:rsidR="00004D89" w:rsidRPr="00E3635F" w:rsidRDefault="00004D89" w:rsidP="00E3635F">
      <w:pPr>
        <w:sectPr w:rsidR="00004D89" w:rsidRPr="00E3635F">
          <w:pgSz w:w="11900" w:h="16838"/>
          <w:pgMar w:top="841" w:right="846" w:bottom="0" w:left="1440" w:header="0" w:footer="0" w:gutter="0"/>
          <w:cols w:space="720" w:equalWidth="0">
            <w:col w:w="9620"/>
          </w:cols>
        </w:sectPr>
      </w:pPr>
    </w:p>
    <w:tbl>
      <w:tblPr>
        <w:tblW w:w="0" w:type="auto"/>
        <w:tblInd w:w="260" w:type="dxa"/>
        <w:tblLayout w:type="fixed"/>
        <w:tblCellMar>
          <w:left w:w="0" w:type="dxa"/>
          <w:right w:w="0" w:type="dxa"/>
        </w:tblCellMar>
        <w:tblLook w:val="04A0" w:firstRow="1" w:lastRow="0" w:firstColumn="1" w:lastColumn="0" w:noHBand="0" w:noVBand="1"/>
      </w:tblPr>
      <w:tblGrid>
        <w:gridCol w:w="1580"/>
        <w:gridCol w:w="1140"/>
        <w:gridCol w:w="60"/>
        <w:gridCol w:w="340"/>
        <w:gridCol w:w="120"/>
        <w:gridCol w:w="500"/>
        <w:gridCol w:w="240"/>
        <w:gridCol w:w="320"/>
        <w:gridCol w:w="220"/>
        <w:gridCol w:w="500"/>
        <w:gridCol w:w="180"/>
        <w:gridCol w:w="140"/>
        <w:gridCol w:w="140"/>
        <w:gridCol w:w="180"/>
        <w:gridCol w:w="460"/>
        <w:gridCol w:w="660"/>
        <w:gridCol w:w="20"/>
        <w:gridCol w:w="320"/>
        <w:gridCol w:w="40"/>
        <w:gridCol w:w="100"/>
        <w:gridCol w:w="520"/>
        <w:gridCol w:w="140"/>
        <w:gridCol w:w="180"/>
        <w:gridCol w:w="120"/>
        <w:gridCol w:w="40"/>
        <w:gridCol w:w="160"/>
        <w:gridCol w:w="200"/>
        <w:gridCol w:w="20"/>
        <w:gridCol w:w="720"/>
        <w:gridCol w:w="20"/>
      </w:tblGrid>
      <w:tr w:rsidR="00004D89">
        <w:trPr>
          <w:trHeight w:val="609"/>
        </w:trPr>
        <w:tc>
          <w:tcPr>
            <w:tcW w:w="1580" w:type="dxa"/>
            <w:vAlign w:val="bottom"/>
          </w:tcPr>
          <w:p w:rsidR="00004D89" w:rsidRDefault="00004D89">
            <w:pPr>
              <w:rPr>
                <w:sz w:val="24"/>
                <w:szCs w:val="24"/>
              </w:rPr>
            </w:pPr>
            <w:bookmarkStart w:id="23" w:name="page60"/>
            <w:bookmarkEnd w:id="23"/>
          </w:p>
        </w:tc>
        <w:tc>
          <w:tcPr>
            <w:tcW w:w="1140" w:type="dxa"/>
            <w:vAlign w:val="bottom"/>
          </w:tcPr>
          <w:p w:rsidR="00004D89" w:rsidRDefault="00D61017">
            <w:pPr>
              <w:ind w:left="340"/>
              <w:rPr>
                <w:sz w:val="20"/>
                <w:szCs w:val="20"/>
              </w:rPr>
            </w:pPr>
            <w:r>
              <w:rPr>
                <w:rFonts w:eastAsia="Times New Roman"/>
                <w:i/>
                <w:iCs/>
                <w:w w:val="91"/>
                <w:sz w:val="53"/>
                <w:szCs w:val="53"/>
                <w:vertAlign w:val="superscript"/>
              </w:rPr>
              <w:t>dM</w:t>
            </w:r>
            <w:r>
              <w:rPr>
                <w:rFonts w:eastAsia="Times New Roman"/>
                <w:i/>
                <w:iCs/>
                <w:w w:val="91"/>
                <w:sz w:val="27"/>
                <w:szCs w:val="27"/>
              </w:rPr>
              <w:t xml:space="preserve"> dsj</w:t>
            </w:r>
          </w:p>
        </w:tc>
        <w:tc>
          <w:tcPr>
            <w:tcW w:w="400" w:type="dxa"/>
            <w:gridSpan w:val="2"/>
            <w:vAlign w:val="bottom"/>
          </w:tcPr>
          <w:p w:rsidR="00004D89" w:rsidRDefault="00D61017">
            <w:pPr>
              <w:jc w:val="right"/>
              <w:rPr>
                <w:sz w:val="20"/>
                <w:szCs w:val="20"/>
              </w:rPr>
            </w:pPr>
            <w:r>
              <w:rPr>
                <w:rFonts w:ascii="Symbol" w:eastAsia="Symbol" w:hAnsi="Symbol" w:cs="Symbol"/>
                <w:sz w:val="27"/>
                <w:szCs w:val="27"/>
              </w:rPr>
              <w:t></w:t>
            </w:r>
            <w:r>
              <w:rPr>
                <w:rFonts w:eastAsia="Times New Roman"/>
                <w:sz w:val="27"/>
                <w:szCs w:val="27"/>
              </w:rPr>
              <w:t xml:space="preserve"> 0</w:t>
            </w:r>
          </w:p>
        </w:tc>
        <w:tc>
          <w:tcPr>
            <w:tcW w:w="120" w:type="dxa"/>
            <w:vMerge w:val="restart"/>
            <w:vAlign w:val="bottom"/>
          </w:tcPr>
          <w:p w:rsidR="00004D89" w:rsidRDefault="00D61017">
            <w:pPr>
              <w:rPr>
                <w:sz w:val="20"/>
                <w:szCs w:val="20"/>
              </w:rPr>
            </w:pPr>
            <w:r>
              <w:rPr>
                <w:rFonts w:eastAsia="Times New Roman"/>
                <w:sz w:val="28"/>
                <w:szCs w:val="28"/>
              </w:rPr>
              <w:t>,</w:t>
            </w:r>
          </w:p>
        </w:tc>
        <w:tc>
          <w:tcPr>
            <w:tcW w:w="1060" w:type="dxa"/>
            <w:gridSpan w:val="3"/>
            <w:vMerge w:val="restart"/>
            <w:vAlign w:val="bottom"/>
          </w:tcPr>
          <w:p w:rsidR="00004D89" w:rsidRPr="00E3635F" w:rsidRDefault="00E3635F">
            <w:pPr>
              <w:jc w:val="right"/>
              <w:rPr>
                <w:sz w:val="20"/>
                <w:szCs w:val="20"/>
                <w:lang w:val="uk-UA"/>
              </w:rPr>
            </w:pPr>
            <w:r>
              <w:rPr>
                <w:rFonts w:eastAsia="Times New Roman"/>
                <w:sz w:val="28"/>
                <w:szCs w:val="28"/>
                <w:lang w:val="uk-UA"/>
              </w:rPr>
              <w:t>з</w:t>
            </w:r>
            <w:r w:rsidR="00D61017">
              <w:rPr>
                <w:rFonts w:eastAsia="Times New Roman"/>
                <w:sz w:val="28"/>
                <w:szCs w:val="28"/>
              </w:rPr>
              <w:t>найдем</w:t>
            </w:r>
          </w:p>
        </w:tc>
        <w:tc>
          <w:tcPr>
            <w:tcW w:w="220" w:type="dxa"/>
            <w:vAlign w:val="bottom"/>
          </w:tcPr>
          <w:p w:rsidR="00004D89" w:rsidRDefault="00004D89">
            <w:pPr>
              <w:rPr>
                <w:sz w:val="24"/>
                <w:szCs w:val="24"/>
              </w:rPr>
            </w:pPr>
          </w:p>
        </w:tc>
        <w:tc>
          <w:tcPr>
            <w:tcW w:w="3260" w:type="dxa"/>
            <w:gridSpan w:val="12"/>
            <w:vMerge w:val="restart"/>
            <w:vAlign w:val="bottom"/>
          </w:tcPr>
          <w:p w:rsidR="00004D89" w:rsidRPr="00E3635F" w:rsidRDefault="00E3635F">
            <w:pPr>
              <w:jc w:val="right"/>
              <w:rPr>
                <w:sz w:val="20"/>
                <w:szCs w:val="20"/>
                <w:lang w:val="uk-UA"/>
              </w:rPr>
            </w:pPr>
            <w:r>
              <w:rPr>
                <w:rFonts w:eastAsia="Times New Roman"/>
                <w:sz w:val="28"/>
                <w:szCs w:val="28"/>
              </w:rPr>
              <w:t>значенн</w:t>
            </w:r>
            <w:r w:rsidR="00D61017">
              <w:rPr>
                <w:rFonts w:eastAsia="Times New Roman"/>
                <w:sz w:val="28"/>
                <w:szCs w:val="28"/>
              </w:rPr>
              <w:t>я  максимального</w:t>
            </w:r>
          </w:p>
        </w:tc>
        <w:tc>
          <w:tcPr>
            <w:tcW w:w="140" w:type="dxa"/>
            <w:vAlign w:val="bottom"/>
          </w:tcPr>
          <w:p w:rsidR="00004D89" w:rsidRDefault="00004D89">
            <w:pPr>
              <w:rPr>
                <w:sz w:val="24"/>
                <w:szCs w:val="24"/>
              </w:rPr>
            </w:pPr>
          </w:p>
        </w:tc>
        <w:tc>
          <w:tcPr>
            <w:tcW w:w="1440" w:type="dxa"/>
            <w:gridSpan w:val="7"/>
            <w:vMerge w:val="restart"/>
            <w:vAlign w:val="bottom"/>
          </w:tcPr>
          <w:p w:rsidR="00004D89" w:rsidRDefault="00B77B40">
            <w:pPr>
              <w:jc w:val="right"/>
              <w:rPr>
                <w:sz w:val="20"/>
                <w:szCs w:val="20"/>
              </w:rPr>
            </w:pPr>
            <w:r>
              <w:rPr>
                <w:rFonts w:eastAsia="Times New Roman"/>
                <w:sz w:val="28"/>
                <w:szCs w:val="28"/>
              </w:rPr>
              <w:t>момента  і</w:t>
            </w:r>
          </w:p>
        </w:tc>
        <w:tc>
          <w:tcPr>
            <w:tcW w:w="0" w:type="dxa"/>
            <w:vAlign w:val="bottom"/>
          </w:tcPr>
          <w:p w:rsidR="00004D89" w:rsidRDefault="00004D89">
            <w:pPr>
              <w:rPr>
                <w:sz w:val="1"/>
                <w:szCs w:val="1"/>
              </w:rPr>
            </w:pPr>
          </w:p>
        </w:tc>
      </w:tr>
      <w:tr w:rsidR="00004D89">
        <w:trPr>
          <w:trHeight w:val="308"/>
        </w:trPr>
        <w:tc>
          <w:tcPr>
            <w:tcW w:w="2720" w:type="dxa"/>
            <w:gridSpan w:val="2"/>
            <w:vAlign w:val="bottom"/>
          </w:tcPr>
          <w:p w:rsidR="00004D89" w:rsidRDefault="00E3635F">
            <w:pPr>
              <w:spacing w:line="308" w:lineRule="exact"/>
              <w:rPr>
                <w:sz w:val="20"/>
                <w:szCs w:val="20"/>
              </w:rPr>
            </w:pPr>
            <w:r>
              <w:rPr>
                <w:rFonts w:eastAsia="Times New Roman"/>
                <w:sz w:val="28"/>
                <w:szCs w:val="28"/>
              </w:rPr>
              <w:t>якщо</w:t>
            </w:r>
          </w:p>
        </w:tc>
        <w:tc>
          <w:tcPr>
            <w:tcW w:w="60" w:type="dxa"/>
            <w:vAlign w:val="bottom"/>
          </w:tcPr>
          <w:p w:rsidR="00004D89" w:rsidRDefault="00004D89">
            <w:pPr>
              <w:rPr>
                <w:sz w:val="24"/>
                <w:szCs w:val="24"/>
              </w:rPr>
            </w:pPr>
          </w:p>
        </w:tc>
        <w:tc>
          <w:tcPr>
            <w:tcW w:w="340" w:type="dxa"/>
            <w:vAlign w:val="bottom"/>
          </w:tcPr>
          <w:p w:rsidR="00004D89" w:rsidRDefault="00004D89">
            <w:pPr>
              <w:rPr>
                <w:sz w:val="24"/>
                <w:szCs w:val="24"/>
              </w:rPr>
            </w:pPr>
          </w:p>
        </w:tc>
        <w:tc>
          <w:tcPr>
            <w:tcW w:w="120" w:type="dxa"/>
            <w:vMerge/>
            <w:vAlign w:val="bottom"/>
          </w:tcPr>
          <w:p w:rsidR="00004D89" w:rsidRDefault="00004D89">
            <w:pPr>
              <w:rPr>
                <w:sz w:val="24"/>
                <w:szCs w:val="24"/>
              </w:rPr>
            </w:pPr>
          </w:p>
        </w:tc>
        <w:tc>
          <w:tcPr>
            <w:tcW w:w="1060" w:type="dxa"/>
            <w:gridSpan w:val="3"/>
            <w:vMerge/>
            <w:vAlign w:val="bottom"/>
          </w:tcPr>
          <w:p w:rsidR="00004D89" w:rsidRDefault="00004D89">
            <w:pPr>
              <w:rPr>
                <w:sz w:val="24"/>
                <w:szCs w:val="24"/>
              </w:rPr>
            </w:pPr>
          </w:p>
        </w:tc>
        <w:tc>
          <w:tcPr>
            <w:tcW w:w="220" w:type="dxa"/>
            <w:vAlign w:val="bottom"/>
          </w:tcPr>
          <w:p w:rsidR="00004D89" w:rsidRDefault="00004D89">
            <w:pPr>
              <w:rPr>
                <w:sz w:val="24"/>
                <w:szCs w:val="24"/>
              </w:rPr>
            </w:pPr>
          </w:p>
        </w:tc>
        <w:tc>
          <w:tcPr>
            <w:tcW w:w="3260" w:type="dxa"/>
            <w:gridSpan w:val="12"/>
            <w:vMerge/>
            <w:vAlign w:val="bottom"/>
          </w:tcPr>
          <w:p w:rsidR="00004D89" w:rsidRDefault="00004D89">
            <w:pPr>
              <w:rPr>
                <w:sz w:val="24"/>
                <w:szCs w:val="24"/>
              </w:rPr>
            </w:pPr>
          </w:p>
        </w:tc>
        <w:tc>
          <w:tcPr>
            <w:tcW w:w="140" w:type="dxa"/>
            <w:vAlign w:val="bottom"/>
          </w:tcPr>
          <w:p w:rsidR="00004D89" w:rsidRPr="00E3635F" w:rsidRDefault="00004D89">
            <w:pPr>
              <w:rPr>
                <w:sz w:val="24"/>
                <w:szCs w:val="24"/>
                <w:lang w:val="uk-UA"/>
              </w:rPr>
            </w:pPr>
          </w:p>
        </w:tc>
        <w:tc>
          <w:tcPr>
            <w:tcW w:w="1440" w:type="dxa"/>
            <w:gridSpan w:val="7"/>
            <w:vMerge/>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31"/>
        </w:trPr>
        <w:tc>
          <w:tcPr>
            <w:tcW w:w="3240" w:type="dxa"/>
            <w:gridSpan w:val="5"/>
            <w:vAlign w:val="bottom"/>
          </w:tcPr>
          <w:p w:rsidR="00004D89" w:rsidRDefault="00B77B40">
            <w:pPr>
              <w:rPr>
                <w:sz w:val="20"/>
                <w:szCs w:val="20"/>
              </w:rPr>
            </w:pPr>
            <w:r>
              <w:rPr>
                <w:rFonts w:eastAsia="Times New Roman"/>
                <w:sz w:val="28"/>
                <w:szCs w:val="28"/>
              </w:rPr>
              <w:t>критичного</w:t>
            </w:r>
            <w:r w:rsidR="0043673A">
              <w:rPr>
                <w:rFonts w:eastAsia="Times New Roman"/>
                <w:sz w:val="28"/>
                <w:szCs w:val="28"/>
              </w:rPr>
              <w:t xml:space="preserve"> ковзання</w:t>
            </w:r>
            <w:r w:rsidR="00D61017">
              <w:rPr>
                <w:rFonts w:eastAsia="Times New Roman"/>
                <w:sz w:val="28"/>
                <w:szCs w:val="28"/>
              </w:rPr>
              <w:t>:</w:t>
            </w:r>
          </w:p>
        </w:tc>
        <w:tc>
          <w:tcPr>
            <w:tcW w:w="50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320" w:type="dxa"/>
            <w:vAlign w:val="bottom"/>
          </w:tcPr>
          <w:p w:rsidR="00004D89" w:rsidRDefault="00004D89">
            <w:pPr>
              <w:rPr>
                <w:sz w:val="24"/>
                <w:szCs w:val="24"/>
              </w:rPr>
            </w:pPr>
          </w:p>
        </w:tc>
        <w:tc>
          <w:tcPr>
            <w:tcW w:w="22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46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3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5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7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574"/>
        </w:trPr>
        <w:tc>
          <w:tcPr>
            <w:tcW w:w="1580" w:type="dxa"/>
            <w:vMerge w:val="restart"/>
            <w:vAlign w:val="bottom"/>
          </w:tcPr>
          <w:p w:rsidR="00004D89" w:rsidRDefault="00D61017">
            <w:pPr>
              <w:ind w:left="1020"/>
              <w:rPr>
                <w:sz w:val="20"/>
                <w:szCs w:val="20"/>
              </w:rPr>
            </w:pPr>
            <w:r>
              <w:rPr>
                <w:rFonts w:eastAsia="Times New Roman"/>
                <w:i/>
                <w:iCs/>
                <w:sz w:val="26"/>
                <w:szCs w:val="26"/>
              </w:rPr>
              <w:t>M</w:t>
            </w:r>
            <w:r>
              <w:rPr>
                <w:rFonts w:eastAsia="Times New Roman"/>
                <w:i/>
                <w:iCs/>
                <w:sz w:val="17"/>
                <w:szCs w:val="17"/>
              </w:rPr>
              <w:t>k</w:t>
            </w:r>
            <w:r>
              <w:rPr>
                <w:rFonts w:eastAsia="Times New Roman"/>
                <w:i/>
                <w:iCs/>
                <w:sz w:val="26"/>
                <w:szCs w:val="26"/>
              </w:rPr>
              <w:t xml:space="preserve"> </w:t>
            </w:r>
            <w:r>
              <w:rPr>
                <w:rFonts w:ascii="Symbol" w:eastAsia="Symbol" w:hAnsi="Symbol" w:cs="Symbol"/>
                <w:sz w:val="26"/>
                <w:szCs w:val="26"/>
              </w:rPr>
              <w:t></w:t>
            </w:r>
          </w:p>
        </w:tc>
        <w:tc>
          <w:tcPr>
            <w:tcW w:w="1140" w:type="dxa"/>
            <w:tcBorders>
              <w:bottom w:val="single" w:sz="8" w:space="0" w:color="auto"/>
            </w:tcBorders>
            <w:vAlign w:val="bottom"/>
          </w:tcPr>
          <w:p w:rsidR="00004D89" w:rsidRDefault="00004D89">
            <w:pPr>
              <w:rPr>
                <w:sz w:val="24"/>
                <w:szCs w:val="24"/>
              </w:rPr>
            </w:pPr>
          </w:p>
        </w:tc>
        <w:tc>
          <w:tcPr>
            <w:tcW w:w="60" w:type="dxa"/>
            <w:tcBorders>
              <w:bottom w:val="single" w:sz="8" w:space="0" w:color="auto"/>
            </w:tcBorders>
            <w:vAlign w:val="bottom"/>
          </w:tcPr>
          <w:p w:rsidR="00004D89" w:rsidRDefault="00004D89">
            <w:pPr>
              <w:rPr>
                <w:sz w:val="24"/>
                <w:szCs w:val="24"/>
              </w:rPr>
            </w:pPr>
          </w:p>
        </w:tc>
        <w:tc>
          <w:tcPr>
            <w:tcW w:w="340" w:type="dxa"/>
            <w:tcBorders>
              <w:bottom w:val="single" w:sz="8" w:space="0" w:color="auto"/>
            </w:tcBorders>
            <w:vAlign w:val="bottom"/>
          </w:tcPr>
          <w:p w:rsidR="00004D89" w:rsidRDefault="00004D89">
            <w:pPr>
              <w:rPr>
                <w:sz w:val="24"/>
                <w:szCs w:val="24"/>
              </w:rPr>
            </w:pPr>
          </w:p>
        </w:tc>
        <w:tc>
          <w:tcPr>
            <w:tcW w:w="120" w:type="dxa"/>
            <w:tcBorders>
              <w:bottom w:val="single" w:sz="8" w:space="0" w:color="auto"/>
            </w:tcBorders>
            <w:vAlign w:val="bottom"/>
          </w:tcPr>
          <w:p w:rsidR="00004D89" w:rsidRDefault="00004D89">
            <w:pPr>
              <w:rPr>
                <w:sz w:val="24"/>
                <w:szCs w:val="24"/>
              </w:rPr>
            </w:pPr>
          </w:p>
        </w:tc>
        <w:tc>
          <w:tcPr>
            <w:tcW w:w="500" w:type="dxa"/>
            <w:tcBorders>
              <w:bottom w:val="single" w:sz="8" w:space="0" w:color="auto"/>
            </w:tcBorders>
            <w:vAlign w:val="bottom"/>
          </w:tcPr>
          <w:p w:rsidR="00004D89" w:rsidRDefault="00D61017">
            <w:pPr>
              <w:jc w:val="center"/>
              <w:rPr>
                <w:sz w:val="20"/>
                <w:szCs w:val="20"/>
              </w:rPr>
            </w:pPr>
            <w:r>
              <w:rPr>
                <w:rFonts w:eastAsia="Times New Roman"/>
                <w:w w:val="75"/>
                <w:sz w:val="26"/>
                <w:szCs w:val="26"/>
              </w:rPr>
              <w:t>3</w:t>
            </w:r>
            <w:r>
              <w:rPr>
                <w:rFonts w:eastAsia="Times New Roman"/>
                <w:i/>
                <w:iCs/>
                <w:w w:val="75"/>
                <w:sz w:val="26"/>
                <w:szCs w:val="26"/>
              </w:rPr>
              <w:t>U</w:t>
            </w:r>
            <w:r>
              <w:rPr>
                <w:rFonts w:eastAsia="Times New Roman"/>
                <w:w w:val="75"/>
                <w:sz w:val="34"/>
                <w:szCs w:val="34"/>
                <w:vertAlign w:val="subscript"/>
              </w:rPr>
              <w:t>1</w:t>
            </w:r>
            <w:r>
              <w:rPr>
                <w:rFonts w:eastAsia="Times New Roman"/>
                <w:w w:val="75"/>
                <w:sz w:val="34"/>
                <w:szCs w:val="34"/>
                <w:vertAlign w:val="superscript"/>
              </w:rPr>
              <w:t>2</w:t>
            </w:r>
            <w:r>
              <w:rPr>
                <w:rFonts w:eastAsia="Times New Roman"/>
                <w:i/>
                <w:iCs/>
                <w:w w:val="75"/>
                <w:sz w:val="34"/>
                <w:szCs w:val="34"/>
                <w:vertAlign w:val="subscript"/>
              </w:rPr>
              <w:t>j</w:t>
            </w:r>
          </w:p>
        </w:tc>
        <w:tc>
          <w:tcPr>
            <w:tcW w:w="240" w:type="dxa"/>
            <w:tcBorders>
              <w:bottom w:val="single" w:sz="8" w:space="0" w:color="auto"/>
            </w:tcBorders>
            <w:vAlign w:val="bottom"/>
          </w:tcPr>
          <w:p w:rsidR="00004D89" w:rsidRDefault="00004D89">
            <w:pPr>
              <w:rPr>
                <w:sz w:val="24"/>
                <w:szCs w:val="24"/>
              </w:rPr>
            </w:pPr>
          </w:p>
        </w:tc>
        <w:tc>
          <w:tcPr>
            <w:tcW w:w="320" w:type="dxa"/>
            <w:tcBorders>
              <w:bottom w:val="single" w:sz="8" w:space="0" w:color="auto"/>
            </w:tcBorders>
            <w:vAlign w:val="bottom"/>
          </w:tcPr>
          <w:p w:rsidR="00004D89" w:rsidRDefault="00004D89">
            <w:pPr>
              <w:rPr>
                <w:sz w:val="24"/>
                <w:szCs w:val="24"/>
              </w:rPr>
            </w:pPr>
          </w:p>
        </w:tc>
        <w:tc>
          <w:tcPr>
            <w:tcW w:w="220" w:type="dxa"/>
            <w:tcBorders>
              <w:bottom w:val="single" w:sz="8" w:space="0" w:color="auto"/>
            </w:tcBorders>
            <w:vAlign w:val="bottom"/>
          </w:tcPr>
          <w:p w:rsidR="00004D89" w:rsidRDefault="00004D89">
            <w:pPr>
              <w:rPr>
                <w:sz w:val="24"/>
                <w:szCs w:val="24"/>
              </w:rPr>
            </w:pPr>
          </w:p>
        </w:tc>
        <w:tc>
          <w:tcPr>
            <w:tcW w:w="500" w:type="dxa"/>
            <w:tcBorders>
              <w:bottom w:val="single" w:sz="8" w:space="0" w:color="auto"/>
            </w:tcBorders>
            <w:vAlign w:val="bottom"/>
          </w:tcPr>
          <w:p w:rsidR="00004D89" w:rsidRDefault="00004D89">
            <w:pPr>
              <w:rPr>
                <w:sz w:val="24"/>
                <w:szCs w:val="24"/>
              </w:rPr>
            </w:pPr>
          </w:p>
        </w:tc>
        <w:tc>
          <w:tcPr>
            <w:tcW w:w="180" w:type="dxa"/>
            <w:tcBorders>
              <w:bottom w:val="single" w:sz="8" w:space="0" w:color="auto"/>
            </w:tcBorders>
            <w:vAlign w:val="bottom"/>
          </w:tcPr>
          <w:p w:rsidR="00004D89" w:rsidRDefault="00004D89">
            <w:pPr>
              <w:rPr>
                <w:sz w:val="24"/>
                <w:szCs w:val="24"/>
              </w:rPr>
            </w:pPr>
          </w:p>
        </w:tc>
        <w:tc>
          <w:tcPr>
            <w:tcW w:w="140" w:type="dxa"/>
            <w:tcBorders>
              <w:bottom w:val="single" w:sz="8" w:space="0" w:color="auto"/>
            </w:tcBorders>
            <w:vAlign w:val="bottom"/>
          </w:tcPr>
          <w:p w:rsidR="00004D89" w:rsidRDefault="00004D89">
            <w:pPr>
              <w:rPr>
                <w:sz w:val="24"/>
                <w:szCs w:val="24"/>
              </w:rPr>
            </w:pPr>
          </w:p>
        </w:tc>
        <w:tc>
          <w:tcPr>
            <w:tcW w:w="140" w:type="dxa"/>
            <w:tcBorders>
              <w:bottom w:val="single" w:sz="8" w:space="0" w:color="auto"/>
            </w:tcBorders>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46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3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52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200" w:type="dxa"/>
            <w:vAlign w:val="bottom"/>
          </w:tcPr>
          <w:p w:rsidR="00004D89" w:rsidRDefault="00004D89">
            <w:pPr>
              <w:rPr>
                <w:sz w:val="24"/>
                <w:szCs w:val="24"/>
              </w:rPr>
            </w:pPr>
          </w:p>
        </w:tc>
        <w:tc>
          <w:tcPr>
            <w:tcW w:w="20" w:type="dxa"/>
            <w:vAlign w:val="bottom"/>
          </w:tcPr>
          <w:p w:rsidR="00004D89" w:rsidRDefault="00004D89">
            <w:pPr>
              <w:rPr>
                <w:sz w:val="24"/>
                <w:szCs w:val="24"/>
              </w:rPr>
            </w:pPr>
          </w:p>
        </w:tc>
        <w:tc>
          <w:tcPr>
            <w:tcW w:w="7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44"/>
        </w:trPr>
        <w:tc>
          <w:tcPr>
            <w:tcW w:w="1580" w:type="dxa"/>
            <w:vMerge/>
            <w:vAlign w:val="bottom"/>
          </w:tcPr>
          <w:p w:rsidR="00004D89" w:rsidRDefault="00004D89">
            <w:pPr>
              <w:rPr>
                <w:sz w:val="3"/>
                <w:szCs w:val="3"/>
              </w:rPr>
            </w:pPr>
          </w:p>
        </w:tc>
        <w:tc>
          <w:tcPr>
            <w:tcW w:w="1140" w:type="dxa"/>
            <w:vAlign w:val="bottom"/>
          </w:tcPr>
          <w:p w:rsidR="00004D89" w:rsidRDefault="00004D89">
            <w:pPr>
              <w:rPr>
                <w:sz w:val="3"/>
                <w:szCs w:val="3"/>
              </w:rPr>
            </w:pPr>
          </w:p>
        </w:tc>
        <w:tc>
          <w:tcPr>
            <w:tcW w:w="60" w:type="dxa"/>
            <w:vAlign w:val="bottom"/>
          </w:tcPr>
          <w:p w:rsidR="00004D89" w:rsidRDefault="00004D89">
            <w:pPr>
              <w:rPr>
                <w:sz w:val="3"/>
                <w:szCs w:val="3"/>
              </w:rPr>
            </w:pPr>
          </w:p>
        </w:tc>
        <w:tc>
          <w:tcPr>
            <w:tcW w:w="340" w:type="dxa"/>
            <w:tcBorders>
              <w:bottom w:val="single" w:sz="8" w:space="0" w:color="auto"/>
            </w:tcBorders>
            <w:vAlign w:val="bottom"/>
          </w:tcPr>
          <w:p w:rsidR="00004D89" w:rsidRDefault="00004D89">
            <w:pPr>
              <w:rPr>
                <w:sz w:val="3"/>
                <w:szCs w:val="3"/>
              </w:rPr>
            </w:pPr>
          </w:p>
        </w:tc>
        <w:tc>
          <w:tcPr>
            <w:tcW w:w="120" w:type="dxa"/>
            <w:tcBorders>
              <w:bottom w:val="single" w:sz="8" w:space="0" w:color="auto"/>
            </w:tcBorders>
            <w:vAlign w:val="bottom"/>
          </w:tcPr>
          <w:p w:rsidR="00004D89" w:rsidRDefault="00004D89">
            <w:pPr>
              <w:rPr>
                <w:sz w:val="3"/>
                <w:szCs w:val="3"/>
              </w:rPr>
            </w:pPr>
          </w:p>
        </w:tc>
        <w:tc>
          <w:tcPr>
            <w:tcW w:w="500" w:type="dxa"/>
            <w:tcBorders>
              <w:bottom w:val="single" w:sz="8" w:space="0" w:color="auto"/>
            </w:tcBorders>
            <w:vAlign w:val="bottom"/>
          </w:tcPr>
          <w:p w:rsidR="00004D89" w:rsidRDefault="00004D89">
            <w:pPr>
              <w:rPr>
                <w:sz w:val="3"/>
                <w:szCs w:val="3"/>
              </w:rPr>
            </w:pPr>
          </w:p>
        </w:tc>
        <w:tc>
          <w:tcPr>
            <w:tcW w:w="240" w:type="dxa"/>
            <w:tcBorders>
              <w:bottom w:val="single" w:sz="8" w:space="0" w:color="auto"/>
            </w:tcBorders>
            <w:vAlign w:val="bottom"/>
          </w:tcPr>
          <w:p w:rsidR="00004D89" w:rsidRDefault="00004D89">
            <w:pPr>
              <w:rPr>
                <w:sz w:val="3"/>
                <w:szCs w:val="3"/>
              </w:rPr>
            </w:pPr>
          </w:p>
        </w:tc>
        <w:tc>
          <w:tcPr>
            <w:tcW w:w="320" w:type="dxa"/>
            <w:tcBorders>
              <w:bottom w:val="single" w:sz="8" w:space="0" w:color="auto"/>
            </w:tcBorders>
            <w:vAlign w:val="bottom"/>
          </w:tcPr>
          <w:p w:rsidR="00004D89" w:rsidRDefault="00004D89">
            <w:pPr>
              <w:rPr>
                <w:sz w:val="3"/>
                <w:szCs w:val="3"/>
              </w:rPr>
            </w:pPr>
          </w:p>
        </w:tc>
        <w:tc>
          <w:tcPr>
            <w:tcW w:w="220" w:type="dxa"/>
            <w:tcBorders>
              <w:bottom w:val="single" w:sz="8" w:space="0" w:color="auto"/>
            </w:tcBorders>
            <w:vAlign w:val="bottom"/>
          </w:tcPr>
          <w:p w:rsidR="00004D89" w:rsidRDefault="00004D89">
            <w:pPr>
              <w:rPr>
                <w:sz w:val="3"/>
                <w:szCs w:val="3"/>
              </w:rPr>
            </w:pPr>
          </w:p>
        </w:tc>
        <w:tc>
          <w:tcPr>
            <w:tcW w:w="500" w:type="dxa"/>
            <w:tcBorders>
              <w:bottom w:val="single" w:sz="8" w:space="0" w:color="auto"/>
            </w:tcBorders>
            <w:vAlign w:val="bottom"/>
          </w:tcPr>
          <w:p w:rsidR="00004D89" w:rsidRDefault="00004D89">
            <w:pPr>
              <w:rPr>
                <w:sz w:val="3"/>
                <w:szCs w:val="3"/>
              </w:rPr>
            </w:pPr>
          </w:p>
        </w:tc>
        <w:tc>
          <w:tcPr>
            <w:tcW w:w="180" w:type="dxa"/>
            <w:tcBorders>
              <w:bottom w:val="single" w:sz="8" w:space="0" w:color="auto"/>
            </w:tcBorders>
            <w:vAlign w:val="bottom"/>
          </w:tcPr>
          <w:p w:rsidR="00004D89" w:rsidRDefault="00004D89">
            <w:pPr>
              <w:rPr>
                <w:sz w:val="3"/>
                <w:szCs w:val="3"/>
              </w:rPr>
            </w:pPr>
          </w:p>
        </w:tc>
        <w:tc>
          <w:tcPr>
            <w:tcW w:w="140" w:type="dxa"/>
            <w:tcBorders>
              <w:bottom w:val="single" w:sz="8" w:space="0" w:color="auto"/>
            </w:tcBorders>
            <w:vAlign w:val="bottom"/>
          </w:tcPr>
          <w:p w:rsidR="00004D89" w:rsidRDefault="00004D89">
            <w:pPr>
              <w:rPr>
                <w:sz w:val="3"/>
                <w:szCs w:val="3"/>
              </w:rPr>
            </w:pPr>
          </w:p>
        </w:tc>
        <w:tc>
          <w:tcPr>
            <w:tcW w:w="140" w:type="dxa"/>
            <w:vAlign w:val="bottom"/>
          </w:tcPr>
          <w:p w:rsidR="00004D89" w:rsidRDefault="00004D89">
            <w:pPr>
              <w:rPr>
                <w:sz w:val="3"/>
                <w:szCs w:val="3"/>
              </w:rPr>
            </w:pPr>
          </w:p>
        </w:tc>
        <w:tc>
          <w:tcPr>
            <w:tcW w:w="180" w:type="dxa"/>
            <w:vAlign w:val="bottom"/>
          </w:tcPr>
          <w:p w:rsidR="00004D89" w:rsidRDefault="00004D89">
            <w:pPr>
              <w:rPr>
                <w:sz w:val="3"/>
                <w:szCs w:val="3"/>
              </w:rPr>
            </w:pPr>
          </w:p>
        </w:tc>
        <w:tc>
          <w:tcPr>
            <w:tcW w:w="460" w:type="dxa"/>
            <w:vAlign w:val="bottom"/>
          </w:tcPr>
          <w:p w:rsidR="00004D89" w:rsidRDefault="00004D89">
            <w:pPr>
              <w:rPr>
                <w:sz w:val="3"/>
                <w:szCs w:val="3"/>
              </w:rPr>
            </w:pPr>
          </w:p>
        </w:tc>
        <w:tc>
          <w:tcPr>
            <w:tcW w:w="660" w:type="dxa"/>
            <w:vAlign w:val="bottom"/>
          </w:tcPr>
          <w:p w:rsidR="00004D89" w:rsidRDefault="00004D89">
            <w:pPr>
              <w:rPr>
                <w:sz w:val="3"/>
                <w:szCs w:val="3"/>
              </w:rPr>
            </w:pPr>
          </w:p>
        </w:tc>
        <w:tc>
          <w:tcPr>
            <w:tcW w:w="20" w:type="dxa"/>
            <w:tcBorders>
              <w:bottom w:val="single" w:sz="8" w:space="0" w:color="auto"/>
            </w:tcBorders>
            <w:vAlign w:val="bottom"/>
          </w:tcPr>
          <w:p w:rsidR="00004D89" w:rsidRDefault="00004D89">
            <w:pPr>
              <w:rPr>
                <w:sz w:val="3"/>
                <w:szCs w:val="3"/>
              </w:rPr>
            </w:pPr>
          </w:p>
        </w:tc>
        <w:tc>
          <w:tcPr>
            <w:tcW w:w="320" w:type="dxa"/>
            <w:tcBorders>
              <w:bottom w:val="single" w:sz="8" w:space="0" w:color="auto"/>
            </w:tcBorders>
            <w:vAlign w:val="bottom"/>
          </w:tcPr>
          <w:p w:rsidR="00004D89" w:rsidRDefault="00004D89">
            <w:pPr>
              <w:rPr>
                <w:sz w:val="3"/>
                <w:szCs w:val="3"/>
              </w:rPr>
            </w:pPr>
          </w:p>
        </w:tc>
        <w:tc>
          <w:tcPr>
            <w:tcW w:w="40" w:type="dxa"/>
            <w:tcBorders>
              <w:bottom w:val="single" w:sz="8" w:space="0" w:color="auto"/>
            </w:tcBorders>
            <w:vAlign w:val="bottom"/>
          </w:tcPr>
          <w:p w:rsidR="00004D89" w:rsidRDefault="00004D89">
            <w:pPr>
              <w:rPr>
                <w:sz w:val="3"/>
                <w:szCs w:val="3"/>
              </w:rPr>
            </w:pPr>
          </w:p>
        </w:tc>
        <w:tc>
          <w:tcPr>
            <w:tcW w:w="100" w:type="dxa"/>
            <w:tcBorders>
              <w:bottom w:val="single" w:sz="8" w:space="0" w:color="auto"/>
            </w:tcBorders>
            <w:vAlign w:val="bottom"/>
          </w:tcPr>
          <w:p w:rsidR="00004D89" w:rsidRDefault="00004D89">
            <w:pPr>
              <w:rPr>
                <w:sz w:val="3"/>
                <w:szCs w:val="3"/>
              </w:rPr>
            </w:pPr>
          </w:p>
        </w:tc>
        <w:tc>
          <w:tcPr>
            <w:tcW w:w="520" w:type="dxa"/>
            <w:tcBorders>
              <w:bottom w:val="single" w:sz="8" w:space="0" w:color="auto"/>
            </w:tcBorders>
            <w:vAlign w:val="bottom"/>
          </w:tcPr>
          <w:p w:rsidR="00004D89" w:rsidRDefault="00004D89">
            <w:pPr>
              <w:rPr>
                <w:sz w:val="3"/>
                <w:szCs w:val="3"/>
              </w:rPr>
            </w:pPr>
          </w:p>
        </w:tc>
        <w:tc>
          <w:tcPr>
            <w:tcW w:w="140" w:type="dxa"/>
            <w:tcBorders>
              <w:bottom w:val="single" w:sz="8" w:space="0" w:color="auto"/>
            </w:tcBorders>
            <w:vAlign w:val="bottom"/>
          </w:tcPr>
          <w:p w:rsidR="00004D89" w:rsidRDefault="00004D89">
            <w:pPr>
              <w:rPr>
                <w:sz w:val="3"/>
                <w:szCs w:val="3"/>
              </w:rPr>
            </w:pPr>
          </w:p>
        </w:tc>
        <w:tc>
          <w:tcPr>
            <w:tcW w:w="180" w:type="dxa"/>
            <w:tcBorders>
              <w:bottom w:val="single" w:sz="8" w:space="0" w:color="auto"/>
            </w:tcBorders>
            <w:vAlign w:val="bottom"/>
          </w:tcPr>
          <w:p w:rsidR="00004D89" w:rsidRDefault="00004D89">
            <w:pPr>
              <w:rPr>
                <w:sz w:val="3"/>
                <w:szCs w:val="3"/>
              </w:rPr>
            </w:pPr>
          </w:p>
        </w:tc>
        <w:tc>
          <w:tcPr>
            <w:tcW w:w="120" w:type="dxa"/>
            <w:tcBorders>
              <w:bottom w:val="single" w:sz="8" w:space="0" w:color="auto"/>
            </w:tcBorders>
            <w:vAlign w:val="bottom"/>
          </w:tcPr>
          <w:p w:rsidR="00004D89" w:rsidRDefault="00004D89">
            <w:pPr>
              <w:rPr>
                <w:sz w:val="3"/>
                <w:szCs w:val="3"/>
              </w:rPr>
            </w:pPr>
          </w:p>
        </w:tc>
        <w:tc>
          <w:tcPr>
            <w:tcW w:w="40" w:type="dxa"/>
            <w:tcBorders>
              <w:bottom w:val="single" w:sz="8" w:space="0" w:color="auto"/>
            </w:tcBorders>
            <w:vAlign w:val="bottom"/>
          </w:tcPr>
          <w:p w:rsidR="00004D89" w:rsidRDefault="00004D89">
            <w:pPr>
              <w:rPr>
                <w:sz w:val="3"/>
                <w:szCs w:val="3"/>
              </w:rPr>
            </w:pPr>
          </w:p>
        </w:tc>
        <w:tc>
          <w:tcPr>
            <w:tcW w:w="160" w:type="dxa"/>
            <w:tcBorders>
              <w:bottom w:val="single" w:sz="8" w:space="0" w:color="auto"/>
            </w:tcBorders>
            <w:vAlign w:val="bottom"/>
          </w:tcPr>
          <w:p w:rsidR="00004D89" w:rsidRDefault="00004D89">
            <w:pPr>
              <w:rPr>
                <w:sz w:val="3"/>
                <w:szCs w:val="3"/>
              </w:rPr>
            </w:pPr>
          </w:p>
        </w:tc>
        <w:tc>
          <w:tcPr>
            <w:tcW w:w="200" w:type="dxa"/>
            <w:tcBorders>
              <w:bottom w:val="single" w:sz="8" w:space="0" w:color="auto"/>
            </w:tcBorders>
            <w:vAlign w:val="bottom"/>
          </w:tcPr>
          <w:p w:rsidR="00004D89" w:rsidRDefault="00004D89">
            <w:pPr>
              <w:rPr>
                <w:sz w:val="3"/>
                <w:szCs w:val="3"/>
              </w:rPr>
            </w:pPr>
          </w:p>
        </w:tc>
        <w:tc>
          <w:tcPr>
            <w:tcW w:w="20" w:type="dxa"/>
            <w:tcBorders>
              <w:bottom w:val="single" w:sz="8" w:space="0" w:color="auto"/>
            </w:tcBorders>
            <w:vAlign w:val="bottom"/>
          </w:tcPr>
          <w:p w:rsidR="00004D89" w:rsidRDefault="00004D89">
            <w:pPr>
              <w:rPr>
                <w:sz w:val="3"/>
                <w:szCs w:val="3"/>
              </w:rPr>
            </w:pPr>
          </w:p>
        </w:tc>
        <w:tc>
          <w:tcPr>
            <w:tcW w:w="720" w:type="dxa"/>
            <w:vAlign w:val="bottom"/>
          </w:tcPr>
          <w:p w:rsidR="00004D89" w:rsidRDefault="00004D89">
            <w:pPr>
              <w:rPr>
                <w:sz w:val="3"/>
                <w:szCs w:val="3"/>
              </w:rPr>
            </w:pPr>
          </w:p>
        </w:tc>
        <w:tc>
          <w:tcPr>
            <w:tcW w:w="0" w:type="dxa"/>
            <w:vAlign w:val="bottom"/>
          </w:tcPr>
          <w:p w:rsidR="00004D89" w:rsidRDefault="00004D89">
            <w:pPr>
              <w:rPr>
                <w:sz w:val="1"/>
                <w:szCs w:val="1"/>
              </w:rPr>
            </w:pPr>
          </w:p>
        </w:tc>
      </w:tr>
      <w:tr w:rsidR="00004D89">
        <w:trPr>
          <w:trHeight w:val="41"/>
        </w:trPr>
        <w:tc>
          <w:tcPr>
            <w:tcW w:w="1580" w:type="dxa"/>
            <w:vMerge/>
            <w:vAlign w:val="bottom"/>
          </w:tcPr>
          <w:p w:rsidR="00004D89" w:rsidRDefault="00004D89">
            <w:pPr>
              <w:rPr>
                <w:sz w:val="3"/>
                <w:szCs w:val="3"/>
              </w:rPr>
            </w:pPr>
          </w:p>
        </w:tc>
        <w:tc>
          <w:tcPr>
            <w:tcW w:w="1140" w:type="dxa"/>
            <w:vMerge w:val="restart"/>
            <w:vAlign w:val="bottom"/>
          </w:tcPr>
          <w:p w:rsidR="00004D89" w:rsidRDefault="00D61017">
            <w:pPr>
              <w:spacing w:line="299" w:lineRule="exact"/>
              <w:ind w:left="540"/>
              <w:rPr>
                <w:sz w:val="20"/>
                <w:szCs w:val="20"/>
              </w:rPr>
            </w:pPr>
            <w:r>
              <w:rPr>
                <w:rFonts w:ascii="Symbol" w:eastAsia="Symbol" w:hAnsi="Symbol" w:cs="Symbol"/>
                <w:sz w:val="26"/>
                <w:szCs w:val="26"/>
              </w:rPr>
              <w:t></w:t>
            </w:r>
          </w:p>
        </w:tc>
        <w:tc>
          <w:tcPr>
            <w:tcW w:w="400" w:type="dxa"/>
            <w:gridSpan w:val="2"/>
            <w:vMerge w:val="restart"/>
            <w:vAlign w:val="bottom"/>
          </w:tcPr>
          <w:p w:rsidR="00004D89" w:rsidRDefault="00D61017">
            <w:pPr>
              <w:jc w:val="right"/>
              <w:rPr>
                <w:sz w:val="20"/>
                <w:szCs w:val="20"/>
              </w:rPr>
            </w:pPr>
            <w:r>
              <w:rPr>
                <w:rFonts w:eastAsia="Times New Roman"/>
                <w:sz w:val="17"/>
                <w:szCs w:val="17"/>
              </w:rPr>
              <w:t>2</w:t>
            </w:r>
          </w:p>
        </w:tc>
        <w:tc>
          <w:tcPr>
            <w:tcW w:w="120" w:type="dxa"/>
            <w:vAlign w:val="bottom"/>
          </w:tcPr>
          <w:p w:rsidR="00004D89" w:rsidRDefault="00004D89">
            <w:pPr>
              <w:rPr>
                <w:sz w:val="3"/>
                <w:szCs w:val="3"/>
              </w:rPr>
            </w:pPr>
          </w:p>
        </w:tc>
        <w:tc>
          <w:tcPr>
            <w:tcW w:w="500" w:type="dxa"/>
            <w:vMerge w:val="restart"/>
            <w:vAlign w:val="bottom"/>
          </w:tcPr>
          <w:p w:rsidR="00004D89" w:rsidRDefault="00D61017">
            <w:pPr>
              <w:ind w:right="60"/>
              <w:jc w:val="right"/>
              <w:rPr>
                <w:sz w:val="20"/>
                <w:szCs w:val="20"/>
              </w:rPr>
            </w:pPr>
            <w:r>
              <w:rPr>
                <w:rFonts w:eastAsia="Times New Roman"/>
                <w:sz w:val="17"/>
                <w:szCs w:val="17"/>
              </w:rPr>
              <w:t>2</w:t>
            </w:r>
          </w:p>
        </w:tc>
        <w:tc>
          <w:tcPr>
            <w:tcW w:w="240" w:type="dxa"/>
            <w:vMerge w:val="restart"/>
            <w:vAlign w:val="bottom"/>
          </w:tcPr>
          <w:p w:rsidR="00004D89" w:rsidRDefault="00D61017">
            <w:pPr>
              <w:jc w:val="right"/>
              <w:rPr>
                <w:sz w:val="20"/>
                <w:szCs w:val="20"/>
              </w:rPr>
            </w:pPr>
            <w:r>
              <w:rPr>
                <w:rFonts w:eastAsia="Times New Roman"/>
                <w:sz w:val="17"/>
                <w:szCs w:val="17"/>
              </w:rPr>
              <w:t>2</w:t>
            </w:r>
          </w:p>
        </w:tc>
        <w:tc>
          <w:tcPr>
            <w:tcW w:w="320" w:type="dxa"/>
            <w:vMerge w:val="restart"/>
            <w:vAlign w:val="bottom"/>
          </w:tcPr>
          <w:p w:rsidR="00004D89" w:rsidRDefault="00D61017">
            <w:pPr>
              <w:ind w:left="80"/>
              <w:rPr>
                <w:sz w:val="20"/>
                <w:szCs w:val="20"/>
              </w:rPr>
            </w:pPr>
            <w:r>
              <w:rPr>
                <w:rFonts w:ascii="Symbol" w:eastAsia="Symbol" w:hAnsi="Symbol" w:cs="Symbol"/>
                <w:sz w:val="26"/>
                <w:szCs w:val="26"/>
              </w:rPr>
              <w:t></w:t>
            </w:r>
          </w:p>
        </w:tc>
        <w:tc>
          <w:tcPr>
            <w:tcW w:w="220" w:type="dxa"/>
            <w:vAlign w:val="bottom"/>
          </w:tcPr>
          <w:p w:rsidR="00004D89" w:rsidRDefault="00004D89">
            <w:pPr>
              <w:rPr>
                <w:sz w:val="3"/>
                <w:szCs w:val="3"/>
              </w:rPr>
            </w:pPr>
          </w:p>
        </w:tc>
        <w:tc>
          <w:tcPr>
            <w:tcW w:w="500" w:type="dxa"/>
            <w:vMerge w:val="restart"/>
            <w:vAlign w:val="bottom"/>
          </w:tcPr>
          <w:p w:rsidR="00004D89" w:rsidRDefault="00D61017">
            <w:pPr>
              <w:spacing w:line="361" w:lineRule="exact"/>
              <w:jc w:val="right"/>
              <w:rPr>
                <w:sz w:val="20"/>
                <w:szCs w:val="20"/>
              </w:rPr>
            </w:pPr>
            <w:r>
              <w:rPr>
                <w:rFonts w:eastAsia="Times New Roman"/>
                <w:i/>
                <w:iCs/>
                <w:sz w:val="26"/>
                <w:szCs w:val="26"/>
              </w:rPr>
              <w:t>r</w:t>
            </w:r>
            <w:r>
              <w:rPr>
                <w:rFonts w:eastAsia="Times New Roman"/>
                <w:sz w:val="34"/>
                <w:szCs w:val="34"/>
                <w:vertAlign w:val="subscript"/>
              </w:rPr>
              <w:t>1</w:t>
            </w:r>
            <w:r>
              <w:rPr>
                <w:rFonts w:eastAsia="Times New Roman"/>
                <w:sz w:val="34"/>
                <w:szCs w:val="34"/>
                <w:vertAlign w:val="superscript"/>
              </w:rPr>
              <w:t>2</w:t>
            </w:r>
          </w:p>
        </w:tc>
        <w:tc>
          <w:tcPr>
            <w:tcW w:w="180" w:type="dxa"/>
            <w:vAlign w:val="bottom"/>
          </w:tcPr>
          <w:p w:rsidR="00004D89" w:rsidRDefault="00004D89">
            <w:pPr>
              <w:rPr>
                <w:sz w:val="3"/>
                <w:szCs w:val="3"/>
              </w:rPr>
            </w:pPr>
          </w:p>
        </w:tc>
        <w:tc>
          <w:tcPr>
            <w:tcW w:w="140" w:type="dxa"/>
            <w:vMerge w:val="restart"/>
            <w:vAlign w:val="bottom"/>
          </w:tcPr>
          <w:p w:rsidR="00004D89" w:rsidRDefault="00D61017">
            <w:pPr>
              <w:jc w:val="right"/>
              <w:rPr>
                <w:sz w:val="20"/>
                <w:szCs w:val="20"/>
              </w:rPr>
            </w:pPr>
            <w:r>
              <w:rPr>
                <w:rFonts w:ascii="Symbol" w:eastAsia="Symbol" w:hAnsi="Symbol" w:cs="Symbol"/>
                <w:sz w:val="26"/>
                <w:szCs w:val="26"/>
              </w:rPr>
              <w:t></w:t>
            </w:r>
          </w:p>
        </w:tc>
        <w:tc>
          <w:tcPr>
            <w:tcW w:w="320" w:type="dxa"/>
            <w:gridSpan w:val="2"/>
            <w:vMerge w:val="restart"/>
            <w:vAlign w:val="bottom"/>
          </w:tcPr>
          <w:p w:rsidR="00004D89" w:rsidRDefault="00D61017">
            <w:pPr>
              <w:spacing w:line="299" w:lineRule="exact"/>
              <w:ind w:left="20"/>
              <w:rPr>
                <w:sz w:val="20"/>
                <w:szCs w:val="20"/>
              </w:rPr>
            </w:pPr>
            <w:r>
              <w:rPr>
                <w:rFonts w:ascii="Symbol" w:eastAsia="Symbol" w:hAnsi="Symbol" w:cs="Symbol"/>
                <w:sz w:val="26"/>
                <w:szCs w:val="26"/>
              </w:rPr>
              <w:t></w:t>
            </w:r>
          </w:p>
        </w:tc>
        <w:tc>
          <w:tcPr>
            <w:tcW w:w="460" w:type="dxa"/>
            <w:vAlign w:val="bottom"/>
          </w:tcPr>
          <w:p w:rsidR="00004D89" w:rsidRDefault="00004D89">
            <w:pPr>
              <w:rPr>
                <w:sz w:val="3"/>
                <w:szCs w:val="3"/>
              </w:rPr>
            </w:pPr>
          </w:p>
        </w:tc>
        <w:tc>
          <w:tcPr>
            <w:tcW w:w="660" w:type="dxa"/>
            <w:vAlign w:val="bottom"/>
          </w:tcPr>
          <w:p w:rsidR="00004D89" w:rsidRDefault="00004D89">
            <w:pPr>
              <w:rPr>
                <w:sz w:val="3"/>
                <w:szCs w:val="3"/>
              </w:rPr>
            </w:pPr>
          </w:p>
        </w:tc>
        <w:tc>
          <w:tcPr>
            <w:tcW w:w="340" w:type="dxa"/>
            <w:gridSpan w:val="2"/>
            <w:vMerge w:val="restart"/>
            <w:vAlign w:val="bottom"/>
          </w:tcPr>
          <w:p w:rsidR="00004D89" w:rsidRDefault="00D61017">
            <w:pPr>
              <w:jc w:val="right"/>
              <w:rPr>
                <w:sz w:val="20"/>
                <w:szCs w:val="20"/>
              </w:rPr>
            </w:pPr>
            <w:r>
              <w:rPr>
                <w:rFonts w:eastAsia="Times New Roman"/>
                <w:w w:val="84"/>
                <w:sz w:val="29"/>
                <w:szCs w:val="29"/>
              </w:rPr>
              <w:t xml:space="preserve">1 </w:t>
            </w:r>
            <w:r>
              <w:rPr>
                <w:rFonts w:ascii="Symbol" w:eastAsia="Symbol" w:hAnsi="Symbol" w:cs="Symbol"/>
                <w:w w:val="84"/>
                <w:sz w:val="29"/>
                <w:szCs w:val="29"/>
              </w:rPr>
              <w:t></w:t>
            </w:r>
          </w:p>
        </w:tc>
        <w:tc>
          <w:tcPr>
            <w:tcW w:w="40" w:type="dxa"/>
            <w:vAlign w:val="bottom"/>
          </w:tcPr>
          <w:p w:rsidR="00004D89" w:rsidRDefault="00004D89">
            <w:pPr>
              <w:rPr>
                <w:sz w:val="3"/>
                <w:szCs w:val="3"/>
              </w:rPr>
            </w:pPr>
          </w:p>
        </w:tc>
        <w:tc>
          <w:tcPr>
            <w:tcW w:w="620" w:type="dxa"/>
            <w:gridSpan w:val="2"/>
            <w:vMerge w:val="restart"/>
            <w:vAlign w:val="bottom"/>
          </w:tcPr>
          <w:p w:rsidR="00004D89" w:rsidRDefault="00D61017">
            <w:pPr>
              <w:spacing w:line="361" w:lineRule="exact"/>
              <w:ind w:left="20"/>
              <w:rPr>
                <w:sz w:val="20"/>
                <w:szCs w:val="20"/>
              </w:rPr>
            </w:pPr>
            <w:r>
              <w:rPr>
                <w:rFonts w:ascii="Symbol" w:eastAsia="Symbol" w:hAnsi="Symbol" w:cs="Symbol"/>
                <w:sz w:val="39"/>
                <w:szCs w:val="39"/>
              </w:rPr>
              <w:t></w:t>
            </w:r>
            <w:r>
              <w:rPr>
                <w:rFonts w:eastAsia="Times New Roman"/>
                <w:i/>
                <w:iCs/>
                <w:sz w:val="26"/>
                <w:szCs w:val="26"/>
              </w:rPr>
              <w:t>r  X</w:t>
            </w:r>
          </w:p>
        </w:tc>
        <w:tc>
          <w:tcPr>
            <w:tcW w:w="140" w:type="dxa"/>
            <w:vAlign w:val="bottom"/>
          </w:tcPr>
          <w:p w:rsidR="00004D89" w:rsidRDefault="00004D89">
            <w:pPr>
              <w:rPr>
                <w:sz w:val="3"/>
                <w:szCs w:val="3"/>
              </w:rPr>
            </w:pPr>
          </w:p>
        </w:tc>
        <w:tc>
          <w:tcPr>
            <w:tcW w:w="180" w:type="dxa"/>
            <w:vAlign w:val="bottom"/>
          </w:tcPr>
          <w:p w:rsidR="00004D89" w:rsidRDefault="00004D89">
            <w:pPr>
              <w:rPr>
                <w:sz w:val="3"/>
                <w:szCs w:val="3"/>
              </w:rPr>
            </w:pPr>
          </w:p>
        </w:tc>
        <w:tc>
          <w:tcPr>
            <w:tcW w:w="120" w:type="dxa"/>
            <w:vMerge w:val="restart"/>
            <w:vAlign w:val="bottom"/>
          </w:tcPr>
          <w:p w:rsidR="00004D89" w:rsidRDefault="00D61017">
            <w:pPr>
              <w:ind w:left="40"/>
              <w:rPr>
                <w:sz w:val="20"/>
                <w:szCs w:val="20"/>
              </w:rPr>
            </w:pPr>
            <w:r>
              <w:rPr>
                <w:rFonts w:eastAsia="Times New Roman"/>
                <w:i/>
                <w:iCs/>
                <w:w w:val="73"/>
                <w:sz w:val="29"/>
                <w:szCs w:val="29"/>
              </w:rPr>
              <w:t>f</w:t>
            </w:r>
          </w:p>
        </w:tc>
        <w:tc>
          <w:tcPr>
            <w:tcW w:w="40" w:type="dxa"/>
            <w:vAlign w:val="bottom"/>
          </w:tcPr>
          <w:p w:rsidR="00004D89" w:rsidRDefault="00004D89">
            <w:pPr>
              <w:rPr>
                <w:sz w:val="3"/>
                <w:szCs w:val="3"/>
              </w:rPr>
            </w:pPr>
          </w:p>
        </w:tc>
        <w:tc>
          <w:tcPr>
            <w:tcW w:w="160" w:type="dxa"/>
            <w:vAlign w:val="bottom"/>
          </w:tcPr>
          <w:p w:rsidR="00004D89" w:rsidRDefault="00004D89">
            <w:pPr>
              <w:rPr>
                <w:sz w:val="3"/>
                <w:szCs w:val="3"/>
              </w:rPr>
            </w:pPr>
          </w:p>
        </w:tc>
        <w:tc>
          <w:tcPr>
            <w:tcW w:w="940" w:type="dxa"/>
            <w:gridSpan w:val="3"/>
            <w:vMerge w:val="restart"/>
            <w:vAlign w:val="bottom"/>
          </w:tcPr>
          <w:p w:rsidR="00004D89" w:rsidRDefault="00D61017">
            <w:pPr>
              <w:spacing w:line="361" w:lineRule="exact"/>
              <w:ind w:right="760"/>
              <w:jc w:val="right"/>
              <w:rPr>
                <w:sz w:val="20"/>
                <w:szCs w:val="20"/>
              </w:rPr>
            </w:pPr>
            <w:r>
              <w:rPr>
                <w:rFonts w:ascii="Symbol" w:eastAsia="Symbol" w:hAnsi="Symbol" w:cs="Symbol"/>
                <w:w w:val="71"/>
                <w:sz w:val="36"/>
                <w:szCs w:val="36"/>
              </w:rPr>
              <w:t></w:t>
            </w:r>
            <w:r>
              <w:rPr>
                <w:rFonts w:eastAsia="Times New Roman"/>
                <w:w w:val="71"/>
                <w:sz w:val="31"/>
                <w:szCs w:val="31"/>
                <w:vertAlign w:val="superscript"/>
              </w:rPr>
              <w:t>2</w:t>
            </w:r>
          </w:p>
        </w:tc>
        <w:tc>
          <w:tcPr>
            <w:tcW w:w="0" w:type="dxa"/>
            <w:vAlign w:val="bottom"/>
          </w:tcPr>
          <w:p w:rsidR="00004D89" w:rsidRDefault="00004D89">
            <w:pPr>
              <w:rPr>
                <w:sz w:val="1"/>
                <w:szCs w:val="1"/>
              </w:rPr>
            </w:pPr>
          </w:p>
        </w:tc>
      </w:tr>
      <w:tr w:rsidR="00004D89">
        <w:trPr>
          <w:trHeight w:val="320"/>
        </w:trPr>
        <w:tc>
          <w:tcPr>
            <w:tcW w:w="1580" w:type="dxa"/>
            <w:vAlign w:val="bottom"/>
          </w:tcPr>
          <w:p w:rsidR="00004D89" w:rsidRDefault="00004D89">
            <w:pPr>
              <w:rPr>
                <w:sz w:val="24"/>
                <w:szCs w:val="24"/>
              </w:rPr>
            </w:pPr>
          </w:p>
        </w:tc>
        <w:tc>
          <w:tcPr>
            <w:tcW w:w="1140" w:type="dxa"/>
            <w:vMerge/>
            <w:vAlign w:val="bottom"/>
          </w:tcPr>
          <w:p w:rsidR="00004D89" w:rsidRDefault="00004D89">
            <w:pPr>
              <w:rPr>
                <w:sz w:val="24"/>
                <w:szCs w:val="24"/>
              </w:rPr>
            </w:pPr>
          </w:p>
        </w:tc>
        <w:tc>
          <w:tcPr>
            <w:tcW w:w="400" w:type="dxa"/>
            <w:gridSpan w:val="2"/>
            <w:vMerge/>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500" w:type="dxa"/>
            <w:vMerge/>
            <w:vAlign w:val="bottom"/>
          </w:tcPr>
          <w:p w:rsidR="00004D89" w:rsidRDefault="00004D89">
            <w:pPr>
              <w:rPr>
                <w:sz w:val="24"/>
                <w:szCs w:val="24"/>
              </w:rPr>
            </w:pPr>
          </w:p>
        </w:tc>
        <w:tc>
          <w:tcPr>
            <w:tcW w:w="240" w:type="dxa"/>
            <w:vMerge/>
            <w:vAlign w:val="bottom"/>
          </w:tcPr>
          <w:p w:rsidR="00004D89" w:rsidRDefault="00004D89">
            <w:pPr>
              <w:rPr>
                <w:sz w:val="24"/>
                <w:szCs w:val="24"/>
              </w:rPr>
            </w:pPr>
          </w:p>
        </w:tc>
        <w:tc>
          <w:tcPr>
            <w:tcW w:w="320" w:type="dxa"/>
            <w:vMerge/>
            <w:vAlign w:val="bottom"/>
          </w:tcPr>
          <w:p w:rsidR="00004D89" w:rsidRDefault="00004D89">
            <w:pPr>
              <w:rPr>
                <w:sz w:val="24"/>
                <w:szCs w:val="24"/>
              </w:rPr>
            </w:pPr>
          </w:p>
        </w:tc>
        <w:tc>
          <w:tcPr>
            <w:tcW w:w="220" w:type="dxa"/>
            <w:vAlign w:val="bottom"/>
          </w:tcPr>
          <w:p w:rsidR="00004D89" w:rsidRDefault="00004D89">
            <w:pPr>
              <w:rPr>
                <w:sz w:val="24"/>
                <w:szCs w:val="24"/>
              </w:rPr>
            </w:pPr>
          </w:p>
        </w:tc>
        <w:tc>
          <w:tcPr>
            <w:tcW w:w="500" w:type="dxa"/>
            <w:vMerge/>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40" w:type="dxa"/>
            <w:vMerge/>
            <w:vAlign w:val="bottom"/>
          </w:tcPr>
          <w:p w:rsidR="00004D89" w:rsidRDefault="00004D89">
            <w:pPr>
              <w:rPr>
                <w:sz w:val="24"/>
                <w:szCs w:val="24"/>
              </w:rPr>
            </w:pPr>
          </w:p>
        </w:tc>
        <w:tc>
          <w:tcPr>
            <w:tcW w:w="320" w:type="dxa"/>
            <w:gridSpan w:val="2"/>
            <w:vMerge/>
            <w:vAlign w:val="bottom"/>
          </w:tcPr>
          <w:p w:rsidR="00004D89" w:rsidRDefault="00004D89">
            <w:pPr>
              <w:rPr>
                <w:sz w:val="24"/>
                <w:szCs w:val="24"/>
              </w:rPr>
            </w:pPr>
          </w:p>
        </w:tc>
        <w:tc>
          <w:tcPr>
            <w:tcW w:w="46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340" w:type="dxa"/>
            <w:gridSpan w:val="2"/>
            <w:vMerge/>
            <w:vAlign w:val="bottom"/>
          </w:tcPr>
          <w:p w:rsidR="00004D89" w:rsidRDefault="00004D89">
            <w:pPr>
              <w:rPr>
                <w:sz w:val="24"/>
                <w:szCs w:val="24"/>
              </w:rPr>
            </w:pPr>
          </w:p>
        </w:tc>
        <w:tc>
          <w:tcPr>
            <w:tcW w:w="40" w:type="dxa"/>
            <w:vAlign w:val="bottom"/>
          </w:tcPr>
          <w:p w:rsidR="00004D89" w:rsidRDefault="00004D89">
            <w:pPr>
              <w:rPr>
                <w:sz w:val="24"/>
                <w:szCs w:val="24"/>
              </w:rPr>
            </w:pPr>
          </w:p>
        </w:tc>
        <w:tc>
          <w:tcPr>
            <w:tcW w:w="620" w:type="dxa"/>
            <w:gridSpan w:val="2"/>
            <w:vMerge/>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20" w:type="dxa"/>
            <w:vMerge/>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940" w:type="dxa"/>
            <w:gridSpan w:val="3"/>
            <w:vMerge/>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0"/>
        </w:trPr>
        <w:tc>
          <w:tcPr>
            <w:tcW w:w="1580" w:type="dxa"/>
            <w:vAlign w:val="bottom"/>
          </w:tcPr>
          <w:p w:rsidR="00004D89" w:rsidRDefault="00004D89">
            <w:pPr>
              <w:rPr>
                <w:sz w:val="2"/>
                <w:szCs w:val="2"/>
              </w:rPr>
            </w:pPr>
          </w:p>
        </w:tc>
        <w:tc>
          <w:tcPr>
            <w:tcW w:w="1140" w:type="dxa"/>
            <w:vMerge w:val="restart"/>
            <w:vAlign w:val="bottom"/>
          </w:tcPr>
          <w:p w:rsidR="00004D89" w:rsidRDefault="00D61017">
            <w:pPr>
              <w:spacing w:line="192" w:lineRule="exact"/>
              <w:ind w:left="20"/>
              <w:rPr>
                <w:sz w:val="20"/>
                <w:szCs w:val="20"/>
              </w:rPr>
            </w:pPr>
            <w:r>
              <w:rPr>
                <w:rFonts w:eastAsia="Times New Roman"/>
                <w:sz w:val="18"/>
                <w:szCs w:val="18"/>
              </w:rPr>
              <w:t>2</w:t>
            </w:r>
            <w:r>
              <w:rPr>
                <w:rFonts w:ascii="Symbol" w:eastAsia="Symbol" w:hAnsi="Symbol" w:cs="Symbol"/>
                <w:i/>
                <w:iCs/>
                <w:sz w:val="18"/>
                <w:szCs w:val="18"/>
              </w:rPr>
              <w:t></w:t>
            </w:r>
            <w:r>
              <w:rPr>
                <w:rFonts w:eastAsia="Times New Roman"/>
                <w:vertAlign w:val="subscript"/>
              </w:rPr>
              <w:t>0</w:t>
            </w:r>
            <w:r>
              <w:rPr>
                <w:rFonts w:eastAsia="Times New Roman"/>
                <w:sz w:val="18"/>
                <w:szCs w:val="18"/>
              </w:rPr>
              <w:t xml:space="preserve"> </w:t>
            </w:r>
            <w:r>
              <w:rPr>
                <w:rFonts w:eastAsia="Times New Roman"/>
                <w:i/>
                <w:iCs/>
                <w:vertAlign w:val="subscript"/>
              </w:rPr>
              <w:t>j</w:t>
            </w:r>
            <w:r>
              <w:rPr>
                <w:rFonts w:eastAsia="Times New Roman"/>
                <w:sz w:val="18"/>
                <w:szCs w:val="18"/>
              </w:rPr>
              <w:t xml:space="preserve"> </w:t>
            </w:r>
            <w:r>
              <w:rPr>
                <w:rFonts w:ascii="Symbol" w:eastAsia="Symbol" w:hAnsi="Symbol" w:cs="Symbol"/>
                <w:sz w:val="18"/>
                <w:szCs w:val="18"/>
              </w:rPr>
              <w:t></w:t>
            </w:r>
            <w:r>
              <w:rPr>
                <w:rFonts w:eastAsia="Times New Roman"/>
                <w:i/>
                <w:iCs/>
                <w:sz w:val="18"/>
                <w:szCs w:val="18"/>
              </w:rPr>
              <w:t>r</w:t>
            </w:r>
            <w:r>
              <w:rPr>
                <w:rFonts w:eastAsia="Times New Roman"/>
                <w:vertAlign w:val="subscript"/>
              </w:rPr>
              <w:t>1</w:t>
            </w:r>
            <w:r>
              <w:rPr>
                <w:rFonts w:eastAsia="Times New Roman"/>
                <w:sz w:val="18"/>
                <w:szCs w:val="18"/>
              </w:rPr>
              <w:t xml:space="preserve"> </w:t>
            </w:r>
            <w:r>
              <w:rPr>
                <w:rFonts w:ascii="Symbol" w:eastAsia="Symbol" w:hAnsi="Symbol" w:cs="Symbol"/>
                <w:sz w:val="18"/>
                <w:szCs w:val="18"/>
              </w:rPr>
              <w:t></w:t>
            </w:r>
          </w:p>
        </w:tc>
        <w:tc>
          <w:tcPr>
            <w:tcW w:w="60" w:type="dxa"/>
            <w:vMerge w:val="restart"/>
            <w:vAlign w:val="bottom"/>
          </w:tcPr>
          <w:p w:rsidR="00004D89" w:rsidRDefault="00004D89">
            <w:pPr>
              <w:rPr>
                <w:sz w:val="2"/>
                <w:szCs w:val="2"/>
              </w:rPr>
            </w:pPr>
          </w:p>
        </w:tc>
        <w:tc>
          <w:tcPr>
            <w:tcW w:w="340" w:type="dxa"/>
            <w:vMerge w:val="restart"/>
            <w:vAlign w:val="bottom"/>
          </w:tcPr>
          <w:p w:rsidR="00004D89" w:rsidRDefault="00D61017">
            <w:pPr>
              <w:spacing w:line="192" w:lineRule="exact"/>
              <w:ind w:right="46"/>
              <w:jc w:val="right"/>
              <w:rPr>
                <w:sz w:val="20"/>
                <w:szCs w:val="20"/>
              </w:rPr>
            </w:pPr>
            <w:r>
              <w:rPr>
                <w:rFonts w:ascii="Symbol" w:eastAsia="Symbol" w:hAnsi="Symbol" w:cs="Symbol"/>
                <w:sz w:val="20"/>
                <w:szCs w:val="20"/>
              </w:rPr>
              <w:t></w:t>
            </w:r>
            <w:r>
              <w:rPr>
                <w:rFonts w:eastAsia="Times New Roman"/>
                <w:i/>
                <w:iCs/>
                <w:sz w:val="15"/>
                <w:szCs w:val="15"/>
              </w:rPr>
              <w:t>r</w:t>
            </w:r>
            <w:r>
              <w:rPr>
                <w:rFonts w:eastAsia="Times New Roman"/>
                <w:sz w:val="17"/>
                <w:szCs w:val="17"/>
                <w:vertAlign w:val="subscript"/>
              </w:rPr>
              <w:t>1</w:t>
            </w:r>
          </w:p>
        </w:tc>
        <w:tc>
          <w:tcPr>
            <w:tcW w:w="620" w:type="dxa"/>
            <w:gridSpan w:val="2"/>
            <w:vMerge w:val="restart"/>
            <w:vAlign w:val="bottom"/>
          </w:tcPr>
          <w:p w:rsidR="00004D89" w:rsidRDefault="00D61017">
            <w:pPr>
              <w:spacing w:line="192" w:lineRule="exact"/>
              <w:ind w:left="20"/>
              <w:rPr>
                <w:sz w:val="20"/>
                <w:szCs w:val="20"/>
              </w:rPr>
            </w:pPr>
            <w:r>
              <w:rPr>
                <w:rFonts w:ascii="Symbol" w:eastAsia="Symbol" w:hAnsi="Symbol" w:cs="Symbol"/>
                <w:sz w:val="18"/>
                <w:szCs w:val="18"/>
              </w:rPr>
              <w:t></w:t>
            </w:r>
            <w:r>
              <w:rPr>
                <w:rFonts w:eastAsia="Times New Roman"/>
                <w:i/>
                <w:iCs/>
                <w:sz w:val="18"/>
                <w:szCs w:val="18"/>
              </w:rPr>
              <w:t xml:space="preserve"> x</w:t>
            </w:r>
            <w:r>
              <w:rPr>
                <w:rFonts w:eastAsia="Times New Roman"/>
                <w:i/>
                <w:iCs/>
                <w:vertAlign w:val="subscript"/>
              </w:rPr>
              <w:t>kH</w:t>
            </w:r>
          </w:p>
        </w:tc>
        <w:tc>
          <w:tcPr>
            <w:tcW w:w="240" w:type="dxa"/>
            <w:vMerge w:val="restart"/>
            <w:vAlign w:val="bottom"/>
          </w:tcPr>
          <w:p w:rsidR="00004D89" w:rsidRDefault="00D61017">
            <w:pPr>
              <w:spacing w:line="192" w:lineRule="exact"/>
              <w:jc w:val="right"/>
              <w:rPr>
                <w:sz w:val="20"/>
                <w:szCs w:val="20"/>
              </w:rPr>
            </w:pPr>
            <w:r>
              <w:rPr>
                <w:rFonts w:eastAsia="Times New Roman"/>
                <w:i/>
                <w:iCs/>
                <w:vertAlign w:val="superscript"/>
              </w:rPr>
              <w:t>f</w:t>
            </w:r>
            <w:r>
              <w:rPr>
                <w:rFonts w:eastAsia="Times New Roman"/>
                <w:sz w:val="13"/>
                <w:szCs w:val="13"/>
              </w:rPr>
              <w:t>1*</w:t>
            </w:r>
          </w:p>
        </w:tc>
        <w:tc>
          <w:tcPr>
            <w:tcW w:w="320" w:type="dxa"/>
            <w:vMerge w:val="restart"/>
            <w:vAlign w:val="bottom"/>
          </w:tcPr>
          <w:p w:rsidR="00004D89" w:rsidRDefault="00D61017">
            <w:pPr>
              <w:spacing w:line="192" w:lineRule="exact"/>
              <w:jc w:val="right"/>
              <w:rPr>
                <w:sz w:val="20"/>
                <w:szCs w:val="20"/>
              </w:rPr>
            </w:pPr>
            <w:r>
              <w:rPr>
                <w:rFonts w:ascii="Symbol" w:eastAsia="Symbol" w:hAnsi="Symbol" w:cs="Symbol"/>
                <w:sz w:val="20"/>
                <w:szCs w:val="20"/>
              </w:rPr>
              <w:t></w:t>
            </w:r>
            <w:r>
              <w:rPr>
                <w:rFonts w:ascii="Symbol" w:eastAsia="Symbol" w:hAnsi="Symbol" w:cs="Symbol"/>
                <w:sz w:val="15"/>
                <w:szCs w:val="15"/>
              </w:rPr>
              <w:t></w:t>
            </w:r>
            <w:r>
              <w:rPr>
                <w:rFonts w:eastAsia="Times New Roman"/>
                <w:sz w:val="15"/>
                <w:szCs w:val="15"/>
              </w:rPr>
              <w:t>1</w:t>
            </w:r>
          </w:p>
        </w:tc>
        <w:tc>
          <w:tcPr>
            <w:tcW w:w="220" w:type="dxa"/>
            <w:vMerge w:val="restart"/>
            <w:vAlign w:val="bottom"/>
          </w:tcPr>
          <w:p w:rsidR="00004D89" w:rsidRDefault="00D61017">
            <w:pPr>
              <w:spacing w:line="192" w:lineRule="exact"/>
              <w:ind w:left="20"/>
              <w:rPr>
                <w:sz w:val="20"/>
                <w:szCs w:val="20"/>
              </w:rPr>
            </w:pPr>
            <w:r>
              <w:rPr>
                <w:rFonts w:ascii="Symbol" w:eastAsia="Symbol" w:hAnsi="Symbol" w:cs="Symbol"/>
                <w:sz w:val="20"/>
                <w:szCs w:val="20"/>
              </w:rPr>
              <w:t></w:t>
            </w:r>
          </w:p>
        </w:tc>
        <w:tc>
          <w:tcPr>
            <w:tcW w:w="500" w:type="dxa"/>
            <w:tcBorders>
              <w:bottom w:val="single" w:sz="8" w:space="0" w:color="auto"/>
            </w:tcBorders>
            <w:vAlign w:val="bottom"/>
          </w:tcPr>
          <w:p w:rsidR="00004D89" w:rsidRDefault="00004D89">
            <w:pPr>
              <w:rPr>
                <w:sz w:val="2"/>
                <w:szCs w:val="2"/>
              </w:rPr>
            </w:pPr>
          </w:p>
        </w:tc>
        <w:tc>
          <w:tcPr>
            <w:tcW w:w="180" w:type="dxa"/>
            <w:tcBorders>
              <w:bottom w:val="single" w:sz="8" w:space="0" w:color="auto"/>
            </w:tcBorders>
            <w:vAlign w:val="bottom"/>
          </w:tcPr>
          <w:p w:rsidR="00004D89" w:rsidRDefault="00004D89">
            <w:pPr>
              <w:rPr>
                <w:sz w:val="2"/>
                <w:szCs w:val="2"/>
              </w:rPr>
            </w:pPr>
          </w:p>
        </w:tc>
        <w:tc>
          <w:tcPr>
            <w:tcW w:w="140" w:type="dxa"/>
            <w:vMerge w:val="restart"/>
            <w:vAlign w:val="bottom"/>
          </w:tcPr>
          <w:p w:rsidR="00004D89" w:rsidRDefault="00D61017">
            <w:pPr>
              <w:spacing w:line="192" w:lineRule="exact"/>
              <w:jc w:val="right"/>
              <w:rPr>
                <w:sz w:val="20"/>
                <w:szCs w:val="20"/>
              </w:rPr>
            </w:pPr>
            <w:r>
              <w:rPr>
                <w:rFonts w:ascii="Symbol" w:eastAsia="Symbol" w:hAnsi="Symbol" w:cs="Symbol"/>
                <w:sz w:val="20"/>
                <w:szCs w:val="20"/>
              </w:rPr>
              <w:t></w:t>
            </w:r>
          </w:p>
        </w:tc>
        <w:tc>
          <w:tcPr>
            <w:tcW w:w="1440" w:type="dxa"/>
            <w:gridSpan w:val="4"/>
            <w:vMerge w:val="restart"/>
            <w:vAlign w:val="bottom"/>
          </w:tcPr>
          <w:p w:rsidR="00004D89" w:rsidRDefault="00D61017">
            <w:pPr>
              <w:spacing w:line="192" w:lineRule="exact"/>
              <w:ind w:left="20"/>
              <w:rPr>
                <w:sz w:val="20"/>
                <w:szCs w:val="20"/>
              </w:rPr>
            </w:pPr>
            <w:r>
              <w:rPr>
                <w:rFonts w:ascii="Symbol" w:eastAsia="Symbol" w:hAnsi="Symbol" w:cs="Symbol"/>
                <w:sz w:val="20"/>
                <w:szCs w:val="20"/>
                <w:vertAlign w:val="superscript"/>
              </w:rPr>
              <w:t></w:t>
            </w:r>
            <w:r>
              <w:rPr>
                <w:rFonts w:eastAsia="Times New Roman"/>
                <w:i/>
                <w:iCs/>
                <w:sz w:val="15"/>
                <w:szCs w:val="15"/>
              </w:rPr>
              <w:t xml:space="preserve"> s  </w:t>
            </w:r>
            <w:r>
              <w:rPr>
                <w:rFonts w:ascii="Symbol" w:eastAsia="Symbol" w:hAnsi="Symbol" w:cs="Symbol"/>
                <w:sz w:val="15"/>
                <w:szCs w:val="15"/>
              </w:rPr>
              <w:t></w:t>
            </w:r>
            <w:r>
              <w:rPr>
                <w:rFonts w:ascii="Symbol" w:eastAsia="Symbol" w:hAnsi="Symbol" w:cs="Symbol"/>
                <w:sz w:val="15"/>
                <w:szCs w:val="15"/>
              </w:rPr>
              <w:t></w:t>
            </w:r>
            <w:r>
              <w:rPr>
                <w:rFonts w:ascii="Symbol" w:eastAsia="Symbol" w:hAnsi="Symbol" w:cs="Symbol"/>
                <w:sz w:val="15"/>
                <w:szCs w:val="15"/>
              </w:rPr>
              <w:t></w:t>
            </w:r>
            <w:r>
              <w:rPr>
                <w:rFonts w:eastAsia="Times New Roman"/>
                <w:i/>
                <w:iCs/>
                <w:sz w:val="15"/>
                <w:szCs w:val="15"/>
              </w:rPr>
              <w:t>r</w:t>
            </w:r>
            <w:r>
              <w:rPr>
                <w:rFonts w:eastAsia="Times New Roman"/>
                <w:sz w:val="17"/>
                <w:szCs w:val="17"/>
                <w:vertAlign w:val="superscript"/>
              </w:rPr>
              <w:t>'</w:t>
            </w:r>
          </w:p>
        </w:tc>
        <w:tc>
          <w:tcPr>
            <w:tcW w:w="20" w:type="dxa"/>
            <w:vAlign w:val="bottom"/>
          </w:tcPr>
          <w:p w:rsidR="00004D89" w:rsidRDefault="00004D89">
            <w:pPr>
              <w:rPr>
                <w:sz w:val="2"/>
                <w:szCs w:val="2"/>
              </w:rPr>
            </w:pPr>
          </w:p>
        </w:tc>
        <w:tc>
          <w:tcPr>
            <w:tcW w:w="320" w:type="dxa"/>
            <w:vAlign w:val="bottom"/>
          </w:tcPr>
          <w:p w:rsidR="00004D89" w:rsidRDefault="00004D89">
            <w:pPr>
              <w:rPr>
                <w:sz w:val="2"/>
                <w:szCs w:val="2"/>
              </w:rPr>
            </w:pPr>
          </w:p>
        </w:tc>
        <w:tc>
          <w:tcPr>
            <w:tcW w:w="40" w:type="dxa"/>
            <w:vAlign w:val="bottom"/>
          </w:tcPr>
          <w:p w:rsidR="00004D89" w:rsidRDefault="00004D89">
            <w:pPr>
              <w:rPr>
                <w:sz w:val="2"/>
                <w:szCs w:val="2"/>
              </w:rPr>
            </w:pPr>
          </w:p>
        </w:tc>
        <w:tc>
          <w:tcPr>
            <w:tcW w:w="100" w:type="dxa"/>
            <w:vAlign w:val="bottom"/>
          </w:tcPr>
          <w:p w:rsidR="00004D89" w:rsidRDefault="00004D89">
            <w:pPr>
              <w:rPr>
                <w:sz w:val="2"/>
                <w:szCs w:val="2"/>
              </w:rPr>
            </w:pPr>
          </w:p>
        </w:tc>
        <w:tc>
          <w:tcPr>
            <w:tcW w:w="520" w:type="dxa"/>
            <w:vMerge w:val="restart"/>
            <w:vAlign w:val="bottom"/>
          </w:tcPr>
          <w:p w:rsidR="00004D89" w:rsidRDefault="00D61017">
            <w:pPr>
              <w:spacing w:line="52" w:lineRule="exact"/>
              <w:ind w:left="60"/>
              <w:rPr>
                <w:sz w:val="20"/>
                <w:szCs w:val="20"/>
              </w:rPr>
            </w:pPr>
            <w:r>
              <w:rPr>
                <w:rFonts w:eastAsia="Times New Roman"/>
                <w:sz w:val="5"/>
                <w:szCs w:val="5"/>
              </w:rPr>
              <w:t>1</w:t>
            </w:r>
          </w:p>
        </w:tc>
        <w:tc>
          <w:tcPr>
            <w:tcW w:w="640" w:type="dxa"/>
            <w:gridSpan w:val="5"/>
            <w:vMerge w:val="restart"/>
            <w:vAlign w:val="bottom"/>
          </w:tcPr>
          <w:p w:rsidR="00004D89" w:rsidRDefault="00D61017">
            <w:pPr>
              <w:spacing w:line="52" w:lineRule="exact"/>
              <w:ind w:left="20"/>
              <w:rPr>
                <w:sz w:val="20"/>
                <w:szCs w:val="20"/>
              </w:rPr>
            </w:pPr>
            <w:r>
              <w:rPr>
                <w:rFonts w:ascii="Symbol" w:eastAsia="Symbol" w:hAnsi="Symbol" w:cs="Symbol"/>
                <w:i/>
                <w:iCs/>
                <w:sz w:val="5"/>
                <w:szCs w:val="5"/>
              </w:rPr>
              <w:t></w:t>
            </w:r>
            <w:r>
              <w:rPr>
                <w:rFonts w:eastAsia="Times New Roman"/>
                <w:i/>
                <w:iCs/>
                <w:sz w:val="5"/>
                <w:szCs w:val="5"/>
              </w:rPr>
              <w:t xml:space="preserve">H  </w:t>
            </w:r>
            <w:r>
              <w:rPr>
                <w:rFonts w:eastAsia="Times New Roman"/>
                <w:sz w:val="5"/>
                <w:szCs w:val="5"/>
              </w:rPr>
              <w:t>1</w:t>
            </w:r>
            <w:r>
              <w:rPr>
                <w:rFonts w:ascii="Symbol" w:eastAsia="Symbol" w:hAnsi="Symbol" w:cs="Symbol"/>
                <w:sz w:val="5"/>
                <w:szCs w:val="5"/>
              </w:rPr>
              <w:t></w:t>
            </w:r>
          </w:p>
        </w:tc>
        <w:tc>
          <w:tcPr>
            <w:tcW w:w="200" w:type="dxa"/>
            <w:vAlign w:val="bottom"/>
          </w:tcPr>
          <w:p w:rsidR="00004D89" w:rsidRDefault="00004D89">
            <w:pPr>
              <w:rPr>
                <w:sz w:val="2"/>
                <w:szCs w:val="2"/>
              </w:rPr>
            </w:pPr>
          </w:p>
        </w:tc>
        <w:tc>
          <w:tcPr>
            <w:tcW w:w="20" w:type="dxa"/>
            <w:vAlign w:val="bottom"/>
          </w:tcPr>
          <w:p w:rsidR="00004D89" w:rsidRDefault="00004D89">
            <w:pPr>
              <w:rPr>
                <w:sz w:val="2"/>
                <w:szCs w:val="2"/>
              </w:rPr>
            </w:pPr>
          </w:p>
        </w:tc>
        <w:tc>
          <w:tcPr>
            <w:tcW w:w="720" w:type="dxa"/>
            <w:vAlign w:val="bottom"/>
          </w:tcPr>
          <w:p w:rsidR="00004D89" w:rsidRDefault="00004D89">
            <w:pPr>
              <w:rPr>
                <w:sz w:val="2"/>
                <w:szCs w:val="2"/>
              </w:rPr>
            </w:pPr>
          </w:p>
        </w:tc>
        <w:tc>
          <w:tcPr>
            <w:tcW w:w="0" w:type="dxa"/>
            <w:vAlign w:val="bottom"/>
          </w:tcPr>
          <w:p w:rsidR="00004D89" w:rsidRDefault="00004D89">
            <w:pPr>
              <w:rPr>
                <w:sz w:val="1"/>
                <w:szCs w:val="1"/>
              </w:rPr>
            </w:pPr>
          </w:p>
        </w:tc>
      </w:tr>
      <w:tr w:rsidR="00004D89">
        <w:trPr>
          <w:trHeight w:val="22"/>
        </w:trPr>
        <w:tc>
          <w:tcPr>
            <w:tcW w:w="1580" w:type="dxa"/>
            <w:vAlign w:val="bottom"/>
          </w:tcPr>
          <w:p w:rsidR="00004D89" w:rsidRDefault="00004D89">
            <w:pPr>
              <w:spacing w:line="20" w:lineRule="exact"/>
              <w:rPr>
                <w:sz w:val="1"/>
                <w:szCs w:val="1"/>
              </w:rPr>
            </w:pPr>
          </w:p>
        </w:tc>
        <w:tc>
          <w:tcPr>
            <w:tcW w:w="1140" w:type="dxa"/>
            <w:vMerge/>
            <w:vAlign w:val="bottom"/>
          </w:tcPr>
          <w:p w:rsidR="00004D89" w:rsidRDefault="00004D89">
            <w:pPr>
              <w:spacing w:line="20" w:lineRule="exact"/>
              <w:rPr>
                <w:sz w:val="1"/>
                <w:szCs w:val="1"/>
              </w:rPr>
            </w:pPr>
          </w:p>
        </w:tc>
        <w:tc>
          <w:tcPr>
            <w:tcW w:w="60" w:type="dxa"/>
            <w:vMerge/>
            <w:vAlign w:val="bottom"/>
          </w:tcPr>
          <w:p w:rsidR="00004D89" w:rsidRDefault="00004D89">
            <w:pPr>
              <w:spacing w:line="20" w:lineRule="exact"/>
              <w:rPr>
                <w:sz w:val="1"/>
                <w:szCs w:val="1"/>
              </w:rPr>
            </w:pPr>
          </w:p>
        </w:tc>
        <w:tc>
          <w:tcPr>
            <w:tcW w:w="340" w:type="dxa"/>
            <w:vMerge/>
            <w:vAlign w:val="bottom"/>
          </w:tcPr>
          <w:p w:rsidR="00004D89" w:rsidRDefault="00004D89">
            <w:pPr>
              <w:spacing w:line="20" w:lineRule="exact"/>
              <w:rPr>
                <w:sz w:val="1"/>
                <w:szCs w:val="1"/>
              </w:rPr>
            </w:pPr>
          </w:p>
        </w:tc>
        <w:tc>
          <w:tcPr>
            <w:tcW w:w="620" w:type="dxa"/>
            <w:gridSpan w:val="2"/>
            <w:vMerge/>
            <w:vAlign w:val="bottom"/>
          </w:tcPr>
          <w:p w:rsidR="00004D89" w:rsidRDefault="00004D89">
            <w:pPr>
              <w:spacing w:line="20" w:lineRule="exact"/>
              <w:rPr>
                <w:sz w:val="1"/>
                <w:szCs w:val="1"/>
              </w:rPr>
            </w:pPr>
          </w:p>
        </w:tc>
        <w:tc>
          <w:tcPr>
            <w:tcW w:w="240" w:type="dxa"/>
            <w:vMerge/>
            <w:vAlign w:val="bottom"/>
          </w:tcPr>
          <w:p w:rsidR="00004D89" w:rsidRDefault="00004D89">
            <w:pPr>
              <w:spacing w:line="20" w:lineRule="exact"/>
              <w:rPr>
                <w:sz w:val="1"/>
                <w:szCs w:val="1"/>
              </w:rPr>
            </w:pPr>
          </w:p>
        </w:tc>
        <w:tc>
          <w:tcPr>
            <w:tcW w:w="320" w:type="dxa"/>
            <w:vMerge/>
            <w:vAlign w:val="bottom"/>
          </w:tcPr>
          <w:p w:rsidR="00004D89" w:rsidRDefault="00004D89">
            <w:pPr>
              <w:spacing w:line="20" w:lineRule="exact"/>
              <w:rPr>
                <w:sz w:val="1"/>
                <w:szCs w:val="1"/>
              </w:rPr>
            </w:pPr>
          </w:p>
        </w:tc>
        <w:tc>
          <w:tcPr>
            <w:tcW w:w="220" w:type="dxa"/>
            <w:vMerge/>
            <w:vAlign w:val="bottom"/>
          </w:tcPr>
          <w:p w:rsidR="00004D89" w:rsidRDefault="00004D89">
            <w:pPr>
              <w:spacing w:line="20" w:lineRule="exact"/>
              <w:rPr>
                <w:sz w:val="1"/>
                <w:szCs w:val="1"/>
              </w:rPr>
            </w:pPr>
          </w:p>
        </w:tc>
        <w:tc>
          <w:tcPr>
            <w:tcW w:w="500" w:type="dxa"/>
            <w:vMerge w:val="restart"/>
            <w:vAlign w:val="bottom"/>
          </w:tcPr>
          <w:p w:rsidR="00004D89" w:rsidRDefault="00D61017">
            <w:pPr>
              <w:spacing w:line="143" w:lineRule="exact"/>
              <w:ind w:right="157"/>
              <w:jc w:val="right"/>
              <w:rPr>
                <w:sz w:val="20"/>
                <w:szCs w:val="20"/>
              </w:rPr>
            </w:pPr>
            <w:r>
              <w:rPr>
                <w:rFonts w:eastAsia="Times New Roman"/>
                <w:sz w:val="16"/>
                <w:szCs w:val="16"/>
              </w:rPr>
              <w:t>2</w:t>
            </w:r>
          </w:p>
        </w:tc>
        <w:tc>
          <w:tcPr>
            <w:tcW w:w="180" w:type="dxa"/>
            <w:vMerge w:val="restart"/>
            <w:vAlign w:val="bottom"/>
          </w:tcPr>
          <w:p w:rsidR="00004D89" w:rsidRDefault="00D61017">
            <w:pPr>
              <w:spacing w:line="143" w:lineRule="exact"/>
              <w:jc w:val="right"/>
              <w:rPr>
                <w:sz w:val="20"/>
                <w:szCs w:val="20"/>
              </w:rPr>
            </w:pPr>
            <w:r>
              <w:rPr>
                <w:rFonts w:eastAsia="Times New Roman"/>
                <w:sz w:val="16"/>
                <w:szCs w:val="16"/>
              </w:rPr>
              <w:t>2</w:t>
            </w:r>
          </w:p>
        </w:tc>
        <w:tc>
          <w:tcPr>
            <w:tcW w:w="140" w:type="dxa"/>
            <w:vMerge/>
            <w:vAlign w:val="bottom"/>
          </w:tcPr>
          <w:p w:rsidR="00004D89" w:rsidRDefault="00004D89">
            <w:pPr>
              <w:spacing w:line="20" w:lineRule="exact"/>
              <w:rPr>
                <w:sz w:val="1"/>
                <w:szCs w:val="1"/>
              </w:rPr>
            </w:pPr>
          </w:p>
        </w:tc>
        <w:tc>
          <w:tcPr>
            <w:tcW w:w="1440" w:type="dxa"/>
            <w:gridSpan w:val="4"/>
            <w:vMerge/>
            <w:vAlign w:val="bottom"/>
          </w:tcPr>
          <w:p w:rsidR="00004D89" w:rsidRDefault="00004D89">
            <w:pPr>
              <w:spacing w:line="20" w:lineRule="exact"/>
              <w:rPr>
                <w:sz w:val="1"/>
                <w:szCs w:val="1"/>
              </w:rPr>
            </w:pPr>
          </w:p>
        </w:tc>
        <w:tc>
          <w:tcPr>
            <w:tcW w:w="20" w:type="dxa"/>
            <w:vAlign w:val="bottom"/>
          </w:tcPr>
          <w:p w:rsidR="00004D89" w:rsidRDefault="00004D89">
            <w:pPr>
              <w:spacing w:line="20" w:lineRule="exact"/>
              <w:rPr>
                <w:sz w:val="1"/>
                <w:szCs w:val="1"/>
              </w:rPr>
            </w:pPr>
          </w:p>
        </w:tc>
        <w:tc>
          <w:tcPr>
            <w:tcW w:w="320" w:type="dxa"/>
            <w:tcBorders>
              <w:bottom w:val="single" w:sz="8" w:space="0" w:color="auto"/>
            </w:tcBorders>
            <w:vAlign w:val="bottom"/>
          </w:tcPr>
          <w:p w:rsidR="00004D89" w:rsidRDefault="00004D89">
            <w:pPr>
              <w:spacing w:line="20" w:lineRule="exact"/>
              <w:rPr>
                <w:sz w:val="1"/>
                <w:szCs w:val="1"/>
              </w:rPr>
            </w:pPr>
          </w:p>
        </w:tc>
        <w:tc>
          <w:tcPr>
            <w:tcW w:w="40" w:type="dxa"/>
            <w:tcBorders>
              <w:bottom w:val="single" w:sz="8" w:space="0" w:color="auto"/>
            </w:tcBorders>
            <w:vAlign w:val="bottom"/>
          </w:tcPr>
          <w:p w:rsidR="00004D89" w:rsidRDefault="00004D89">
            <w:pPr>
              <w:spacing w:line="20" w:lineRule="exact"/>
              <w:rPr>
                <w:sz w:val="1"/>
                <w:szCs w:val="1"/>
              </w:rPr>
            </w:pPr>
          </w:p>
        </w:tc>
        <w:tc>
          <w:tcPr>
            <w:tcW w:w="100" w:type="dxa"/>
            <w:tcBorders>
              <w:bottom w:val="single" w:sz="8" w:space="0" w:color="auto"/>
            </w:tcBorders>
            <w:vAlign w:val="bottom"/>
          </w:tcPr>
          <w:p w:rsidR="00004D89" w:rsidRDefault="00004D89">
            <w:pPr>
              <w:spacing w:line="20" w:lineRule="exact"/>
              <w:rPr>
                <w:sz w:val="1"/>
                <w:szCs w:val="1"/>
              </w:rPr>
            </w:pPr>
          </w:p>
        </w:tc>
        <w:tc>
          <w:tcPr>
            <w:tcW w:w="520" w:type="dxa"/>
            <w:vMerge/>
            <w:tcBorders>
              <w:bottom w:val="single" w:sz="8" w:space="0" w:color="auto"/>
            </w:tcBorders>
            <w:vAlign w:val="bottom"/>
          </w:tcPr>
          <w:p w:rsidR="00004D89" w:rsidRDefault="00004D89">
            <w:pPr>
              <w:spacing w:line="20" w:lineRule="exact"/>
              <w:rPr>
                <w:sz w:val="1"/>
                <w:szCs w:val="1"/>
              </w:rPr>
            </w:pPr>
          </w:p>
        </w:tc>
        <w:tc>
          <w:tcPr>
            <w:tcW w:w="640" w:type="dxa"/>
            <w:gridSpan w:val="5"/>
            <w:vMerge/>
            <w:tcBorders>
              <w:bottom w:val="single" w:sz="8" w:space="0" w:color="auto"/>
            </w:tcBorders>
            <w:vAlign w:val="bottom"/>
          </w:tcPr>
          <w:p w:rsidR="00004D89" w:rsidRDefault="00004D89">
            <w:pPr>
              <w:spacing w:line="20" w:lineRule="exact"/>
              <w:rPr>
                <w:sz w:val="1"/>
                <w:szCs w:val="1"/>
              </w:rPr>
            </w:pPr>
          </w:p>
        </w:tc>
        <w:tc>
          <w:tcPr>
            <w:tcW w:w="200" w:type="dxa"/>
            <w:tcBorders>
              <w:bottom w:val="single" w:sz="8" w:space="0" w:color="auto"/>
            </w:tcBorders>
            <w:vAlign w:val="bottom"/>
          </w:tcPr>
          <w:p w:rsidR="00004D89" w:rsidRDefault="00004D89">
            <w:pPr>
              <w:spacing w:line="20" w:lineRule="exact"/>
              <w:rPr>
                <w:sz w:val="1"/>
                <w:szCs w:val="1"/>
              </w:rPr>
            </w:pPr>
          </w:p>
        </w:tc>
        <w:tc>
          <w:tcPr>
            <w:tcW w:w="20" w:type="dxa"/>
            <w:vAlign w:val="bottom"/>
          </w:tcPr>
          <w:p w:rsidR="00004D89" w:rsidRDefault="00004D89">
            <w:pPr>
              <w:spacing w:line="20" w:lineRule="exact"/>
              <w:rPr>
                <w:sz w:val="1"/>
                <w:szCs w:val="1"/>
              </w:rPr>
            </w:pPr>
          </w:p>
        </w:tc>
        <w:tc>
          <w:tcPr>
            <w:tcW w:w="720" w:type="dxa"/>
            <w:vAlign w:val="bottom"/>
          </w:tcPr>
          <w:p w:rsidR="00004D89" w:rsidRDefault="00004D89">
            <w:pPr>
              <w:spacing w:line="20" w:lineRule="exact"/>
              <w:rPr>
                <w:sz w:val="1"/>
                <w:szCs w:val="1"/>
              </w:rPr>
            </w:pPr>
          </w:p>
        </w:tc>
        <w:tc>
          <w:tcPr>
            <w:tcW w:w="0" w:type="dxa"/>
            <w:vAlign w:val="bottom"/>
          </w:tcPr>
          <w:p w:rsidR="00004D89" w:rsidRDefault="00004D89">
            <w:pPr>
              <w:rPr>
                <w:sz w:val="1"/>
                <w:szCs w:val="1"/>
              </w:rPr>
            </w:pPr>
          </w:p>
        </w:tc>
      </w:tr>
      <w:tr w:rsidR="00004D89">
        <w:trPr>
          <w:trHeight w:val="101"/>
        </w:trPr>
        <w:tc>
          <w:tcPr>
            <w:tcW w:w="1580" w:type="dxa"/>
            <w:vAlign w:val="bottom"/>
          </w:tcPr>
          <w:p w:rsidR="00004D89" w:rsidRDefault="00004D89">
            <w:pPr>
              <w:rPr>
                <w:sz w:val="8"/>
                <w:szCs w:val="8"/>
              </w:rPr>
            </w:pPr>
          </w:p>
        </w:tc>
        <w:tc>
          <w:tcPr>
            <w:tcW w:w="1140" w:type="dxa"/>
            <w:vMerge/>
            <w:vAlign w:val="bottom"/>
          </w:tcPr>
          <w:p w:rsidR="00004D89" w:rsidRDefault="00004D89">
            <w:pPr>
              <w:rPr>
                <w:sz w:val="8"/>
                <w:szCs w:val="8"/>
              </w:rPr>
            </w:pPr>
          </w:p>
        </w:tc>
        <w:tc>
          <w:tcPr>
            <w:tcW w:w="60" w:type="dxa"/>
            <w:vAlign w:val="bottom"/>
          </w:tcPr>
          <w:p w:rsidR="00004D89" w:rsidRDefault="00004D89">
            <w:pPr>
              <w:rPr>
                <w:sz w:val="8"/>
                <w:szCs w:val="8"/>
              </w:rPr>
            </w:pPr>
          </w:p>
        </w:tc>
        <w:tc>
          <w:tcPr>
            <w:tcW w:w="340" w:type="dxa"/>
            <w:vMerge/>
            <w:vAlign w:val="bottom"/>
          </w:tcPr>
          <w:p w:rsidR="00004D89" w:rsidRDefault="00004D89">
            <w:pPr>
              <w:rPr>
                <w:sz w:val="8"/>
                <w:szCs w:val="8"/>
              </w:rPr>
            </w:pPr>
          </w:p>
        </w:tc>
        <w:tc>
          <w:tcPr>
            <w:tcW w:w="620" w:type="dxa"/>
            <w:gridSpan w:val="2"/>
            <w:vMerge/>
            <w:vAlign w:val="bottom"/>
          </w:tcPr>
          <w:p w:rsidR="00004D89" w:rsidRDefault="00004D89">
            <w:pPr>
              <w:rPr>
                <w:sz w:val="8"/>
                <w:szCs w:val="8"/>
              </w:rPr>
            </w:pPr>
          </w:p>
        </w:tc>
        <w:tc>
          <w:tcPr>
            <w:tcW w:w="240" w:type="dxa"/>
            <w:vMerge/>
            <w:vAlign w:val="bottom"/>
          </w:tcPr>
          <w:p w:rsidR="00004D89" w:rsidRDefault="00004D89">
            <w:pPr>
              <w:rPr>
                <w:sz w:val="8"/>
                <w:szCs w:val="8"/>
              </w:rPr>
            </w:pPr>
          </w:p>
        </w:tc>
        <w:tc>
          <w:tcPr>
            <w:tcW w:w="320" w:type="dxa"/>
            <w:vMerge/>
            <w:vAlign w:val="bottom"/>
          </w:tcPr>
          <w:p w:rsidR="00004D89" w:rsidRDefault="00004D89">
            <w:pPr>
              <w:rPr>
                <w:sz w:val="8"/>
                <w:szCs w:val="8"/>
              </w:rPr>
            </w:pPr>
          </w:p>
        </w:tc>
        <w:tc>
          <w:tcPr>
            <w:tcW w:w="220" w:type="dxa"/>
            <w:vMerge/>
            <w:vAlign w:val="bottom"/>
          </w:tcPr>
          <w:p w:rsidR="00004D89" w:rsidRDefault="00004D89">
            <w:pPr>
              <w:rPr>
                <w:sz w:val="8"/>
                <w:szCs w:val="8"/>
              </w:rPr>
            </w:pPr>
          </w:p>
        </w:tc>
        <w:tc>
          <w:tcPr>
            <w:tcW w:w="500" w:type="dxa"/>
            <w:vMerge/>
            <w:vAlign w:val="bottom"/>
          </w:tcPr>
          <w:p w:rsidR="00004D89" w:rsidRDefault="00004D89">
            <w:pPr>
              <w:rPr>
                <w:sz w:val="8"/>
                <w:szCs w:val="8"/>
              </w:rPr>
            </w:pPr>
          </w:p>
        </w:tc>
        <w:tc>
          <w:tcPr>
            <w:tcW w:w="180" w:type="dxa"/>
            <w:vMerge/>
            <w:vAlign w:val="bottom"/>
          </w:tcPr>
          <w:p w:rsidR="00004D89" w:rsidRDefault="00004D89">
            <w:pPr>
              <w:rPr>
                <w:sz w:val="8"/>
                <w:szCs w:val="8"/>
              </w:rPr>
            </w:pPr>
          </w:p>
        </w:tc>
        <w:tc>
          <w:tcPr>
            <w:tcW w:w="140" w:type="dxa"/>
            <w:vMerge/>
            <w:vAlign w:val="bottom"/>
          </w:tcPr>
          <w:p w:rsidR="00004D89" w:rsidRDefault="00004D89">
            <w:pPr>
              <w:rPr>
                <w:sz w:val="8"/>
                <w:szCs w:val="8"/>
              </w:rPr>
            </w:pPr>
          </w:p>
        </w:tc>
        <w:tc>
          <w:tcPr>
            <w:tcW w:w="1440" w:type="dxa"/>
            <w:gridSpan w:val="4"/>
            <w:vMerge/>
            <w:vAlign w:val="bottom"/>
          </w:tcPr>
          <w:p w:rsidR="00004D89" w:rsidRDefault="00004D89">
            <w:pPr>
              <w:rPr>
                <w:sz w:val="8"/>
                <w:szCs w:val="8"/>
              </w:rPr>
            </w:pPr>
          </w:p>
        </w:tc>
        <w:tc>
          <w:tcPr>
            <w:tcW w:w="20" w:type="dxa"/>
            <w:vAlign w:val="bottom"/>
          </w:tcPr>
          <w:p w:rsidR="00004D89" w:rsidRDefault="00004D89">
            <w:pPr>
              <w:rPr>
                <w:sz w:val="8"/>
                <w:szCs w:val="8"/>
              </w:rPr>
            </w:pPr>
          </w:p>
        </w:tc>
        <w:tc>
          <w:tcPr>
            <w:tcW w:w="320" w:type="dxa"/>
            <w:vAlign w:val="bottom"/>
          </w:tcPr>
          <w:p w:rsidR="00004D89" w:rsidRDefault="00004D89">
            <w:pPr>
              <w:rPr>
                <w:sz w:val="8"/>
                <w:szCs w:val="8"/>
              </w:rPr>
            </w:pPr>
          </w:p>
        </w:tc>
        <w:tc>
          <w:tcPr>
            <w:tcW w:w="140" w:type="dxa"/>
            <w:gridSpan w:val="2"/>
            <w:vMerge w:val="restart"/>
            <w:vAlign w:val="bottom"/>
          </w:tcPr>
          <w:p w:rsidR="00004D89" w:rsidRDefault="00D61017">
            <w:pPr>
              <w:spacing w:line="163" w:lineRule="exact"/>
              <w:ind w:left="20"/>
              <w:rPr>
                <w:sz w:val="20"/>
                <w:szCs w:val="20"/>
              </w:rPr>
            </w:pPr>
            <w:r>
              <w:rPr>
                <w:rFonts w:eastAsia="Times New Roman"/>
                <w:sz w:val="18"/>
                <w:szCs w:val="18"/>
              </w:rPr>
              <w:t>2</w:t>
            </w:r>
          </w:p>
        </w:tc>
        <w:tc>
          <w:tcPr>
            <w:tcW w:w="520" w:type="dxa"/>
            <w:vAlign w:val="bottom"/>
          </w:tcPr>
          <w:p w:rsidR="00004D89" w:rsidRDefault="00004D89">
            <w:pPr>
              <w:rPr>
                <w:sz w:val="8"/>
                <w:szCs w:val="8"/>
              </w:rPr>
            </w:pPr>
          </w:p>
        </w:tc>
        <w:tc>
          <w:tcPr>
            <w:tcW w:w="140" w:type="dxa"/>
            <w:vMerge w:val="restart"/>
            <w:vAlign w:val="bottom"/>
          </w:tcPr>
          <w:p w:rsidR="00004D89" w:rsidRDefault="00D61017">
            <w:pPr>
              <w:spacing w:line="163" w:lineRule="exact"/>
              <w:ind w:left="20"/>
              <w:rPr>
                <w:sz w:val="20"/>
                <w:szCs w:val="20"/>
              </w:rPr>
            </w:pPr>
            <w:r>
              <w:rPr>
                <w:rFonts w:eastAsia="Times New Roman"/>
                <w:sz w:val="18"/>
                <w:szCs w:val="18"/>
              </w:rPr>
              <w:t>2</w:t>
            </w:r>
          </w:p>
        </w:tc>
        <w:tc>
          <w:tcPr>
            <w:tcW w:w="180" w:type="dxa"/>
            <w:vAlign w:val="bottom"/>
          </w:tcPr>
          <w:p w:rsidR="00004D89" w:rsidRDefault="00004D89">
            <w:pPr>
              <w:rPr>
                <w:sz w:val="8"/>
                <w:szCs w:val="8"/>
              </w:rPr>
            </w:pPr>
          </w:p>
        </w:tc>
        <w:tc>
          <w:tcPr>
            <w:tcW w:w="120" w:type="dxa"/>
            <w:vAlign w:val="bottom"/>
          </w:tcPr>
          <w:p w:rsidR="00004D89" w:rsidRDefault="00004D89">
            <w:pPr>
              <w:rPr>
                <w:sz w:val="8"/>
                <w:szCs w:val="8"/>
              </w:rPr>
            </w:pPr>
          </w:p>
        </w:tc>
        <w:tc>
          <w:tcPr>
            <w:tcW w:w="40" w:type="dxa"/>
            <w:vAlign w:val="bottom"/>
          </w:tcPr>
          <w:p w:rsidR="00004D89" w:rsidRDefault="00004D89">
            <w:pPr>
              <w:rPr>
                <w:sz w:val="8"/>
                <w:szCs w:val="8"/>
              </w:rPr>
            </w:pPr>
          </w:p>
        </w:tc>
        <w:tc>
          <w:tcPr>
            <w:tcW w:w="160" w:type="dxa"/>
            <w:vMerge w:val="restart"/>
            <w:vAlign w:val="bottom"/>
          </w:tcPr>
          <w:p w:rsidR="00004D89" w:rsidRDefault="00D61017">
            <w:pPr>
              <w:spacing w:line="163" w:lineRule="exact"/>
              <w:jc w:val="right"/>
              <w:rPr>
                <w:sz w:val="20"/>
                <w:szCs w:val="20"/>
              </w:rPr>
            </w:pPr>
            <w:r>
              <w:rPr>
                <w:rFonts w:eastAsia="Times New Roman"/>
                <w:sz w:val="18"/>
                <w:szCs w:val="18"/>
              </w:rPr>
              <w:t>2</w:t>
            </w:r>
          </w:p>
        </w:tc>
        <w:tc>
          <w:tcPr>
            <w:tcW w:w="200" w:type="dxa"/>
            <w:vAlign w:val="bottom"/>
          </w:tcPr>
          <w:p w:rsidR="00004D89" w:rsidRDefault="00004D89">
            <w:pPr>
              <w:rPr>
                <w:sz w:val="8"/>
                <w:szCs w:val="8"/>
              </w:rPr>
            </w:pPr>
          </w:p>
        </w:tc>
        <w:tc>
          <w:tcPr>
            <w:tcW w:w="20" w:type="dxa"/>
            <w:vAlign w:val="bottom"/>
          </w:tcPr>
          <w:p w:rsidR="00004D89" w:rsidRDefault="00004D89">
            <w:pPr>
              <w:rPr>
                <w:sz w:val="8"/>
                <w:szCs w:val="8"/>
              </w:rPr>
            </w:pPr>
          </w:p>
        </w:tc>
        <w:tc>
          <w:tcPr>
            <w:tcW w:w="720" w:type="dxa"/>
            <w:vAlign w:val="bottom"/>
          </w:tcPr>
          <w:p w:rsidR="00004D89" w:rsidRDefault="00004D89">
            <w:pPr>
              <w:rPr>
                <w:sz w:val="8"/>
                <w:szCs w:val="8"/>
              </w:rPr>
            </w:pPr>
          </w:p>
        </w:tc>
        <w:tc>
          <w:tcPr>
            <w:tcW w:w="0" w:type="dxa"/>
            <w:vAlign w:val="bottom"/>
          </w:tcPr>
          <w:p w:rsidR="00004D89" w:rsidRDefault="00004D89">
            <w:pPr>
              <w:rPr>
                <w:sz w:val="1"/>
                <w:szCs w:val="1"/>
              </w:rPr>
            </w:pPr>
          </w:p>
        </w:tc>
      </w:tr>
      <w:tr w:rsidR="00004D89">
        <w:trPr>
          <w:trHeight w:val="62"/>
        </w:trPr>
        <w:tc>
          <w:tcPr>
            <w:tcW w:w="1580" w:type="dxa"/>
            <w:vAlign w:val="bottom"/>
          </w:tcPr>
          <w:p w:rsidR="00004D89" w:rsidRDefault="00004D89">
            <w:pPr>
              <w:rPr>
                <w:sz w:val="5"/>
                <w:szCs w:val="5"/>
              </w:rPr>
            </w:pPr>
          </w:p>
        </w:tc>
        <w:tc>
          <w:tcPr>
            <w:tcW w:w="1140" w:type="dxa"/>
            <w:vMerge w:val="restart"/>
            <w:vAlign w:val="bottom"/>
          </w:tcPr>
          <w:p w:rsidR="00004D89" w:rsidRDefault="00D61017">
            <w:pPr>
              <w:spacing w:line="192" w:lineRule="exact"/>
              <w:ind w:left="540"/>
              <w:rPr>
                <w:sz w:val="20"/>
                <w:szCs w:val="20"/>
              </w:rPr>
            </w:pPr>
            <w:r>
              <w:rPr>
                <w:rFonts w:ascii="Symbol" w:eastAsia="Symbol" w:hAnsi="Symbol" w:cs="Symbol"/>
                <w:sz w:val="20"/>
                <w:szCs w:val="20"/>
              </w:rPr>
              <w:t></w:t>
            </w:r>
          </w:p>
        </w:tc>
        <w:tc>
          <w:tcPr>
            <w:tcW w:w="60" w:type="dxa"/>
            <w:vAlign w:val="bottom"/>
          </w:tcPr>
          <w:p w:rsidR="00004D89" w:rsidRDefault="00004D89">
            <w:pPr>
              <w:rPr>
                <w:sz w:val="5"/>
                <w:szCs w:val="5"/>
              </w:rPr>
            </w:pPr>
          </w:p>
        </w:tc>
        <w:tc>
          <w:tcPr>
            <w:tcW w:w="340" w:type="dxa"/>
            <w:vAlign w:val="bottom"/>
          </w:tcPr>
          <w:p w:rsidR="00004D89" w:rsidRDefault="00004D89">
            <w:pPr>
              <w:rPr>
                <w:sz w:val="5"/>
                <w:szCs w:val="5"/>
              </w:rPr>
            </w:pPr>
          </w:p>
        </w:tc>
        <w:tc>
          <w:tcPr>
            <w:tcW w:w="120" w:type="dxa"/>
            <w:vAlign w:val="bottom"/>
          </w:tcPr>
          <w:p w:rsidR="00004D89" w:rsidRDefault="00004D89">
            <w:pPr>
              <w:rPr>
                <w:sz w:val="5"/>
                <w:szCs w:val="5"/>
              </w:rPr>
            </w:pPr>
          </w:p>
        </w:tc>
        <w:tc>
          <w:tcPr>
            <w:tcW w:w="500" w:type="dxa"/>
            <w:vAlign w:val="bottom"/>
          </w:tcPr>
          <w:p w:rsidR="00004D89" w:rsidRDefault="00004D89">
            <w:pPr>
              <w:rPr>
                <w:sz w:val="5"/>
                <w:szCs w:val="5"/>
              </w:rPr>
            </w:pPr>
          </w:p>
        </w:tc>
        <w:tc>
          <w:tcPr>
            <w:tcW w:w="240" w:type="dxa"/>
            <w:vAlign w:val="bottom"/>
          </w:tcPr>
          <w:p w:rsidR="00004D89" w:rsidRDefault="00004D89">
            <w:pPr>
              <w:rPr>
                <w:sz w:val="5"/>
                <w:szCs w:val="5"/>
              </w:rPr>
            </w:pPr>
          </w:p>
        </w:tc>
        <w:tc>
          <w:tcPr>
            <w:tcW w:w="320" w:type="dxa"/>
            <w:vAlign w:val="bottom"/>
          </w:tcPr>
          <w:p w:rsidR="00004D89" w:rsidRDefault="00D61017">
            <w:pPr>
              <w:spacing w:line="62" w:lineRule="exact"/>
              <w:ind w:left="80"/>
              <w:rPr>
                <w:sz w:val="20"/>
                <w:szCs w:val="20"/>
              </w:rPr>
            </w:pPr>
            <w:r>
              <w:rPr>
                <w:rFonts w:ascii="Symbol" w:eastAsia="Symbol" w:hAnsi="Symbol" w:cs="Symbol"/>
                <w:sz w:val="6"/>
                <w:szCs w:val="6"/>
              </w:rPr>
              <w:t></w:t>
            </w:r>
          </w:p>
        </w:tc>
        <w:tc>
          <w:tcPr>
            <w:tcW w:w="220" w:type="dxa"/>
            <w:vAlign w:val="bottom"/>
          </w:tcPr>
          <w:p w:rsidR="00004D89" w:rsidRDefault="00004D89">
            <w:pPr>
              <w:rPr>
                <w:sz w:val="5"/>
                <w:szCs w:val="5"/>
              </w:rPr>
            </w:pPr>
          </w:p>
        </w:tc>
        <w:tc>
          <w:tcPr>
            <w:tcW w:w="500" w:type="dxa"/>
            <w:vAlign w:val="bottom"/>
          </w:tcPr>
          <w:p w:rsidR="00004D89" w:rsidRDefault="00004D89">
            <w:pPr>
              <w:rPr>
                <w:sz w:val="5"/>
                <w:szCs w:val="5"/>
              </w:rPr>
            </w:pPr>
          </w:p>
        </w:tc>
        <w:tc>
          <w:tcPr>
            <w:tcW w:w="180" w:type="dxa"/>
            <w:vAlign w:val="bottom"/>
          </w:tcPr>
          <w:p w:rsidR="00004D89" w:rsidRDefault="00004D89">
            <w:pPr>
              <w:rPr>
                <w:sz w:val="5"/>
                <w:szCs w:val="5"/>
              </w:rPr>
            </w:pPr>
          </w:p>
        </w:tc>
        <w:tc>
          <w:tcPr>
            <w:tcW w:w="140" w:type="dxa"/>
            <w:vAlign w:val="bottom"/>
          </w:tcPr>
          <w:p w:rsidR="00004D89" w:rsidRDefault="00D61017">
            <w:pPr>
              <w:spacing w:line="62" w:lineRule="exact"/>
              <w:jc w:val="right"/>
              <w:rPr>
                <w:sz w:val="20"/>
                <w:szCs w:val="20"/>
              </w:rPr>
            </w:pPr>
            <w:r>
              <w:rPr>
                <w:rFonts w:ascii="Symbol" w:eastAsia="Symbol" w:hAnsi="Symbol" w:cs="Symbol"/>
                <w:sz w:val="6"/>
                <w:szCs w:val="6"/>
              </w:rPr>
              <w:t></w:t>
            </w:r>
          </w:p>
        </w:tc>
        <w:tc>
          <w:tcPr>
            <w:tcW w:w="320" w:type="dxa"/>
            <w:gridSpan w:val="2"/>
            <w:vMerge w:val="restart"/>
            <w:vAlign w:val="bottom"/>
          </w:tcPr>
          <w:p w:rsidR="00004D89" w:rsidRDefault="00D61017">
            <w:pPr>
              <w:spacing w:line="192" w:lineRule="exact"/>
              <w:ind w:left="20"/>
              <w:rPr>
                <w:sz w:val="20"/>
                <w:szCs w:val="20"/>
              </w:rPr>
            </w:pPr>
            <w:r>
              <w:rPr>
                <w:rFonts w:ascii="Symbol" w:eastAsia="Symbol" w:hAnsi="Symbol" w:cs="Symbol"/>
                <w:sz w:val="20"/>
                <w:szCs w:val="20"/>
              </w:rPr>
              <w:t></w:t>
            </w:r>
          </w:p>
        </w:tc>
        <w:tc>
          <w:tcPr>
            <w:tcW w:w="460" w:type="dxa"/>
            <w:vAlign w:val="bottom"/>
          </w:tcPr>
          <w:p w:rsidR="00004D89" w:rsidRDefault="00D61017">
            <w:pPr>
              <w:spacing w:line="62" w:lineRule="exact"/>
              <w:ind w:left="60"/>
              <w:rPr>
                <w:sz w:val="20"/>
                <w:szCs w:val="20"/>
              </w:rPr>
            </w:pPr>
            <w:r>
              <w:rPr>
                <w:rFonts w:eastAsia="Times New Roman"/>
                <w:i/>
                <w:iCs/>
                <w:sz w:val="6"/>
                <w:szCs w:val="6"/>
              </w:rPr>
              <w:t>kj</w:t>
            </w:r>
          </w:p>
        </w:tc>
        <w:tc>
          <w:tcPr>
            <w:tcW w:w="660" w:type="dxa"/>
            <w:vAlign w:val="bottom"/>
          </w:tcPr>
          <w:p w:rsidR="00004D89" w:rsidRDefault="00D61017">
            <w:pPr>
              <w:spacing w:line="62" w:lineRule="exact"/>
              <w:ind w:right="134"/>
              <w:jc w:val="right"/>
              <w:rPr>
                <w:sz w:val="20"/>
                <w:szCs w:val="20"/>
              </w:rPr>
            </w:pPr>
            <w:r>
              <w:rPr>
                <w:rFonts w:eastAsia="Times New Roman"/>
                <w:sz w:val="6"/>
                <w:szCs w:val="6"/>
              </w:rPr>
              <w:t>2</w:t>
            </w:r>
          </w:p>
        </w:tc>
        <w:tc>
          <w:tcPr>
            <w:tcW w:w="20" w:type="dxa"/>
            <w:vAlign w:val="bottom"/>
          </w:tcPr>
          <w:p w:rsidR="00004D89" w:rsidRDefault="00004D89">
            <w:pPr>
              <w:rPr>
                <w:sz w:val="5"/>
                <w:szCs w:val="5"/>
              </w:rPr>
            </w:pPr>
          </w:p>
        </w:tc>
        <w:tc>
          <w:tcPr>
            <w:tcW w:w="320" w:type="dxa"/>
            <w:vMerge w:val="restart"/>
            <w:vAlign w:val="bottom"/>
          </w:tcPr>
          <w:p w:rsidR="00004D89" w:rsidRDefault="00D61017">
            <w:pPr>
              <w:spacing w:line="192" w:lineRule="exact"/>
              <w:jc w:val="right"/>
              <w:rPr>
                <w:sz w:val="20"/>
                <w:szCs w:val="20"/>
              </w:rPr>
            </w:pPr>
            <w:r>
              <w:rPr>
                <w:rFonts w:eastAsia="Times New Roman"/>
                <w:i/>
                <w:iCs/>
              </w:rPr>
              <w:t>r</w:t>
            </w:r>
          </w:p>
        </w:tc>
        <w:tc>
          <w:tcPr>
            <w:tcW w:w="140" w:type="dxa"/>
            <w:gridSpan w:val="2"/>
            <w:vMerge/>
            <w:vAlign w:val="bottom"/>
          </w:tcPr>
          <w:p w:rsidR="00004D89" w:rsidRDefault="00004D89">
            <w:pPr>
              <w:rPr>
                <w:sz w:val="5"/>
                <w:szCs w:val="5"/>
              </w:rPr>
            </w:pPr>
          </w:p>
        </w:tc>
        <w:tc>
          <w:tcPr>
            <w:tcW w:w="520" w:type="dxa"/>
            <w:vMerge w:val="restart"/>
            <w:vAlign w:val="bottom"/>
          </w:tcPr>
          <w:p w:rsidR="00004D89" w:rsidRDefault="00D61017">
            <w:pPr>
              <w:spacing w:line="192" w:lineRule="exact"/>
              <w:ind w:left="60"/>
              <w:rPr>
                <w:sz w:val="20"/>
                <w:szCs w:val="20"/>
              </w:rPr>
            </w:pPr>
            <w:r>
              <w:rPr>
                <w:rFonts w:ascii="Symbol" w:eastAsia="Symbol" w:hAnsi="Symbol" w:cs="Symbol"/>
                <w:sz w:val="20"/>
                <w:szCs w:val="20"/>
              </w:rPr>
              <w:t></w:t>
            </w:r>
            <w:r>
              <w:rPr>
                <w:rFonts w:eastAsia="Times New Roman"/>
                <w:i/>
                <w:iCs/>
                <w:sz w:val="20"/>
                <w:szCs w:val="20"/>
              </w:rPr>
              <w:t xml:space="preserve"> X</w:t>
            </w:r>
          </w:p>
        </w:tc>
        <w:tc>
          <w:tcPr>
            <w:tcW w:w="140" w:type="dxa"/>
            <w:vMerge/>
            <w:vAlign w:val="bottom"/>
          </w:tcPr>
          <w:p w:rsidR="00004D89" w:rsidRDefault="00004D89">
            <w:pPr>
              <w:rPr>
                <w:sz w:val="5"/>
                <w:szCs w:val="5"/>
              </w:rPr>
            </w:pPr>
          </w:p>
        </w:tc>
        <w:tc>
          <w:tcPr>
            <w:tcW w:w="180" w:type="dxa"/>
            <w:vAlign w:val="bottom"/>
          </w:tcPr>
          <w:p w:rsidR="00004D89" w:rsidRDefault="00004D89">
            <w:pPr>
              <w:rPr>
                <w:sz w:val="5"/>
                <w:szCs w:val="5"/>
              </w:rPr>
            </w:pPr>
          </w:p>
        </w:tc>
        <w:tc>
          <w:tcPr>
            <w:tcW w:w="160" w:type="dxa"/>
            <w:gridSpan w:val="2"/>
            <w:vMerge w:val="restart"/>
            <w:vAlign w:val="bottom"/>
          </w:tcPr>
          <w:p w:rsidR="00004D89" w:rsidRDefault="00D61017">
            <w:pPr>
              <w:spacing w:line="192" w:lineRule="exact"/>
              <w:ind w:left="40"/>
              <w:rPr>
                <w:sz w:val="20"/>
                <w:szCs w:val="20"/>
              </w:rPr>
            </w:pPr>
            <w:r>
              <w:rPr>
                <w:rFonts w:eastAsia="Times New Roman"/>
                <w:i/>
                <w:iCs/>
              </w:rPr>
              <w:t>f</w:t>
            </w:r>
          </w:p>
        </w:tc>
        <w:tc>
          <w:tcPr>
            <w:tcW w:w="160" w:type="dxa"/>
            <w:vMerge/>
            <w:vAlign w:val="bottom"/>
          </w:tcPr>
          <w:p w:rsidR="00004D89" w:rsidRDefault="00004D89">
            <w:pPr>
              <w:rPr>
                <w:sz w:val="5"/>
                <w:szCs w:val="5"/>
              </w:rPr>
            </w:pPr>
          </w:p>
        </w:tc>
        <w:tc>
          <w:tcPr>
            <w:tcW w:w="200" w:type="dxa"/>
            <w:vAlign w:val="bottom"/>
          </w:tcPr>
          <w:p w:rsidR="00004D89" w:rsidRDefault="00004D89">
            <w:pPr>
              <w:rPr>
                <w:sz w:val="5"/>
                <w:szCs w:val="5"/>
              </w:rPr>
            </w:pPr>
          </w:p>
        </w:tc>
        <w:tc>
          <w:tcPr>
            <w:tcW w:w="20" w:type="dxa"/>
            <w:vAlign w:val="bottom"/>
          </w:tcPr>
          <w:p w:rsidR="00004D89" w:rsidRDefault="00004D89">
            <w:pPr>
              <w:rPr>
                <w:sz w:val="5"/>
                <w:szCs w:val="5"/>
              </w:rPr>
            </w:pPr>
          </w:p>
        </w:tc>
        <w:tc>
          <w:tcPr>
            <w:tcW w:w="720" w:type="dxa"/>
            <w:vAlign w:val="bottom"/>
          </w:tcPr>
          <w:p w:rsidR="00004D89" w:rsidRDefault="00004D89">
            <w:pPr>
              <w:rPr>
                <w:sz w:val="5"/>
                <w:szCs w:val="5"/>
              </w:rPr>
            </w:pPr>
          </w:p>
        </w:tc>
        <w:tc>
          <w:tcPr>
            <w:tcW w:w="0" w:type="dxa"/>
            <w:vAlign w:val="bottom"/>
          </w:tcPr>
          <w:p w:rsidR="00004D89" w:rsidRDefault="00004D89">
            <w:pPr>
              <w:rPr>
                <w:sz w:val="1"/>
                <w:szCs w:val="1"/>
              </w:rPr>
            </w:pPr>
          </w:p>
        </w:tc>
      </w:tr>
      <w:tr w:rsidR="00004D89">
        <w:trPr>
          <w:trHeight w:val="131"/>
        </w:trPr>
        <w:tc>
          <w:tcPr>
            <w:tcW w:w="1580" w:type="dxa"/>
            <w:vAlign w:val="bottom"/>
          </w:tcPr>
          <w:p w:rsidR="00004D89" w:rsidRDefault="00004D89">
            <w:pPr>
              <w:rPr>
                <w:sz w:val="11"/>
                <w:szCs w:val="11"/>
              </w:rPr>
            </w:pPr>
          </w:p>
        </w:tc>
        <w:tc>
          <w:tcPr>
            <w:tcW w:w="1140" w:type="dxa"/>
            <w:vMerge/>
            <w:vAlign w:val="bottom"/>
          </w:tcPr>
          <w:p w:rsidR="00004D89" w:rsidRDefault="00004D89">
            <w:pPr>
              <w:rPr>
                <w:sz w:val="11"/>
                <w:szCs w:val="11"/>
              </w:rPr>
            </w:pPr>
          </w:p>
        </w:tc>
        <w:tc>
          <w:tcPr>
            <w:tcW w:w="60" w:type="dxa"/>
            <w:vAlign w:val="bottom"/>
          </w:tcPr>
          <w:p w:rsidR="00004D89" w:rsidRDefault="00004D89">
            <w:pPr>
              <w:rPr>
                <w:sz w:val="11"/>
                <w:szCs w:val="11"/>
              </w:rPr>
            </w:pPr>
          </w:p>
        </w:tc>
        <w:tc>
          <w:tcPr>
            <w:tcW w:w="340" w:type="dxa"/>
            <w:vAlign w:val="bottom"/>
          </w:tcPr>
          <w:p w:rsidR="00004D89" w:rsidRDefault="00004D89">
            <w:pPr>
              <w:rPr>
                <w:sz w:val="11"/>
                <w:szCs w:val="11"/>
              </w:rPr>
            </w:pPr>
          </w:p>
        </w:tc>
        <w:tc>
          <w:tcPr>
            <w:tcW w:w="120" w:type="dxa"/>
            <w:vAlign w:val="bottom"/>
          </w:tcPr>
          <w:p w:rsidR="00004D89" w:rsidRDefault="00004D89">
            <w:pPr>
              <w:rPr>
                <w:sz w:val="11"/>
                <w:szCs w:val="11"/>
              </w:rPr>
            </w:pPr>
          </w:p>
        </w:tc>
        <w:tc>
          <w:tcPr>
            <w:tcW w:w="500" w:type="dxa"/>
            <w:vAlign w:val="bottom"/>
          </w:tcPr>
          <w:p w:rsidR="00004D89" w:rsidRDefault="00004D89">
            <w:pPr>
              <w:rPr>
                <w:sz w:val="11"/>
                <w:szCs w:val="11"/>
              </w:rPr>
            </w:pPr>
          </w:p>
        </w:tc>
        <w:tc>
          <w:tcPr>
            <w:tcW w:w="240" w:type="dxa"/>
            <w:vAlign w:val="bottom"/>
          </w:tcPr>
          <w:p w:rsidR="00004D89" w:rsidRDefault="00004D89">
            <w:pPr>
              <w:rPr>
                <w:sz w:val="11"/>
                <w:szCs w:val="11"/>
              </w:rPr>
            </w:pPr>
          </w:p>
        </w:tc>
        <w:tc>
          <w:tcPr>
            <w:tcW w:w="320" w:type="dxa"/>
            <w:vAlign w:val="bottom"/>
          </w:tcPr>
          <w:p w:rsidR="00004D89" w:rsidRDefault="00D61017">
            <w:pPr>
              <w:spacing w:line="131" w:lineRule="exact"/>
              <w:ind w:left="80"/>
              <w:rPr>
                <w:sz w:val="20"/>
                <w:szCs w:val="20"/>
              </w:rPr>
            </w:pPr>
            <w:r>
              <w:rPr>
                <w:rFonts w:ascii="Symbol" w:eastAsia="Symbol" w:hAnsi="Symbol" w:cs="Symbol"/>
                <w:sz w:val="14"/>
                <w:szCs w:val="14"/>
              </w:rPr>
              <w:t></w:t>
            </w:r>
          </w:p>
        </w:tc>
        <w:tc>
          <w:tcPr>
            <w:tcW w:w="220" w:type="dxa"/>
            <w:vAlign w:val="bottom"/>
          </w:tcPr>
          <w:p w:rsidR="00004D89" w:rsidRDefault="00004D89">
            <w:pPr>
              <w:rPr>
                <w:sz w:val="11"/>
                <w:szCs w:val="11"/>
              </w:rPr>
            </w:pPr>
          </w:p>
        </w:tc>
        <w:tc>
          <w:tcPr>
            <w:tcW w:w="820" w:type="dxa"/>
            <w:gridSpan w:val="3"/>
            <w:vAlign w:val="bottom"/>
          </w:tcPr>
          <w:p w:rsidR="00004D89" w:rsidRDefault="00D61017">
            <w:pPr>
              <w:spacing w:line="131" w:lineRule="exact"/>
              <w:jc w:val="right"/>
              <w:rPr>
                <w:sz w:val="20"/>
                <w:szCs w:val="20"/>
              </w:rPr>
            </w:pPr>
            <w:r>
              <w:rPr>
                <w:rFonts w:eastAsia="Times New Roman"/>
                <w:i/>
                <w:iCs/>
                <w:sz w:val="15"/>
                <w:szCs w:val="15"/>
                <w:vertAlign w:val="superscript"/>
              </w:rPr>
              <w:t>x</w:t>
            </w:r>
            <w:r>
              <w:rPr>
                <w:rFonts w:ascii="Symbol" w:eastAsia="Symbol" w:hAnsi="Symbol" w:cs="Symbol"/>
                <w:i/>
                <w:iCs/>
                <w:sz w:val="12"/>
                <w:szCs w:val="12"/>
              </w:rPr>
              <w:t></w:t>
            </w:r>
            <w:r>
              <w:rPr>
                <w:rFonts w:eastAsia="Times New Roman"/>
                <w:i/>
                <w:iCs/>
                <w:sz w:val="12"/>
                <w:szCs w:val="12"/>
              </w:rPr>
              <w:t xml:space="preserve">H </w:t>
            </w:r>
            <w:r>
              <w:rPr>
                <w:rFonts w:eastAsia="Times New Roman"/>
                <w:i/>
                <w:iCs/>
                <w:sz w:val="15"/>
                <w:szCs w:val="15"/>
                <w:vertAlign w:val="superscript"/>
              </w:rPr>
              <w:t>f</w:t>
            </w:r>
            <w:r>
              <w:rPr>
                <w:rFonts w:eastAsia="Times New Roman"/>
                <w:sz w:val="12"/>
                <w:szCs w:val="12"/>
              </w:rPr>
              <w:t>1*</w:t>
            </w:r>
            <w:r>
              <w:rPr>
                <w:rFonts w:eastAsia="Times New Roman"/>
                <w:i/>
                <w:iCs/>
                <w:sz w:val="12"/>
                <w:szCs w:val="12"/>
              </w:rPr>
              <w:t xml:space="preserve"> </w:t>
            </w:r>
            <w:r>
              <w:rPr>
                <w:rFonts w:ascii="Symbol" w:eastAsia="Symbol" w:hAnsi="Symbol" w:cs="Symbol"/>
                <w:sz w:val="12"/>
                <w:szCs w:val="12"/>
              </w:rPr>
              <w:t></w:t>
            </w:r>
          </w:p>
        </w:tc>
        <w:tc>
          <w:tcPr>
            <w:tcW w:w="320" w:type="dxa"/>
            <w:gridSpan w:val="2"/>
            <w:vMerge/>
            <w:vAlign w:val="bottom"/>
          </w:tcPr>
          <w:p w:rsidR="00004D89" w:rsidRDefault="00004D89">
            <w:pPr>
              <w:rPr>
                <w:sz w:val="11"/>
                <w:szCs w:val="11"/>
              </w:rPr>
            </w:pPr>
          </w:p>
        </w:tc>
        <w:tc>
          <w:tcPr>
            <w:tcW w:w="460" w:type="dxa"/>
            <w:vAlign w:val="bottom"/>
          </w:tcPr>
          <w:p w:rsidR="00004D89" w:rsidRDefault="00004D89">
            <w:pPr>
              <w:rPr>
                <w:sz w:val="11"/>
                <w:szCs w:val="11"/>
              </w:rPr>
            </w:pPr>
          </w:p>
        </w:tc>
        <w:tc>
          <w:tcPr>
            <w:tcW w:w="660" w:type="dxa"/>
            <w:vAlign w:val="bottom"/>
          </w:tcPr>
          <w:p w:rsidR="00004D89" w:rsidRDefault="00004D89">
            <w:pPr>
              <w:rPr>
                <w:sz w:val="11"/>
                <w:szCs w:val="11"/>
              </w:rPr>
            </w:pPr>
          </w:p>
        </w:tc>
        <w:tc>
          <w:tcPr>
            <w:tcW w:w="20" w:type="dxa"/>
            <w:vAlign w:val="bottom"/>
          </w:tcPr>
          <w:p w:rsidR="00004D89" w:rsidRDefault="00004D89">
            <w:pPr>
              <w:rPr>
                <w:sz w:val="11"/>
                <w:szCs w:val="11"/>
              </w:rPr>
            </w:pPr>
          </w:p>
        </w:tc>
        <w:tc>
          <w:tcPr>
            <w:tcW w:w="320" w:type="dxa"/>
            <w:vMerge/>
            <w:vAlign w:val="bottom"/>
          </w:tcPr>
          <w:p w:rsidR="00004D89" w:rsidRDefault="00004D89">
            <w:pPr>
              <w:rPr>
                <w:sz w:val="11"/>
                <w:szCs w:val="11"/>
              </w:rPr>
            </w:pPr>
          </w:p>
        </w:tc>
        <w:tc>
          <w:tcPr>
            <w:tcW w:w="40" w:type="dxa"/>
            <w:vAlign w:val="bottom"/>
          </w:tcPr>
          <w:p w:rsidR="00004D89" w:rsidRDefault="00004D89">
            <w:pPr>
              <w:rPr>
                <w:sz w:val="11"/>
                <w:szCs w:val="11"/>
              </w:rPr>
            </w:pPr>
          </w:p>
        </w:tc>
        <w:tc>
          <w:tcPr>
            <w:tcW w:w="100" w:type="dxa"/>
            <w:vAlign w:val="bottom"/>
          </w:tcPr>
          <w:p w:rsidR="00004D89" w:rsidRDefault="00004D89">
            <w:pPr>
              <w:rPr>
                <w:sz w:val="11"/>
                <w:szCs w:val="11"/>
              </w:rPr>
            </w:pPr>
          </w:p>
        </w:tc>
        <w:tc>
          <w:tcPr>
            <w:tcW w:w="520" w:type="dxa"/>
            <w:vMerge/>
            <w:vAlign w:val="bottom"/>
          </w:tcPr>
          <w:p w:rsidR="00004D89" w:rsidRDefault="00004D89">
            <w:pPr>
              <w:rPr>
                <w:sz w:val="11"/>
                <w:szCs w:val="11"/>
              </w:rPr>
            </w:pPr>
          </w:p>
        </w:tc>
        <w:tc>
          <w:tcPr>
            <w:tcW w:w="320" w:type="dxa"/>
            <w:gridSpan w:val="2"/>
            <w:vMerge w:val="restart"/>
            <w:vAlign w:val="bottom"/>
          </w:tcPr>
          <w:p w:rsidR="00004D89" w:rsidRDefault="00D61017">
            <w:pPr>
              <w:rPr>
                <w:sz w:val="20"/>
                <w:szCs w:val="20"/>
              </w:rPr>
            </w:pPr>
            <w:r>
              <w:rPr>
                <w:rFonts w:eastAsia="Times New Roman"/>
                <w:i/>
                <w:iCs/>
                <w:sz w:val="19"/>
                <w:szCs w:val="19"/>
              </w:rPr>
              <w:t>KH</w:t>
            </w:r>
          </w:p>
        </w:tc>
        <w:tc>
          <w:tcPr>
            <w:tcW w:w="160" w:type="dxa"/>
            <w:gridSpan w:val="2"/>
            <w:vMerge/>
            <w:vAlign w:val="bottom"/>
          </w:tcPr>
          <w:p w:rsidR="00004D89" w:rsidRDefault="00004D89">
            <w:pPr>
              <w:rPr>
                <w:sz w:val="11"/>
                <w:szCs w:val="11"/>
              </w:rPr>
            </w:pPr>
          </w:p>
        </w:tc>
        <w:tc>
          <w:tcPr>
            <w:tcW w:w="160" w:type="dxa"/>
            <w:vAlign w:val="bottom"/>
          </w:tcPr>
          <w:p w:rsidR="00004D89" w:rsidRDefault="00004D89">
            <w:pPr>
              <w:rPr>
                <w:sz w:val="11"/>
                <w:szCs w:val="11"/>
              </w:rPr>
            </w:pPr>
          </w:p>
        </w:tc>
        <w:tc>
          <w:tcPr>
            <w:tcW w:w="200" w:type="dxa"/>
            <w:vAlign w:val="bottom"/>
          </w:tcPr>
          <w:p w:rsidR="00004D89" w:rsidRDefault="00004D89">
            <w:pPr>
              <w:rPr>
                <w:sz w:val="11"/>
                <w:szCs w:val="11"/>
              </w:rPr>
            </w:pPr>
          </w:p>
        </w:tc>
        <w:tc>
          <w:tcPr>
            <w:tcW w:w="20" w:type="dxa"/>
            <w:vAlign w:val="bottom"/>
          </w:tcPr>
          <w:p w:rsidR="00004D89" w:rsidRDefault="00004D89">
            <w:pPr>
              <w:rPr>
                <w:sz w:val="11"/>
                <w:szCs w:val="11"/>
              </w:rPr>
            </w:pPr>
          </w:p>
        </w:tc>
        <w:tc>
          <w:tcPr>
            <w:tcW w:w="720" w:type="dxa"/>
            <w:vAlign w:val="bottom"/>
          </w:tcPr>
          <w:p w:rsidR="00004D89" w:rsidRDefault="00004D89">
            <w:pPr>
              <w:rPr>
                <w:sz w:val="11"/>
                <w:szCs w:val="11"/>
              </w:rPr>
            </w:pPr>
          </w:p>
        </w:tc>
        <w:tc>
          <w:tcPr>
            <w:tcW w:w="0" w:type="dxa"/>
            <w:vAlign w:val="bottom"/>
          </w:tcPr>
          <w:p w:rsidR="00004D89" w:rsidRDefault="00004D89">
            <w:pPr>
              <w:rPr>
                <w:sz w:val="1"/>
                <w:szCs w:val="1"/>
              </w:rPr>
            </w:pPr>
          </w:p>
        </w:tc>
      </w:tr>
      <w:tr w:rsidR="00004D89">
        <w:trPr>
          <w:trHeight w:val="363"/>
        </w:trPr>
        <w:tc>
          <w:tcPr>
            <w:tcW w:w="1580" w:type="dxa"/>
            <w:vAlign w:val="bottom"/>
          </w:tcPr>
          <w:p w:rsidR="00004D89" w:rsidRDefault="00004D89">
            <w:pPr>
              <w:rPr>
                <w:sz w:val="24"/>
                <w:szCs w:val="24"/>
              </w:rPr>
            </w:pPr>
          </w:p>
        </w:tc>
        <w:tc>
          <w:tcPr>
            <w:tcW w:w="1140" w:type="dxa"/>
            <w:vAlign w:val="bottom"/>
          </w:tcPr>
          <w:p w:rsidR="00004D89" w:rsidRDefault="00D61017">
            <w:pPr>
              <w:ind w:left="540"/>
              <w:rPr>
                <w:sz w:val="20"/>
                <w:szCs w:val="20"/>
              </w:rPr>
            </w:pPr>
            <w:r>
              <w:rPr>
                <w:rFonts w:ascii="Symbol" w:eastAsia="Symbol" w:hAnsi="Symbol" w:cs="Symbol"/>
                <w:sz w:val="26"/>
                <w:szCs w:val="26"/>
              </w:rPr>
              <w:t></w:t>
            </w:r>
          </w:p>
        </w:tc>
        <w:tc>
          <w:tcPr>
            <w:tcW w:w="60" w:type="dxa"/>
            <w:vAlign w:val="bottom"/>
          </w:tcPr>
          <w:p w:rsidR="00004D89" w:rsidRDefault="00004D89">
            <w:pPr>
              <w:rPr>
                <w:sz w:val="24"/>
                <w:szCs w:val="24"/>
              </w:rPr>
            </w:pPr>
          </w:p>
        </w:tc>
        <w:tc>
          <w:tcPr>
            <w:tcW w:w="34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240" w:type="dxa"/>
            <w:vAlign w:val="bottom"/>
          </w:tcPr>
          <w:p w:rsidR="00004D89" w:rsidRDefault="00004D89">
            <w:pPr>
              <w:rPr>
                <w:sz w:val="24"/>
                <w:szCs w:val="24"/>
              </w:rPr>
            </w:pPr>
          </w:p>
        </w:tc>
        <w:tc>
          <w:tcPr>
            <w:tcW w:w="320" w:type="dxa"/>
            <w:vAlign w:val="bottom"/>
          </w:tcPr>
          <w:p w:rsidR="00004D89" w:rsidRDefault="00004D89">
            <w:pPr>
              <w:rPr>
                <w:sz w:val="24"/>
                <w:szCs w:val="24"/>
              </w:rPr>
            </w:pPr>
          </w:p>
        </w:tc>
        <w:tc>
          <w:tcPr>
            <w:tcW w:w="220" w:type="dxa"/>
            <w:vAlign w:val="bottom"/>
          </w:tcPr>
          <w:p w:rsidR="00004D89" w:rsidRDefault="00004D89">
            <w:pPr>
              <w:rPr>
                <w:sz w:val="24"/>
                <w:szCs w:val="24"/>
              </w:rPr>
            </w:pPr>
          </w:p>
        </w:tc>
        <w:tc>
          <w:tcPr>
            <w:tcW w:w="500" w:type="dxa"/>
            <w:vAlign w:val="bottom"/>
          </w:tcPr>
          <w:p w:rsidR="00004D89" w:rsidRDefault="00004D89">
            <w:pPr>
              <w:rPr>
                <w:sz w:val="24"/>
                <w:szCs w:val="24"/>
              </w:rPr>
            </w:pPr>
          </w:p>
        </w:tc>
        <w:tc>
          <w:tcPr>
            <w:tcW w:w="180" w:type="dxa"/>
            <w:vAlign w:val="bottom"/>
          </w:tcPr>
          <w:p w:rsidR="00004D89" w:rsidRDefault="00004D89">
            <w:pPr>
              <w:rPr>
                <w:sz w:val="24"/>
                <w:szCs w:val="24"/>
              </w:rPr>
            </w:pPr>
          </w:p>
        </w:tc>
        <w:tc>
          <w:tcPr>
            <w:tcW w:w="140" w:type="dxa"/>
            <w:vAlign w:val="bottom"/>
          </w:tcPr>
          <w:p w:rsidR="00004D89" w:rsidRDefault="00004D89">
            <w:pPr>
              <w:rPr>
                <w:sz w:val="24"/>
                <w:szCs w:val="24"/>
              </w:rPr>
            </w:pPr>
          </w:p>
        </w:tc>
        <w:tc>
          <w:tcPr>
            <w:tcW w:w="320" w:type="dxa"/>
            <w:gridSpan w:val="2"/>
            <w:vAlign w:val="bottom"/>
          </w:tcPr>
          <w:p w:rsidR="00004D89" w:rsidRDefault="00D61017">
            <w:pPr>
              <w:spacing w:line="363" w:lineRule="exact"/>
              <w:ind w:left="20"/>
              <w:rPr>
                <w:sz w:val="20"/>
                <w:szCs w:val="20"/>
              </w:rPr>
            </w:pPr>
            <w:r>
              <w:rPr>
                <w:rFonts w:ascii="Symbol" w:eastAsia="Symbol" w:hAnsi="Symbol" w:cs="Symbol"/>
                <w:sz w:val="21"/>
                <w:szCs w:val="21"/>
              </w:rPr>
              <w:t></w:t>
            </w:r>
            <w:r>
              <w:rPr>
                <w:rFonts w:ascii="Symbol" w:eastAsia="Symbol" w:hAnsi="Symbol" w:cs="Symbol"/>
                <w:sz w:val="21"/>
                <w:szCs w:val="21"/>
              </w:rPr>
              <w:t></w:t>
            </w:r>
            <w:r>
              <w:rPr>
                <w:rFonts w:eastAsia="Times New Roman"/>
                <w:sz w:val="39"/>
                <w:szCs w:val="39"/>
                <w:vertAlign w:val="subscript"/>
              </w:rPr>
              <w:t>;</w:t>
            </w:r>
          </w:p>
        </w:tc>
        <w:tc>
          <w:tcPr>
            <w:tcW w:w="460" w:type="dxa"/>
            <w:vAlign w:val="bottom"/>
          </w:tcPr>
          <w:p w:rsidR="00004D89" w:rsidRDefault="00004D89">
            <w:pPr>
              <w:rPr>
                <w:sz w:val="24"/>
                <w:szCs w:val="24"/>
              </w:rPr>
            </w:pPr>
          </w:p>
        </w:tc>
        <w:tc>
          <w:tcPr>
            <w:tcW w:w="660" w:type="dxa"/>
            <w:vAlign w:val="bottom"/>
          </w:tcPr>
          <w:p w:rsidR="00004D89" w:rsidRDefault="00004D89">
            <w:pPr>
              <w:rPr>
                <w:sz w:val="24"/>
                <w:szCs w:val="24"/>
              </w:rPr>
            </w:pPr>
          </w:p>
        </w:tc>
        <w:tc>
          <w:tcPr>
            <w:tcW w:w="380" w:type="dxa"/>
            <w:gridSpan w:val="3"/>
            <w:vAlign w:val="bottom"/>
          </w:tcPr>
          <w:p w:rsidR="00004D89" w:rsidRDefault="00D61017">
            <w:pPr>
              <w:spacing w:line="213" w:lineRule="exact"/>
              <w:jc w:val="right"/>
              <w:rPr>
                <w:sz w:val="20"/>
                <w:szCs w:val="20"/>
              </w:rPr>
            </w:pPr>
            <w:r>
              <w:rPr>
                <w:rFonts w:eastAsia="Times New Roman"/>
                <w:sz w:val="19"/>
                <w:szCs w:val="19"/>
              </w:rPr>
              <w:t>1</w:t>
            </w:r>
          </w:p>
        </w:tc>
        <w:tc>
          <w:tcPr>
            <w:tcW w:w="100" w:type="dxa"/>
            <w:vAlign w:val="bottom"/>
          </w:tcPr>
          <w:p w:rsidR="00004D89" w:rsidRDefault="00004D89">
            <w:pPr>
              <w:rPr>
                <w:sz w:val="24"/>
                <w:szCs w:val="24"/>
              </w:rPr>
            </w:pPr>
          </w:p>
        </w:tc>
        <w:tc>
          <w:tcPr>
            <w:tcW w:w="520" w:type="dxa"/>
            <w:vAlign w:val="bottom"/>
          </w:tcPr>
          <w:p w:rsidR="00004D89" w:rsidRDefault="00004D89">
            <w:pPr>
              <w:rPr>
                <w:sz w:val="24"/>
                <w:szCs w:val="24"/>
              </w:rPr>
            </w:pPr>
          </w:p>
        </w:tc>
        <w:tc>
          <w:tcPr>
            <w:tcW w:w="320" w:type="dxa"/>
            <w:gridSpan w:val="2"/>
            <w:vMerge/>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1140" w:type="dxa"/>
            <w:gridSpan w:val="5"/>
            <w:vAlign w:val="bottom"/>
          </w:tcPr>
          <w:p w:rsidR="00004D89" w:rsidRDefault="00D61017">
            <w:pPr>
              <w:spacing w:line="361" w:lineRule="exact"/>
              <w:jc w:val="right"/>
              <w:rPr>
                <w:sz w:val="20"/>
                <w:szCs w:val="20"/>
              </w:rPr>
            </w:pPr>
            <w:r>
              <w:rPr>
                <w:rFonts w:eastAsia="Times New Roman"/>
                <w:sz w:val="19"/>
                <w:szCs w:val="19"/>
              </w:rPr>
              <w:t>1</w:t>
            </w:r>
            <w:r>
              <w:rPr>
                <w:rFonts w:ascii="Symbol" w:eastAsia="Symbol" w:hAnsi="Symbol" w:cs="Symbol"/>
                <w:sz w:val="38"/>
                <w:szCs w:val="38"/>
                <w:vertAlign w:val="superscript"/>
              </w:rPr>
              <w:t></w:t>
            </w:r>
            <w:r>
              <w:rPr>
                <w:rFonts w:eastAsia="Times New Roman"/>
                <w:sz w:val="28"/>
                <w:szCs w:val="28"/>
              </w:rPr>
              <w:t>(2.39)</w:t>
            </w:r>
          </w:p>
        </w:tc>
        <w:tc>
          <w:tcPr>
            <w:tcW w:w="0" w:type="dxa"/>
            <w:vAlign w:val="bottom"/>
          </w:tcPr>
          <w:p w:rsidR="00004D89" w:rsidRDefault="00004D89">
            <w:pPr>
              <w:rPr>
                <w:sz w:val="1"/>
                <w:szCs w:val="1"/>
              </w:rPr>
            </w:pPr>
          </w:p>
        </w:tc>
      </w:tr>
      <w:tr w:rsidR="00004D89">
        <w:trPr>
          <w:trHeight w:val="308"/>
        </w:trPr>
        <w:tc>
          <w:tcPr>
            <w:tcW w:w="6120" w:type="dxa"/>
            <w:gridSpan w:val="15"/>
            <w:vAlign w:val="bottom"/>
          </w:tcPr>
          <w:p w:rsidR="00004D89" w:rsidRDefault="00D61017">
            <w:pPr>
              <w:spacing w:line="308" w:lineRule="exact"/>
              <w:rPr>
                <w:sz w:val="20"/>
                <w:szCs w:val="20"/>
              </w:rPr>
            </w:pPr>
            <w:r>
              <w:rPr>
                <w:rFonts w:eastAsia="Times New Roman"/>
                <w:sz w:val="28"/>
                <w:szCs w:val="28"/>
              </w:rPr>
              <w:t>Знак (+)</w:t>
            </w:r>
            <w:r w:rsidR="0043673A" w:rsidRPr="0043673A">
              <w:rPr>
                <w:rFonts w:eastAsia="Times New Roman"/>
                <w:sz w:val="28"/>
                <w:szCs w:val="28"/>
              </w:rPr>
              <w:t>відповідає руховому режиму</w:t>
            </w:r>
            <w:r>
              <w:rPr>
                <w:rFonts w:eastAsia="Times New Roman"/>
                <w:sz w:val="28"/>
                <w:szCs w:val="28"/>
              </w:rPr>
              <w:t>,</w:t>
            </w:r>
          </w:p>
        </w:tc>
        <w:tc>
          <w:tcPr>
            <w:tcW w:w="1000" w:type="dxa"/>
            <w:gridSpan w:val="3"/>
            <w:vAlign w:val="bottom"/>
          </w:tcPr>
          <w:p w:rsidR="00004D89" w:rsidRDefault="00D61017">
            <w:pPr>
              <w:spacing w:line="308" w:lineRule="exact"/>
              <w:ind w:right="111"/>
              <w:jc w:val="right"/>
              <w:rPr>
                <w:sz w:val="20"/>
                <w:szCs w:val="20"/>
              </w:rPr>
            </w:pPr>
            <w:r>
              <w:rPr>
                <w:rFonts w:eastAsia="Times New Roman"/>
                <w:sz w:val="28"/>
                <w:szCs w:val="28"/>
              </w:rPr>
              <w:t>знак</w:t>
            </w:r>
          </w:p>
        </w:tc>
        <w:tc>
          <w:tcPr>
            <w:tcW w:w="40" w:type="dxa"/>
            <w:vAlign w:val="bottom"/>
          </w:tcPr>
          <w:p w:rsidR="00004D89" w:rsidRDefault="00004D89">
            <w:pPr>
              <w:rPr>
                <w:sz w:val="24"/>
                <w:szCs w:val="24"/>
              </w:rPr>
            </w:pPr>
          </w:p>
        </w:tc>
        <w:tc>
          <w:tcPr>
            <w:tcW w:w="100" w:type="dxa"/>
            <w:vAlign w:val="bottom"/>
          </w:tcPr>
          <w:p w:rsidR="00004D89" w:rsidRDefault="00004D89">
            <w:pPr>
              <w:rPr>
                <w:sz w:val="24"/>
                <w:szCs w:val="24"/>
              </w:rPr>
            </w:pPr>
          </w:p>
        </w:tc>
        <w:tc>
          <w:tcPr>
            <w:tcW w:w="520" w:type="dxa"/>
            <w:vAlign w:val="bottom"/>
          </w:tcPr>
          <w:p w:rsidR="00004D89" w:rsidRDefault="00D61017">
            <w:pPr>
              <w:spacing w:line="308" w:lineRule="exact"/>
              <w:ind w:right="131"/>
              <w:jc w:val="right"/>
              <w:rPr>
                <w:sz w:val="20"/>
                <w:szCs w:val="20"/>
              </w:rPr>
            </w:pPr>
            <w:r>
              <w:rPr>
                <w:rFonts w:eastAsia="Times New Roman"/>
                <w:w w:val="99"/>
                <w:sz w:val="28"/>
                <w:szCs w:val="28"/>
              </w:rPr>
              <w:t>(-)</w:t>
            </w:r>
          </w:p>
        </w:tc>
        <w:tc>
          <w:tcPr>
            <w:tcW w:w="140" w:type="dxa"/>
            <w:vAlign w:val="bottom"/>
          </w:tcPr>
          <w:p w:rsidR="00004D89" w:rsidRDefault="00004D89">
            <w:pPr>
              <w:rPr>
                <w:sz w:val="24"/>
                <w:szCs w:val="24"/>
              </w:rPr>
            </w:pPr>
          </w:p>
        </w:tc>
        <w:tc>
          <w:tcPr>
            <w:tcW w:w="180" w:type="dxa"/>
            <w:vAlign w:val="bottom"/>
          </w:tcPr>
          <w:p w:rsidR="00004D89" w:rsidRDefault="00D61017">
            <w:pPr>
              <w:spacing w:line="308" w:lineRule="exact"/>
              <w:rPr>
                <w:sz w:val="20"/>
                <w:szCs w:val="20"/>
              </w:rPr>
            </w:pPr>
            <w:r>
              <w:rPr>
                <w:rFonts w:eastAsia="Times New Roman"/>
                <w:sz w:val="28"/>
                <w:szCs w:val="28"/>
              </w:rPr>
              <w:t>–</w:t>
            </w:r>
          </w:p>
        </w:tc>
        <w:tc>
          <w:tcPr>
            <w:tcW w:w="120" w:type="dxa"/>
            <w:vAlign w:val="bottom"/>
          </w:tcPr>
          <w:p w:rsidR="00004D89" w:rsidRDefault="00004D89">
            <w:pPr>
              <w:rPr>
                <w:sz w:val="24"/>
                <w:szCs w:val="24"/>
              </w:rPr>
            </w:pPr>
          </w:p>
        </w:tc>
        <w:tc>
          <w:tcPr>
            <w:tcW w:w="40" w:type="dxa"/>
            <w:vAlign w:val="bottom"/>
          </w:tcPr>
          <w:p w:rsidR="00004D89" w:rsidRDefault="00004D89">
            <w:pPr>
              <w:rPr>
                <w:sz w:val="24"/>
                <w:szCs w:val="24"/>
              </w:rPr>
            </w:pPr>
          </w:p>
        </w:tc>
        <w:tc>
          <w:tcPr>
            <w:tcW w:w="160" w:type="dxa"/>
            <w:vAlign w:val="bottom"/>
          </w:tcPr>
          <w:p w:rsidR="00004D89" w:rsidRDefault="00004D89">
            <w:pPr>
              <w:rPr>
                <w:sz w:val="24"/>
                <w:szCs w:val="24"/>
              </w:rPr>
            </w:pPr>
          </w:p>
        </w:tc>
        <w:tc>
          <w:tcPr>
            <w:tcW w:w="940" w:type="dxa"/>
            <w:gridSpan w:val="3"/>
            <w:vAlign w:val="bottom"/>
          </w:tcPr>
          <w:p w:rsidR="00004D89" w:rsidRDefault="00D61017">
            <w:pPr>
              <w:spacing w:line="308" w:lineRule="exact"/>
              <w:jc w:val="right"/>
              <w:rPr>
                <w:sz w:val="20"/>
                <w:szCs w:val="20"/>
              </w:rPr>
            </w:pPr>
            <w:r>
              <w:rPr>
                <w:rFonts w:eastAsia="Times New Roman"/>
                <w:w w:val="99"/>
                <w:sz w:val="28"/>
                <w:szCs w:val="28"/>
              </w:rPr>
              <w:t>режиму</w:t>
            </w:r>
          </w:p>
        </w:tc>
        <w:tc>
          <w:tcPr>
            <w:tcW w:w="0" w:type="dxa"/>
            <w:vAlign w:val="bottom"/>
          </w:tcPr>
          <w:p w:rsidR="00004D89" w:rsidRDefault="00004D89">
            <w:pPr>
              <w:rPr>
                <w:sz w:val="1"/>
                <w:szCs w:val="1"/>
              </w:rPr>
            </w:pPr>
          </w:p>
        </w:tc>
      </w:tr>
    </w:tbl>
    <w:p w:rsidR="00004D89" w:rsidRDefault="00D61017">
      <w:pPr>
        <w:spacing w:line="20" w:lineRule="exact"/>
        <w:rPr>
          <w:sz w:val="20"/>
          <w:szCs w:val="20"/>
        </w:rPr>
      </w:pPr>
      <w:r>
        <w:rPr>
          <w:noProof/>
          <w:sz w:val="20"/>
          <w:szCs w:val="20"/>
        </w:rPr>
        <w:drawing>
          <wp:anchor distT="0" distB="0" distL="114300" distR="114300" simplePos="0" relativeHeight="251704832" behindDoc="1" locked="0" layoutInCell="0" allowOverlap="1" wp14:anchorId="3B2BACB5" wp14:editId="158D7452">
            <wp:simplePos x="0" y="0"/>
            <wp:positionH relativeFrom="column">
              <wp:posOffset>1532255</wp:posOffset>
            </wp:positionH>
            <wp:positionV relativeFrom="paragraph">
              <wp:posOffset>-1985645</wp:posOffset>
            </wp:positionV>
            <wp:extent cx="219710" cy="300355"/>
            <wp:effectExtent l="0" t="0" r="0" b="0"/>
            <wp:wrapNone/>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61">
                      <a:extLst/>
                    </a:blip>
                    <a:srcRect/>
                    <a:stretch>
                      <a:fillRect/>
                    </a:stretch>
                  </pic:blipFill>
                  <pic:spPr bwMode="auto">
                    <a:xfrm>
                      <a:off x="0" y="0"/>
                      <a:ext cx="219710" cy="300355"/>
                    </a:xfrm>
                    <a:prstGeom prst="rect">
                      <a:avLst/>
                    </a:prstGeom>
                    <a:noFill/>
                  </pic:spPr>
                </pic:pic>
              </a:graphicData>
            </a:graphic>
          </wp:anchor>
        </w:drawing>
      </w:r>
      <w:r>
        <w:rPr>
          <w:noProof/>
          <w:sz w:val="20"/>
          <w:szCs w:val="20"/>
        </w:rPr>
        <w:drawing>
          <wp:anchor distT="0" distB="0" distL="114300" distR="114300" simplePos="0" relativeHeight="251705856" behindDoc="1" locked="0" layoutInCell="0" allowOverlap="1" wp14:anchorId="6EB43C16" wp14:editId="13721114">
            <wp:simplePos x="0" y="0"/>
            <wp:positionH relativeFrom="column">
              <wp:posOffset>1830705</wp:posOffset>
            </wp:positionH>
            <wp:positionV relativeFrom="paragraph">
              <wp:posOffset>-922020</wp:posOffset>
            </wp:positionV>
            <wp:extent cx="99060" cy="527685"/>
            <wp:effectExtent l="0" t="0" r="0" b="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62">
                      <a:extLst/>
                    </a:blip>
                    <a:srcRect/>
                    <a:stretch>
                      <a:fillRect/>
                    </a:stretch>
                  </pic:blipFill>
                  <pic:spPr bwMode="auto">
                    <a:xfrm>
                      <a:off x="0" y="0"/>
                      <a:ext cx="99060" cy="527685"/>
                    </a:xfrm>
                    <a:prstGeom prst="rect">
                      <a:avLst/>
                    </a:prstGeom>
                    <a:noFill/>
                  </pic:spPr>
                </pic:pic>
              </a:graphicData>
            </a:graphic>
          </wp:anchor>
        </w:drawing>
      </w:r>
      <w:r>
        <w:rPr>
          <w:noProof/>
          <w:sz w:val="20"/>
          <w:szCs w:val="20"/>
        </w:rPr>
        <w:drawing>
          <wp:anchor distT="0" distB="0" distL="114300" distR="114300" simplePos="0" relativeHeight="251706880" behindDoc="1" locked="0" layoutInCell="0" allowOverlap="1" wp14:anchorId="1A05F420" wp14:editId="71732A84">
            <wp:simplePos x="0" y="0"/>
            <wp:positionH relativeFrom="column">
              <wp:posOffset>4879975</wp:posOffset>
            </wp:positionH>
            <wp:positionV relativeFrom="paragraph">
              <wp:posOffset>-854710</wp:posOffset>
            </wp:positionV>
            <wp:extent cx="70485" cy="213360"/>
            <wp:effectExtent l="0" t="0" r="0" b="0"/>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63">
                      <a:extLst/>
                    </a:blip>
                    <a:srcRect/>
                    <a:stretch>
                      <a:fillRect/>
                    </a:stretch>
                  </pic:blipFill>
                  <pic:spPr bwMode="auto">
                    <a:xfrm>
                      <a:off x="0" y="0"/>
                      <a:ext cx="70485" cy="213360"/>
                    </a:xfrm>
                    <a:prstGeom prst="rect">
                      <a:avLst/>
                    </a:prstGeom>
                    <a:noFill/>
                  </pic:spPr>
                </pic:pic>
              </a:graphicData>
            </a:graphic>
          </wp:anchor>
        </w:drawing>
      </w:r>
      <w:r>
        <w:rPr>
          <w:noProof/>
          <w:sz w:val="20"/>
          <w:szCs w:val="20"/>
        </w:rPr>
        <w:drawing>
          <wp:anchor distT="0" distB="0" distL="114300" distR="114300" simplePos="0" relativeHeight="251707904" behindDoc="1" locked="0" layoutInCell="0" allowOverlap="1" wp14:anchorId="6A330150" wp14:editId="41C6418A">
            <wp:simplePos x="0" y="0"/>
            <wp:positionH relativeFrom="column">
              <wp:posOffset>4356100</wp:posOffset>
            </wp:positionH>
            <wp:positionV relativeFrom="paragraph">
              <wp:posOffset>-922655</wp:posOffset>
            </wp:positionV>
            <wp:extent cx="111760" cy="549275"/>
            <wp:effectExtent l="0" t="0" r="0" b="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64">
                      <a:extLst/>
                    </a:blip>
                    <a:srcRect/>
                    <a:stretch>
                      <a:fillRect/>
                    </a:stretch>
                  </pic:blipFill>
                  <pic:spPr bwMode="auto">
                    <a:xfrm>
                      <a:off x="0" y="0"/>
                      <a:ext cx="111760" cy="549275"/>
                    </a:xfrm>
                    <a:prstGeom prst="rect">
                      <a:avLst/>
                    </a:prstGeom>
                    <a:noFill/>
                  </pic:spPr>
                </pic:pic>
              </a:graphicData>
            </a:graphic>
          </wp:anchor>
        </w:drawing>
      </w:r>
    </w:p>
    <w:p w:rsidR="00004D89" w:rsidRDefault="00004D89">
      <w:pPr>
        <w:spacing w:line="141" w:lineRule="exact"/>
        <w:rPr>
          <w:sz w:val="20"/>
          <w:szCs w:val="20"/>
        </w:rPr>
      </w:pPr>
    </w:p>
    <w:p w:rsidR="00004D89" w:rsidRDefault="00D61017">
      <w:pPr>
        <w:ind w:left="260"/>
        <w:rPr>
          <w:sz w:val="20"/>
          <w:szCs w:val="20"/>
        </w:rPr>
      </w:pPr>
      <w:r>
        <w:rPr>
          <w:rFonts w:eastAsia="Times New Roman"/>
          <w:sz w:val="28"/>
          <w:szCs w:val="28"/>
        </w:rPr>
        <w:t xml:space="preserve">рекуперативного </w:t>
      </w:r>
      <w:r w:rsidR="0043673A" w:rsidRPr="0043673A">
        <w:rPr>
          <w:rFonts w:eastAsia="Times New Roman"/>
          <w:sz w:val="28"/>
          <w:szCs w:val="28"/>
        </w:rPr>
        <w:t>гальмування</w:t>
      </w:r>
      <w:r>
        <w:rPr>
          <w:rFonts w:eastAsia="Times New Roman"/>
          <w:sz w:val="28"/>
          <w:szCs w:val="28"/>
        </w:rPr>
        <w:t>.</w:t>
      </w:r>
    </w:p>
    <w:p w:rsidR="00004D89" w:rsidRDefault="00004D89">
      <w:pPr>
        <w:spacing w:line="174" w:lineRule="exact"/>
        <w:rPr>
          <w:sz w:val="20"/>
          <w:szCs w:val="20"/>
        </w:rPr>
      </w:pPr>
    </w:p>
    <w:p w:rsidR="00004D89" w:rsidRDefault="0043673A">
      <w:pPr>
        <w:spacing w:line="357" w:lineRule="auto"/>
        <w:ind w:left="260" w:firstLine="566"/>
        <w:jc w:val="both"/>
        <w:rPr>
          <w:sz w:val="20"/>
          <w:szCs w:val="20"/>
        </w:rPr>
      </w:pPr>
      <w:r w:rsidRPr="0043673A">
        <w:rPr>
          <w:rFonts w:eastAsia="Times New Roman"/>
          <w:sz w:val="28"/>
          <w:szCs w:val="28"/>
        </w:rPr>
        <w:t>Аналізуючи вираз, можна встановити, що, якщо нехтувати величиною активного опору статора, то, для того щоб при частотному регулюванні (зменшенні частоти вниз від номінальної) зберігати критичний момент постійним, потрібно величину напруги ізменятьпропорціонально зміни частоти.</w:t>
      </w:r>
    </w:p>
    <w:tbl>
      <w:tblPr>
        <w:tblW w:w="0" w:type="auto"/>
        <w:tblInd w:w="260" w:type="dxa"/>
        <w:tblLayout w:type="fixed"/>
        <w:tblCellMar>
          <w:left w:w="0" w:type="dxa"/>
          <w:right w:w="0" w:type="dxa"/>
        </w:tblCellMar>
        <w:tblLook w:val="04A0" w:firstRow="1" w:lastRow="0" w:firstColumn="1" w:lastColumn="0" w:noHBand="0" w:noVBand="1"/>
      </w:tblPr>
      <w:tblGrid>
        <w:gridCol w:w="4780"/>
        <w:gridCol w:w="120"/>
        <w:gridCol w:w="380"/>
        <w:gridCol w:w="980"/>
        <w:gridCol w:w="20"/>
      </w:tblGrid>
      <w:tr w:rsidR="00004D89">
        <w:trPr>
          <w:trHeight w:val="356"/>
        </w:trPr>
        <w:tc>
          <w:tcPr>
            <w:tcW w:w="4780" w:type="dxa"/>
            <w:vAlign w:val="bottom"/>
          </w:tcPr>
          <w:p w:rsidR="00004D89" w:rsidRDefault="00004D89">
            <w:pPr>
              <w:rPr>
                <w:sz w:val="24"/>
                <w:szCs w:val="24"/>
              </w:rPr>
            </w:pPr>
          </w:p>
        </w:tc>
        <w:tc>
          <w:tcPr>
            <w:tcW w:w="120" w:type="dxa"/>
            <w:vAlign w:val="bottom"/>
          </w:tcPr>
          <w:p w:rsidR="00004D89" w:rsidRDefault="00004D89">
            <w:pPr>
              <w:rPr>
                <w:sz w:val="24"/>
                <w:szCs w:val="24"/>
              </w:rPr>
            </w:pPr>
          </w:p>
        </w:tc>
        <w:tc>
          <w:tcPr>
            <w:tcW w:w="380" w:type="dxa"/>
            <w:tcBorders>
              <w:bottom w:val="single" w:sz="8" w:space="0" w:color="auto"/>
            </w:tcBorders>
            <w:vAlign w:val="bottom"/>
          </w:tcPr>
          <w:p w:rsidR="00004D89" w:rsidRDefault="00D61017">
            <w:pPr>
              <w:spacing w:line="336" w:lineRule="exact"/>
              <w:jc w:val="center"/>
              <w:rPr>
                <w:sz w:val="20"/>
                <w:szCs w:val="20"/>
              </w:rPr>
            </w:pPr>
            <w:r>
              <w:rPr>
                <w:rFonts w:eastAsia="Times New Roman"/>
                <w:i/>
                <w:iCs/>
                <w:sz w:val="38"/>
                <w:szCs w:val="38"/>
                <w:vertAlign w:val="superscript"/>
              </w:rPr>
              <w:t>U</w:t>
            </w:r>
            <w:r>
              <w:rPr>
                <w:rFonts w:eastAsia="Times New Roman"/>
                <w:sz w:val="14"/>
                <w:szCs w:val="14"/>
              </w:rPr>
              <w:t>1*</w:t>
            </w:r>
          </w:p>
        </w:tc>
        <w:tc>
          <w:tcPr>
            <w:tcW w:w="980" w:type="dxa"/>
            <w:vMerge w:val="restart"/>
            <w:vAlign w:val="bottom"/>
          </w:tcPr>
          <w:p w:rsidR="00004D89" w:rsidRDefault="00D61017">
            <w:pPr>
              <w:ind w:right="11"/>
              <w:jc w:val="right"/>
              <w:rPr>
                <w:sz w:val="20"/>
                <w:szCs w:val="20"/>
              </w:rPr>
            </w:pPr>
            <w:r>
              <w:rPr>
                <w:rFonts w:ascii="Symbol" w:eastAsia="Symbol" w:hAnsi="Symbol" w:cs="Symbol"/>
                <w:sz w:val="27"/>
                <w:szCs w:val="27"/>
              </w:rPr>
              <w:t></w:t>
            </w:r>
            <w:r>
              <w:rPr>
                <w:rFonts w:eastAsia="Times New Roman"/>
                <w:i/>
                <w:iCs/>
                <w:sz w:val="27"/>
                <w:szCs w:val="27"/>
              </w:rPr>
              <w:t xml:space="preserve"> const</w:t>
            </w:r>
          </w:p>
        </w:tc>
        <w:tc>
          <w:tcPr>
            <w:tcW w:w="0" w:type="dxa"/>
            <w:vAlign w:val="bottom"/>
          </w:tcPr>
          <w:p w:rsidR="00004D89" w:rsidRDefault="00004D89">
            <w:pPr>
              <w:rPr>
                <w:sz w:val="1"/>
                <w:szCs w:val="1"/>
              </w:rPr>
            </w:pPr>
          </w:p>
        </w:tc>
      </w:tr>
      <w:tr w:rsidR="00004D89">
        <w:trPr>
          <w:trHeight w:val="110"/>
        </w:trPr>
        <w:tc>
          <w:tcPr>
            <w:tcW w:w="4780" w:type="dxa"/>
            <w:vAlign w:val="bottom"/>
          </w:tcPr>
          <w:p w:rsidR="00004D89" w:rsidRDefault="00004D89">
            <w:pPr>
              <w:rPr>
                <w:sz w:val="9"/>
                <w:szCs w:val="9"/>
              </w:rPr>
            </w:pPr>
          </w:p>
        </w:tc>
        <w:tc>
          <w:tcPr>
            <w:tcW w:w="120" w:type="dxa"/>
            <w:vAlign w:val="bottom"/>
          </w:tcPr>
          <w:p w:rsidR="00004D89" w:rsidRDefault="00004D89">
            <w:pPr>
              <w:rPr>
                <w:sz w:val="9"/>
                <w:szCs w:val="9"/>
              </w:rPr>
            </w:pPr>
          </w:p>
        </w:tc>
        <w:tc>
          <w:tcPr>
            <w:tcW w:w="380" w:type="dxa"/>
            <w:vMerge w:val="restart"/>
            <w:vAlign w:val="bottom"/>
          </w:tcPr>
          <w:p w:rsidR="00004D89" w:rsidRDefault="00D61017">
            <w:pPr>
              <w:spacing w:line="262" w:lineRule="exact"/>
              <w:jc w:val="center"/>
              <w:rPr>
                <w:sz w:val="20"/>
                <w:szCs w:val="20"/>
              </w:rPr>
            </w:pPr>
            <w:r>
              <w:rPr>
                <w:rFonts w:eastAsia="Times New Roman"/>
                <w:i/>
                <w:iCs/>
                <w:sz w:val="27"/>
                <w:szCs w:val="27"/>
              </w:rPr>
              <w:t>f</w:t>
            </w:r>
          </w:p>
        </w:tc>
        <w:tc>
          <w:tcPr>
            <w:tcW w:w="980" w:type="dxa"/>
            <w:vMerge/>
            <w:vAlign w:val="bottom"/>
          </w:tcPr>
          <w:p w:rsidR="00004D89" w:rsidRDefault="00004D89">
            <w:pPr>
              <w:rPr>
                <w:sz w:val="9"/>
                <w:szCs w:val="9"/>
              </w:rPr>
            </w:pPr>
          </w:p>
        </w:tc>
        <w:tc>
          <w:tcPr>
            <w:tcW w:w="0" w:type="dxa"/>
            <w:vAlign w:val="bottom"/>
          </w:tcPr>
          <w:p w:rsidR="00004D89" w:rsidRDefault="00004D89">
            <w:pPr>
              <w:rPr>
                <w:sz w:val="1"/>
                <w:szCs w:val="1"/>
              </w:rPr>
            </w:pPr>
          </w:p>
        </w:tc>
      </w:tr>
      <w:tr w:rsidR="00004D89" w:rsidTr="0043673A">
        <w:trPr>
          <w:trHeight w:val="87"/>
        </w:trPr>
        <w:tc>
          <w:tcPr>
            <w:tcW w:w="4780" w:type="dxa"/>
            <w:vMerge w:val="restart"/>
            <w:vAlign w:val="bottom"/>
          </w:tcPr>
          <w:p w:rsidR="00004D89" w:rsidRDefault="0043673A">
            <w:pPr>
              <w:spacing w:line="221" w:lineRule="exact"/>
              <w:rPr>
                <w:sz w:val="20"/>
                <w:szCs w:val="20"/>
              </w:rPr>
            </w:pPr>
            <w:r w:rsidRPr="0043673A">
              <w:rPr>
                <w:rFonts w:eastAsia="Times New Roman"/>
                <w:sz w:val="25"/>
                <w:szCs w:val="25"/>
              </w:rPr>
              <w:t>Вибираємо співвідношення має вигляд</w:t>
            </w:r>
            <w:r w:rsidR="00D61017">
              <w:rPr>
                <w:rFonts w:eastAsia="Times New Roman"/>
                <w:sz w:val="25"/>
                <w:szCs w:val="25"/>
              </w:rPr>
              <w:t>:</w:t>
            </w:r>
          </w:p>
        </w:tc>
        <w:tc>
          <w:tcPr>
            <w:tcW w:w="120" w:type="dxa"/>
            <w:vAlign w:val="bottom"/>
          </w:tcPr>
          <w:p w:rsidR="00004D89" w:rsidRDefault="00004D89">
            <w:pPr>
              <w:rPr>
                <w:sz w:val="13"/>
                <w:szCs w:val="13"/>
              </w:rPr>
            </w:pPr>
          </w:p>
        </w:tc>
        <w:tc>
          <w:tcPr>
            <w:tcW w:w="380" w:type="dxa"/>
            <w:vMerge/>
            <w:vAlign w:val="bottom"/>
          </w:tcPr>
          <w:p w:rsidR="00004D89" w:rsidRDefault="00004D89">
            <w:pPr>
              <w:rPr>
                <w:sz w:val="13"/>
                <w:szCs w:val="13"/>
              </w:rPr>
            </w:pPr>
          </w:p>
        </w:tc>
        <w:tc>
          <w:tcPr>
            <w:tcW w:w="980" w:type="dxa"/>
            <w:vMerge w:val="restart"/>
            <w:vAlign w:val="bottom"/>
          </w:tcPr>
          <w:p w:rsidR="00004D89" w:rsidRDefault="00D61017">
            <w:pPr>
              <w:spacing w:line="221" w:lineRule="exact"/>
              <w:jc w:val="right"/>
              <w:rPr>
                <w:sz w:val="20"/>
                <w:szCs w:val="20"/>
              </w:rPr>
            </w:pPr>
            <w:r>
              <w:rPr>
                <w:rFonts w:eastAsia="Times New Roman"/>
                <w:sz w:val="25"/>
                <w:szCs w:val="25"/>
              </w:rPr>
              <w:t>.</w:t>
            </w:r>
          </w:p>
        </w:tc>
        <w:tc>
          <w:tcPr>
            <w:tcW w:w="0" w:type="dxa"/>
            <w:vAlign w:val="bottom"/>
          </w:tcPr>
          <w:p w:rsidR="00004D89" w:rsidRDefault="00004D89">
            <w:pPr>
              <w:rPr>
                <w:sz w:val="1"/>
                <w:szCs w:val="1"/>
              </w:rPr>
            </w:pPr>
          </w:p>
        </w:tc>
      </w:tr>
      <w:tr w:rsidR="00004D89">
        <w:trPr>
          <w:trHeight w:val="69"/>
        </w:trPr>
        <w:tc>
          <w:tcPr>
            <w:tcW w:w="4780" w:type="dxa"/>
            <w:vMerge/>
            <w:vAlign w:val="bottom"/>
          </w:tcPr>
          <w:p w:rsidR="00004D89" w:rsidRDefault="00004D89">
            <w:pPr>
              <w:rPr>
                <w:sz w:val="6"/>
                <w:szCs w:val="6"/>
              </w:rPr>
            </w:pPr>
          </w:p>
        </w:tc>
        <w:tc>
          <w:tcPr>
            <w:tcW w:w="500" w:type="dxa"/>
            <w:gridSpan w:val="2"/>
            <w:vMerge w:val="restart"/>
            <w:vAlign w:val="bottom"/>
          </w:tcPr>
          <w:p w:rsidR="00004D89" w:rsidRDefault="00D61017">
            <w:pPr>
              <w:spacing w:line="169" w:lineRule="exact"/>
              <w:jc w:val="right"/>
              <w:rPr>
                <w:sz w:val="20"/>
                <w:szCs w:val="20"/>
              </w:rPr>
            </w:pPr>
            <w:r>
              <w:rPr>
                <w:rFonts w:eastAsia="Times New Roman"/>
                <w:sz w:val="15"/>
                <w:szCs w:val="15"/>
              </w:rPr>
              <w:t>1*</w:t>
            </w:r>
          </w:p>
        </w:tc>
        <w:tc>
          <w:tcPr>
            <w:tcW w:w="980" w:type="dxa"/>
            <w:vMerge/>
            <w:vAlign w:val="bottom"/>
          </w:tcPr>
          <w:p w:rsidR="00004D89" w:rsidRDefault="00004D89">
            <w:pPr>
              <w:rPr>
                <w:sz w:val="6"/>
                <w:szCs w:val="6"/>
              </w:rPr>
            </w:pPr>
          </w:p>
        </w:tc>
        <w:tc>
          <w:tcPr>
            <w:tcW w:w="0" w:type="dxa"/>
            <w:vAlign w:val="bottom"/>
          </w:tcPr>
          <w:p w:rsidR="00004D89" w:rsidRDefault="00004D89">
            <w:pPr>
              <w:rPr>
                <w:sz w:val="1"/>
                <w:szCs w:val="1"/>
              </w:rPr>
            </w:pPr>
          </w:p>
        </w:tc>
      </w:tr>
      <w:tr w:rsidR="00004D89">
        <w:trPr>
          <w:trHeight w:val="100"/>
        </w:trPr>
        <w:tc>
          <w:tcPr>
            <w:tcW w:w="4780" w:type="dxa"/>
            <w:vAlign w:val="bottom"/>
          </w:tcPr>
          <w:p w:rsidR="00004D89" w:rsidRDefault="00004D89">
            <w:pPr>
              <w:rPr>
                <w:sz w:val="8"/>
                <w:szCs w:val="8"/>
              </w:rPr>
            </w:pPr>
          </w:p>
        </w:tc>
        <w:tc>
          <w:tcPr>
            <w:tcW w:w="500" w:type="dxa"/>
            <w:gridSpan w:val="2"/>
            <w:vMerge/>
            <w:vAlign w:val="bottom"/>
          </w:tcPr>
          <w:p w:rsidR="00004D89" w:rsidRDefault="00004D89">
            <w:pPr>
              <w:rPr>
                <w:sz w:val="8"/>
                <w:szCs w:val="8"/>
              </w:rPr>
            </w:pPr>
          </w:p>
        </w:tc>
        <w:tc>
          <w:tcPr>
            <w:tcW w:w="980" w:type="dxa"/>
            <w:vAlign w:val="bottom"/>
          </w:tcPr>
          <w:p w:rsidR="00004D89" w:rsidRDefault="00004D89">
            <w:pPr>
              <w:rPr>
                <w:sz w:val="8"/>
                <w:szCs w:val="8"/>
              </w:rPr>
            </w:pPr>
          </w:p>
        </w:tc>
        <w:tc>
          <w:tcPr>
            <w:tcW w:w="0" w:type="dxa"/>
            <w:vAlign w:val="bottom"/>
          </w:tcPr>
          <w:p w:rsidR="00004D89" w:rsidRDefault="00004D89">
            <w:pPr>
              <w:rPr>
                <w:sz w:val="1"/>
                <w:szCs w:val="1"/>
              </w:rPr>
            </w:pPr>
          </w:p>
        </w:tc>
      </w:tr>
    </w:tbl>
    <w:p w:rsidR="00004D89" w:rsidRDefault="00004D89">
      <w:pPr>
        <w:spacing w:line="197" w:lineRule="exact"/>
        <w:rPr>
          <w:sz w:val="20"/>
          <w:szCs w:val="20"/>
        </w:rPr>
      </w:pPr>
    </w:p>
    <w:p w:rsidR="00004D89" w:rsidRPr="0043673A" w:rsidRDefault="0043673A">
      <w:pPr>
        <w:spacing w:line="355" w:lineRule="auto"/>
        <w:ind w:left="260"/>
        <w:jc w:val="both"/>
        <w:rPr>
          <w:sz w:val="20"/>
          <w:szCs w:val="20"/>
          <w:lang w:val="uk-UA"/>
        </w:rPr>
      </w:pPr>
      <w:r w:rsidRPr="0043673A">
        <w:rPr>
          <w:rFonts w:eastAsia="Times New Roman"/>
          <w:sz w:val="28"/>
          <w:szCs w:val="28"/>
        </w:rPr>
        <w:t>На рис.16 зображені механічні штучні характеристики для цього закону регулювання. На рис.17 електромеханічні штучні характеристики для цього закону регулювання.</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251642" w:rsidRDefault="00251642">
      <w:pPr>
        <w:spacing w:line="387" w:lineRule="exact"/>
        <w:rPr>
          <w:sz w:val="20"/>
          <w:szCs w:val="20"/>
        </w:rPr>
      </w:pPr>
    </w:p>
    <w:p w:rsidR="00251642" w:rsidRDefault="00251642">
      <w:pPr>
        <w:spacing w:line="387" w:lineRule="exact"/>
        <w:rPr>
          <w:sz w:val="20"/>
          <w:szCs w:val="20"/>
        </w:rPr>
      </w:pPr>
    </w:p>
    <w:p w:rsidR="00251642" w:rsidRDefault="00251642">
      <w:pPr>
        <w:spacing w:line="387" w:lineRule="exact"/>
        <w:rPr>
          <w:sz w:val="20"/>
          <w:szCs w:val="20"/>
        </w:rPr>
      </w:pPr>
    </w:p>
    <w:p w:rsidR="00251642" w:rsidRDefault="00251642">
      <w:pPr>
        <w:spacing w:line="387" w:lineRule="exact"/>
        <w:rPr>
          <w:sz w:val="20"/>
          <w:szCs w:val="20"/>
        </w:rPr>
      </w:pPr>
    </w:p>
    <w:p w:rsidR="00251642" w:rsidRDefault="00251642">
      <w:pPr>
        <w:spacing w:line="387" w:lineRule="exact"/>
        <w:rPr>
          <w:sz w:val="20"/>
          <w:szCs w:val="20"/>
        </w:rPr>
      </w:pPr>
    </w:p>
    <w:p w:rsidR="00251642" w:rsidRDefault="00251642">
      <w:pPr>
        <w:spacing w:line="387" w:lineRule="exact"/>
        <w:rPr>
          <w:sz w:val="20"/>
          <w:szCs w:val="20"/>
        </w:rPr>
      </w:pPr>
    </w:p>
    <w:p w:rsidR="00251642" w:rsidRDefault="00251642">
      <w:pPr>
        <w:spacing w:line="387" w:lineRule="exact"/>
        <w:rPr>
          <w:sz w:val="20"/>
          <w:szCs w:val="20"/>
        </w:rPr>
      </w:pPr>
    </w:p>
    <w:p w:rsidR="00251642" w:rsidRDefault="00251642">
      <w:pPr>
        <w:spacing w:line="387" w:lineRule="exact"/>
        <w:rPr>
          <w:sz w:val="20"/>
          <w:szCs w:val="20"/>
        </w:rPr>
      </w:pPr>
    </w:p>
    <w:p w:rsidR="00251642" w:rsidRDefault="00251642">
      <w:pPr>
        <w:spacing w:line="387" w:lineRule="exact"/>
        <w:rPr>
          <w:sz w:val="20"/>
          <w:szCs w:val="20"/>
        </w:rPr>
      </w:pPr>
    </w:p>
    <w:p w:rsidR="00251642" w:rsidRDefault="00251642">
      <w:pPr>
        <w:spacing w:line="387" w:lineRule="exact"/>
        <w:rPr>
          <w:sz w:val="20"/>
          <w:szCs w:val="20"/>
        </w:rPr>
      </w:pPr>
    </w:p>
    <w:p w:rsidR="00004D89" w:rsidRDefault="00D61017">
      <w:pPr>
        <w:ind w:left="20"/>
        <w:rPr>
          <w:sz w:val="20"/>
          <w:szCs w:val="20"/>
        </w:rPr>
      </w:pPr>
      <w:r>
        <w:rPr>
          <w:rFonts w:eastAsia="Times New Roman"/>
          <w:sz w:val="28"/>
          <w:szCs w:val="28"/>
        </w:rPr>
        <w:t>ω</w:t>
      </w:r>
    </w:p>
    <w:p w:rsidR="00004D89" w:rsidRDefault="00D61017">
      <w:pPr>
        <w:spacing w:line="20" w:lineRule="exact"/>
        <w:rPr>
          <w:sz w:val="20"/>
          <w:szCs w:val="20"/>
        </w:rPr>
      </w:pPr>
      <w:r>
        <w:rPr>
          <w:noProof/>
          <w:sz w:val="20"/>
          <w:szCs w:val="20"/>
        </w:rPr>
        <w:drawing>
          <wp:anchor distT="0" distB="0" distL="114300" distR="114300" simplePos="0" relativeHeight="251708928" behindDoc="1" locked="0" layoutInCell="0" allowOverlap="1" wp14:anchorId="6DCD1F0D" wp14:editId="712D2058">
            <wp:simplePos x="0" y="0"/>
            <wp:positionH relativeFrom="column">
              <wp:posOffset>387350</wp:posOffset>
            </wp:positionH>
            <wp:positionV relativeFrom="paragraph">
              <wp:posOffset>-154305</wp:posOffset>
            </wp:positionV>
            <wp:extent cx="101600" cy="427990"/>
            <wp:effectExtent l="0" t="0" r="0" b="0"/>
            <wp:wrapNone/>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65">
                      <a:extLst/>
                    </a:blip>
                    <a:srcRect/>
                    <a:stretch>
                      <a:fillRect/>
                    </a:stretch>
                  </pic:blipFill>
                  <pic:spPr bwMode="auto">
                    <a:xfrm>
                      <a:off x="0" y="0"/>
                      <a:ext cx="101600" cy="427990"/>
                    </a:xfrm>
                    <a:prstGeom prst="rect">
                      <a:avLst/>
                    </a:prstGeom>
                    <a:noFill/>
                  </pic:spPr>
                </pic:pic>
              </a:graphicData>
            </a:graphic>
          </wp:anchor>
        </w:drawing>
      </w:r>
    </w:p>
    <w:p w:rsidR="00004D89" w:rsidRDefault="00251642" w:rsidP="00251642">
      <w:pPr>
        <w:ind w:left="20"/>
        <w:rPr>
          <w:rFonts w:eastAsia="Times New Roman"/>
          <w:sz w:val="28"/>
          <w:szCs w:val="28"/>
          <w:lang w:val="uk-UA"/>
        </w:rPr>
      </w:pPr>
      <w:r>
        <w:rPr>
          <w:noProof/>
          <w:sz w:val="20"/>
          <w:szCs w:val="20"/>
        </w:rPr>
        <w:drawing>
          <wp:anchor distT="0" distB="0" distL="114300" distR="114300" simplePos="0" relativeHeight="251709952" behindDoc="1" locked="0" layoutInCell="0" allowOverlap="1" wp14:anchorId="6B3EBC17" wp14:editId="60C29C64">
            <wp:simplePos x="0" y="0"/>
            <wp:positionH relativeFrom="page">
              <wp:posOffset>1113961</wp:posOffset>
            </wp:positionH>
            <wp:positionV relativeFrom="margin">
              <wp:posOffset>563333</wp:posOffset>
            </wp:positionV>
            <wp:extent cx="6163310" cy="4572000"/>
            <wp:effectExtent l="0" t="0" r="8890" b="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66">
                      <a:clrChange>
                        <a:clrFrom>
                          <a:srgbClr val="FFFFFF"/>
                        </a:clrFrom>
                        <a:clrTo>
                          <a:srgbClr val="FFFFFF">
                            <a:alpha val="0"/>
                          </a:srgbClr>
                        </a:clrTo>
                      </a:clrChange>
                      <a:extLst/>
                    </a:blip>
                    <a:srcRect/>
                    <a:stretch>
                      <a:fillRect/>
                    </a:stretch>
                  </pic:blipFill>
                  <pic:spPr bwMode="auto">
                    <a:xfrm>
                      <a:off x="0" y="0"/>
                      <a:ext cx="6163310" cy="4572000"/>
                    </a:xfrm>
                    <a:prstGeom prst="rect">
                      <a:avLst/>
                    </a:prstGeom>
                    <a:noFill/>
                  </pic:spPr>
                </pic:pic>
              </a:graphicData>
            </a:graphic>
          </wp:anchor>
        </w:drawing>
      </w:r>
      <w:r>
        <w:rPr>
          <w:rFonts w:eastAsia="Times New Roman"/>
          <w:sz w:val="28"/>
          <w:szCs w:val="28"/>
        </w:rPr>
        <w:t>рад/</w:t>
      </w:r>
      <w:r>
        <w:rPr>
          <w:rFonts w:eastAsia="Times New Roman"/>
          <w:sz w:val="28"/>
          <w:szCs w:val="28"/>
          <w:lang w:val="uk-UA"/>
        </w:rPr>
        <w:t>с</w:t>
      </w:r>
    </w:p>
    <w:p w:rsidR="00251642" w:rsidRDefault="00251642" w:rsidP="0043673A">
      <w:pPr>
        <w:rPr>
          <w:rFonts w:eastAsia="Times New Roman"/>
          <w:sz w:val="28"/>
          <w:szCs w:val="28"/>
          <w:lang w:val="uk-UA"/>
        </w:rPr>
      </w:pPr>
    </w:p>
    <w:p w:rsidR="00251642" w:rsidRDefault="0043673A" w:rsidP="0043673A">
      <w:pPr>
        <w:spacing w:line="231" w:lineRule="auto"/>
        <w:rPr>
          <w:rFonts w:eastAsia="Times New Roman"/>
          <w:sz w:val="28"/>
          <w:szCs w:val="28"/>
          <w:lang w:val="uk-UA"/>
        </w:rPr>
      </w:pPr>
      <w:bookmarkStart w:id="24" w:name="page61"/>
      <w:bookmarkEnd w:id="24"/>
      <w:r>
        <w:rPr>
          <w:rFonts w:eastAsia="Times New Roman"/>
          <w:sz w:val="28"/>
          <w:szCs w:val="28"/>
          <w:lang w:val="uk-UA"/>
        </w:rPr>
        <w:t xml:space="preserve">   </w:t>
      </w: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43673A" w:rsidP="0043673A">
      <w:pPr>
        <w:spacing w:line="231" w:lineRule="auto"/>
        <w:rPr>
          <w:rFonts w:eastAsia="Times New Roman"/>
          <w:sz w:val="28"/>
          <w:szCs w:val="28"/>
          <w:lang w:val="uk-UA"/>
        </w:rPr>
      </w:pPr>
    </w:p>
    <w:p w:rsidR="0043673A" w:rsidRDefault="00E868B8" w:rsidP="0043673A">
      <w:pPr>
        <w:spacing w:line="231" w:lineRule="auto"/>
        <w:rPr>
          <w:rFonts w:eastAsia="Times New Roman"/>
          <w:sz w:val="28"/>
          <w:szCs w:val="28"/>
          <w:lang w:val="uk-UA"/>
        </w:rPr>
      </w:pPr>
      <w:r>
        <w:rPr>
          <w:rFonts w:eastAsia="Times New Roman"/>
          <w:sz w:val="28"/>
          <w:szCs w:val="28"/>
          <w:lang w:val="uk-UA"/>
        </w:rPr>
        <w:t xml:space="preserve">         </w:t>
      </w:r>
    </w:p>
    <w:p w:rsidR="00E868B8" w:rsidRDefault="00E868B8" w:rsidP="0043673A">
      <w:pPr>
        <w:spacing w:line="231" w:lineRule="auto"/>
        <w:rPr>
          <w:rFonts w:eastAsia="Times New Roman"/>
          <w:sz w:val="28"/>
          <w:szCs w:val="28"/>
          <w:lang w:val="uk-UA"/>
        </w:rPr>
      </w:pPr>
      <w:r>
        <w:rPr>
          <w:rFonts w:eastAsia="Times New Roman"/>
          <w:sz w:val="28"/>
          <w:szCs w:val="28"/>
          <w:lang w:val="uk-UA"/>
        </w:rPr>
        <w:t xml:space="preserve">                                                                                                                                            М</w:t>
      </w:r>
    </w:p>
    <w:p w:rsidR="0043673A" w:rsidRDefault="0043673A" w:rsidP="0043673A">
      <w:pPr>
        <w:spacing w:line="231" w:lineRule="auto"/>
        <w:rPr>
          <w:rFonts w:eastAsia="Times New Roman"/>
          <w:sz w:val="28"/>
          <w:szCs w:val="28"/>
        </w:rPr>
      </w:pPr>
    </w:p>
    <w:p w:rsidR="00004D89" w:rsidRDefault="00D61017">
      <w:pPr>
        <w:spacing w:line="231" w:lineRule="auto"/>
        <w:ind w:left="2280"/>
        <w:rPr>
          <w:sz w:val="20"/>
          <w:szCs w:val="20"/>
        </w:rPr>
      </w:pPr>
      <w:r>
        <w:rPr>
          <w:rFonts w:eastAsia="Times New Roman"/>
          <w:sz w:val="28"/>
          <w:szCs w:val="28"/>
        </w:rPr>
        <w:t>Рис.16 Механические характеристики лифта</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Pr="00E868B8" w:rsidRDefault="00004D89">
      <w:pPr>
        <w:rPr>
          <w:sz w:val="20"/>
          <w:szCs w:val="20"/>
        </w:rPr>
        <w:sectPr w:rsidR="00004D89" w:rsidRPr="00E868B8">
          <w:pgSz w:w="11900" w:h="16838"/>
          <w:pgMar w:top="1440" w:right="266" w:bottom="0" w:left="1440" w:header="0" w:footer="0" w:gutter="0"/>
          <w:cols w:space="720" w:equalWidth="0">
            <w:col w:w="10200"/>
          </w:cols>
        </w:sectPr>
      </w:pPr>
    </w:p>
    <w:p w:rsidR="00004D89" w:rsidRDefault="00D61017">
      <w:pPr>
        <w:ind w:left="60"/>
        <w:rPr>
          <w:sz w:val="20"/>
          <w:szCs w:val="20"/>
        </w:rPr>
      </w:pPr>
      <w:r>
        <w:rPr>
          <w:rFonts w:eastAsia="Times New Roman"/>
          <w:noProof/>
          <w:sz w:val="28"/>
          <w:szCs w:val="28"/>
        </w:rPr>
        <w:drawing>
          <wp:anchor distT="0" distB="0" distL="114300" distR="114300" simplePos="0" relativeHeight="251710976" behindDoc="1" locked="0" layoutInCell="0" allowOverlap="1" wp14:anchorId="24F680AC" wp14:editId="1FB2FFE2">
            <wp:simplePos x="0" y="0"/>
            <wp:positionH relativeFrom="page">
              <wp:posOffset>1099185</wp:posOffset>
            </wp:positionH>
            <wp:positionV relativeFrom="page">
              <wp:posOffset>567690</wp:posOffset>
            </wp:positionV>
            <wp:extent cx="6199505" cy="4819650"/>
            <wp:effectExtent l="0" t="0" r="0" b="0"/>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67">
                      <a:clrChange>
                        <a:clrFrom>
                          <a:srgbClr val="FFFFFF"/>
                        </a:clrFrom>
                        <a:clrTo>
                          <a:srgbClr val="FFFFFF">
                            <a:alpha val="0"/>
                          </a:srgbClr>
                        </a:clrTo>
                      </a:clrChange>
                      <a:extLst/>
                    </a:blip>
                    <a:srcRect/>
                    <a:stretch>
                      <a:fillRect/>
                    </a:stretch>
                  </pic:blipFill>
                  <pic:spPr bwMode="auto">
                    <a:xfrm>
                      <a:off x="0" y="0"/>
                      <a:ext cx="6199505" cy="4819650"/>
                    </a:xfrm>
                    <a:prstGeom prst="rect">
                      <a:avLst/>
                    </a:prstGeom>
                    <a:noFill/>
                  </pic:spPr>
                </pic:pic>
              </a:graphicData>
            </a:graphic>
          </wp:anchor>
        </w:drawing>
      </w:r>
      <w:bookmarkStart w:id="25" w:name="page62"/>
      <w:bookmarkEnd w:id="25"/>
      <w:r>
        <w:rPr>
          <w:rFonts w:eastAsia="Times New Roman"/>
          <w:sz w:val="28"/>
          <w:szCs w:val="28"/>
        </w:rPr>
        <w:t>ω</w:t>
      </w:r>
    </w:p>
    <w:p w:rsidR="00004D89" w:rsidRDefault="00D61017">
      <w:pPr>
        <w:ind w:left="60"/>
        <w:rPr>
          <w:sz w:val="20"/>
          <w:szCs w:val="20"/>
        </w:rPr>
      </w:pPr>
      <w:r>
        <w:rPr>
          <w:rFonts w:eastAsia="Times New Roman"/>
          <w:sz w:val="28"/>
          <w:szCs w:val="28"/>
        </w:rPr>
        <w:t>рад/с</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73" w:lineRule="exact"/>
        <w:rPr>
          <w:sz w:val="20"/>
          <w:szCs w:val="20"/>
        </w:rPr>
      </w:pPr>
    </w:p>
    <w:p w:rsidR="00004D89" w:rsidRDefault="00D61017">
      <w:pPr>
        <w:jc w:val="right"/>
        <w:rPr>
          <w:sz w:val="20"/>
          <w:szCs w:val="20"/>
        </w:rPr>
      </w:pPr>
      <w:r>
        <w:rPr>
          <w:rFonts w:eastAsia="Times New Roman"/>
          <w:sz w:val="28"/>
          <w:szCs w:val="28"/>
        </w:rPr>
        <w:t>I,A</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93" w:lineRule="exact"/>
        <w:rPr>
          <w:sz w:val="20"/>
          <w:szCs w:val="20"/>
        </w:rPr>
      </w:pPr>
    </w:p>
    <w:p w:rsidR="00004D89" w:rsidRDefault="00D61017" w:rsidP="00E868B8">
      <w:pPr>
        <w:ind w:right="80"/>
        <w:jc w:val="center"/>
        <w:rPr>
          <w:sz w:val="20"/>
          <w:szCs w:val="20"/>
        </w:rPr>
      </w:pPr>
      <w:r>
        <w:rPr>
          <w:rFonts w:eastAsia="Times New Roman"/>
          <w:sz w:val="28"/>
          <w:szCs w:val="28"/>
        </w:rPr>
        <w:t xml:space="preserve">Рис.17 </w:t>
      </w:r>
      <w:r w:rsidR="00E868B8" w:rsidRPr="00E868B8">
        <w:rPr>
          <w:rFonts w:eastAsia="Times New Roman"/>
          <w:sz w:val="28"/>
          <w:szCs w:val="28"/>
        </w:rPr>
        <w:t>Електромеханічні характеристики ліфта</w:t>
      </w:r>
    </w:p>
    <w:p w:rsidR="00004D89" w:rsidRDefault="00004D89">
      <w:pPr>
        <w:spacing w:line="200" w:lineRule="exact"/>
        <w:rPr>
          <w:sz w:val="20"/>
          <w:szCs w:val="20"/>
        </w:rPr>
      </w:pPr>
    </w:p>
    <w:p w:rsidR="00004D89" w:rsidRDefault="00004D89">
      <w:pPr>
        <w:spacing w:line="250" w:lineRule="exact"/>
        <w:rPr>
          <w:sz w:val="20"/>
          <w:szCs w:val="20"/>
        </w:rPr>
      </w:pPr>
    </w:p>
    <w:p w:rsidR="00E868B8" w:rsidRPr="00E868B8" w:rsidRDefault="00D61017" w:rsidP="00E868B8">
      <w:pPr>
        <w:tabs>
          <w:tab w:val="left" w:pos="1680"/>
        </w:tabs>
        <w:ind w:left="980"/>
        <w:rPr>
          <w:rFonts w:eastAsia="Times New Roman"/>
          <w:b/>
          <w:bCs/>
          <w:sz w:val="28"/>
          <w:szCs w:val="28"/>
        </w:rPr>
      </w:pPr>
      <w:r>
        <w:rPr>
          <w:rFonts w:eastAsia="Times New Roman"/>
          <w:b/>
          <w:bCs/>
          <w:sz w:val="28"/>
          <w:szCs w:val="28"/>
        </w:rPr>
        <w:t>3.3.</w:t>
      </w:r>
      <w:r>
        <w:rPr>
          <w:sz w:val="20"/>
          <w:szCs w:val="20"/>
        </w:rPr>
        <w:tab/>
      </w:r>
      <w:r w:rsidR="00E868B8" w:rsidRPr="00E868B8">
        <w:rPr>
          <w:rFonts w:eastAsia="Times New Roman"/>
          <w:b/>
          <w:bCs/>
          <w:sz w:val="28"/>
          <w:szCs w:val="28"/>
        </w:rPr>
        <w:t>Вибір і обгрунтування системи керування електроприводом</w:t>
      </w:r>
    </w:p>
    <w:p w:rsidR="00E868B8" w:rsidRPr="00E868B8" w:rsidRDefault="00E868B8" w:rsidP="00E868B8">
      <w:pPr>
        <w:tabs>
          <w:tab w:val="left" w:pos="1680"/>
        </w:tabs>
        <w:ind w:left="980"/>
        <w:rPr>
          <w:rFonts w:eastAsia="Times New Roman"/>
          <w:b/>
          <w:bCs/>
          <w:sz w:val="28"/>
          <w:szCs w:val="28"/>
        </w:rPr>
      </w:pPr>
    </w:p>
    <w:p w:rsidR="00004D89" w:rsidRDefault="00E868B8" w:rsidP="00E868B8">
      <w:pPr>
        <w:tabs>
          <w:tab w:val="left" w:pos="1680"/>
        </w:tabs>
        <w:ind w:left="980"/>
        <w:rPr>
          <w:sz w:val="20"/>
          <w:szCs w:val="20"/>
        </w:rPr>
      </w:pPr>
      <w:r w:rsidRPr="00E868B8">
        <w:rPr>
          <w:rFonts w:eastAsia="Times New Roman"/>
          <w:b/>
          <w:bCs/>
          <w:sz w:val="28"/>
          <w:szCs w:val="28"/>
        </w:rPr>
        <w:t>швидкісного ліфта</w:t>
      </w:r>
    </w:p>
    <w:p w:rsidR="00004D89" w:rsidRDefault="00004D89">
      <w:pPr>
        <w:spacing w:line="200" w:lineRule="exact"/>
        <w:rPr>
          <w:sz w:val="20"/>
          <w:szCs w:val="20"/>
        </w:rPr>
      </w:pPr>
    </w:p>
    <w:p w:rsidR="00004D89" w:rsidRDefault="00004D89">
      <w:pPr>
        <w:spacing w:line="239" w:lineRule="exact"/>
        <w:rPr>
          <w:sz w:val="20"/>
          <w:szCs w:val="20"/>
        </w:rPr>
      </w:pPr>
    </w:p>
    <w:p w:rsidR="00E868B8" w:rsidRPr="00E868B8" w:rsidRDefault="00E868B8" w:rsidP="00E868B8">
      <w:pPr>
        <w:spacing w:line="358" w:lineRule="auto"/>
        <w:ind w:left="260"/>
        <w:jc w:val="both"/>
        <w:rPr>
          <w:rFonts w:eastAsia="Times New Roman"/>
          <w:sz w:val="28"/>
          <w:szCs w:val="28"/>
        </w:rPr>
      </w:pPr>
      <w:r w:rsidRPr="00E868B8">
        <w:rPr>
          <w:rFonts w:eastAsia="Times New Roman"/>
          <w:sz w:val="28"/>
          <w:szCs w:val="28"/>
        </w:rPr>
        <w:t>Управління ліфтом в режимі нормальної роботи показана на малюнку</w:t>
      </w:r>
    </w:p>
    <w:p w:rsidR="00E868B8" w:rsidRPr="00E868B8" w:rsidRDefault="00E868B8" w:rsidP="00E868B8">
      <w:pPr>
        <w:spacing w:line="358" w:lineRule="auto"/>
        <w:ind w:left="260"/>
        <w:jc w:val="both"/>
        <w:rPr>
          <w:rFonts w:eastAsia="Times New Roman"/>
          <w:sz w:val="28"/>
          <w:szCs w:val="28"/>
        </w:rPr>
      </w:pPr>
    </w:p>
    <w:p w:rsidR="00E868B8" w:rsidRPr="00E868B8" w:rsidRDefault="00E868B8" w:rsidP="00E868B8">
      <w:pPr>
        <w:spacing w:line="358" w:lineRule="auto"/>
        <w:ind w:left="260"/>
        <w:jc w:val="both"/>
        <w:rPr>
          <w:rFonts w:eastAsia="Times New Roman"/>
          <w:sz w:val="28"/>
          <w:szCs w:val="28"/>
        </w:rPr>
      </w:pPr>
      <w:r w:rsidRPr="00E868B8">
        <w:rPr>
          <w:rFonts w:eastAsia="Times New Roman"/>
          <w:sz w:val="28"/>
          <w:szCs w:val="28"/>
        </w:rPr>
        <w:t xml:space="preserve"> У схемі використовуються позначення: ПЛ - ліфтової привід, ПД - привід відкривання і закривання дверей, ПВП - пости керування «виклику» і</w:t>
      </w:r>
    </w:p>
    <w:p w:rsidR="00E868B8" w:rsidRPr="00E868B8" w:rsidRDefault="00E868B8" w:rsidP="00E868B8">
      <w:pPr>
        <w:spacing w:line="358" w:lineRule="auto"/>
        <w:ind w:left="260"/>
        <w:jc w:val="both"/>
        <w:rPr>
          <w:rFonts w:eastAsia="Times New Roman"/>
          <w:sz w:val="28"/>
          <w:szCs w:val="28"/>
        </w:rPr>
      </w:pPr>
    </w:p>
    <w:p w:rsidR="00E868B8" w:rsidRDefault="00E868B8" w:rsidP="00E868B8">
      <w:pPr>
        <w:spacing w:line="358" w:lineRule="auto"/>
        <w:ind w:left="260"/>
        <w:jc w:val="both"/>
        <w:rPr>
          <w:rFonts w:eastAsia="Times New Roman"/>
          <w:sz w:val="28"/>
          <w:szCs w:val="28"/>
        </w:rPr>
      </w:pPr>
      <w:r w:rsidRPr="00E868B8">
        <w:rPr>
          <w:rFonts w:eastAsia="Times New Roman"/>
          <w:sz w:val="28"/>
          <w:szCs w:val="28"/>
        </w:rPr>
        <w:t xml:space="preserve">«Наказу», УРПВ - вузол реєстрації «наказів» і «викликів», УВНД - вузол вибору напрямку руху, УОПК - вузол визначення положення кабіни, УЗО - вузол уповільнення і зупинки, ДПД - датчики положення дверей, ДСЛ - датчики стану ліфта, УБЗ - вузол блокувань і захисту, УВВ - вузол витримки часу, УОЗД - вузол відкривання і закривання дверей, </w:t>
      </w:r>
    </w:p>
    <w:p w:rsidR="00E868B8" w:rsidRDefault="00E868B8" w:rsidP="00E868B8">
      <w:pPr>
        <w:spacing w:line="358" w:lineRule="auto"/>
        <w:ind w:left="260"/>
        <w:jc w:val="both"/>
        <w:rPr>
          <w:rFonts w:eastAsia="Times New Roman"/>
          <w:sz w:val="28"/>
          <w:szCs w:val="28"/>
        </w:rPr>
      </w:pPr>
    </w:p>
    <w:p w:rsidR="00E868B8" w:rsidRDefault="00E868B8" w:rsidP="00E868B8">
      <w:pPr>
        <w:spacing w:line="358" w:lineRule="auto"/>
        <w:ind w:left="260"/>
        <w:jc w:val="both"/>
        <w:rPr>
          <w:rFonts w:eastAsia="Times New Roman"/>
          <w:sz w:val="28"/>
          <w:szCs w:val="28"/>
        </w:rPr>
      </w:pPr>
    </w:p>
    <w:p w:rsidR="00E868B8" w:rsidRPr="00E868B8" w:rsidRDefault="00E868B8" w:rsidP="00E868B8">
      <w:pPr>
        <w:spacing w:line="358" w:lineRule="auto"/>
        <w:ind w:left="260"/>
        <w:jc w:val="both"/>
        <w:rPr>
          <w:rFonts w:eastAsia="Times New Roman"/>
          <w:sz w:val="28"/>
          <w:szCs w:val="28"/>
        </w:rPr>
      </w:pPr>
      <w:r w:rsidRPr="00E868B8">
        <w:rPr>
          <w:rFonts w:eastAsia="Times New Roman"/>
          <w:sz w:val="28"/>
          <w:szCs w:val="28"/>
        </w:rPr>
        <w:t xml:space="preserve">ПСУ </w:t>
      </w:r>
      <w:r>
        <w:rPr>
          <w:rFonts w:eastAsia="Times New Roman"/>
          <w:sz w:val="28"/>
          <w:szCs w:val="28"/>
        </w:rPr>
        <w:t>–</w:t>
      </w:r>
      <w:r w:rsidRPr="00E868B8">
        <w:rPr>
          <w:rFonts w:eastAsia="Times New Roman"/>
          <w:sz w:val="28"/>
          <w:szCs w:val="28"/>
        </w:rPr>
        <w:t xml:space="preserve"> поз</w:t>
      </w:r>
      <w:r>
        <w:rPr>
          <w:rFonts w:eastAsia="Times New Roman"/>
          <w:sz w:val="28"/>
          <w:szCs w:val="28"/>
        </w:rPr>
        <w:t xml:space="preserve">иційно </w:t>
      </w:r>
      <w:r w:rsidRPr="00E868B8">
        <w:rPr>
          <w:rFonts w:eastAsia="Times New Roman"/>
          <w:sz w:val="28"/>
          <w:szCs w:val="28"/>
        </w:rPr>
        <w:t>погоджують пристрій, СВ - сигнал руху</w:t>
      </w:r>
    </w:p>
    <w:p w:rsidR="00E868B8" w:rsidRPr="00E868B8" w:rsidRDefault="00E868B8" w:rsidP="00E868B8">
      <w:pPr>
        <w:spacing w:line="358" w:lineRule="auto"/>
        <w:jc w:val="both"/>
        <w:rPr>
          <w:rFonts w:eastAsia="Times New Roman"/>
          <w:sz w:val="28"/>
          <w:szCs w:val="28"/>
        </w:rPr>
      </w:pPr>
      <w:r w:rsidRPr="00E868B8">
        <w:rPr>
          <w:rFonts w:eastAsia="Times New Roman"/>
          <w:sz w:val="28"/>
          <w:szCs w:val="28"/>
        </w:rPr>
        <w:t> </w:t>
      </w:r>
    </w:p>
    <w:p w:rsidR="00004D89" w:rsidRDefault="00E868B8" w:rsidP="00E868B8">
      <w:pPr>
        <w:spacing w:line="358" w:lineRule="auto"/>
        <w:ind w:left="260"/>
        <w:jc w:val="both"/>
        <w:rPr>
          <w:sz w:val="20"/>
          <w:szCs w:val="20"/>
        </w:rPr>
      </w:pPr>
      <w:r>
        <w:rPr>
          <w:rFonts w:eastAsia="Times New Roman"/>
          <w:sz w:val="28"/>
          <w:szCs w:val="28"/>
        </w:rPr>
        <w:t>вгору, СН - сигнал руху</w:t>
      </w:r>
      <w:r>
        <w:rPr>
          <w:rFonts w:eastAsia="Times New Roman"/>
          <w:sz w:val="28"/>
          <w:szCs w:val="28"/>
          <w:lang w:val="uk-UA"/>
        </w:rPr>
        <w:t xml:space="preserve"> у</w:t>
      </w:r>
      <w:r>
        <w:rPr>
          <w:rFonts w:eastAsia="Times New Roman"/>
          <w:sz w:val="28"/>
          <w:szCs w:val="28"/>
        </w:rPr>
        <w:t xml:space="preserve"> </w:t>
      </w:r>
      <w:r w:rsidRPr="00E868B8">
        <w:rPr>
          <w:rFonts w:eastAsia="Times New Roman"/>
          <w:sz w:val="28"/>
          <w:szCs w:val="28"/>
        </w:rPr>
        <w:t>низ, СБ - сигнал великій швидкості, СМ - сигнал малій швидкості, СЗД - сигнал закривання дверей, СОД - сигнал відкривання дверей, СВВ - сигнал витримки часу, СВП - сигнали про виклики і наказах, СНПК - сигнал про наявності пасажира в кабіні, СПЗК - сигнал про повному завантаженні кабіни, СПГЛ - сигнал про перевантаження кабіни; СРРЛ -сигнал регулювання розгону ліфта; УОЗК - вузол визначення завантаження кабіни, СПК - сигнал положення кабіни.</w:t>
      </w:r>
    </w:p>
    <w:p w:rsidR="00004D89" w:rsidRDefault="00004D89">
      <w:pPr>
        <w:spacing w:line="53" w:lineRule="exact"/>
        <w:rPr>
          <w:sz w:val="20"/>
          <w:szCs w:val="20"/>
        </w:rPr>
      </w:pPr>
    </w:p>
    <w:tbl>
      <w:tblPr>
        <w:tblW w:w="0" w:type="auto"/>
        <w:tblInd w:w="420" w:type="dxa"/>
        <w:tblLayout w:type="fixed"/>
        <w:tblCellMar>
          <w:left w:w="0" w:type="dxa"/>
          <w:right w:w="0" w:type="dxa"/>
        </w:tblCellMar>
        <w:tblLook w:val="04A0" w:firstRow="1" w:lastRow="0" w:firstColumn="1" w:lastColumn="0" w:noHBand="0" w:noVBand="1"/>
      </w:tblPr>
      <w:tblGrid>
        <w:gridCol w:w="820"/>
        <w:gridCol w:w="1960"/>
        <w:gridCol w:w="1900"/>
        <w:gridCol w:w="1780"/>
        <w:gridCol w:w="1160"/>
        <w:gridCol w:w="1420"/>
        <w:gridCol w:w="20"/>
      </w:tblGrid>
      <w:tr w:rsidR="00004D89">
        <w:trPr>
          <w:trHeight w:val="218"/>
        </w:trPr>
        <w:tc>
          <w:tcPr>
            <w:tcW w:w="820" w:type="dxa"/>
            <w:vAlign w:val="bottom"/>
          </w:tcPr>
          <w:p w:rsidR="00004D89" w:rsidRDefault="00004D89">
            <w:pPr>
              <w:rPr>
                <w:sz w:val="18"/>
                <w:szCs w:val="18"/>
              </w:rPr>
            </w:pPr>
          </w:p>
        </w:tc>
        <w:tc>
          <w:tcPr>
            <w:tcW w:w="1960" w:type="dxa"/>
            <w:vAlign w:val="bottom"/>
          </w:tcPr>
          <w:p w:rsidR="00004D89" w:rsidRDefault="00004D89">
            <w:pPr>
              <w:rPr>
                <w:sz w:val="18"/>
                <w:szCs w:val="18"/>
              </w:rPr>
            </w:pPr>
          </w:p>
        </w:tc>
        <w:tc>
          <w:tcPr>
            <w:tcW w:w="1900" w:type="dxa"/>
            <w:vAlign w:val="bottom"/>
          </w:tcPr>
          <w:p w:rsidR="00004D89" w:rsidRDefault="00004D89">
            <w:pPr>
              <w:rPr>
                <w:sz w:val="18"/>
                <w:szCs w:val="18"/>
              </w:rPr>
            </w:pPr>
          </w:p>
        </w:tc>
        <w:tc>
          <w:tcPr>
            <w:tcW w:w="1780" w:type="dxa"/>
            <w:vAlign w:val="bottom"/>
          </w:tcPr>
          <w:p w:rsidR="00004D89" w:rsidRDefault="00004D89">
            <w:pPr>
              <w:rPr>
                <w:sz w:val="18"/>
                <w:szCs w:val="18"/>
              </w:rPr>
            </w:pPr>
          </w:p>
        </w:tc>
        <w:tc>
          <w:tcPr>
            <w:tcW w:w="1160" w:type="dxa"/>
            <w:vAlign w:val="bottom"/>
          </w:tcPr>
          <w:p w:rsidR="00004D89" w:rsidRDefault="00D61017">
            <w:pPr>
              <w:ind w:right="660"/>
              <w:jc w:val="right"/>
              <w:rPr>
                <w:sz w:val="20"/>
                <w:szCs w:val="20"/>
              </w:rPr>
            </w:pPr>
            <w:r>
              <w:rPr>
                <w:rFonts w:ascii="Arial" w:eastAsia="Arial" w:hAnsi="Arial" w:cs="Arial"/>
                <w:w w:val="75"/>
                <w:sz w:val="19"/>
                <w:szCs w:val="19"/>
              </w:rPr>
              <w:t>П С У</w:t>
            </w:r>
          </w:p>
        </w:tc>
        <w:tc>
          <w:tcPr>
            <w:tcW w:w="1420" w:type="dxa"/>
            <w:vAlign w:val="bottom"/>
          </w:tcPr>
          <w:p w:rsidR="00004D89" w:rsidRDefault="00004D89">
            <w:pPr>
              <w:rPr>
                <w:sz w:val="18"/>
                <w:szCs w:val="18"/>
              </w:rPr>
            </w:pPr>
          </w:p>
        </w:tc>
        <w:tc>
          <w:tcPr>
            <w:tcW w:w="0" w:type="dxa"/>
            <w:vAlign w:val="bottom"/>
          </w:tcPr>
          <w:p w:rsidR="00004D89" w:rsidRDefault="00004D89">
            <w:pPr>
              <w:rPr>
                <w:sz w:val="1"/>
                <w:szCs w:val="1"/>
              </w:rPr>
            </w:pPr>
          </w:p>
        </w:tc>
      </w:tr>
      <w:tr w:rsidR="00004D89">
        <w:trPr>
          <w:trHeight w:val="267"/>
        </w:trPr>
        <w:tc>
          <w:tcPr>
            <w:tcW w:w="820" w:type="dxa"/>
            <w:vAlign w:val="bottom"/>
          </w:tcPr>
          <w:p w:rsidR="00004D89" w:rsidRDefault="00004D89">
            <w:pPr>
              <w:rPr>
                <w:sz w:val="23"/>
                <w:szCs w:val="23"/>
              </w:rPr>
            </w:pPr>
          </w:p>
        </w:tc>
        <w:tc>
          <w:tcPr>
            <w:tcW w:w="1960" w:type="dxa"/>
            <w:vAlign w:val="bottom"/>
          </w:tcPr>
          <w:p w:rsidR="00004D89" w:rsidRDefault="00004D89">
            <w:pPr>
              <w:rPr>
                <w:sz w:val="23"/>
                <w:szCs w:val="23"/>
              </w:rPr>
            </w:pPr>
          </w:p>
        </w:tc>
        <w:tc>
          <w:tcPr>
            <w:tcW w:w="1900" w:type="dxa"/>
            <w:vAlign w:val="bottom"/>
          </w:tcPr>
          <w:p w:rsidR="00004D89" w:rsidRDefault="00004D89">
            <w:pPr>
              <w:rPr>
                <w:sz w:val="23"/>
                <w:szCs w:val="23"/>
              </w:rPr>
            </w:pPr>
          </w:p>
        </w:tc>
        <w:tc>
          <w:tcPr>
            <w:tcW w:w="1780" w:type="dxa"/>
            <w:vAlign w:val="bottom"/>
          </w:tcPr>
          <w:p w:rsidR="00004D89" w:rsidRDefault="00004D89">
            <w:pPr>
              <w:rPr>
                <w:sz w:val="23"/>
                <w:szCs w:val="23"/>
              </w:rPr>
            </w:pPr>
          </w:p>
        </w:tc>
        <w:tc>
          <w:tcPr>
            <w:tcW w:w="1160" w:type="dxa"/>
            <w:vAlign w:val="bottom"/>
          </w:tcPr>
          <w:p w:rsidR="00004D89" w:rsidRDefault="00D61017">
            <w:pPr>
              <w:ind w:right="460"/>
              <w:jc w:val="right"/>
              <w:rPr>
                <w:sz w:val="20"/>
                <w:szCs w:val="20"/>
              </w:rPr>
            </w:pPr>
            <w:r>
              <w:rPr>
                <w:rFonts w:ascii="Arial" w:eastAsia="Arial" w:hAnsi="Arial" w:cs="Arial"/>
                <w:sz w:val="19"/>
                <w:szCs w:val="19"/>
              </w:rPr>
              <w:t>С Н</w:t>
            </w:r>
          </w:p>
        </w:tc>
        <w:tc>
          <w:tcPr>
            <w:tcW w:w="1420" w:type="dxa"/>
            <w:vAlign w:val="bottom"/>
          </w:tcPr>
          <w:p w:rsidR="00004D89" w:rsidRDefault="00004D89">
            <w:pPr>
              <w:rPr>
                <w:sz w:val="23"/>
                <w:szCs w:val="23"/>
              </w:rPr>
            </w:pPr>
          </w:p>
        </w:tc>
        <w:tc>
          <w:tcPr>
            <w:tcW w:w="0" w:type="dxa"/>
            <w:vAlign w:val="bottom"/>
          </w:tcPr>
          <w:p w:rsidR="00004D89" w:rsidRDefault="00004D89">
            <w:pPr>
              <w:rPr>
                <w:sz w:val="1"/>
                <w:szCs w:val="1"/>
              </w:rPr>
            </w:pPr>
          </w:p>
        </w:tc>
      </w:tr>
      <w:tr w:rsidR="00004D89">
        <w:trPr>
          <w:trHeight w:val="344"/>
        </w:trPr>
        <w:tc>
          <w:tcPr>
            <w:tcW w:w="820" w:type="dxa"/>
            <w:vMerge w:val="restart"/>
            <w:vAlign w:val="bottom"/>
          </w:tcPr>
          <w:p w:rsidR="00004D89" w:rsidRDefault="00D61017">
            <w:pPr>
              <w:jc w:val="center"/>
              <w:rPr>
                <w:sz w:val="20"/>
                <w:szCs w:val="20"/>
              </w:rPr>
            </w:pPr>
            <w:r>
              <w:rPr>
                <w:rFonts w:eastAsia="Times New Roman"/>
                <w:w w:val="76"/>
                <w:sz w:val="34"/>
                <w:szCs w:val="34"/>
              </w:rPr>
              <w:t>П В П</w:t>
            </w:r>
          </w:p>
        </w:tc>
        <w:tc>
          <w:tcPr>
            <w:tcW w:w="1960" w:type="dxa"/>
            <w:vMerge w:val="restart"/>
            <w:vAlign w:val="bottom"/>
          </w:tcPr>
          <w:p w:rsidR="00004D89" w:rsidRDefault="00D61017">
            <w:pPr>
              <w:ind w:right="100"/>
              <w:jc w:val="right"/>
              <w:rPr>
                <w:sz w:val="20"/>
                <w:szCs w:val="20"/>
              </w:rPr>
            </w:pPr>
            <w:r>
              <w:rPr>
                <w:rFonts w:eastAsia="Times New Roman"/>
                <w:sz w:val="34"/>
                <w:szCs w:val="34"/>
              </w:rPr>
              <w:t>У Р П В</w:t>
            </w:r>
          </w:p>
        </w:tc>
        <w:tc>
          <w:tcPr>
            <w:tcW w:w="1900" w:type="dxa"/>
            <w:vAlign w:val="bottom"/>
          </w:tcPr>
          <w:p w:rsidR="00004D89" w:rsidRDefault="00D61017">
            <w:pPr>
              <w:ind w:right="1246"/>
              <w:jc w:val="right"/>
              <w:rPr>
                <w:sz w:val="20"/>
                <w:szCs w:val="20"/>
              </w:rPr>
            </w:pPr>
            <w:r>
              <w:rPr>
                <w:rFonts w:ascii="Arial" w:eastAsia="Arial" w:hAnsi="Arial" w:cs="Arial"/>
                <w:sz w:val="19"/>
                <w:szCs w:val="19"/>
              </w:rPr>
              <w:t>С ВП</w:t>
            </w:r>
          </w:p>
        </w:tc>
        <w:tc>
          <w:tcPr>
            <w:tcW w:w="1780" w:type="dxa"/>
            <w:vMerge w:val="restart"/>
            <w:vAlign w:val="bottom"/>
          </w:tcPr>
          <w:p w:rsidR="00004D89" w:rsidRDefault="00D61017">
            <w:pPr>
              <w:ind w:left="649"/>
              <w:jc w:val="center"/>
              <w:rPr>
                <w:sz w:val="20"/>
                <w:szCs w:val="20"/>
              </w:rPr>
            </w:pPr>
            <w:r>
              <w:rPr>
                <w:rFonts w:eastAsia="Times New Roman"/>
                <w:w w:val="74"/>
                <w:sz w:val="34"/>
                <w:szCs w:val="34"/>
              </w:rPr>
              <w:t>У В Н Д</w:t>
            </w:r>
          </w:p>
        </w:tc>
        <w:tc>
          <w:tcPr>
            <w:tcW w:w="1160" w:type="dxa"/>
            <w:vAlign w:val="bottom"/>
          </w:tcPr>
          <w:p w:rsidR="00004D89" w:rsidRDefault="00004D89">
            <w:pPr>
              <w:rPr>
                <w:sz w:val="24"/>
                <w:szCs w:val="24"/>
              </w:rPr>
            </w:pP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224"/>
        </w:trPr>
        <w:tc>
          <w:tcPr>
            <w:tcW w:w="820" w:type="dxa"/>
            <w:vMerge/>
            <w:vAlign w:val="bottom"/>
          </w:tcPr>
          <w:p w:rsidR="00004D89" w:rsidRDefault="00004D89">
            <w:pPr>
              <w:rPr>
                <w:sz w:val="19"/>
                <w:szCs w:val="19"/>
              </w:rPr>
            </w:pPr>
          </w:p>
        </w:tc>
        <w:tc>
          <w:tcPr>
            <w:tcW w:w="1960" w:type="dxa"/>
            <w:vMerge/>
            <w:vAlign w:val="bottom"/>
          </w:tcPr>
          <w:p w:rsidR="00004D89" w:rsidRDefault="00004D89">
            <w:pPr>
              <w:rPr>
                <w:sz w:val="19"/>
                <w:szCs w:val="19"/>
              </w:rPr>
            </w:pPr>
          </w:p>
        </w:tc>
        <w:tc>
          <w:tcPr>
            <w:tcW w:w="1900" w:type="dxa"/>
            <w:vAlign w:val="bottom"/>
          </w:tcPr>
          <w:p w:rsidR="00004D89" w:rsidRDefault="00004D89">
            <w:pPr>
              <w:rPr>
                <w:sz w:val="19"/>
                <w:szCs w:val="19"/>
              </w:rPr>
            </w:pPr>
          </w:p>
        </w:tc>
        <w:tc>
          <w:tcPr>
            <w:tcW w:w="1780" w:type="dxa"/>
            <w:vMerge/>
            <w:vAlign w:val="bottom"/>
          </w:tcPr>
          <w:p w:rsidR="00004D89" w:rsidRDefault="00004D89">
            <w:pPr>
              <w:rPr>
                <w:sz w:val="19"/>
                <w:szCs w:val="19"/>
              </w:rPr>
            </w:pPr>
          </w:p>
        </w:tc>
        <w:tc>
          <w:tcPr>
            <w:tcW w:w="1160" w:type="dxa"/>
            <w:vAlign w:val="bottom"/>
          </w:tcPr>
          <w:p w:rsidR="00004D89" w:rsidRDefault="00004D89">
            <w:pPr>
              <w:rPr>
                <w:sz w:val="19"/>
                <w:szCs w:val="19"/>
              </w:rPr>
            </w:pPr>
          </w:p>
        </w:tc>
        <w:tc>
          <w:tcPr>
            <w:tcW w:w="1420" w:type="dxa"/>
            <w:vAlign w:val="bottom"/>
          </w:tcPr>
          <w:p w:rsidR="00004D89" w:rsidRDefault="00004D89">
            <w:pPr>
              <w:rPr>
                <w:sz w:val="19"/>
                <w:szCs w:val="19"/>
              </w:rPr>
            </w:pPr>
          </w:p>
        </w:tc>
        <w:tc>
          <w:tcPr>
            <w:tcW w:w="0" w:type="dxa"/>
            <w:vAlign w:val="bottom"/>
          </w:tcPr>
          <w:p w:rsidR="00004D89" w:rsidRDefault="00004D89">
            <w:pPr>
              <w:rPr>
                <w:sz w:val="1"/>
                <w:szCs w:val="1"/>
              </w:rPr>
            </w:pPr>
          </w:p>
        </w:tc>
      </w:tr>
      <w:tr w:rsidR="00004D89">
        <w:trPr>
          <w:trHeight w:val="309"/>
        </w:trPr>
        <w:tc>
          <w:tcPr>
            <w:tcW w:w="820" w:type="dxa"/>
            <w:vAlign w:val="bottom"/>
          </w:tcPr>
          <w:p w:rsidR="00004D89" w:rsidRDefault="00004D89">
            <w:pPr>
              <w:rPr>
                <w:sz w:val="24"/>
                <w:szCs w:val="24"/>
              </w:rPr>
            </w:pPr>
          </w:p>
        </w:tc>
        <w:tc>
          <w:tcPr>
            <w:tcW w:w="1960" w:type="dxa"/>
            <w:vAlign w:val="bottom"/>
          </w:tcPr>
          <w:p w:rsidR="00004D89" w:rsidRDefault="00004D89">
            <w:pPr>
              <w:rPr>
                <w:sz w:val="24"/>
                <w:szCs w:val="24"/>
              </w:rPr>
            </w:pPr>
          </w:p>
        </w:tc>
        <w:tc>
          <w:tcPr>
            <w:tcW w:w="1900" w:type="dxa"/>
            <w:vAlign w:val="bottom"/>
          </w:tcPr>
          <w:p w:rsidR="00004D89" w:rsidRDefault="00004D89">
            <w:pPr>
              <w:rPr>
                <w:sz w:val="24"/>
                <w:szCs w:val="24"/>
              </w:rPr>
            </w:pPr>
          </w:p>
        </w:tc>
        <w:tc>
          <w:tcPr>
            <w:tcW w:w="1780" w:type="dxa"/>
            <w:vAlign w:val="bottom"/>
          </w:tcPr>
          <w:p w:rsidR="00004D89" w:rsidRDefault="00004D89">
            <w:pPr>
              <w:rPr>
                <w:sz w:val="24"/>
                <w:szCs w:val="24"/>
              </w:rPr>
            </w:pPr>
          </w:p>
        </w:tc>
        <w:tc>
          <w:tcPr>
            <w:tcW w:w="1160" w:type="dxa"/>
            <w:vAlign w:val="bottom"/>
          </w:tcPr>
          <w:p w:rsidR="00004D89" w:rsidRDefault="00D61017">
            <w:pPr>
              <w:ind w:right="460"/>
              <w:jc w:val="right"/>
              <w:rPr>
                <w:sz w:val="20"/>
                <w:szCs w:val="20"/>
              </w:rPr>
            </w:pPr>
            <w:r>
              <w:rPr>
                <w:rFonts w:ascii="Arial" w:eastAsia="Arial" w:hAnsi="Arial" w:cs="Arial"/>
                <w:sz w:val="19"/>
                <w:szCs w:val="19"/>
              </w:rPr>
              <w:t>С В</w:t>
            </w: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267"/>
        </w:trPr>
        <w:tc>
          <w:tcPr>
            <w:tcW w:w="820" w:type="dxa"/>
            <w:vAlign w:val="bottom"/>
          </w:tcPr>
          <w:p w:rsidR="00004D89" w:rsidRDefault="00004D89">
            <w:pPr>
              <w:rPr>
                <w:sz w:val="23"/>
                <w:szCs w:val="23"/>
              </w:rPr>
            </w:pPr>
          </w:p>
        </w:tc>
        <w:tc>
          <w:tcPr>
            <w:tcW w:w="3860" w:type="dxa"/>
            <w:gridSpan w:val="2"/>
            <w:vAlign w:val="bottom"/>
          </w:tcPr>
          <w:p w:rsidR="00004D89" w:rsidRDefault="00D61017">
            <w:pPr>
              <w:ind w:right="906"/>
              <w:jc w:val="right"/>
              <w:rPr>
                <w:sz w:val="20"/>
                <w:szCs w:val="20"/>
              </w:rPr>
            </w:pPr>
            <w:r>
              <w:rPr>
                <w:rFonts w:ascii="Arial" w:eastAsia="Arial" w:hAnsi="Arial" w:cs="Arial"/>
                <w:sz w:val="19"/>
                <w:szCs w:val="19"/>
              </w:rPr>
              <w:t>С Н П К (15 кг)</w:t>
            </w:r>
          </w:p>
        </w:tc>
        <w:tc>
          <w:tcPr>
            <w:tcW w:w="1780" w:type="dxa"/>
            <w:vAlign w:val="bottom"/>
          </w:tcPr>
          <w:p w:rsidR="00004D89" w:rsidRDefault="00004D89">
            <w:pPr>
              <w:rPr>
                <w:sz w:val="23"/>
                <w:szCs w:val="23"/>
              </w:rPr>
            </w:pPr>
          </w:p>
        </w:tc>
        <w:tc>
          <w:tcPr>
            <w:tcW w:w="1160" w:type="dxa"/>
            <w:vMerge w:val="restart"/>
            <w:textDirection w:val="btLr"/>
            <w:vAlign w:val="bottom"/>
          </w:tcPr>
          <w:p w:rsidR="00004D89" w:rsidRDefault="00D61017">
            <w:pPr>
              <w:ind w:right="588"/>
              <w:rPr>
                <w:sz w:val="20"/>
                <w:szCs w:val="20"/>
              </w:rPr>
            </w:pPr>
            <w:r>
              <w:rPr>
                <w:rFonts w:eastAsia="Times New Roman"/>
                <w:w w:val="70"/>
                <w:sz w:val="27"/>
                <w:szCs w:val="27"/>
              </w:rPr>
              <w:t>УОНД</w:t>
            </w:r>
          </w:p>
        </w:tc>
        <w:tc>
          <w:tcPr>
            <w:tcW w:w="1420" w:type="dxa"/>
            <w:vAlign w:val="bottom"/>
          </w:tcPr>
          <w:p w:rsidR="00004D89" w:rsidRDefault="00004D89">
            <w:pPr>
              <w:rPr>
                <w:sz w:val="23"/>
                <w:szCs w:val="23"/>
              </w:rPr>
            </w:pPr>
          </w:p>
        </w:tc>
        <w:tc>
          <w:tcPr>
            <w:tcW w:w="0" w:type="dxa"/>
            <w:vAlign w:val="bottom"/>
          </w:tcPr>
          <w:p w:rsidR="00004D89" w:rsidRDefault="00004D89">
            <w:pPr>
              <w:rPr>
                <w:sz w:val="1"/>
                <w:szCs w:val="1"/>
              </w:rPr>
            </w:pPr>
          </w:p>
        </w:tc>
      </w:tr>
      <w:tr w:rsidR="00004D89">
        <w:trPr>
          <w:trHeight w:val="284"/>
        </w:trPr>
        <w:tc>
          <w:tcPr>
            <w:tcW w:w="820" w:type="dxa"/>
            <w:vMerge w:val="restart"/>
            <w:vAlign w:val="bottom"/>
          </w:tcPr>
          <w:p w:rsidR="00004D89" w:rsidRDefault="00D61017">
            <w:pPr>
              <w:jc w:val="center"/>
              <w:rPr>
                <w:sz w:val="20"/>
                <w:szCs w:val="20"/>
              </w:rPr>
            </w:pPr>
            <w:r>
              <w:rPr>
                <w:rFonts w:eastAsia="Times New Roman"/>
                <w:w w:val="76"/>
                <w:sz w:val="34"/>
                <w:szCs w:val="34"/>
              </w:rPr>
              <w:t>У В В</w:t>
            </w:r>
          </w:p>
        </w:tc>
        <w:tc>
          <w:tcPr>
            <w:tcW w:w="1960" w:type="dxa"/>
            <w:vMerge w:val="restart"/>
            <w:vAlign w:val="bottom"/>
          </w:tcPr>
          <w:p w:rsidR="00004D89" w:rsidRDefault="00D61017">
            <w:pPr>
              <w:ind w:right="1300"/>
              <w:jc w:val="right"/>
              <w:rPr>
                <w:sz w:val="20"/>
                <w:szCs w:val="20"/>
              </w:rPr>
            </w:pPr>
            <w:r>
              <w:rPr>
                <w:rFonts w:ascii="Arial" w:eastAsia="Arial" w:hAnsi="Arial" w:cs="Arial"/>
                <w:sz w:val="19"/>
                <w:szCs w:val="19"/>
              </w:rPr>
              <w:t>С В В</w:t>
            </w:r>
          </w:p>
        </w:tc>
        <w:tc>
          <w:tcPr>
            <w:tcW w:w="1900" w:type="dxa"/>
            <w:vMerge w:val="restart"/>
            <w:vAlign w:val="bottom"/>
          </w:tcPr>
          <w:p w:rsidR="00004D89" w:rsidRDefault="00D61017">
            <w:pPr>
              <w:ind w:right="506"/>
              <w:jc w:val="right"/>
              <w:rPr>
                <w:sz w:val="20"/>
                <w:szCs w:val="20"/>
              </w:rPr>
            </w:pPr>
            <w:r>
              <w:rPr>
                <w:rFonts w:ascii="Arial" w:eastAsia="Arial" w:hAnsi="Arial" w:cs="Arial"/>
                <w:sz w:val="19"/>
                <w:szCs w:val="19"/>
              </w:rPr>
              <w:t>С П З К (90% )</w:t>
            </w:r>
          </w:p>
        </w:tc>
        <w:tc>
          <w:tcPr>
            <w:tcW w:w="1780" w:type="dxa"/>
            <w:vMerge w:val="restart"/>
            <w:vAlign w:val="bottom"/>
          </w:tcPr>
          <w:p w:rsidR="00004D89" w:rsidRDefault="00D61017">
            <w:pPr>
              <w:ind w:left="580"/>
              <w:rPr>
                <w:sz w:val="20"/>
                <w:szCs w:val="20"/>
              </w:rPr>
            </w:pPr>
            <w:r>
              <w:rPr>
                <w:rFonts w:ascii="Arial" w:eastAsia="Arial" w:hAnsi="Arial" w:cs="Arial"/>
                <w:sz w:val="19"/>
                <w:szCs w:val="19"/>
              </w:rPr>
              <w:t>С П К</w:t>
            </w:r>
          </w:p>
        </w:tc>
        <w:tc>
          <w:tcPr>
            <w:tcW w:w="1160" w:type="dxa"/>
            <w:vMerge/>
            <w:vAlign w:val="bottom"/>
          </w:tcPr>
          <w:p w:rsidR="00004D89" w:rsidRDefault="00004D89">
            <w:pPr>
              <w:rPr>
                <w:sz w:val="24"/>
                <w:szCs w:val="24"/>
              </w:rPr>
            </w:pP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8"/>
        </w:trPr>
        <w:tc>
          <w:tcPr>
            <w:tcW w:w="820" w:type="dxa"/>
            <w:vMerge/>
            <w:vAlign w:val="bottom"/>
          </w:tcPr>
          <w:p w:rsidR="00004D89" w:rsidRDefault="00004D89">
            <w:pPr>
              <w:rPr>
                <w:sz w:val="3"/>
                <w:szCs w:val="3"/>
              </w:rPr>
            </w:pPr>
          </w:p>
        </w:tc>
        <w:tc>
          <w:tcPr>
            <w:tcW w:w="1960" w:type="dxa"/>
            <w:vMerge/>
            <w:vAlign w:val="bottom"/>
          </w:tcPr>
          <w:p w:rsidR="00004D89" w:rsidRDefault="00004D89">
            <w:pPr>
              <w:rPr>
                <w:sz w:val="3"/>
                <w:szCs w:val="3"/>
              </w:rPr>
            </w:pPr>
          </w:p>
        </w:tc>
        <w:tc>
          <w:tcPr>
            <w:tcW w:w="1900" w:type="dxa"/>
            <w:vMerge/>
            <w:vAlign w:val="bottom"/>
          </w:tcPr>
          <w:p w:rsidR="00004D89" w:rsidRDefault="00004D89">
            <w:pPr>
              <w:rPr>
                <w:sz w:val="3"/>
                <w:szCs w:val="3"/>
              </w:rPr>
            </w:pPr>
          </w:p>
        </w:tc>
        <w:tc>
          <w:tcPr>
            <w:tcW w:w="1780" w:type="dxa"/>
            <w:vMerge/>
            <w:vAlign w:val="bottom"/>
          </w:tcPr>
          <w:p w:rsidR="00004D89" w:rsidRDefault="00004D89">
            <w:pPr>
              <w:rPr>
                <w:sz w:val="3"/>
                <w:szCs w:val="3"/>
              </w:rPr>
            </w:pPr>
          </w:p>
        </w:tc>
        <w:tc>
          <w:tcPr>
            <w:tcW w:w="1160" w:type="dxa"/>
            <w:vAlign w:val="bottom"/>
          </w:tcPr>
          <w:p w:rsidR="00004D89" w:rsidRDefault="00004D89">
            <w:pPr>
              <w:rPr>
                <w:sz w:val="3"/>
                <w:szCs w:val="3"/>
              </w:rPr>
            </w:pPr>
          </w:p>
        </w:tc>
        <w:tc>
          <w:tcPr>
            <w:tcW w:w="1420" w:type="dxa"/>
            <w:vAlign w:val="bottom"/>
          </w:tcPr>
          <w:p w:rsidR="00004D89" w:rsidRDefault="00004D89">
            <w:pPr>
              <w:rPr>
                <w:sz w:val="3"/>
                <w:szCs w:val="3"/>
              </w:rPr>
            </w:pPr>
          </w:p>
        </w:tc>
        <w:tc>
          <w:tcPr>
            <w:tcW w:w="0" w:type="dxa"/>
            <w:vAlign w:val="bottom"/>
          </w:tcPr>
          <w:p w:rsidR="00004D89" w:rsidRDefault="00004D89">
            <w:pPr>
              <w:spacing w:line="20" w:lineRule="exact"/>
              <w:rPr>
                <w:sz w:val="1"/>
                <w:szCs w:val="1"/>
              </w:rPr>
            </w:pPr>
          </w:p>
        </w:tc>
      </w:tr>
      <w:tr w:rsidR="00004D89">
        <w:trPr>
          <w:trHeight w:val="105"/>
        </w:trPr>
        <w:tc>
          <w:tcPr>
            <w:tcW w:w="820" w:type="dxa"/>
            <w:vMerge/>
            <w:vAlign w:val="bottom"/>
          </w:tcPr>
          <w:p w:rsidR="00004D89" w:rsidRDefault="00004D89">
            <w:pPr>
              <w:rPr>
                <w:sz w:val="9"/>
                <w:szCs w:val="9"/>
              </w:rPr>
            </w:pPr>
          </w:p>
        </w:tc>
        <w:tc>
          <w:tcPr>
            <w:tcW w:w="1960" w:type="dxa"/>
            <w:vMerge/>
            <w:vAlign w:val="bottom"/>
          </w:tcPr>
          <w:p w:rsidR="00004D89" w:rsidRDefault="00004D89">
            <w:pPr>
              <w:rPr>
                <w:sz w:val="9"/>
                <w:szCs w:val="9"/>
              </w:rPr>
            </w:pPr>
          </w:p>
        </w:tc>
        <w:tc>
          <w:tcPr>
            <w:tcW w:w="1900" w:type="dxa"/>
            <w:vAlign w:val="bottom"/>
          </w:tcPr>
          <w:p w:rsidR="00004D89" w:rsidRDefault="00004D89">
            <w:pPr>
              <w:rPr>
                <w:sz w:val="9"/>
                <w:szCs w:val="9"/>
              </w:rPr>
            </w:pPr>
          </w:p>
        </w:tc>
        <w:tc>
          <w:tcPr>
            <w:tcW w:w="1780" w:type="dxa"/>
            <w:vMerge/>
            <w:vAlign w:val="bottom"/>
          </w:tcPr>
          <w:p w:rsidR="00004D89" w:rsidRDefault="00004D89">
            <w:pPr>
              <w:rPr>
                <w:sz w:val="9"/>
                <w:szCs w:val="9"/>
              </w:rPr>
            </w:pPr>
          </w:p>
        </w:tc>
        <w:tc>
          <w:tcPr>
            <w:tcW w:w="1160" w:type="dxa"/>
            <w:vAlign w:val="bottom"/>
          </w:tcPr>
          <w:p w:rsidR="00004D89" w:rsidRDefault="00004D89">
            <w:pPr>
              <w:rPr>
                <w:sz w:val="9"/>
                <w:szCs w:val="9"/>
              </w:rPr>
            </w:pPr>
          </w:p>
        </w:tc>
        <w:tc>
          <w:tcPr>
            <w:tcW w:w="1420" w:type="dxa"/>
            <w:vMerge w:val="restart"/>
            <w:vAlign w:val="bottom"/>
          </w:tcPr>
          <w:p w:rsidR="00004D89" w:rsidRDefault="00D61017">
            <w:pPr>
              <w:spacing w:line="387" w:lineRule="exact"/>
              <w:ind w:left="980"/>
              <w:rPr>
                <w:sz w:val="20"/>
                <w:szCs w:val="20"/>
              </w:rPr>
            </w:pPr>
            <w:r>
              <w:rPr>
                <w:rFonts w:eastAsia="Times New Roman"/>
                <w:w w:val="74"/>
                <w:sz w:val="34"/>
                <w:szCs w:val="34"/>
              </w:rPr>
              <w:t>П Л</w:t>
            </w:r>
          </w:p>
        </w:tc>
        <w:tc>
          <w:tcPr>
            <w:tcW w:w="0" w:type="dxa"/>
            <w:vAlign w:val="bottom"/>
          </w:tcPr>
          <w:p w:rsidR="00004D89" w:rsidRDefault="00004D89">
            <w:pPr>
              <w:rPr>
                <w:sz w:val="1"/>
                <w:szCs w:val="1"/>
              </w:rPr>
            </w:pPr>
          </w:p>
        </w:tc>
      </w:tr>
      <w:tr w:rsidR="00004D89">
        <w:trPr>
          <w:trHeight w:val="374"/>
        </w:trPr>
        <w:tc>
          <w:tcPr>
            <w:tcW w:w="820" w:type="dxa"/>
            <w:vAlign w:val="bottom"/>
          </w:tcPr>
          <w:p w:rsidR="00004D89" w:rsidRDefault="00004D89">
            <w:pPr>
              <w:rPr>
                <w:sz w:val="24"/>
                <w:szCs w:val="24"/>
              </w:rPr>
            </w:pPr>
          </w:p>
        </w:tc>
        <w:tc>
          <w:tcPr>
            <w:tcW w:w="1960" w:type="dxa"/>
            <w:vAlign w:val="bottom"/>
          </w:tcPr>
          <w:p w:rsidR="00004D89" w:rsidRDefault="00D61017">
            <w:pPr>
              <w:spacing w:line="374" w:lineRule="exact"/>
              <w:jc w:val="right"/>
              <w:rPr>
                <w:sz w:val="20"/>
                <w:szCs w:val="20"/>
              </w:rPr>
            </w:pPr>
            <w:r>
              <w:rPr>
                <w:rFonts w:eastAsia="Times New Roman"/>
                <w:sz w:val="34"/>
                <w:szCs w:val="34"/>
              </w:rPr>
              <w:t>У О З К</w:t>
            </w:r>
          </w:p>
        </w:tc>
        <w:tc>
          <w:tcPr>
            <w:tcW w:w="1900" w:type="dxa"/>
            <w:vAlign w:val="bottom"/>
          </w:tcPr>
          <w:p w:rsidR="00004D89" w:rsidRDefault="00D61017">
            <w:pPr>
              <w:ind w:right="506"/>
              <w:jc w:val="right"/>
              <w:rPr>
                <w:sz w:val="20"/>
                <w:szCs w:val="20"/>
              </w:rPr>
            </w:pPr>
            <w:r>
              <w:rPr>
                <w:rFonts w:ascii="Arial" w:eastAsia="Arial" w:hAnsi="Arial" w:cs="Arial"/>
                <w:w w:val="97"/>
                <w:sz w:val="19"/>
                <w:szCs w:val="19"/>
              </w:rPr>
              <w:t>С П ГК (110% )</w:t>
            </w:r>
          </w:p>
        </w:tc>
        <w:tc>
          <w:tcPr>
            <w:tcW w:w="1780" w:type="dxa"/>
            <w:vAlign w:val="bottom"/>
          </w:tcPr>
          <w:p w:rsidR="00004D89" w:rsidRDefault="00004D89">
            <w:pPr>
              <w:rPr>
                <w:sz w:val="24"/>
                <w:szCs w:val="24"/>
              </w:rPr>
            </w:pPr>
          </w:p>
        </w:tc>
        <w:tc>
          <w:tcPr>
            <w:tcW w:w="1160" w:type="dxa"/>
            <w:vAlign w:val="bottom"/>
          </w:tcPr>
          <w:p w:rsidR="00004D89" w:rsidRDefault="00004D89">
            <w:pPr>
              <w:rPr>
                <w:sz w:val="24"/>
                <w:szCs w:val="24"/>
              </w:rPr>
            </w:pPr>
          </w:p>
        </w:tc>
        <w:tc>
          <w:tcPr>
            <w:tcW w:w="1420" w:type="dxa"/>
            <w:vMerge/>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816"/>
        </w:trPr>
        <w:tc>
          <w:tcPr>
            <w:tcW w:w="820" w:type="dxa"/>
            <w:vAlign w:val="bottom"/>
          </w:tcPr>
          <w:p w:rsidR="00004D89" w:rsidRDefault="00D61017">
            <w:pPr>
              <w:jc w:val="center"/>
              <w:rPr>
                <w:sz w:val="20"/>
                <w:szCs w:val="20"/>
              </w:rPr>
            </w:pPr>
            <w:r>
              <w:rPr>
                <w:rFonts w:eastAsia="Times New Roman"/>
                <w:w w:val="75"/>
                <w:sz w:val="34"/>
                <w:szCs w:val="34"/>
              </w:rPr>
              <w:t>Д П Д</w:t>
            </w:r>
          </w:p>
        </w:tc>
        <w:tc>
          <w:tcPr>
            <w:tcW w:w="1960" w:type="dxa"/>
            <w:vAlign w:val="bottom"/>
          </w:tcPr>
          <w:p w:rsidR="00004D89" w:rsidRDefault="00004D89">
            <w:pPr>
              <w:rPr>
                <w:sz w:val="24"/>
                <w:szCs w:val="24"/>
              </w:rPr>
            </w:pPr>
          </w:p>
        </w:tc>
        <w:tc>
          <w:tcPr>
            <w:tcW w:w="1900" w:type="dxa"/>
            <w:vAlign w:val="bottom"/>
          </w:tcPr>
          <w:p w:rsidR="00004D89" w:rsidRDefault="00004D89">
            <w:pPr>
              <w:rPr>
                <w:sz w:val="24"/>
                <w:szCs w:val="24"/>
              </w:rPr>
            </w:pPr>
          </w:p>
        </w:tc>
        <w:tc>
          <w:tcPr>
            <w:tcW w:w="1780" w:type="dxa"/>
            <w:vAlign w:val="bottom"/>
          </w:tcPr>
          <w:p w:rsidR="00004D89" w:rsidRDefault="00004D89">
            <w:pPr>
              <w:rPr>
                <w:sz w:val="24"/>
                <w:szCs w:val="24"/>
              </w:rPr>
            </w:pPr>
          </w:p>
        </w:tc>
        <w:tc>
          <w:tcPr>
            <w:tcW w:w="1160" w:type="dxa"/>
            <w:vMerge w:val="restart"/>
            <w:vAlign w:val="bottom"/>
          </w:tcPr>
          <w:p w:rsidR="00004D89" w:rsidRDefault="00D61017">
            <w:pPr>
              <w:ind w:right="460"/>
              <w:jc w:val="right"/>
              <w:rPr>
                <w:sz w:val="20"/>
                <w:szCs w:val="20"/>
              </w:rPr>
            </w:pPr>
            <w:r>
              <w:rPr>
                <w:rFonts w:ascii="Arial" w:eastAsia="Arial" w:hAnsi="Arial" w:cs="Arial"/>
                <w:sz w:val="19"/>
                <w:szCs w:val="19"/>
              </w:rPr>
              <w:t>С Б</w:t>
            </w: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8"/>
        </w:trPr>
        <w:tc>
          <w:tcPr>
            <w:tcW w:w="820" w:type="dxa"/>
            <w:vAlign w:val="bottom"/>
          </w:tcPr>
          <w:p w:rsidR="00004D89" w:rsidRDefault="00004D89">
            <w:pPr>
              <w:rPr>
                <w:sz w:val="3"/>
                <w:szCs w:val="3"/>
              </w:rPr>
            </w:pPr>
          </w:p>
        </w:tc>
        <w:tc>
          <w:tcPr>
            <w:tcW w:w="1960" w:type="dxa"/>
            <w:vAlign w:val="bottom"/>
          </w:tcPr>
          <w:p w:rsidR="00004D89" w:rsidRDefault="00004D89">
            <w:pPr>
              <w:rPr>
                <w:sz w:val="3"/>
                <w:szCs w:val="3"/>
              </w:rPr>
            </w:pPr>
          </w:p>
        </w:tc>
        <w:tc>
          <w:tcPr>
            <w:tcW w:w="1900" w:type="dxa"/>
            <w:vAlign w:val="bottom"/>
          </w:tcPr>
          <w:p w:rsidR="00004D89" w:rsidRDefault="00004D89">
            <w:pPr>
              <w:rPr>
                <w:sz w:val="3"/>
                <w:szCs w:val="3"/>
              </w:rPr>
            </w:pPr>
          </w:p>
        </w:tc>
        <w:tc>
          <w:tcPr>
            <w:tcW w:w="1780" w:type="dxa"/>
            <w:vAlign w:val="bottom"/>
          </w:tcPr>
          <w:p w:rsidR="00004D89" w:rsidRDefault="00004D89">
            <w:pPr>
              <w:rPr>
                <w:sz w:val="3"/>
                <w:szCs w:val="3"/>
              </w:rPr>
            </w:pPr>
          </w:p>
        </w:tc>
        <w:tc>
          <w:tcPr>
            <w:tcW w:w="1160" w:type="dxa"/>
            <w:vMerge/>
            <w:vAlign w:val="bottom"/>
          </w:tcPr>
          <w:p w:rsidR="00004D89" w:rsidRDefault="00004D89">
            <w:pPr>
              <w:rPr>
                <w:sz w:val="3"/>
                <w:szCs w:val="3"/>
              </w:rPr>
            </w:pPr>
          </w:p>
        </w:tc>
        <w:tc>
          <w:tcPr>
            <w:tcW w:w="1420" w:type="dxa"/>
            <w:vAlign w:val="bottom"/>
          </w:tcPr>
          <w:p w:rsidR="00004D89" w:rsidRDefault="00004D89">
            <w:pPr>
              <w:rPr>
                <w:sz w:val="3"/>
                <w:szCs w:val="3"/>
              </w:rPr>
            </w:pPr>
          </w:p>
        </w:tc>
        <w:tc>
          <w:tcPr>
            <w:tcW w:w="0" w:type="dxa"/>
            <w:vAlign w:val="bottom"/>
          </w:tcPr>
          <w:p w:rsidR="00004D89" w:rsidRDefault="00004D89">
            <w:pPr>
              <w:spacing w:line="20" w:lineRule="exact"/>
              <w:rPr>
                <w:sz w:val="1"/>
                <w:szCs w:val="1"/>
              </w:rPr>
            </w:pPr>
          </w:p>
        </w:tc>
      </w:tr>
      <w:tr w:rsidR="00004D89">
        <w:trPr>
          <w:trHeight w:val="391"/>
        </w:trPr>
        <w:tc>
          <w:tcPr>
            <w:tcW w:w="820" w:type="dxa"/>
            <w:vAlign w:val="bottom"/>
          </w:tcPr>
          <w:p w:rsidR="00004D89" w:rsidRDefault="00004D89">
            <w:pPr>
              <w:rPr>
                <w:sz w:val="24"/>
                <w:szCs w:val="24"/>
              </w:rPr>
            </w:pPr>
          </w:p>
        </w:tc>
        <w:tc>
          <w:tcPr>
            <w:tcW w:w="1960" w:type="dxa"/>
            <w:vMerge w:val="restart"/>
            <w:vAlign w:val="bottom"/>
          </w:tcPr>
          <w:p w:rsidR="00004D89" w:rsidRDefault="00D61017">
            <w:pPr>
              <w:ind w:right="140"/>
              <w:jc w:val="right"/>
              <w:rPr>
                <w:sz w:val="20"/>
                <w:szCs w:val="20"/>
              </w:rPr>
            </w:pPr>
            <w:r>
              <w:rPr>
                <w:rFonts w:eastAsia="Times New Roman"/>
                <w:sz w:val="34"/>
                <w:szCs w:val="34"/>
              </w:rPr>
              <w:t>У Б З</w:t>
            </w:r>
          </w:p>
        </w:tc>
        <w:tc>
          <w:tcPr>
            <w:tcW w:w="1900" w:type="dxa"/>
            <w:vAlign w:val="bottom"/>
          </w:tcPr>
          <w:p w:rsidR="00004D89" w:rsidRDefault="00004D89">
            <w:pPr>
              <w:rPr>
                <w:sz w:val="24"/>
                <w:szCs w:val="24"/>
              </w:rPr>
            </w:pPr>
          </w:p>
        </w:tc>
        <w:tc>
          <w:tcPr>
            <w:tcW w:w="1780" w:type="dxa"/>
            <w:vAlign w:val="bottom"/>
          </w:tcPr>
          <w:p w:rsidR="00004D89" w:rsidRDefault="00D61017">
            <w:pPr>
              <w:ind w:left="669"/>
              <w:jc w:val="center"/>
              <w:rPr>
                <w:sz w:val="20"/>
                <w:szCs w:val="20"/>
              </w:rPr>
            </w:pPr>
            <w:r>
              <w:rPr>
                <w:rFonts w:eastAsia="Times New Roman"/>
                <w:w w:val="72"/>
                <w:sz w:val="34"/>
                <w:szCs w:val="34"/>
              </w:rPr>
              <w:t>У З О</w:t>
            </w:r>
          </w:p>
        </w:tc>
        <w:tc>
          <w:tcPr>
            <w:tcW w:w="1160" w:type="dxa"/>
            <w:vAlign w:val="bottom"/>
          </w:tcPr>
          <w:p w:rsidR="00004D89" w:rsidRDefault="00004D89">
            <w:pPr>
              <w:rPr>
                <w:sz w:val="24"/>
                <w:szCs w:val="24"/>
              </w:rPr>
            </w:pP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339"/>
        </w:trPr>
        <w:tc>
          <w:tcPr>
            <w:tcW w:w="820" w:type="dxa"/>
            <w:vAlign w:val="bottom"/>
          </w:tcPr>
          <w:p w:rsidR="00004D89" w:rsidRDefault="00004D89">
            <w:pPr>
              <w:rPr>
                <w:sz w:val="24"/>
                <w:szCs w:val="24"/>
              </w:rPr>
            </w:pPr>
          </w:p>
        </w:tc>
        <w:tc>
          <w:tcPr>
            <w:tcW w:w="1960" w:type="dxa"/>
            <w:vMerge/>
            <w:vAlign w:val="bottom"/>
          </w:tcPr>
          <w:p w:rsidR="00004D89" w:rsidRDefault="00004D89">
            <w:pPr>
              <w:rPr>
                <w:sz w:val="24"/>
                <w:szCs w:val="24"/>
              </w:rPr>
            </w:pPr>
          </w:p>
        </w:tc>
        <w:tc>
          <w:tcPr>
            <w:tcW w:w="1900" w:type="dxa"/>
            <w:vAlign w:val="bottom"/>
          </w:tcPr>
          <w:p w:rsidR="00004D89" w:rsidRDefault="00004D89">
            <w:pPr>
              <w:rPr>
                <w:sz w:val="24"/>
                <w:szCs w:val="24"/>
              </w:rPr>
            </w:pPr>
          </w:p>
        </w:tc>
        <w:tc>
          <w:tcPr>
            <w:tcW w:w="1780" w:type="dxa"/>
            <w:vAlign w:val="bottom"/>
          </w:tcPr>
          <w:p w:rsidR="00004D89" w:rsidRDefault="00004D89">
            <w:pPr>
              <w:rPr>
                <w:sz w:val="24"/>
                <w:szCs w:val="24"/>
              </w:rPr>
            </w:pPr>
          </w:p>
        </w:tc>
        <w:tc>
          <w:tcPr>
            <w:tcW w:w="1160" w:type="dxa"/>
            <w:vAlign w:val="bottom"/>
          </w:tcPr>
          <w:p w:rsidR="00004D89" w:rsidRDefault="00D61017">
            <w:pPr>
              <w:ind w:right="460"/>
              <w:jc w:val="right"/>
              <w:rPr>
                <w:sz w:val="20"/>
                <w:szCs w:val="20"/>
              </w:rPr>
            </w:pPr>
            <w:r>
              <w:rPr>
                <w:rFonts w:ascii="Arial" w:eastAsia="Arial" w:hAnsi="Arial" w:cs="Arial"/>
                <w:sz w:val="19"/>
                <w:szCs w:val="19"/>
              </w:rPr>
              <w:t>С М</w:t>
            </w: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566"/>
        </w:trPr>
        <w:tc>
          <w:tcPr>
            <w:tcW w:w="820" w:type="dxa"/>
            <w:vAlign w:val="bottom"/>
          </w:tcPr>
          <w:p w:rsidR="00004D89" w:rsidRDefault="00D61017">
            <w:pPr>
              <w:jc w:val="center"/>
              <w:rPr>
                <w:sz w:val="20"/>
                <w:szCs w:val="20"/>
              </w:rPr>
            </w:pPr>
            <w:r>
              <w:rPr>
                <w:rFonts w:eastAsia="Times New Roman"/>
                <w:w w:val="74"/>
                <w:sz w:val="34"/>
                <w:szCs w:val="34"/>
              </w:rPr>
              <w:t>Д С Л</w:t>
            </w:r>
          </w:p>
        </w:tc>
        <w:tc>
          <w:tcPr>
            <w:tcW w:w="1960" w:type="dxa"/>
            <w:vAlign w:val="bottom"/>
          </w:tcPr>
          <w:p w:rsidR="00004D89" w:rsidRDefault="00004D89">
            <w:pPr>
              <w:rPr>
                <w:sz w:val="24"/>
                <w:szCs w:val="24"/>
              </w:rPr>
            </w:pPr>
          </w:p>
        </w:tc>
        <w:tc>
          <w:tcPr>
            <w:tcW w:w="1900" w:type="dxa"/>
            <w:vAlign w:val="bottom"/>
          </w:tcPr>
          <w:p w:rsidR="00004D89" w:rsidRDefault="00004D89">
            <w:pPr>
              <w:rPr>
                <w:sz w:val="24"/>
                <w:szCs w:val="24"/>
              </w:rPr>
            </w:pPr>
          </w:p>
        </w:tc>
        <w:tc>
          <w:tcPr>
            <w:tcW w:w="1780" w:type="dxa"/>
            <w:vAlign w:val="bottom"/>
          </w:tcPr>
          <w:p w:rsidR="00004D89" w:rsidRDefault="00004D89">
            <w:pPr>
              <w:rPr>
                <w:sz w:val="24"/>
                <w:szCs w:val="24"/>
              </w:rPr>
            </w:pPr>
          </w:p>
        </w:tc>
        <w:tc>
          <w:tcPr>
            <w:tcW w:w="1160" w:type="dxa"/>
            <w:vAlign w:val="bottom"/>
          </w:tcPr>
          <w:p w:rsidR="00004D89" w:rsidRDefault="00D61017">
            <w:pPr>
              <w:ind w:right="100"/>
              <w:jc w:val="right"/>
              <w:rPr>
                <w:sz w:val="20"/>
                <w:szCs w:val="20"/>
              </w:rPr>
            </w:pPr>
            <w:r>
              <w:rPr>
                <w:rFonts w:ascii="Arial" w:eastAsia="Arial" w:hAnsi="Arial" w:cs="Arial"/>
                <w:sz w:val="19"/>
                <w:szCs w:val="19"/>
              </w:rPr>
              <w:t>С ЗД</w:t>
            </w: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428"/>
        </w:trPr>
        <w:tc>
          <w:tcPr>
            <w:tcW w:w="820" w:type="dxa"/>
            <w:vAlign w:val="bottom"/>
          </w:tcPr>
          <w:p w:rsidR="00004D89" w:rsidRDefault="00004D89">
            <w:pPr>
              <w:rPr>
                <w:sz w:val="24"/>
                <w:szCs w:val="24"/>
              </w:rPr>
            </w:pPr>
          </w:p>
        </w:tc>
        <w:tc>
          <w:tcPr>
            <w:tcW w:w="1960" w:type="dxa"/>
            <w:vAlign w:val="bottom"/>
          </w:tcPr>
          <w:p w:rsidR="00004D89" w:rsidRDefault="00004D89">
            <w:pPr>
              <w:rPr>
                <w:sz w:val="24"/>
                <w:szCs w:val="24"/>
              </w:rPr>
            </w:pPr>
          </w:p>
        </w:tc>
        <w:tc>
          <w:tcPr>
            <w:tcW w:w="1900" w:type="dxa"/>
            <w:vAlign w:val="bottom"/>
          </w:tcPr>
          <w:p w:rsidR="00004D89" w:rsidRDefault="00004D89">
            <w:pPr>
              <w:rPr>
                <w:sz w:val="24"/>
                <w:szCs w:val="24"/>
              </w:rPr>
            </w:pPr>
          </w:p>
        </w:tc>
        <w:tc>
          <w:tcPr>
            <w:tcW w:w="1780" w:type="dxa"/>
            <w:vAlign w:val="bottom"/>
          </w:tcPr>
          <w:p w:rsidR="00004D89" w:rsidRDefault="00D61017">
            <w:pPr>
              <w:ind w:left="669"/>
              <w:jc w:val="center"/>
              <w:rPr>
                <w:sz w:val="20"/>
                <w:szCs w:val="20"/>
              </w:rPr>
            </w:pPr>
            <w:r>
              <w:rPr>
                <w:rFonts w:eastAsia="Times New Roman"/>
                <w:w w:val="73"/>
                <w:sz w:val="34"/>
                <w:szCs w:val="34"/>
              </w:rPr>
              <w:t>У О З Д</w:t>
            </w:r>
          </w:p>
        </w:tc>
        <w:tc>
          <w:tcPr>
            <w:tcW w:w="1160" w:type="dxa"/>
            <w:vAlign w:val="bottom"/>
          </w:tcPr>
          <w:p w:rsidR="00004D89" w:rsidRDefault="00004D89">
            <w:pPr>
              <w:rPr>
                <w:sz w:val="24"/>
                <w:szCs w:val="24"/>
              </w:rPr>
            </w:pPr>
          </w:p>
        </w:tc>
        <w:tc>
          <w:tcPr>
            <w:tcW w:w="1420" w:type="dxa"/>
            <w:vAlign w:val="bottom"/>
          </w:tcPr>
          <w:p w:rsidR="00004D89" w:rsidRDefault="00D61017">
            <w:pPr>
              <w:ind w:left="180"/>
              <w:rPr>
                <w:sz w:val="20"/>
                <w:szCs w:val="20"/>
              </w:rPr>
            </w:pPr>
            <w:r>
              <w:rPr>
                <w:rFonts w:eastAsia="Times New Roman"/>
                <w:sz w:val="34"/>
                <w:szCs w:val="34"/>
              </w:rPr>
              <w:t>П Д</w:t>
            </w:r>
          </w:p>
        </w:tc>
        <w:tc>
          <w:tcPr>
            <w:tcW w:w="0" w:type="dxa"/>
            <w:vAlign w:val="bottom"/>
          </w:tcPr>
          <w:p w:rsidR="00004D89" w:rsidRDefault="00004D89">
            <w:pPr>
              <w:rPr>
                <w:sz w:val="1"/>
                <w:szCs w:val="1"/>
              </w:rPr>
            </w:pPr>
          </w:p>
        </w:tc>
      </w:tr>
      <w:tr w:rsidR="00004D89">
        <w:trPr>
          <w:trHeight w:val="355"/>
        </w:trPr>
        <w:tc>
          <w:tcPr>
            <w:tcW w:w="820" w:type="dxa"/>
            <w:vAlign w:val="bottom"/>
          </w:tcPr>
          <w:p w:rsidR="00004D89" w:rsidRDefault="00004D89">
            <w:pPr>
              <w:rPr>
                <w:sz w:val="24"/>
                <w:szCs w:val="24"/>
              </w:rPr>
            </w:pPr>
          </w:p>
        </w:tc>
        <w:tc>
          <w:tcPr>
            <w:tcW w:w="1960" w:type="dxa"/>
            <w:vAlign w:val="bottom"/>
          </w:tcPr>
          <w:p w:rsidR="00004D89" w:rsidRDefault="00004D89">
            <w:pPr>
              <w:rPr>
                <w:sz w:val="24"/>
                <w:szCs w:val="24"/>
              </w:rPr>
            </w:pPr>
          </w:p>
        </w:tc>
        <w:tc>
          <w:tcPr>
            <w:tcW w:w="1900" w:type="dxa"/>
            <w:vAlign w:val="bottom"/>
          </w:tcPr>
          <w:p w:rsidR="00004D89" w:rsidRDefault="00004D89">
            <w:pPr>
              <w:rPr>
                <w:sz w:val="24"/>
                <w:szCs w:val="24"/>
              </w:rPr>
            </w:pPr>
          </w:p>
        </w:tc>
        <w:tc>
          <w:tcPr>
            <w:tcW w:w="1780" w:type="dxa"/>
            <w:vAlign w:val="bottom"/>
          </w:tcPr>
          <w:p w:rsidR="00004D89" w:rsidRDefault="00004D89">
            <w:pPr>
              <w:rPr>
                <w:sz w:val="24"/>
                <w:szCs w:val="24"/>
              </w:rPr>
            </w:pPr>
          </w:p>
        </w:tc>
        <w:tc>
          <w:tcPr>
            <w:tcW w:w="1160" w:type="dxa"/>
            <w:vAlign w:val="bottom"/>
          </w:tcPr>
          <w:p w:rsidR="00004D89" w:rsidRDefault="00D61017">
            <w:pPr>
              <w:ind w:right="80"/>
              <w:jc w:val="right"/>
              <w:rPr>
                <w:sz w:val="20"/>
                <w:szCs w:val="20"/>
              </w:rPr>
            </w:pPr>
            <w:r>
              <w:rPr>
                <w:rFonts w:ascii="Arial" w:eastAsia="Arial" w:hAnsi="Arial" w:cs="Arial"/>
                <w:sz w:val="19"/>
                <w:szCs w:val="19"/>
              </w:rPr>
              <w:t>С О Д</w:t>
            </w: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r w:rsidR="00004D89">
        <w:trPr>
          <w:trHeight w:val="624"/>
        </w:trPr>
        <w:tc>
          <w:tcPr>
            <w:tcW w:w="820" w:type="dxa"/>
            <w:vAlign w:val="bottom"/>
          </w:tcPr>
          <w:p w:rsidR="00004D89" w:rsidRDefault="00004D89">
            <w:pPr>
              <w:rPr>
                <w:sz w:val="24"/>
                <w:szCs w:val="24"/>
              </w:rPr>
            </w:pPr>
          </w:p>
        </w:tc>
        <w:tc>
          <w:tcPr>
            <w:tcW w:w="6800" w:type="dxa"/>
            <w:gridSpan w:val="4"/>
            <w:vAlign w:val="bottom"/>
          </w:tcPr>
          <w:p w:rsidR="00004D89" w:rsidRDefault="00D61017">
            <w:pPr>
              <w:ind w:right="100"/>
              <w:jc w:val="right"/>
              <w:rPr>
                <w:sz w:val="20"/>
                <w:szCs w:val="20"/>
              </w:rPr>
            </w:pPr>
            <w:r>
              <w:rPr>
                <w:rFonts w:eastAsia="Times New Roman"/>
                <w:sz w:val="28"/>
                <w:szCs w:val="28"/>
              </w:rPr>
              <w:t xml:space="preserve">Рис. 18 - </w:t>
            </w:r>
            <w:r w:rsidR="00E868B8" w:rsidRPr="00E868B8">
              <w:rPr>
                <w:rFonts w:eastAsia="Times New Roman"/>
                <w:sz w:val="28"/>
                <w:szCs w:val="28"/>
              </w:rPr>
              <w:t>Функціональна структура управління</w:t>
            </w:r>
          </w:p>
        </w:tc>
        <w:tc>
          <w:tcPr>
            <w:tcW w:w="1420" w:type="dxa"/>
            <w:vAlign w:val="bottom"/>
          </w:tcPr>
          <w:p w:rsidR="00004D89" w:rsidRDefault="00004D89">
            <w:pPr>
              <w:rPr>
                <w:sz w:val="24"/>
                <w:szCs w:val="24"/>
              </w:rPr>
            </w:pPr>
          </w:p>
        </w:tc>
        <w:tc>
          <w:tcPr>
            <w:tcW w:w="0" w:type="dxa"/>
            <w:vAlign w:val="bottom"/>
          </w:tcPr>
          <w:p w:rsidR="00004D89" w:rsidRDefault="00004D89">
            <w:pPr>
              <w:rPr>
                <w:sz w:val="1"/>
                <w:szCs w:val="1"/>
              </w:rPr>
            </w:pPr>
          </w:p>
        </w:tc>
      </w:tr>
    </w:tbl>
    <w:p w:rsidR="00004D89" w:rsidRDefault="00D61017" w:rsidP="00E868B8">
      <w:pPr>
        <w:spacing w:line="20" w:lineRule="exact"/>
        <w:rPr>
          <w:sz w:val="20"/>
          <w:szCs w:val="20"/>
        </w:rPr>
      </w:pPr>
      <w:r>
        <w:rPr>
          <w:noProof/>
          <w:sz w:val="20"/>
          <w:szCs w:val="20"/>
        </w:rPr>
        <w:drawing>
          <wp:anchor distT="0" distB="0" distL="114300" distR="114300" simplePos="0" relativeHeight="251712000" behindDoc="1" locked="0" layoutInCell="0" allowOverlap="1" wp14:anchorId="310F39D3" wp14:editId="302A1A63">
            <wp:simplePos x="0" y="0"/>
            <wp:positionH relativeFrom="column">
              <wp:posOffset>186690</wp:posOffset>
            </wp:positionH>
            <wp:positionV relativeFrom="paragraph">
              <wp:posOffset>-3641090</wp:posOffset>
            </wp:positionV>
            <wp:extent cx="5901055" cy="3327400"/>
            <wp:effectExtent l="0" t="0" r="0" b="0"/>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68">
                      <a:extLst/>
                    </a:blip>
                    <a:srcRect/>
                    <a:stretch>
                      <a:fillRect/>
                    </a:stretch>
                  </pic:blipFill>
                  <pic:spPr bwMode="auto">
                    <a:xfrm>
                      <a:off x="0" y="0"/>
                      <a:ext cx="5901055" cy="3327400"/>
                    </a:xfrm>
                    <a:prstGeom prst="rect">
                      <a:avLst/>
                    </a:prstGeom>
                    <a:noFill/>
                  </pic:spPr>
                </pic:pic>
              </a:graphicData>
            </a:graphic>
          </wp:anchor>
        </w:drawing>
      </w:r>
    </w:p>
    <w:p w:rsidR="00E868B8" w:rsidRPr="00E868B8" w:rsidRDefault="00E868B8" w:rsidP="00E868B8">
      <w:pPr>
        <w:spacing w:line="360" w:lineRule="auto"/>
        <w:rPr>
          <w:rFonts w:eastAsia="Times New Roman"/>
          <w:sz w:val="28"/>
          <w:szCs w:val="28"/>
        </w:rPr>
      </w:pPr>
      <w:r w:rsidRPr="00E868B8">
        <w:rPr>
          <w:rFonts w:eastAsia="Times New Roman"/>
          <w:sz w:val="28"/>
          <w:szCs w:val="28"/>
        </w:rPr>
        <w:t>Ліфтом управляє система забезпечує вимоги пасажирів при вирішенні логічних завдань пов'язаних з необхідним вибором руху в заданому напрямку вгору \ вниз, положення кабіни на поверсі тобто вимогам до точності зупинки, роботі в різних навантажувальних режимах і безпеки пасажирів.</w:t>
      </w:r>
    </w:p>
    <w:p w:rsidR="00E868B8" w:rsidRPr="00E868B8" w:rsidRDefault="00E868B8" w:rsidP="00E868B8">
      <w:pPr>
        <w:spacing w:line="360" w:lineRule="auto"/>
        <w:rPr>
          <w:rFonts w:eastAsia="Times New Roman"/>
          <w:sz w:val="28"/>
          <w:szCs w:val="28"/>
        </w:rPr>
      </w:pPr>
      <w:r w:rsidRPr="00E868B8">
        <w:rPr>
          <w:rFonts w:eastAsia="Times New Roman"/>
          <w:sz w:val="28"/>
          <w:szCs w:val="28"/>
        </w:rPr>
        <w:t>Широке застосування електроніки а конкретніше мікропроцесорів в системах управління ліфтами дозволяє н</w:t>
      </w:r>
      <w:r>
        <w:rPr>
          <w:rFonts w:eastAsia="Times New Roman"/>
          <w:sz w:val="28"/>
          <w:szCs w:val="28"/>
        </w:rPr>
        <w:t>ам використовувати інформаційні</w:t>
      </w:r>
    </w:p>
    <w:p w:rsidR="00E868B8" w:rsidRPr="00E868B8" w:rsidRDefault="00E868B8" w:rsidP="00E868B8">
      <w:pPr>
        <w:spacing w:line="360" w:lineRule="auto"/>
        <w:rPr>
          <w:rFonts w:eastAsia="Times New Roman"/>
          <w:sz w:val="28"/>
          <w:szCs w:val="28"/>
        </w:rPr>
      </w:pPr>
      <w:r w:rsidRPr="00E868B8">
        <w:rPr>
          <w:rFonts w:eastAsia="Times New Roman"/>
          <w:sz w:val="28"/>
          <w:szCs w:val="28"/>
        </w:rPr>
        <w:t>і керуючі сигнали тобто сформуват</w:t>
      </w:r>
      <w:r>
        <w:rPr>
          <w:rFonts w:eastAsia="Times New Roman"/>
          <w:sz w:val="28"/>
          <w:szCs w:val="28"/>
        </w:rPr>
        <w:t>и в результаті чого виконується</w:t>
      </w:r>
    </w:p>
    <w:p w:rsidR="00004D89" w:rsidRPr="00E868B8" w:rsidRDefault="00E868B8" w:rsidP="00E868B8">
      <w:pPr>
        <w:spacing w:line="360" w:lineRule="auto"/>
        <w:rPr>
          <w:sz w:val="20"/>
          <w:szCs w:val="20"/>
        </w:rPr>
        <w:sectPr w:rsidR="00004D89" w:rsidRPr="00E868B8">
          <w:pgSz w:w="11900" w:h="16838"/>
          <w:pgMar w:top="1138" w:right="846" w:bottom="0" w:left="1440" w:header="0" w:footer="0" w:gutter="0"/>
          <w:cols w:space="720" w:equalWidth="0">
            <w:col w:w="9620"/>
          </w:cols>
        </w:sectPr>
      </w:pPr>
      <w:r w:rsidRPr="00E868B8">
        <w:rPr>
          <w:rFonts w:eastAsia="Times New Roman"/>
          <w:sz w:val="28"/>
          <w:szCs w:val="28"/>
        </w:rPr>
        <w:t>введена в систему програма. Це дозволяє помітно скоротити кількість елементів і електро схеми стають простішими, що</w:t>
      </w:r>
    </w:p>
    <w:p w:rsidR="00E868B8" w:rsidRPr="00E868B8" w:rsidRDefault="00E868B8" w:rsidP="00E868B8">
      <w:pPr>
        <w:spacing w:line="360" w:lineRule="auto"/>
        <w:rPr>
          <w:rFonts w:eastAsia="Times New Roman"/>
          <w:sz w:val="28"/>
          <w:szCs w:val="28"/>
        </w:rPr>
      </w:pPr>
      <w:bookmarkStart w:id="26" w:name="page64"/>
      <w:bookmarkEnd w:id="26"/>
      <w:r w:rsidRPr="00E868B8">
        <w:rPr>
          <w:rFonts w:eastAsia="Times New Roman"/>
          <w:sz w:val="28"/>
          <w:szCs w:val="28"/>
        </w:rPr>
        <w:t>збільшує функціональні можливості системи і робить її більш доступною і універсальної.</w:t>
      </w:r>
    </w:p>
    <w:p w:rsidR="00E868B8" w:rsidRPr="00E868B8" w:rsidRDefault="00E868B8" w:rsidP="00E868B8">
      <w:pPr>
        <w:spacing w:line="360" w:lineRule="auto"/>
        <w:rPr>
          <w:rFonts w:eastAsia="Times New Roman"/>
          <w:sz w:val="28"/>
          <w:szCs w:val="28"/>
        </w:rPr>
      </w:pPr>
    </w:p>
    <w:p w:rsidR="00E868B8" w:rsidRPr="00E868B8" w:rsidRDefault="00E868B8" w:rsidP="00E868B8">
      <w:pPr>
        <w:spacing w:line="360" w:lineRule="auto"/>
        <w:rPr>
          <w:rFonts w:eastAsia="Times New Roman"/>
          <w:sz w:val="28"/>
          <w:szCs w:val="28"/>
        </w:rPr>
      </w:pPr>
      <w:r w:rsidRPr="00E868B8">
        <w:rPr>
          <w:rFonts w:eastAsia="Times New Roman"/>
          <w:sz w:val="28"/>
          <w:szCs w:val="28"/>
        </w:rPr>
        <w:t>Центральна частина мікропроцесорного блоку електронної селекції - це процесор серії К1830ВЕ31. Принципу роботи електронного селектора є метод тактового опитування всіх датчиків знаходяться в шахті ліфта пристрою положення кабіни в шахті, дверей шахти кнопок «виклику» і «наказу». За положення кабіни в шахті ліфта відповідають датчики нижнього і верхнього поверху, датчик точної зупинки, поверхові датчики, датчики уповільнення. У кожної зупинкового майданчика для правильної роботи датчиків встановлюють шунти.</w:t>
      </w:r>
    </w:p>
    <w:p w:rsidR="00E868B8" w:rsidRPr="00E868B8" w:rsidRDefault="00E868B8" w:rsidP="00E868B8">
      <w:pPr>
        <w:spacing w:line="360" w:lineRule="auto"/>
        <w:rPr>
          <w:rFonts w:eastAsia="Times New Roman"/>
          <w:sz w:val="28"/>
          <w:szCs w:val="28"/>
        </w:rPr>
      </w:pPr>
    </w:p>
    <w:p w:rsidR="00004D89" w:rsidRDefault="00E868B8" w:rsidP="00E868B8">
      <w:pPr>
        <w:spacing w:line="360" w:lineRule="auto"/>
        <w:rPr>
          <w:sz w:val="20"/>
          <w:szCs w:val="20"/>
        </w:rPr>
      </w:pPr>
      <w:r>
        <w:rPr>
          <w:noProof/>
          <w:sz w:val="20"/>
          <w:szCs w:val="20"/>
        </w:rPr>
        <w:drawing>
          <wp:anchor distT="0" distB="0" distL="114300" distR="114300" simplePos="0" relativeHeight="251713024" behindDoc="1" locked="0" layoutInCell="0" allowOverlap="1" wp14:anchorId="5A430D6C" wp14:editId="5966D0AF">
            <wp:simplePos x="0" y="0"/>
            <wp:positionH relativeFrom="margin">
              <wp:align>center</wp:align>
            </wp:positionH>
            <wp:positionV relativeFrom="paragraph">
              <wp:posOffset>758500</wp:posOffset>
            </wp:positionV>
            <wp:extent cx="5348499" cy="4529470"/>
            <wp:effectExtent l="0" t="0" r="5080" b="4445"/>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69">
                      <a:extLst/>
                    </a:blip>
                    <a:srcRect/>
                    <a:stretch>
                      <a:fillRect/>
                    </a:stretch>
                  </pic:blipFill>
                  <pic:spPr bwMode="auto">
                    <a:xfrm>
                      <a:off x="0" y="0"/>
                      <a:ext cx="5348499" cy="4529470"/>
                    </a:xfrm>
                    <a:prstGeom prst="rect">
                      <a:avLst/>
                    </a:prstGeom>
                    <a:noFill/>
                  </pic:spPr>
                </pic:pic>
              </a:graphicData>
            </a:graphic>
            <wp14:sizeRelH relativeFrom="margin">
              <wp14:pctWidth>0</wp14:pctWidth>
            </wp14:sizeRelH>
            <wp14:sizeRelV relativeFrom="margin">
              <wp14:pctHeight>0</wp14:pctHeight>
            </wp14:sizeRelV>
          </wp:anchor>
        </w:drawing>
      </w:r>
      <w:r w:rsidRPr="00E868B8">
        <w:rPr>
          <w:rFonts w:eastAsia="Times New Roman"/>
          <w:sz w:val="28"/>
          <w:szCs w:val="28"/>
        </w:rPr>
        <w:t>Мікропроцесорна система після програмування, запам'ятовує цю програму в ЗУ 4 виробляє цикл кількості певного тактовихімпульсів (мікросхема К57ГРФ5), необхідних для опитування кнопок «виклику» і «наказу» і всіх датчиків ліфта.</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E868B8" w:rsidP="00E868B8">
      <w:pPr>
        <w:ind w:right="-259"/>
        <w:rPr>
          <w:sz w:val="20"/>
          <w:szCs w:val="20"/>
        </w:rPr>
      </w:pPr>
      <w:r>
        <w:rPr>
          <w:sz w:val="20"/>
          <w:szCs w:val="20"/>
        </w:rPr>
        <w:t xml:space="preserve">                                          </w:t>
      </w:r>
      <w:r w:rsidR="00D61017">
        <w:rPr>
          <w:rFonts w:eastAsia="Times New Roman"/>
          <w:sz w:val="28"/>
          <w:szCs w:val="28"/>
        </w:rPr>
        <w:t>Рис. 19 – Система управления</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82" w:lineRule="exact"/>
        <w:rPr>
          <w:sz w:val="20"/>
          <w:szCs w:val="20"/>
        </w:rPr>
      </w:pPr>
    </w:p>
    <w:p w:rsidR="00004D89" w:rsidRPr="00E46CF1" w:rsidRDefault="00B3649A">
      <w:pPr>
        <w:jc w:val="right"/>
        <w:rPr>
          <w:sz w:val="20"/>
          <w:szCs w:val="20"/>
        </w:rPr>
      </w:pPr>
      <w:r w:rsidRPr="00E46CF1">
        <w:rPr>
          <w:rFonts w:eastAsia="Times New Roman"/>
          <w:sz w:val="28"/>
          <w:szCs w:val="28"/>
        </w:rPr>
        <w:t xml:space="preserve"> </w:t>
      </w:r>
    </w:p>
    <w:p w:rsidR="00004D89" w:rsidRDefault="00004D89">
      <w:pPr>
        <w:sectPr w:rsidR="00004D89">
          <w:pgSz w:w="11900" w:h="16838"/>
          <w:pgMar w:top="1138" w:right="846" w:bottom="0" w:left="1440" w:header="0" w:footer="0" w:gutter="0"/>
          <w:cols w:space="720" w:equalWidth="0">
            <w:col w:w="9620"/>
          </w:cols>
        </w:sectPr>
      </w:pPr>
    </w:p>
    <w:p w:rsidR="00004D89" w:rsidRDefault="00004D89">
      <w:pPr>
        <w:spacing w:line="184" w:lineRule="exact"/>
        <w:rPr>
          <w:sz w:val="20"/>
          <w:szCs w:val="20"/>
        </w:rPr>
      </w:pPr>
      <w:bookmarkStart w:id="27" w:name="page65"/>
      <w:bookmarkEnd w:id="27"/>
    </w:p>
    <w:p w:rsidR="00E868B8" w:rsidRPr="00E868B8" w:rsidRDefault="00E868B8" w:rsidP="00E868B8">
      <w:pPr>
        <w:spacing w:line="360" w:lineRule="auto"/>
        <w:rPr>
          <w:rFonts w:eastAsia="Times New Roman"/>
          <w:sz w:val="28"/>
          <w:szCs w:val="28"/>
        </w:rPr>
      </w:pPr>
      <w:r w:rsidRPr="00E868B8">
        <w:rPr>
          <w:rFonts w:eastAsia="Times New Roman"/>
          <w:sz w:val="28"/>
          <w:szCs w:val="28"/>
        </w:rPr>
        <w:t>Мікропроцесором 3 виконується рахунок поверхів при переміщенні кабіни в нижньому напрямку сигнали від датчика уповільнення вниз, а при русі кабіни в верхньому напрямку - сигнали від датчика уповільнення вгору.</w:t>
      </w:r>
    </w:p>
    <w:p w:rsidR="00E868B8" w:rsidRPr="00E868B8" w:rsidRDefault="00E868B8" w:rsidP="00E868B8">
      <w:pPr>
        <w:spacing w:line="360" w:lineRule="auto"/>
        <w:rPr>
          <w:rFonts w:eastAsia="Times New Roman"/>
          <w:sz w:val="28"/>
          <w:szCs w:val="28"/>
        </w:rPr>
      </w:pPr>
    </w:p>
    <w:p w:rsidR="00E868B8" w:rsidRPr="00E868B8" w:rsidRDefault="00E868B8" w:rsidP="00E868B8">
      <w:pPr>
        <w:spacing w:line="360" w:lineRule="auto"/>
        <w:rPr>
          <w:rFonts w:eastAsia="Times New Roman"/>
          <w:sz w:val="28"/>
          <w:szCs w:val="28"/>
        </w:rPr>
      </w:pPr>
      <w:r w:rsidRPr="00E868B8">
        <w:rPr>
          <w:rFonts w:eastAsia="Times New Roman"/>
          <w:sz w:val="28"/>
          <w:szCs w:val="28"/>
        </w:rPr>
        <w:t>МП точно прораховує імпульсний який він сам і посилає на певний датчик. За кожним пристроєм ліфта закріплений номер імпульсу і з цього МП знає який пристрій він опитує. У блоці 2 знаходяться мультиплексори які дозволяють виділити імпульс від конкретного пристрою На інформаційні входи 10 - 17 підключені виходи пристроїв на які надходять імпульси опитування, а поява на його виході Q одного з цих сигналів визначається подається на адресні входи SO, SI, S2 Трехразрядное двійковим кодом .</w:t>
      </w:r>
    </w:p>
    <w:p w:rsidR="00E868B8" w:rsidRPr="00E868B8" w:rsidRDefault="00E868B8" w:rsidP="00E868B8">
      <w:pPr>
        <w:spacing w:line="360" w:lineRule="auto"/>
        <w:rPr>
          <w:rFonts w:eastAsia="Times New Roman"/>
          <w:sz w:val="28"/>
          <w:szCs w:val="28"/>
        </w:rPr>
      </w:pPr>
    </w:p>
    <w:p w:rsidR="00E868B8" w:rsidRPr="00E868B8" w:rsidRDefault="00E868B8" w:rsidP="00E868B8">
      <w:pPr>
        <w:spacing w:line="360" w:lineRule="auto"/>
        <w:rPr>
          <w:rFonts w:eastAsia="Times New Roman"/>
          <w:sz w:val="28"/>
          <w:szCs w:val="28"/>
        </w:rPr>
      </w:pPr>
      <w:r w:rsidRPr="00E868B8">
        <w:rPr>
          <w:rFonts w:eastAsia="Times New Roman"/>
          <w:sz w:val="28"/>
          <w:szCs w:val="28"/>
        </w:rPr>
        <w:t>Мультиплексом керують за допомогою двійкового коду, формування його відбувається на виході двійкового лічильника 1. Тактові імпульси надходять на лічильник з передавального виходу мікропроцесора ТХД, тобто на рахунковий вхід лічильника послідовно подаються опитувальні імпульси. Після закінчення циклу опитування лічильник (в блоці / їх два для підрахунку усієї кількості імпульсів в циклі опитування) скидається в початковий стан.</w:t>
      </w:r>
    </w:p>
    <w:p w:rsidR="00E868B8" w:rsidRPr="00E868B8" w:rsidRDefault="00E868B8" w:rsidP="00E868B8">
      <w:pPr>
        <w:spacing w:line="360" w:lineRule="auto"/>
        <w:rPr>
          <w:rFonts w:eastAsia="Times New Roman"/>
          <w:sz w:val="28"/>
          <w:szCs w:val="28"/>
        </w:rPr>
      </w:pPr>
    </w:p>
    <w:p w:rsidR="00E868B8" w:rsidRPr="00E868B8" w:rsidRDefault="00E868B8" w:rsidP="00E868B8">
      <w:pPr>
        <w:spacing w:line="360" w:lineRule="auto"/>
        <w:rPr>
          <w:rFonts w:eastAsia="Times New Roman"/>
          <w:sz w:val="28"/>
          <w:szCs w:val="28"/>
        </w:rPr>
      </w:pPr>
      <w:r w:rsidRPr="00E868B8">
        <w:rPr>
          <w:rFonts w:eastAsia="Times New Roman"/>
          <w:sz w:val="28"/>
          <w:szCs w:val="28"/>
        </w:rPr>
        <w:t>Розглянемо послідовність дії блоку в момент включення ліфта. Після включення насамперед в мікропроцесор 3 вводиться число, що визначає кількість поверхів у будинку. Код поверховості набирається на окремому мультиплексоре (на схемі не показаний), на висновках якого при установці ліфта набирається потрібний двійковий код. Мікропроцесор по черзі підключає висновки даного мультиплексора до свого входу INTO, який застосовується в даній схемі не як вхід зовнішніх переривань, а як вхід, призначений тільки для опитуванн</w:t>
      </w:r>
      <w:r>
        <w:rPr>
          <w:rFonts w:eastAsia="Times New Roman"/>
          <w:sz w:val="28"/>
          <w:szCs w:val="28"/>
        </w:rPr>
        <w:t>я кількості поверхів у будинку.</w:t>
      </w:r>
    </w:p>
    <w:p w:rsidR="00004D89" w:rsidRDefault="00E868B8" w:rsidP="00E868B8">
      <w:pPr>
        <w:spacing w:line="360" w:lineRule="auto"/>
        <w:rPr>
          <w:sz w:val="20"/>
          <w:szCs w:val="20"/>
        </w:rPr>
      </w:pPr>
      <w:r w:rsidRPr="00E868B8">
        <w:rPr>
          <w:rFonts w:eastAsia="Times New Roman"/>
          <w:sz w:val="28"/>
          <w:szCs w:val="28"/>
        </w:rPr>
        <w:t>Після визначення кількості поверхів ліфт здійснює калібрувальний рейс на перший поверх при першому натисканні на будь-яку кнопку виклику або</w:t>
      </w:r>
    </w:p>
    <w:p w:rsidR="00004D89" w:rsidRPr="00E46CF1" w:rsidRDefault="00B3649A">
      <w:pPr>
        <w:ind w:left="9340"/>
        <w:rPr>
          <w:sz w:val="20"/>
          <w:szCs w:val="20"/>
        </w:rPr>
      </w:pPr>
      <w:r w:rsidRPr="00E46CF1">
        <w:rPr>
          <w:sz w:val="20"/>
          <w:szCs w:val="20"/>
        </w:rPr>
        <w:t xml:space="preserve"> </w:t>
      </w:r>
    </w:p>
    <w:p w:rsidR="00004D89" w:rsidRDefault="00004D89">
      <w:pPr>
        <w:sectPr w:rsidR="00004D89">
          <w:pgSz w:w="11900" w:h="16838"/>
          <w:pgMar w:top="1440" w:right="846" w:bottom="0" w:left="1440" w:header="0" w:footer="0" w:gutter="0"/>
          <w:cols w:space="720" w:equalWidth="0">
            <w:col w:w="9620"/>
          </w:cols>
        </w:sectPr>
      </w:pPr>
    </w:p>
    <w:p w:rsidR="00E868B8" w:rsidRPr="00E868B8" w:rsidRDefault="00E868B8" w:rsidP="00E868B8">
      <w:pPr>
        <w:spacing w:line="360" w:lineRule="auto"/>
        <w:rPr>
          <w:rFonts w:eastAsia="Times New Roman"/>
          <w:sz w:val="28"/>
          <w:szCs w:val="28"/>
        </w:rPr>
      </w:pPr>
      <w:bookmarkStart w:id="28" w:name="page66"/>
      <w:bookmarkEnd w:id="28"/>
      <w:r w:rsidRPr="00E868B8">
        <w:rPr>
          <w:rFonts w:eastAsia="Times New Roman"/>
          <w:sz w:val="28"/>
          <w:szCs w:val="28"/>
        </w:rPr>
        <w:t>наказу. При русі кабіни ліфта мікропроцесор за допомогою мультиплексорів безперервно опитує датчики уповільнення вгору і вниз, датчик точної зупинки, датчики крайніх поверхів, кнопки викликів і наказів. Мікропроцесор обробляє інформацію, що надходить від цих пристроїв і записує в пристрій для формування потрібних сигналів.</w:t>
      </w:r>
    </w:p>
    <w:p w:rsidR="00E868B8" w:rsidRPr="00E868B8" w:rsidRDefault="00E868B8" w:rsidP="00E868B8">
      <w:pPr>
        <w:spacing w:line="360" w:lineRule="auto"/>
        <w:rPr>
          <w:rFonts w:eastAsia="Times New Roman"/>
          <w:sz w:val="28"/>
          <w:szCs w:val="28"/>
        </w:rPr>
      </w:pPr>
    </w:p>
    <w:p w:rsidR="00E868B8" w:rsidRPr="00E868B8" w:rsidRDefault="00E868B8" w:rsidP="00E868B8">
      <w:pPr>
        <w:spacing w:line="360" w:lineRule="auto"/>
        <w:rPr>
          <w:rFonts w:eastAsia="Times New Roman"/>
          <w:sz w:val="28"/>
          <w:szCs w:val="28"/>
        </w:rPr>
      </w:pPr>
      <w:r w:rsidRPr="00E868B8">
        <w:rPr>
          <w:rFonts w:eastAsia="Times New Roman"/>
          <w:sz w:val="28"/>
          <w:szCs w:val="28"/>
        </w:rPr>
        <w:t>Цей пристрій управління збирається з використання МП який формує кілька сигналів управління в нашому випадку три. Решта виконавча частина складається з релейного схеми в нашій країні така система активно застосовується при модернізації ліфтів. Сучасні програмовані елементи здійснюють основне управління як Російськими так і іноземними ліфтовими установками.</w:t>
      </w:r>
    </w:p>
    <w:p w:rsidR="00E868B8" w:rsidRPr="00E868B8" w:rsidRDefault="00E868B8" w:rsidP="00E868B8">
      <w:pPr>
        <w:spacing w:line="360" w:lineRule="auto"/>
        <w:rPr>
          <w:rFonts w:eastAsia="Times New Roman"/>
          <w:sz w:val="28"/>
          <w:szCs w:val="28"/>
        </w:rPr>
      </w:pPr>
    </w:p>
    <w:p w:rsidR="00E868B8" w:rsidRPr="00E868B8" w:rsidRDefault="00E868B8" w:rsidP="00E868B8">
      <w:pPr>
        <w:spacing w:line="360" w:lineRule="auto"/>
        <w:rPr>
          <w:rFonts w:eastAsia="Times New Roman"/>
          <w:sz w:val="28"/>
          <w:szCs w:val="28"/>
        </w:rPr>
      </w:pPr>
    </w:p>
    <w:p w:rsidR="00E868B8" w:rsidRPr="00E868B8" w:rsidRDefault="00E868B8" w:rsidP="00E868B8">
      <w:pPr>
        <w:spacing w:line="360" w:lineRule="auto"/>
        <w:rPr>
          <w:rFonts w:eastAsia="Times New Roman"/>
          <w:b/>
          <w:sz w:val="28"/>
          <w:szCs w:val="28"/>
        </w:rPr>
      </w:pPr>
      <w:r w:rsidRPr="00E868B8">
        <w:rPr>
          <w:rFonts w:eastAsia="Times New Roman"/>
          <w:b/>
          <w:sz w:val="28"/>
          <w:szCs w:val="28"/>
        </w:rPr>
        <w:t>3.4. Гальмівний пристрій швидкісного ліфта</w:t>
      </w:r>
    </w:p>
    <w:p w:rsidR="00E868B8" w:rsidRPr="00E868B8" w:rsidRDefault="00E868B8" w:rsidP="00E868B8">
      <w:pPr>
        <w:spacing w:line="360" w:lineRule="auto"/>
        <w:rPr>
          <w:rFonts w:eastAsia="Times New Roman"/>
          <w:sz w:val="28"/>
          <w:szCs w:val="28"/>
        </w:rPr>
      </w:pPr>
    </w:p>
    <w:p w:rsidR="00E868B8" w:rsidRPr="00E868B8" w:rsidRDefault="00E868B8" w:rsidP="00E868B8">
      <w:pPr>
        <w:spacing w:line="360" w:lineRule="auto"/>
        <w:rPr>
          <w:rFonts w:eastAsia="Times New Roman"/>
          <w:sz w:val="28"/>
          <w:szCs w:val="28"/>
        </w:rPr>
      </w:pPr>
    </w:p>
    <w:p w:rsidR="00E868B8" w:rsidRPr="00E868B8" w:rsidRDefault="00E868B8" w:rsidP="00E868B8">
      <w:pPr>
        <w:spacing w:line="360" w:lineRule="auto"/>
        <w:rPr>
          <w:rFonts w:eastAsia="Times New Roman"/>
          <w:sz w:val="28"/>
          <w:szCs w:val="28"/>
        </w:rPr>
      </w:pPr>
    </w:p>
    <w:p w:rsidR="00004D89" w:rsidRDefault="00E868B8" w:rsidP="00E868B8">
      <w:pPr>
        <w:spacing w:line="360" w:lineRule="auto"/>
        <w:rPr>
          <w:sz w:val="20"/>
          <w:szCs w:val="20"/>
        </w:rPr>
      </w:pPr>
      <w:r w:rsidRPr="00E868B8">
        <w:rPr>
          <w:rFonts w:eastAsia="Times New Roman"/>
          <w:sz w:val="28"/>
          <w:szCs w:val="28"/>
        </w:rPr>
        <w:t>Гальмівний пристрій (Рис.20) призначене для зупинки і утримання в заданому положенні кабіни ліфта. Лебідку ліфта обладнають автоматично діючим гальмом замкнутого типу. При вимкненому двигуні і відсутності напруги в електромережі лебідка повинна бути загальмована. Гальмо встановлюють на швидкохідному валу ближче до редуктора для того, щоб при виході з ладу будь-якого елемента приводу (наприклад, муфти) гальмо міг загальмувати канатоведучий шків. У зв'язку з цим гальмівний шків кріплять на вхідному валу редуктора, а не на валу двигуна. У ліфтах зазвичай використовують тільки колодкові гальма.</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43" w:lineRule="exact"/>
        <w:rPr>
          <w:sz w:val="20"/>
          <w:szCs w:val="20"/>
        </w:rPr>
      </w:pPr>
    </w:p>
    <w:p w:rsidR="00004D89" w:rsidRPr="00E46CF1" w:rsidRDefault="00B3649A" w:rsidP="00E868B8">
      <w:pPr>
        <w:rPr>
          <w:sz w:val="20"/>
          <w:szCs w:val="20"/>
        </w:rPr>
      </w:pPr>
      <w:r w:rsidRPr="00E46CF1">
        <w:rPr>
          <w:rFonts w:eastAsia="Times New Roman"/>
          <w:sz w:val="28"/>
          <w:szCs w:val="28"/>
        </w:rPr>
        <w:t xml:space="preserve"> </w:t>
      </w:r>
    </w:p>
    <w:p w:rsidR="00004D89" w:rsidRDefault="00004D89">
      <w:pPr>
        <w:sectPr w:rsidR="00004D89">
          <w:pgSz w:w="11900" w:h="16838"/>
          <w:pgMar w:top="1138" w:right="846" w:bottom="0" w:left="1440" w:header="0" w:footer="0" w:gutter="0"/>
          <w:cols w:space="720" w:equalWidth="0">
            <w:col w:w="9620"/>
          </w:cols>
        </w:sectPr>
      </w:pPr>
    </w:p>
    <w:p w:rsidR="00004D89" w:rsidRDefault="00D61017">
      <w:pPr>
        <w:spacing w:line="200" w:lineRule="exact"/>
        <w:rPr>
          <w:sz w:val="20"/>
          <w:szCs w:val="20"/>
        </w:rPr>
      </w:pPr>
      <w:bookmarkStart w:id="29" w:name="page67"/>
      <w:bookmarkEnd w:id="29"/>
      <w:r>
        <w:rPr>
          <w:noProof/>
          <w:sz w:val="20"/>
          <w:szCs w:val="20"/>
        </w:rPr>
        <w:drawing>
          <wp:anchor distT="0" distB="0" distL="114300" distR="114300" simplePos="0" relativeHeight="251714048" behindDoc="1" locked="0" layoutInCell="0" allowOverlap="1" wp14:anchorId="5860AB5B" wp14:editId="0F9A9D79">
            <wp:simplePos x="0" y="0"/>
            <wp:positionH relativeFrom="page">
              <wp:posOffset>2408555</wp:posOffset>
            </wp:positionH>
            <wp:positionV relativeFrom="page">
              <wp:posOffset>720090</wp:posOffset>
            </wp:positionV>
            <wp:extent cx="3749040" cy="2500630"/>
            <wp:effectExtent l="0" t="0" r="0" b="0"/>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70">
                      <a:clrChange>
                        <a:clrFrom>
                          <a:srgbClr val="FFFFFF"/>
                        </a:clrFrom>
                        <a:clrTo>
                          <a:srgbClr val="FFFFFF">
                            <a:alpha val="0"/>
                          </a:srgbClr>
                        </a:clrTo>
                      </a:clrChange>
                      <a:extLst/>
                    </a:blip>
                    <a:srcRect/>
                    <a:stretch>
                      <a:fillRect/>
                    </a:stretch>
                  </pic:blipFill>
                  <pic:spPr bwMode="auto">
                    <a:xfrm>
                      <a:off x="0" y="0"/>
                      <a:ext cx="3749040" cy="2500630"/>
                    </a:xfrm>
                    <a:prstGeom prst="rect">
                      <a:avLst/>
                    </a:prstGeom>
                    <a:noFill/>
                  </pic:spPr>
                </pic:pic>
              </a:graphicData>
            </a:graphic>
          </wp:anchor>
        </w:drawing>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383" w:lineRule="exact"/>
        <w:rPr>
          <w:sz w:val="20"/>
          <w:szCs w:val="20"/>
        </w:rPr>
      </w:pPr>
    </w:p>
    <w:p w:rsidR="00E868B8" w:rsidRPr="00E868B8" w:rsidRDefault="00E868B8" w:rsidP="00E868B8">
      <w:pPr>
        <w:spacing w:line="360" w:lineRule="auto"/>
        <w:rPr>
          <w:rFonts w:eastAsia="Times New Roman"/>
          <w:sz w:val="28"/>
          <w:szCs w:val="28"/>
        </w:rPr>
      </w:pPr>
      <w:r w:rsidRPr="00E868B8">
        <w:rPr>
          <w:rFonts w:eastAsia="Times New Roman"/>
          <w:sz w:val="28"/>
          <w:szCs w:val="28"/>
        </w:rPr>
        <w:t>Рис.20 Електромагнітне гальмівний пристрій</w:t>
      </w:r>
    </w:p>
    <w:p w:rsidR="00E868B8" w:rsidRPr="00E868B8" w:rsidRDefault="00E868B8" w:rsidP="00E868B8">
      <w:pPr>
        <w:spacing w:line="360" w:lineRule="auto"/>
        <w:rPr>
          <w:rFonts w:eastAsia="Times New Roman"/>
          <w:sz w:val="28"/>
          <w:szCs w:val="28"/>
        </w:rPr>
      </w:pPr>
    </w:p>
    <w:p w:rsidR="00004D89" w:rsidRDefault="00E868B8" w:rsidP="00E868B8">
      <w:pPr>
        <w:spacing w:line="360" w:lineRule="auto"/>
        <w:rPr>
          <w:sz w:val="20"/>
          <w:szCs w:val="20"/>
        </w:rPr>
      </w:pPr>
      <w:r w:rsidRPr="00E868B8">
        <w:rPr>
          <w:rFonts w:eastAsia="Times New Roman"/>
          <w:sz w:val="28"/>
          <w:szCs w:val="28"/>
        </w:rPr>
        <w:t>У ліфтових лебідках широко іспользуютдвухколодочние гальма. Гальмівні колодки кріпляться до важелів шарнірно. Колодки мають накладки, виготовлені з фрикційного матеріалу, що володіє високою зносостійкістю. Накладки приклепують до колодок латунними, алюмінієвими або мідними заклепками. На роботу гальма впливає величина розбіжності колодок, які охоплюють шків з двох сторін. Величина розбіжності повинна бути однаковою і перебувати в межах від 0,4 до 1 мм, в залежності від діаметру гальмівного шківа. Привід гальма електромагнітний, працює від змінного струму. Залежно від ходу якоря гальмові електромагніти діляться на довгоходові (хід якоря 20-50мм) і Короткоходовая (2-5мм). На пасажирських ліфтах використовуються гальмівні пристрої з Короткоходовая електромагнітом МП-201. Перевагами електромагніту МП-20 є безшумність роботи, форсоване включення, простота регулювання зазору між колодками і напівмуфтою.</w:t>
      </w:r>
    </w:p>
    <w:p w:rsidR="00004D89" w:rsidRDefault="00004D89">
      <w:pPr>
        <w:spacing w:line="296" w:lineRule="exact"/>
        <w:rPr>
          <w:sz w:val="20"/>
          <w:szCs w:val="20"/>
        </w:rPr>
      </w:pPr>
    </w:p>
    <w:p w:rsidR="00E868B8" w:rsidRPr="00E868B8" w:rsidRDefault="00E868B8" w:rsidP="00E868B8">
      <w:pPr>
        <w:spacing w:line="234" w:lineRule="exact"/>
        <w:rPr>
          <w:rFonts w:eastAsia="Times New Roman"/>
          <w:b/>
          <w:bCs/>
          <w:sz w:val="28"/>
          <w:szCs w:val="28"/>
        </w:rPr>
      </w:pPr>
      <w:r w:rsidRPr="00E868B8">
        <w:rPr>
          <w:rFonts w:eastAsia="Times New Roman"/>
          <w:b/>
          <w:bCs/>
          <w:sz w:val="28"/>
          <w:szCs w:val="28"/>
        </w:rPr>
        <w:t>3.5. Дослідження несправностей системи електрообладнання</w:t>
      </w:r>
    </w:p>
    <w:p w:rsidR="00E868B8" w:rsidRPr="00E868B8" w:rsidRDefault="00E868B8" w:rsidP="00E868B8">
      <w:pPr>
        <w:spacing w:line="234" w:lineRule="exact"/>
        <w:rPr>
          <w:rFonts w:eastAsia="Times New Roman"/>
          <w:b/>
          <w:bCs/>
          <w:sz w:val="28"/>
          <w:szCs w:val="28"/>
        </w:rPr>
      </w:pPr>
    </w:p>
    <w:p w:rsidR="00004D89" w:rsidRDefault="00E868B8" w:rsidP="00E868B8">
      <w:pPr>
        <w:spacing w:line="234" w:lineRule="exact"/>
        <w:rPr>
          <w:sz w:val="20"/>
          <w:szCs w:val="20"/>
        </w:rPr>
      </w:pPr>
      <w:r w:rsidRPr="00E868B8">
        <w:rPr>
          <w:rFonts w:eastAsia="Times New Roman"/>
          <w:b/>
          <w:bCs/>
          <w:sz w:val="28"/>
          <w:szCs w:val="28"/>
        </w:rPr>
        <w:t>ліфта</w:t>
      </w:r>
    </w:p>
    <w:p w:rsidR="00004D89" w:rsidRDefault="00E868B8" w:rsidP="00E868B8">
      <w:pPr>
        <w:spacing w:line="360" w:lineRule="auto"/>
        <w:rPr>
          <w:sz w:val="20"/>
          <w:szCs w:val="20"/>
        </w:rPr>
      </w:pPr>
      <w:r w:rsidRPr="00E868B8">
        <w:rPr>
          <w:rFonts w:eastAsia="Times New Roman"/>
          <w:sz w:val="28"/>
          <w:szCs w:val="28"/>
        </w:rPr>
        <w:t>Відповідно до РД 10-72-94 [18]:</w:t>
      </w:r>
    </w:p>
    <w:p w:rsidR="00004D89" w:rsidRDefault="00004D89">
      <w:pPr>
        <w:spacing w:line="200" w:lineRule="exact"/>
        <w:rPr>
          <w:sz w:val="20"/>
          <w:szCs w:val="20"/>
        </w:rPr>
      </w:pPr>
    </w:p>
    <w:p w:rsidR="00004D89" w:rsidRDefault="00004D89">
      <w:pPr>
        <w:spacing w:line="200" w:lineRule="exact"/>
        <w:rPr>
          <w:sz w:val="20"/>
          <w:szCs w:val="20"/>
        </w:rPr>
      </w:pPr>
    </w:p>
    <w:p w:rsidR="00004D89" w:rsidRDefault="00004D89">
      <w:pPr>
        <w:spacing w:line="200" w:lineRule="exact"/>
        <w:rPr>
          <w:sz w:val="20"/>
          <w:szCs w:val="20"/>
        </w:rPr>
      </w:pPr>
    </w:p>
    <w:p w:rsidR="00004D89" w:rsidRPr="00E868B8" w:rsidRDefault="00004D89" w:rsidP="00E868B8">
      <w:pPr>
        <w:rPr>
          <w:sz w:val="20"/>
          <w:szCs w:val="20"/>
        </w:rPr>
        <w:sectPr w:rsidR="00004D89" w:rsidRPr="00E868B8">
          <w:pgSz w:w="11900" w:h="16838"/>
          <w:pgMar w:top="1440" w:right="846" w:bottom="0" w:left="1440" w:header="0" w:footer="0" w:gutter="0"/>
          <w:cols w:space="720" w:equalWidth="0">
            <w:col w:w="9620"/>
          </w:cols>
        </w:sectPr>
      </w:pPr>
    </w:p>
    <w:p w:rsidR="00004D89" w:rsidRDefault="00004D89">
      <w:pPr>
        <w:spacing w:line="258" w:lineRule="exact"/>
        <w:rPr>
          <w:sz w:val="20"/>
          <w:szCs w:val="20"/>
        </w:rPr>
      </w:pPr>
      <w:bookmarkStart w:id="30" w:name="page68"/>
      <w:bookmarkEnd w:id="30"/>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Основними несправностями ліфтів можуть бути: зникнення електричного живлення, короткі замикання в проводці, зношування елементів деталей, перегрів перевантаження двигуна і лебідки, знос троса або неприпустимі порушення перетину, порушення в роботі системи управління, порушення спрацьовування механізму замків, несправність датчиків і т.д ..</w:t>
      </w:r>
    </w:p>
    <w:p w:rsidR="00E868B8" w:rsidRPr="00E868B8" w:rsidRDefault="00E868B8" w:rsidP="00E868B8">
      <w:pPr>
        <w:spacing w:line="349" w:lineRule="auto"/>
        <w:ind w:left="260" w:right="180"/>
        <w:rPr>
          <w:rFonts w:eastAsia="Times New Roman"/>
          <w:sz w:val="28"/>
          <w:szCs w:val="28"/>
        </w:rPr>
      </w:pPr>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В організаціях проектують і експлуатують електрообладнання розробляють заходи для швидкого розпізнавання і відновлення устаткування, що вийшло з ладу. Основним заходом є карти несправностей, в ході довготривалих досліджень основні несправності фіксуються в картах а також методи знаходження і усунення несправностей що полегшує пошук несправностей</w:t>
      </w:r>
    </w:p>
    <w:p w:rsidR="00E868B8" w:rsidRPr="00E868B8" w:rsidRDefault="00E868B8" w:rsidP="00E868B8">
      <w:pPr>
        <w:spacing w:line="349" w:lineRule="auto"/>
        <w:ind w:right="180"/>
        <w:rPr>
          <w:rFonts w:eastAsia="Times New Roman"/>
          <w:sz w:val="28"/>
          <w:szCs w:val="28"/>
        </w:rPr>
      </w:pPr>
    </w:p>
    <w:p w:rsidR="00E868B8" w:rsidRPr="00E868B8" w:rsidRDefault="00E868B8" w:rsidP="00E868B8">
      <w:pPr>
        <w:spacing w:line="349" w:lineRule="auto"/>
        <w:ind w:left="260" w:right="180"/>
        <w:rPr>
          <w:rFonts w:eastAsia="Times New Roman"/>
          <w:sz w:val="28"/>
          <w:szCs w:val="28"/>
        </w:rPr>
      </w:pPr>
      <w:r w:rsidRPr="00160486">
        <w:rPr>
          <w:rFonts w:eastAsia="Times New Roman"/>
          <w:b/>
          <w:sz w:val="28"/>
          <w:szCs w:val="28"/>
        </w:rPr>
        <w:t>3.6</w:t>
      </w:r>
      <w:r w:rsidRPr="00E868B8">
        <w:rPr>
          <w:rFonts w:eastAsia="Times New Roman"/>
          <w:sz w:val="28"/>
          <w:szCs w:val="28"/>
        </w:rPr>
        <w:t>. Мате</w:t>
      </w:r>
      <w:r>
        <w:rPr>
          <w:rFonts w:eastAsia="Times New Roman"/>
          <w:sz w:val="28"/>
          <w:szCs w:val="28"/>
        </w:rPr>
        <w:t>матичні моделі електродвигуна і</w:t>
      </w:r>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перетворюва</w:t>
      </w:r>
      <w:r>
        <w:rPr>
          <w:rFonts w:eastAsia="Times New Roman"/>
          <w:sz w:val="28"/>
          <w:szCs w:val="28"/>
        </w:rPr>
        <w:t>ча частоти електроприводу ліфта</w:t>
      </w:r>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 xml:space="preserve">При побудові імітаційної моделі </w:t>
      </w:r>
      <w:r>
        <w:rPr>
          <w:rFonts w:eastAsia="Times New Roman"/>
          <w:sz w:val="28"/>
          <w:szCs w:val="28"/>
        </w:rPr>
        <w:t>необхідно прийняти определѐнний</w:t>
      </w:r>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рівень ідеалізації властивостей АД і ПЧ. В теорії електропріводапеременного струму загальноприйнятими припущен</w:t>
      </w:r>
      <w:r>
        <w:rPr>
          <w:rFonts w:eastAsia="Times New Roman"/>
          <w:sz w:val="28"/>
          <w:szCs w:val="28"/>
        </w:rPr>
        <w:t>нями прийнято вважати наступне:</w:t>
      </w:r>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 xml:space="preserve">1. </w:t>
      </w:r>
      <w:r>
        <w:rPr>
          <w:rFonts w:eastAsia="Times New Roman"/>
          <w:sz w:val="28"/>
          <w:szCs w:val="28"/>
        </w:rPr>
        <w:t>Не враховуються втрати в сталі;</w:t>
      </w:r>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2. Розглядаємо трѐхф</w:t>
      </w:r>
      <w:r>
        <w:rPr>
          <w:rFonts w:eastAsia="Times New Roman"/>
          <w:sz w:val="28"/>
          <w:szCs w:val="28"/>
        </w:rPr>
        <w:t>азний симетричний режим роботи;</w:t>
      </w:r>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 xml:space="preserve">3. Насичення магнітного </w:t>
      </w:r>
      <w:r>
        <w:rPr>
          <w:rFonts w:eastAsia="Times New Roman"/>
          <w:sz w:val="28"/>
          <w:szCs w:val="28"/>
        </w:rPr>
        <w:t>ланцюга АД не враховується;</w:t>
      </w:r>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 xml:space="preserve">4. Приймаємо напруги на виході </w:t>
      </w:r>
      <w:r>
        <w:rPr>
          <w:rFonts w:eastAsia="Times New Roman"/>
          <w:sz w:val="28"/>
          <w:szCs w:val="28"/>
        </w:rPr>
        <w:t>ПЧ строго синусоїдальної форми;</w:t>
      </w:r>
    </w:p>
    <w:p w:rsidR="00E868B8" w:rsidRPr="00E868B8" w:rsidRDefault="00E868B8" w:rsidP="00E868B8">
      <w:pPr>
        <w:spacing w:line="349" w:lineRule="auto"/>
        <w:ind w:left="260" w:right="180"/>
        <w:rPr>
          <w:rFonts w:eastAsia="Times New Roman"/>
          <w:sz w:val="28"/>
          <w:szCs w:val="28"/>
        </w:rPr>
      </w:pPr>
      <w:r w:rsidRPr="00E868B8">
        <w:rPr>
          <w:rFonts w:eastAsia="Times New Roman"/>
          <w:sz w:val="28"/>
          <w:szCs w:val="28"/>
        </w:rPr>
        <w:t>5. нехтувати вплив</w:t>
      </w:r>
      <w:r>
        <w:rPr>
          <w:rFonts w:eastAsia="Times New Roman"/>
          <w:sz w:val="28"/>
          <w:szCs w:val="28"/>
        </w:rPr>
        <w:t>ом силового каналу між АТ і ПЧ.</w:t>
      </w:r>
    </w:p>
    <w:p w:rsidR="00004D89" w:rsidRDefault="00E868B8" w:rsidP="00E868B8">
      <w:pPr>
        <w:spacing w:line="349" w:lineRule="auto"/>
        <w:ind w:left="260" w:right="180"/>
        <w:rPr>
          <w:rFonts w:eastAsia="Times New Roman"/>
          <w:sz w:val="28"/>
          <w:szCs w:val="28"/>
        </w:rPr>
      </w:pPr>
      <w:r w:rsidRPr="00E868B8">
        <w:rPr>
          <w:rFonts w:eastAsia="Times New Roman"/>
          <w:sz w:val="28"/>
          <w:szCs w:val="28"/>
        </w:rPr>
        <w:t>Виконаємо моделювання електроприводу в системі MatlabR2009b. Структурна схема імітаційної моделі АД з ПЧ і отр</w:t>
      </w:r>
      <w:r>
        <w:rPr>
          <w:rFonts w:eastAsia="Times New Roman"/>
          <w:sz w:val="28"/>
          <w:szCs w:val="28"/>
        </w:rPr>
        <w:t>имані графіки</w:t>
      </w:r>
    </w:p>
    <w:p w:rsidR="00A7763C" w:rsidRDefault="00E868B8" w:rsidP="00A7763C">
      <w:pPr>
        <w:spacing w:line="349" w:lineRule="auto"/>
        <w:ind w:left="260" w:right="180"/>
        <w:rPr>
          <w:rFonts w:eastAsia="Times New Roman"/>
          <w:sz w:val="28"/>
          <w:szCs w:val="28"/>
          <w:lang w:val="uk-UA"/>
        </w:rPr>
      </w:pPr>
      <w:r w:rsidRPr="00E868B8">
        <w:rPr>
          <w:rFonts w:eastAsia="Times New Roman"/>
          <w:sz w:val="28"/>
          <w:szCs w:val="28"/>
        </w:rPr>
        <w:t>додатку Simulink приведена на рис.21, рис.22. Досліджуємо динамічні характеристики перехідни</w:t>
      </w:r>
      <w:r w:rsidR="00CE2F8C">
        <w:rPr>
          <w:rFonts w:eastAsia="Times New Roman"/>
          <w:sz w:val="28"/>
          <w:szCs w:val="28"/>
        </w:rPr>
        <w:t>х процесів асинхронного дви</w:t>
      </w:r>
      <w:r w:rsidR="00CE2F8C">
        <w:rPr>
          <w:rFonts w:eastAsia="Times New Roman"/>
          <w:sz w:val="28"/>
          <w:szCs w:val="28"/>
          <w:lang w:val="uk-UA"/>
        </w:rPr>
        <w:t>гуна</w:t>
      </w:r>
      <w:bookmarkStart w:id="31" w:name="page72"/>
      <w:bookmarkEnd w:id="31"/>
    </w:p>
    <w:p w:rsidR="00A7763C" w:rsidRDefault="00A7763C" w:rsidP="00A7763C">
      <w:pPr>
        <w:spacing w:line="349" w:lineRule="auto"/>
        <w:ind w:left="260" w:right="180"/>
        <w:rPr>
          <w:rFonts w:eastAsia="Times New Roman"/>
          <w:sz w:val="28"/>
          <w:szCs w:val="28"/>
          <w:lang w:val="uk-UA"/>
        </w:rPr>
      </w:pPr>
    </w:p>
    <w:p w:rsidR="002D11AB" w:rsidRPr="00A7763C" w:rsidRDefault="002D11AB" w:rsidP="00A7763C">
      <w:pPr>
        <w:spacing w:line="349" w:lineRule="auto"/>
        <w:ind w:left="260" w:right="180"/>
        <w:rPr>
          <w:rFonts w:eastAsia="Times New Roman"/>
          <w:sz w:val="28"/>
          <w:szCs w:val="28"/>
          <w:lang w:val="uk-UA"/>
        </w:rPr>
      </w:pPr>
    </w:p>
    <w:p w:rsidR="00CE2F8C" w:rsidRDefault="00CE2F8C" w:rsidP="00CE2F8C">
      <w:pPr>
        <w:spacing w:line="349" w:lineRule="auto"/>
        <w:ind w:left="260" w:right="180"/>
        <w:rPr>
          <w:sz w:val="20"/>
          <w:szCs w:val="20"/>
          <w:lang w:val="uk-UA"/>
        </w:rPr>
      </w:pPr>
    </w:p>
    <w:p w:rsidR="00CE2F8C" w:rsidRDefault="00CE2F8C" w:rsidP="00CE2F8C">
      <w:pPr>
        <w:spacing w:line="349" w:lineRule="auto"/>
        <w:ind w:left="260" w:right="180"/>
        <w:rPr>
          <w:sz w:val="20"/>
          <w:szCs w:val="20"/>
          <w:lang w:val="uk-UA"/>
        </w:rPr>
      </w:pPr>
    </w:p>
    <w:p w:rsidR="00CE2F8C" w:rsidRDefault="00CE2F8C" w:rsidP="00CE2F8C">
      <w:pPr>
        <w:spacing w:line="349" w:lineRule="auto"/>
        <w:ind w:left="260" w:right="180"/>
        <w:rPr>
          <w:sz w:val="20"/>
          <w:szCs w:val="20"/>
          <w:lang w:val="uk-UA"/>
        </w:rPr>
      </w:pPr>
    </w:p>
    <w:p w:rsidR="00CE2F8C" w:rsidRDefault="00CE2F8C" w:rsidP="00CE2F8C">
      <w:pPr>
        <w:spacing w:line="349" w:lineRule="auto"/>
        <w:ind w:left="260" w:right="180"/>
        <w:rPr>
          <w:sz w:val="20"/>
          <w:szCs w:val="20"/>
          <w:lang w:val="uk-UA"/>
        </w:rPr>
      </w:pPr>
    </w:p>
    <w:p w:rsidR="00A7763C" w:rsidRDefault="00A7763C" w:rsidP="00A7763C">
      <w:pPr>
        <w:spacing w:line="360" w:lineRule="auto"/>
        <w:rPr>
          <w:sz w:val="20"/>
          <w:szCs w:val="20"/>
          <w:lang w:val="uk-UA"/>
        </w:rPr>
      </w:pPr>
    </w:p>
    <w:p w:rsidR="002D11AB" w:rsidRDefault="002D11AB" w:rsidP="00A7763C">
      <w:pPr>
        <w:spacing w:line="360" w:lineRule="auto"/>
        <w:rPr>
          <w:rFonts w:eastAsia="Times New Roman"/>
          <w:b/>
          <w:bCs/>
          <w:sz w:val="28"/>
          <w:szCs w:val="28"/>
          <w:lang w:val="uk-UA"/>
        </w:rPr>
      </w:pPr>
    </w:p>
    <w:p w:rsidR="002D11AB" w:rsidRPr="00601045" w:rsidRDefault="002D11AB" w:rsidP="002D11AB">
      <w:pPr>
        <w:jc w:val="center"/>
        <w:rPr>
          <w:b/>
          <w:sz w:val="28"/>
          <w:szCs w:val="28"/>
        </w:rPr>
      </w:pPr>
    </w:p>
    <w:p w:rsidR="002D11AB" w:rsidRPr="00601045" w:rsidRDefault="00552F4E" w:rsidP="00AF1E30">
      <w:pPr>
        <w:spacing w:line="360" w:lineRule="auto"/>
        <w:ind w:firstLine="720"/>
        <w:jc w:val="both"/>
        <w:rPr>
          <w:b/>
          <w:sz w:val="28"/>
          <w:szCs w:val="28"/>
        </w:rPr>
      </w:pPr>
      <w:r>
        <w:rPr>
          <w:b/>
          <w:sz w:val="28"/>
          <w:szCs w:val="28"/>
        </w:rPr>
        <w:t>3</w:t>
      </w:r>
      <w:r w:rsidR="002D11AB" w:rsidRPr="00601045">
        <w:rPr>
          <w:b/>
          <w:sz w:val="28"/>
          <w:szCs w:val="28"/>
        </w:rPr>
        <w:t>.</w:t>
      </w:r>
      <w:r>
        <w:rPr>
          <w:b/>
          <w:sz w:val="28"/>
          <w:szCs w:val="28"/>
        </w:rPr>
        <w:t>7</w:t>
      </w:r>
      <w:r w:rsidR="002D11AB" w:rsidRPr="00601045">
        <w:rPr>
          <w:b/>
          <w:sz w:val="28"/>
          <w:szCs w:val="28"/>
        </w:rPr>
        <w:t xml:space="preserve"> Вибір типу системи керування електроприводом</w:t>
      </w:r>
    </w:p>
    <w:p w:rsidR="002D11AB" w:rsidRPr="00AF1E30" w:rsidRDefault="002D11AB" w:rsidP="00AF1E30">
      <w:pPr>
        <w:spacing w:line="360" w:lineRule="auto"/>
        <w:ind w:firstLine="720"/>
        <w:jc w:val="both"/>
        <w:rPr>
          <w:sz w:val="28"/>
          <w:szCs w:val="28"/>
        </w:rPr>
      </w:pPr>
    </w:p>
    <w:p w:rsidR="002D11AB" w:rsidRPr="00AF1E30" w:rsidRDefault="002D11AB" w:rsidP="00AF1E30">
      <w:pPr>
        <w:spacing w:line="360" w:lineRule="auto"/>
        <w:ind w:firstLine="720"/>
        <w:jc w:val="both"/>
        <w:rPr>
          <w:sz w:val="28"/>
          <w:szCs w:val="28"/>
        </w:rPr>
      </w:pPr>
    </w:p>
    <w:p w:rsidR="002D11AB" w:rsidRPr="00AF1E30" w:rsidRDefault="002D11AB" w:rsidP="00AF1E30">
      <w:pPr>
        <w:spacing w:line="360" w:lineRule="auto"/>
        <w:ind w:firstLine="720"/>
        <w:jc w:val="both"/>
        <w:rPr>
          <w:sz w:val="28"/>
          <w:szCs w:val="28"/>
        </w:rPr>
      </w:pPr>
      <w:r w:rsidRPr="00AF1E30">
        <w:rPr>
          <w:sz w:val="28"/>
          <w:szCs w:val="28"/>
        </w:rPr>
        <w:t>Розглянемо функціональну схему системи управління електроприводом (рис.7). Система керування електроприводом є двоконтурну систему автоматичного регулювання (САР) швидкості. Внутрішнім контуром системи є контур регулювання струму якоря, зовнішнім і головним контуром - контур регулювання швидкості.</w:t>
      </w:r>
    </w:p>
    <w:p w:rsidR="002D11AB" w:rsidRPr="00AF1E30" w:rsidRDefault="002D11AB" w:rsidP="00AF1E30">
      <w:pPr>
        <w:spacing w:line="360" w:lineRule="auto"/>
        <w:ind w:firstLine="720"/>
        <w:jc w:val="both"/>
        <w:rPr>
          <w:sz w:val="28"/>
          <w:szCs w:val="28"/>
        </w:rPr>
      </w:pPr>
      <w:r w:rsidRPr="00AF1E30">
        <w:rPr>
          <w:sz w:val="28"/>
          <w:szCs w:val="28"/>
        </w:rPr>
        <w:t>Для проектованого електроприводу вибираємо одноразову систему регулювання швидкості. Одноразова САР швидкості в порівнянні з дворазовою не володіє астатизмом по впливі, що обурює (моменту опору), однак для проектованої системи забезпечення такого астатизма не потрібно. Одноразова САР швидкості володіє кращими динамічними властивостями в порівнянні з дворазовою САР. Для контурів регулювання струму якоря і швидкості застосовується настройка на модульний оптимум. Цю установку забезпечують пропорційно-інтегральний регулятор струму (РТ) і пропорційний регулятор швидкості (РС). Плавне прискорення і уповільнення приводу забезпечуються за допомогою задатчика інтенсивності (ЗІ). Для розгону або гальмування приводу задатчик інтенсивності формує лінійно змінюється в часі сигнал завдання на швидкість.</w:t>
      </w:r>
    </w:p>
    <w:p w:rsidR="00AF1E30" w:rsidRDefault="002D11AB" w:rsidP="00AF1E30">
      <w:pPr>
        <w:spacing w:line="360" w:lineRule="auto"/>
        <w:ind w:firstLine="720"/>
        <w:jc w:val="both"/>
        <w:rPr>
          <w:sz w:val="28"/>
          <w:szCs w:val="28"/>
        </w:rPr>
      </w:pPr>
      <w:r w:rsidRPr="00AF1E30">
        <w:rPr>
          <w:sz w:val="28"/>
          <w:szCs w:val="28"/>
        </w:rPr>
        <w:t>Сигнали зворотного зв'язку надходять в систему регулювання від датчиків стру</w:t>
      </w:r>
      <w:r w:rsidR="00AC1153">
        <w:rPr>
          <w:sz w:val="28"/>
          <w:szCs w:val="28"/>
        </w:rPr>
        <w:t>му якоря (СЯ), напруги якоря (НЯ) і швидкості (НШ</w:t>
      </w:r>
      <w:r w:rsidRPr="00AF1E30">
        <w:rPr>
          <w:sz w:val="28"/>
          <w:szCs w:val="28"/>
        </w:rPr>
        <w:t xml:space="preserve">). Датчики складаються з вимірювального елемента і пристрої узгодження. Вимірювальним елементом для датчика струму якоря є шунт в ланцюзі якоря </w:t>
      </w:r>
      <w:r w:rsidR="00DA15F1" w:rsidRPr="00AF1E30">
        <w:rPr>
          <w:noProof/>
          <w:position w:val="-12"/>
          <w:sz w:val="28"/>
          <w:szCs w:val="28"/>
        </w:rPr>
        <w:object w:dxaOrig="340" w:dyaOrig="360">
          <v:shape id="_x0000_i1026" type="#_x0000_t75" style="width:18pt;height:18pt" o:ole="">
            <v:imagedata r:id="rId71" o:title=""/>
          </v:shape>
          <o:OLEObject Type="Embed" ProgID="Equation.3" ShapeID="_x0000_i1026" DrawAspect="Content" ObjectID="_1622544546" r:id="rId72"/>
        </w:object>
      </w:r>
      <w:r w:rsidRPr="00AF1E30">
        <w:rPr>
          <w:sz w:val="28"/>
          <w:szCs w:val="28"/>
        </w:rPr>
        <w:t xml:space="preserve">, для датчика напруги - дільник напруги </w:t>
      </w:r>
      <w:r w:rsidR="00DA15F1" w:rsidRPr="00AF1E30">
        <w:rPr>
          <w:noProof/>
          <w:position w:val="-12"/>
          <w:sz w:val="28"/>
          <w:szCs w:val="28"/>
        </w:rPr>
        <w:object w:dxaOrig="300" w:dyaOrig="360">
          <v:shape id="_x0000_i1027" type="#_x0000_t75" style="width:14.75pt;height:18pt" o:ole="">
            <v:imagedata r:id="rId73" o:title=""/>
          </v:shape>
          <o:OLEObject Type="Embed" ProgID="Equation.3" ShapeID="_x0000_i1027" DrawAspect="Content" ObjectID="_1622544547" r:id="rId74"/>
        </w:object>
      </w:r>
      <w:r w:rsidRPr="00AF1E30">
        <w:rPr>
          <w:sz w:val="28"/>
          <w:szCs w:val="28"/>
        </w:rPr>
        <w:t>, для датчика швидкості - тахогенератор (ТГ). Пристрій узгодження забезпечує необхідний коефіцієнт передачі датчика і гальванічну розв'язку силових ланцюгів від ланцюгів управління. Непрямий датчик ЕРС (ДЕ) обчислює ЕРС якоря за сигналами датчиків стр</w:t>
      </w:r>
      <w:r w:rsidR="00AF1E30">
        <w:rPr>
          <w:sz w:val="28"/>
          <w:szCs w:val="28"/>
        </w:rPr>
        <w:t xml:space="preserve">уму і напруги. Сигнал ЕРС через  </w:t>
      </w:r>
    </w:p>
    <w:p w:rsidR="00AF1E30" w:rsidRDefault="00AF1E30" w:rsidP="00AF1E30">
      <w:pPr>
        <w:spacing w:line="360" w:lineRule="auto"/>
        <w:ind w:firstLine="720"/>
        <w:jc w:val="both"/>
        <w:rPr>
          <w:sz w:val="28"/>
          <w:szCs w:val="28"/>
        </w:rPr>
      </w:pPr>
    </w:p>
    <w:p w:rsidR="002D11AB" w:rsidRPr="00AF1E30" w:rsidRDefault="002D11AB" w:rsidP="00AF1E30">
      <w:pPr>
        <w:spacing w:line="360" w:lineRule="auto"/>
        <w:ind w:firstLine="720"/>
        <w:jc w:val="both"/>
        <w:rPr>
          <w:sz w:val="28"/>
          <w:szCs w:val="28"/>
        </w:rPr>
      </w:pPr>
      <w:r w:rsidRPr="00AF1E30">
        <w:rPr>
          <w:sz w:val="28"/>
          <w:szCs w:val="28"/>
        </w:rPr>
        <w:t>ланка компенсації (ЗК) подається на вхід регулятора струму, що потрібно для компенсації негативного впливу ЕРС якоря на процеси в контурі струму.</w:t>
      </w:r>
    </w:p>
    <w:p w:rsidR="002D11AB" w:rsidRPr="00AF1E30" w:rsidRDefault="002D11AB" w:rsidP="00AF1E30">
      <w:pPr>
        <w:spacing w:line="360" w:lineRule="auto"/>
        <w:ind w:firstLine="720"/>
        <w:jc w:val="both"/>
        <w:rPr>
          <w:sz w:val="28"/>
          <w:szCs w:val="28"/>
        </w:rPr>
      </w:pPr>
      <w:r w:rsidRPr="00AF1E30">
        <w:rPr>
          <w:sz w:val="28"/>
          <w:szCs w:val="28"/>
        </w:rPr>
        <w:t xml:space="preserve">Некомпенсируемое постійна часу </w:t>
      </w:r>
      <w:r w:rsidR="00DA15F1" w:rsidRPr="00AF1E30">
        <w:rPr>
          <w:noProof/>
          <w:position w:val="-14"/>
          <w:sz w:val="28"/>
          <w:szCs w:val="28"/>
        </w:rPr>
        <w:object w:dxaOrig="320" w:dyaOrig="380">
          <v:shape id="_x0000_i1028" type="#_x0000_t75" style="width:16.35pt;height:18pt" o:ole="">
            <v:imagedata r:id="rId75" o:title=""/>
          </v:shape>
          <o:OLEObject Type="Embed" ProgID="Equation.3" ShapeID="_x0000_i1028" DrawAspect="Content" ObjectID="_1622544548" r:id="rId76"/>
        </w:object>
      </w:r>
      <w:r w:rsidRPr="00AF1E30">
        <w:rPr>
          <w:sz w:val="28"/>
          <w:szCs w:val="28"/>
        </w:rPr>
        <w:t xml:space="preserve"> закладається в фільтрах Ф1 і Ф2. Ці фільтри забезпечують захист об'єкта управління від високочастотних перешкод. величина </w:t>
      </w:r>
      <w:r w:rsidR="00DA15F1" w:rsidRPr="00AF1E30">
        <w:rPr>
          <w:noProof/>
          <w:position w:val="-14"/>
          <w:sz w:val="28"/>
          <w:szCs w:val="28"/>
        </w:rPr>
        <w:object w:dxaOrig="320" w:dyaOrig="380">
          <v:shape id="_x0000_i1029" type="#_x0000_t75" style="width:16.35pt;height:18pt" o:ole="">
            <v:imagedata r:id="rId75" o:title=""/>
          </v:shape>
          <o:OLEObject Type="Embed" ProgID="Equation.3" ShapeID="_x0000_i1029" DrawAspect="Content" ObjectID="_1622544549" r:id="rId77"/>
        </w:object>
      </w:r>
      <w:r w:rsidRPr="00AF1E30">
        <w:rPr>
          <w:sz w:val="28"/>
          <w:szCs w:val="28"/>
        </w:rPr>
        <w:t>, прийнята при проектуванні системи, визначає швидкодію контуру регулювання струму і всієї системи в цілому.</w:t>
      </w:r>
    </w:p>
    <w:p w:rsidR="00AF1E30" w:rsidRPr="00AF1E30" w:rsidRDefault="00AF1E30" w:rsidP="00AF1E30">
      <w:pPr>
        <w:spacing w:line="360" w:lineRule="auto"/>
        <w:jc w:val="both"/>
        <w:rPr>
          <w:sz w:val="28"/>
          <w:szCs w:val="28"/>
        </w:rPr>
      </w:pPr>
    </w:p>
    <w:p w:rsidR="00AF1E30" w:rsidRPr="00AF1E30" w:rsidRDefault="00AF1E30" w:rsidP="00AF1E30">
      <w:pPr>
        <w:spacing w:line="360" w:lineRule="auto"/>
        <w:ind w:firstLine="720"/>
        <w:jc w:val="both"/>
        <w:rPr>
          <w:sz w:val="28"/>
          <w:szCs w:val="28"/>
        </w:rPr>
      </w:pPr>
    </w:p>
    <w:p w:rsidR="002D11AB" w:rsidRPr="00AF1E30" w:rsidRDefault="002D11AB" w:rsidP="00AF1E30">
      <w:pPr>
        <w:spacing w:line="360" w:lineRule="auto"/>
        <w:ind w:firstLine="720"/>
        <w:jc w:val="both"/>
        <w:rPr>
          <w:sz w:val="28"/>
          <w:szCs w:val="28"/>
        </w:rPr>
      </w:pPr>
      <w:r w:rsidRPr="00AF1E30">
        <w:rPr>
          <w:sz w:val="28"/>
          <w:szCs w:val="28"/>
        </w:rPr>
        <w:t xml:space="preserve">Керуючим впливом на об'єкт управління (силову частину електроприводу) є напруга управління </w:t>
      </w:r>
      <w:r w:rsidR="00DA15F1" w:rsidRPr="00AF1E30">
        <w:rPr>
          <w:noProof/>
          <w:position w:val="-14"/>
          <w:sz w:val="28"/>
          <w:szCs w:val="28"/>
        </w:rPr>
        <w:object w:dxaOrig="340" w:dyaOrig="380">
          <v:shape id="_x0000_i1030" type="#_x0000_t75" style="width:18pt;height:18pt" o:ole="">
            <v:imagedata r:id="rId78" o:title=""/>
          </v:shape>
          <o:OLEObject Type="Embed" ProgID="Equation.3" ShapeID="_x0000_i1030" DrawAspect="Content" ObjectID="_1622544550" r:id="rId79"/>
        </w:object>
      </w:r>
      <w:r w:rsidRPr="00AF1E30">
        <w:rPr>
          <w:sz w:val="28"/>
          <w:szCs w:val="28"/>
        </w:rPr>
        <w:t>. Напруга управління подається на вхід системи імпульсно-фазового управління тиристорного перетворювача, яка регулює кут управління, тобто фазу подачі керуючих імпульсів на тиристори.</w:t>
      </w:r>
    </w:p>
    <w:p w:rsidR="002D11AB" w:rsidRPr="00AF1E30" w:rsidRDefault="002D11AB" w:rsidP="00AF1E30">
      <w:pPr>
        <w:spacing w:line="360" w:lineRule="auto"/>
        <w:ind w:firstLine="720"/>
        <w:jc w:val="both"/>
        <w:rPr>
          <w:rFonts w:eastAsia="Times New Roman"/>
          <w:b/>
          <w:bCs/>
          <w:sz w:val="28"/>
          <w:szCs w:val="28"/>
        </w:rPr>
      </w:pPr>
      <w:r w:rsidRPr="00AF1E30">
        <w:rPr>
          <w:sz w:val="28"/>
          <w:szCs w:val="28"/>
        </w:rPr>
        <w:t>Нелінійні елементи НЕ1 і НЕ2 призначені для обмеження координат системи. Елемент НЕ1 обмежує вихідний сигнал регулятора струму, а отже, напруга управління перетворювача і його вихідну ЕРС. Елемент НЕ2 обмежує вихідний сигнал регулятора швидкості, тим самим обмежується сигнал завдання струму і сам струм якоря.</w:t>
      </w:r>
    </w:p>
    <w:p w:rsidR="002D11AB" w:rsidRDefault="002D11AB" w:rsidP="00A7763C">
      <w:pPr>
        <w:spacing w:line="360" w:lineRule="auto"/>
        <w:rPr>
          <w:rFonts w:eastAsia="Times New Roman"/>
          <w:b/>
          <w:bCs/>
          <w:sz w:val="28"/>
          <w:szCs w:val="28"/>
          <w:lang w:val="uk-UA"/>
        </w:rPr>
      </w:pPr>
    </w:p>
    <w:p w:rsidR="002D11AB" w:rsidRDefault="002D11AB" w:rsidP="00A7763C">
      <w:pPr>
        <w:spacing w:line="360" w:lineRule="auto"/>
        <w:rPr>
          <w:rFonts w:eastAsia="Times New Roman"/>
          <w:b/>
          <w:bCs/>
          <w:sz w:val="28"/>
          <w:szCs w:val="28"/>
          <w:lang w:val="uk-UA"/>
        </w:rPr>
      </w:pPr>
    </w:p>
    <w:p w:rsidR="002D11AB" w:rsidRDefault="002D11AB" w:rsidP="00A7763C">
      <w:pPr>
        <w:spacing w:line="360" w:lineRule="auto"/>
        <w:rPr>
          <w:rFonts w:eastAsia="Times New Roman"/>
          <w:b/>
          <w:bCs/>
          <w:sz w:val="28"/>
          <w:szCs w:val="28"/>
          <w:lang w:val="uk-UA"/>
        </w:rPr>
      </w:pPr>
    </w:p>
    <w:p w:rsidR="002D11AB" w:rsidRDefault="002D11AB" w:rsidP="00A7763C">
      <w:pPr>
        <w:spacing w:line="360" w:lineRule="auto"/>
        <w:rPr>
          <w:rFonts w:eastAsia="Times New Roman"/>
          <w:b/>
          <w:bCs/>
          <w:sz w:val="28"/>
          <w:szCs w:val="28"/>
          <w:lang w:val="uk-UA"/>
        </w:rPr>
      </w:pPr>
    </w:p>
    <w:p w:rsidR="002D11AB" w:rsidRDefault="002D11AB" w:rsidP="00A7763C">
      <w:pPr>
        <w:spacing w:line="360" w:lineRule="auto"/>
        <w:rPr>
          <w:rFonts w:eastAsia="Times New Roman"/>
          <w:b/>
          <w:bCs/>
          <w:sz w:val="28"/>
          <w:szCs w:val="28"/>
          <w:lang w:val="uk-UA"/>
        </w:rPr>
      </w:pPr>
    </w:p>
    <w:p w:rsidR="002D11AB" w:rsidRDefault="002D11AB" w:rsidP="00A7763C">
      <w:pPr>
        <w:spacing w:line="360" w:lineRule="auto"/>
        <w:rPr>
          <w:rFonts w:eastAsia="Times New Roman"/>
          <w:b/>
          <w:bCs/>
          <w:sz w:val="28"/>
          <w:szCs w:val="28"/>
          <w:lang w:val="uk-UA"/>
        </w:rPr>
      </w:pPr>
    </w:p>
    <w:p w:rsidR="002D11AB" w:rsidRDefault="002D11AB" w:rsidP="00A7763C">
      <w:pPr>
        <w:spacing w:line="360" w:lineRule="auto"/>
        <w:rPr>
          <w:rFonts w:eastAsia="Times New Roman"/>
          <w:b/>
          <w:bCs/>
          <w:sz w:val="28"/>
          <w:szCs w:val="28"/>
          <w:lang w:val="uk-UA"/>
        </w:rPr>
      </w:pPr>
    </w:p>
    <w:p w:rsidR="002D11AB" w:rsidRDefault="002D11AB" w:rsidP="00A7763C">
      <w:pPr>
        <w:spacing w:line="360" w:lineRule="auto"/>
        <w:rPr>
          <w:rFonts w:eastAsia="Times New Roman"/>
          <w:b/>
          <w:bCs/>
          <w:sz w:val="28"/>
          <w:szCs w:val="28"/>
          <w:lang w:val="uk-UA"/>
        </w:rPr>
      </w:pPr>
    </w:p>
    <w:p w:rsidR="009C3DCB" w:rsidRDefault="009C3DCB" w:rsidP="002D11AB">
      <w:pPr>
        <w:jc w:val="center"/>
        <w:rPr>
          <w:rFonts w:ascii="Arial" w:hAnsi="Arial" w:cs="Arial"/>
          <w:b/>
          <w:i/>
        </w:rPr>
      </w:pPr>
    </w:p>
    <w:p w:rsidR="009C3DCB" w:rsidRDefault="009C3DCB" w:rsidP="002D11AB">
      <w:pPr>
        <w:jc w:val="center"/>
        <w:rPr>
          <w:rFonts w:ascii="Arial" w:hAnsi="Arial" w:cs="Arial"/>
          <w:b/>
          <w:i/>
        </w:rPr>
      </w:pPr>
    </w:p>
    <w:p w:rsidR="009C3DCB" w:rsidRDefault="009C3DCB" w:rsidP="002D11AB">
      <w:pPr>
        <w:jc w:val="center"/>
        <w:rPr>
          <w:rFonts w:ascii="Arial" w:hAnsi="Arial" w:cs="Arial"/>
          <w:b/>
          <w:i/>
        </w:rPr>
      </w:pPr>
    </w:p>
    <w:p w:rsidR="009C3DCB" w:rsidRDefault="009C3DCB" w:rsidP="002D11AB">
      <w:pPr>
        <w:jc w:val="center"/>
        <w:rPr>
          <w:rFonts w:ascii="Arial" w:hAnsi="Arial" w:cs="Arial"/>
          <w:b/>
          <w:i/>
        </w:rPr>
      </w:pPr>
    </w:p>
    <w:p w:rsidR="009C3DCB" w:rsidRDefault="009C3DCB" w:rsidP="002D11AB">
      <w:pPr>
        <w:jc w:val="center"/>
        <w:rPr>
          <w:rFonts w:ascii="Arial" w:hAnsi="Arial" w:cs="Arial"/>
          <w:b/>
          <w:i/>
        </w:rPr>
      </w:pPr>
    </w:p>
    <w:p w:rsidR="002D11AB" w:rsidRPr="0038378F" w:rsidRDefault="009C3DCB" w:rsidP="002D11AB">
      <w:pPr>
        <w:jc w:val="center"/>
        <w:rPr>
          <w:rFonts w:ascii="Arial" w:hAnsi="Arial" w:cs="Arial"/>
          <w:i/>
        </w:rPr>
      </w:pPr>
      <w:r>
        <w:rPr>
          <w:rFonts w:eastAsia="Times New Roman"/>
          <w:b/>
          <w:bCs/>
          <w:noProof/>
          <w:sz w:val="28"/>
          <w:szCs w:val="28"/>
        </w:rPr>
        <w:drawing>
          <wp:anchor distT="0" distB="0" distL="114300" distR="114300" simplePos="0" relativeHeight="251755008" behindDoc="0" locked="0" layoutInCell="1" allowOverlap="1" wp14:anchorId="74E5A204" wp14:editId="288572FC">
            <wp:simplePos x="0" y="0"/>
            <wp:positionH relativeFrom="page">
              <wp:posOffset>828675</wp:posOffset>
            </wp:positionH>
            <wp:positionV relativeFrom="paragraph">
              <wp:posOffset>0</wp:posOffset>
            </wp:positionV>
            <wp:extent cx="6317615" cy="9010650"/>
            <wp:effectExtent l="0" t="0" r="6985"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UT0007"/>
                    <pic:cNvPicPr>
                      <a:picLocks noChangeAspect="1" noChangeArrowheads="1"/>
                    </pic:cNvPicPr>
                  </pic:nvPicPr>
                  <pic:blipFill rotWithShape="1">
                    <a:blip r:embed="rId80">
                      <a:extLst>
                        <a:ext uri="{28A0092B-C50C-407E-A947-70E740481C1C}">
                          <a14:useLocalDpi xmlns:a14="http://schemas.microsoft.com/office/drawing/2010/main" val="0"/>
                        </a:ext>
                      </a:extLst>
                    </a:blip>
                    <a:srcRect r="22080"/>
                    <a:stretch/>
                  </pic:blipFill>
                  <pic:spPr bwMode="auto">
                    <a:xfrm>
                      <a:off x="0" y="0"/>
                      <a:ext cx="6317615" cy="9010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11AB" w:rsidRPr="002D11AB">
        <w:rPr>
          <w:rFonts w:ascii="Arial" w:hAnsi="Arial" w:cs="Arial"/>
          <w:b/>
          <w:i/>
        </w:rPr>
        <w:t xml:space="preserve"> Рис.7. </w:t>
      </w:r>
      <w:r w:rsidR="002D11AB" w:rsidRPr="002D11AB">
        <w:rPr>
          <w:rFonts w:ascii="Arial" w:hAnsi="Arial" w:cs="Arial"/>
        </w:rPr>
        <w:t>Функціональна схема системи керування електроприводом</w:t>
      </w:r>
    </w:p>
    <w:p w:rsidR="002D11AB" w:rsidRPr="002D11AB" w:rsidRDefault="002D11AB" w:rsidP="00A7763C">
      <w:pPr>
        <w:spacing w:line="360" w:lineRule="auto"/>
        <w:rPr>
          <w:rFonts w:eastAsia="Times New Roman"/>
          <w:b/>
          <w:bCs/>
          <w:sz w:val="28"/>
          <w:szCs w:val="28"/>
        </w:rPr>
      </w:pPr>
    </w:p>
    <w:p w:rsidR="00A7763C" w:rsidRPr="00336816" w:rsidRDefault="00A7763C" w:rsidP="00A7763C">
      <w:pPr>
        <w:rPr>
          <w:sz w:val="28"/>
        </w:rPr>
      </w:pPr>
      <w:r w:rsidRPr="00336816">
        <w:rPr>
          <w:sz w:val="28"/>
        </w:rPr>
        <w:t xml:space="preserve"> </w:t>
      </w:r>
    </w:p>
    <w:p w:rsidR="005E716D" w:rsidRPr="00336816" w:rsidRDefault="00A7763C" w:rsidP="00336816">
      <w:pPr>
        <w:rPr>
          <w:sz w:val="28"/>
        </w:rPr>
      </w:pPr>
      <w:r w:rsidRPr="00336816">
        <w:rPr>
          <w:sz w:val="28"/>
        </w:rPr>
        <w:br w:type="page"/>
      </w:r>
    </w:p>
    <w:p w:rsidR="000A5FF2" w:rsidRDefault="00210E2C" w:rsidP="00373D13">
      <w:pPr>
        <w:ind w:right="-259"/>
        <w:rPr>
          <w:rFonts w:eastAsia="Times New Roman"/>
          <w:b/>
          <w:bCs/>
          <w:sz w:val="28"/>
          <w:szCs w:val="28"/>
          <w:lang w:val="uk-UA"/>
        </w:rPr>
      </w:pPr>
      <w:bookmarkStart w:id="32" w:name="page116"/>
      <w:bookmarkEnd w:id="32"/>
      <w:r>
        <w:rPr>
          <w:rFonts w:eastAsia="Times New Roman"/>
          <w:b/>
          <w:bCs/>
          <w:sz w:val="28"/>
          <w:szCs w:val="28"/>
          <w:lang w:val="uk-UA"/>
        </w:rPr>
        <w:t>4</w:t>
      </w:r>
      <w:r w:rsidR="000A5FF2">
        <w:rPr>
          <w:rFonts w:eastAsia="Times New Roman"/>
          <w:b/>
          <w:bCs/>
          <w:sz w:val="28"/>
          <w:szCs w:val="28"/>
          <w:lang w:val="uk-UA"/>
        </w:rPr>
        <w:t>. Охорона праці</w:t>
      </w:r>
    </w:p>
    <w:p w:rsidR="002D6A2F" w:rsidRPr="002D6A2F" w:rsidRDefault="002D6A2F" w:rsidP="002D6A2F">
      <w:pPr>
        <w:shd w:val="clear" w:color="auto" w:fill="FFFFFF"/>
        <w:spacing w:before="240" w:after="60"/>
        <w:outlineLvl w:val="0"/>
        <w:rPr>
          <w:rFonts w:eastAsia="Times New Roman" w:cstheme="minorHAnsi"/>
          <w:b/>
          <w:bCs/>
          <w:color w:val="000000"/>
          <w:kern w:val="36"/>
          <w:sz w:val="28"/>
          <w:szCs w:val="28"/>
        </w:rPr>
      </w:pPr>
      <w:r w:rsidRPr="002D6A2F">
        <w:rPr>
          <w:rFonts w:eastAsia="Times New Roman" w:cstheme="minorHAnsi"/>
          <w:b/>
          <w:bCs/>
          <w:color w:val="000000"/>
          <w:kern w:val="36"/>
          <w:sz w:val="28"/>
          <w:szCs w:val="28"/>
          <w:lang w:val="uk-UA"/>
        </w:rPr>
        <w:t>Вимоги безпеки до будови ліфтів</w:t>
      </w:r>
    </w:p>
    <w:p w:rsidR="002D6A2F" w:rsidRPr="002D6A2F" w:rsidRDefault="00210E2C" w:rsidP="002D6A2F">
      <w:pPr>
        <w:shd w:val="clear" w:color="auto" w:fill="FFFFFF"/>
        <w:ind w:firstLine="567"/>
        <w:rPr>
          <w:rFonts w:eastAsia="Times New Roman" w:cstheme="minorHAnsi"/>
          <w:color w:val="000000"/>
          <w:sz w:val="28"/>
          <w:szCs w:val="28"/>
        </w:rPr>
      </w:pPr>
      <w:r>
        <w:rPr>
          <w:rFonts w:eastAsia="Times New Roman" w:cstheme="minorHAnsi"/>
          <w:b/>
          <w:bCs/>
          <w:color w:val="000000"/>
          <w:sz w:val="28"/>
          <w:szCs w:val="28"/>
          <w:lang w:val="uk-UA"/>
        </w:rPr>
        <w:t>4</w:t>
      </w:r>
      <w:r w:rsidR="00601045">
        <w:rPr>
          <w:rFonts w:eastAsia="Times New Roman" w:cstheme="minorHAnsi"/>
          <w:b/>
          <w:bCs/>
          <w:color w:val="000000"/>
          <w:sz w:val="28"/>
          <w:szCs w:val="28"/>
          <w:lang w:val="uk-UA"/>
        </w:rPr>
        <w:t>.</w:t>
      </w:r>
      <w:r w:rsidR="002D6A2F" w:rsidRPr="002D6A2F">
        <w:rPr>
          <w:rFonts w:eastAsia="Times New Roman" w:cstheme="minorHAnsi"/>
          <w:b/>
          <w:bCs/>
          <w:color w:val="000000"/>
          <w:sz w:val="28"/>
          <w:szCs w:val="28"/>
          <w:lang w:val="uk-UA"/>
        </w:rPr>
        <w:t>1. Загальні вимоги</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1.1. Ліфти, їх складові частини, прилади та пристрої безпеки повинні відповідати вимогам цих Правил і чинних нормативних документів.</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1.2. Оснащеність для виконання робіт з монтажу, ремонту та технічного обслуговування ліфтів повинна бути згідно з вимогами ГСТУ 36.1-009-99.</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1.3. Основні розміри ліфтів повинні відповідати:</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 пасажирських класів I, II, III і VI - вимогам ДСТУ ISO 4190-1:2001;</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 вантажних класу IV у супроводі людей - вимогам ДСТУ ISO 4190-2:2001;</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 службових (малих) класу V - вимогам ДСТУ ISO 4190-3:2001.</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Пристрої керування, сигналізації та додаткові пристрої повинні відповідати вимогам ДСТУ ISO 4190-5:2001.</w:t>
      </w:r>
    </w:p>
    <w:p w:rsidR="002D6A2F" w:rsidRPr="002D6A2F" w:rsidRDefault="002D6A2F" w:rsidP="002D6A2F">
      <w:pPr>
        <w:shd w:val="clear" w:color="auto" w:fill="FFFFFF"/>
        <w:ind w:firstLine="567"/>
        <w:rPr>
          <w:rFonts w:eastAsia="Times New Roman" w:cstheme="minorHAnsi"/>
          <w:color w:val="000000"/>
          <w:sz w:val="28"/>
          <w:szCs w:val="28"/>
          <w:lang w:val="uk-UA"/>
        </w:rPr>
      </w:pPr>
      <w:r w:rsidRPr="002D6A2F">
        <w:rPr>
          <w:rFonts w:eastAsia="Times New Roman" w:cstheme="minorHAnsi"/>
          <w:color w:val="000000"/>
          <w:sz w:val="28"/>
          <w:szCs w:val="28"/>
          <w:lang w:val="uk-UA"/>
        </w:rPr>
        <w:t>1.4. Кліматичне виконання ліфтів і підйомників здійснюється згідно з вимогами чинних нормативних документів та повинно відповідати мікрокліматичним районам України, у яких вони можуть експлуатуватись.</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1.5. Планування і вибір ліфтів для встановлення у житлових будинках здійснюється згідно з вимогами ДСТУ ISO 4190-6:2001.</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1.6. Зручність доступу до ліфтів повинна відповідати вимогам ДСТУ pr EN 81-70-2003.</w:t>
      </w:r>
    </w:p>
    <w:p w:rsidR="002D6A2F" w:rsidRPr="002D6A2F" w:rsidRDefault="002D6A2F" w:rsidP="002D6A2F">
      <w:pPr>
        <w:shd w:val="clear" w:color="auto" w:fill="FFFFFF"/>
        <w:ind w:firstLine="567"/>
        <w:rPr>
          <w:rFonts w:eastAsia="Times New Roman" w:cstheme="minorHAnsi"/>
          <w:color w:val="000000"/>
          <w:sz w:val="28"/>
          <w:szCs w:val="28"/>
          <w:lang w:val="uk-UA"/>
        </w:rPr>
      </w:pPr>
      <w:r w:rsidRPr="002D6A2F">
        <w:rPr>
          <w:rFonts w:eastAsia="Times New Roman" w:cstheme="minorHAnsi"/>
          <w:color w:val="000000"/>
          <w:sz w:val="28"/>
          <w:szCs w:val="28"/>
          <w:lang w:val="uk-UA"/>
        </w:rPr>
        <w:t>1.7. Ліфти і підйомники, призначені для роботи у вибухонебезпечних і пожежонебезпечних зонах, повинні відповідати вимогам НПАОП 40.1-1.32-2001.</w:t>
      </w:r>
    </w:p>
    <w:p w:rsidR="002D6A2F" w:rsidRPr="002D6A2F" w:rsidRDefault="002D6A2F" w:rsidP="002D6A2F">
      <w:pPr>
        <w:shd w:val="clear" w:color="auto" w:fill="FFFFFF"/>
        <w:ind w:firstLine="567"/>
        <w:rPr>
          <w:rFonts w:eastAsia="Times New Roman" w:cstheme="minorHAnsi"/>
          <w:color w:val="000000"/>
          <w:sz w:val="28"/>
          <w:szCs w:val="28"/>
          <w:lang w:val="uk-UA"/>
        </w:rPr>
      </w:pPr>
      <w:r w:rsidRPr="002D6A2F">
        <w:rPr>
          <w:rFonts w:eastAsia="Times New Roman" w:cstheme="minorHAnsi"/>
          <w:color w:val="000000"/>
          <w:sz w:val="28"/>
          <w:szCs w:val="28"/>
          <w:lang w:val="uk-UA"/>
        </w:rPr>
        <w:t>Клас вибухонебезпечної і пожежонебезпечної зони, категорія та група вибухонебезпечної суміші зазначаються в паспорті ліфта, а також у технічних документах виробника.</w:t>
      </w:r>
    </w:p>
    <w:p w:rsidR="002D6A2F" w:rsidRPr="002D6A2F" w:rsidRDefault="00210E2C" w:rsidP="002D6A2F">
      <w:pPr>
        <w:shd w:val="clear" w:color="auto" w:fill="FFFFFF"/>
        <w:ind w:firstLine="567"/>
        <w:rPr>
          <w:rFonts w:eastAsia="Times New Roman" w:cstheme="minorHAnsi"/>
          <w:color w:val="000000"/>
          <w:sz w:val="28"/>
          <w:szCs w:val="28"/>
          <w:lang w:val="uk-UA"/>
        </w:rPr>
      </w:pPr>
      <w:r>
        <w:rPr>
          <w:rFonts w:eastAsia="Times New Roman" w:cstheme="minorHAnsi"/>
          <w:color w:val="000000"/>
          <w:sz w:val="28"/>
          <w:szCs w:val="28"/>
          <w:lang w:val="uk-UA"/>
        </w:rPr>
        <w:t>1.8</w:t>
      </w:r>
      <w:r w:rsidR="002D6A2F" w:rsidRPr="002D6A2F">
        <w:rPr>
          <w:rFonts w:eastAsia="Times New Roman" w:cstheme="minorHAnsi"/>
          <w:color w:val="000000"/>
          <w:sz w:val="28"/>
          <w:szCs w:val="28"/>
          <w:lang w:val="uk-UA"/>
        </w:rPr>
        <w:t xml:space="preserve"> Ліфти для пожежної служби повинні відповідати вимогам ДСТУ pr EN 81-72-2002, НАПБ Б.01.007-2004 та НАПБ А.01.001-2004.</w:t>
      </w:r>
    </w:p>
    <w:p w:rsidR="002D6A2F" w:rsidRPr="002D6A2F" w:rsidRDefault="00210E2C" w:rsidP="002D6A2F">
      <w:pPr>
        <w:shd w:val="clear" w:color="auto" w:fill="FFFFFF"/>
        <w:ind w:firstLine="567"/>
        <w:rPr>
          <w:rFonts w:eastAsia="Times New Roman" w:cstheme="minorHAnsi"/>
          <w:color w:val="000000"/>
          <w:sz w:val="28"/>
          <w:szCs w:val="28"/>
          <w:lang w:val="uk-UA"/>
        </w:rPr>
      </w:pPr>
      <w:r>
        <w:rPr>
          <w:rFonts w:eastAsia="Times New Roman" w:cstheme="minorHAnsi"/>
          <w:color w:val="000000"/>
          <w:sz w:val="28"/>
          <w:szCs w:val="28"/>
          <w:lang w:val="uk-UA"/>
        </w:rPr>
        <w:t>1.9</w:t>
      </w:r>
      <w:r w:rsidR="002D6A2F" w:rsidRPr="002D6A2F">
        <w:rPr>
          <w:rFonts w:eastAsia="Times New Roman" w:cstheme="minorHAnsi"/>
          <w:color w:val="000000"/>
          <w:sz w:val="28"/>
          <w:szCs w:val="28"/>
          <w:lang w:val="uk-UA"/>
        </w:rPr>
        <w:t xml:space="preserve"> Режим роботи ліфтів під час пожежі повинен відповідати вимогам ДСТУ EN pr 81-73:2004.</w:t>
      </w:r>
    </w:p>
    <w:p w:rsidR="002D6A2F" w:rsidRPr="002D6A2F" w:rsidRDefault="00210E2C" w:rsidP="002D6A2F">
      <w:pPr>
        <w:shd w:val="clear" w:color="auto" w:fill="FFFFFF"/>
        <w:ind w:firstLine="567"/>
        <w:rPr>
          <w:rFonts w:eastAsia="Times New Roman" w:cstheme="minorHAnsi"/>
          <w:color w:val="000000"/>
          <w:sz w:val="28"/>
          <w:szCs w:val="28"/>
          <w:lang w:val="uk-UA"/>
        </w:rPr>
      </w:pPr>
      <w:r>
        <w:rPr>
          <w:rFonts w:eastAsia="Times New Roman" w:cstheme="minorHAnsi"/>
          <w:color w:val="000000"/>
          <w:sz w:val="28"/>
          <w:szCs w:val="28"/>
          <w:lang w:val="uk-UA"/>
        </w:rPr>
        <w:t>1.10</w:t>
      </w:r>
      <w:r w:rsidR="002D6A2F" w:rsidRPr="002D6A2F">
        <w:rPr>
          <w:rFonts w:eastAsia="Times New Roman" w:cstheme="minorHAnsi"/>
          <w:color w:val="000000"/>
          <w:sz w:val="28"/>
          <w:szCs w:val="28"/>
          <w:lang w:val="uk-UA"/>
        </w:rPr>
        <w:t xml:space="preserve"> Відхилення від конструкторської документації, необхідність у яких виникає в процесі монтажу, модернізації, реконструкції ліфтів, повинні узгоджуватись з підприємством - виробником ліфта або організацією - розробником конструкторської документації.</w:t>
      </w:r>
    </w:p>
    <w:p w:rsidR="002D6A2F" w:rsidRPr="002D6A2F" w:rsidRDefault="002D6A2F" w:rsidP="002D6A2F">
      <w:pPr>
        <w:shd w:val="clear" w:color="auto" w:fill="FFFFFF"/>
        <w:ind w:firstLine="567"/>
        <w:rPr>
          <w:rFonts w:eastAsia="Times New Roman" w:cstheme="minorHAnsi"/>
          <w:color w:val="000000"/>
          <w:sz w:val="28"/>
          <w:szCs w:val="28"/>
          <w:lang w:val="uk-UA"/>
        </w:rPr>
      </w:pPr>
      <w:r w:rsidRPr="002D6A2F">
        <w:rPr>
          <w:rFonts w:eastAsia="Times New Roman" w:cstheme="minorHAnsi"/>
          <w:color w:val="000000"/>
          <w:sz w:val="28"/>
          <w:szCs w:val="28"/>
          <w:lang w:val="uk-UA"/>
        </w:rPr>
        <w:t>Зміни до конструкторської документації повинні бути завірені організацією, яка вносила ці зміни, та узгоджені з підприємством - виробником.</w:t>
      </w:r>
    </w:p>
    <w:p w:rsidR="002D6A2F" w:rsidRPr="002D6A2F" w:rsidRDefault="002D6A2F" w:rsidP="002D6A2F">
      <w:pPr>
        <w:shd w:val="clear" w:color="auto" w:fill="FFFFFF"/>
        <w:ind w:firstLine="567"/>
        <w:rPr>
          <w:rFonts w:eastAsia="Times New Roman" w:cstheme="minorHAnsi"/>
          <w:color w:val="000000"/>
          <w:sz w:val="28"/>
          <w:szCs w:val="28"/>
          <w:lang w:val="uk-UA"/>
        </w:rPr>
      </w:pPr>
      <w:r w:rsidRPr="002D6A2F">
        <w:rPr>
          <w:rFonts w:eastAsia="Times New Roman" w:cstheme="minorHAnsi"/>
          <w:color w:val="000000"/>
          <w:sz w:val="28"/>
          <w:szCs w:val="28"/>
          <w:lang w:val="uk-UA"/>
        </w:rPr>
        <w:t>1.11. Відхилення робочої швидкості руху кабіни від номінальної повинно бути в межах +- 15%.</w:t>
      </w:r>
    </w:p>
    <w:p w:rsidR="002D6A2F" w:rsidRPr="00552F4E" w:rsidRDefault="002D6A2F" w:rsidP="002D6A2F">
      <w:pPr>
        <w:shd w:val="clear" w:color="auto" w:fill="FFFFFF"/>
        <w:ind w:firstLine="567"/>
        <w:rPr>
          <w:rFonts w:eastAsia="Times New Roman" w:cstheme="minorHAnsi"/>
          <w:color w:val="000000"/>
          <w:sz w:val="28"/>
          <w:szCs w:val="28"/>
          <w:lang w:val="uk-UA"/>
        </w:rPr>
      </w:pPr>
      <w:r w:rsidRPr="002D6A2F">
        <w:rPr>
          <w:rFonts w:eastAsia="Times New Roman" w:cstheme="minorHAnsi"/>
          <w:color w:val="000000"/>
          <w:sz w:val="28"/>
          <w:szCs w:val="28"/>
          <w:lang w:val="uk-UA"/>
        </w:rPr>
        <w:t>1.12. Точність автоматичної зупинки кабіни ліфта в експлуатаційних режимах роботи не повинна бути вище і нижче поверхової площадки більш ніж на 20 мм; у випадку одночасної роботи дверей кабіни і шахти ця величина може бути збільшена до 35 мм.</w:t>
      </w:r>
    </w:p>
    <w:p w:rsidR="000A5FF2" w:rsidRPr="00552F4E" w:rsidRDefault="000A5FF2" w:rsidP="00373D13">
      <w:pPr>
        <w:ind w:right="-259"/>
        <w:rPr>
          <w:rFonts w:eastAsia="Times New Roman"/>
          <w:b/>
          <w:bCs/>
          <w:sz w:val="28"/>
          <w:szCs w:val="28"/>
          <w:lang w:val="uk-UA"/>
        </w:rPr>
      </w:pPr>
    </w:p>
    <w:p w:rsidR="002D6A2F" w:rsidRPr="00552F4E" w:rsidRDefault="002D6A2F" w:rsidP="00373D13">
      <w:pPr>
        <w:ind w:right="-259"/>
        <w:rPr>
          <w:rFonts w:eastAsia="Times New Roman"/>
          <w:b/>
          <w:bCs/>
          <w:sz w:val="28"/>
          <w:szCs w:val="28"/>
          <w:lang w:val="uk-UA"/>
        </w:rPr>
      </w:pPr>
    </w:p>
    <w:p w:rsidR="002D6A2F" w:rsidRPr="00552F4E" w:rsidRDefault="002D6A2F" w:rsidP="00373D13">
      <w:pPr>
        <w:ind w:right="-259"/>
        <w:rPr>
          <w:rFonts w:eastAsia="Times New Roman"/>
          <w:b/>
          <w:bCs/>
          <w:sz w:val="28"/>
          <w:szCs w:val="28"/>
          <w:lang w:val="uk-UA"/>
        </w:rPr>
      </w:pPr>
    </w:p>
    <w:p w:rsidR="002D6A2F" w:rsidRPr="00552F4E" w:rsidRDefault="002D6A2F" w:rsidP="00373D13">
      <w:pPr>
        <w:ind w:right="-259"/>
        <w:rPr>
          <w:rFonts w:eastAsia="Times New Roman"/>
          <w:b/>
          <w:bCs/>
          <w:sz w:val="28"/>
          <w:szCs w:val="28"/>
          <w:lang w:val="uk-UA"/>
        </w:rPr>
      </w:pPr>
    </w:p>
    <w:p w:rsidR="002D6A2F" w:rsidRPr="00552F4E" w:rsidRDefault="002D6A2F" w:rsidP="00373D13">
      <w:pPr>
        <w:ind w:right="-259"/>
        <w:rPr>
          <w:rFonts w:eastAsia="Times New Roman"/>
          <w:b/>
          <w:bCs/>
          <w:sz w:val="28"/>
          <w:szCs w:val="28"/>
          <w:lang w:val="uk-UA"/>
        </w:rPr>
      </w:pPr>
    </w:p>
    <w:p w:rsidR="002D6A2F" w:rsidRPr="00552F4E" w:rsidRDefault="002D6A2F" w:rsidP="002D6A2F">
      <w:pPr>
        <w:shd w:val="clear" w:color="auto" w:fill="FFFFFF"/>
        <w:ind w:firstLine="567"/>
        <w:rPr>
          <w:rFonts w:eastAsia="Times New Roman" w:cstheme="minorHAnsi"/>
          <w:color w:val="000000"/>
          <w:sz w:val="28"/>
          <w:szCs w:val="28"/>
          <w:lang w:val="uk-UA"/>
        </w:rPr>
      </w:pPr>
      <w:r w:rsidRPr="002D6A2F">
        <w:rPr>
          <w:rFonts w:eastAsia="Times New Roman" w:cstheme="minorHAnsi"/>
          <w:color w:val="000000"/>
          <w:sz w:val="28"/>
          <w:szCs w:val="28"/>
          <w:lang w:val="uk-UA"/>
        </w:rPr>
        <w:t>1.13. Роз'ємні з'єднання, які сприймають динамічні навантаження, повинні забезпечуватись від мимовільних роз'єднань.</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1.14. Передання моменту скручування в з'єднаннях повинно здійснюватися за допомогою шліців або деталей кріплення (шпонок, болтів тощо).</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1.15. Зварювальні з'єднання, що відповідають ГСТУ 36.1-003-98, повинні виконуватися зварниками, атестованими згідно з НПАОП 0.00-1.16-96.</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1.16. У ліфта, обладнаного лебідкою з канатотяговим шківом, повинна бути виключена можливість підіймання противаги при нерухомій кабіні.</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1.17. Всі складові частини та механізми ліфта повинні бути доступні для огляду та технічного обслуговування.</w:t>
      </w:r>
    </w:p>
    <w:p w:rsidR="002D6A2F" w:rsidRPr="002D6A2F" w:rsidRDefault="002D6A2F" w:rsidP="002D6A2F">
      <w:pPr>
        <w:shd w:val="clear" w:color="auto" w:fill="FFFFFF"/>
        <w:rPr>
          <w:rFonts w:eastAsia="Times New Roman" w:cstheme="minorHAnsi"/>
          <w:color w:val="000000"/>
          <w:sz w:val="28"/>
          <w:szCs w:val="28"/>
          <w:lang w:val="uk-UA"/>
        </w:rPr>
      </w:pPr>
    </w:p>
    <w:p w:rsidR="002D6A2F" w:rsidRPr="002D6A2F" w:rsidRDefault="002D6A2F" w:rsidP="002D6A2F">
      <w:pPr>
        <w:shd w:val="clear" w:color="auto" w:fill="FFFFFF"/>
        <w:rPr>
          <w:rFonts w:eastAsia="Times New Roman" w:cstheme="minorHAnsi"/>
          <w:color w:val="000000"/>
          <w:sz w:val="28"/>
          <w:szCs w:val="28"/>
          <w:lang w:val="uk-UA"/>
        </w:rPr>
      </w:pPr>
      <w:r w:rsidRPr="002D6A2F">
        <w:rPr>
          <w:rFonts w:eastAsia="Times New Roman" w:cstheme="minorHAnsi"/>
          <w:color w:val="000000"/>
          <w:sz w:val="28"/>
          <w:szCs w:val="28"/>
          <w:lang w:val="uk-UA"/>
        </w:rPr>
        <w:t>1.18. Конструкція ліфта повинна забезпечувати можливість евакуації людей з кабіни обслуговуючим персоналом у разі зникнення електропостачання ліфта або у разі його несправності.</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1.19. Конструкція ліфта повинна забезпечувати можливість зняття кабіни (противаги) з уловлювачів.</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1.20. Норми бракування щодо ланцюгів, на яких підвішуються кабіна і противага, і ланцюга обмежувача швидкості вказуються в технічній документації виробника. Норми бракування щодо стальних канатів наведені в додатку 1 до цих Правил.</w:t>
      </w:r>
    </w:p>
    <w:p w:rsidR="002D6A2F" w:rsidRPr="002D6A2F" w:rsidRDefault="002D6A2F" w:rsidP="002D6A2F">
      <w:pPr>
        <w:shd w:val="clear" w:color="auto" w:fill="FFFFFF"/>
        <w:ind w:firstLine="567"/>
        <w:rPr>
          <w:rFonts w:eastAsia="Times New Roman" w:cstheme="minorHAnsi"/>
          <w:color w:val="000000"/>
          <w:sz w:val="28"/>
          <w:szCs w:val="28"/>
        </w:rPr>
      </w:pPr>
      <w:r w:rsidRPr="002D6A2F">
        <w:rPr>
          <w:rFonts w:eastAsia="Times New Roman" w:cstheme="minorHAnsi"/>
          <w:color w:val="000000"/>
          <w:sz w:val="28"/>
          <w:szCs w:val="28"/>
          <w:lang w:val="uk-UA"/>
        </w:rPr>
        <w:t>1.21. Заземлення (занулення) повинно відповідати вимогам НПАОП 40.1-1.32-2001.</w:t>
      </w:r>
    </w:p>
    <w:p w:rsidR="00D426F9" w:rsidRPr="00601045" w:rsidRDefault="002D6A2F" w:rsidP="00D426F9">
      <w:pPr>
        <w:pStyle w:val="2"/>
        <w:shd w:val="clear" w:color="auto" w:fill="FFFFFF"/>
        <w:spacing w:before="225" w:beforeAutospacing="0" w:after="225" w:afterAutospacing="0"/>
        <w:jc w:val="center"/>
        <w:rPr>
          <w:rFonts w:ascii="Arial" w:hAnsi="Arial" w:cs="Arial"/>
          <w:b w:val="0"/>
          <w:color w:val="B24914"/>
          <w:sz w:val="22"/>
          <w:szCs w:val="22"/>
          <w:lang w:val="uk-UA"/>
        </w:rPr>
      </w:pPr>
      <w:r w:rsidRPr="00601045">
        <w:rPr>
          <w:rFonts w:cstheme="minorHAnsi"/>
          <w:b w:val="0"/>
          <w:color w:val="000000"/>
          <w:sz w:val="28"/>
          <w:szCs w:val="28"/>
          <w:lang w:val="uk-UA"/>
        </w:rPr>
        <w:t>1.22. Після закінчення граничного строку експлуатації ліфта як вітчизняного, так і імпортного виробництва проводиться його експертне обстеження згідно з НПАОП 0.00-6.18-2004.</w:t>
      </w:r>
      <w:r w:rsidR="00D426F9" w:rsidRPr="00601045">
        <w:rPr>
          <w:rFonts w:ascii="Arial" w:hAnsi="Arial" w:cs="Arial"/>
          <w:b w:val="0"/>
          <w:color w:val="B24914"/>
          <w:sz w:val="22"/>
          <w:szCs w:val="22"/>
          <w:lang w:val="uk-UA"/>
        </w:rPr>
        <w:t xml:space="preserve"> </w:t>
      </w:r>
    </w:p>
    <w:p w:rsidR="00D426F9" w:rsidRPr="00210E2C" w:rsidRDefault="00210E2C" w:rsidP="00210E2C">
      <w:pPr>
        <w:pStyle w:val="ac"/>
        <w:shd w:val="clear" w:color="auto" w:fill="FFFFFF"/>
        <w:spacing w:before="150" w:beforeAutospacing="0" w:after="225" w:afterAutospacing="0" w:line="360" w:lineRule="auto"/>
        <w:ind w:firstLine="720"/>
        <w:jc w:val="both"/>
        <w:rPr>
          <w:b/>
          <w:color w:val="333333"/>
          <w:sz w:val="28"/>
          <w:szCs w:val="28"/>
          <w:lang w:val="uk-UA"/>
        </w:rPr>
      </w:pPr>
      <w:r w:rsidRPr="00210E2C">
        <w:rPr>
          <w:b/>
          <w:color w:val="333333"/>
          <w:sz w:val="28"/>
          <w:szCs w:val="28"/>
          <w:lang w:val="uk-UA"/>
        </w:rPr>
        <w:t>4</w:t>
      </w:r>
      <w:r w:rsidR="00601045" w:rsidRPr="00210E2C">
        <w:rPr>
          <w:b/>
          <w:color w:val="333333"/>
          <w:sz w:val="28"/>
          <w:szCs w:val="28"/>
          <w:lang w:val="uk-UA"/>
        </w:rPr>
        <w:t xml:space="preserve">.2 </w:t>
      </w:r>
      <w:r w:rsidR="00D426F9" w:rsidRPr="00210E2C">
        <w:rPr>
          <w:b/>
          <w:color w:val="333333"/>
          <w:sz w:val="28"/>
          <w:szCs w:val="28"/>
          <w:lang w:val="uk-UA"/>
        </w:rPr>
        <w:t>Електропроводки</w:t>
      </w:r>
    </w:p>
    <w:p w:rsidR="00D426F9"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lang w:val="uk-UA"/>
        </w:rPr>
      </w:pPr>
      <w:r>
        <w:rPr>
          <w:color w:val="333333"/>
          <w:sz w:val="28"/>
          <w:szCs w:val="28"/>
          <w:lang w:val="uk-UA"/>
        </w:rPr>
        <w:t>1</w:t>
      </w:r>
      <w:r w:rsidR="00D426F9" w:rsidRPr="00210E2C">
        <w:rPr>
          <w:color w:val="333333"/>
          <w:sz w:val="28"/>
          <w:szCs w:val="28"/>
          <w:lang w:val="uk-UA"/>
        </w:rPr>
        <w:t xml:space="preserve"> Електропроводка в машинному і блочному приміщеннях, шахті і кабіні ліфта, площадках, де встановлено електрообладнання ліфта за відсутності машинного приміщення, та внутрішній монтаж ліфтових пристроїв повинні відповідати вимогам глави 2.1 і 3.4 ПУЭ (за винятком пункту 3.4.15), а також таким вимогам:</w:t>
      </w:r>
    </w:p>
    <w:p w:rsidR="00210E2C" w:rsidRPr="00210E2C" w:rsidRDefault="00D426F9"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1) електропроводку необхідно виконувати ізольованими проводами або кабелями, які не поширюють горіння, за ГОСТ 12176. Не допускається застосування силових і контрольних кабелів з ізоляцією із просоченого кабельного паперу;</w:t>
      </w:r>
      <w:r w:rsidR="00210E2C" w:rsidRPr="00210E2C">
        <w:rPr>
          <w:color w:val="333333"/>
          <w:sz w:val="28"/>
          <w:szCs w:val="28"/>
        </w:rPr>
        <w:t>ъ</w:t>
      </w:r>
    </w:p>
    <w:p w:rsidR="002D6A2F" w:rsidRDefault="002D6A2F" w:rsidP="00373D13">
      <w:pPr>
        <w:ind w:right="-259"/>
        <w:rPr>
          <w:rFonts w:eastAsia="Times New Roman"/>
          <w:b/>
          <w:bCs/>
          <w:sz w:val="28"/>
          <w:szCs w:val="28"/>
        </w:rPr>
      </w:pPr>
    </w:p>
    <w:p w:rsidR="002D6A2F" w:rsidRDefault="002D6A2F" w:rsidP="00373D13">
      <w:pPr>
        <w:ind w:right="-259"/>
        <w:rPr>
          <w:rFonts w:eastAsia="Times New Roman"/>
          <w:b/>
          <w:bCs/>
          <w:sz w:val="28"/>
          <w:szCs w:val="28"/>
        </w:rPr>
      </w:pPr>
    </w:p>
    <w:p w:rsidR="002D6A2F" w:rsidRDefault="002D6A2F" w:rsidP="00373D13">
      <w:pPr>
        <w:ind w:right="-259"/>
        <w:rPr>
          <w:rFonts w:eastAsia="Times New Roman"/>
          <w:b/>
          <w:bCs/>
          <w:sz w:val="28"/>
          <w:szCs w:val="28"/>
        </w:rPr>
      </w:pPr>
    </w:p>
    <w:p w:rsidR="002D6A2F" w:rsidRDefault="002D6A2F" w:rsidP="00373D13">
      <w:pPr>
        <w:ind w:right="-259"/>
        <w:rPr>
          <w:rFonts w:eastAsia="Times New Roman"/>
          <w:b/>
          <w:bCs/>
          <w:sz w:val="28"/>
          <w:szCs w:val="28"/>
        </w:rPr>
      </w:pPr>
    </w:p>
    <w:p w:rsidR="00D426F9" w:rsidRDefault="00D426F9" w:rsidP="00373D13">
      <w:pPr>
        <w:ind w:right="-259"/>
        <w:rPr>
          <w:rFonts w:eastAsia="Times New Roman"/>
          <w:b/>
          <w:bCs/>
          <w:sz w:val="28"/>
          <w:szCs w:val="28"/>
        </w:rPr>
      </w:pP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2) для електропроводки можуть використовуватися проводи і кабелі з мідними й алюмінієвими жилами.</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На ділянках кіл керування від поверхових рядів затискачів і рядів затискачів на кабіні до апаратів, що встановлюються в шахті і на кабіні, а також на ділянках кіл керування, що забезпечують безпеку користування ліфтом або тих, що зазнають ударів та вібрації, слід застосовувати проводи і кабелі з мідними гнучкими жилами.</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При виконанні монтажу зовнішніх електричних кіл ліфтових електротехнічних виробів переріз мідних жил проводів і кабелів повинен бути не меншим для однодротових 1,5 мм</w:t>
      </w:r>
      <w:r w:rsidRPr="00210E2C">
        <w:rPr>
          <w:color w:val="333333"/>
          <w:sz w:val="28"/>
          <w:szCs w:val="28"/>
          <w:vertAlign w:val="superscript"/>
        </w:rPr>
        <w:t>2</w:t>
      </w:r>
      <w:r w:rsidRPr="00210E2C">
        <w:rPr>
          <w:color w:val="333333"/>
          <w:sz w:val="28"/>
          <w:szCs w:val="28"/>
        </w:rPr>
        <w:t>, багатодротових у колах приєднання вимикачів, які контролюють умови безпеки, - 0,75 мм</w:t>
      </w:r>
      <w:r w:rsidRPr="00210E2C">
        <w:rPr>
          <w:color w:val="333333"/>
          <w:sz w:val="28"/>
          <w:szCs w:val="28"/>
          <w:vertAlign w:val="superscript"/>
        </w:rPr>
        <w:t>2</w:t>
      </w:r>
      <w:r w:rsidRPr="00210E2C">
        <w:rPr>
          <w:color w:val="333333"/>
          <w:sz w:val="28"/>
          <w:szCs w:val="28"/>
        </w:rPr>
        <w:t>, у решті кіл - 0,35 мм</w:t>
      </w:r>
      <w:r w:rsidRPr="00210E2C">
        <w:rPr>
          <w:color w:val="333333"/>
          <w:sz w:val="28"/>
          <w:szCs w:val="28"/>
          <w:vertAlign w:val="superscript"/>
        </w:rPr>
        <w:t>2</w:t>
      </w:r>
      <w:r w:rsidRPr="00210E2C">
        <w:rPr>
          <w:color w:val="333333"/>
          <w:sz w:val="28"/>
          <w:szCs w:val="28"/>
        </w:rPr>
        <w:t>. Переріз алюмінієвих жил проводів і кабелів повинен бути не менше ніж 2,5 мм</w:t>
      </w:r>
      <w:r w:rsidRPr="00210E2C">
        <w:rPr>
          <w:color w:val="333333"/>
          <w:sz w:val="28"/>
          <w:szCs w:val="28"/>
          <w:vertAlign w:val="superscript"/>
        </w:rPr>
        <w:t>2</w:t>
      </w:r>
      <w:r w:rsidRPr="00210E2C">
        <w:rPr>
          <w:color w:val="333333"/>
          <w:sz w:val="28"/>
          <w:szCs w:val="28"/>
        </w:rPr>
        <w:t>;</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3) проводи повинні мати захист від механічних пошкоджень;</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4) внутрішній монтаж ліфтових апаратів і комплектних пристроїв має виконуват</w:t>
      </w:r>
      <w:r>
        <w:rPr>
          <w:color w:val="333333"/>
          <w:sz w:val="28"/>
          <w:szCs w:val="28"/>
        </w:rPr>
        <w:t>ись проводами з мідними жилами.</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У шахті ліфта допускаються: відкрите прокладання вертикально розміщених ізольованих проводів у вигляді пучків (за винятком електричної мережі за пунктом 7.4.3); прокладання горизонтально розташованих проводів у негорючих трубах; прокладання відкрито ізольованих проводів без застосування труб, електричної мережі освітлення шахти ліфта в межах шахти.</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lang w:val="uk-UA"/>
        </w:rPr>
      </w:pPr>
      <w:r w:rsidRPr="00210E2C">
        <w:rPr>
          <w:color w:val="333333"/>
          <w:sz w:val="28"/>
          <w:szCs w:val="28"/>
        </w:rPr>
        <w:t>Електропроводка в шахті повинна бути розміщена так, щоб запобігти доторканню її до рухомих частин ліфта.</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Pr>
          <w:color w:val="333333"/>
          <w:sz w:val="28"/>
          <w:szCs w:val="28"/>
        </w:rPr>
        <w:t>2</w:t>
      </w:r>
      <w:r w:rsidRPr="00210E2C">
        <w:rPr>
          <w:color w:val="333333"/>
          <w:sz w:val="28"/>
          <w:szCs w:val="28"/>
        </w:rPr>
        <w:t xml:space="preserve"> Струмопровід до кабіни, а також до противаги в разі установки на ній електричних апаратів повинен виконуватися гнучкими кабелями або гнучкими проводами з мідними жилами перерізом не менше 0,75 мм</w:t>
      </w:r>
      <w:r w:rsidRPr="00210E2C">
        <w:rPr>
          <w:color w:val="333333"/>
          <w:sz w:val="28"/>
          <w:szCs w:val="28"/>
          <w:vertAlign w:val="superscript"/>
        </w:rPr>
        <w:t>2</w:t>
      </w:r>
      <w:r w:rsidRPr="00210E2C">
        <w:rPr>
          <w:color w:val="333333"/>
          <w:sz w:val="28"/>
          <w:szCs w:val="28"/>
        </w:rPr>
        <w:t> кожна і замкненими в гнучкий шланг.</w:t>
      </w:r>
    </w:p>
    <w:p w:rsidR="00D426F9" w:rsidRDefault="00D426F9"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Pr="00D426F9" w:rsidRDefault="00210E2C" w:rsidP="00373D13">
      <w:pPr>
        <w:ind w:right="-259"/>
        <w:rPr>
          <w:rFonts w:eastAsia="Times New Roman"/>
          <w:b/>
          <w:bCs/>
          <w:sz w:val="28"/>
          <w:szCs w:val="28"/>
        </w:rPr>
      </w:pP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У струмопроводі слід передбачати не менше 5 % резервних жил від загальної кількості, але не менше двох жил. Допускається для вантажного малого ліфта мати одну резервну жилу.</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Кабелі й шланги слід розраховувати на сприйняття навантаження від власної ваги. Допускається їх посилення закріпленням до несучого сталевого троса.</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Кабелі й шланги струмопроводу повинні бути розміщені і закріплені таким чином, щоб при русі кабіни унеможливлювалось їх зачеплення за конструкції шахти та механічне пошкодження. У разі застосування для струмопроводу декількох кабелів або шлангів вони повинні бути скріплені поміж собою.</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Pr>
          <w:color w:val="333333"/>
          <w:sz w:val="28"/>
          <w:szCs w:val="28"/>
        </w:rPr>
        <w:t>3</w:t>
      </w:r>
      <w:r w:rsidRPr="00210E2C">
        <w:rPr>
          <w:color w:val="333333"/>
          <w:sz w:val="28"/>
          <w:szCs w:val="28"/>
        </w:rPr>
        <w:t xml:space="preserve"> Допускається прокладати разом (в одному пучку, трубі, кабелі тощо) ізольовані провідники різних кіл одного ліфта незалежно від роду струму і напруги за умови, що ізоляція усіх провідників розрахована на найбільшу напругу.</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Якщо можливий негативний вплив різних кіл одне на одного (виникнення індуктивних наводок, перешкод тощо), то в разі сумісного прокладання провідників слід застосовувати екранування або інші захисні засоби.</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Не дозволяється сумісне прокладання з іншими електричними колами ліфта кіл освітлення шахти.</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Pr>
          <w:color w:val="333333"/>
          <w:sz w:val="28"/>
          <w:szCs w:val="28"/>
        </w:rPr>
        <w:t>4</w:t>
      </w:r>
      <w:r w:rsidRPr="00210E2C">
        <w:rPr>
          <w:color w:val="333333"/>
          <w:sz w:val="28"/>
          <w:szCs w:val="28"/>
        </w:rPr>
        <w:t xml:space="preserve"> Проводи, які підходять до затискачів клемних рейок та електрообладнання, повинні мати маркування. Якщо проводи приєднуються з допомогою рознімних з'єднань, тоді маркуванню підлягають контакти останніх. У цих випадках конструкція рознімних з'єднань повинна унеможливлювати їх неправильне з'єднання, а також застосування спеціальних інструментів для їх роз'єднання (з'єднання).</w:t>
      </w: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Pr="00210E2C" w:rsidRDefault="00210E2C" w:rsidP="00210E2C">
      <w:pPr>
        <w:pStyle w:val="ac"/>
        <w:shd w:val="clear" w:color="auto" w:fill="FFFFFF"/>
        <w:spacing w:before="150" w:beforeAutospacing="0" w:after="225" w:afterAutospacing="0" w:line="360" w:lineRule="auto"/>
        <w:jc w:val="both"/>
        <w:rPr>
          <w:color w:val="333333"/>
          <w:sz w:val="28"/>
          <w:szCs w:val="28"/>
        </w:rPr>
      </w:pPr>
      <w:r>
        <w:rPr>
          <w:color w:val="333333"/>
          <w:sz w:val="28"/>
          <w:szCs w:val="28"/>
        </w:rPr>
        <w:t xml:space="preserve">5 </w:t>
      </w:r>
      <w:r w:rsidRPr="00210E2C">
        <w:rPr>
          <w:color w:val="333333"/>
          <w:sz w:val="28"/>
          <w:szCs w:val="28"/>
        </w:rPr>
        <w:t xml:space="preserve"> З'єднання, клеми і розняття повинні міститися в корпусах, боксах або на панелях для них призначених, за винятком тих, які мають власні захисні оболонки, що захищають їх від механічних пошкоджень.</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.6. Якщо після розімкнення ввідного пристрою або вимикачів ліфта деякі клеми залишаються під напругою (наприклад, від спареного ліфта), вони повинні бути відокремлені від клем без напруги, а якщо напруга перевищує 25 В, то відповідно промарковані.</w:t>
      </w:r>
    </w:p>
    <w:p w:rsidR="00210E2C" w:rsidRPr="00210E2C" w:rsidRDefault="00210E2C" w:rsidP="00210E2C">
      <w:pPr>
        <w:shd w:val="clear" w:color="auto" w:fill="FFFFFF"/>
        <w:spacing w:line="360" w:lineRule="auto"/>
        <w:ind w:firstLine="720"/>
        <w:jc w:val="both"/>
        <w:rPr>
          <w:rFonts w:eastAsia="Times New Roman"/>
          <w:color w:val="000000"/>
          <w:sz w:val="28"/>
          <w:szCs w:val="28"/>
        </w:rPr>
      </w:pPr>
    </w:p>
    <w:p w:rsidR="00210E2C" w:rsidRPr="00210E2C" w:rsidRDefault="00210E2C" w:rsidP="00210E2C">
      <w:pPr>
        <w:spacing w:line="360" w:lineRule="auto"/>
        <w:ind w:right="-259" w:firstLine="720"/>
        <w:jc w:val="both"/>
        <w:rPr>
          <w:rFonts w:eastAsia="Times New Roman"/>
          <w:b/>
          <w:bCs/>
          <w:sz w:val="28"/>
          <w:szCs w:val="28"/>
          <w:lang w:val="uk-UA"/>
        </w:rPr>
      </w:pPr>
      <w:r w:rsidRPr="00210E2C">
        <w:rPr>
          <w:rFonts w:eastAsia="Times New Roman"/>
          <w:b/>
          <w:bCs/>
          <w:sz w:val="28"/>
          <w:szCs w:val="28"/>
          <w:lang w:val="uk-UA"/>
        </w:rPr>
        <w:t>4.3 Електрообладнення машинного приміщення</w:t>
      </w:r>
    </w:p>
    <w:p w:rsidR="00210E2C" w:rsidRPr="00210E2C" w:rsidRDefault="00210E2C" w:rsidP="00210E2C">
      <w:pPr>
        <w:shd w:val="clear" w:color="auto" w:fill="FFFFFF"/>
        <w:spacing w:before="150" w:after="225" w:line="360" w:lineRule="auto"/>
        <w:ind w:firstLine="720"/>
        <w:jc w:val="both"/>
        <w:rPr>
          <w:rFonts w:eastAsia="Times New Roman"/>
          <w:color w:val="333333"/>
          <w:sz w:val="28"/>
          <w:szCs w:val="28"/>
        </w:rPr>
      </w:pPr>
      <w:r w:rsidRPr="00210E2C">
        <w:rPr>
          <w:rFonts w:eastAsia="Times New Roman"/>
          <w:color w:val="333333"/>
          <w:sz w:val="28"/>
          <w:szCs w:val="28"/>
        </w:rPr>
        <w:t>1. Машинне приміщення ліфтів повинно бути недоступним для сторонніх осіб.</w:t>
      </w:r>
    </w:p>
    <w:p w:rsidR="00210E2C" w:rsidRPr="00210E2C" w:rsidRDefault="00210E2C" w:rsidP="00210E2C">
      <w:pPr>
        <w:shd w:val="clear" w:color="auto" w:fill="FFFFFF"/>
        <w:spacing w:before="150" w:after="225" w:line="360" w:lineRule="auto"/>
        <w:ind w:firstLine="720"/>
        <w:jc w:val="both"/>
        <w:rPr>
          <w:rFonts w:eastAsia="Times New Roman"/>
          <w:color w:val="333333"/>
          <w:sz w:val="28"/>
          <w:szCs w:val="28"/>
        </w:rPr>
      </w:pPr>
      <w:r w:rsidRPr="00210E2C">
        <w:rPr>
          <w:rFonts w:eastAsia="Times New Roman"/>
          <w:color w:val="333333"/>
          <w:sz w:val="28"/>
          <w:szCs w:val="28"/>
        </w:rPr>
        <w:t>Розміщення електрообладнання та проходи для обслуговування повинні відповідати вимогам ДНАОП 0.00-1.02-99 (розділ 6.3).</w:t>
      </w:r>
    </w:p>
    <w:p w:rsidR="00210E2C" w:rsidRPr="00210E2C" w:rsidRDefault="00210E2C" w:rsidP="00210E2C">
      <w:pPr>
        <w:shd w:val="clear" w:color="auto" w:fill="FFFFFF"/>
        <w:spacing w:before="150" w:after="225" w:line="360" w:lineRule="auto"/>
        <w:ind w:firstLine="720"/>
        <w:jc w:val="both"/>
        <w:rPr>
          <w:rFonts w:eastAsia="Times New Roman"/>
          <w:color w:val="333333"/>
          <w:sz w:val="28"/>
          <w:szCs w:val="28"/>
        </w:rPr>
      </w:pPr>
      <w:r w:rsidRPr="00210E2C">
        <w:rPr>
          <w:rFonts w:eastAsia="Times New Roman"/>
          <w:color w:val="333333"/>
          <w:sz w:val="28"/>
          <w:szCs w:val="28"/>
        </w:rPr>
        <w:t>2. Машинне приміщення ліфта в частині впливу факторів навколишнього середовища повинно відповідати таким вимогам: температура - не нижче плюс 5° C і не вище +40° C; відносна вологість повітря - не більше 80 % при +25° C; унеможливлення конденсації вологи; відсутність струмопровідного пилу.</w:t>
      </w:r>
    </w:p>
    <w:p w:rsidR="00210E2C" w:rsidRPr="00210E2C" w:rsidRDefault="00210E2C" w:rsidP="00210E2C">
      <w:pPr>
        <w:shd w:val="clear" w:color="auto" w:fill="FFFFFF"/>
        <w:spacing w:before="150" w:after="225" w:line="360" w:lineRule="auto"/>
        <w:ind w:firstLine="720"/>
        <w:jc w:val="both"/>
        <w:rPr>
          <w:rFonts w:eastAsia="Times New Roman"/>
          <w:color w:val="333333"/>
          <w:sz w:val="28"/>
          <w:szCs w:val="28"/>
        </w:rPr>
      </w:pPr>
      <w:r w:rsidRPr="00210E2C">
        <w:rPr>
          <w:rFonts w:eastAsia="Times New Roman"/>
          <w:color w:val="333333"/>
          <w:sz w:val="28"/>
          <w:szCs w:val="28"/>
        </w:rPr>
        <w:t>3. У машинному приміщенні безпосередньо біля входу слід установлювати ввідний пристрій для подачі або зняття напруги з ліфта (див. також пункт 7.3.1).</w:t>
      </w:r>
    </w:p>
    <w:p w:rsidR="00210E2C" w:rsidRPr="00210E2C" w:rsidRDefault="00210E2C" w:rsidP="00210E2C">
      <w:pPr>
        <w:shd w:val="clear" w:color="auto" w:fill="FFFFFF"/>
        <w:spacing w:before="150" w:after="225" w:line="360" w:lineRule="auto"/>
        <w:ind w:firstLine="720"/>
        <w:jc w:val="both"/>
        <w:rPr>
          <w:rFonts w:eastAsia="Times New Roman"/>
          <w:color w:val="333333"/>
          <w:sz w:val="28"/>
          <w:szCs w:val="28"/>
        </w:rPr>
      </w:pPr>
      <w:r w:rsidRPr="00210E2C">
        <w:rPr>
          <w:rFonts w:eastAsia="Times New Roman"/>
          <w:color w:val="333333"/>
          <w:sz w:val="28"/>
          <w:szCs w:val="28"/>
        </w:rPr>
        <w:t>.4. Контактори для реверсування повинні мати механічне або електричне блокування.</w:t>
      </w:r>
    </w:p>
    <w:p w:rsidR="00210E2C" w:rsidRPr="00210E2C" w:rsidRDefault="00210E2C" w:rsidP="00210E2C">
      <w:pPr>
        <w:pStyle w:val="2"/>
        <w:shd w:val="clear" w:color="auto" w:fill="FFFFFF"/>
        <w:spacing w:before="225" w:beforeAutospacing="0" w:after="225" w:afterAutospacing="0" w:line="360" w:lineRule="auto"/>
        <w:ind w:firstLine="720"/>
        <w:jc w:val="both"/>
        <w:rPr>
          <w:color w:val="B24914"/>
          <w:sz w:val="28"/>
          <w:szCs w:val="28"/>
          <w:lang w:val="uk-UA"/>
        </w:rPr>
      </w:pPr>
      <w:r w:rsidRPr="00210E2C">
        <w:rPr>
          <w:sz w:val="28"/>
          <w:szCs w:val="28"/>
          <w:lang w:val="uk-UA"/>
        </w:rPr>
        <w:t xml:space="preserve">4.4 </w:t>
      </w:r>
      <w:r w:rsidRPr="00210E2C">
        <w:rPr>
          <w:sz w:val="28"/>
          <w:szCs w:val="28"/>
        </w:rPr>
        <w:t>Електричне освітлення</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lang w:val="uk-UA"/>
        </w:rPr>
        <w:t xml:space="preserve">1. Кабіна, шахта (при суцільному її обгородженні) і приямок ліфта, крім вантажного малого та вантажного тротуарного ліфтів, а також машинне і блочне приміщення, площадки перед дверима шахти, проходи й коридори, які ведуть до </w:t>
      </w:r>
    </w:p>
    <w:p w:rsidR="00210E2C" w:rsidRP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lang w:val="uk-UA"/>
        </w:rPr>
      </w:pPr>
    </w:p>
    <w:p w:rsidR="00210E2C" w:rsidRDefault="00210E2C" w:rsidP="00373D13">
      <w:pPr>
        <w:ind w:right="-259"/>
        <w:rPr>
          <w:rFonts w:eastAsia="Times New Roman"/>
          <w:b/>
          <w:bCs/>
          <w:sz w:val="28"/>
          <w:szCs w:val="28"/>
          <w:lang w:val="uk-UA"/>
        </w:rPr>
      </w:pPr>
    </w:p>
    <w:p w:rsidR="00210E2C" w:rsidRDefault="00210E2C" w:rsidP="00373D13">
      <w:pPr>
        <w:ind w:right="-259"/>
        <w:rPr>
          <w:rFonts w:eastAsia="Times New Roman"/>
          <w:b/>
          <w:bCs/>
          <w:sz w:val="28"/>
          <w:szCs w:val="28"/>
          <w:lang w:val="uk-UA"/>
        </w:rPr>
      </w:pP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lang w:val="uk-UA"/>
        </w:rPr>
        <w:t xml:space="preserve">ліфта, до машинного і блочного приміщень приямка, а в багатокабінному підйомнику також приміщення натяжних пристроїв повинні бути обладнані робочим електричним освітленням. </w:t>
      </w:r>
      <w:r w:rsidRPr="00210E2C">
        <w:rPr>
          <w:color w:val="333333"/>
          <w:sz w:val="28"/>
          <w:szCs w:val="28"/>
        </w:rPr>
        <w:t>Машинне приміщення, крім робочого освітлення, повинно бути обладнане аварійним електричним освітленням.</w:t>
      </w:r>
    </w:p>
    <w:p w:rsid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Кожна кабіна багатокабінного підйомника може бути освітлена з допомогою світильників, установлених у кабінах або зовні.</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.2. Кабіна ліфта, крім робочого, повинна мати аварійне електричне освітлення в разі підключення робочого освітлення кабіни після автоматичного вимикача силового кабеля або в разі застосування однієї лампи для робочого освітлення кабіни ліфта, в якому дозволяється транспортування людей. Допускається живлення аварійного освітлення кабіни ліфта виконувати від самостійного джерела живлення (акумулятора).</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3. Живлення електричного освітлення приміщень ліфта, зазначених вище, повинно бути незалежним від живлення лебідки. Це забезпечується шляхом подачі живлення від відповідних освітлювальних мереж будинку.</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4. Для освітлення шахти ліфта повинні бути встановлені стінні патрони з лампами розжарювання.</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У багатокабінного підйомника джерела світла, розміщені в шахті, повинні бути недоступні для пасажирів або мати надійну огорожу.</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Освітлення глухих шахт підйомників з автоматичними дверима дозволяється виконувати шляхом установлення однієї лампи на кабіні однієї лампи під кабіною.</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.5. Освітленість у приміщеннях ліфта, зазначених у пункті 7.7.1 повинна відповідати вимогам ДНАОП 0.00-1.02-99.</w:t>
      </w: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rPr>
      </w:pPr>
    </w:p>
    <w:p w:rsidR="00210E2C" w:rsidRPr="00210E2C" w:rsidRDefault="00210E2C" w:rsidP="00210E2C">
      <w:pPr>
        <w:pStyle w:val="ac"/>
        <w:shd w:val="clear" w:color="auto" w:fill="FFFFFF"/>
        <w:spacing w:before="150" w:beforeAutospacing="0" w:after="225" w:afterAutospacing="0" w:line="360" w:lineRule="auto"/>
        <w:ind w:firstLine="720"/>
        <w:jc w:val="both"/>
        <w:rPr>
          <w:b/>
          <w:color w:val="333333"/>
          <w:sz w:val="28"/>
          <w:szCs w:val="28"/>
          <w:lang w:val="uk-UA"/>
        </w:rPr>
      </w:pPr>
      <w:r w:rsidRPr="00210E2C">
        <w:rPr>
          <w:b/>
          <w:color w:val="333333"/>
          <w:sz w:val="28"/>
          <w:szCs w:val="28"/>
          <w:lang w:val="uk-UA"/>
        </w:rPr>
        <w:t>4.5 Захисні заходи безпеки</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1. Для захисту людей від ураження електричним струмом та іншого травматизму слід уживати заходів безпеки згідно з нормативними документами (ДНАОП 0.00-1.02 і ПУЭ).</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2. Живлення ліфта повинно виконуватися від електричної мережі змінного струму з глухозаземленою нейтраллю з системою заземлення типу TN-S або TN-C-S напругою не вище ніж указано в пункті 7.3.3.</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3. Занулення (заземлення) електрообладнання ліфта слід виконувати за системою типу TN-S. Роз'єднання нульового робочого N провідника та нульового захисного PE провідника слід виконувати, починаючи від ввідного пристрою в разі підключення до мережі живлення системою заземлення типу TN-C-S.</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4. Нульові робочі N провідники повинні мати ізоляцію, рівноцінну фазним.</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.5. Для заземлення кабіни ліфта з електрообладнанням як нульовий захисний PE провідник слід використовувати одну або декілька жил кабеля (один або декілька проводів) струмопідводу до кабіни.</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Як додаткові захисні заземлювальні провідники рекомендується використовувати екранувальні оболонки і несучі троси кабеля струмопроводу.</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6. У шахті ліфта слід застосовувати систему зрівнювання потенціалів відповідно до вимог пункту 1.7.47 ПУЭ. Переріз захисних провідників повинен відповідати вимогам таблиці 7.1.</w:t>
      </w:r>
    </w:p>
    <w:p w:rsidR="00210E2C" w:rsidRPr="00210E2C" w:rsidRDefault="00210E2C" w:rsidP="00210E2C">
      <w:pPr>
        <w:pStyle w:val="ac"/>
        <w:shd w:val="clear" w:color="auto" w:fill="FFFFFF"/>
        <w:spacing w:before="150" w:beforeAutospacing="0" w:after="225" w:afterAutospacing="0" w:line="360" w:lineRule="auto"/>
        <w:ind w:firstLine="720"/>
        <w:jc w:val="both"/>
        <w:rPr>
          <w:color w:val="333333"/>
          <w:sz w:val="28"/>
          <w:szCs w:val="28"/>
        </w:rPr>
      </w:pPr>
      <w:r w:rsidRPr="00210E2C">
        <w:rPr>
          <w:color w:val="333333"/>
          <w:sz w:val="28"/>
          <w:szCs w:val="28"/>
        </w:rPr>
        <w:t>.7. Усі струмопровідні частини електрообладнання ліфта повинні бути надійно приєднані до нульового захисного PE провідника.</w:t>
      </w:r>
    </w:p>
    <w:p w:rsidR="00210E2C" w:rsidRPr="00210E2C" w:rsidRDefault="00210E2C" w:rsidP="00373D13">
      <w:pPr>
        <w:ind w:right="-259"/>
        <w:rPr>
          <w:rFonts w:eastAsia="Times New Roman"/>
          <w:b/>
          <w:bCs/>
          <w:sz w:val="28"/>
          <w:szCs w:val="28"/>
        </w:rPr>
      </w:pPr>
    </w:p>
    <w:p w:rsidR="00210E2C" w:rsidRDefault="00210E2C" w:rsidP="00373D13">
      <w:pPr>
        <w:ind w:right="-259"/>
        <w:rPr>
          <w:rFonts w:eastAsia="Times New Roman"/>
          <w:b/>
          <w:bCs/>
          <w:sz w:val="28"/>
          <w:szCs w:val="28"/>
          <w:lang w:val="uk-UA"/>
        </w:rPr>
      </w:pPr>
    </w:p>
    <w:p w:rsidR="00210E2C" w:rsidRDefault="00210E2C" w:rsidP="00373D13">
      <w:pPr>
        <w:ind w:right="-259"/>
        <w:rPr>
          <w:rFonts w:eastAsia="Times New Roman"/>
          <w:b/>
          <w:bCs/>
          <w:sz w:val="28"/>
          <w:szCs w:val="28"/>
          <w:lang w:val="uk-UA"/>
        </w:rPr>
      </w:pPr>
    </w:p>
    <w:p w:rsidR="00210E2C" w:rsidRDefault="00210E2C" w:rsidP="00373D13">
      <w:pPr>
        <w:ind w:right="-259"/>
        <w:rPr>
          <w:rFonts w:eastAsia="Times New Roman"/>
          <w:b/>
          <w:bCs/>
          <w:sz w:val="28"/>
          <w:szCs w:val="28"/>
          <w:lang w:val="uk-UA"/>
        </w:rPr>
      </w:pPr>
    </w:p>
    <w:p w:rsidR="00210E2C" w:rsidRDefault="00210E2C" w:rsidP="00373D13">
      <w:pPr>
        <w:ind w:right="-259"/>
        <w:rPr>
          <w:rFonts w:eastAsia="Times New Roman"/>
          <w:b/>
          <w:bCs/>
          <w:sz w:val="28"/>
          <w:szCs w:val="28"/>
          <w:lang w:val="uk-UA"/>
        </w:rPr>
      </w:pPr>
    </w:p>
    <w:p w:rsidR="00210E2C" w:rsidRDefault="00210E2C" w:rsidP="00373D13">
      <w:pPr>
        <w:ind w:right="-259"/>
        <w:rPr>
          <w:rFonts w:eastAsia="Times New Roman"/>
          <w:b/>
          <w:bCs/>
          <w:sz w:val="28"/>
          <w:szCs w:val="28"/>
          <w:lang w:val="uk-UA"/>
        </w:rPr>
      </w:pPr>
    </w:p>
    <w:p w:rsidR="00210E2C" w:rsidRDefault="00210E2C" w:rsidP="00373D13">
      <w:pPr>
        <w:ind w:right="-259"/>
        <w:rPr>
          <w:rFonts w:eastAsia="Times New Roman"/>
          <w:b/>
          <w:bCs/>
          <w:sz w:val="28"/>
          <w:szCs w:val="28"/>
          <w:lang w:val="uk-UA"/>
        </w:rPr>
      </w:pPr>
    </w:p>
    <w:p w:rsidR="00210E2C" w:rsidRDefault="00210E2C" w:rsidP="00373D13">
      <w:pPr>
        <w:ind w:right="-259"/>
        <w:rPr>
          <w:rFonts w:eastAsia="Times New Roman"/>
          <w:b/>
          <w:bCs/>
          <w:sz w:val="28"/>
          <w:szCs w:val="28"/>
          <w:lang w:val="uk-UA"/>
        </w:rPr>
      </w:pPr>
    </w:p>
    <w:p w:rsidR="00EC0835" w:rsidRDefault="00EC0835" w:rsidP="00EC0835">
      <w:pPr>
        <w:spacing w:line="360" w:lineRule="auto"/>
        <w:rPr>
          <w:rFonts w:eastAsia="Times New Roman"/>
          <w:b/>
          <w:bCs/>
          <w:sz w:val="28"/>
          <w:szCs w:val="28"/>
          <w:lang w:val="uk-UA"/>
        </w:rPr>
      </w:pPr>
      <w:r>
        <w:rPr>
          <w:rFonts w:eastAsia="Times New Roman"/>
          <w:b/>
          <w:bCs/>
          <w:sz w:val="28"/>
          <w:szCs w:val="28"/>
          <w:lang w:val="uk-UA"/>
        </w:rPr>
        <w:t>5</w:t>
      </w:r>
      <w:r w:rsidRPr="00160486">
        <w:rPr>
          <w:rFonts w:eastAsia="Times New Roman"/>
          <w:b/>
          <w:bCs/>
          <w:sz w:val="28"/>
          <w:szCs w:val="28"/>
          <w:lang w:val="uk-UA"/>
        </w:rPr>
        <w:t xml:space="preserve"> </w:t>
      </w:r>
      <w:r>
        <w:rPr>
          <w:rFonts w:eastAsia="Times New Roman"/>
          <w:b/>
          <w:bCs/>
          <w:sz w:val="28"/>
          <w:szCs w:val="28"/>
          <w:lang w:val="uk-UA"/>
        </w:rPr>
        <w:t>Розділ електропостачання</w:t>
      </w:r>
    </w:p>
    <w:p w:rsidR="00EC0835" w:rsidRPr="00B94382" w:rsidRDefault="00EC0835" w:rsidP="00EC0835">
      <w:pPr>
        <w:spacing w:before="30" w:after="30"/>
        <w:ind w:firstLine="567"/>
        <w:jc w:val="both"/>
        <w:rPr>
          <w:b/>
          <w:sz w:val="28"/>
          <w:szCs w:val="28"/>
          <w:lang w:val="uk-UA"/>
        </w:rPr>
      </w:pPr>
      <w:r>
        <w:rPr>
          <w:b/>
          <w:sz w:val="28"/>
          <w:szCs w:val="28"/>
          <w:lang w:val="uk-UA"/>
        </w:rPr>
        <w:t>2.</w:t>
      </w:r>
      <w:r w:rsidRPr="00B94382">
        <w:rPr>
          <w:b/>
          <w:sz w:val="28"/>
          <w:szCs w:val="28"/>
          <w:lang w:val="uk-UA"/>
        </w:rPr>
        <w:t>1.Вступ</w:t>
      </w:r>
    </w:p>
    <w:p w:rsidR="00EC0835" w:rsidRDefault="00EC0835" w:rsidP="00EC0835">
      <w:pPr>
        <w:spacing w:before="30" w:after="30" w:line="360" w:lineRule="auto"/>
        <w:ind w:firstLine="567"/>
        <w:jc w:val="both"/>
        <w:rPr>
          <w:rFonts w:eastAsia="Calibri"/>
          <w:sz w:val="28"/>
          <w:szCs w:val="28"/>
          <w:lang w:val="uk-UA"/>
        </w:rPr>
      </w:pPr>
      <w:r>
        <w:rPr>
          <w:rFonts w:eastAsia="Calibri"/>
          <w:sz w:val="28"/>
          <w:szCs w:val="28"/>
          <w:lang w:val="uk-UA"/>
        </w:rPr>
        <w:t>У даному розділі дипломного проекта розглядається питання електропостачання багатоквартирного будинку з ліфтом.</w:t>
      </w:r>
    </w:p>
    <w:p w:rsidR="00EC0835" w:rsidRPr="004A43AD" w:rsidRDefault="00EC0835" w:rsidP="00EC0835">
      <w:pPr>
        <w:spacing w:before="30" w:after="30" w:line="360" w:lineRule="auto"/>
        <w:ind w:firstLine="567"/>
        <w:jc w:val="both"/>
        <w:rPr>
          <w:rFonts w:eastAsia="Calibri"/>
          <w:sz w:val="28"/>
          <w:szCs w:val="28"/>
          <w:lang w:val="uk-UA"/>
        </w:rPr>
      </w:pPr>
      <w:r w:rsidRPr="004A43AD">
        <w:rPr>
          <w:rFonts w:eastAsia="Calibri"/>
          <w:sz w:val="28"/>
          <w:szCs w:val="28"/>
          <w:lang w:val="uk-UA"/>
        </w:rPr>
        <w:t>Електропостачання будинку виконується на підставі:</w:t>
      </w:r>
    </w:p>
    <w:p w:rsidR="00EC0835" w:rsidRPr="004A43AD" w:rsidRDefault="00EC0835" w:rsidP="00EC0835">
      <w:pPr>
        <w:spacing w:before="30" w:after="30" w:line="360" w:lineRule="auto"/>
        <w:ind w:firstLine="567"/>
        <w:jc w:val="both"/>
        <w:rPr>
          <w:rFonts w:eastAsia="Calibri"/>
          <w:sz w:val="28"/>
          <w:szCs w:val="28"/>
          <w:lang w:val="uk-UA"/>
        </w:rPr>
      </w:pPr>
      <w:r w:rsidRPr="004A43AD">
        <w:rPr>
          <w:rFonts w:eastAsia="Calibri"/>
          <w:sz w:val="28"/>
          <w:szCs w:val="28"/>
          <w:lang w:val="uk-UA"/>
        </w:rPr>
        <w:t>–</w:t>
      </w:r>
      <w:r w:rsidRPr="004A43AD">
        <w:rPr>
          <w:rFonts w:eastAsia="Calibri"/>
          <w:sz w:val="28"/>
          <w:szCs w:val="28"/>
          <w:lang w:val="uk-UA"/>
        </w:rPr>
        <w:tab/>
        <w:t>Технічні умови (ТУ) АЕК “Київенерго” на електропостачання;</w:t>
      </w:r>
    </w:p>
    <w:p w:rsidR="00EC0835" w:rsidRPr="004A43AD" w:rsidRDefault="00EC0835" w:rsidP="00EC0835">
      <w:pPr>
        <w:spacing w:before="30" w:after="30" w:line="360" w:lineRule="auto"/>
        <w:ind w:firstLine="567"/>
        <w:jc w:val="both"/>
        <w:rPr>
          <w:rFonts w:eastAsia="Calibri"/>
          <w:sz w:val="28"/>
          <w:szCs w:val="28"/>
          <w:lang w:val="uk-UA"/>
        </w:rPr>
      </w:pPr>
      <w:r w:rsidRPr="004A43AD">
        <w:rPr>
          <w:rFonts w:eastAsia="Calibri"/>
          <w:sz w:val="28"/>
          <w:szCs w:val="28"/>
          <w:lang w:val="uk-UA"/>
        </w:rPr>
        <w:t>–</w:t>
      </w:r>
      <w:r w:rsidRPr="004A43AD">
        <w:rPr>
          <w:rFonts w:eastAsia="Calibri"/>
          <w:sz w:val="28"/>
          <w:szCs w:val="28"/>
          <w:lang w:val="uk-UA"/>
        </w:rPr>
        <w:tab/>
        <w:t>ТУ на зовнішнє освітлення,  видане ДКП “Київміськсвітло”;</w:t>
      </w:r>
    </w:p>
    <w:p w:rsidR="00EC0835" w:rsidRDefault="00EC0835" w:rsidP="00EC0835">
      <w:pPr>
        <w:spacing w:before="30" w:after="30" w:line="360" w:lineRule="auto"/>
        <w:ind w:firstLine="567"/>
        <w:jc w:val="both"/>
        <w:rPr>
          <w:rFonts w:eastAsia="Calibri"/>
          <w:sz w:val="28"/>
          <w:szCs w:val="28"/>
          <w:lang w:val="uk-UA"/>
        </w:rPr>
      </w:pPr>
      <w:r w:rsidRPr="004A43AD">
        <w:rPr>
          <w:rFonts w:eastAsia="Calibri"/>
          <w:sz w:val="28"/>
          <w:szCs w:val="28"/>
          <w:lang w:val="uk-UA"/>
        </w:rPr>
        <w:t>–</w:t>
      </w:r>
      <w:r w:rsidRPr="004A43AD">
        <w:rPr>
          <w:rFonts w:eastAsia="Calibri"/>
          <w:sz w:val="28"/>
          <w:szCs w:val="28"/>
          <w:lang w:val="uk-UA"/>
        </w:rPr>
        <w:tab/>
        <w:t>архітектурно-будівельної частини проекту.</w:t>
      </w:r>
    </w:p>
    <w:p w:rsidR="00EC0835" w:rsidRPr="00B94382" w:rsidRDefault="00EC0835" w:rsidP="00EC0835">
      <w:pPr>
        <w:spacing w:before="30" w:after="30" w:line="360" w:lineRule="auto"/>
        <w:ind w:firstLine="567"/>
        <w:jc w:val="both"/>
        <w:rPr>
          <w:rFonts w:eastAsia="Calibri"/>
          <w:sz w:val="28"/>
          <w:szCs w:val="28"/>
          <w:lang w:val="uk-UA"/>
        </w:rPr>
      </w:pPr>
      <w:r w:rsidRPr="00B94382">
        <w:rPr>
          <w:rFonts w:eastAsia="Calibri"/>
          <w:sz w:val="28"/>
          <w:szCs w:val="28"/>
          <w:lang w:val="uk-UA"/>
        </w:rPr>
        <w:t xml:space="preserve">Живлення </w:t>
      </w:r>
      <w:r>
        <w:rPr>
          <w:rFonts w:eastAsia="Calibri"/>
          <w:sz w:val="28"/>
          <w:szCs w:val="28"/>
          <w:lang w:val="uk-UA"/>
        </w:rPr>
        <w:t xml:space="preserve">багатоповерхових будинків </w:t>
      </w:r>
      <w:r w:rsidRPr="00B94382">
        <w:rPr>
          <w:rFonts w:eastAsia="Calibri"/>
          <w:sz w:val="28"/>
          <w:szCs w:val="28"/>
          <w:lang w:val="uk-UA"/>
        </w:rPr>
        <w:t>здійснюється за допомогою розподільних мереж напругою 6-10 кВ і 0,38 кВ, які спираються на дані джерела живлення.</w:t>
      </w:r>
    </w:p>
    <w:p w:rsidR="00EC0835" w:rsidRDefault="00EC0835" w:rsidP="00EC0835">
      <w:pPr>
        <w:spacing w:before="30" w:after="30" w:line="360" w:lineRule="auto"/>
        <w:ind w:firstLine="567"/>
        <w:jc w:val="both"/>
        <w:rPr>
          <w:rFonts w:eastAsia="Calibri"/>
          <w:sz w:val="28"/>
          <w:szCs w:val="28"/>
          <w:lang w:val="uk-UA"/>
        </w:rPr>
      </w:pPr>
      <w:r w:rsidRPr="00B94382">
        <w:rPr>
          <w:rFonts w:eastAsia="Calibri"/>
          <w:sz w:val="28"/>
          <w:szCs w:val="28"/>
          <w:lang w:val="uk-UA"/>
        </w:rPr>
        <w:t>Трансформаторні підстанції з трансформаторами різної потужності живлять розподільну мережу 0,38 кВ, схема побудови якої залежить від характеру споживачів. Для живлення промислових підприємств і комунально-побутових споживачів можуть застосовуватися самостійні підстанції (ТП), не пов'язані з мережею загального користування. Залежно від відповідальності споживачів ТП можуть бути автоматизовані, тобто забезпечені пристроями для автоматичного перемикання живлення споживача на резервну лінію при раптовому виході з роботи основної лінії.</w:t>
      </w:r>
    </w:p>
    <w:p w:rsidR="00EC0835" w:rsidRDefault="00EC0835" w:rsidP="00EC0835">
      <w:pPr>
        <w:spacing w:before="30" w:after="30" w:line="360" w:lineRule="auto"/>
        <w:ind w:firstLine="567"/>
        <w:jc w:val="both"/>
        <w:rPr>
          <w:rFonts w:eastAsia="Calibri"/>
          <w:sz w:val="28"/>
          <w:szCs w:val="28"/>
          <w:lang w:val="uk-UA"/>
        </w:rPr>
      </w:pPr>
      <w:r w:rsidRPr="00B94382">
        <w:rPr>
          <w:rFonts w:eastAsia="Calibri"/>
          <w:sz w:val="28"/>
          <w:szCs w:val="28"/>
          <w:lang w:val="uk-UA"/>
        </w:rPr>
        <w:t>Міські електричні мережі напругою 6-10 кВ характерні тим, що в кожному з мікрорайонів можуть виявитися споживачі всіх трьох категорій за надійністю електропостачання. Відповідно, це вимагає і належної побудови схеми мережі.</w:t>
      </w:r>
    </w:p>
    <w:p w:rsidR="00EC0835" w:rsidRDefault="00EC0835" w:rsidP="00EC0835">
      <w:pPr>
        <w:spacing w:before="30" w:after="30"/>
        <w:ind w:firstLine="567"/>
        <w:jc w:val="right"/>
        <w:rPr>
          <w:b/>
          <w:sz w:val="28"/>
          <w:szCs w:val="28"/>
          <w:lang w:val="uk-UA"/>
        </w:rPr>
      </w:pPr>
    </w:p>
    <w:p w:rsidR="00EC0835" w:rsidRPr="00023194" w:rsidRDefault="00EC0835" w:rsidP="00EC0835">
      <w:pPr>
        <w:spacing w:before="30" w:after="30"/>
        <w:ind w:firstLine="567"/>
        <w:jc w:val="both"/>
        <w:rPr>
          <w:b/>
          <w:sz w:val="28"/>
          <w:szCs w:val="28"/>
          <w:lang w:val="uk-UA"/>
        </w:rPr>
      </w:pPr>
      <w:r>
        <w:rPr>
          <w:b/>
          <w:sz w:val="28"/>
          <w:szCs w:val="28"/>
          <w:lang w:val="uk-UA"/>
        </w:rPr>
        <w:t>5.1</w:t>
      </w:r>
      <w:r w:rsidRPr="00AD6524">
        <w:rPr>
          <w:b/>
          <w:sz w:val="28"/>
          <w:szCs w:val="28"/>
          <w:lang w:val="uk-UA"/>
        </w:rPr>
        <w:t xml:space="preserve"> </w:t>
      </w:r>
      <w:r w:rsidRPr="00023194">
        <w:rPr>
          <w:b/>
          <w:sz w:val="28"/>
          <w:szCs w:val="28"/>
          <w:lang w:val="uk-UA"/>
        </w:rPr>
        <w:t xml:space="preserve">Розрахунок </w:t>
      </w:r>
      <w:r w:rsidRPr="00AD6524">
        <w:rPr>
          <w:b/>
          <w:sz w:val="28"/>
          <w:szCs w:val="28"/>
          <w:lang w:val="uk-UA"/>
        </w:rPr>
        <w:t>освітлення</w:t>
      </w:r>
    </w:p>
    <w:p w:rsidR="00EC0835" w:rsidRPr="00B94382" w:rsidRDefault="00EC0835" w:rsidP="00EC0835">
      <w:pPr>
        <w:pStyle w:val="ad"/>
        <w:spacing w:before="30" w:after="30"/>
        <w:ind w:left="0" w:firstLine="567"/>
        <w:jc w:val="both"/>
        <w:rPr>
          <w:rFonts w:ascii="Times New Roman" w:hAnsi="Times New Roman" w:cs="Times New Roman"/>
          <w:b/>
          <w:sz w:val="28"/>
          <w:szCs w:val="28"/>
          <w:lang w:val="uk-UA"/>
        </w:rPr>
      </w:pPr>
      <w:r w:rsidRPr="00B94382">
        <w:rPr>
          <w:rFonts w:ascii="Times New Roman" w:hAnsi="Times New Roman" w:cs="Times New Roman"/>
          <w:b/>
          <w:sz w:val="28"/>
          <w:szCs w:val="28"/>
          <w:lang w:val="uk-UA"/>
        </w:rPr>
        <w:t>Метод коефіцієнта використання світлового потоку</w:t>
      </w:r>
    </w:p>
    <w:p w:rsidR="00EC0835" w:rsidRDefault="00EC0835" w:rsidP="00EC0835">
      <w:pPr>
        <w:pStyle w:val="ad"/>
        <w:spacing w:before="30" w:after="30"/>
        <w:ind w:left="0" w:firstLine="567"/>
        <w:jc w:val="both"/>
        <w:rPr>
          <w:rFonts w:ascii="Times New Roman" w:hAnsi="Times New Roman" w:cs="Times New Roman"/>
          <w:sz w:val="28"/>
          <w:szCs w:val="28"/>
          <w:lang w:val="uk-UA"/>
        </w:rPr>
      </w:pPr>
      <w:r w:rsidRPr="00B94382">
        <w:rPr>
          <w:rFonts w:ascii="Times New Roman" w:hAnsi="Times New Roman" w:cs="Times New Roman"/>
          <w:sz w:val="28"/>
          <w:szCs w:val="28"/>
          <w:lang w:val="uk-UA"/>
        </w:rPr>
        <w:t xml:space="preserve">          Метод розрахунку оснований на визначенні світлового потоку, що падає на освітлювану поверхню, та подальшому розрахунку середньої освітленості і застосовується, якщо рівні робочих поверхонь горизонтальні; світильники розташовуються рівномірно над робочою поверхнею; відсутнє затінююче устаткування. Використовується для розрахунку освітлення в приміщеннях (адміністративно-побутовий комбінат, компресорні, насосні станції, майстерні та ін.), коли крім прямого світла використовується також </w:t>
      </w:r>
    </w:p>
    <w:p w:rsidR="00EC0835" w:rsidRDefault="00EC0835" w:rsidP="00EC0835">
      <w:pPr>
        <w:pStyle w:val="ad"/>
        <w:spacing w:before="30" w:after="30"/>
        <w:ind w:left="0" w:firstLine="567"/>
        <w:jc w:val="both"/>
        <w:rPr>
          <w:rFonts w:ascii="Times New Roman" w:hAnsi="Times New Roman" w:cs="Times New Roman"/>
          <w:sz w:val="28"/>
          <w:szCs w:val="28"/>
          <w:lang w:val="uk-UA"/>
        </w:rPr>
      </w:pPr>
    </w:p>
    <w:p w:rsidR="00EC0835" w:rsidRDefault="00EC0835" w:rsidP="00EC0835">
      <w:pPr>
        <w:pStyle w:val="ad"/>
        <w:spacing w:before="30" w:after="30"/>
        <w:ind w:left="0" w:firstLine="567"/>
        <w:jc w:val="both"/>
        <w:rPr>
          <w:rFonts w:ascii="Times New Roman" w:hAnsi="Times New Roman" w:cs="Times New Roman"/>
          <w:sz w:val="28"/>
          <w:szCs w:val="28"/>
          <w:lang w:val="uk-UA"/>
        </w:rPr>
      </w:pPr>
    </w:p>
    <w:p w:rsidR="00EC0835" w:rsidRDefault="00EC0835" w:rsidP="00EC0835">
      <w:pPr>
        <w:pStyle w:val="ad"/>
        <w:spacing w:before="30" w:after="30"/>
        <w:ind w:left="0" w:firstLine="567"/>
        <w:jc w:val="both"/>
        <w:rPr>
          <w:rFonts w:ascii="Times New Roman" w:hAnsi="Times New Roman" w:cs="Times New Roman"/>
          <w:sz w:val="28"/>
          <w:szCs w:val="28"/>
          <w:lang w:val="uk-UA"/>
        </w:rPr>
      </w:pPr>
    </w:p>
    <w:p w:rsidR="00EC0835" w:rsidRPr="00B94382" w:rsidRDefault="00EC0835" w:rsidP="00EC0835">
      <w:pPr>
        <w:pStyle w:val="ad"/>
        <w:spacing w:before="30" w:after="30"/>
        <w:ind w:left="0" w:firstLine="567"/>
        <w:jc w:val="both"/>
        <w:rPr>
          <w:rFonts w:ascii="Times New Roman" w:hAnsi="Times New Roman" w:cs="Times New Roman"/>
          <w:sz w:val="28"/>
          <w:szCs w:val="28"/>
          <w:lang w:val="uk-UA"/>
        </w:rPr>
      </w:pPr>
      <w:r w:rsidRPr="00B94382">
        <w:rPr>
          <w:rFonts w:ascii="Times New Roman" w:hAnsi="Times New Roman" w:cs="Times New Roman"/>
          <w:sz w:val="28"/>
          <w:szCs w:val="28"/>
          <w:lang w:val="uk-UA"/>
        </w:rPr>
        <w:t>розсіяне (відбите) світло світильників.</w:t>
      </w:r>
    </w:p>
    <w:p w:rsidR="00EC0835" w:rsidRPr="00A7763C" w:rsidRDefault="00EC0835" w:rsidP="00EC0835">
      <w:pPr>
        <w:rPr>
          <w:sz w:val="28"/>
          <w:szCs w:val="28"/>
          <w:lang w:val="uk-UA"/>
        </w:rPr>
      </w:pPr>
      <w:r w:rsidRPr="00A7763C">
        <w:rPr>
          <w:sz w:val="28"/>
          <w:szCs w:val="28"/>
          <w:lang w:val="uk-UA"/>
        </w:rPr>
        <w:t>40х50    9х5</w:t>
      </w:r>
    </w:p>
    <w:p w:rsidR="00EC0835" w:rsidRPr="00197F82" w:rsidRDefault="00EC0835" w:rsidP="00EC0835">
      <w:pPr>
        <w:rPr>
          <w:sz w:val="28"/>
          <w:szCs w:val="28"/>
        </w:rPr>
      </w:pPr>
      <w:r w:rsidRPr="00150444">
        <w:rPr>
          <w:sz w:val="28"/>
          <w:szCs w:val="28"/>
        </w:rPr>
        <w:t>Метод коефіцієнта використання світлового потоку</w:t>
      </w:r>
      <w:r w:rsidRPr="00197F82">
        <w:rPr>
          <w:sz w:val="28"/>
          <w:szCs w:val="28"/>
        </w:rPr>
        <w:t xml:space="preserve"> </w:t>
      </w:r>
      <w:r>
        <w:rPr>
          <w:sz w:val="28"/>
          <w:szCs w:val="28"/>
        </w:rPr>
        <w:t>для внутрішнього приміщення</w:t>
      </w:r>
    </w:p>
    <w:p w:rsidR="00EC0835" w:rsidRPr="00023194" w:rsidRDefault="00EC0835" w:rsidP="00EC0835">
      <w:pPr>
        <w:rPr>
          <w:sz w:val="28"/>
          <w:szCs w:val="28"/>
          <w:lang w:val="en-US"/>
        </w:rPr>
      </w:pPr>
      <w:r w:rsidRPr="00A7763C">
        <w:rPr>
          <w:sz w:val="28"/>
          <w:szCs w:val="28"/>
          <w:lang w:val="en-US"/>
        </w:rPr>
        <w:t>A</w:t>
      </w:r>
      <w:r w:rsidRPr="00023194">
        <w:rPr>
          <w:sz w:val="28"/>
          <w:szCs w:val="28"/>
          <w:lang w:val="en-US"/>
        </w:rPr>
        <w:t xml:space="preserve">=9   </w:t>
      </w:r>
      <w:r w:rsidRPr="00A7763C">
        <w:rPr>
          <w:sz w:val="28"/>
          <w:szCs w:val="28"/>
          <w:lang w:val="en-US"/>
        </w:rPr>
        <w:t>B</w:t>
      </w:r>
      <w:r w:rsidRPr="00023194">
        <w:rPr>
          <w:sz w:val="28"/>
          <w:szCs w:val="28"/>
          <w:lang w:val="en-US"/>
        </w:rPr>
        <w:t xml:space="preserve">=5   </w:t>
      </w:r>
      <w:r w:rsidRPr="00A7763C">
        <w:rPr>
          <w:sz w:val="28"/>
          <w:szCs w:val="28"/>
          <w:lang w:val="en-US"/>
        </w:rPr>
        <w:t>h</w:t>
      </w:r>
      <w:r w:rsidRPr="00023194">
        <w:rPr>
          <w:sz w:val="28"/>
          <w:szCs w:val="28"/>
          <w:lang w:val="en-US"/>
        </w:rPr>
        <w:t>=5</w:t>
      </w:r>
    </w:p>
    <w:p w:rsidR="00EC0835" w:rsidRPr="00D444D4" w:rsidRDefault="00EC0835" w:rsidP="00EC0835">
      <w:pPr>
        <w:rPr>
          <w:sz w:val="28"/>
          <w:szCs w:val="28"/>
          <w:lang w:val="el-GR"/>
        </w:rPr>
      </w:pPr>
      <m:oMath>
        <m:r>
          <w:rPr>
            <w:rFonts w:ascii="Cambria Math" w:hAnsi="Cambria Math"/>
            <w:sz w:val="28"/>
            <w:szCs w:val="28"/>
          </w:rPr>
          <m:t>i</m:t>
        </m:r>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lang w:val="el-GR"/>
              </w:rPr>
              <m:t>A*B</m:t>
            </m:r>
            <m:ctrlPr>
              <w:rPr>
                <w:rFonts w:ascii="Cambria Math" w:hAnsi="Cambria Math"/>
                <w:i/>
                <w:sz w:val="28"/>
                <w:szCs w:val="28"/>
                <w:lang w:val="el-GR"/>
              </w:rPr>
            </m:ctrlPr>
          </m:num>
          <m:den>
            <m:r>
              <w:rPr>
                <w:rFonts w:ascii="Cambria Math" w:hAnsi="Cambria Math"/>
                <w:sz w:val="28"/>
                <w:szCs w:val="28"/>
                <w:lang w:val="en-US"/>
              </w:rPr>
              <m:t>h</m:t>
            </m:r>
            <m:d>
              <m:dPr>
                <m:ctrlPr>
                  <w:rPr>
                    <w:rFonts w:ascii="Cambria Math" w:hAnsi="Cambria Math"/>
                    <w:i/>
                    <w:sz w:val="28"/>
                    <w:szCs w:val="28"/>
                  </w:rPr>
                </m:ctrlPr>
              </m:dPr>
              <m:e>
                <m:r>
                  <w:rPr>
                    <w:rFonts w:ascii="Cambria Math" w:hAnsi="Cambria Math"/>
                    <w:sz w:val="28"/>
                    <w:szCs w:val="28"/>
                  </w:rPr>
                  <m:t>A</m:t>
                </m:r>
                <m:r>
                  <w:rPr>
                    <w:rFonts w:ascii="Cambria Math" w:hAnsi="Cambria Math"/>
                    <w:sz w:val="28"/>
                    <w:szCs w:val="28"/>
                    <w:lang w:val="en-US"/>
                  </w:rPr>
                  <m:t>+</m:t>
                </m:r>
                <m:r>
                  <w:rPr>
                    <w:rFonts w:ascii="Cambria Math" w:hAnsi="Cambria Math"/>
                    <w:sz w:val="28"/>
                    <w:szCs w:val="28"/>
                  </w:rPr>
                  <m:t>B</m:t>
                </m:r>
              </m:e>
            </m:d>
          </m:den>
        </m:f>
        <m:r>
          <w:rPr>
            <w:rFonts w:ascii="Cambria Math" w:hAnsi="Cambria Math"/>
            <w:sz w:val="28"/>
            <w:szCs w:val="28"/>
            <w:lang w:val="el-GR"/>
          </w:rPr>
          <m:t>=</m:t>
        </m:r>
        <m:f>
          <m:fPr>
            <m:ctrlPr>
              <w:rPr>
                <w:rFonts w:ascii="Cambria Math" w:hAnsi="Cambria Math"/>
                <w:i/>
                <w:sz w:val="28"/>
                <w:szCs w:val="28"/>
                <w:lang w:val="el-GR"/>
              </w:rPr>
            </m:ctrlPr>
          </m:fPr>
          <m:num>
            <m:r>
              <w:rPr>
                <w:rFonts w:ascii="Cambria Math" w:hAnsi="Cambria Math"/>
                <w:sz w:val="28"/>
                <w:szCs w:val="28"/>
                <w:lang w:val="el-GR"/>
              </w:rPr>
              <m:t>9*5</m:t>
            </m:r>
          </m:num>
          <m:den>
            <m:r>
              <w:rPr>
                <w:rFonts w:ascii="Cambria Math" w:hAnsi="Cambria Math"/>
                <w:sz w:val="28"/>
                <w:szCs w:val="28"/>
                <w:lang w:val="el-GR"/>
              </w:rPr>
              <m:t>5</m:t>
            </m:r>
            <m:d>
              <m:dPr>
                <m:ctrlPr>
                  <w:rPr>
                    <w:rFonts w:ascii="Cambria Math" w:hAnsi="Cambria Math"/>
                    <w:i/>
                    <w:sz w:val="28"/>
                    <w:szCs w:val="28"/>
                    <w:lang w:val="el-GR"/>
                  </w:rPr>
                </m:ctrlPr>
              </m:dPr>
              <m:e>
                <m:r>
                  <w:rPr>
                    <w:rFonts w:ascii="Cambria Math" w:hAnsi="Cambria Math"/>
                    <w:sz w:val="28"/>
                    <w:szCs w:val="28"/>
                    <w:lang w:val="el-GR"/>
                  </w:rPr>
                  <m:t>3+8</m:t>
                </m:r>
              </m:e>
            </m:d>
          </m:den>
        </m:f>
        <m:r>
          <w:rPr>
            <w:rFonts w:ascii="Cambria Math" w:hAnsi="Cambria Math"/>
            <w:sz w:val="28"/>
            <w:szCs w:val="28"/>
            <w:lang w:val="el-GR"/>
          </w:rPr>
          <m:t>=0.64</m:t>
        </m:r>
      </m:oMath>
      <w:r w:rsidRPr="00D444D4">
        <w:rPr>
          <w:sz w:val="28"/>
          <w:szCs w:val="28"/>
          <w:lang w:val="el-GR"/>
        </w:rPr>
        <w:t xml:space="preserve"> </w:t>
      </w:r>
    </w:p>
    <w:p w:rsidR="00EC0835" w:rsidRPr="00D444D4" w:rsidRDefault="00080A8B" w:rsidP="00EC0835">
      <w:pPr>
        <w:rPr>
          <w:i/>
          <w:sz w:val="28"/>
          <w:szCs w:val="28"/>
          <w:lang w:val="el-GR"/>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r>
          <w:rPr>
            <w:rFonts w:ascii="Cambria Math" w:hAnsi="Cambria Math"/>
            <w:sz w:val="28"/>
            <w:szCs w:val="28"/>
            <w:lang w:val="el-GR"/>
          </w:rPr>
          <m:t>=</m:t>
        </m:r>
        <m:r>
          <w:rPr>
            <w:rFonts w:ascii="Cambria Math" w:hAnsi="Cambria Math"/>
            <w:sz w:val="28"/>
            <w:szCs w:val="28"/>
          </w:rPr>
          <m:t>λ</m:t>
        </m:r>
        <m:r>
          <w:rPr>
            <w:rFonts w:ascii="Cambria Math" w:hAnsi="Cambria Math"/>
            <w:sz w:val="28"/>
            <w:szCs w:val="28"/>
            <w:lang w:val="el-GR"/>
          </w:rPr>
          <m:t>*h=1.2*5=6</m:t>
        </m:r>
      </m:oMath>
      <w:r w:rsidR="00EC0835" w:rsidRPr="00D444D4">
        <w:rPr>
          <w:i/>
          <w:sz w:val="28"/>
          <w:szCs w:val="28"/>
          <w:lang w:val="el-GR"/>
        </w:rPr>
        <w:t xml:space="preserve"> </w:t>
      </w:r>
    </w:p>
    <w:p w:rsidR="00EC0835" w:rsidRPr="00D444D4" w:rsidRDefault="00080A8B" w:rsidP="00EC0835">
      <w:pPr>
        <w:rPr>
          <w:i/>
          <w:sz w:val="28"/>
          <w:szCs w:val="28"/>
          <w:lang w:val="el-GR"/>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p</m:t>
            </m:r>
          </m:sub>
        </m:sSub>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rPr>
              <m:t>B</m:t>
            </m:r>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den>
        </m:f>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lang w:val="el-GR"/>
              </w:rPr>
              <m:t>5</m:t>
            </m:r>
          </m:num>
          <m:den>
            <m:r>
              <w:rPr>
                <w:rFonts w:ascii="Cambria Math" w:hAnsi="Cambria Math"/>
                <w:sz w:val="28"/>
                <w:szCs w:val="28"/>
                <w:lang w:val="el-GR"/>
              </w:rPr>
              <m:t>6</m:t>
            </m:r>
          </m:den>
        </m:f>
        <m:r>
          <w:rPr>
            <w:rFonts w:ascii="Cambria Math" w:hAnsi="Cambria Math"/>
            <w:sz w:val="28"/>
            <w:szCs w:val="28"/>
            <w:lang w:val="el-GR"/>
          </w:rPr>
          <m:t>=1</m:t>
        </m:r>
      </m:oMath>
      <w:r w:rsidR="00EC0835" w:rsidRPr="00D444D4">
        <w:rPr>
          <w:i/>
          <w:sz w:val="28"/>
          <w:szCs w:val="28"/>
          <w:lang w:val="el-GR"/>
        </w:rPr>
        <w:t xml:space="preserve"> </w:t>
      </w:r>
    </w:p>
    <w:p w:rsidR="00EC0835" w:rsidRPr="00A7763C" w:rsidRDefault="00080A8B" w:rsidP="00EC0835">
      <w:pPr>
        <w:rPr>
          <w:i/>
          <w:sz w:val="28"/>
          <w:szCs w:val="28"/>
          <w:lang w:val="el-GR"/>
        </w:rPr>
      </w:p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sv</m:t>
            </m:r>
          </m:sub>
        </m:sSub>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rPr>
              <m:t>A</m:t>
            </m:r>
          </m:num>
          <m:den>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B</m:t>
                </m:r>
              </m:sub>
            </m:sSub>
          </m:den>
        </m:f>
        <m:r>
          <w:rPr>
            <w:rFonts w:ascii="Cambria Math" w:hAnsi="Cambria Math"/>
            <w:sz w:val="28"/>
            <w:szCs w:val="28"/>
            <w:lang w:val="el-GR"/>
          </w:rPr>
          <m:t>=</m:t>
        </m:r>
        <m:f>
          <m:fPr>
            <m:ctrlPr>
              <w:rPr>
                <w:rFonts w:ascii="Cambria Math" w:hAnsi="Cambria Math"/>
                <w:i/>
                <w:sz w:val="28"/>
                <w:szCs w:val="28"/>
              </w:rPr>
            </m:ctrlPr>
          </m:fPr>
          <m:num>
            <m:r>
              <w:rPr>
                <w:rFonts w:ascii="Cambria Math" w:hAnsi="Cambria Math"/>
                <w:sz w:val="28"/>
                <w:szCs w:val="28"/>
                <w:lang w:val="el-GR"/>
              </w:rPr>
              <m:t>9</m:t>
            </m:r>
          </m:num>
          <m:den>
            <m:r>
              <w:rPr>
                <w:rFonts w:ascii="Cambria Math" w:hAnsi="Cambria Math"/>
                <w:sz w:val="28"/>
                <w:szCs w:val="28"/>
                <w:lang w:val="el-GR"/>
              </w:rPr>
              <m:t>6</m:t>
            </m:r>
          </m:den>
        </m:f>
        <m:r>
          <w:rPr>
            <w:rFonts w:ascii="Cambria Math" w:hAnsi="Cambria Math"/>
            <w:sz w:val="28"/>
            <w:szCs w:val="28"/>
            <w:lang w:val="el-GR"/>
          </w:rPr>
          <m:t>=1.5</m:t>
        </m:r>
      </m:oMath>
      <w:r w:rsidR="00EC0835" w:rsidRPr="00D444D4">
        <w:rPr>
          <w:i/>
          <w:sz w:val="28"/>
          <w:szCs w:val="28"/>
          <w:lang w:val="el-GR"/>
        </w:rPr>
        <w:t xml:space="preserve"> </w:t>
      </w:r>
    </w:p>
    <w:p w:rsidR="00EC0835" w:rsidRPr="002A29E2" w:rsidRDefault="00080A8B" w:rsidP="00EC0835">
      <w:pPr>
        <w:rPr>
          <w:i/>
          <w:sz w:val="28"/>
          <w:szCs w:val="28"/>
        </w:rPr>
      </w:pPr>
      <m:oMathPara>
        <m:oMathParaPr>
          <m:jc m:val="left"/>
        </m:oMathParaP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sv</m:t>
              </m:r>
            </m:sub>
          </m:sSub>
          <m:r>
            <w:rPr>
              <w:rFonts w:ascii="Cambria Math" w:hAnsi="Cambria Math"/>
              <w:sz w:val="28"/>
              <w:szCs w:val="28"/>
              <w:lang w:val="el-GR"/>
            </w:rPr>
            <m:t>~2</m:t>
          </m:r>
        </m:oMath>
      </m:oMathPara>
    </w:p>
    <w:p w:rsidR="00EC0835" w:rsidRPr="00C215D5" w:rsidRDefault="00080A8B" w:rsidP="00EC0835">
      <w:pPr>
        <w:rPr>
          <w:i/>
          <w:sz w:val="28"/>
          <w:szCs w:val="28"/>
        </w:rPr>
      </w:p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B</m:t>
            </m:r>
          </m:sub>
        </m:sSub>
        <m:r>
          <w:rPr>
            <w:rFonts w:ascii="Cambria Math" w:hAnsi="Cambria Math"/>
            <w:sz w:val="28"/>
            <w:szCs w:val="28"/>
            <w:lang w:val="el-GR"/>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a</m:t>
            </m:r>
          </m:sub>
        </m:sSub>
        <m:r>
          <w:rPr>
            <w:rFonts w:ascii="Cambria Math" w:hAnsi="Cambria Math"/>
            <w:sz w:val="28"/>
            <w:szCs w:val="28"/>
            <w:lang w:val="el-GR"/>
          </w:rPr>
          <m:t>*1=6</m:t>
        </m:r>
      </m:oMath>
      <w:r w:rsidR="00EC0835" w:rsidRPr="00D444D4">
        <w:rPr>
          <w:i/>
          <w:sz w:val="28"/>
          <w:szCs w:val="28"/>
          <w:lang w:val="el-GR"/>
        </w:rPr>
        <w:t xml:space="preserve"> </w:t>
      </w:r>
    </w:p>
    <w:p w:rsidR="00EC0835" w:rsidRPr="00D444D4" w:rsidRDefault="00EC0835" w:rsidP="00EC0835">
      <w:pPr>
        <w:rPr>
          <w:i/>
          <w:sz w:val="28"/>
          <w:szCs w:val="28"/>
          <w:lang w:val="el-GR"/>
        </w:rPr>
      </w:pPr>
      <m:oMath>
        <m:r>
          <w:rPr>
            <w:rFonts w:ascii="Cambria Math" w:hAnsi="Cambria Math"/>
            <w:sz w:val="28"/>
            <w:szCs w:val="28"/>
          </w:rPr>
          <m:t>N</m:t>
        </m:r>
        <m:r>
          <w:rPr>
            <w:rFonts w:ascii="Cambria Math" w:hAnsi="Cambria Math"/>
            <w:sz w:val="28"/>
            <w:szCs w:val="28"/>
            <w:lang w:val="el-GR"/>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p</m:t>
            </m:r>
          </m:sub>
        </m:sSub>
        <m:r>
          <w:rPr>
            <w:rFonts w:ascii="Cambria Math" w:hAnsi="Cambria Math"/>
            <w:sz w:val="28"/>
            <w:szCs w:val="28"/>
            <w:lang w:val="el-GR"/>
          </w:rPr>
          <m:t>*</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sv</m:t>
            </m:r>
          </m:sub>
        </m:sSub>
        <m:r>
          <w:rPr>
            <w:rFonts w:ascii="Cambria Math" w:hAnsi="Cambria Math"/>
            <w:sz w:val="28"/>
            <w:szCs w:val="28"/>
            <w:lang w:val="el-GR"/>
          </w:rPr>
          <m:t>=1*2=2</m:t>
        </m:r>
      </m:oMath>
      <w:r w:rsidRPr="00D444D4">
        <w:rPr>
          <w:i/>
          <w:sz w:val="28"/>
          <w:szCs w:val="28"/>
          <w:lang w:val="el-GR"/>
        </w:rPr>
        <w:t xml:space="preserve"> </w:t>
      </w:r>
    </w:p>
    <w:p w:rsidR="00EC0835" w:rsidRPr="00150444" w:rsidRDefault="00080A8B" w:rsidP="00EC0835">
      <w:pPr>
        <w:rPr>
          <w:i/>
          <w:sz w:val="28"/>
          <w:szCs w:val="28"/>
        </w:rPr>
      </w:pPr>
      <m:oMath>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m</m:t>
            </m:r>
          </m:sub>
        </m:sSub>
        <m:r>
          <w:rPr>
            <w:rFonts w:ascii="Cambria Math" w:hAnsi="Cambria Math"/>
            <w:sz w:val="28"/>
            <w:szCs w:val="28"/>
            <w:lang w:val="el-GR"/>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min</m:t>
                </m:r>
              </m:sub>
            </m:sSub>
            <m:r>
              <w:rPr>
                <w:rFonts w:ascii="Cambria Math" w:hAnsi="Cambria Math"/>
                <w:sz w:val="28"/>
                <w:szCs w:val="28"/>
                <w:lang w:val="el-GR"/>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з</m:t>
                </m:r>
              </m:sub>
            </m:sSub>
            <m:r>
              <w:rPr>
                <w:rFonts w:ascii="Cambria Math" w:hAnsi="Cambria Math"/>
                <w:sz w:val="28"/>
                <w:szCs w:val="28"/>
                <w:lang w:val="el-GR"/>
              </w:rPr>
              <m:t>*</m:t>
            </m:r>
            <m:r>
              <w:rPr>
                <w:rFonts w:ascii="Cambria Math" w:hAnsi="Cambria Math"/>
                <w:sz w:val="28"/>
                <w:szCs w:val="28"/>
              </w:rPr>
              <m:t>S</m:t>
            </m:r>
            <m:r>
              <w:rPr>
                <w:rFonts w:ascii="Cambria Math" w:hAnsi="Cambria Math"/>
                <w:sz w:val="28"/>
                <w:szCs w:val="28"/>
                <w:lang w:val="el-GR"/>
              </w:rPr>
              <m:t>*</m:t>
            </m:r>
            <m:r>
              <w:rPr>
                <w:rFonts w:ascii="Cambria Math" w:hAnsi="Cambria Math"/>
                <w:sz w:val="28"/>
                <w:szCs w:val="28"/>
              </w:rPr>
              <m:t>z</m:t>
            </m:r>
          </m:num>
          <m:den>
            <m:r>
              <w:rPr>
                <w:rFonts w:ascii="Cambria Math" w:hAnsi="Cambria Math"/>
                <w:sz w:val="28"/>
                <w:szCs w:val="28"/>
              </w:rPr>
              <m:t>η</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50*1.5*1.2*45</m:t>
            </m:r>
          </m:num>
          <m:den>
            <m:r>
              <w:rPr>
                <w:rFonts w:ascii="Cambria Math" w:hAnsi="Cambria Math"/>
                <w:sz w:val="28"/>
                <w:szCs w:val="28"/>
              </w:rPr>
              <m:t>0.4</m:t>
            </m:r>
          </m:den>
        </m:f>
        <m:r>
          <w:rPr>
            <w:rFonts w:ascii="Cambria Math" w:hAnsi="Cambria Math"/>
            <w:sz w:val="28"/>
            <w:szCs w:val="28"/>
          </w:rPr>
          <m:t>=10125</m:t>
        </m:r>
      </m:oMath>
      <w:r w:rsidR="00EC0835" w:rsidRPr="00150444">
        <w:rPr>
          <w:i/>
          <w:sz w:val="28"/>
          <w:szCs w:val="28"/>
        </w:rPr>
        <w:t>лм</w:t>
      </w:r>
    </w:p>
    <w:p w:rsidR="00EC0835" w:rsidRPr="00150444" w:rsidRDefault="00080A8B" w:rsidP="00EC0835">
      <w:pPr>
        <w:rPr>
          <w:i/>
          <w:sz w:val="28"/>
          <w:szCs w:val="28"/>
        </w:rPr>
      </w:pPr>
      <m:oMath>
        <m:sSub>
          <m:sSubPr>
            <m:ctrlPr>
              <w:rPr>
                <w:rFonts w:ascii="Cambria Math" w:hAnsi="Cambria Math"/>
                <w:i/>
                <w:sz w:val="28"/>
                <w:szCs w:val="28"/>
                <w:lang w:val="el-GR"/>
              </w:rPr>
            </m:ctrlPr>
          </m:sSubPr>
          <m:e>
            <m:r>
              <w:rPr>
                <w:rFonts w:ascii="Cambria Math" w:hAnsi="Cambria Math"/>
                <w:sz w:val="28"/>
                <w:szCs w:val="28"/>
              </w:rPr>
              <m:t>Ф</m:t>
            </m:r>
          </m:e>
          <m:sub>
            <m:r>
              <w:rPr>
                <w:rFonts w:ascii="Cambria Math" w:hAnsi="Cambria Math"/>
                <w:sz w:val="28"/>
                <w:szCs w:val="28"/>
              </w:rPr>
              <m:t>л</m:t>
            </m:r>
          </m:sub>
        </m:sSub>
        <m:r>
          <w:rPr>
            <w:rFonts w:ascii="Cambria Math" w:hAns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rPr>
                </m:ctrlPr>
              </m:sSubPr>
              <m:e>
                <m:r>
                  <w:rPr>
                    <w:rFonts w:ascii="Cambria Math" w:hAnsi="Cambria Math"/>
                    <w:sz w:val="28"/>
                    <w:szCs w:val="28"/>
                  </w:rPr>
                  <m:t>Ф</m:t>
                </m:r>
              </m:e>
              <m:sub>
                <m:r>
                  <w:rPr>
                    <w:rFonts w:ascii="Cambria Math" w:hAnsi="Cambria Math"/>
                    <w:sz w:val="28"/>
                    <w:szCs w:val="28"/>
                  </w:rPr>
                  <m:t>m</m:t>
                </m:r>
              </m:sub>
            </m:sSub>
          </m:num>
          <m:den>
            <m:r>
              <w:rPr>
                <w:rFonts w:ascii="Cambria Math" w:hAnsi="Cambria Math"/>
                <w:sz w:val="28"/>
                <w:szCs w:val="28"/>
              </w:rPr>
              <m:t>N</m:t>
            </m:r>
          </m:den>
        </m:f>
        <m:r>
          <w:rPr>
            <w:rFonts w:ascii="Cambria Math" w:hAnsi="Cambria Math"/>
            <w:sz w:val="28"/>
            <w:szCs w:val="28"/>
          </w:rPr>
          <m:t>=</m:t>
        </m:r>
        <m:f>
          <m:fPr>
            <m:ctrlPr>
              <w:rPr>
                <w:rFonts w:ascii="Cambria Math" w:hAnsi="Cambria Math"/>
                <w:i/>
                <w:sz w:val="28"/>
                <w:szCs w:val="28"/>
                <w:lang w:val="el-GR"/>
              </w:rPr>
            </m:ctrlPr>
          </m:fPr>
          <m:num>
            <m:r>
              <w:rPr>
                <w:rFonts w:ascii="Cambria Math" w:hAnsi="Cambria Math"/>
                <w:sz w:val="28"/>
                <w:szCs w:val="28"/>
                <w:lang w:val="el-GR"/>
              </w:rPr>
              <m:t>10125</m:t>
            </m:r>
          </m:num>
          <m:den>
            <m:r>
              <w:rPr>
                <w:rFonts w:ascii="Cambria Math" w:hAnsi="Cambria Math"/>
                <w:sz w:val="28"/>
                <w:szCs w:val="28"/>
              </w:rPr>
              <m:t>2</m:t>
            </m:r>
          </m:den>
        </m:f>
        <m:r>
          <w:rPr>
            <w:rFonts w:ascii="Cambria Math" w:hAnsi="Cambria Math"/>
            <w:sz w:val="28"/>
            <w:szCs w:val="28"/>
          </w:rPr>
          <m:t>=5062</m:t>
        </m:r>
      </m:oMath>
      <w:r w:rsidR="00EC0835" w:rsidRPr="00150444">
        <w:rPr>
          <w:i/>
          <w:sz w:val="28"/>
          <w:szCs w:val="28"/>
        </w:rPr>
        <w:t>лм</w:t>
      </w:r>
    </w:p>
    <w:p w:rsidR="00EC0835" w:rsidRPr="00150444" w:rsidRDefault="00EC0835" w:rsidP="00EC0835">
      <w:pPr>
        <w:spacing w:line="360" w:lineRule="auto"/>
        <w:ind w:firstLine="709"/>
        <w:rPr>
          <w:sz w:val="28"/>
          <w:szCs w:val="28"/>
        </w:rPr>
      </w:pPr>
      <w:r>
        <w:rPr>
          <w:i/>
          <w:sz w:val="28"/>
          <w:szCs w:val="28"/>
        </w:rPr>
        <w:t xml:space="preserve">Лампа 200 Bт </w:t>
      </w:r>
      <w:r w:rsidRPr="00150444">
        <w:rPr>
          <w:i/>
          <w:sz w:val="28"/>
          <w:szCs w:val="28"/>
        </w:rPr>
        <w:t xml:space="preserve"> Е27 230В А55</w:t>
      </w:r>
    </w:p>
    <w:p w:rsidR="00EC0835" w:rsidRPr="00541F71" w:rsidRDefault="00EC0835" w:rsidP="00EC0835">
      <w:pPr>
        <w:shd w:val="clear" w:color="auto" w:fill="FFFFFF"/>
        <w:spacing w:line="360" w:lineRule="auto"/>
        <w:ind w:firstLine="709"/>
        <w:outlineLvl w:val="0"/>
        <w:rPr>
          <w:color w:val="000000"/>
          <w:sz w:val="28"/>
          <w:szCs w:val="28"/>
        </w:rPr>
      </w:pPr>
      <w:r w:rsidRPr="002A29E2">
        <w:rPr>
          <w:b/>
          <w:bCs/>
          <w:color w:val="000000"/>
          <w:sz w:val="28"/>
          <w:szCs w:val="28"/>
        </w:rPr>
        <w:t>Метод питомої потужності</w:t>
      </w:r>
      <w:r w:rsidRPr="002A29E2">
        <w:rPr>
          <w:color w:val="000000"/>
          <w:sz w:val="28"/>
          <w:szCs w:val="28"/>
        </w:rPr>
        <w:br/>
        <w:t>Застосовується для орієнтованих розрахунків при визначенні</w:t>
      </w:r>
      <w:r w:rsidRPr="002A29E2">
        <w:rPr>
          <w:color w:val="000000"/>
          <w:sz w:val="28"/>
          <w:szCs w:val="28"/>
        </w:rPr>
        <w:br/>
        <w:t>електричних навантажень на освітлення приміщень і відкритих просторів.</w:t>
      </w:r>
      <w:r w:rsidRPr="002A29E2">
        <w:rPr>
          <w:color w:val="000000"/>
          <w:sz w:val="28"/>
          <w:szCs w:val="28"/>
        </w:rPr>
        <w:br/>
      </w:r>
      <w:r w:rsidRPr="00541F71">
        <w:rPr>
          <w:color w:val="000000"/>
          <w:sz w:val="28"/>
          <w:szCs w:val="28"/>
        </w:rPr>
        <w:t>Питома потужність освітлення визначається за виразом , Вт/м</w:t>
      </w:r>
    </w:p>
    <w:p w:rsidR="00EC0835" w:rsidRPr="00541F71" w:rsidRDefault="00EC0835" w:rsidP="00EC0835">
      <w:pPr>
        <w:shd w:val="clear" w:color="auto" w:fill="FFFFFF"/>
        <w:spacing w:line="178" w:lineRule="atLeast"/>
        <w:outlineLvl w:val="0"/>
        <w:rPr>
          <w:color w:val="000000"/>
          <w:sz w:val="28"/>
          <w:szCs w:val="28"/>
        </w:rPr>
      </w:pPr>
    </w:p>
    <w:p w:rsidR="00EC0835" w:rsidRPr="00C215D5" w:rsidRDefault="00EC0835" w:rsidP="00EC0835">
      <w:pPr>
        <w:shd w:val="clear" w:color="auto" w:fill="FFFFFF"/>
        <w:spacing w:line="178" w:lineRule="atLeast"/>
        <w:outlineLvl w:val="0"/>
        <w:rPr>
          <w:color w:val="000000"/>
          <w:sz w:val="28"/>
          <w:szCs w:val="28"/>
        </w:rPr>
      </w:pPr>
      <w:r>
        <w:rPr>
          <w:color w:val="000000"/>
          <w:sz w:val="28"/>
          <w:szCs w:val="28"/>
        </w:rPr>
        <w:t>S=40*50-9*5=1955</w:t>
      </w:r>
    </w:p>
    <w:p w:rsidR="00EC0835" w:rsidRDefault="00EC0835" w:rsidP="00EC0835">
      <w:pPr>
        <w:shd w:val="clear" w:color="auto" w:fill="FFFFFF"/>
        <w:spacing w:line="178" w:lineRule="atLeast"/>
        <w:outlineLvl w:val="0"/>
        <w:rPr>
          <w:color w:val="000000"/>
          <w:sz w:val="28"/>
          <w:szCs w:val="28"/>
        </w:rPr>
      </w:pPr>
      <m:oMathPara>
        <m:oMath>
          <m:r>
            <w:rPr>
              <w:rFonts w:ascii="Cambria Math" w:hAnsi="Cambria Math"/>
              <w:color w:val="000000"/>
              <w:sz w:val="28"/>
              <w:szCs w:val="28"/>
            </w:rPr>
            <m:t>w=</m:t>
          </m:r>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n</m:t>
                  </m:r>
                </m:sub>
              </m:sSub>
            </m:num>
            <m:den>
              <m:r>
                <w:rPr>
                  <w:rFonts w:ascii="Cambria Math" w:hAnsi="Cambria Math"/>
                  <w:color w:val="000000"/>
                  <w:sz w:val="28"/>
                  <w:szCs w:val="28"/>
                </w:rPr>
                <m:t>5</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5</m:t>
              </m:r>
            </m:num>
            <m:den>
              <m:r>
                <w:rPr>
                  <w:rFonts w:ascii="Cambria Math" w:hAnsi="Cambria Math"/>
                  <w:color w:val="000000"/>
                  <w:sz w:val="28"/>
                  <w:szCs w:val="28"/>
                </w:rPr>
                <m:t>5</m:t>
              </m:r>
            </m:den>
          </m:f>
          <m:r>
            <w:rPr>
              <w:rFonts w:ascii="Cambria Math" w:hAnsi="Cambria Math"/>
              <w:color w:val="000000"/>
              <w:sz w:val="28"/>
              <w:szCs w:val="28"/>
            </w:rPr>
            <m:t>=1</m:t>
          </m:r>
        </m:oMath>
      </m:oMathPara>
    </w:p>
    <w:p w:rsidR="00EC0835" w:rsidRPr="005A699A" w:rsidRDefault="00080A8B" w:rsidP="00EC0835">
      <w:pPr>
        <w:shd w:val="clear" w:color="auto" w:fill="FFFFFF"/>
        <w:spacing w:line="178" w:lineRule="atLeast"/>
        <w:outlineLvl w:val="0"/>
        <w:rPr>
          <w:color w:val="000000"/>
          <w:sz w:val="28"/>
          <w:szCs w:val="28"/>
        </w:rPr>
      </w:pPr>
      <m:oMathPara>
        <m:oMath>
          <m:sSub>
            <m:sSubPr>
              <m:ctrlPr>
                <w:rPr>
                  <w:rFonts w:ascii="Cambria Math" w:hAnsi="Cambria Math"/>
                  <w:i/>
                  <w:color w:val="000000"/>
                  <w:sz w:val="28"/>
                  <w:szCs w:val="28"/>
                </w:rPr>
              </m:ctrlPr>
            </m:sSubPr>
            <m:e>
              <m:r>
                <w:rPr>
                  <w:rFonts w:ascii="Cambria Math" w:hAnsi="Cambria Math"/>
                  <w:color w:val="000000"/>
                  <w:sz w:val="28"/>
                  <w:szCs w:val="28"/>
                </w:rPr>
                <m:t>P</m:t>
              </m:r>
            </m:e>
            <m:sub>
              <m:r>
                <w:rPr>
                  <w:rFonts w:ascii="Cambria Math" w:hAnsi="Cambria Math"/>
                  <w:color w:val="000000"/>
                  <w:sz w:val="28"/>
                  <w:szCs w:val="28"/>
                </w:rPr>
                <m:t>o</m:t>
              </m:r>
            </m:sub>
          </m:sSub>
          <m:r>
            <w:rPr>
              <w:rFonts w:ascii="Cambria Math" w:hAnsi="Cambria Math"/>
              <w:color w:val="000000"/>
              <w:sz w:val="28"/>
              <w:szCs w:val="28"/>
            </w:rPr>
            <m:t>=w*s=1*1955</m:t>
          </m:r>
        </m:oMath>
      </m:oMathPara>
    </w:p>
    <w:p w:rsidR="00EC0835" w:rsidRPr="00EC0835" w:rsidRDefault="00080A8B" w:rsidP="00EC0835">
      <w:pPr>
        <w:shd w:val="clear" w:color="auto" w:fill="FFFFFF"/>
        <w:spacing w:line="178" w:lineRule="atLeast"/>
        <w:outlineLvl w:val="0"/>
        <w:rPr>
          <w:i/>
          <w:color w:val="000000"/>
          <w:sz w:val="28"/>
          <w:szCs w:val="28"/>
        </w:rPr>
      </w:pPr>
      <m:oMathPara>
        <m:oMath>
          <m:sSub>
            <m:sSubPr>
              <m:ctrlPr>
                <w:rPr>
                  <w:rFonts w:ascii="Cambria Math" w:hAnsi="Cambria Math"/>
                  <w:i/>
                  <w:color w:val="000000"/>
                  <w:sz w:val="28"/>
                  <w:szCs w:val="28"/>
                </w:rPr>
              </m:ctrlPr>
            </m:sSubPr>
            <m:e>
              <m:r>
                <w:rPr>
                  <w:rFonts w:ascii="Cambria Math" w:hAnsi="Cambria Math"/>
                  <w:color w:val="000000"/>
                  <w:sz w:val="28"/>
                  <w:szCs w:val="28"/>
                </w:rPr>
                <m:t>N</m:t>
              </m:r>
            </m:e>
            <m:sub>
              <m:r>
                <w:rPr>
                  <w:rFonts w:ascii="Cambria Math" w:hAnsi="Cambria Math"/>
                  <w:color w:val="000000"/>
                  <w:sz w:val="28"/>
                  <w:szCs w:val="28"/>
                </w:rPr>
                <m:t>св</m:t>
              </m:r>
            </m:sub>
          </m:sSub>
          <m:r>
            <w:rPr>
              <w:rFonts w:ascii="Cambria Math" w:hAnsi="Cambria Math"/>
              <w:color w:val="000000"/>
              <w:sz w:val="28"/>
              <w:szCs w:val="28"/>
            </w:rPr>
            <m:t>=</m:t>
          </m:r>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P</m:t>
                  </m:r>
                </m:e>
                <m:sub>
                  <m:r>
                    <w:rPr>
                      <w:rFonts w:ascii="Cambria Math" w:hAnsi="Cambria Math"/>
                      <w:color w:val="000000"/>
                      <w:sz w:val="28"/>
                      <w:szCs w:val="28"/>
                    </w:rPr>
                    <m:t>o</m:t>
                  </m:r>
                </m:sub>
              </m:sSub>
            </m:num>
            <m:den>
              <m:sSub>
                <m:sSubPr>
                  <m:ctrlPr>
                    <w:rPr>
                      <w:rFonts w:ascii="Cambria Math" w:hAnsi="Cambria Math"/>
                      <w:i/>
                      <w:color w:val="000000"/>
                      <w:sz w:val="28"/>
                      <w:szCs w:val="28"/>
                    </w:rPr>
                  </m:ctrlPr>
                </m:sSubPr>
                <m:e>
                  <m:r>
                    <w:rPr>
                      <w:rFonts w:ascii="Cambria Math" w:hAnsi="Cambria Math"/>
                      <w:color w:val="000000"/>
                      <w:sz w:val="28"/>
                      <w:szCs w:val="28"/>
                    </w:rPr>
                    <m:t>P</m:t>
                  </m:r>
                </m:e>
                <m:sub>
                  <m:r>
                    <w:rPr>
                      <w:rFonts w:ascii="Cambria Math" w:hAnsi="Cambria Math"/>
                      <w:color w:val="000000"/>
                      <w:sz w:val="28"/>
                      <w:szCs w:val="28"/>
                    </w:rPr>
                    <m:t>л</m:t>
                  </m:r>
                </m:sub>
              </m:sSub>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1955</m:t>
              </m:r>
            </m:num>
            <m:den>
              <m:r>
                <w:rPr>
                  <w:rFonts w:ascii="Cambria Math" w:hAnsi="Cambria Math"/>
                  <w:color w:val="000000"/>
                  <w:sz w:val="28"/>
                  <w:szCs w:val="28"/>
                </w:rPr>
                <m:t>300</m:t>
              </m:r>
            </m:den>
          </m:f>
          <m:r>
            <w:rPr>
              <w:rFonts w:ascii="Cambria Math" w:hAnsi="Cambria Math"/>
              <w:color w:val="000000"/>
              <w:sz w:val="28"/>
              <w:szCs w:val="28"/>
            </w:rPr>
            <m:t>=7</m:t>
          </m:r>
        </m:oMath>
      </m:oMathPara>
    </w:p>
    <w:p w:rsidR="00EC0835" w:rsidRPr="00D040C8" w:rsidRDefault="00080A8B" w:rsidP="00EC0835">
      <w:pPr>
        <w:shd w:val="clear" w:color="auto" w:fill="FFFFFF"/>
        <w:spacing w:line="178" w:lineRule="atLeast"/>
        <w:outlineLvl w:val="0"/>
        <w:rPr>
          <w:color w:val="000000"/>
          <w:sz w:val="28"/>
          <w:szCs w:val="28"/>
          <w:lang w:val="en-US"/>
        </w:rPr>
      </w:pPr>
      <m:oMathPara>
        <m:oMath>
          <m:sSub>
            <m:sSubPr>
              <m:ctrlPr>
                <w:rPr>
                  <w:rFonts w:ascii="Cambria Math" w:hAnsi="Cambria Math"/>
                  <w:i/>
                  <w:color w:val="000000"/>
                  <w:sz w:val="28"/>
                  <w:szCs w:val="28"/>
                </w:rPr>
              </m:ctrlPr>
            </m:sSubPr>
            <m:e>
              <m:r>
                <w:rPr>
                  <w:rFonts w:ascii="Cambria Math" w:hAnsi="Cambria Math"/>
                  <w:color w:val="000000"/>
                  <w:sz w:val="28"/>
                  <w:szCs w:val="28"/>
                </w:rPr>
                <m:t>P</m:t>
              </m:r>
            </m:e>
            <m:sub>
              <m:r>
                <w:rPr>
                  <w:rFonts w:ascii="Cambria Math" w:hAnsi="Cambria Math"/>
                  <w:color w:val="000000"/>
                  <w:sz w:val="28"/>
                  <w:szCs w:val="28"/>
                </w:rPr>
                <m:t>л</m:t>
              </m:r>
            </m:sub>
          </m:sSub>
          <m:r>
            <w:rPr>
              <w:rFonts w:ascii="Cambria Math" w:hAnsi="Cambria Math"/>
              <w:color w:val="000000"/>
              <w:sz w:val="28"/>
              <w:szCs w:val="28"/>
            </w:rPr>
            <m:t>-</m:t>
          </m:r>
          <m:r>
            <m:rPr>
              <m:sty m:val="p"/>
            </m:rPr>
            <w:rPr>
              <w:rFonts w:ascii="Cambria Math" w:hAnsi="Cambria Math"/>
              <w:color w:val="000000"/>
              <w:sz w:val="28"/>
              <w:szCs w:val="28"/>
            </w:rPr>
            <m:t>потужність лампи світильника, Вт</m:t>
          </m:r>
          <m:r>
            <w:rPr>
              <w:rFonts w:ascii="Cambria Math" w:hAnsi="Cambria Math"/>
              <w:color w:val="000000"/>
              <w:sz w:val="28"/>
              <w:szCs w:val="28"/>
            </w:rPr>
            <m:t>L=</m:t>
          </m:r>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L</m:t>
                  </m:r>
                </m:e>
                <m:sub>
                  <m:r>
                    <w:rPr>
                      <w:rFonts w:ascii="Cambria Math" w:hAnsi="Cambria Math"/>
                      <w:color w:val="000000"/>
                      <w:sz w:val="28"/>
                      <w:szCs w:val="28"/>
                    </w:rPr>
                    <m:t>л</m:t>
                  </m:r>
                </m:sub>
              </m:sSub>
            </m:num>
            <m:den>
              <m:sSub>
                <m:sSubPr>
                  <m:ctrlPr>
                    <w:rPr>
                      <w:rFonts w:ascii="Cambria Math" w:hAnsi="Cambria Math"/>
                      <w:i/>
                      <w:color w:val="000000"/>
                      <w:sz w:val="28"/>
                      <w:szCs w:val="28"/>
                    </w:rPr>
                  </m:ctrlPr>
                </m:sSubPr>
                <m:e>
                  <m:r>
                    <w:rPr>
                      <w:rFonts w:ascii="Cambria Math" w:hAnsi="Cambria Math"/>
                      <w:color w:val="000000"/>
                      <w:sz w:val="28"/>
                      <w:szCs w:val="28"/>
                    </w:rPr>
                    <m:t>N</m:t>
                  </m:r>
                </m:e>
                <m:sub>
                  <m:r>
                    <w:rPr>
                      <w:rFonts w:ascii="Cambria Math" w:hAnsi="Cambria Math"/>
                      <w:color w:val="000000"/>
                      <w:sz w:val="28"/>
                      <w:szCs w:val="28"/>
                    </w:rPr>
                    <m:t>св</m:t>
                  </m:r>
                </m:sub>
              </m:sSub>
              <m:r>
                <w:rPr>
                  <w:rFonts w:ascii="Cambria Math" w:hAnsi="Cambria Math"/>
                  <w:color w:val="000000"/>
                  <w:sz w:val="28"/>
                  <w:szCs w:val="28"/>
                </w:rPr>
                <m:t>+1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300</m:t>
              </m:r>
            </m:num>
            <m:den>
              <m:r>
                <w:rPr>
                  <w:rFonts w:ascii="Cambria Math" w:hAnsi="Cambria Math"/>
                  <w:color w:val="000000"/>
                  <w:sz w:val="28"/>
                  <w:szCs w:val="28"/>
                </w:rPr>
                <m:t>8</m:t>
              </m:r>
            </m:den>
          </m:f>
          <m:r>
            <w:rPr>
              <w:rFonts w:ascii="Cambria Math" w:hAnsi="Cambria Math"/>
              <w:color w:val="000000"/>
              <w:sz w:val="28"/>
              <w:szCs w:val="28"/>
            </w:rPr>
            <m:t>=7.5</m:t>
          </m:r>
        </m:oMath>
      </m:oMathPara>
    </w:p>
    <w:p w:rsidR="00EC0835" w:rsidRPr="00D040C8" w:rsidRDefault="00EC0835" w:rsidP="00EC0835">
      <w:pPr>
        <w:rPr>
          <w:i/>
          <w:sz w:val="28"/>
          <w:szCs w:val="28"/>
        </w:rPr>
      </w:pPr>
      <w:r>
        <w:rPr>
          <w:i/>
          <w:sz w:val="28"/>
          <w:szCs w:val="28"/>
        </w:rPr>
        <w:t xml:space="preserve">Лампа </w:t>
      </w:r>
      <w:r w:rsidRPr="00541F71">
        <w:rPr>
          <w:i/>
          <w:sz w:val="28"/>
          <w:szCs w:val="28"/>
        </w:rPr>
        <w:t>3</w:t>
      </w:r>
      <w:r>
        <w:rPr>
          <w:i/>
          <w:sz w:val="28"/>
          <w:szCs w:val="28"/>
        </w:rPr>
        <w:t xml:space="preserve">00 Bт  Е27 230В </w:t>
      </w:r>
      <w:r w:rsidRPr="00541F71">
        <w:rPr>
          <w:i/>
          <w:sz w:val="28"/>
          <w:szCs w:val="28"/>
        </w:rPr>
        <w:t xml:space="preserve"> </w:t>
      </w:r>
      <w:r>
        <w:rPr>
          <w:i/>
          <w:sz w:val="28"/>
          <w:szCs w:val="28"/>
        </w:rPr>
        <w:t>А</w:t>
      </w:r>
      <w:r w:rsidRPr="00541F71">
        <w:rPr>
          <w:i/>
          <w:sz w:val="28"/>
          <w:szCs w:val="28"/>
        </w:rPr>
        <w:t>67</w:t>
      </w:r>
    </w:p>
    <w:p w:rsidR="00EC0835" w:rsidRPr="004E356E" w:rsidRDefault="00EC0835" w:rsidP="00EC0835">
      <w:pPr>
        <w:spacing w:line="360" w:lineRule="auto"/>
        <w:ind w:firstLine="709"/>
        <w:rPr>
          <w:b/>
          <w:sz w:val="28"/>
          <w:szCs w:val="28"/>
        </w:rPr>
      </w:pPr>
      <w:r>
        <w:rPr>
          <w:b/>
          <w:sz w:val="28"/>
          <w:szCs w:val="28"/>
          <w:lang w:val="uk-UA"/>
        </w:rPr>
        <w:t xml:space="preserve">5.2 </w:t>
      </w:r>
      <w:r w:rsidRPr="004E356E">
        <w:rPr>
          <w:b/>
          <w:sz w:val="28"/>
          <w:szCs w:val="28"/>
        </w:rPr>
        <w:t xml:space="preserve"> Розрахунок електричних навантажень</w:t>
      </w:r>
    </w:p>
    <w:p w:rsidR="00EC0835" w:rsidRDefault="00EC0835" w:rsidP="00EC0835">
      <w:pPr>
        <w:spacing w:line="360" w:lineRule="auto"/>
        <w:ind w:firstLine="709"/>
        <w:rPr>
          <w:sz w:val="28"/>
          <w:szCs w:val="28"/>
        </w:rPr>
      </w:pPr>
      <w:r w:rsidRPr="00F536DF">
        <w:rPr>
          <w:sz w:val="28"/>
          <w:szCs w:val="28"/>
        </w:rPr>
        <w:t>Розрахункове навантаження при цьому визначається з виразів:</w:t>
      </w:r>
    </w:p>
    <w:p w:rsidR="00EC0835" w:rsidRDefault="00EC0835" w:rsidP="00EC0835">
      <w:pPr>
        <w:spacing w:line="360" w:lineRule="auto"/>
        <w:ind w:firstLine="709"/>
        <w:jc w:val="center"/>
        <w:rPr>
          <w:sz w:val="28"/>
          <w:szCs w:val="28"/>
        </w:rPr>
      </w:pPr>
      <w:r>
        <w:rPr>
          <w:noProof/>
          <w:sz w:val="28"/>
          <w:szCs w:val="28"/>
        </w:rPr>
        <w:drawing>
          <wp:inline distT="0" distB="0" distL="0" distR="0" wp14:anchorId="156582AC" wp14:editId="7252B3F5">
            <wp:extent cx="2197100" cy="1175385"/>
            <wp:effectExtent l="19050" t="0" r="0" b="0"/>
            <wp:docPr id="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1" cstate="print"/>
                    <a:srcRect/>
                    <a:stretch>
                      <a:fillRect/>
                    </a:stretch>
                  </pic:blipFill>
                  <pic:spPr bwMode="auto">
                    <a:xfrm>
                      <a:off x="0" y="0"/>
                      <a:ext cx="2197100" cy="1175385"/>
                    </a:xfrm>
                    <a:prstGeom prst="rect">
                      <a:avLst/>
                    </a:prstGeom>
                    <a:noFill/>
                    <a:ln w="9525">
                      <a:noFill/>
                      <a:miter lim="800000"/>
                      <a:headEnd/>
                      <a:tailEnd/>
                    </a:ln>
                  </pic:spPr>
                </pic:pic>
              </a:graphicData>
            </a:graphic>
          </wp:inline>
        </w:drawing>
      </w:r>
    </w:p>
    <w:p w:rsidR="00EC0835" w:rsidRDefault="00EC0835" w:rsidP="00EC0835">
      <w:pPr>
        <w:spacing w:line="360" w:lineRule="auto"/>
        <w:ind w:firstLine="709"/>
        <w:rPr>
          <w:sz w:val="28"/>
          <w:szCs w:val="28"/>
        </w:rPr>
      </w:pPr>
    </w:p>
    <w:p w:rsidR="00EC0835" w:rsidRDefault="00EC0835" w:rsidP="00EC0835">
      <w:pPr>
        <w:spacing w:line="360" w:lineRule="auto"/>
        <w:ind w:firstLine="709"/>
        <w:rPr>
          <w:sz w:val="28"/>
          <w:szCs w:val="28"/>
        </w:rPr>
      </w:pPr>
    </w:p>
    <w:p w:rsidR="00EC0835" w:rsidRDefault="00EC0835" w:rsidP="00EC0835">
      <w:pPr>
        <w:spacing w:line="360" w:lineRule="auto"/>
        <w:ind w:firstLine="709"/>
        <w:rPr>
          <w:sz w:val="28"/>
          <w:szCs w:val="28"/>
        </w:rPr>
      </w:pPr>
      <w:r w:rsidRPr="00F536DF">
        <w:rPr>
          <w:sz w:val="28"/>
          <w:szCs w:val="28"/>
        </w:rPr>
        <w:t>де Р</w:t>
      </w:r>
      <w:r w:rsidRPr="00F536DF">
        <w:rPr>
          <w:sz w:val="18"/>
          <w:szCs w:val="18"/>
        </w:rPr>
        <w:t>р</w:t>
      </w:r>
      <w:r w:rsidRPr="00F536DF">
        <w:rPr>
          <w:sz w:val="28"/>
          <w:szCs w:val="28"/>
        </w:rPr>
        <w:t xml:space="preserve">, </w:t>
      </w:r>
      <w:r>
        <w:rPr>
          <w:sz w:val="28"/>
          <w:szCs w:val="28"/>
        </w:rPr>
        <w:t>Q</w:t>
      </w:r>
      <w:r>
        <w:rPr>
          <w:sz w:val="18"/>
          <w:szCs w:val="18"/>
        </w:rPr>
        <w:t>p</w:t>
      </w:r>
      <w:r w:rsidRPr="00F536DF">
        <w:rPr>
          <w:sz w:val="28"/>
          <w:szCs w:val="28"/>
        </w:rPr>
        <w:t xml:space="preserve">, </w:t>
      </w:r>
      <w:r>
        <w:rPr>
          <w:sz w:val="28"/>
          <w:szCs w:val="28"/>
        </w:rPr>
        <w:t>S</w:t>
      </w:r>
      <w:r>
        <w:rPr>
          <w:sz w:val="18"/>
          <w:szCs w:val="18"/>
        </w:rPr>
        <w:t>p</w:t>
      </w:r>
      <w:r w:rsidRPr="00F536DF">
        <w:rPr>
          <w:sz w:val="18"/>
          <w:szCs w:val="18"/>
        </w:rPr>
        <w:t xml:space="preserve"> </w:t>
      </w:r>
      <w:r w:rsidRPr="00F536DF">
        <w:rPr>
          <w:sz w:val="28"/>
          <w:szCs w:val="28"/>
        </w:rPr>
        <w:t>– відповідно активна, реактивна складові і повна розрахункова потужність; К</w:t>
      </w:r>
      <w:r w:rsidRPr="00F536DF">
        <w:rPr>
          <w:sz w:val="18"/>
          <w:szCs w:val="18"/>
        </w:rPr>
        <w:t xml:space="preserve">п </w:t>
      </w:r>
      <w:r w:rsidRPr="00F536DF">
        <w:rPr>
          <w:sz w:val="28"/>
          <w:szCs w:val="28"/>
        </w:rPr>
        <w:t xml:space="preserve">- коефіцієнт попиту, - номінальна потужність електроприймача, кВт; </w:t>
      </w:r>
      <w:r>
        <w:rPr>
          <w:sz w:val="28"/>
          <w:szCs w:val="28"/>
        </w:rPr>
        <w:t>n</w:t>
      </w:r>
      <w:r w:rsidRPr="00F536DF">
        <w:rPr>
          <w:sz w:val="28"/>
          <w:szCs w:val="28"/>
        </w:rPr>
        <w:t xml:space="preserve"> - число електроприймачів у групі; </w:t>
      </w:r>
      <w:r>
        <w:rPr>
          <w:sz w:val="28"/>
          <w:szCs w:val="28"/>
        </w:rPr>
        <w:t>tgφ</w:t>
      </w:r>
      <w:r>
        <w:rPr>
          <w:sz w:val="18"/>
          <w:szCs w:val="18"/>
        </w:rPr>
        <w:t>p</w:t>
      </w:r>
      <w:r w:rsidRPr="00F536DF">
        <w:rPr>
          <w:sz w:val="28"/>
          <w:szCs w:val="28"/>
        </w:rPr>
        <w:t xml:space="preserve">- відповідає розрахунковому значенню коефіцієнта потужності </w:t>
      </w:r>
      <w:r>
        <w:rPr>
          <w:sz w:val="28"/>
          <w:szCs w:val="28"/>
        </w:rPr>
        <w:t>cosφ</w:t>
      </w:r>
      <w:r>
        <w:rPr>
          <w:sz w:val="18"/>
          <w:szCs w:val="18"/>
        </w:rPr>
        <w:t>p</w:t>
      </w:r>
      <w:r w:rsidRPr="00F536DF">
        <w:rPr>
          <w:sz w:val="28"/>
          <w:szCs w:val="28"/>
        </w:rPr>
        <w:t xml:space="preserve">. Розрахунок електричного навантаження групи споживачів за методом коефіцієнта попиту може бути зведеним до таблиці 5.1(на прикладі групи електроприймачів ). </w:t>
      </w:r>
    </w:p>
    <w:p w:rsidR="00EC0835" w:rsidRDefault="00EC0835" w:rsidP="00EC0835">
      <w:pPr>
        <w:autoSpaceDE w:val="0"/>
        <w:autoSpaceDN w:val="0"/>
        <w:adjustRightInd w:val="0"/>
        <w:spacing w:line="360" w:lineRule="auto"/>
        <w:ind w:firstLine="709"/>
        <w:rPr>
          <w:sz w:val="28"/>
          <w:szCs w:val="28"/>
        </w:rPr>
      </w:pPr>
      <w:r>
        <w:rPr>
          <w:sz w:val="28"/>
          <w:szCs w:val="28"/>
        </w:rPr>
        <w:t xml:space="preserve">Значення коефіцієнта попиту ( </w:t>
      </w:r>
      <w:r>
        <w:rPr>
          <w:rFonts w:ascii="Times New Roman,Italic" w:eastAsia="Times New Roman,Italic" w:cs="Times New Roman,Italic" w:hint="eastAsia"/>
          <w:i/>
          <w:iCs/>
          <w:sz w:val="14"/>
          <w:szCs w:val="14"/>
        </w:rPr>
        <w:t>П</w:t>
      </w:r>
      <w:r>
        <w:rPr>
          <w:rFonts w:ascii="Times New Roman,Italic" w:eastAsia="Times New Roman,Italic" w:cs="Times New Roman,Italic"/>
          <w:i/>
          <w:iCs/>
          <w:sz w:val="14"/>
          <w:szCs w:val="14"/>
        </w:rPr>
        <w:t xml:space="preserve"> </w:t>
      </w:r>
      <w:r>
        <w:rPr>
          <w:rFonts w:ascii="Times New Roman,Italic" w:eastAsia="Times New Roman,Italic" w:cs="Times New Roman,Italic" w:hint="eastAsia"/>
          <w:i/>
          <w:iCs/>
          <w:sz w:val="24"/>
          <w:szCs w:val="24"/>
        </w:rPr>
        <w:t>К</w:t>
      </w:r>
      <w:r>
        <w:rPr>
          <w:rFonts w:ascii="Times New Roman,Italic" w:eastAsia="Times New Roman,Italic" w:cs="Times New Roman,Italic"/>
          <w:i/>
          <w:iCs/>
          <w:sz w:val="24"/>
          <w:szCs w:val="24"/>
        </w:rPr>
        <w:t xml:space="preserve"> </w:t>
      </w:r>
      <w:r>
        <w:rPr>
          <w:sz w:val="28"/>
          <w:szCs w:val="28"/>
        </w:rPr>
        <w:t>) та cosφ</w:t>
      </w:r>
      <w:r>
        <w:rPr>
          <w:sz w:val="18"/>
          <w:szCs w:val="18"/>
        </w:rPr>
        <w:t xml:space="preserve">p </w:t>
      </w:r>
      <w:r>
        <w:rPr>
          <w:sz w:val="28"/>
          <w:szCs w:val="28"/>
        </w:rPr>
        <w:t>можна приймати за</w:t>
      </w:r>
    </w:p>
    <w:p w:rsidR="00EC0835" w:rsidRDefault="00EC0835" w:rsidP="00EC0835">
      <w:pPr>
        <w:autoSpaceDE w:val="0"/>
        <w:autoSpaceDN w:val="0"/>
        <w:adjustRightInd w:val="0"/>
        <w:spacing w:line="360" w:lineRule="auto"/>
        <w:ind w:firstLine="709"/>
        <w:rPr>
          <w:sz w:val="28"/>
          <w:szCs w:val="28"/>
        </w:rPr>
      </w:pPr>
      <w:r>
        <w:rPr>
          <w:sz w:val="28"/>
          <w:szCs w:val="28"/>
        </w:rPr>
        <w:t>рекомендацією літературних даних. Для кар’єрів рекомендовані параметри</w:t>
      </w:r>
    </w:p>
    <w:p w:rsidR="00EC0835" w:rsidRDefault="00EC0835" w:rsidP="00EC0835">
      <w:pPr>
        <w:autoSpaceDE w:val="0"/>
        <w:autoSpaceDN w:val="0"/>
        <w:adjustRightInd w:val="0"/>
        <w:spacing w:line="360" w:lineRule="auto"/>
        <w:ind w:firstLine="709"/>
        <w:rPr>
          <w:sz w:val="28"/>
          <w:szCs w:val="28"/>
        </w:rPr>
      </w:pPr>
      <w:r>
        <w:rPr>
          <w:sz w:val="28"/>
          <w:szCs w:val="28"/>
        </w:rPr>
        <w:t>наведені в додатках 33, 34. Зокрема у вибоїв при пологому заляганні пластів</w:t>
      </w:r>
    </w:p>
    <w:p w:rsidR="00EC0835" w:rsidRDefault="00EC0835" w:rsidP="00EC0835">
      <w:pPr>
        <w:autoSpaceDE w:val="0"/>
        <w:autoSpaceDN w:val="0"/>
        <w:adjustRightInd w:val="0"/>
        <w:spacing w:line="360" w:lineRule="auto"/>
        <w:ind w:firstLine="709"/>
        <w:rPr>
          <w:sz w:val="28"/>
          <w:szCs w:val="28"/>
        </w:rPr>
      </w:pPr>
      <w:r>
        <w:rPr>
          <w:rFonts w:ascii="Times New Roman,Italic" w:eastAsia="Times New Roman,Italic" w:cs="Times New Roman,Italic" w:hint="eastAsia"/>
          <w:i/>
          <w:iCs/>
          <w:sz w:val="14"/>
          <w:szCs w:val="14"/>
        </w:rPr>
        <w:t>П</w:t>
      </w:r>
      <w:r>
        <w:rPr>
          <w:rFonts w:ascii="Times New Roman,Italic" w:eastAsia="Times New Roman,Italic" w:cs="Times New Roman,Italic"/>
          <w:i/>
          <w:iCs/>
          <w:sz w:val="14"/>
          <w:szCs w:val="14"/>
        </w:rPr>
        <w:t xml:space="preserve"> </w:t>
      </w:r>
      <w:r>
        <w:rPr>
          <w:rFonts w:ascii="Times New Roman,Italic" w:eastAsia="Times New Roman,Italic" w:cs="Times New Roman,Italic" w:hint="eastAsia"/>
          <w:i/>
          <w:iCs/>
          <w:sz w:val="24"/>
          <w:szCs w:val="24"/>
        </w:rPr>
        <w:t>К</w:t>
      </w:r>
      <w:r>
        <w:rPr>
          <w:rFonts w:ascii="Times New Roman,Italic" w:eastAsia="Times New Roman,Italic" w:cs="Times New Roman,Italic"/>
          <w:i/>
          <w:iCs/>
          <w:sz w:val="24"/>
          <w:szCs w:val="24"/>
        </w:rPr>
        <w:t xml:space="preserve"> </w:t>
      </w:r>
      <w:r>
        <w:rPr>
          <w:sz w:val="28"/>
          <w:szCs w:val="28"/>
        </w:rPr>
        <w:t>=0,4…0,5, cosφ</w:t>
      </w:r>
      <w:r>
        <w:rPr>
          <w:sz w:val="18"/>
          <w:szCs w:val="18"/>
        </w:rPr>
        <w:t xml:space="preserve">p </w:t>
      </w:r>
      <w:r>
        <w:rPr>
          <w:sz w:val="28"/>
          <w:szCs w:val="28"/>
        </w:rPr>
        <w:t xml:space="preserve">=0,6; на крутих пластах </w:t>
      </w:r>
      <w:r>
        <w:rPr>
          <w:rFonts w:ascii="Times New Roman,Italic" w:eastAsia="Times New Roman,Italic" w:cs="Times New Roman,Italic" w:hint="eastAsia"/>
          <w:i/>
          <w:iCs/>
          <w:sz w:val="14"/>
          <w:szCs w:val="14"/>
        </w:rPr>
        <w:t>П</w:t>
      </w:r>
      <w:r>
        <w:rPr>
          <w:rFonts w:ascii="Times New Roman,Italic" w:eastAsia="Times New Roman,Italic" w:cs="Times New Roman,Italic"/>
          <w:i/>
          <w:iCs/>
          <w:sz w:val="14"/>
          <w:szCs w:val="14"/>
        </w:rPr>
        <w:t xml:space="preserve"> </w:t>
      </w:r>
      <w:r>
        <w:rPr>
          <w:rFonts w:ascii="Times New Roman,Italic" w:eastAsia="Times New Roman,Italic" w:cs="Times New Roman,Italic" w:hint="eastAsia"/>
          <w:i/>
          <w:iCs/>
          <w:sz w:val="24"/>
          <w:szCs w:val="24"/>
        </w:rPr>
        <w:t>К</w:t>
      </w:r>
      <w:r>
        <w:rPr>
          <w:rFonts w:ascii="Times New Roman,Italic" w:eastAsia="Times New Roman,Italic" w:cs="Times New Roman,Italic"/>
          <w:i/>
          <w:iCs/>
          <w:sz w:val="24"/>
          <w:szCs w:val="24"/>
        </w:rPr>
        <w:t xml:space="preserve"> </w:t>
      </w:r>
      <w:r>
        <w:rPr>
          <w:sz w:val="28"/>
          <w:szCs w:val="28"/>
        </w:rPr>
        <w:t xml:space="preserve">=0,5…0,6, </w:t>
      </w:r>
      <w:r>
        <w:rPr>
          <w:sz w:val="24"/>
          <w:szCs w:val="24"/>
        </w:rPr>
        <w:t xml:space="preserve">cos </w:t>
      </w:r>
      <w:r>
        <w:rPr>
          <w:i/>
          <w:iCs/>
          <w:sz w:val="14"/>
          <w:szCs w:val="14"/>
        </w:rPr>
        <w:t xml:space="preserve">P </w:t>
      </w:r>
      <w:r>
        <w:rPr>
          <w:rFonts w:ascii="Symbol" w:hAnsi="Symbol" w:cs="Symbol"/>
          <w:sz w:val="25"/>
          <w:szCs w:val="25"/>
        </w:rPr>
        <w:t></w:t>
      </w:r>
      <w:r>
        <w:rPr>
          <w:rFonts w:ascii="Symbol" w:hAnsi="Symbol" w:cs="Symbol"/>
          <w:sz w:val="25"/>
          <w:szCs w:val="25"/>
        </w:rPr>
        <w:t></w:t>
      </w:r>
      <w:r>
        <w:rPr>
          <w:sz w:val="28"/>
          <w:szCs w:val="28"/>
        </w:rPr>
        <w:t>=0,7; для</w:t>
      </w:r>
    </w:p>
    <w:p w:rsidR="00EC0835" w:rsidRDefault="00EC0835" w:rsidP="00EC0835">
      <w:pPr>
        <w:autoSpaceDE w:val="0"/>
        <w:autoSpaceDN w:val="0"/>
        <w:adjustRightInd w:val="0"/>
        <w:spacing w:line="360" w:lineRule="auto"/>
        <w:ind w:firstLine="709"/>
        <w:rPr>
          <w:sz w:val="28"/>
          <w:szCs w:val="28"/>
        </w:rPr>
      </w:pPr>
      <w:r>
        <w:rPr>
          <w:sz w:val="28"/>
          <w:szCs w:val="28"/>
        </w:rPr>
        <w:t xml:space="preserve">підготовчих робіт </w:t>
      </w:r>
      <w:r>
        <w:rPr>
          <w:rFonts w:ascii="Times New Roman,Italic" w:eastAsia="Times New Roman,Italic" w:cs="Times New Roman,Italic" w:hint="eastAsia"/>
          <w:i/>
          <w:iCs/>
          <w:sz w:val="14"/>
          <w:szCs w:val="14"/>
        </w:rPr>
        <w:t>П</w:t>
      </w:r>
      <w:r>
        <w:rPr>
          <w:rFonts w:ascii="Times New Roman,Italic" w:eastAsia="Times New Roman,Italic" w:cs="Times New Roman,Italic"/>
          <w:i/>
          <w:iCs/>
          <w:sz w:val="14"/>
          <w:szCs w:val="14"/>
        </w:rPr>
        <w:t xml:space="preserve"> </w:t>
      </w:r>
      <w:r>
        <w:rPr>
          <w:rFonts w:ascii="Times New Roman,Italic" w:eastAsia="Times New Roman,Italic" w:cs="Times New Roman,Italic" w:hint="eastAsia"/>
          <w:i/>
          <w:iCs/>
          <w:sz w:val="24"/>
          <w:szCs w:val="24"/>
        </w:rPr>
        <w:t>К</w:t>
      </w:r>
      <w:r>
        <w:rPr>
          <w:rFonts w:ascii="Times New Roman,Italic" w:eastAsia="Times New Roman,Italic" w:cs="Times New Roman,Italic"/>
          <w:i/>
          <w:iCs/>
          <w:sz w:val="24"/>
          <w:szCs w:val="24"/>
        </w:rPr>
        <w:t xml:space="preserve"> </w:t>
      </w:r>
      <w:r>
        <w:rPr>
          <w:sz w:val="28"/>
          <w:szCs w:val="28"/>
        </w:rPr>
        <w:t>=0,3…0,4, cosφ</w:t>
      </w:r>
      <w:r>
        <w:rPr>
          <w:sz w:val="18"/>
          <w:szCs w:val="18"/>
        </w:rPr>
        <w:t xml:space="preserve">p </w:t>
      </w:r>
      <w:r>
        <w:rPr>
          <w:sz w:val="28"/>
          <w:szCs w:val="28"/>
        </w:rPr>
        <w:t>=0,6; для конвеєрного</w:t>
      </w:r>
    </w:p>
    <w:p w:rsidR="00EC0835" w:rsidRDefault="00EC0835" w:rsidP="00EC0835">
      <w:pPr>
        <w:autoSpaceDE w:val="0"/>
        <w:autoSpaceDN w:val="0"/>
        <w:adjustRightInd w:val="0"/>
        <w:spacing w:line="360" w:lineRule="auto"/>
        <w:ind w:firstLine="709"/>
        <w:rPr>
          <w:sz w:val="28"/>
          <w:szCs w:val="28"/>
        </w:rPr>
      </w:pPr>
      <w:r>
        <w:rPr>
          <w:sz w:val="28"/>
          <w:szCs w:val="28"/>
        </w:rPr>
        <w:t xml:space="preserve">транспорту </w:t>
      </w:r>
      <w:r>
        <w:rPr>
          <w:rFonts w:ascii="Times New Roman,Italic" w:eastAsia="Times New Roman,Italic" w:cs="Times New Roman,Italic" w:hint="eastAsia"/>
          <w:i/>
          <w:iCs/>
          <w:sz w:val="14"/>
          <w:szCs w:val="14"/>
        </w:rPr>
        <w:t>П</w:t>
      </w:r>
      <w:r>
        <w:rPr>
          <w:rFonts w:ascii="Times New Roman,Italic" w:eastAsia="Times New Roman,Italic" w:cs="Times New Roman,Italic"/>
          <w:i/>
          <w:iCs/>
          <w:sz w:val="14"/>
          <w:szCs w:val="14"/>
        </w:rPr>
        <w:t xml:space="preserve"> </w:t>
      </w:r>
      <w:r>
        <w:rPr>
          <w:rFonts w:ascii="Times New Roman,Italic" w:eastAsia="Times New Roman,Italic" w:cs="Times New Roman,Italic" w:hint="eastAsia"/>
          <w:i/>
          <w:iCs/>
          <w:sz w:val="24"/>
          <w:szCs w:val="24"/>
        </w:rPr>
        <w:t>К</w:t>
      </w:r>
      <w:r>
        <w:rPr>
          <w:rFonts w:ascii="Times New Roman,Italic" w:eastAsia="Times New Roman,Italic" w:cs="Times New Roman,Italic"/>
          <w:i/>
          <w:iCs/>
          <w:sz w:val="24"/>
          <w:szCs w:val="24"/>
        </w:rPr>
        <w:t xml:space="preserve"> </w:t>
      </w:r>
      <w:r>
        <w:rPr>
          <w:sz w:val="28"/>
          <w:szCs w:val="28"/>
        </w:rPr>
        <w:t>=0,5, cosφ</w:t>
      </w:r>
      <w:r>
        <w:rPr>
          <w:sz w:val="18"/>
          <w:szCs w:val="18"/>
        </w:rPr>
        <w:t xml:space="preserve">p </w:t>
      </w:r>
      <w:r>
        <w:rPr>
          <w:sz w:val="28"/>
          <w:szCs w:val="28"/>
        </w:rPr>
        <w:t>=0,7.</w:t>
      </w:r>
    </w:p>
    <w:p w:rsidR="00EC0835" w:rsidRDefault="00EC0835" w:rsidP="00EC0835">
      <w:pPr>
        <w:autoSpaceDE w:val="0"/>
        <w:autoSpaceDN w:val="0"/>
        <w:adjustRightInd w:val="0"/>
        <w:spacing w:line="360" w:lineRule="auto"/>
        <w:ind w:firstLine="709"/>
        <w:rPr>
          <w:sz w:val="28"/>
          <w:szCs w:val="28"/>
        </w:rPr>
      </w:pPr>
      <w:r>
        <w:rPr>
          <w:sz w:val="28"/>
          <w:szCs w:val="28"/>
        </w:rPr>
        <w:t>В курсовому проекті більш точно коефіцієнт попиту можна визначити</w:t>
      </w:r>
    </w:p>
    <w:p w:rsidR="00EC0835" w:rsidRDefault="00EC0835" w:rsidP="00EC0835">
      <w:pPr>
        <w:spacing w:line="360" w:lineRule="auto"/>
        <w:ind w:firstLine="709"/>
        <w:rPr>
          <w:sz w:val="28"/>
          <w:szCs w:val="28"/>
        </w:rPr>
      </w:pPr>
      <w:r>
        <w:rPr>
          <w:sz w:val="28"/>
          <w:szCs w:val="28"/>
        </w:rPr>
        <w:t>із залежності:</w:t>
      </w:r>
    </w:p>
    <w:p w:rsidR="00EC0835" w:rsidRDefault="00EC0835" w:rsidP="00EC0835">
      <w:pPr>
        <w:spacing w:line="360" w:lineRule="auto"/>
        <w:ind w:firstLine="709"/>
        <w:jc w:val="center"/>
        <w:rPr>
          <w:sz w:val="28"/>
          <w:szCs w:val="28"/>
        </w:rPr>
      </w:pPr>
      <w:r>
        <w:rPr>
          <w:noProof/>
          <w:sz w:val="28"/>
          <w:szCs w:val="28"/>
        </w:rPr>
        <w:drawing>
          <wp:inline distT="0" distB="0" distL="0" distR="0" wp14:anchorId="69CEB609" wp14:editId="3A2A772C">
            <wp:extent cx="1472565" cy="748030"/>
            <wp:effectExtent l="19050" t="0" r="0" b="0"/>
            <wp:docPr id="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2" cstate="print"/>
                    <a:srcRect/>
                    <a:stretch>
                      <a:fillRect/>
                    </a:stretch>
                  </pic:blipFill>
                  <pic:spPr bwMode="auto">
                    <a:xfrm>
                      <a:off x="0" y="0"/>
                      <a:ext cx="1472565" cy="748030"/>
                    </a:xfrm>
                    <a:prstGeom prst="rect">
                      <a:avLst/>
                    </a:prstGeom>
                    <a:noFill/>
                    <a:ln w="9525">
                      <a:noFill/>
                      <a:miter lim="800000"/>
                      <a:headEnd/>
                      <a:tailEnd/>
                    </a:ln>
                  </pic:spPr>
                </pic:pic>
              </a:graphicData>
            </a:graphic>
          </wp:inline>
        </w:drawing>
      </w:r>
    </w:p>
    <w:p w:rsidR="00EC0835" w:rsidRDefault="00EC0835" w:rsidP="00EC0835">
      <w:pPr>
        <w:pStyle w:val="Default"/>
        <w:spacing w:line="360" w:lineRule="auto"/>
        <w:ind w:firstLine="709"/>
        <w:rPr>
          <w:sz w:val="28"/>
          <w:szCs w:val="28"/>
        </w:rPr>
      </w:pPr>
      <w:r>
        <w:rPr>
          <w:sz w:val="28"/>
          <w:szCs w:val="28"/>
        </w:rPr>
        <w:t xml:space="preserve">для добувних вибоїв шахт, обладнаних механізованими комплексами; </w:t>
      </w:r>
    </w:p>
    <w:p w:rsidR="00EC0835" w:rsidRDefault="00EC0835" w:rsidP="00EC0835">
      <w:pPr>
        <w:spacing w:line="360" w:lineRule="auto"/>
        <w:ind w:firstLine="709"/>
        <w:rPr>
          <w:sz w:val="28"/>
          <w:szCs w:val="28"/>
        </w:rPr>
      </w:pPr>
      <w:r w:rsidRPr="0020498C">
        <w:rPr>
          <w:sz w:val="28"/>
          <w:szCs w:val="28"/>
        </w:rPr>
        <w:t xml:space="preserve">де - номінальна потужність найбільшого в групі електроприймача; </w:t>
      </w:r>
    </w:p>
    <w:p w:rsidR="00EC0835" w:rsidRDefault="00EC0835" w:rsidP="00EC0835">
      <w:pPr>
        <w:spacing w:line="360" w:lineRule="auto"/>
        <w:ind w:firstLine="709"/>
        <w:jc w:val="center"/>
        <w:rPr>
          <w:sz w:val="28"/>
          <w:szCs w:val="28"/>
        </w:rPr>
      </w:pPr>
      <w:r>
        <w:rPr>
          <w:noProof/>
          <w:sz w:val="28"/>
          <w:szCs w:val="28"/>
        </w:rPr>
        <w:drawing>
          <wp:inline distT="0" distB="0" distL="0" distR="0" wp14:anchorId="0A2AAF26" wp14:editId="228E0851">
            <wp:extent cx="1745615" cy="700405"/>
            <wp:effectExtent l="19050" t="0" r="6985" b="0"/>
            <wp:docPr id="1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3" cstate="print"/>
                    <a:srcRect/>
                    <a:stretch>
                      <a:fillRect/>
                    </a:stretch>
                  </pic:blipFill>
                  <pic:spPr bwMode="auto">
                    <a:xfrm>
                      <a:off x="0" y="0"/>
                      <a:ext cx="1745615" cy="700405"/>
                    </a:xfrm>
                    <a:prstGeom prst="rect">
                      <a:avLst/>
                    </a:prstGeom>
                    <a:noFill/>
                    <a:ln w="9525">
                      <a:noFill/>
                      <a:miter lim="800000"/>
                      <a:headEnd/>
                      <a:tailEnd/>
                    </a:ln>
                  </pic:spPr>
                </pic:pic>
              </a:graphicData>
            </a:graphic>
          </wp:inline>
        </w:drawing>
      </w:r>
    </w:p>
    <w:p w:rsidR="00EC0835" w:rsidRPr="0020498C" w:rsidRDefault="00EC0835" w:rsidP="00EC0835">
      <w:pPr>
        <w:pStyle w:val="Default"/>
        <w:spacing w:line="360" w:lineRule="auto"/>
        <w:ind w:firstLine="709"/>
        <w:rPr>
          <w:sz w:val="28"/>
          <w:szCs w:val="28"/>
        </w:rPr>
      </w:pPr>
      <w:r w:rsidRPr="0020498C">
        <w:rPr>
          <w:sz w:val="28"/>
          <w:szCs w:val="28"/>
        </w:rPr>
        <w:t xml:space="preserve">для добувних вибоїв із індивідуальним кріпленням і підготовчих вибоїв, для конвеєрних виробок, а також може бути використаним при визначенні потужності трансформаторних підстанцій груп споживачів промислових майданчиків та виробничих цехів підприємсв, коли кількість споживачів в групі п&gt;20. </w:t>
      </w:r>
    </w:p>
    <w:p w:rsidR="00EC0835" w:rsidRPr="0020498C" w:rsidRDefault="00EC0835" w:rsidP="00EC0835">
      <w:pPr>
        <w:spacing w:line="360" w:lineRule="auto"/>
        <w:ind w:firstLine="709"/>
        <w:rPr>
          <w:b/>
          <w:sz w:val="28"/>
          <w:szCs w:val="28"/>
        </w:rPr>
      </w:pPr>
      <w:r>
        <w:rPr>
          <w:sz w:val="28"/>
          <w:szCs w:val="28"/>
        </w:rPr>
        <w:t>При кількості електроприймачів п&lt;20</w:t>
      </w:r>
    </w:p>
    <w:p w:rsidR="00EC0835" w:rsidRDefault="00EC0835" w:rsidP="00EC0835">
      <w:pPr>
        <w:jc w:val="center"/>
      </w:pPr>
    </w:p>
    <w:p w:rsidR="00EC0835" w:rsidRDefault="00EC0835" w:rsidP="00EC0835"/>
    <w:p w:rsidR="00EC0835" w:rsidRDefault="00EC0835" w:rsidP="00EC0835">
      <w:pPr>
        <w:jc w:val="center"/>
      </w:pPr>
      <w:r>
        <w:rPr>
          <w:noProof/>
        </w:rPr>
        <w:drawing>
          <wp:inline distT="0" distB="0" distL="0" distR="0" wp14:anchorId="3DE1D827" wp14:editId="1C2E2A02">
            <wp:extent cx="1662430" cy="605790"/>
            <wp:effectExtent l="19050" t="0" r="0" b="0"/>
            <wp:docPr id="1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4" cstate="print"/>
                    <a:srcRect/>
                    <a:stretch>
                      <a:fillRect/>
                    </a:stretch>
                  </pic:blipFill>
                  <pic:spPr bwMode="auto">
                    <a:xfrm>
                      <a:off x="0" y="0"/>
                      <a:ext cx="1662430" cy="605790"/>
                    </a:xfrm>
                    <a:prstGeom prst="rect">
                      <a:avLst/>
                    </a:prstGeom>
                    <a:noFill/>
                    <a:ln w="9525">
                      <a:noFill/>
                      <a:miter lim="800000"/>
                      <a:headEnd/>
                      <a:tailEnd/>
                    </a:ln>
                  </pic:spPr>
                </pic:pic>
              </a:graphicData>
            </a:graphic>
          </wp:inline>
        </w:drawing>
      </w:r>
    </w:p>
    <w:p w:rsidR="00EC0835" w:rsidRDefault="00EC0835" w:rsidP="00EC0835">
      <w:pPr>
        <w:jc w:val="center"/>
      </w:pPr>
    </w:p>
    <w:p w:rsidR="00EC0835" w:rsidRDefault="00EC0835" w:rsidP="00EC0835">
      <w:pPr>
        <w:rPr>
          <w:szCs w:val="32"/>
        </w:rPr>
      </w:pPr>
    </w:p>
    <w:tbl>
      <w:tblPr>
        <w:tblStyle w:val="a8"/>
        <w:tblpPr w:leftFromText="180" w:rightFromText="180" w:vertAnchor="text" w:horzAnchor="margin" w:tblpXSpec="center" w:tblpY="27"/>
        <w:tblW w:w="0" w:type="auto"/>
        <w:tblLook w:val="04A0" w:firstRow="1" w:lastRow="0" w:firstColumn="1" w:lastColumn="0" w:noHBand="0" w:noVBand="1"/>
      </w:tblPr>
      <w:tblGrid>
        <w:gridCol w:w="2579"/>
        <w:gridCol w:w="1365"/>
        <w:gridCol w:w="1082"/>
        <w:gridCol w:w="1158"/>
        <w:gridCol w:w="1152"/>
        <w:gridCol w:w="1124"/>
      </w:tblGrid>
      <w:tr w:rsidR="00EC0835" w:rsidRPr="00526315" w:rsidTr="00EC0835">
        <w:tc>
          <w:tcPr>
            <w:tcW w:w="2579" w:type="dxa"/>
          </w:tcPr>
          <w:p w:rsidR="00EC0835" w:rsidRPr="007A1593" w:rsidRDefault="00EC0835" w:rsidP="00EC0835">
            <w:pPr>
              <w:rPr>
                <w:lang w:val="ru-RU"/>
              </w:rPr>
            </w:pPr>
            <w:r>
              <w:rPr>
                <w:lang w:val="ru-RU"/>
              </w:rPr>
              <w:t>Електричний приймач</w:t>
            </w:r>
          </w:p>
        </w:tc>
        <w:tc>
          <w:tcPr>
            <w:tcW w:w="1365" w:type="dxa"/>
          </w:tcPr>
          <w:p w:rsidR="00EC0835" w:rsidRPr="007A1593" w:rsidRDefault="00EC0835" w:rsidP="00EC0835">
            <w:pPr>
              <w:rPr>
                <w:lang w:val="ru-RU"/>
              </w:rPr>
            </w:pPr>
            <w:r>
              <w:rPr>
                <w:lang w:val="ru-RU"/>
              </w:rPr>
              <w:t>Потужність</w:t>
            </w:r>
          </w:p>
        </w:tc>
        <w:tc>
          <w:tcPr>
            <w:tcW w:w="1082" w:type="dxa"/>
          </w:tcPr>
          <w:p w:rsidR="00EC0835" w:rsidRPr="007A1593" w:rsidRDefault="00EC0835" w:rsidP="00EC0835">
            <w:pPr>
              <w:jc w:val="center"/>
            </w:pPr>
            <w:r>
              <w:t>n</w:t>
            </w:r>
          </w:p>
        </w:tc>
        <w:tc>
          <w:tcPr>
            <w:tcW w:w="1158" w:type="dxa"/>
          </w:tcPr>
          <w:p w:rsidR="00EC0835" w:rsidRPr="007A1593" w:rsidRDefault="00EC0835" w:rsidP="00EC0835">
            <w:pPr>
              <w:jc w:val="center"/>
              <w:rPr>
                <w:vertAlign w:val="subscript"/>
              </w:rPr>
            </w:pPr>
            <w:r>
              <w:rPr>
                <w:lang w:val="el-GR"/>
              </w:rPr>
              <w:t>Σ</w:t>
            </w:r>
            <w:r>
              <w:t>P</w:t>
            </w:r>
            <w:r>
              <w:rPr>
                <w:vertAlign w:val="subscript"/>
              </w:rPr>
              <w:t>n</w:t>
            </w:r>
          </w:p>
        </w:tc>
        <w:tc>
          <w:tcPr>
            <w:tcW w:w="1152" w:type="dxa"/>
          </w:tcPr>
          <w:p w:rsidR="00EC0835" w:rsidRPr="00526315" w:rsidRDefault="00EC0835" w:rsidP="00EC0835">
            <w:pPr>
              <w:jc w:val="center"/>
              <w:rPr>
                <w:lang w:val="el-GR"/>
              </w:rPr>
            </w:pPr>
            <w:r>
              <w:t>cos</w:t>
            </w:r>
            <w:r>
              <w:rPr>
                <w:lang w:val="el-GR"/>
              </w:rPr>
              <w:t>φ</w:t>
            </w:r>
          </w:p>
        </w:tc>
        <w:tc>
          <w:tcPr>
            <w:tcW w:w="1124" w:type="dxa"/>
          </w:tcPr>
          <w:p w:rsidR="00EC0835" w:rsidRPr="00526315" w:rsidRDefault="00EC0835" w:rsidP="00EC0835">
            <w:pPr>
              <w:jc w:val="center"/>
              <w:rPr>
                <w:lang w:val="el-GR"/>
              </w:rPr>
            </w:pPr>
            <w:r>
              <w:t>tg</w:t>
            </w:r>
            <w:r>
              <w:rPr>
                <w:lang w:val="el-GR"/>
              </w:rPr>
              <w:t>φ</w:t>
            </w:r>
          </w:p>
        </w:tc>
      </w:tr>
      <w:tr w:rsidR="00EC0835" w:rsidTr="00EC0835">
        <w:tc>
          <w:tcPr>
            <w:tcW w:w="2579" w:type="dxa"/>
          </w:tcPr>
          <w:p w:rsidR="00EC0835" w:rsidRPr="00541F71" w:rsidRDefault="00EC0835" w:rsidP="00EC0835">
            <w:pPr>
              <w:rPr>
                <w:lang w:val="uk-UA"/>
              </w:rPr>
            </w:pPr>
            <w:r>
              <w:rPr>
                <w:lang w:val="uk-UA"/>
              </w:rPr>
              <w:t>Ліфт</w:t>
            </w:r>
          </w:p>
        </w:tc>
        <w:tc>
          <w:tcPr>
            <w:tcW w:w="1365" w:type="dxa"/>
          </w:tcPr>
          <w:p w:rsidR="00EC0835" w:rsidRPr="007A1593" w:rsidRDefault="00EC0835" w:rsidP="00EC0835">
            <w:pPr>
              <w:jc w:val="center"/>
              <w:rPr>
                <w:lang w:val="uk-UA"/>
              </w:rPr>
            </w:pPr>
            <w:r>
              <w:rPr>
                <w:lang w:val="uk-UA"/>
              </w:rPr>
              <w:t>4</w:t>
            </w:r>
          </w:p>
        </w:tc>
        <w:tc>
          <w:tcPr>
            <w:tcW w:w="1082" w:type="dxa"/>
          </w:tcPr>
          <w:p w:rsidR="00EC0835" w:rsidRPr="009602BF" w:rsidRDefault="00EC0835" w:rsidP="00EC0835">
            <w:pPr>
              <w:jc w:val="center"/>
            </w:pPr>
            <w:r>
              <w:t>0.9</w:t>
            </w:r>
          </w:p>
        </w:tc>
        <w:tc>
          <w:tcPr>
            <w:tcW w:w="1158" w:type="dxa"/>
          </w:tcPr>
          <w:p w:rsidR="00EC0835" w:rsidRPr="007A1593" w:rsidRDefault="00EC0835" w:rsidP="00EC0835">
            <w:pPr>
              <w:jc w:val="center"/>
              <w:rPr>
                <w:lang w:val="uk-UA"/>
              </w:rPr>
            </w:pPr>
            <w:r>
              <w:rPr>
                <w:lang w:val="uk-UA"/>
              </w:rPr>
              <w:t>4</w:t>
            </w:r>
          </w:p>
        </w:tc>
        <w:tc>
          <w:tcPr>
            <w:tcW w:w="1152" w:type="dxa"/>
          </w:tcPr>
          <w:p w:rsidR="00EC0835" w:rsidRDefault="00EC0835" w:rsidP="00EC0835">
            <w:pPr>
              <w:jc w:val="center"/>
            </w:pPr>
            <w:r>
              <w:t>0.6</w:t>
            </w:r>
          </w:p>
        </w:tc>
        <w:tc>
          <w:tcPr>
            <w:tcW w:w="1124" w:type="dxa"/>
          </w:tcPr>
          <w:p w:rsidR="00EC0835" w:rsidRDefault="00EC0835" w:rsidP="00EC0835">
            <w:pPr>
              <w:jc w:val="center"/>
            </w:pPr>
            <w:r>
              <w:t>1.33</w:t>
            </w:r>
          </w:p>
        </w:tc>
      </w:tr>
      <w:tr w:rsidR="00EC0835" w:rsidRPr="00C42DA0" w:rsidTr="00EC0835">
        <w:tc>
          <w:tcPr>
            <w:tcW w:w="2579" w:type="dxa"/>
          </w:tcPr>
          <w:p w:rsidR="00EC0835" w:rsidRPr="007A1593" w:rsidRDefault="00EC0835" w:rsidP="00EC0835">
            <w:pPr>
              <w:rPr>
                <w:lang w:val="ru-RU"/>
              </w:rPr>
            </w:pPr>
            <w:r>
              <w:rPr>
                <w:lang w:val="ru-RU"/>
              </w:rPr>
              <w:t>Насос</w:t>
            </w:r>
          </w:p>
        </w:tc>
        <w:tc>
          <w:tcPr>
            <w:tcW w:w="1365" w:type="dxa"/>
          </w:tcPr>
          <w:p w:rsidR="00EC0835" w:rsidRPr="007A1593" w:rsidRDefault="00EC0835" w:rsidP="00EC0835">
            <w:pPr>
              <w:jc w:val="center"/>
              <w:rPr>
                <w:lang w:val="uk-UA"/>
              </w:rPr>
            </w:pPr>
            <w:r>
              <w:rPr>
                <w:lang w:val="uk-UA"/>
              </w:rPr>
              <w:t>2.5</w:t>
            </w:r>
          </w:p>
        </w:tc>
        <w:tc>
          <w:tcPr>
            <w:tcW w:w="1082" w:type="dxa"/>
          </w:tcPr>
          <w:p w:rsidR="00EC0835" w:rsidRPr="00541F71" w:rsidRDefault="00EC0835" w:rsidP="00EC0835">
            <w:pPr>
              <w:jc w:val="center"/>
            </w:pPr>
            <w:r>
              <w:t>0.9</w:t>
            </w:r>
          </w:p>
        </w:tc>
        <w:tc>
          <w:tcPr>
            <w:tcW w:w="1158" w:type="dxa"/>
          </w:tcPr>
          <w:p w:rsidR="00EC0835" w:rsidRPr="007A1593" w:rsidRDefault="00EC0835" w:rsidP="00EC0835">
            <w:pPr>
              <w:jc w:val="center"/>
              <w:rPr>
                <w:lang w:val="uk-UA"/>
              </w:rPr>
            </w:pPr>
            <w:r>
              <w:rPr>
                <w:lang w:val="uk-UA"/>
              </w:rPr>
              <w:t>2.5</w:t>
            </w:r>
          </w:p>
        </w:tc>
        <w:tc>
          <w:tcPr>
            <w:tcW w:w="1152" w:type="dxa"/>
          </w:tcPr>
          <w:p w:rsidR="00EC0835" w:rsidRPr="00541F71" w:rsidRDefault="00EC0835" w:rsidP="00EC0835">
            <w:pPr>
              <w:jc w:val="center"/>
            </w:pPr>
            <w:r>
              <w:t>0.8</w:t>
            </w:r>
          </w:p>
        </w:tc>
        <w:tc>
          <w:tcPr>
            <w:tcW w:w="1124" w:type="dxa"/>
          </w:tcPr>
          <w:p w:rsidR="00EC0835" w:rsidRPr="00541F71" w:rsidRDefault="00EC0835" w:rsidP="00EC0835">
            <w:pPr>
              <w:jc w:val="center"/>
            </w:pPr>
            <w:r>
              <w:t>0.75</w:t>
            </w:r>
          </w:p>
        </w:tc>
      </w:tr>
      <w:tr w:rsidR="00EC0835" w:rsidRPr="0050785D" w:rsidTr="00EC0835">
        <w:tc>
          <w:tcPr>
            <w:tcW w:w="2579" w:type="dxa"/>
          </w:tcPr>
          <w:p w:rsidR="00EC0835" w:rsidRPr="007A1593" w:rsidRDefault="00EC0835" w:rsidP="00EC0835">
            <w:pPr>
              <w:rPr>
                <w:lang w:val="ru-RU"/>
              </w:rPr>
            </w:pPr>
            <w:r>
              <w:rPr>
                <w:lang w:val="ru-RU"/>
              </w:rPr>
              <w:t>Квартири 1</w:t>
            </w:r>
          </w:p>
        </w:tc>
        <w:tc>
          <w:tcPr>
            <w:tcW w:w="1365" w:type="dxa"/>
          </w:tcPr>
          <w:p w:rsidR="00EC0835" w:rsidRPr="007A1593" w:rsidRDefault="00EC0835" w:rsidP="00EC0835">
            <w:pPr>
              <w:jc w:val="center"/>
              <w:rPr>
                <w:lang w:val="uk-UA"/>
              </w:rPr>
            </w:pPr>
            <w:r>
              <w:rPr>
                <w:lang w:val="uk-UA"/>
              </w:rPr>
              <w:t>94</w:t>
            </w:r>
          </w:p>
        </w:tc>
        <w:tc>
          <w:tcPr>
            <w:tcW w:w="1082" w:type="dxa"/>
          </w:tcPr>
          <w:p w:rsidR="00EC0835" w:rsidRPr="00541F71" w:rsidRDefault="00EC0835" w:rsidP="00EC0835">
            <w:pPr>
              <w:jc w:val="center"/>
            </w:pPr>
            <w:r>
              <w:t>1</w:t>
            </w:r>
          </w:p>
        </w:tc>
        <w:tc>
          <w:tcPr>
            <w:tcW w:w="1158" w:type="dxa"/>
          </w:tcPr>
          <w:p w:rsidR="00EC0835" w:rsidRPr="007A1593" w:rsidRDefault="00EC0835" w:rsidP="00EC0835">
            <w:pPr>
              <w:jc w:val="center"/>
              <w:rPr>
                <w:lang w:val="uk-UA"/>
              </w:rPr>
            </w:pPr>
            <w:r>
              <w:rPr>
                <w:lang w:val="uk-UA"/>
              </w:rPr>
              <w:t>94</w:t>
            </w:r>
          </w:p>
        </w:tc>
        <w:tc>
          <w:tcPr>
            <w:tcW w:w="1152" w:type="dxa"/>
          </w:tcPr>
          <w:p w:rsidR="00EC0835" w:rsidRDefault="00EC0835" w:rsidP="00EC0835">
            <w:pPr>
              <w:jc w:val="center"/>
            </w:pPr>
            <w:r>
              <w:t>0.92</w:t>
            </w:r>
          </w:p>
        </w:tc>
        <w:tc>
          <w:tcPr>
            <w:tcW w:w="1124" w:type="dxa"/>
          </w:tcPr>
          <w:p w:rsidR="00EC0835" w:rsidRPr="00541F71" w:rsidRDefault="00EC0835" w:rsidP="00EC0835">
            <w:pPr>
              <w:jc w:val="center"/>
            </w:pPr>
            <w:r>
              <w:t>0.426</w:t>
            </w:r>
          </w:p>
        </w:tc>
      </w:tr>
      <w:tr w:rsidR="00EC0835" w:rsidRPr="003F2D5A" w:rsidTr="00EC0835">
        <w:tc>
          <w:tcPr>
            <w:tcW w:w="2579" w:type="dxa"/>
          </w:tcPr>
          <w:p w:rsidR="00EC0835" w:rsidRPr="007A1593" w:rsidRDefault="00EC0835" w:rsidP="00EC0835">
            <w:pPr>
              <w:rPr>
                <w:lang w:val="ru-RU"/>
              </w:rPr>
            </w:pPr>
            <w:r>
              <w:rPr>
                <w:lang w:val="ru-RU"/>
              </w:rPr>
              <w:t>Квартири 2</w:t>
            </w:r>
          </w:p>
        </w:tc>
        <w:tc>
          <w:tcPr>
            <w:tcW w:w="1365" w:type="dxa"/>
          </w:tcPr>
          <w:p w:rsidR="00EC0835" w:rsidRPr="007A1593" w:rsidRDefault="00EC0835" w:rsidP="00EC0835">
            <w:pPr>
              <w:jc w:val="center"/>
              <w:rPr>
                <w:lang w:val="uk-UA"/>
              </w:rPr>
            </w:pPr>
            <w:r>
              <w:rPr>
                <w:lang w:val="uk-UA"/>
              </w:rPr>
              <w:t>127.2</w:t>
            </w:r>
          </w:p>
        </w:tc>
        <w:tc>
          <w:tcPr>
            <w:tcW w:w="1082" w:type="dxa"/>
          </w:tcPr>
          <w:p w:rsidR="00EC0835" w:rsidRPr="00541F71" w:rsidRDefault="00EC0835" w:rsidP="00EC0835">
            <w:pPr>
              <w:jc w:val="center"/>
            </w:pPr>
            <w:r>
              <w:t>1</w:t>
            </w:r>
          </w:p>
        </w:tc>
        <w:tc>
          <w:tcPr>
            <w:tcW w:w="1158" w:type="dxa"/>
          </w:tcPr>
          <w:p w:rsidR="00EC0835" w:rsidRPr="007A1593" w:rsidRDefault="00EC0835" w:rsidP="00EC0835">
            <w:pPr>
              <w:jc w:val="center"/>
              <w:rPr>
                <w:lang w:val="uk-UA"/>
              </w:rPr>
            </w:pPr>
            <w:r>
              <w:rPr>
                <w:lang w:val="uk-UA"/>
              </w:rPr>
              <w:t>127.2</w:t>
            </w:r>
          </w:p>
        </w:tc>
        <w:tc>
          <w:tcPr>
            <w:tcW w:w="1152" w:type="dxa"/>
          </w:tcPr>
          <w:p w:rsidR="00EC0835" w:rsidRDefault="00EC0835" w:rsidP="00EC0835">
            <w:pPr>
              <w:jc w:val="center"/>
            </w:pPr>
            <w:r>
              <w:t>0.98</w:t>
            </w:r>
          </w:p>
        </w:tc>
        <w:tc>
          <w:tcPr>
            <w:tcW w:w="1124" w:type="dxa"/>
          </w:tcPr>
          <w:p w:rsidR="00EC0835" w:rsidRPr="00541F71" w:rsidRDefault="00EC0835" w:rsidP="00EC0835">
            <w:pPr>
              <w:jc w:val="center"/>
            </w:pPr>
            <w:r>
              <w:t>0.203</w:t>
            </w:r>
          </w:p>
        </w:tc>
      </w:tr>
      <w:tr w:rsidR="00EC0835" w:rsidTr="00EC0835">
        <w:tc>
          <w:tcPr>
            <w:tcW w:w="2579" w:type="dxa"/>
          </w:tcPr>
          <w:p w:rsidR="00EC0835" w:rsidRPr="007A1593" w:rsidRDefault="00EC0835" w:rsidP="00EC0835">
            <w:pPr>
              <w:rPr>
                <w:lang w:val="uk-UA"/>
              </w:rPr>
            </w:pPr>
            <w:r>
              <w:rPr>
                <w:lang w:val="uk-UA"/>
              </w:rPr>
              <w:t>Освітлення зовнішне</w:t>
            </w:r>
          </w:p>
        </w:tc>
        <w:tc>
          <w:tcPr>
            <w:tcW w:w="1365" w:type="dxa"/>
          </w:tcPr>
          <w:p w:rsidR="00EC0835" w:rsidRPr="00997CBE" w:rsidRDefault="00EC0835" w:rsidP="00EC0835">
            <w:pPr>
              <w:jc w:val="center"/>
              <w:rPr>
                <w:lang w:val="ru-RU"/>
              </w:rPr>
            </w:pPr>
            <w:r>
              <w:rPr>
                <w:lang w:val="ru-RU"/>
              </w:rPr>
              <w:t>49,4</w:t>
            </w:r>
          </w:p>
        </w:tc>
        <w:tc>
          <w:tcPr>
            <w:tcW w:w="1082" w:type="dxa"/>
          </w:tcPr>
          <w:p w:rsidR="00EC0835" w:rsidRPr="007A1593" w:rsidRDefault="00EC0835" w:rsidP="00EC0835">
            <w:pPr>
              <w:jc w:val="center"/>
              <w:rPr>
                <w:lang w:val="uk-UA"/>
              </w:rPr>
            </w:pPr>
            <w:r>
              <w:rPr>
                <w:lang w:val="uk-UA"/>
              </w:rPr>
              <w:t>1</w:t>
            </w:r>
          </w:p>
        </w:tc>
        <w:tc>
          <w:tcPr>
            <w:tcW w:w="1158" w:type="dxa"/>
          </w:tcPr>
          <w:p w:rsidR="00EC0835" w:rsidRPr="00997CBE" w:rsidRDefault="00EC0835" w:rsidP="00EC0835">
            <w:pPr>
              <w:jc w:val="center"/>
              <w:rPr>
                <w:lang w:val="ru-RU"/>
              </w:rPr>
            </w:pPr>
            <w:r>
              <w:rPr>
                <w:lang w:val="ru-RU"/>
              </w:rPr>
              <w:t>49,4</w:t>
            </w:r>
          </w:p>
        </w:tc>
        <w:tc>
          <w:tcPr>
            <w:tcW w:w="1152" w:type="dxa"/>
          </w:tcPr>
          <w:p w:rsidR="00EC0835" w:rsidRDefault="00EC0835" w:rsidP="00EC0835">
            <w:pPr>
              <w:jc w:val="center"/>
            </w:pPr>
            <w:r>
              <w:t>1</w:t>
            </w:r>
          </w:p>
        </w:tc>
        <w:tc>
          <w:tcPr>
            <w:tcW w:w="1124" w:type="dxa"/>
          </w:tcPr>
          <w:p w:rsidR="00EC0835" w:rsidRDefault="00EC0835" w:rsidP="00EC0835">
            <w:pPr>
              <w:jc w:val="center"/>
            </w:pPr>
            <w:r>
              <w:t>0</w:t>
            </w:r>
          </w:p>
        </w:tc>
      </w:tr>
      <w:tr w:rsidR="00EC0835" w:rsidTr="00EC0835">
        <w:tc>
          <w:tcPr>
            <w:tcW w:w="2579" w:type="dxa"/>
          </w:tcPr>
          <w:p w:rsidR="00EC0835" w:rsidRPr="007A1593" w:rsidRDefault="00EC0835" w:rsidP="00EC0835">
            <w:pPr>
              <w:rPr>
                <w:lang w:val="uk-UA"/>
              </w:rPr>
            </w:pPr>
            <w:r>
              <w:rPr>
                <w:lang w:val="uk-UA"/>
              </w:rPr>
              <w:t>Освітлення внутрішне</w:t>
            </w:r>
          </w:p>
        </w:tc>
        <w:tc>
          <w:tcPr>
            <w:tcW w:w="1365" w:type="dxa"/>
          </w:tcPr>
          <w:p w:rsidR="00EC0835" w:rsidRPr="007A1593" w:rsidRDefault="00EC0835" w:rsidP="00EC0835">
            <w:pPr>
              <w:jc w:val="center"/>
              <w:rPr>
                <w:lang w:val="uk-UA"/>
              </w:rPr>
            </w:pPr>
            <w:r>
              <w:rPr>
                <w:lang w:val="uk-UA"/>
              </w:rPr>
              <w:t>0,8</w:t>
            </w:r>
          </w:p>
        </w:tc>
        <w:tc>
          <w:tcPr>
            <w:tcW w:w="1082" w:type="dxa"/>
          </w:tcPr>
          <w:p w:rsidR="00EC0835" w:rsidRPr="007A1593" w:rsidRDefault="00EC0835" w:rsidP="00EC0835">
            <w:pPr>
              <w:jc w:val="center"/>
              <w:rPr>
                <w:lang w:val="uk-UA"/>
              </w:rPr>
            </w:pPr>
            <w:r>
              <w:rPr>
                <w:lang w:val="uk-UA"/>
              </w:rPr>
              <w:t>1</w:t>
            </w:r>
          </w:p>
        </w:tc>
        <w:tc>
          <w:tcPr>
            <w:tcW w:w="1158" w:type="dxa"/>
          </w:tcPr>
          <w:p w:rsidR="00EC0835" w:rsidRPr="007A1593" w:rsidRDefault="00EC0835" w:rsidP="00EC0835">
            <w:pPr>
              <w:jc w:val="center"/>
              <w:rPr>
                <w:lang w:val="uk-UA"/>
              </w:rPr>
            </w:pPr>
            <w:r>
              <w:rPr>
                <w:lang w:val="uk-UA"/>
              </w:rPr>
              <w:t>0,8</w:t>
            </w:r>
          </w:p>
        </w:tc>
        <w:tc>
          <w:tcPr>
            <w:tcW w:w="1152" w:type="dxa"/>
          </w:tcPr>
          <w:p w:rsidR="00EC0835" w:rsidRDefault="00EC0835" w:rsidP="00EC0835">
            <w:pPr>
              <w:jc w:val="center"/>
            </w:pPr>
            <w:r>
              <w:t>1</w:t>
            </w:r>
          </w:p>
        </w:tc>
        <w:tc>
          <w:tcPr>
            <w:tcW w:w="1124" w:type="dxa"/>
          </w:tcPr>
          <w:p w:rsidR="00EC0835" w:rsidRDefault="00EC0835" w:rsidP="00EC0835">
            <w:pPr>
              <w:jc w:val="center"/>
            </w:pPr>
            <w:r>
              <w:t>0</w:t>
            </w:r>
          </w:p>
        </w:tc>
      </w:tr>
    </w:tbl>
    <w:p w:rsidR="00EC0835" w:rsidRDefault="00EC0835" w:rsidP="00EC0835">
      <w:pPr>
        <w:rPr>
          <w:szCs w:val="32"/>
        </w:rPr>
      </w:pPr>
    </w:p>
    <w:p w:rsidR="00EC0835" w:rsidRPr="004A2C07" w:rsidRDefault="00EC0835" w:rsidP="00EC0835">
      <w:pPr>
        <w:pStyle w:val="21"/>
        <w:tabs>
          <w:tab w:val="left" w:pos="5220"/>
        </w:tabs>
        <w:spacing w:line="240" w:lineRule="auto"/>
        <w:ind w:firstLine="705"/>
        <w:jc w:val="both"/>
        <w:rPr>
          <w:szCs w:val="28"/>
        </w:rPr>
      </w:pPr>
      <w:r w:rsidRPr="00336816">
        <w:rPr>
          <w:sz w:val="28"/>
          <w:szCs w:val="28"/>
        </w:rPr>
        <w:t xml:space="preserve">- за активною потужністю:    </w:t>
      </w:r>
      <w:r w:rsidR="00DA15F1" w:rsidRPr="004A2C07">
        <w:rPr>
          <w:noProof/>
          <w:position w:val="-14"/>
        </w:rPr>
        <w:object w:dxaOrig="1340" w:dyaOrig="380">
          <v:shape id="_x0000_i1031" type="#_x0000_t75" style="width:65.45pt;height:18pt" o:ole="">
            <v:imagedata r:id="rId85" o:title=""/>
          </v:shape>
          <o:OLEObject Type="Embed" ProgID="Equation.DSMT4" ShapeID="_x0000_i1031" DrawAspect="Content" ObjectID="_1622544551" r:id="rId86"/>
        </w:object>
      </w:r>
      <w:r w:rsidRPr="004A2C07">
        <w:t>, КВт</w:t>
      </w:r>
      <w:r w:rsidRPr="004A2C07">
        <w:tab/>
      </w:r>
    </w:p>
    <w:p w:rsidR="00EC0835" w:rsidRDefault="00EC0835" w:rsidP="00EC0835">
      <w:pPr>
        <w:rPr>
          <w:sz w:val="28"/>
          <w:szCs w:val="28"/>
        </w:rPr>
      </w:pPr>
    </w:p>
    <w:p w:rsidR="00EC0835" w:rsidRDefault="00EC0835" w:rsidP="00EC0835">
      <w:pPr>
        <w:rPr>
          <w:sz w:val="28"/>
          <w:szCs w:val="28"/>
        </w:rPr>
      </w:pPr>
      <w:r>
        <w:rPr>
          <w:noProof/>
          <w:sz w:val="28"/>
          <w:szCs w:val="28"/>
        </w:rPr>
        <w:drawing>
          <wp:inline distT="0" distB="0" distL="0" distR="0" wp14:anchorId="320E6066" wp14:editId="6C950271">
            <wp:extent cx="3896269" cy="163852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B0B2D6.tmp"/>
                    <pic:cNvPicPr/>
                  </pic:nvPicPr>
                  <pic:blipFill>
                    <a:blip r:embed="rId87" cstate="print">
                      <a:extLst>
                        <a:ext uri="{28A0092B-C50C-407E-A947-70E740481C1C}">
                          <a14:useLocalDpi xmlns:a14="http://schemas.microsoft.com/office/drawing/2010/main" val="0"/>
                        </a:ext>
                      </a:extLst>
                    </a:blip>
                    <a:stretch>
                      <a:fillRect/>
                    </a:stretch>
                  </pic:blipFill>
                  <pic:spPr>
                    <a:xfrm>
                      <a:off x="0" y="0"/>
                      <a:ext cx="3896269" cy="1638529"/>
                    </a:xfrm>
                    <a:prstGeom prst="rect">
                      <a:avLst/>
                    </a:prstGeom>
                  </pic:spPr>
                </pic:pic>
              </a:graphicData>
            </a:graphic>
          </wp:inline>
        </w:drawing>
      </w:r>
    </w:p>
    <w:p w:rsidR="00EC0835" w:rsidRPr="004A2C07" w:rsidRDefault="00EC0835" w:rsidP="00EC0835">
      <w:pPr>
        <w:pStyle w:val="21"/>
        <w:tabs>
          <w:tab w:val="left" w:pos="5220"/>
        </w:tabs>
        <w:spacing w:after="0" w:line="240" w:lineRule="auto"/>
        <w:ind w:left="705"/>
      </w:pPr>
      <w:r w:rsidRPr="00336816">
        <w:rPr>
          <w:sz w:val="28"/>
          <w:szCs w:val="28"/>
        </w:rPr>
        <w:t xml:space="preserve">- за реактивною потужністю:   </w:t>
      </w:r>
      <w:r w:rsidR="00DA15F1" w:rsidRPr="004A2C07">
        <w:rPr>
          <w:noProof/>
          <w:position w:val="-14"/>
        </w:rPr>
        <w:object w:dxaOrig="1640" w:dyaOrig="380">
          <v:shape id="_x0000_i1032" type="#_x0000_t75" style="width:83.45pt;height:18pt" o:ole="">
            <v:imagedata r:id="rId88" o:title=""/>
          </v:shape>
          <o:OLEObject Type="Embed" ProgID="Equation.DSMT4" ShapeID="_x0000_i1032" DrawAspect="Content" ObjectID="_1622544552" r:id="rId89"/>
        </w:object>
      </w:r>
      <w:r w:rsidRPr="004A2C07">
        <w:t>, КВар</w:t>
      </w:r>
    </w:p>
    <w:p w:rsidR="00EC0835" w:rsidRPr="00150444" w:rsidRDefault="00EC0835" w:rsidP="00EC0835">
      <w:pPr>
        <w:rPr>
          <w:sz w:val="28"/>
          <w:szCs w:val="28"/>
        </w:rPr>
      </w:pPr>
    </w:p>
    <w:p w:rsidR="00EC0835" w:rsidRPr="00150444" w:rsidRDefault="00EC0835" w:rsidP="00EC0835">
      <w:pPr>
        <w:rPr>
          <w:sz w:val="28"/>
          <w:szCs w:val="28"/>
        </w:rPr>
      </w:pPr>
      <w:r>
        <w:rPr>
          <w:noProof/>
          <w:sz w:val="28"/>
          <w:szCs w:val="28"/>
        </w:rPr>
        <w:drawing>
          <wp:inline distT="0" distB="0" distL="0" distR="0" wp14:anchorId="2B8B9DA4" wp14:editId="262B6855">
            <wp:extent cx="4410691" cy="2667372"/>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B0ADC8.tmp"/>
                    <pic:cNvPicPr/>
                  </pic:nvPicPr>
                  <pic:blipFill>
                    <a:blip r:embed="rId90" cstate="print">
                      <a:extLst>
                        <a:ext uri="{28A0092B-C50C-407E-A947-70E740481C1C}">
                          <a14:useLocalDpi xmlns:a14="http://schemas.microsoft.com/office/drawing/2010/main" val="0"/>
                        </a:ext>
                      </a:extLst>
                    </a:blip>
                    <a:stretch>
                      <a:fillRect/>
                    </a:stretch>
                  </pic:blipFill>
                  <pic:spPr>
                    <a:xfrm>
                      <a:off x="0" y="0"/>
                      <a:ext cx="4410691" cy="2667372"/>
                    </a:xfrm>
                    <a:prstGeom prst="rect">
                      <a:avLst/>
                    </a:prstGeom>
                  </pic:spPr>
                </pic:pic>
              </a:graphicData>
            </a:graphic>
          </wp:inline>
        </w:drawing>
      </w:r>
    </w:p>
    <w:p w:rsidR="00EC0835" w:rsidRPr="00150444" w:rsidRDefault="00EC0835" w:rsidP="00EC0835">
      <w:pPr>
        <w:rPr>
          <w:sz w:val="28"/>
          <w:szCs w:val="28"/>
        </w:rPr>
      </w:pPr>
      <w:r w:rsidRPr="00336816">
        <w:rPr>
          <w:sz w:val="28"/>
          <w:szCs w:val="28"/>
        </w:rPr>
        <w:t>- за повною потужністю</w:t>
      </w:r>
      <w:r w:rsidRPr="004A2C07">
        <w:rPr>
          <w:sz w:val="24"/>
          <w:szCs w:val="28"/>
        </w:rPr>
        <w:t xml:space="preserve">:   </w:t>
      </w:r>
      <w:bookmarkStart w:id="33" w:name="MTBlankEqn"/>
      <w:r w:rsidR="00DA15F1" w:rsidRPr="004A2C07">
        <w:rPr>
          <w:noProof/>
          <w:position w:val="-16"/>
        </w:rPr>
        <w:object w:dxaOrig="1579" w:dyaOrig="480">
          <v:shape id="_x0000_i1033" type="#_x0000_t75" style="width:78.55pt;height:24.55pt" o:ole="">
            <v:imagedata r:id="rId91" o:title=""/>
          </v:shape>
          <o:OLEObject Type="Embed" ProgID="Equation.DSMT4" ShapeID="_x0000_i1033" DrawAspect="Content" ObjectID="_1622544553" r:id="rId92"/>
        </w:object>
      </w:r>
      <w:bookmarkEnd w:id="33"/>
      <w:r w:rsidRPr="004A2C07">
        <w:rPr>
          <w:sz w:val="24"/>
          <w:szCs w:val="28"/>
        </w:rPr>
        <w:t>, КВА</w:t>
      </w:r>
    </w:p>
    <w:p w:rsidR="00EC0835" w:rsidRPr="000B0320" w:rsidRDefault="00080A8B" w:rsidP="00EC0835">
      <m:oMath>
        <m:sSub>
          <m:sSubPr>
            <m:ctrlPr>
              <w:rPr>
                <w:rFonts w:ascii="Cambria Math" w:hAnsi="Cambria Math"/>
                <w:i/>
              </w:rPr>
            </m:ctrlPr>
          </m:sSubPr>
          <m:e>
            <m:r>
              <w:rPr>
                <w:rFonts w:ascii="Cambria Math" w:hAnsi="Cambria Math"/>
              </w:rPr>
              <m:t>S</m:t>
            </m:r>
          </m:e>
          <m:sub>
            <m:r>
              <w:rPr>
                <w:rFonts w:ascii="Cambria Math" w:hAnsi="Cambria Math"/>
              </w:rPr>
              <m:t>p11</m:t>
            </m:r>
          </m:sub>
        </m:sSub>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i/>
                      </w:rPr>
                    </m:ctrlPr>
                  </m:sSubPr>
                  <m:e>
                    <m:r>
                      <w:rPr>
                        <w:rFonts w:ascii="Cambria Math" w:hAnsi="Cambria Math"/>
                      </w:rPr>
                      <m:t>P</m:t>
                    </m:r>
                  </m:e>
                  <m:sub>
                    <m:r>
                      <w:rPr>
                        <w:rFonts w:ascii="Cambria Math" w:hAnsi="Cambria Math"/>
                      </w:rPr>
                      <m:t>p11</m:t>
                    </m:r>
                  </m:sub>
                </m:sSub>
              </m:e>
              <m:sup>
                <m:r>
                  <w:rPr>
                    <w:rFonts w:ascii="Cambria Math" w:hAnsi="Cambria Math"/>
                  </w:rPr>
                  <m:t>2</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p11</m:t>
                    </m:r>
                  </m:sub>
                </m:sSub>
              </m:e>
              <m:sup>
                <m:r>
                  <w:rPr>
                    <w:rFonts w:ascii="Cambria Math" w:hAnsi="Cambria Math"/>
                  </w:rPr>
                  <m:t>2</m:t>
                </m:r>
              </m:sup>
            </m:sSup>
          </m:e>
        </m:rad>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r>
                  <w:rPr>
                    <w:rFonts w:ascii="Cambria Math" w:hAnsi="Cambria Math"/>
                  </w:rPr>
                  <m:t>4.5</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4.59</m:t>
                </m:r>
              </m:e>
              <m:sup>
                <m:r>
                  <w:rPr>
                    <w:rFonts w:ascii="Cambria Math" w:hAnsi="Cambria Math"/>
                  </w:rPr>
                  <m:t>2</m:t>
                </m:r>
              </m:sup>
            </m:sSup>
          </m:e>
        </m:rad>
        <m:r>
          <w:rPr>
            <w:rFonts w:ascii="Cambria Math" w:hAnsi="Cambria Math"/>
          </w:rPr>
          <m:t>=6.428</m:t>
        </m:r>
      </m:oMath>
      <w:r w:rsidR="00EC0835">
        <w:t xml:space="preserve"> </w:t>
      </w:r>
      <w:r w:rsidR="00EC0835" w:rsidRPr="004A2C07">
        <w:rPr>
          <w:sz w:val="24"/>
          <w:szCs w:val="28"/>
        </w:rPr>
        <w:t>КВА</w:t>
      </w:r>
    </w:p>
    <w:p w:rsidR="00EC0835" w:rsidRPr="008F0E72" w:rsidRDefault="00080A8B" w:rsidP="00EC0835">
      <m:oMath>
        <m:sSub>
          <m:sSubPr>
            <m:ctrlPr>
              <w:rPr>
                <w:rFonts w:ascii="Cambria Math" w:hAnsi="Cambria Math"/>
                <w:i/>
              </w:rPr>
            </m:ctrlPr>
          </m:sSubPr>
          <m:e>
            <m:r>
              <w:rPr>
                <w:rFonts w:ascii="Cambria Math" w:hAnsi="Cambria Math"/>
              </w:rPr>
              <m:t>S</m:t>
            </m:r>
          </m:e>
          <m:sub>
            <m:r>
              <w:rPr>
                <w:rFonts w:ascii="Cambria Math" w:hAnsi="Cambria Math"/>
              </w:rPr>
              <m:t>p12</m:t>
            </m:r>
          </m:sub>
        </m:sSub>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i/>
                      </w:rPr>
                    </m:ctrlPr>
                  </m:sSubPr>
                  <m:e>
                    <m:r>
                      <w:rPr>
                        <w:rFonts w:ascii="Cambria Math" w:hAnsi="Cambria Math"/>
                      </w:rPr>
                      <m:t>P</m:t>
                    </m:r>
                  </m:e>
                  <m:sub>
                    <m:r>
                      <w:rPr>
                        <w:rFonts w:ascii="Cambria Math" w:hAnsi="Cambria Math"/>
                      </w:rPr>
                      <m:t>p12</m:t>
                    </m:r>
                  </m:sub>
                </m:sSub>
              </m:e>
              <m:sup>
                <m:r>
                  <w:rPr>
                    <w:rFonts w:ascii="Cambria Math" w:hAnsi="Cambria Math"/>
                  </w:rPr>
                  <m:t>2</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p12</m:t>
                    </m:r>
                  </m:sub>
                </m:sSub>
              </m:e>
              <m:sup>
                <m:r>
                  <w:rPr>
                    <w:rFonts w:ascii="Cambria Math" w:hAnsi="Cambria Math"/>
                  </w:rPr>
                  <m:t>2</m:t>
                </m:r>
              </m:sup>
            </m:sSup>
          </m:e>
        </m:rad>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r>
                  <w:rPr>
                    <w:rFonts w:ascii="Cambria Math" w:hAnsi="Cambria Math"/>
                  </w:rPr>
                  <m:t>3.6</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4.79</m:t>
                </m:r>
              </m:e>
              <m:sup>
                <m:r>
                  <w:rPr>
                    <w:rFonts w:ascii="Cambria Math" w:hAnsi="Cambria Math"/>
                  </w:rPr>
                  <m:t>2</m:t>
                </m:r>
              </m:sup>
            </m:sSup>
          </m:e>
        </m:rad>
        <m:r>
          <w:rPr>
            <w:rFonts w:ascii="Cambria Math" w:hAnsi="Cambria Math"/>
          </w:rPr>
          <m:t>=5.99</m:t>
        </m:r>
      </m:oMath>
      <w:r w:rsidR="00EC0835" w:rsidRPr="008F0E72">
        <w:t xml:space="preserve"> </w:t>
      </w:r>
      <w:r w:rsidR="00EC0835" w:rsidRPr="004A2C07">
        <w:rPr>
          <w:sz w:val="24"/>
          <w:szCs w:val="28"/>
        </w:rPr>
        <w:t>КВА</w:t>
      </w:r>
    </w:p>
    <w:p w:rsidR="00EC0835" w:rsidRDefault="00EC0835" w:rsidP="00EC0835"/>
    <w:p w:rsidR="00EC0835" w:rsidRDefault="00EC0835" w:rsidP="00EC0835"/>
    <w:p w:rsidR="00EC0835" w:rsidRDefault="00EC0835" w:rsidP="00EC0835"/>
    <w:p w:rsidR="00EC0835" w:rsidRDefault="00EC0835" w:rsidP="00EC0835"/>
    <w:p w:rsidR="00EC0835" w:rsidRDefault="00EC0835" w:rsidP="00EC0835"/>
    <w:p w:rsidR="00EC0835" w:rsidRDefault="00EC0835" w:rsidP="00EC0835"/>
    <w:p w:rsidR="00EC0835" w:rsidRDefault="00EC0835" w:rsidP="00EC0835"/>
    <w:p w:rsidR="00EC0835" w:rsidRDefault="00EC0835" w:rsidP="00EC0835"/>
    <w:p w:rsidR="00EC0835" w:rsidRPr="000D4FA8" w:rsidRDefault="00080A8B" w:rsidP="00EC0835">
      <m:oMath>
        <m:sSub>
          <m:sSubPr>
            <m:ctrlPr>
              <w:rPr>
                <w:rFonts w:ascii="Cambria Math" w:hAnsi="Cambria Math"/>
                <w:i/>
              </w:rPr>
            </m:ctrlPr>
          </m:sSubPr>
          <m:e>
            <m:r>
              <w:rPr>
                <w:rFonts w:ascii="Cambria Math" w:hAnsi="Cambria Math"/>
              </w:rPr>
              <m:t>S</m:t>
            </m:r>
          </m:e>
          <m:sub>
            <m:r>
              <w:rPr>
                <w:rFonts w:ascii="Cambria Math" w:hAnsi="Cambria Math"/>
              </w:rPr>
              <m:t>p13</m:t>
            </m:r>
          </m:sub>
        </m:sSub>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i/>
                      </w:rPr>
                    </m:ctrlPr>
                  </m:sSubPr>
                  <m:e>
                    <m:r>
                      <w:rPr>
                        <w:rFonts w:ascii="Cambria Math" w:hAnsi="Cambria Math"/>
                      </w:rPr>
                      <m:t>P</m:t>
                    </m:r>
                  </m:e>
                  <m:sub>
                    <m:r>
                      <w:rPr>
                        <w:rFonts w:ascii="Cambria Math" w:hAnsi="Cambria Math"/>
                      </w:rPr>
                      <m:t>p13</m:t>
                    </m:r>
                  </m:sub>
                </m:sSub>
              </m:e>
              <m:sup>
                <m:r>
                  <w:rPr>
                    <w:rFonts w:ascii="Cambria Math" w:hAnsi="Cambria Math"/>
                  </w:rPr>
                  <m:t>2</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p13</m:t>
                    </m:r>
                  </m:sub>
                </m:sSub>
              </m:e>
              <m:sup>
                <m:r>
                  <w:rPr>
                    <w:rFonts w:ascii="Cambria Math" w:hAnsi="Cambria Math"/>
                  </w:rPr>
                  <m:t>2</m:t>
                </m:r>
              </m:sup>
            </m:sSup>
          </m:e>
        </m:rad>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r>
                  <w:rPr>
                    <w:rFonts w:ascii="Cambria Math" w:hAnsi="Cambria Math"/>
                  </w:rPr>
                  <m:t>2.25</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1,68</m:t>
                </m:r>
              </m:e>
              <m:sup>
                <m:r>
                  <w:rPr>
                    <w:rFonts w:ascii="Cambria Math" w:hAnsi="Cambria Math"/>
                  </w:rPr>
                  <m:t>2</m:t>
                </m:r>
              </m:sup>
            </m:sSup>
          </m:e>
        </m:rad>
        <m:r>
          <w:rPr>
            <w:rFonts w:ascii="Cambria Math" w:hAnsi="Cambria Math"/>
          </w:rPr>
          <m:t>=2.8</m:t>
        </m:r>
      </m:oMath>
      <w:r w:rsidR="00EC0835" w:rsidRPr="000D4FA8">
        <w:t xml:space="preserve"> </w:t>
      </w:r>
      <w:r w:rsidR="00EC0835" w:rsidRPr="004A2C07">
        <w:rPr>
          <w:sz w:val="24"/>
          <w:szCs w:val="28"/>
        </w:rPr>
        <w:t>КВА</w:t>
      </w:r>
    </w:p>
    <w:p w:rsidR="00EC0835" w:rsidRPr="000D4FA8" w:rsidRDefault="00080A8B" w:rsidP="00EC0835">
      <m:oMath>
        <m:sSub>
          <m:sSubPr>
            <m:ctrlPr>
              <w:rPr>
                <w:rFonts w:ascii="Cambria Math" w:hAnsi="Cambria Math"/>
                <w:i/>
              </w:rPr>
            </m:ctrlPr>
          </m:sSubPr>
          <m:e>
            <m:r>
              <w:rPr>
                <w:rFonts w:ascii="Cambria Math" w:hAnsi="Cambria Math"/>
              </w:rPr>
              <m:t>S</m:t>
            </m:r>
          </m:e>
          <m:sub>
            <m:r>
              <w:rPr>
                <w:rFonts w:ascii="Cambria Math" w:hAnsi="Cambria Math"/>
              </w:rPr>
              <m:t>p14</m:t>
            </m:r>
          </m:sub>
        </m:sSub>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i/>
                      </w:rPr>
                    </m:ctrlPr>
                  </m:sSubPr>
                  <m:e>
                    <m:r>
                      <w:rPr>
                        <w:rFonts w:ascii="Cambria Math" w:hAnsi="Cambria Math"/>
                      </w:rPr>
                      <m:t>P</m:t>
                    </m:r>
                  </m:e>
                  <m:sub>
                    <m:r>
                      <w:rPr>
                        <w:rFonts w:ascii="Cambria Math" w:hAnsi="Cambria Math"/>
                      </w:rPr>
                      <m:t>p14</m:t>
                    </m:r>
                  </m:sub>
                </m:sSub>
              </m:e>
              <m:sup>
                <m:r>
                  <w:rPr>
                    <w:rFonts w:ascii="Cambria Math" w:hAnsi="Cambria Math"/>
                  </w:rPr>
                  <m:t>2</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p14</m:t>
                    </m:r>
                  </m:sub>
                </m:sSub>
              </m:e>
              <m:sup>
                <m:r>
                  <w:rPr>
                    <w:rFonts w:ascii="Cambria Math" w:hAnsi="Cambria Math"/>
                  </w:rPr>
                  <m:t>2</m:t>
                </m:r>
              </m:sup>
            </m:sSup>
          </m:e>
        </m:rad>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r>
                  <w:rPr>
                    <w:rFonts w:ascii="Cambria Math" w:hAnsi="Cambria Math"/>
                  </w:rPr>
                  <m:t>94</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40.04</m:t>
                </m:r>
              </m:e>
              <m:sup>
                <m:r>
                  <w:rPr>
                    <w:rFonts w:ascii="Cambria Math" w:hAnsi="Cambria Math"/>
                  </w:rPr>
                  <m:t>2</m:t>
                </m:r>
              </m:sup>
            </m:sSup>
          </m:e>
        </m:rad>
        <m:r>
          <w:rPr>
            <w:rFonts w:ascii="Cambria Math" w:hAnsi="Cambria Math"/>
          </w:rPr>
          <m:t>=102.174</m:t>
        </m:r>
      </m:oMath>
      <w:r w:rsidR="00EC0835" w:rsidRPr="000D4FA8">
        <w:t xml:space="preserve"> </w:t>
      </w:r>
      <w:r w:rsidR="00EC0835" w:rsidRPr="004A2C07">
        <w:rPr>
          <w:sz w:val="24"/>
          <w:szCs w:val="28"/>
        </w:rPr>
        <w:t>КВА</w:t>
      </w:r>
    </w:p>
    <w:p w:rsidR="00EC0835" w:rsidRDefault="00080A8B" w:rsidP="00EC0835">
      <w:pPr>
        <w:rPr>
          <w:sz w:val="24"/>
          <w:szCs w:val="28"/>
        </w:rPr>
      </w:pPr>
      <m:oMath>
        <m:sSub>
          <m:sSubPr>
            <m:ctrlPr>
              <w:rPr>
                <w:rFonts w:ascii="Cambria Math" w:hAnsi="Cambria Math"/>
                <w:i/>
              </w:rPr>
            </m:ctrlPr>
          </m:sSubPr>
          <m:e>
            <m:r>
              <w:rPr>
                <w:rFonts w:ascii="Cambria Math" w:hAnsi="Cambria Math"/>
              </w:rPr>
              <m:t>S</m:t>
            </m:r>
          </m:e>
          <m:sub>
            <m:r>
              <w:rPr>
                <w:rFonts w:ascii="Cambria Math" w:hAnsi="Cambria Math"/>
              </w:rPr>
              <m:t>p15</m:t>
            </m:r>
          </m:sub>
        </m:sSub>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i/>
                      </w:rPr>
                    </m:ctrlPr>
                  </m:sSubPr>
                  <m:e>
                    <m:r>
                      <w:rPr>
                        <w:rFonts w:ascii="Cambria Math" w:hAnsi="Cambria Math"/>
                      </w:rPr>
                      <m:t>P</m:t>
                    </m:r>
                  </m:e>
                  <m:sub>
                    <m:r>
                      <w:rPr>
                        <w:rFonts w:ascii="Cambria Math" w:hAnsi="Cambria Math"/>
                      </w:rPr>
                      <m:t>p15</m:t>
                    </m:r>
                  </m:sub>
                </m:sSub>
              </m:e>
              <m:sup>
                <m:r>
                  <w:rPr>
                    <w:rFonts w:ascii="Cambria Math" w:hAnsi="Cambria Math"/>
                  </w:rPr>
                  <m:t>2</m:t>
                </m:r>
              </m:sup>
            </m:sSup>
            <m:r>
              <w:rPr>
                <w:rFonts w:ascii="Cambria Math" w:hAnsi="Cambria Math"/>
              </w:rPr>
              <m:t>+</m:t>
            </m:r>
            <m:sSup>
              <m:sSupPr>
                <m:ctrlPr>
                  <w:rPr>
                    <w:rFonts w:ascii="Cambria Math" w:hAnsi="Cambria Math"/>
                    <w:i/>
                  </w:rPr>
                </m:ctrlPr>
              </m:sSupPr>
              <m:e>
                <m:sSub>
                  <m:sSubPr>
                    <m:ctrlPr>
                      <w:rPr>
                        <w:rFonts w:ascii="Cambria Math" w:hAnsi="Cambria Math"/>
                        <w:i/>
                      </w:rPr>
                    </m:ctrlPr>
                  </m:sSubPr>
                  <m:e>
                    <m:r>
                      <w:rPr>
                        <w:rFonts w:ascii="Cambria Math" w:hAnsi="Cambria Math"/>
                      </w:rPr>
                      <m:t>Q</m:t>
                    </m:r>
                  </m:e>
                  <m:sub>
                    <m:r>
                      <w:rPr>
                        <w:rFonts w:ascii="Cambria Math" w:hAnsi="Cambria Math"/>
                      </w:rPr>
                      <m:t>p15</m:t>
                    </m:r>
                  </m:sub>
                </m:sSub>
              </m:e>
              <m:sup>
                <m:r>
                  <w:rPr>
                    <w:rFonts w:ascii="Cambria Math" w:hAnsi="Cambria Math"/>
                  </w:rPr>
                  <m:t>2</m:t>
                </m:r>
              </m:sup>
            </m:sSup>
          </m:e>
        </m:rad>
        <m:r>
          <w:rPr>
            <w:rFonts w:ascii="Cambria Math" w:hAnsi="Cambria Math"/>
          </w:rPr>
          <m:t>=</m:t>
        </m:r>
        <m:rad>
          <m:radPr>
            <m:degHide m:val="1"/>
            <m:ctrlPr>
              <w:rPr>
                <w:rFonts w:ascii="Cambria Math" w:hAnsi="Cambria Math"/>
                <w:i/>
              </w:rPr>
            </m:ctrlPr>
          </m:radPr>
          <m:deg/>
          <m:e>
            <m:sSup>
              <m:sSupPr>
                <m:ctrlPr>
                  <w:rPr>
                    <w:rFonts w:ascii="Cambria Math" w:hAnsi="Cambria Math"/>
                    <w:i/>
                  </w:rPr>
                </m:ctrlPr>
              </m:sSupPr>
              <m:e>
                <m:r>
                  <w:rPr>
                    <w:rFonts w:ascii="Cambria Math" w:hAnsi="Cambria Math"/>
                  </w:rPr>
                  <m:t>127.2</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54.18</m:t>
                </m:r>
              </m:e>
              <m:sup>
                <m:r>
                  <w:rPr>
                    <w:rFonts w:ascii="Cambria Math" w:hAnsi="Cambria Math"/>
                  </w:rPr>
                  <m:t>2</m:t>
                </m:r>
              </m:sup>
            </m:sSup>
          </m:e>
        </m:rad>
        <m:r>
          <w:rPr>
            <w:rFonts w:ascii="Cambria Math" w:hAnsi="Cambria Math"/>
          </w:rPr>
          <m:t>=138.261</m:t>
        </m:r>
      </m:oMath>
      <w:r w:rsidR="00EC0835" w:rsidRPr="00A51FD8">
        <w:t xml:space="preserve"> </w:t>
      </w:r>
      <w:r w:rsidR="00EC0835" w:rsidRPr="004A2C07">
        <w:rPr>
          <w:sz w:val="24"/>
          <w:szCs w:val="28"/>
        </w:rPr>
        <w:t>КВА</w:t>
      </w:r>
    </w:p>
    <w:p w:rsidR="00EC0835" w:rsidRPr="00A7763C" w:rsidRDefault="00EC0835" w:rsidP="00EC0835">
      <w:pPr>
        <w:rPr>
          <w:b/>
          <w:sz w:val="28"/>
          <w:szCs w:val="28"/>
        </w:rPr>
      </w:pPr>
    </w:p>
    <w:p w:rsidR="00EC0835" w:rsidRDefault="00EC0835" w:rsidP="00EC0835">
      <w:pPr>
        <w:rPr>
          <w:b/>
          <w:bCs/>
          <w:color w:val="000000"/>
          <w:spacing w:val="-4"/>
          <w:sz w:val="24"/>
          <w:szCs w:val="24"/>
        </w:rPr>
      </w:pPr>
      <w:r>
        <w:rPr>
          <w:b/>
          <w:bCs/>
          <w:color w:val="000000"/>
          <w:spacing w:val="-4"/>
          <w:sz w:val="24"/>
          <w:szCs w:val="24"/>
          <w:lang w:val="uk-UA"/>
        </w:rPr>
        <w:t xml:space="preserve">5.3 </w:t>
      </w:r>
      <w:r w:rsidRPr="004A2C07">
        <w:rPr>
          <w:b/>
          <w:bCs/>
          <w:color w:val="000000"/>
          <w:spacing w:val="-4"/>
          <w:sz w:val="24"/>
          <w:szCs w:val="24"/>
        </w:rPr>
        <w:t>ВИБІР ТРАНСФОРМАТОР</w:t>
      </w:r>
      <w:r>
        <w:rPr>
          <w:b/>
          <w:bCs/>
          <w:color w:val="000000"/>
          <w:spacing w:val="-4"/>
          <w:sz w:val="24"/>
          <w:szCs w:val="24"/>
        </w:rPr>
        <w:t>А</w:t>
      </w:r>
    </w:p>
    <w:p w:rsidR="00EC0835" w:rsidRPr="00A51FD8" w:rsidRDefault="00EC0835" w:rsidP="00EC0835"/>
    <w:p w:rsidR="00EC0835" w:rsidRPr="00336816" w:rsidRDefault="00EC0835" w:rsidP="00EC0835">
      <w:pPr>
        <w:rPr>
          <w:sz w:val="28"/>
          <w:szCs w:val="28"/>
        </w:rPr>
      </w:pPr>
      <w:r w:rsidRPr="00336816">
        <w:rPr>
          <w:noProof/>
        </w:rPr>
        <w:drawing>
          <wp:inline distT="0" distB="0" distL="0" distR="0" wp14:anchorId="6A4E50DB" wp14:editId="5980C271">
            <wp:extent cx="5449061" cy="24768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B0162C.tmp"/>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449061" cy="247685"/>
                    </a:xfrm>
                    <a:prstGeom prst="rect">
                      <a:avLst/>
                    </a:prstGeom>
                  </pic:spPr>
                </pic:pic>
              </a:graphicData>
            </a:graphic>
          </wp:inline>
        </w:drawing>
      </w:r>
      <w:r w:rsidRPr="00336816">
        <w:rPr>
          <w:sz w:val="28"/>
          <w:szCs w:val="28"/>
        </w:rPr>
        <w:t>231.5</w:t>
      </w:r>
    </w:p>
    <w:p w:rsidR="00EC0835" w:rsidRPr="00336816" w:rsidRDefault="00EC0835" w:rsidP="00EC0835">
      <w:pPr>
        <w:rPr>
          <w:sz w:val="28"/>
        </w:rPr>
      </w:pPr>
      <w:r w:rsidRPr="00336816">
        <w:rPr>
          <w:noProof/>
          <w:sz w:val="28"/>
        </w:rPr>
        <w:drawing>
          <wp:inline distT="0" distB="0" distL="0" distR="0" wp14:anchorId="3BB03D92" wp14:editId="7336DFAE">
            <wp:extent cx="5940425" cy="19812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B0443.tmp"/>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940425" cy="198120"/>
                    </a:xfrm>
                    <a:prstGeom prst="rect">
                      <a:avLst/>
                    </a:prstGeom>
                  </pic:spPr>
                </pic:pic>
              </a:graphicData>
            </a:graphic>
          </wp:inline>
        </w:drawing>
      </w:r>
    </w:p>
    <w:p w:rsidR="00EC0835" w:rsidRPr="00336816" w:rsidRDefault="00EC0835" w:rsidP="00EC0835">
      <w:pPr>
        <w:rPr>
          <w:sz w:val="28"/>
        </w:rPr>
      </w:pPr>
      <w:r w:rsidRPr="00336816">
        <w:rPr>
          <w:sz w:val="28"/>
        </w:rPr>
        <w:t>=105.308</w:t>
      </w:r>
    </w:p>
    <w:p w:rsidR="00EC0835" w:rsidRPr="00336816" w:rsidRDefault="00EC0835" w:rsidP="00EC0835">
      <w:pPr>
        <w:rPr>
          <w:sz w:val="28"/>
        </w:rPr>
      </w:pPr>
      <w:r w:rsidRPr="00336816">
        <w:rPr>
          <w:noProof/>
          <w:sz w:val="28"/>
        </w:rPr>
        <w:drawing>
          <wp:inline distT="0" distB="0" distL="0" distR="0" wp14:anchorId="1B3007A8" wp14:editId="1CA26BCF">
            <wp:extent cx="4648849" cy="131463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B06B5F.tmp"/>
                    <pic:cNvPicPr/>
                  </pic:nvPicPr>
                  <pic:blipFill>
                    <a:blip r:embed="rId95" cstate="print">
                      <a:extLst>
                        <a:ext uri="{28A0092B-C50C-407E-A947-70E740481C1C}">
                          <a14:useLocalDpi xmlns:a14="http://schemas.microsoft.com/office/drawing/2010/main" val="0"/>
                        </a:ext>
                      </a:extLst>
                    </a:blip>
                    <a:stretch>
                      <a:fillRect/>
                    </a:stretch>
                  </pic:blipFill>
                  <pic:spPr>
                    <a:xfrm>
                      <a:off x="0" y="0"/>
                      <a:ext cx="4648849" cy="1314634"/>
                    </a:xfrm>
                    <a:prstGeom prst="rect">
                      <a:avLst/>
                    </a:prstGeom>
                  </pic:spPr>
                </pic:pic>
              </a:graphicData>
            </a:graphic>
          </wp:inline>
        </w:drawing>
      </w:r>
    </w:p>
    <w:p w:rsidR="00EC0835" w:rsidRPr="00336816" w:rsidRDefault="00EC0835" w:rsidP="00EC0835">
      <w:pPr>
        <w:rPr>
          <w:sz w:val="28"/>
          <w:szCs w:val="28"/>
        </w:rPr>
      </w:pPr>
      <w:r w:rsidRPr="00336816">
        <w:rPr>
          <w:sz w:val="28"/>
          <w:szCs w:val="28"/>
        </w:rPr>
        <w:t>Обираємо трансформатор ТМ-400/6-10</w:t>
      </w:r>
    </w:p>
    <w:p w:rsidR="00EC0835" w:rsidRPr="00336816" w:rsidRDefault="00EC0835" w:rsidP="00EC0835">
      <w:pPr>
        <w:rPr>
          <w:sz w:val="28"/>
          <w:szCs w:val="28"/>
        </w:rPr>
      </w:pPr>
      <m:oMath>
        <m:r>
          <w:rPr>
            <w:rFonts w:ascii="Cambria Math" w:hAnsi="Cambria Math"/>
            <w:sz w:val="28"/>
            <w:szCs w:val="28"/>
          </w:rPr>
          <m:t>S=</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нтр</m:t>
            </m:r>
          </m:sub>
        </m:sSub>
        <m:r>
          <w:rPr>
            <w:rFonts w:ascii="Cambria Math" w:hAnsi="Cambria Math"/>
            <w:sz w:val="28"/>
            <w:szCs w:val="28"/>
          </w:rPr>
          <m:t>∙1.3=400∙1.3=520</m:t>
        </m:r>
      </m:oMath>
      <w:r w:rsidRPr="00336816">
        <w:rPr>
          <w:sz w:val="28"/>
          <w:szCs w:val="28"/>
        </w:rPr>
        <w:t xml:space="preserve">   КВА</w:t>
      </w:r>
    </w:p>
    <w:p w:rsidR="00EC0835" w:rsidRPr="00336816" w:rsidRDefault="00EC0835" w:rsidP="00EC0835">
      <w:pPr>
        <w:rPr>
          <w:sz w:val="28"/>
          <w:szCs w:val="28"/>
        </w:rPr>
      </w:pP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тр</m:t>
            </m:r>
          </m:sub>
        </m:sSub>
        <m:r>
          <w:rPr>
            <w:rFonts w:ascii="Cambria Math" w:hAnsi="Cambria Math"/>
            <w:sz w:val="28"/>
            <w:szCs w:val="28"/>
          </w:rPr>
          <m:t>=0.02∙</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нтр</m:t>
            </m:r>
          </m:sub>
        </m:sSub>
        <m:r>
          <w:rPr>
            <w:rFonts w:ascii="Cambria Math" w:hAnsi="Cambria Math"/>
            <w:sz w:val="28"/>
            <w:szCs w:val="28"/>
          </w:rPr>
          <m:t>=0.02*400=8</m:t>
        </m:r>
      </m:oMath>
      <w:r w:rsidRPr="00336816">
        <w:rPr>
          <w:sz w:val="28"/>
          <w:szCs w:val="28"/>
        </w:rPr>
        <w:t xml:space="preserve">    КВт</w:t>
      </w:r>
    </w:p>
    <w:p w:rsidR="00EC0835" w:rsidRPr="00336816" w:rsidRDefault="00EC0835" w:rsidP="00EC0835">
      <w:pPr>
        <w:rPr>
          <w:sz w:val="28"/>
          <w:szCs w:val="28"/>
        </w:rPr>
      </w:pP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тр</m:t>
            </m:r>
          </m:sub>
        </m:sSub>
        <m:r>
          <w:rPr>
            <w:rFonts w:ascii="Cambria Math" w:hAnsi="Cambria Math"/>
            <w:sz w:val="28"/>
            <w:szCs w:val="28"/>
          </w:rPr>
          <m:t>=0.1∙</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нтр</m:t>
            </m:r>
          </m:sub>
        </m:sSub>
        <m:r>
          <w:rPr>
            <w:rFonts w:ascii="Cambria Math" w:hAnsi="Cambria Math"/>
            <w:sz w:val="28"/>
            <w:szCs w:val="28"/>
          </w:rPr>
          <m:t>=0.1*400=40</m:t>
        </m:r>
      </m:oMath>
      <w:r w:rsidRPr="00336816">
        <w:rPr>
          <w:sz w:val="28"/>
          <w:szCs w:val="28"/>
        </w:rPr>
        <w:t xml:space="preserve">     КВАp</w:t>
      </w:r>
    </w:p>
    <w:p w:rsidR="00EC0835" w:rsidRPr="004A2C07" w:rsidRDefault="00EC0835" w:rsidP="00EC0835">
      <w:pPr>
        <w:pStyle w:val="MTDisplayEquation"/>
        <w:ind w:left="0" w:firstLine="0"/>
        <w:jc w:val="right"/>
      </w:pPr>
      <w:r w:rsidRPr="004A2C07">
        <w:t xml:space="preserve">                                                    </w:t>
      </w:r>
    </w:p>
    <w:p w:rsidR="00EC0835" w:rsidRPr="004A2C07" w:rsidRDefault="00EC0835" w:rsidP="00EC0835">
      <w:pPr>
        <w:pStyle w:val="MTDisplayEquation"/>
        <w:ind w:left="0" w:firstLine="0"/>
        <w:jc w:val="right"/>
      </w:pPr>
      <w:r w:rsidRPr="004A2C07">
        <w:t xml:space="preserve">                                                         </w:t>
      </w:r>
      <w:r w:rsidRPr="004A2C07">
        <w:tab/>
      </w:r>
    </w:p>
    <w:tbl>
      <w:tblPr>
        <w:tblStyle w:val="a8"/>
        <w:tblW w:w="0" w:type="auto"/>
        <w:tblLook w:val="04A0" w:firstRow="1" w:lastRow="0" w:firstColumn="1" w:lastColumn="0" w:noHBand="0" w:noVBand="1"/>
      </w:tblPr>
      <w:tblGrid>
        <w:gridCol w:w="1843"/>
        <w:gridCol w:w="1884"/>
        <w:gridCol w:w="928"/>
        <w:gridCol w:w="953"/>
        <w:gridCol w:w="1881"/>
        <w:gridCol w:w="1856"/>
      </w:tblGrid>
      <w:tr w:rsidR="00EC0835" w:rsidRPr="004A2C07" w:rsidTr="00EC0835">
        <w:trPr>
          <w:trHeight w:val="502"/>
        </w:trPr>
        <w:tc>
          <w:tcPr>
            <w:tcW w:w="1843" w:type="dxa"/>
            <w:vMerge w:val="restart"/>
          </w:tcPr>
          <w:p w:rsidR="00EC0835" w:rsidRPr="004A2C07" w:rsidRDefault="00EC0835" w:rsidP="00EC0835">
            <w:pPr>
              <w:pStyle w:val="MTDisplayEquation"/>
              <w:shd w:val="clear" w:color="auto" w:fill="auto"/>
              <w:ind w:left="0" w:firstLine="0"/>
              <w:jc w:val="center"/>
            </w:pPr>
          </w:p>
          <w:p w:rsidR="00EC0835" w:rsidRPr="004A2C07" w:rsidRDefault="00EC0835" w:rsidP="00EC0835">
            <w:pPr>
              <w:pStyle w:val="MTDisplayEquation"/>
              <w:shd w:val="clear" w:color="auto" w:fill="auto"/>
              <w:ind w:left="0" w:firstLine="0"/>
              <w:jc w:val="center"/>
            </w:pPr>
            <w:r w:rsidRPr="004A2C07">
              <w:t>Тип</w:t>
            </w:r>
          </w:p>
        </w:tc>
        <w:tc>
          <w:tcPr>
            <w:tcW w:w="1884" w:type="dxa"/>
            <w:vMerge w:val="restart"/>
          </w:tcPr>
          <w:p w:rsidR="00EC0835" w:rsidRPr="004A2C07" w:rsidRDefault="00EC0835" w:rsidP="00EC0835">
            <w:pPr>
              <w:pStyle w:val="MTDisplayEquation"/>
              <w:shd w:val="clear" w:color="auto" w:fill="auto"/>
              <w:ind w:left="0" w:firstLine="0"/>
              <w:jc w:val="center"/>
            </w:pPr>
            <w:r w:rsidRPr="004A2C07">
              <w:t>Номінальна потужність</w:t>
            </w:r>
          </w:p>
          <w:p w:rsidR="00EC0835" w:rsidRPr="004A2C07" w:rsidRDefault="00EC0835" w:rsidP="00EC0835">
            <w:pPr>
              <w:tabs>
                <w:tab w:val="center" w:pos="860"/>
                <w:tab w:val="right" w:pos="1720"/>
              </w:tabs>
              <w:rPr>
                <w:lang w:val="uk-UA"/>
              </w:rPr>
            </w:pPr>
            <w:r w:rsidRPr="004A2C07">
              <w:rPr>
                <w:lang w:val="uk-UA"/>
              </w:rPr>
              <w:tab/>
            </w:r>
            <w:r w:rsidR="00DA15F1" w:rsidRPr="004A2C07">
              <w:rPr>
                <w:rFonts w:ascii="Times New Roman" w:hAnsi="Times New Roman" w:cs="Times New Roman"/>
                <w:noProof/>
                <w:position w:val="-12"/>
                <w:lang w:val="uk-UA" w:eastAsia="ru-RU"/>
              </w:rPr>
              <w:object w:dxaOrig="440" w:dyaOrig="360">
                <v:shape id="_x0000_i1034" type="#_x0000_t75" style="width:21.25pt;height:18pt" o:ole="">
                  <v:imagedata r:id="rId96" o:title=""/>
                </v:shape>
                <o:OLEObject Type="Embed" ProgID="Equation.DSMT4" ShapeID="_x0000_i1034" DrawAspect="Content" ObjectID="_1622544554" r:id="rId97"/>
              </w:object>
            </w:r>
            <w:r w:rsidRPr="004A2C07">
              <w:rPr>
                <w:lang w:val="uk-UA"/>
              </w:rPr>
              <w:t>, КВА</w:t>
            </w:r>
          </w:p>
        </w:tc>
        <w:tc>
          <w:tcPr>
            <w:tcW w:w="1881" w:type="dxa"/>
            <w:gridSpan w:val="2"/>
            <w:tcBorders>
              <w:bottom w:val="single" w:sz="4" w:space="0" w:color="auto"/>
            </w:tcBorders>
          </w:tcPr>
          <w:p w:rsidR="00EC0835" w:rsidRPr="004A2C07" w:rsidRDefault="00EC0835" w:rsidP="00EC0835">
            <w:pPr>
              <w:pStyle w:val="MTDisplayEquation"/>
              <w:shd w:val="clear" w:color="auto" w:fill="auto"/>
              <w:ind w:left="0" w:firstLine="0"/>
              <w:jc w:val="center"/>
            </w:pPr>
            <w:r w:rsidRPr="004A2C07">
              <w:t>Номінальні напруги, КВ</w:t>
            </w:r>
          </w:p>
        </w:tc>
        <w:tc>
          <w:tcPr>
            <w:tcW w:w="1881" w:type="dxa"/>
            <w:vMerge w:val="restart"/>
          </w:tcPr>
          <w:p w:rsidR="00EC0835" w:rsidRPr="004A2C07" w:rsidRDefault="00EC0835" w:rsidP="00EC0835">
            <w:pPr>
              <w:pStyle w:val="MTDisplayEquation"/>
              <w:shd w:val="clear" w:color="auto" w:fill="auto"/>
              <w:ind w:left="0" w:firstLine="0"/>
              <w:jc w:val="center"/>
            </w:pPr>
            <w:r w:rsidRPr="004A2C07">
              <w:t xml:space="preserve">Втрати потужності КЗ </w:t>
            </w:r>
            <w:r w:rsidR="00DA15F1" w:rsidRPr="004A2C07">
              <w:rPr>
                <w:rFonts w:ascii="Times New Roman" w:hAnsi="Times New Roman" w:cs="Times New Roman"/>
                <w:noProof/>
                <w:position w:val="-12"/>
                <w:lang w:eastAsia="ru-RU"/>
              </w:rPr>
              <w:object w:dxaOrig="260" w:dyaOrig="360">
                <v:shape id="_x0000_i1035" type="#_x0000_t75" style="width:13.1pt;height:18pt" o:ole="">
                  <v:imagedata r:id="rId98" o:title=""/>
                </v:shape>
                <o:OLEObject Type="Embed" ProgID="Equation.DSMT4" ShapeID="_x0000_i1035" DrawAspect="Content" ObjectID="_1622544555" r:id="rId99"/>
              </w:object>
            </w:r>
            <w:r w:rsidRPr="004A2C07">
              <w:t xml:space="preserve">, КВт </w:t>
            </w:r>
          </w:p>
        </w:tc>
        <w:tc>
          <w:tcPr>
            <w:tcW w:w="1856" w:type="dxa"/>
            <w:vMerge w:val="restart"/>
          </w:tcPr>
          <w:p w:rsidR="00EC0835" w:rsidRPr="004A2C07" w:rsidRDefault="00EC0835" w:rsidP="00EC0835">
            <w:pPr>
              <w:pStyle w:val="MTDisplayEquation"/>
              <w:shd w:val="clear" w:color="auto" w:fill="auto"/>
              <w:ind w:left="0" w:firstLine="0"/>
              <w:jc w:val="center"/>
            </w:pPr>
            <w:r w:rsidRPr="004A2C07">
              <w:t xml:space="preserve">Напруга КЗ, </w:t>
            </w:r>
            <w:r w:rsidR="00DA15F1" w:rsidRPr="004A2C07">
              <w:rPr>
                <w:rFonts w:ascii="Times New Roman" w:hAnsi="Times New Roman" w:cs="Times New Roman"/>
                <w:noProof/>
                <w:position w:val="-12"/>
                <w:lang w:eastAsia="ru-RU"/>
              </w:rPr>
              <w:object w:dxaOrig="440" w:dyaOrig="360">
                <v:shape id="_x0000_i1036" type="#_x0000_t75" style="width:21.25pt;height:18pt" o:ole="">
                  <v:imagedata r:id="rId100" o:title=""/>
                </v:shape>
                <o:OLEObject Type="Embed" ProgID="Equation.DSMT4" ShapeID="_x0000_i1036" DrawAspect="Content" ObjectID="_1622544556" r:id="rId101"/>
              </w:object>
            </w:r>
          </w:p>
        </w:tc>
      </w:tr>
      <w:tr w:rsidR="00EC0835" w:rsidRPr="004A2C07" w:rsidTr="00EC0835">
        <w:trPr>
          <w:trHeight w:val="408"/>
        </w:trPr>
        <w:tc>
          <w:tcPr>
            <w:tcW w:w="1843" w:type="dxa"/>
            <w:vMerge/>
          </w:tcPr>
          <w:p w:rsidR="00EC0835" w:rsidRPr="004A2C07" w:rsidRDefault="00EC0835" w:rsidP="00EC0835">
            <w:pPr>
              <w:pStyle w:val="MTDisplayEquation"/>
              <w:shd w:val="clear" w:color="auto" w:fill="auto"/>
              <w:ind w:left="0" w:firstLine="0"/>
              <w:jc w:val="center"/>
            </w:pPr>
          </w:p>
        </w:tc>
        <w:tc>
          <w:tcPr>
            <w:tcW w:w="1884" w:type="dxa"/>
            <w:vMerge/>
          </w:tcPr>
          <w:p w:rsidR="00EC0835" w:rsidRPr="004A2C07" w:rsidRDefault="00EC0835" w:rsidP="00EC0835">
            <w:pPr>
              <w:pStyle w:val="MTDisplayEquation"/>
              <w:shd w:val="clear" w:color="auto" w:fill="auto"/>
              <w:ind w:left="0" w:firstLine="0"/>
              <w:jc w:val="center"/>
            </w:pPr>
          </w:p>
        </w:tc>
        <w:tc>
          <w:tcPr>
            <w:tcW w:w="928" w:type="dxa"/>
            <w:tcBorders>
              <w:top w:val="single" w:sz="4" w:space="0" w:color="auto"/>
              <w:right w:val="single" w:sz="4" w:space="0" w:color="auto"/>
            </w:tcBorders>
          </w:tcPr>
          <w:p w:rsidR="00EC0835" w:rsidRPr="004A2C07" w:rsidRDefault="00EC0835" w:rsidP="00EC0835">
            <w:pPr>
              <w:pStyle w:val="MTDisplayEquation"/>
              <w:shd w:val="clear" w:color="auto" w:fill="auto"/>
              <w:ind w:left="0" w:firstLine="0"/>
              <w:jc w:val="center"/>
            </w:pPr>
            <w:r w:rsidRPr="004A2C07">
              <w:t>ВН</w:t>
            </w:r>
          </w:p>
          <w:p w:rsidR="00EC0835" w:rsidRPr="004A2C07" w:rsidRDefault="00EC0835" w:rsidP="00EC0835">
            <w:pPr>
              <w:pStyle w:val="MTDisplayEquation"/>
              <w:shd w:val="clear" w:color="auto" w:fill="auto"/>
              <w:ind w:left="0" w:firstLine="0"/>
              <w:jc w:val="center"/>
            </w:pPr>
          </w:p>
        </w:tc>
        <w:tc>
          <w:tcPr>
            <w:tcW w:w="953" w:type="dxa"/>
            <w:tcBorders>
              <w:top w:val="single" w:sz="4" w:space="0" w:color="auto"/>
              <w:left w:val="single" w:sz="4" w:space="0" w:color="auto"/>
            </w:tcBorders>
          </w:tcPr>
          <w:p w:rsidR="00EC0835" w:rsidRPr="004A2C07" w:rsidRDefault="00EC0835" w:rsidP="00EC0835">
            <w:pPr>
              <w:pStyle w:val="MTDisplayEquation"/>
              <w:shd w:val="clear" w:color="auto" w:fill="auto"/>
              <w:ind w:left="0" w:firstLine="0"/>
              <w:jc w:val="center"/>
            </w:pPr>
            <w:r w:rsidRPr="004A2C07">
              <w:t>НН</w:t>
            </w:r>
          </w:p>
        </w:tc>
        <w:tc>
          <w:tcPr>
            <w:tcW w:w="1881" w:type="dxa"/>
            <w:vMerge/>
          </w:tcPr>
          <w:p w:rsidR="00EC0835" w:rsidRPr="004A2C07" w:rsidRDefault="00EC0835" w:rsidP="00EC0835">
            <w:pPr>
              <w:pStyle w:val="MTDisplayEquation"/>
              <w:shd w:val="clear" w:color="auto" w:fill="auto"/>
              <w:ind w:left="0" w:firstLine="0"/>
              <w:jc w:val="right"/>
            </w:pPr>
          </w:p>
        </w:tc>
        <w:tc>
          <w:tcPr>
            <w:tcW w:w="1856" w:type="dxa"/>
            <w:vMerge/>
          </w:tcPr>
          <w:p w:rsidR="00EC0835" w:rsidRPr="004A2C07" w:rsidRDefault="00EC0835" w:rsidP="00EC0835">
            <w:pPr>
              <w:pStyle w:val="MTDisplayEquation"/>
              <w:shd w:val="clear" w:color="auto" w:fill="auto"/>
              <w:ind w:left="0" w:firstLine="0"/>
              <w:jc w:val="right"/>
            </w:pPr>
          </w:p>
        </w:tc>
      </w:tr>
      <w:tr w:rsidR="00EC0835" w:rsidRPr="004A2C07" w:rsidTr="00EC0835">
        <w:tc>
          <w:tcPr>
            <w:tcW w:w="1843" w:type="dxa"/>
          </w:tcPr>
          <w:p w:rsidR="00EC0835" w:rsidRPr="004A2C07" w:rsidRDefault="00EC0835" w:rsidP="00EC0835">
            <w:pPr>
              <w:pStyle w:val="MTDisplayEquation"/>
              <w:shd w:val="clear" w:color="auto" w:fill="auto"/>
              <w:ind w:left="0" w:firstLine="0"/>
              <w:jc w:val="center"/>
            </w:pPr>
            <w:r w:rsidRPr="004A2C07">
              <w:t>ТМ-400/6-10</w:t>
            </w:r>
          </w:p>
        </w:tc>
        <w:tc>
          <w:tcPr>
            <w:tcW w:w="1884" w:type="dxa"/>
          </w:tcPr>
          <w:p w:rsidR="00EC0835" w:rsidRPr="004A2C07" w:rsidRDefault="00EC0835" w:rsidP="00EC0835">
            <w:pPr>
              <w:pStyle w:val="MTDisplayEquation"/>
              <w:shd w:val="clear" w:color="auto" w:fill="auto"/>
              <w:ind w:left="0" w:firstLine="0"/>
              <w:jc w:val="center"/>
            </w:pPr>
            <w:r w:rsidRPr="004A2C07">
              <w:t>400</w:t>
            </w:r>
          </w:p>
        </w:tc>
        <w:tc>
          <w:tcPr>
            <w:tcW w:w="928" w:type="dxa"/>
            <w:tcBorders>
              <w:right w:val="single" w:sz="4" w:space="0" w:color="auto"/>
            </w:tcBorders>
          </w:tcPr>
          <w:p w:rsidR="00EC0835" w:rsidRPr="004A2C07" w:rsidRDefault="00EC0835" w:rsidP="00EC0835">
            <w:pPr>
              <w:pStyle w:val="MTDisplayEquation"/>
              <w:shd w:val="clear" w:color="auto" w:fill="auto"/>
              <w:ind w:left="0" w:firstLine="0"/>
              <w:jc w:val="center"/>
            </w:pPr>
            <w:r w:rsidRPr="004A2C07">
              <w:t>6</w:t>
            </w:r>
          </w:p>
        </w:tc>
        <w:tc>
          <w:tcPr>
            <w:tcW w:w="953" w:type="dxa"/>
            <w:tcBorders>
              <w:left w:val="single" w:sz="4" w:space="0" w:color="auto"/>
            </w:tcBorders>
          </w:tcPr>
          <w:p w:rsidR="00EC0835" w:rsidRPr="004A2C07" w:rsidRDefault="00EC0835" w:rsidP="00EC0835">
            <w:pPr>
              <w:pStyle w:val="MTDisplayEquation"/>
              <w:shd w:val="clear" w:color="auto" w:fill="auto"/>
              <w:ind w:left="0" w:firstLine="0"/>
              <w:jc w:val="center"/>
            </w:pPr>
            <w:r w:rsidRPr="004A2C07">
              <w:t>0,45</w:t>
            </w:r>
          </w:p>
        </w:tc>
        <w:tc>
          <w:tcPr>
            <w:tcW w:w="1881" w:type="dxa"/>
          </w:tcPr>
          <w:p w:rsidR="00EC0835" w:rsidRPr="004A2C07" w:rsidRDefault="00EC0835" w:rsidP="00EC0835">
            <w:pPr>
              <w:pStyle w:val="MTDisplayEquation"/>
              <w:shd w:val="clear" w:color="auto" w:fill="auto"/>
              <w:ind w:left="0" w:firstLine="0"/>
              <w:jc w:val="center"/>
            </w:pPr>
            <w:r w:rsidRPr="004A2C07">
              <w:t>5,5</w:t>
            </w:r>
          </w:p>
        </w:tc>
        <w:tc>
          <w:tcPr>
            <w:tcW w:w="1856" w:type="dxa"/>
          </w:tcPr>
          <w:p w:rsidR="00EC0835" w:rsidRPr="004A2C07" w:rsidRDefault="00EC0835" w:rsidP="00EC0835">
            <w:pPr>
              <w:pStyle w:val="MTDisplayEquation"/>
              <w:shd w:val="clear" w:color="auto" w:fill="auto"/>
              <w:ind w:left="0" w:firstLine="0"/>
              <w:jc w:val="center"/>
            </w:pPr>
            <w:r w:rsidRPr="004A2C07">
              <w:t>4,5</w:t>
            </w:r>
          </w:p>
        </w:tc>
      </w:tr>
    </w:tbl>
    <w:p w:rsidR="00EC0835" w:rsidRPr="00D040C8" w:rsidRDefault="00EC0835" w:rsidP="00EC0835">
      <w:pPr>
        <w:pStyle w:val="ad"/>
        <w:numPr>
          <w:ilvl w:val="1"/>
          <w:numId w:val="71"/>
        </w:numPr>
        <w:spacing w:after="0" w:line="360" w:lineRule="auto"/>
        <w:ind w:left="0" w:firstLine="709"/>
        <w:jc w:val="both"/>
        <w:rPr>
          <w:b/>
          <w:sz w:val="28"/>
          <w:szCs w:val="28"/>
          <w:lang w:val="uk-UA"/>
        </w:rPr>
      </w:pPr>
      <w:r>
        <w:rPr>
          <w:b/>
          <w:sz w:val="28"/>
          <w:szCs w:val="28"/>
          <w:lang w:val="uk-UA"/>
        </w:rPr>
        <w:t xml:space="preserve">         </w:t>
      </w:r>
      <w:r w:rsidRPr="00D040C8">
        <w:rPr>
          <w:b/>
          <w:sz w:val="28"/>
          <w:szCs w:val="28"/>
          <w:lang w:val="uk-UA"/>
        </w:rPr>
        <w:t>Розрахунок електричних мереж.</w:t>
      </w:r>
    </w:p>
    <w:p w:rsidR="00EC0835" w:rsidRDefault="00EC0835" w:rsidP="00EC0835">
      <w:pPr>
        <w:spacing w:line="360" w:lineRule="auto"/>
        <w:ind w:firstLine="709"/>
        <w:jc w:val="both"/>
        <w:rPr>
          <w:sz w:val="28"/>
          <w:szCs w:val="28"/>
          <w:lang w:val="uk-UA"/>
        </w:rPr>
      </w:pPr>
      <w:r>
        <w:rPr>
          <w:sz w:val="28"/>
          <w:szCs w:val="28"/>
          <w:lang w:val="uk-UA"/>
        </w:rPr>
        <w:t xml:space="preserve">Електричні </w:t>
      </w:r>
      <w:r w:rsidRPr="002A5E45">
        <w:rPr>
          <w:sz w:val="28"/>
          <w:szCs w:val="28"/>
          <w:lang w:val="uk-UA"/>
        </w:rPr>
        <w:t>мережі міст, призначені дл</w:t>
      </w:r>
      <w:r>
        <w:rPr>
          <w:sz w:val="28"/>
          <w:szCs w:val="28"/>
          <w:lang w:val="uk-UA"/>
        </w:rPr>
        <w:t xml:space="preserve">я передачі і розподілу енергії, </w:t>
      </w:r>
      <w:r w:rsidRPr="002A5E45">
        <w:rPr>
          <w:sz w:val="28"/>
          <w:szCs w:val="28"/>
          <w:lang w:val="uk-UA"/>
        </w:rPr>
        <w:t>виконуються переважно з ви</w:t>
      </w:r>
      <w:r>
        <w:rPr>
          <w:sz w:val="28"/>
          <w:szCs w:val="28"/>
          <w:lang w:val="uk-UA"/>
        </w:rPr>
        <w:t xml:space="preserve">користанням підземних кабельних </w:t>
      </w:r>
      <w:r w:rsidRPr="002A5E45">
        <w:rPr>
          <w:sz w:val="28"/>
          <w:szCs w:val="28"/>
          <w:lang w:val="uk-UA"/>
        </w:rPr>
        <w:t>ліній (КЛ), хоча спорудження та екс</w:t>
      </w:r>
      <w:r>
        <w:rPr>
          <w:sz w:val="28"/>
          <w:szCs w:val="28"/>
          <w:lang w:val="uk-UA"/>
        </w:rPr>
        <w:t xml:space="preserve">плуатація таких кабельних ліній </w:t>
      </w:r>
      <w:r w:rsidRPr="002A5E45">
        <w:rPr>
          <w:sz w:val="28"/>
          <w:szCs w:val="28"/>
          <w:lang w:val="uk-UA"/>
        </w:rPr>
        <w:t xml:space="preserve">обходяться завжди дорожче, ніж повітряних. </w:t>
      </w:r>
    </w:p>
    <w:p w:rsidR="00EC0835" w:rsidRDefault="00EC0835" w:rsidP="00EC0835">
      <w:pPr>
        <w:spacing w:line="360" w:lineRule="auto"/>
        <w:ind w:firstLine="709"/>
        <w:jc w:val="both"/>
        <w:rPr>
          <w:sz w:val="28"/>
          <w:szCs w:val="28"/>
          <w:lang w:val="uk-UA"/>
        </w:rPr>
      </w:pPr>
      <w:r>
        <w:rPr>
          <w:sz w:val="28"/>
          <w:szCs w:val="28"/>
          <w:lang w:val="uk-UA"/>
        </w:rPr>
        <w:t xml:space="preserve">Залежно від місцевих </w:t>
      </w:r>
      <w:r w:rsidRPr="002A5E45">
        <w:rPr>
          <w:sz w:val="28"/>
          <w:szCs w:val="28"/>
          <w:lang w:val="uk-UA"/>
        </w:rPr>
        <w:t>умов співвідношення вартостей П</w:t>
      </w:r>
      <w:r>
        <w:rPr>
          <w:sz w:val="28"/>
          <w:szCs w:val="28"/>
          <w:lang w:val="uk-UA"/>
        </w:rPr>
        <w:t xml:space="preserve">Л і КЛ при однаковій пропускної </w:t>
      </w:r>
      <w:r w:rsidRPr="002A5E45">
        <w:rPr>
          <w:sz w:val="28"/>
          <w:szCs w:val="28"/>
          <w:lang w:val="uk-UA"/>
        </w:rPr>
        <w:t>здатності може досягати 1:10, щ</w:t>
      </w:r>
      <w:r>
        <w:rPr>
          <w:sz w:val="28"/>
          <w:szCs w:val="28"/>
          <w:lang w:val="uk-UA"/>
        </w:rPr>
        <w:t xml:space="preserve">о визначається великою вартістю </w:t>
      </w:r>
      <w:r w:rsidRPr="002A5E45">
        <w:rPr>
          <w:sz w:val="28"/>
          <w:szCs w:val="28"/>
          <w:lang w:val="uk-UA"/>
        </w:rPr>
        <w:t>самого кабелю і земляних робі</w:t>
      </w:r>
      <w:r>
        <w:rPr>
          <w:sz w:val="28"/>
          <w:szCs w:val="28"/>
          <w:lang w:val="uk-UA"/>
        </w:rPr>
        <w:t xml:space="preserve">т, пов'язаних з його прокладкою. </w:t>
      </w:r>
      <w:r w:rsidRPr="002A5E45">
        <w:rPr>
          <w:sz w:val="28"/>
          <w:szCs w:val="28"/>
          <w:lang w:val="uk-UA"/>
        </w:rPr>
        <w:t>Пропускна здатність підз</w:t>
      </w:r>
      <w:r>
        <w:rPr>
          <w:sz w:val="28"/>
          <w:szCs w:val="28"/>
          <w:lang w:val="uk-UA"/>
        </w:rPr>
        <w:t xml:space="preserve">емного кабелю обумовлюється </w:t>
      </w:r>
      <w:r w:rsidRPr="002A5E45">
        <w:rPr>
          <w:sz w:val="28"/>
          <w:szCs w:val="28"/>
          <w:lang w:val="uk-UA"/>
        </w:rPr>
        <w:t>температурними обмеженням</w:t>
      </w:r>
      <w:r>
        <w:rPr>
          <w:sz w:val="28"/>
          <w:szCs w:val="28"/>
          <w:lang w:val="uk-UA"/>
        </w:rPr>
        <w:t xml:space="preserve">и, що випливають з особливостей </w:t>
      </w:r>
      <w:r w:rsidRPr="002A5E45">
        <w:rPr>
          <w:sz w:val="28"/>
          <w:szCs w:val="28"/>
          <w:lang w:val="uk-UA"/>
        </w:rPr>
        <w:t>конструкції кабелів, і тому вона ме</w:t>
      </w:r>
      <w:r>
        <w:rPr>
          <w:sz w:val="28"/>
          <w:szCs w:val="28"/>
          <w:lang w:val="uk-UA"/>
        </w:rPr>
        <w:t xml:space="preserve">нше (на одиницю площі перетину) </w:t>
      </w:r>
      <w:r w:rsidRPr="002A5E45">
        <w:rPr>
          <w:sz w:val="28"/>
          <w:szCs w:val="28"/>
          <w:lang w:val="uk-UA"/>
        </w:rPr>
        <w:t xml:space="preserve">в порівнянні з повітряними лініями. </w:t>
      </w:r>
    </w:p>
    <w:p w:rsidR="00EC0835" w:rsidRDefault="00EC0835" w:rsidP="00EC0835">
      <w:pPr>
        <w:spacing w:line="360" w:lineRule="auto"/>
        <w:ind w:firstLine="709"/>
        <w:jc w:val="both"/>
        <w:rPr>
          <w:sz w:val="28"/>
          <w:szCs w:val="28"/>
          <w:lang w:val="uk-UA"/>
        </w:rPr>
      </w:pPr>
    </w:p>
    <w:p w:rsidR="00EC0835" w:rsidRPr="008503AC" w:rsidRDefault="00EC0835" w:rsidP="00EC0835">
      <w:pPr>
        <w:spacing w:line="360" w:lineRule="auto"/>
        <w:ind w:firstLine="709"/>
        <w:jc w:val="both"/>
        <w:rPr>
          <w:sz w:val="28"/>
          <w:szCs w:val="28"/>
          <w:lang w:val="uk-UA"/>
        </w:rPr>
      </w:pPr>
      <w:r w:rsidRPr="002A5E45">
        <w:rPr>
          <w:sz w:val="28"/>
          <w:szCs w:val="28"/>
          <w:lang w:val="uk-UA"/>
        </w:rPr>
        <w:t>Пошко</w:t>
      </w:r>
      <w:r>
        <w:rPr>
          <w:sz w:val="28"/>
          <w:szCs w:val="28"/>
          <w:lang w:val="uk-UA"/>
        </w:rPr>
        <w:t xml:space="preserve">дження кабелів зазвичай бувають </w:t>
      </w:r>
      <w:r w:rsidRPr="002A5E45">
        <w:rPr>
          <w:sz w:val="28"/>
          <w:szCs w:val="28"/>
          <w:lang w:val="uk-UA"/>
        </w:rPr>
        <w:t>досить рідко, проте ремонтні роботи</w:t>
      </w:r>
      <w:r>
        <w:rPr>
          <w:sz w:val="28"/>
          <w:szCs w:val="28"/>
          <w:lang w:val="uk-UA"/>
        </w:rPr>
        <w:t xml:space="preserve"> досить трудомісткі. Визначення </w:t>
      </w:r>
      <w:r w:rsidRPr="002A5E45">
        <w:rPr>
          <w:sz w:val="28"/>
          <w:szCs w:val="28"/>
          <w:lang w:val="uk-UA"/>
        </w:rPr>
        <w:t>місця пошкодження може зажа</w:t>
      </w:r>
      <w:r>
        <w:rPr>
          <w:sz w:val="28"/>
          <w:szCs w:val="28"/>
          <w:lang w:val="uk-UA"/>
        </w:rPr>
        <w:t xml:space="preserve">дати значного часу. Спорудження </w:t>
      </w:r>
      <w:r w:rsidRPr="002A5E45">
        <w:rPr>
          <w:sz w:val="28"/>
          <w:szCs w:val="28"/>
          <w:lang w:val="uk-UA"/>
        </w:rPr>
        <w:t>кабельних мереж, як правило, призв</w:t>
      </w:r>
      <w:r>
        <w:rPr>
          <w:sz w:val="28"/>
          <w:szCs w:val="28"/>
          <w:lang w:val="uk-UA"/>
        </w:rPr>
        <w:t xml:space="preserve">одить до необхідності створення </w:t>
      </w:r>
      <w:r w:rsidRPr="002A5E45">
        <w:rPr>
          <w:sz w:val="28"/>
          <w:szCs w:val="28"/>
          <w:lang w:val="uk-UA"/>
        </w:rPr>
        <w:t>резервних ліній</w:t>
      </w:r>
    </w:p>
    <w:p w:rsidR="00EC0835" w:rsidRPr="00D040C8" w:rsidRDefault="00EC0835" w:rsidP="00EC0835">
      <w:pPr>
        <w:spacing w:line="360" w:lineRule="auto"/>
        <w:jc w:val="both"/>
        <w:rPr>
          <w:sz w:val="28"/>
          <w:szCs w:val="28"/>
          <w:lang w:val="uk-UA"/>
        </w:rPr>
      </w:pPr>
    </w:p>
    <w:p w:rsidR="00EC0835" w:rsidRPr="002B0A13" w:rsidRDefault="00EC0835" w:rsidP="00EC0835">
      <w:pPr>
        <w:rPr>
          <w:sz w:val="28"/>
          <w:szCs w:val="28"/>
        </w:rPr>
      </w:pPr>
      <w:r>
        <w:rPr>
          <w:noProof/>
          <w:sz w:val="28"/>
          <w:szCs w:val="28"/>
        </w:rPr>
        <w:drawing>
          <wp:inline distT="0" distB="0" distL="0" distR="0" wp14:anchorId="1E0EAB62" wp14:editId="33D19782">
            <wp:extent cx="3508744" cy="4857097"/>
            <wp:effectExtent l="0" t="0" r="0"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514229" cy="4864690"/>
                    </a:xfrm>
                    <a:prstGeom prst="rect">
                      <a:avLst/>
                    </a:prstGeom>
                    <a:noFill/>
                    <a:ln>
                      <a:noFill/>
                    </a:ln>
                  </pic:spPr>
                </pic:pic>
              </a:graphicData>
            </a:graphic>
          </wp:inline>
        </w:drawing>
      </w:r>
    </w:p>
    <w:p w:rsidR="00EC0835" w:rsidRPr="00336816" w:rsidRDefault="00EC0835" w:rsidP="00EC0835">
      <w:pPr>
        <w:rPr>
          <w:sz w:val="28"/>
          <w:szCs w:val="28"/>
        </w:rPr>
      </w:pPr>
      <w:r w:rsidRPr="00336816">
        <w:rPr>
          <w:sz w:val="28"/>
          <w:szCs w:val="28"/>
        </w:rPr>
        <w:t>Розрахунковий струм</w:t>
      </w:r>
    </w:p>
    <w:p w:rsidR="00EC0835" w:rsidRPr="00336816" w:rsidRDefault="00EC0835" w:rsidP="00EC0835">
      <w:pPr>
        <w:rPr>
          <w:sz w:val="28"/>
          <w:szCs w:val="28"/>
        </w:rPr>
      </w:pPr>
      <w:r w:rsidRPr="00336816">
        <w:rPr>
          <w:color w:val="000000"/>
          <w:spacing w:val="-1"/>
          <w:sz w:val="28"/>
          <w:szCs w:val="28"/>
        </w:rPr>
        <w:t>де η - номінальний ККД електродвигуна (η = 0,9).</w:t>
      </w:r>
    </w:p>
    <w:p w:rsidR="00EC0835" w:rsidRPr="00AB1A6D" w:rsidRDefault="00080A8B" w:rsidP="00EC0835">
      <w:pPr>
        <w:rPr>
          <w:sz w:val="28"/>
          <w:szCs w:val="28"/>
        </w:rPr>
      </w:p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m:t>
            </m:r>
            <m:r>
              <w:rPr>
                <w:rFonts w:ascii="Cambria Math"/>
                <w:sz w:val="28"/>
                <w:szCs w:val="28"/>
              </w:rPr>
              <m:t>1</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sz w:val="28"/>
                    <w:szCs w:val="28"/>
                  </w:rPr>
                  <m:t>S</m:t>
                </m:r>
              </m:e>
              <m:sub>
                <m:r>
                  <w:rPr>
                    <w:rFonts w:ascii="Cambria Math"/>
                    <w:sz w:val="28"/>
                    <w:szCs w:val="28"/>
                  </w:rPr>
                  <m:t>p15</m:t>
                </m:r>
              </m:sub>
            </m:sSub>
            <m:r>
              <w:rPr>
                <w:rFonts w:ascii="Cambria Math"/>
                <w:sz w:val="28"/>
                <w:szCs w:val="28"/>
              </w:rPr>
              <m:t>+</m:t>
            </m:r>
            <m:sSub>
              <m:sSubPr>
                <m:ctrlPr>
                  <w:rPr>
                    <w:rFonts w:ascii="Cambria Math" w:hAnsi="Cambria Math"/>
                    <w:i/>
                    <w:sz w:val="28"/>
                    <w:szCs w:val="28"/>
                  </w:rPr>
                </m:ctrlPr>
              </m:sSubPr>
              <m:e>
                <m:r>
                  <w:rPr>
                    <w:rFonts w:ascii="Cambria Math"/>
                    <w:sz w:val="28"/>
                    <w:szCs w:val="28"/>
                  </w:rPr>
                  <m:t>S</m:t>
                </m:r>
              </m:e>
              <m:sub>
                <m:r>
                  <w:rPr>
                    <w:rFonts w:ascii="Cambria Math"/>
                    <w:sz w:val="28"/>
                    <w:szCs w:val="28"/>
                  </w:rPr>
                  <m:t>p14</m:t>
                </m:r>
              </m:sub>
            </m:sSub>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1</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138.216+102.174</m:t>
            </m:r>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r>
              <w:rPr>
                <w:rFonts w:ascii="Cambria Math"/>
                <w:sz w:val="28"/>
                <w:szCs w:val="28"/>
              </w:rPr>
              <m:t>0.38</m:t>
            </m:r>
          </m:den>
        </m:f>
        <m:r>
          <w:rPr>
            <w:rFonts w:ascii="Cambria Math"/>
            <w:sz w:val="28"/>
            <w:szCs w:val="28"/>
          </w:rPr>
          <m:t>=365.303</m:t>
        </m:r>
      </m:oMath>
      <w:r w:rsidR="00EC0835" w:rsidRPr="00AB1A6D">
        <w:rPr>
          <w:sz w:val="28"/>
          <w:szCs w:val="28"/>
        </w:rPr>
        <w:t xml:space="preserve"> А</w:t>
      </w:r>
    </w:p>
    <w:p w:rsidR="00EC0835" w:rsidRPr="00AB1A6D" w:rsidRDefault="00080A8B" w:rsidP="00EC0835">
      <w:pPr>
        <w:rPr>
          <w:sz w:val="28"/>
          <w:szCs w:val="28"/>
        </w:rPr>
      </w:p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pдвм1</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11</m:t>
                </m:r>
              </m:sub>
            </m:sSub>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1</m:t>
                </m:r>
              </m:sub>
            </m:sSub>
            <m:r>
              <w:rPr>
                <w:rFonts w:ascii="Cambria Math" w:hAnsi="Cambria Math"/>
                <w:sz w:val="28"/>
                <w:szCs w:val="28"/>
              </w:rPr>
              <m:t>*</m:t>
            </m:r>
            <m:r>
              <m:rPr>
                <m:sty m:val="p"/>
              </m:rPr>
              <w:rPr>
                <w:rFonts w:ascii="Cambria Math" w:hAnsi="Cambria Math"/>
                <w:color w:val="000000"/>
                <w:spacing w:val="-1"/>
                <w:sz w:val="24"/>
                <w:szCs w:val="24"/>
              </w:rPr>
              <m:t>η</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cos</m:t>
                </m:r>
                <m:r>
                  <w:rPr>
                    <w:rFonts w:ascii="Cambria Math" w:hAnsi="Cambria Math"/>
                    <w:sz w:val="28"/>
                    <w:szCs w:val="28"/>
                    <w:lang w:val="el-GR"/>
                  </w:rPr>
                  <m:t>φ</m:t>
                </m:r>
              </m:e>
              <m:sub>
                <m:r>
                  <w:rPr>
                    <w:rFonts w:ascii="Cambria Math"/>
                    <w:sz w:val="28"/>
                    <w:szCs w:val="28"/>
                  </w:rPr>
                  <m:t>11</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5</m:t>
            </m:r>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r>
              <w:rPr>
                <w:rFonts w:ascii="Cambria Math"/>
                <w:sz w:val="28"/>
                <w:szCs w:val="28"/>
              </w:rPr>
              <m:t>0.38</m:t>
            </m:r>
            <m:r>
              <w:rPr>
                <w:rFonts w:ascii="Cambria Math" w:hAnsi="Cambria Math"/>
                <w:sz w:val="28"/>
                <w:szCs w:val="28"/>
              </w:rPr>
              <m:t>*</m:t>
            </m:r>
            <m:r>
              <w:rPr>
                <w:rFonts w:ascii="Cambria Math"/>
                <w:sz w:val="28"/>
                <w:szCs w:val="28"/>
              </w:rPr>
              <m:t>0.9</m:t>
            </m:r>
            <m:r>
              <w:rPr>
                <w:rFonts w:ascii="Cambria Math" w:hAnsi="Cambria Math"/>
                <w:sz w:val="28"/>
                <w:szCs w:val="28"/>
              </w:rPr>
              <m:t>*</m:t>
            </m:r>
            <m:r>
              <w:rPr>
                <w:rFonts w:ascii="Cambria Math"/>
                <w:sz w:val="28"/>
                <w:szCs w:val="28"/>
              </w:rPr>
              <m:t>0.7</m:t>
            </m:r>
          </m:den>
        </m:f>
        <m:r>
          <w:rPr>
            <w:rFonts w:ascii="Cambria Math"/>
            <w:sz w:val="28"/>
            <w:szCs w:val="28"/>
          </w:rPr>
          <m:t>=12.058</m:t>
        </m:r>
      </m:oMath>
      <w:r w:rsidR="00EC0835" w:rsidRPr="00AB1A6D">
        <w:rPr>
          <w:sz w:val="28"/>
          <w:szCs w:val="28"/>
        </w:rPr>
        <w:t xml:space="preserve"> А</w:t>
      </w:r>
    </w:p>
    <w:p w:rsidR="00EC0835" w:rsidRPr="00AB1A6D" w:rsidRDefault="00080A8B" w:rsidP="00EC0835">
      <w:pPr>
        <w:rPr>
          <w:sz w:val="28"/>
          <w:szCs w:val="28"/>
        </w:rPr>
      </w:p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pдвм2</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12</m:t>
                </m:r>
              </m:sub>
            </m:sSub>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1</m:t>
                </m:r>
              </m:sub>
            </m:sSub>
            <m:r>
              <w:rPr>
                <w:rFonts w:ascii="Cambria Math" w:hAnsi="Cambria Math"/>
                <w:sz w:val="28"/>
                <w:szCs w:val="28"/>
              </w:rPr>
              <m:t>*</m:t>
            </m:r>
            <m:r>
              <m:rPr>
                <m:sty m:val="p"/>
              </m:rPr>
              <w:rPr>
                <w:rFonts w:ascii="Cambria Math" w:hAnsi="Cambria Math"/>
                <w:color w:val="000000"/>
                <w:spacing w:val="-1"/>
                <w:sz w:val="24"/>
                <w:szCs w:val="24"/>
              </w:rPr>
              <m:t>η</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cos</m:t>
                </m:r>
                <m:r>
                  <w:rPr>
                    <w:rFonts w:ascii="Cambria Math" w:hAnsi="Cambria Math"/>
                    <w:sz w:val="28"/>
                    <w:szCs w:val="28"/>
                    <w:lang w:val="el-GR"/>
                  </w:rPr>
                  <m:t>φ</m:t>
                </m:r>
              </m:e>
              <m:sub>
                <m:r>
                  <w:rPr>
                    <w:rFonts w:ascii="Cambria Math"/>
                    <w:sz w:val="28"/>
                    <w:szCs w:val="28"/>
                  </w:rPr>
                  <m:t>12</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4</m:t>
            </m:r>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r>
              <w:rPr>
                <w:rFonts w:ascii="Cambria Math"/>
                <w:sz w:val="28"/>
                <w:szCs w:val="28"/>
              </w:rPr>
              <m:t>0.38</m:t>
            </m:r>
            <m:r>
              <w:rPr>
                <w:rFonts w:ascii="Cambria Math" w:hAnsi="Cambria Math"/>
                <w:sz w:val="28"/>
                <w:szCs w:val="28"/>
              </w:rPr>
              <m:t>*</m:t>
            </m:r>
            <m:r>
              <w:rPr>
                <w:rFonts w:ascii="Cambria Math"/>
                <w:sz w:val="28"/>
                <w:szCs w:val="28"/>
              </w:rPr>
              <m:t>0.9</m:t>
            </m:r>
            <m:r>
              <w:rPr>
                <w:rFonts w:ascii="Cambria Math" w:hAnsi="Cambria Math"/>
                <w:sz w:val="28"/>
                <w:szCs w:val="28"/>
              </w:rPr>
              <m:t>*</m:t>
            </m:r>
            <m:r>
              <w:rPr>
                <w:rFonts w:ascii="Cambria Math"/>
                <w:sz w:val="28"/>
                <w:szCs w:val="28"/>
              </w:rPr>
              <m:t>0.6</m:t>
            </m:r>
          </m:den>
        </m:f>
        <m:r>
          <w:rPr>
            <w:rFonts w:ascii="Cambria Math"/>
            <w:sz w:val="28"/>
            <w:szCs w:val="28"/>
          </w:rPr>
          <m:t>=11.254</m:t>
        </m:r>
      </m:oMath>
      <w:r w:rsidR="00EC0835" w:rsidRPr="00AB1A6D">
        <w:rPr>
          <w:sz w:val="28"/>
          <w:szCs w:val="28"/>
        </w:rPr>
        <w:t xml:space="preserve"> А</w:t>
      </w:r>
    </w:p>
    <w:p w:rsidR="00EC0835" w:rsidRPr="00AB1A6D" w:rsidRDefault="00080A8B" w:rsidP="00EC0835">
      <w:pPr>
        <w:rPr>
          <w:sz w:val="28"/>
          <w:szCs w:val="28"/>
        </w:rPr>
      </w:p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pдвм3</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13</m:t>
                </m:r>
              </m:sub>
            </m:sSub>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1</m:t>
                </m:r>
              </m:sub>
            </m:sSub>
            <m:r>
              <w:rPr>
                <w:rFonts w:ascii="Cambria Math" w:hAnsi="Cambria Math"/>
                <w:sz w:val="28"/>
                <w:szCs w:val="28"/>
              </w:rPr>
              <m:t>*</m:t>
            </m:r>
            <m:r>
              <m:rPr>
                <m:sty m:val="p"/>
              </m:rPr>
              <w:rPr>
                <w:rFonts w:ascii="Cambria Math" w:hAnsi="Cambria Math"/>
                <w:color w:val="000000"/>
                <w:spacing w:val="-1"/>
                <w:sz w:val="24"/>
                <w:szCs w:val="24"/>
              </w:rPr>
              <m:t>η</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cos</m:t>
                </m:r>
                <m:r>
                  <w:rPr>
                    <w:rFonts w:ascii="Cambria Math" w:hAnsi="Cambria Math"/>
                    <w:sz w:val="28"/>
                    <w:szCs w:val="28"/>
                    <w:lang w:val="el-GR"/>
                  </w:rPr>
                  <m:t>φ</m:t>
                </m:r>
              </m:e>
              <m:sub>
                <m:r>
                  <w:rPr>
                    <w:rFonts w:ascii="Cambria Math"/>
                    <w:sz w:val="28"/>
                    <w:szCs w:val="28"/>
                  </w:rPr>
                  <m:t>13</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2.5</m:t>
            </m:r>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r>
              <w:rPr>
                <w:rFonts w:ascii="Cambria Math"/>
                <w:sz w:val="28"/>
                <w:szCs w:val="28"/>
              </w:rPr>
              <m:t>0.38</m:t>
            </m:r>
            <m:r>
              <w:rPr>
                <w:rFonts w:ascii="Cambria Math" w:hAnsi="Cambria Math"/>
                <w:sz w:val="28"/>
                <w:szCs w:val="28"/>
              </w:rPr>
              <m:t>*</m:t>
            </m:r>
            <m:r>
              <w:rPr>
                <w:rFonts w:ascii="Cambria Math"/>
                <w:sz w:val="28"/>
                <w:szCs w:val="28"/>
              </w:rPr>
              <m:t>0.9</m:t>
            </m:r>
            <m:r>
              <w:rPr>
                <w:rFonts w:ascii="Cambria Math" w:hAnsi="Cambria Math"/>
                <w:sz w:val="28"/>
                <w:szCs w:val="28"/>
              </w:rPr>
              <m:t>*</m:t>
            </m:r>
            <m:r>
              <w:rPr>
                <w:rFonts w:ascii="Cambria Math"/>
                <w:sz w:val="28"/>
                <w:szCs w:val="28"/>
              </w:rPr>
              <m:t>0.8</m:t>
            </m:r>
          </m:den>
        </m:f>
        <m:r>
          <w:rPr>
            <w:rFonts w:ascii="Cambria Math"/>
            <w:sz w:val="28"/>
            <w:szCs w:val="28"/>
          </w:rPr>
          <m:t>=9,112</m:t>
        </m:r>
      </m:oMath>
      <w:r w:rsidR="00EC0835" w:rsidRPr="00AB1A6D">
        <w:rPr>
          <w:sz w:val="28"/>
          <w:szCs w:val="28"/>
        </w:rPr>
        <w:t xml:space="preserve"> А</w:t>
      </w:r>
    </w:p>
    <w:p w:rsidR="00EC0835" w:rsidRPr="00AB1A6D" w:rsidRDefault="00080A8B" w:rsidP="00EC0835">
      <w:pPr>
        <w:rPr>
          <w:sz w:val="28"/>
          <w:szCs w:val="28"/>
        </w:rPr>
      </w:pPr>
      <m:oMath>
        <m:sSub>
          <m:sSubPr>
            <m:ctrlPr>
              <w:rPr>
                <w:rFonts w:ascii="Cambria Math" w:hAnsi="Cambria Math"/>
                <w:i/>
                <w:sz w:val="28"/>
                <w:szCs w:val="28"/>
              </w:rPr>
            </m:ctrlPr>
          </m:sSubPr>
          <m:e>
            <m:r>
              <w:rPr>
                <w:rFonts w:ascii="Cambria Math" w:hAnsi="Cambria Math"/>
                <w:sz w:val="28"/>
                <w:szCs w:val="28"/>
              </w:rPr>
              <m:t xml:space="preserve">   I</m:t>
            </m:r>
          </m:e>
          <m:sub>
            <m:r>
              <w:rPr>
                <w:rFonts w:ascii="Cambria Math"/>
                <w:sz w:val="28"/>
                <w:szCs w:val="28"/>
              </w:rPr>
              <m:t>pkv1 =</m:t>
            </m:r>
            <m:f>
              <m:fPr>
                <m:ctrlPr>
                  <w:rPr>
                    <w:rFonts w:ascii="Cambria Math" w:hAnsi="Cambria Math"/>
                    <w:i/>
                    <w:sz w:val="28"/>
                    <w:szCs w:val="28"/>
                  </w:rPr>
                </m:ctrlPr>
              </m:fPr>
              <m:num>
                <m:r>
                  <w:rPr>
                    <w:rFonts w:ascii="Cambria Math"/>
                    <w:sz w:val="28"/>
                    <w:szCs w:val="28"/>
                  </w:rPr>
                  <m:t>2.35</m:t>
                </m:r>
              </m:num>
              <m:den>
                <m:r>
                  <w:rPr>
                    <w:rFonts w:ascii="Cambria Math"/>
                    <w:sz w:val="28"/>
                    <w:szCs w:val="28"/>
                  </w:rPr>
                  <m:t>0.22</m:t>
                </m:r>
              </m:den>
            </m:f>
            <m:r>
              <w:rPr>
                <w:rFonts w:ascii="Cambria Math"/>
                <w:sz w:val="28"/>
                <w:szCs w:val="28"/>
              </w:rPr>
              <m:t>=10.68</m:t>
            </m:r>
          </m:sub>
        </m:sSub>
      </m:oMath>
      <w:r w:rsidR="00EC0835" w:rsidRPr="00AB1A6D">
        <w:rPr>
          <w:sz w:val="28"/>
          <w:szCs w:val="28"/>
        </w:rPr>
        <w:t xml:space="preserve"> А</w:t>
      </w:r>
    </w:p>
    <w:p w:rsidR="00EC0835" w:rsidRPr="002B0A13" w:rsidRDefault="00080A8B" w:rsidP="00EC0835">
      <w:pPr>
        <w:rPr>
          <w:sz w:val="28"/>
          <w:szCs w:val="28"/>
        </w:rPr>
      </w:pPr>
      <m:oMath>
        <m:sSub>
          <m:sSubPr>
            <m:ctrlPr>
              <w:rPr>
                <w:rFonts w:ascii="Cambria Math" w:hAnsi="Cambria Math"/>
                <w:i/>
                <w:sz w:val="28"/>
                <w:szCs w:val="28"/>
              </w:rPr>
            </m:ctrlPr>
          </m:sSubPr>
          <m:e>
            <m:r>
              <w:rPr>
                <w:rFonts w:ascii="Cambria Math" w:hAnsi="Cambria Math"/>
                <w:sz w:val="28"/>
                <w:szCs w:val="28"/>
              </w:rPr>
              <m:t>I</m:t>
            </m:r>
          </m:e>
          <m:sub>
            <m:r>
              <w:rPr>
                <w:rFonts w:ascii="Cambria Math"/>
                <w:sz w:val="28"/>
                <w:szCs w:val="28"/>
              </w:rPr>
              <m:t>pkv2=</m:t>
            </m:r>
            <m:f>
              <m:fPr>
                <m:ctrlPr>
                  <w:rPr>
                    <w:rFonts w:ascii="Cambria Math" w:hAnsi="Cambria Math"/>
                    <w:i/>
                    <w:sz w:val="28"/>
                    <w:szCs w:val="28"/>
                  </w:rPr>
                </m:ctrlPr>
              </m:fPr>
              <m:num>
                <m:r>
                  <w:rPr>
                    <w:rFonts w:ascii="Cambria Math"/>
                    <w:sz w:val="28"/>
                    <w:szCs w:val="28"/>
                  </w:rPr>
                  <m:t>3.18</m:t>
                </m:r>
              </m:num>
              <m:den>
                <m:r>
                  <w:rPr>
                    <w:rFonts w:ascii="Cambria Math"/>
                    <w:sz w:val="28"/>
                    <w:szCs w:val="28"/>
                  </w:rPr>
                  <m:t>0.22</m:t>
                </m:r>
              </m:den>
            </m:f>
            <m:r>
              <w:rPr>
                <w:rFonts w:ascii="Cambria Math"/>
                <w:sz w:val="28"/>
                <w:szCs w:val="28"/>
              </w:rPr>
              <m:t>=14.455</m:t>
            </m:r>
          </m:sub>
        </m:sSub>
      </m:oMath>
      <w:r w:rsidR="00EC0835" w:rsidRPr="00AB1A6D">
        <w:rPr>
          <w:sz w:val="28"/>
          <w:szCs w:val="28"/>
        </w:rPr>
        <w:t xml:space="preserve"> А</w:t>
      </w:r>
    </w:p>
    <w:p w:rsidR="00EC0835" w:rsidRDefault="00EC0835" w:rsidP="00EC0835">
      <w:pPr>
        <w:jc w:val="center"/>
        <w:rPr>
          <w:b/>
          <w:sz w:val="24"/>
          <w:szCs w:val="24"/>
        </w:rPr>
      </w:pPr>
    </w:p>
    <w:p w:rsidR="00EC0835" w:rsidRDefault="00EC0835" w:rsidP="00EC0835">
      <w:pPr>
        <w:rPr>
          <w:b/>
          <w:sz w:val="24"/>
          <w:szCs w:val="24"/>
        </w:rPr>
      </w:pPr>
    </w:p>
    <w:p w:rsidR="00EC0835" w:rsidRDefault="00EC0835" w:rsidP="00EC0835">
      <w:pPr>
        <w:jc w:val="center"/>
        <w:rPr>
          <w:b/>
          <w:sz w:val="28"/>
          <w:szCs w:val="28"/>
          <w:lang w:val="uk-UA"/>
        </w:rPr>
      </w:pPr>
    </w:p>
    <w:p w:rsidR="00EC0835" w:rsidRDefault="00EC0835" w:rsidP="00EC0835">
      <w:pPr>
        <w:jc w:val="center"/>
        <w:rPr>
          <w:b/>
          <w:sz w:val="28"/>
          <w:szCs w:val="28"/>
          <w:lang w:val="uk-UA"/>
        </w:rPr>
      </w:pPr>
    </w:p>
    <w:p w:rsidR="00EC0835" w:rsidRDefault="00EC0835" w:rsidP="00EC0835">
      <w:pPr>
        <w:jc w:val="center"/>
        <w:rPr>
          <w:b/>
          <w:sz w:val="28"/>
          <w:szCs w:val="28"/>
          <w:lang w:val="uk-UA"/>
        </w:rPr>
      </w:pPr>
    </w:p>
    <w:p w:rsidR="00EC0835" w:rsidRPr="00023194" w:rsidRDefault="00EC0835" w:rsidP="00EC0835">
      <w:pPr>
        <w:jc w:val="center"/>
        <w:rPr>
          <w:b/>
          <w:sz w:val="28"/>
          <w:szCs w:val="28"/>
        </w:rPr>
      </w:pPr>
      <w:r w:rsidRPr="00023194">
        <w:rPr>
          <w:b/>
          <w:sz w:val="28"/>
          <w:szCs w:val="28"/>
          <w:lang w:val="uk-UA"/>
        </w:rPr>
        <w:t xml:space="preserve">5.5 </w:t>
      </w:r>
      <w:r w:rsidRPr="00023194">
        <w:rPr>
          <w:b/>
          <w:sz w:val="28"/>
          <w:szCs w:val="28"/>
        </w:rPr>
        <w:t xml:space="preserve">РОЗРАХУНОК ЕЛЕКТРИЧНОЇ МЕРЕЖІ ЗА НАГРІВОМ РОЗРАХУНКОВИМ </w:t>
      </w:r>
    </w:p>
    <w:p w:rsidR="00EC0835" w:rsidRPr="00023194" w:rsidRDefault="00EC0835" w:rsidP="00EC0835">
      <w:pPr>
        <w:jc w:val="center"/>
        <w:rPr>
          <w:b/>
          <w:sz w:val="28"/>
          <w:szCs w:val="28"/>
        </w:rPr>
      </w:pPr>
      <w:r w:rsidRPr="00023194">
        <w:rPr>
          <w:b/>
          <w:sz w:val="28"/>
          <w:szCs w:val="28"/>
        </w:rPr>
        <w:t>СТРУМІВ В ТРИВАЛОМУ РЕЖИМІ</w:t>
      </w:r>
    </w:p>
    <w:p w:rsidR="00EC0835" w:rsidRPr="00023194" w:rsidRDefault="00EC0835" w:rsidP="00EC0835">
      <w:pPr>
        <w:ind w:firstLine="708"/>
        <w:jc w:val="both"/>
        <w:rPr>
          <w:sz w:val="28"/>
          <w:szCs w:val="28"/>
        </w:rPr>
      </w:pPr>
      <w:r w:rsidRPr="00023194">
        <w:rPr>
          <w:sz w:val="28"/>
          <w:szCs w:val="28"/>
        </w:rPr>
        <w:t>Вибір перерізу проводів повітряних ліній та жил кабелів за нагрівом розрахунковим (робочим) струмом в нормальному тривалому режимі роботи полягає в порівнянні розрахункового струму і-ї лінії з допустимим струмом, для якого ПУЕ рекомендує стандартні значення перерізів проводів ПЛ та жил кабелів, за умови</w:t>
      </w:r>
      <w:r w:rsidR="00DA15F1" w:rsidRPr="00023194">
        <w:rPr>
          <w:noProof/>
          <w:position w:val="-14"/>
          <w:sz w:val="28"/>
          <w:szCs w:val="28"/>
        </w:rPr>
        <w:object w:dxaOrig="1050" w:dyaOrig="390">
          <v:shape id="_x0000_i1037" type="#_x0000_t75" style="width:52.35pt;height:19.65pt" o:ole="">
            <v:imagedata r:id="rId103" o:title=""/>
          </v:shape>
          <o:OLEObject Type="Embed" ProgID="Equation.3" ShapeID="_x0000_i1037" DrawAspect="Content" ObjectID="_1622544557" r:id="rId104"/>
        </w:object>
      </w:r>
    </w:p>
    <w:p w:rsidR="00EC0835" w:rsidRPr="00023194" w:rsidRDefault="00EC0835" w:rsidP="00EC0835">
      <w:pPr>
        <w:ind w:firstLine="708"/>
        <w:jc w:val="both"/>
        <w:rPr>
          <w:sz w:val="28"/>
          <w:szCs w:val="28"/>
        </w:rPr>
      </w:pPr>
      <w:r w:rsidRPr="00023194">
        <w:rPr>
          <w:sz w:val="28"/>
          <w:szCs w:val="28"/>
        </w:rPr>
        <w:t>де Ір - розрахунковий струм і-ї лінії, А;</w:t>
      </w:r>
    </w:p>
    <w:p w:rsidR="00EC0835" w:rsidRPr="00023194" w:rsidRDefault="00EC0835" w:rsidP="00EC0835">
      <w:pPr>
        <w:ind w:firstLine="708"/>
        <w:jc w:val="both"/>
        <w:rPr>
          <w:sz w:val="28"/>
          <w:szCs w:val="28"/>
        </w:rPr>
      </w:pPr>
      <w:r w:rsidRPr="00023194">
        <w:rPr>
          <w:sz w:val="28"/>
          <w:szCs w:val="28"/>
        </w:rPr>
        <w:t>І</w:t>
      </w:r>
      <w:r w:rsidRPr="00023194">
        <w:rPr>
          <w:sz w:val="28"/>
          <w:szCs w:val="28"/>
          <w:vertAlign w:val="subscript"/>
        </w:rPr>
        <w:t>ДОП</w:t>
      </w:r>
      <w:r w:rsidRPr="00023194">
        <w:rPr>
          <w:sz w:val="28"/>
          <w:szCs w:val="28"/>
        </w:rPr>
        <w:t xml:space="preserve"> - тривало-допустимі струми для стандартного ряду перерізів провідника ліній.</w:t>
      </w:r>
    </w:p>
    <w:p w:rsidR="00EC0835" w:rsidRPr="00023194" w:rsidRDefault="00EC0835" w:rsidP="00EC0835">
      <w:pPr>
        <w:jc w:val="center"/>
        <w:rPr>
          <w:b/>
          <w:sz w:val="28"/>
          <w:szCs w:val="28"/>
        </w:rPr>
      </w:pPr>
    </w:p>
    <w:p w:rsidR="00EC0835" w:rsidRPr="004A2C07" w:rsidRDefault="00EC0835" w:rsidP="00EC0835">
      <w:pPr>
        <w:rPr>
          <w:sz w:val="24"/>
        </w:rPr>
      </w:pPr>
      <w:r w:rsidRPr="004A2C07">
        <w:rPr>
          <w:sz w:val="24"/>
        </w:rPr>
        <w:t>Мідн</w:t>
      </w:r>
      <w:r>
        <w:rPr>
          <w:sz w:val="24"/>
        </w:rPr>
        <w:t>і жили кабелів</w:t>
      </w:r>
      <w:r w:rsidRPr="004A2C07">
        <w:rPr>
          <w:sz w:val="24"/>
        </w:rPr>
        <w:t>, що знаходиться в землі:</w:t>
      </w:r>
    </w:p>
    <w:p w:rsidR="00EC0835" w:rsidRDefault="00EC0835" w:rsidP="00EC0835">
      <w:r>
        <w:t xml:space="preserve"> </w:t>
      </w:r>
      <w:r>
        <w:rPr>
          <w:noProof/>
        </w:rPr>
        <w:drawing>
          <wp:inline distT="0" distB="0" distL="0" distR="0" wp14:anchorId="0AAE25F4" wp14:editId="55F2BF4E">
            <wp:extent cx="2945130" cy="2078355"/>
            <wp:effectExtent l="19050" t="0" r="762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5" cstate="print"/>
                    <a:srcRect/>
                    <a:stretch>
                      <a:fillRect/>
                    </a:stretch>
                  </pic:blipFill>
                  <pic:spPr bwMode="auto">
                    <a:xfrm>
                      <a:off x="0" y="0"/>
                      <a:ext cx="2945130" cy="2078355"/>
                    </a:xfrm>
                    <a:prstGeom prst="rect">
                      <a:avLst/>
                    </a:prstGeom>
                    <a:noFill/>
                    <a:ln w="9525">
                      <a:noFill/>
                      <a:miter lim="800000"/>
                      <a:headEnd/>
                      <a:tailEnd/>
                    </a:ln>
                  </pic:spPr>
                </pic:pic>
              </a:graphicData>
            </a:graphic>
          </wp:inline>
        </w:drawing>
      </w:r>
    </w:p>
    <w:p w:rsidR="00EC0835" w:rsidRPr="00336816" w:rsidRDefault="00EC0835" w:rsidP="00EC0835">
      <w:pPr>
        <w:rPr>
          <w:b/>
          <w:sz w:val="28"/>
          <w:szCs w:val="28"/>
        </w:rPr>
      </w:pPr>
      <w:r>
        <w:rPr>
          <w:b/>
          <w:sz w:val="28"/>
          <w:szCs w:val="28"/>
          <w:lang w:val="uk-UA"/>
        </w:rPr>
        <w:t xml:space="preserve">5.6 </w:t>
      </w:r>
      <w:r w:rsidRPr="00336816">
        <w:rPr>
          <w:b/>
          <w:sz w:val="28"/>
          <w:szCs w:val="28"/>
        </w:rPr>
        <w:t>РОЗРАХУНОК ЕЛЕКТРИЧНОЇ МЕРЕЖІ ЗА ДОПУСТИМИМИ ВТРАТАМИ  НАПРУГИ</w:t>
      </w:r>
    </w:p>
    <w:p w:rsidR="00EC0835" w:rsidRPr="00987D49" w:rsidRDefault="00EC0835" w:rsidP="00EC0835">
      <w:pPr>
        <w:rPr>
          <w:sz w:val="28"/>
          <w:szCs w:val="28"/>
        </w:rPr>
      </w:pPr>
      <m:oMathPara>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н</m:t>
              </m:r>
              <m:r>
                <w:rPr>
                  <w:rFonts w:ascii="Cambria Math"/>
                  <w:sz w:val="28"/>
                  <w:szCs w:val="28"/>
                </w:rPr>
                <m:t>1</m:t>
              </m:r>
            </m:sub>
          </m:sSub>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m:t>
              </m:r>
              <m:r>
                <w:rPr>
                  <w:rFonts w:ascii="Cambria Math"/>
                  <w:sz w:val="28"/>
                  <w:szCs w:val="28"/>
                </w:rPr>
                <m:t>1</m:t>
              </m:r>
            </m:sub>
          </m:sSub>
          <m:r>
            <w:rPr>
              <w:rFonts w:ascii="Cambria Math" w:hAnsi="Cambria Math"/>
              <w:sz w:val="28"/>
              <w:szCs w:val="28"/>
            </w:rPr>
            <m:t>*L1*</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sz w:val="28"/>
                      <w:szCs w:val="28"/>
                    </w:rPr>
                    <m:t>уу</m:t>
                  </m:r>
                  <m:r>
                    <w:rPr>
                      <w:rFonts w:ascii="Cambria Math"/>
                      <w:sz w:val="28"/>
                      <w:szCs w:val="28"/>
                    </w:rPr>
                    <m:t>1</m:t>
                  </m:r>
                </m:sub>
              </m:sSub>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el-GR"/>
                    </w:rPr>
                    <m:t>TP</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sz w:val="28"/>
                      <w:szCs w:val="28"/>
                    </w:rPr>
                    <m:t>уу</m:t>
                  </m:r>
                </m:sub>
              </m:sSub>
              <m:r>
                <w:rPr>
                  <w:rFonts w:ascii="Cambria Math" w:hAnsi="Cambria Math"/>
                  <w:sz w:val="28"/>
                  <w:szCs w:val="28"/>
                </w:rPr>
                <m:t>*sin</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TP</m:t>
                  </m:r>
                </m:sub>
              </m:sSub>
            </m:e>
          </m:d>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cs="Cambria Math"/>
              <w:sz w:val="28"/>
              <w:szCs w:val="28"/>
            </w:rPr>
            <m:t>*</m:t>
          </m:r>
          <m:r>
            <w:rPr>
              <w:rFonts w:ascii="Cambria Math"/>
              <w:sz w:val="28"/>
              <w:szCs w:val="28"/>
            </w:rPr>
            <m:t>365.3</m:t>
          </m:r>
          <m:r>
            <w:rPr>
              <w:rFonts w:ascii="Cambria Math" w:hAnsi="Cambria Math" w:cs="Cambria Math"/>
              <w:sz w:val="28"/>
              <w:szCs w:val="28"/>
            </w:rPr>
            <m:t>*</m:t>
          </m:r>
          <m:r>
            <w:rPr>
              <w:rFonts w:ascii="Cambria Math"/>
              <w:sz w:val="28"/>
              <w:szCs w:val="28"/>
            </w:rPr>
            <m:t>0.07</m:t>
          </m:r>
          <m:r>
            <w:rPr>
              <w:rFonts w:ascii="Cambria Math" w:hAnsi="Cambria Math" w:cs="Cambria Math"/>
              <w:sz w:val="28"/>
              <w:szCs w:val="28"/>
            </w:rPr>
            <m:t>*</m:t>
          </m:r>
          <m:d>
            <m:dPr>
              <m:ctrlPr>
                <w:rPr>
                  <w:rFonts w:ascii="Cambria Math" w:hAnsi="Cambria Math"/>
                  <w:i/>
                  <w:sz w:val="28"/>
                  <w:szCs w:val="28"/>
                </w:rPr>
              </m:ctrlPr>
            </m:dPr>
            <m:e>
              <m:r>
                <w:rPr>
                  <w:rFonts w:ascii="Cambria Math"/>
                  <w:sz w:val="28"/>
                  <w:szCs w:val="28"/>
                </w:rPr>
                <m:t>0.153</m:t>
              </m:r>
              <m:r>
                <w:rPr>
                  <w:rFonts w:ascii="Cambria Math" w:hAnsi="Cambria Math" w:cs="Cambria Math"/>
                  <w:sz w:val="28"/>
                  <w:szCs w:val="28"/>
                </w:rPr>
                <m:t>*</m:t>
              </m:r>
              <m:r>
                <w:rPr>
                  <w:rFonts w:ascii="Cambria Math"/>
                  <w:sz w:val="28"/>
                  <w:szCs w:val="28"/>
                </w:rPr>
                <m:t>0.913+0.077</m:t>
              </m:r>
              <m:r>
                <w:rPr>
                  <w:rFonts w:ascii="Cambria Math" w:hAnsi="Cambria Math" w:cs="Cambria Math"/>
                  <w:sz w:val="28"/>
                  <w:szCs w:val="28"/>
                </w:rPr>
                <m:t>*</m:t>
              </m:r>
              <m:rad>
                <m:radPr>
                  <m:degHide m:val="1"/>
                  <m:ctrlPr>
                    <w:rPr>
                      <w:rFonts w:ascii="Cambria Math" w:hAnsi="Cambria Math"/>
                      <w:i/>
                      <w:sz w:val="28"/>
                      <w:szCs w:val="28"/>
                    </w:rPr>
                  </m:ctrlPr>
                </m:radPr>
                <m:deg/>
                <m:e>
                  <m:r>
                    <w:rPr>
                      <w:rFonts w:ascii="Cambria Math"/>
                      <w:sz w:val="28"/>
                      <w:szCs w:val="28"/>
                    </w:rPr>
                    <m:t>(1</m:t>
                  </m:r>
                  <m:r>
                    <w:rPr>
                      <w:rFonts w:ascii="Cambria Math"/>
                      <w:sz w:val="28"/>
                      <w:szCs w:val="28"/>
                    </w:rPr>
                    <m:t>-</m:t>
                  </m:r>
                  <m:sSup>
                    <m:sSupPr>
                      <m:ctrlPr>
                        <w:rPr>
                          <w:rFonts w:ascii="Cambria Math" w:hAnsi="Cambria Math"/>
                          <w:i/>
                          <w:sz w:val="28"/>
                          <w:szCs w:val="28"/>
                        </w:rPr>
                      </m:ctrlPr>
                    </m:sSupPr>
                    <m:e>
                      <m:r>
                        <w:rPr>
                          <w:rFonts w:ascii="Cambria Math"/>
                          <w:sz w:val="28"/>
                          <w:szCs w:val="28"/>
                        </w:rPr>
                        <m:t>0.913</m:t>
                      </m:r>
                    </m:e>
                    <m:sup>
                      <m:r>
                        <w:rPr>
                          <w:rFonts w:ascii="Cambria Math"/>
                          <w:sz w:val="28"/>
                          <w:szCs w:val="28"/>
                        </w:rPr>
                        <m:t>2</m:t>
                      </m:r>
                    </m:sup>
                  </m:sSup>
                </m:e>
              </m:rad>
            </m:e>
          </m:d>
          <m:r>
            <w:rPr>
              <w:rFonts w:ascii="Cambria Math"/>
              <w:sz w:val="28"/>
              <w:szCs w:val="28"/>
            </w:rPr>
            <m:t>=7.578</m:t>
          </m:r>
        </m:oMath>
      </m:oMathPara>
    </w:p>
    <w:p w:rsidR="00EC0835" w:rsidRPr="002B0A13" w:rsidRDefault="00EC0835" w:rsidP="00EC0835">
      <w:pPr>
        <w:rPr>
          <w:i/>
          <w:sz w:val="28"/>
          <w:szCs w:val="28"/>
        </w:rPr>
      </w:pPr>
      <m:oMathPara>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н</m:t>
              </m:r>
              <m:r>
                <w:rPr>
                  <w:rFonts w:ascii="Cambria Math"/>
                  <w:sz w:val="28"/>
                  <w:szCs w:val="28"/>
                </w:rPr>
                <m:t>2</m:t>
              </m:r>
            </m:sub>
          </m:sSub>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pдвм1</m:t>
              </m:r>
            </m:sub>
          </m:sSub>
          <m:r>
            <w:rPr>
              <w:rFonts w:ascii="Cambria Math" w:hAnsi="Cambria Math"/>
              <w:sz w:val="28"/>
              <w:szCs w:val="28"/>
            </w:rPr>
            <m:t>*L2*</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sz w:val="28"/>
                      <w:szCs w:val="28"/>
                    </w:rPr>
                    <m:t>уу</m:t>
                  </m:r>
                  <m:r>
                    <w:rPr>
                      <w:rFonts w:ascii="Cambria Math"/>
                      <w:sz w:val="28"/>
                      <w:szCs w:val="28"/>
                    </w:rPr>
                    <m:t>2</m:t>
                  </m:r>
                </m:sub>
              </m:sSub>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el-GR"/>
                    </w:rPr>
                    <m:t>11</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sz w:val="28"/>
                      <w:szCs w:val="28"/>
                    </w:rPr>
                    <m:t>уу</m:t>
                  </m:r>
                  <m:r>
                    <w:rPr>
                      <w:rFonts w:ascii="Cambria Math"/>
                      <w:sz w:val="28"/>
                      <w:szCs w:val="28"/>
                    </w:rPr>
                    <m:t>2</m:t>
                  </m:r>
                </m:sub>
              </m:sSub>
              <m:r>
                <w:rPr>
                  <w:rFonts w:ascii="Cambria Math" w:hAnsi="Cambria Math"/>
                  <w:sz w:val="28"/>
                  <w:szCs w:val="28"/>
                </w:rPr>
                <m:t>*sin</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11</m:t>
                  </m:r>
                </m:sub>
              </m:sSub>
            </m:e>
          </m:d>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cs="Cambria Math"/>
              <w:sz w:val="28"/>
              <w:szCs w:val="28"/>
            </w:rPr>
            <m:t>*</m:t>
          </m:r>
          <m:r>
            <w:rPr>
              <w:rFonts w:ascii="Cambria Math"/>
              <w:sz w:val="28"/>
              <w:szCs w:val="28"/>
            </w:rPr>
            <m:t>20.82</m:t>
          </m:r>
          <m:r>
            <w:rPr>
              <w:rFonts w:ascii="Cambria Math" w:hAnsi="Cambria Math" w:cs="Cambria Math"/>
              <w:sz w:val="28"/>
              <w:szCs w:val="28"/>
            </w:rPr>
            <m:t>*</m:t>
          </m:r>
          <m:r>
            <w:rPr>
              <w:rFonts w:ascii="Cambria Math"/>
              <w:sz w:val="28"/>
              <w:szCs w:val="28"/>
            </w:rPr>
            <m:t>0.004</m:t>
          </m:r>
          <m:r>
            <w:rPr>
              <w:rFonts w:ascii="Cambria Math" w:hAnsi="Cambria Math" w:cs="Cambria Math"/>
              <w:sz w:val="28"/>
              <w:szCs w:val="28"/>
            </w:rPr>
            <m:t>*</m:t>
          </m:r>
          <m:r>
            <w:rPr>
              <w:rFonts w:ascii="Cambria Math"/>
              <w:sz w:val="28"/>
              <w:szCs w:val="28"/>
            </w:rPr>
            <m:t>(7.98</m:t>
          </m:r>
          <m:r>
            <w:rPr>
              <w:rFonts w:ascii="Cambria Math" w:hAnsi="Cambria Math" w:cs="Cambria Math"/>
              <w:sz w:val="28"/>
              <w:szCs w:val="28"/>
            </w:rPr>
            <m:t>*</m:t>
          </m:r>
          <m:r>
            <w:rPr>
              <w:rFonts w:ascii="Cambria Math"/>
              <w:sz w:val="28"/>
              <w:szCs w:val="28"/>
            </w:rPr>
            <m:t>0.7+0.105</m:t>
          </m:r>
          <m:rad>
            <m:radPr>
              <m:degHide m:val="1"/>
              <m:ctrlPr>
                <w:rPr>
                  <w:rFonts w:ascii="Cambria Math" w:hAnsi="Cambria Math"/>
                  <w:i/>
                  <w:sz w:val="28"/>
                  <w:szCs w:val="28"/>
                </w:rPr>
              </m:ctrlPr>
            </m:radPr>
            <m:deg/>
            <m:e>
              <m:r>
                <w:rPr>
                  <w:rFonts w:ascii="Cambria Math"/>
                  <w:sz w:val="28"/>
                  <w:szCs w:val="28"/>
                </w:rPr>
                <m:t>(1</m:t>
              </m:r>
              <m:r>
                <w:rPr>
                  <w:rFonts w:ascii="Cambria Math"/>
                  <w:sz w:val="28"/>
                  <w:szCs w:val="28"/>
                </w:rPr>
                <m:t>-</m:t>
              </m:r>
              <m:r>
                <w:rPr>
                  <w:rFonts w:ascii="Cambria Math"/>
                  <w:sz w:val="28"/>
                  <w:szCs w:val="28"/>
                </w:rPr>
                <m:t>0.7^2)</m:t>
              </m:r>
            </m:e>
          </m:rad>
          <m:r>
            <w:rPr>
              <w:rFonts w:ascii="Cambria Math"/>
              <w:sz w:val="28"/>
              <w:szCs w:val="28"/>
            </w:rPr>
            <m:t>)=0.817</m:t>
          </m:r>
        </m:oMath>
      </m:oMathPara>
    </w:p>
    <w:p w:rsidR="00EC0835" w:rsidRPr="00987D49" w:rsidRDefault="00080A8B" w:rsidP="00EC0835">
      <w:pPr>
        <w:rPr>
          <w:sz w:val="28"/>
          <w:szCs w:val="28"/>
        </w:rPr>
      </w:pPr>
      <m:oMathPara>
        <m:oMath>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н</m:t>
              </m:r>
              <m:r>
                <w:rPr>
                  <w:rFonts w:ascii="Cambria Math"/>
                  <w:sz w:val="28"/>
                  <w:szCs w:val="28"/>
                </w:rPr>
                <m:t>3</m:t>
              </m:r>
            </m:sub>
          </m:sSub>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pдвм2</m:t>
              </m:r>
            </m:sub>
          </m:sSub>
          <m:r>
            <w:rPr>
              <w:rFonts w:ascii="Cambria Math" w:hAnsi="Cambria Math"/>
              <w:sz w:val="28"/>
              <w:szCs w:val="28"/>
            </w:rPr>
            <m:t>*L3*</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sz w:val="28"/>
                      <w:szCs w:val="28"/>
                    </w:rPr>
                    <m:t>уу</m:t>
                  </m:r>
                  <m:r>
                    <w:rPr>
                      <w:rFonts w:ascii="Cambria Math"/>
                      <w:sz w:val="28"/>
                      <w:szCs w:val="28"/>
                    </w:rPr>
                    <m:t>2</m:t>
                  </m:r>
                </m:sub>
              </m:sSub>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el-GR"/>
                    </w:rPr>
                    <m:t>12</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sz w:val="28"/>
                      <w:szCs w:val="28"/>
                    </w:rPr>
                    <m:t>уу</m:t>
                  </m:r>
                  <m:r>
                    <w:rPr>
                      <w:rFonts w:ascii="Cambria Math"/>
                      <w:sz w:val="28"/>
                      <w:szCs w:val="28"/>
                    </w:rPr>
                    <m:t>2</m:t>
                  </m:r>
                </m:sub>
              </m:sSub>
              <m:r>
                <w:rPr>
                  <w:rFonts w:ascii="Cambria Math" w:hAnsi="Cambria Math"/>
                  <w:sz w:val="28"/>
                  <w:szCs w:val="28"/>
                </w:rPr>
                <m:t>*sin</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12</m:t>
                  </m:r>
                </m:sub>
              </m:sSub>
            </m:e>
          </m:d>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cs="Cambria Math"/>
              <w:sz w:val="28"/>
              <w:szCs w:val="28"/>
            </w:rPr>
            <m:t>*</m:t>
          </m:r>
          <m:r>
            <w:rPr>
              <w:rFonts w:ascii="Cambria Math"/>
              <w:sz w:val="28"/>
              <w:szCs w:val="28"/>
            </w:rPr>
            <m:t>19.439</m:t>
          </m:r>
          <m:r>
            <w:rPr>
              <w:rFonts w:ascii="Cambria Math" w:hAnsi="Cambria Math" w:cs="Cambria Math"/>
              <w:sz w:val="28"/>
              <w:szCs w:val="28"/>
            </w:rPr>
            <m:t>*</m:t>
          </m:r>
          <m:r>
            <w:rPr>
              <w:rFonts w:ascii="Cambria Math"/>
              <w:sz w:val="28"/>
              <w:szCs w:val="28"/>
            </w:rPr>
            <m:t>0.004</m:t>
          </m:r>
          <m:r>
            <w:rPr>
              <w:rFonts w:ascii="Cambria Math" w:hAnsi="Cambria Math" w:cs="Cambria Math"/>
              <w:sz w:val="28"/>
              <w:szCs w:val="28"/>
            </w:rPr>
            <m:t>*</m:t>
          </m:r>
          <m:r>
            <w:rPr>
              <w:rFonts w:ascii="Cambria Math"/>
              <w:sz w:val="28"/>
              <w:szCs w:val="28"/>
            </w:rPr>
            <m:t>(7.98</m:t>
          </m:r>
          <m:r>
            <w:rPr>
              <w:rFonts w:ascii="Cambria Math" w:hAnsi="Cambria Math" w:cs="Cambria Math"/>
              <w:sz w:val="28"/>
              <w:szCs w:val="28"/>
            </w:rPr>
            <m:t>*</m:t>
          </m:r>
          <m:r>
            <w:rPr>
              <w:rFonts w:ascii="Cambria Math"/>
              <w:sz w:val="28"/>
              <w:szCs w:val="28"/>
            </w:rPr>
            <m:t>0.6+0.105</m:t>
          </m:r>
          <m:rad>
            <m:radPr>
              <m:degHide m:val="1"/>
              <m:ctrlPr>
                <w:rPr>
                  <w:rFonts w:ascii="Cambria Math" w:hAnsi="Cambria Math"/>
                  <w:i/>
                  <w:sz w:val="28"/>
                  <w:szCs w:val="28"/>
                </w:rPr>
              </m:ctrlPr>
            </m:radPr>
            <m:deg/>
            <m:e>
              <m:d>
                <m:dPr>
                  <m:ctrlPr>
                    <w:rPr>
                      <w:rFonts w:ascii="Cambria Math" w:hAnsi="Cambria Math"/>
                      <w:i/>
                      <w:sz w:val="28"/>
                      <w:szCs w:val="28"/>
                    </w:rPr>
                  </m:ctrlPr>
                </m:dPr>
                <m:e>
                  <m:r>
                    <w:rPr>
                      <w:rFonts w:ascii="Cambria Math"/>
                      <w:sz w:val="28"/>
                      <w:szCs w:val="28"/>
                    </w:rPr>
                    <m:t>1</m:t>
                  </m:r>
                  <m:r>
                    <w:rPr>
                      <w:rFonts w:ascii="Cambria Math"/>
                      <w:sz w:val="28"/>
                      <w:szCs w:val="28"/>
                    </w:rPr>
                    <m:t>-</m:t>
                  </m:r>
                  <m:sSup>
                    <m:sSupPr>
                      <m:ctrlPr>
                        <w:rPr>
                          <w:rFonts w:ascii="Cambria Math" w:hAnsi="Cambria Math"/>
                          <w:i/>
                          <w:sz w:val="28"/>
                          <w:szCs w:val="28"/>
                        </w:rPr>
                      </m:ctrlPr>
                    </m:sSupPr>
                    <m:e>
                      <m:r>
                        <w:rPr>
                          <w:rFonts w:ascii="Cambria Math"/>
                          <w:sz w:val="28"/>
                          <w:szCs w:val="28"/>
                        </w:rPr>
                        <m:t>0.6</m:t>
                      </m:r>
                    </m:e>
                    <m:sup>
                      <m:r>
                        <w:rPr>
                          <w:rFonts w:ascii="Cambria Math"/>
                          <w:sz w:val="28"/>
                          <w:szCs w:val="28"/>
                        </w:rPr>
                        <m:t>2</m:t>
                      </m:r>
                    </m:sup>
                  </m:sSup>
                </m:e>
              </m:d>
            </m:e>
          </m:rad>
          <m:r>
            <w:rPr>
              <w:rFonts w:ascii="Cambria Math"/>
              <w:sz w:val="28"/>
              <w:szCs w:val="28"/>
            </w:rPr>
            <m:t>)=0.656</m:t>
          </m:r>
        </m:oMath>
      </m:oMathPara>
    </w:p>
    <w:p w:rsidR="00EC0835" w:rsidRPr="00987D49" w:rsidRDefault="00080A8B" w:rsidP="00EC0835">
      <w:pPr>
        <w:rPr>
          <w:sz w:val="28"/>
          <w:szCs w:val="28"/>
        </w:rPr>
      </w:pPr>
      <m:oMathPara>
        <m:oMath>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н</m:t>
              </m:r>
              <m:r>
                <w:rPr>
                  <w:rFonts w:ascii="Cambria Math"/>
                  <w:sz w:val="28"/>
                  <w:szCs w:val="28"/>
                </w:rPr>
                <m:t>4</m:t>
              </m:r>
            </m:sub>
          </m:sSub>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pдвм3</m:t>
              </m:r>
            </m:sub>
          </m:sSub>
          <m:r>
            <w:rPr>
              <w:rFonts w:ascii="Cambria Math" w:hAnsi="Cambria Math"/>
              <w:sz w:val="28"/>
              <w:szCs w:val="28"/>
            </w:rPr>
            <m:t>*L4*</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sz w:val="28"/>
                      <w:szCs w:val="28"/>
                    </w:rPr>
                    <m:t>уу</m:t>
                  </m:r>
                  <m:r>
                    <w:rPr>
                      <w:rFonts w:ascii="Cambria Math"/>
                      <w:sz w:val="28"/>
                      <w:szCs w:val="28"/>
                    </w:rPr>
                    <m:t>2</m:t>
                  </m:r>
                </m:sub>
              </m:sSub>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lang w:val="el-GR"/>
                    </w:rPr>
                    <m:t>13</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sz w:val="28"/>
                      <w:szCs w:val="28"/>
                    </w:rPr>
                    <m:t>уу</m:t>
                  </m:r>
                  <m:r>
                    <w:rPr>
                      <w:rFonts w:ascii="Cambria Math"/>
                      <w:sz w:val="28"/>
                      <w:szCs w:val="28"/>
                    </w:rPr>
                    <m:t>2</m:t>
                  </m:r>
                </m:sub>
              </m:sSub>
              <m:r>
                <w:rPr>
                  <w:rFonts w:ascii="Cambria Math" w:hAnsi="Cambria Math"/>
                  <w:sz w:val="28"/>
                  <w:szCs w:val="28"/>
                </w:rPr>
                <m:t>*sin</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hAnsi="Cambria Math"/>
                      <w:sz w:val="28"/>
                      <w:szCs w:val="28"/>
                    </w:rPr>
                    <m:t>13</m:t>
                  </m:r>
                </m:sub>
              </m:sSub>
            </m:e>
          </m:d>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cs="Cambria Math"/>
              <w:sz w:val="28"/>
              <w:szCs w:val="28"/>
            </w:rPr>
            <m:t>*</m:t>
          </m:r>
          <m:r>
            <w:rPr>
              <w:rFonts w:ascii="Cambria Math"/>
              <w:sz w:val="28"/>
              <w:szCs w:val="28"/>
            </w:rPr>
            <m:t>9.112</m:t>
          </m:r>
          <m:r>
            <w:rPr>
              <w:rFonts w:ascii="Cambria Math" w:hAnsi="Cambria Math" w:cs="Cambria Math"/>
              <w:sz w:val="28"/>
              <w:szCs w:val="28"/>
            </w:rPr>
            <m:t>*</m:t>
          </m:r>
          <m:r>
            <w:rPr>
              <w:rFonts w:ascii="Cambria Math"/>
              <w:sz w:val="28"/>
              <w:szCs w:val="28"/>
            </w:rPr>
            <m:t>0.003</m:t>
          </m:r>
          <m:r>
            <w:rPr>
              <w:rFonts w:ascii="Cambria Math" w:hAnsi="Cambria Math" w:cs="Cambria Math"/>
              <w:sz w:val="28"/>
              <w:szCs w:val="28"/>
            </w:rPr>
            <m:t>*</m:t>
          </m:r>
          <m:r>
            <w:rPr>
              <w:rFonts w:ascii="Cambria Math"/>
              <w:sz w:val="28"/>
              <w:szCs w:val="28"/>
            </w:rPr>
            <m:t>(7.98</m:t>
          </m:r>
          <m:r>
            <w:rPr>
              <w:rFonts w:ascii="Cambria Math" w:hAnsi="Cambria Math" w:cs="Cambria Math"/>
              <w:sz w:val="28"/>
              <w:szCs w:val="28"/>
            </w:rPr>
            <m:t>*</m:t>
          </m:r>
          <m:r>
            <w:rPr>
              <w:rFonts w:ascii="Cambria Math"/>
              <w:sz w:val="28"/>
              <w:szCs w:val="28"/>
            </w:rPr>
            <m:t>0.8+0.105</m:t>
          </m:r>
          <m:rad>
            <m:radPr>
              <m:degHide m:val="1"/>
              <m:ctrlPr>
                <w:rPr>
                  <w:rFonts w:ascii="Cambria Math" w:hAnsi="Cambria Math"/>
                  <w:i/>
                  <w:sz w:val="28"/>
                  <w:szCs w:val="28"/>
                </w:rPr>
              </m:ctrlPr>
            </m:radPr>
            <m:deg/>
            <m:e>
              <m:d>
                <m:dPr>
                  <m:ctrlPr>
                    <w:rPr>
                      <w:rFonts w:ascii="Cambria Math" w:hAnsi="Cambria Math"/>
                      <w:i/>
                      <w:sz w:val="28"/>
                      <w:szCs w:val="28"/>
                    </w:rPr>
                  </m:ctrlPr>
                </m:dPr>
                <m:e>
                  <m:r>
                    <w:rPr>
                      <w:rFonts w:ascii="Cambria Math"/>
                      <w:sz w:val="28"/>
                      <w:szCs w:val="28"/>
                    </w:rPr>
                    <m:t>1</m:t>
                  </m:r>
                  <m:r>
                    <w:rPr>
                      <w:rFonts w:ascii="Cambria Math"/>
                      <w:sz w:val="28"/>
                      <w:szCs w:val="28"/>
                    </w:rPr>
                    <m:t>-</m:t>
                  </m:r>
                  <m:sSup>
                    <m:sSupPr>
                      <m:ctrlPr>
                        <w:rPr>
                          <w:rFonts w:ascii="Cambria Math" w:hAnsi="Cambria Math"/>
                          <w:i/>
                          <w:sz w:val="28"/>
                          <w:szCs w:val="28"/>
                        </w:rPr>
                      </m:ctrlPr>
                    </m:sSupPr>
                    <m:e>
                      <m:r>
                        <w:rPr>
                          <w:rFonts w:ascii="Cambria Math"/>
                          <w:sz w:val="28"/>
                          <w:szCs w:val="28"/>
                        </w:rPr>
                        <m:t>0.8</m:t>
                      </m:r>
                    </m:e>
                    <m:sup>
                      <m:r>
                        <w:rPr>
                          <w:rFonts w:ascii="Cambria Math"/>
                          <w:sz w:val="28"/>
                          <w:szCs w:val="28"/>
                        </w:rPr>
                        <m:t>2</m:t>
                      </m:r>
                    </m:sup>
                  </m:sSup>
                </m:e>
              </m:d>
            </m:e>
          </m:rad>
          <m:r>
            <w:rPr>
              <w:rFonts w:ascii="Cambria Math"/>
              <w:sz w:val="28"/>
              <w:szCs w:val="28"/>
            </w:rPr>
            <m:t>)=0.305</m:t>
          </m:r>
        </m:oMath>
      </m:oMathPara>
    </w:p>
    <w:p w:rsidR="00EC0835" w:rsidRPr="00987D49" w:rsidRDefault="00EC0835" w:rsidP="00EC0835">
      <w:pPr>
        <w:rPr>
          <w:sz w:val="28"/>
          <w:szCs w:val="28"/>
        </w:rPr>
      </w:pPr>
      <m:oMathPara>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н</m:t>
              </m:r>
              <m:r>
                <w:rPr>
                  <w:rFonts w:ascii="Cambria Math"/>
                  <w:sz w:val="28"/>
                  <w:szCs w:val="28"/>
                </w:rPr>
                <m:t>5</m:t>
              </m:r>
            </m:sub>
          </m:sSub>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 xml:space="preserve">   I</m:t>
              </m:r>
            </m:e>
            <m:sub>
              <m:r>
                <w:rPr>
                  <w:rFonts w:ascii="Cambria Math"/>
                  <w:sz w:val="28"/>
                  <w:szCs w:val="28"/>
                </w:rPr>
                <m:t xml:space="preserve">pkv1 </m:t>
              </m:r>
            </m:sub>
          </m:sSub>
          <m:r>
            <w:rPr>
              <w:rFonts w:ascii="Cambria Math" w:hAnsi="Cambria Math"/>
              <w:sz w:val="28"/>
              <w:szCs w:val="28"/>
            </w:rPr>
            <m:t>*L5*</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sz w:val="28"/>
                      <w:szCs w:val="28"/>
                    </w:rPr>
                    <m:t>уу</m:t>
                  </m:r>
                  <m:r>
                    <w:rPr>
                      <w:rFonts w:ascii="Cambria Math"/>
                      <w:sz w:val="28"/>
                      <w:szCs w:val="28"/>
                    </w:rPr>
                    <m:t>3</m:t>
                  </m:r>
                </m:sub>
              </m:sSub>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sz w:val="28"/>
                      <w:szCs w:val="28"/>
                      <w:lang w:val="el-GR"/>
                    </w:rPr>
                    <m:t>14</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sz w:val="28"/>
                      <w:szCs w:val="28"/>
                    </w:rPr>
                    <m:t>уу</m:t>
                  </m:r>
                  <m:r>
                    <w:rPr>
                      <w:rFonts w:ascii="Cambria Math"/>
                      <w:sz w:val="28"/>
                      <w:szCs w:val="28"/>
                    </w:rPr>
                    <m:t>3</m:t>
                  </m:r>
                </m:sub>
              </m:sSub>
              <m:r>
                <w:rPr>
                  <w:rFonts w:ascii="Cambria Math" w:hAnsi="Cambria Math"/>
                  <w:sz w:val="28"/>
                  <w:szCs w:val="28"/>
                </w:rPr>
                <m:t>*sin</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sz w:val="28"/>
                      <w:szCs w:val="28"/>
                      <w:lang w:val="el-GR"/>
                    </w:rPr>
                    <m:t>14</m:t>
                  </m:r>
                </m:sub>
              </m:sSub>
            </m:e>
          </m:d>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cs="Cambria Math"/>
              <w:sz w:val="28"/>
              <w:szCs w:val="28"/>
            </w:rPr>
            <m:t>*</m:t>
          </m:r>
          <m:r>
            <w:rPr>
              <w:rFonts w:ascii="Cambria Math"/>
              <w:sz w:val="28"/>
              <w:szCs w:val="28"/>
            </w:rPr>
            <m:t>10.682</m:t>
          </m:r>
          <m:r>
            <w:rPr>
              <w:rFonts w:ascii="Cambria Math" w:hAnsi="Cambria Math" w:cs="Cambria Math"/>
              <w:sz w:val="28"/>
              <w:szCs w:val="28"/>
            </w:rPr>
            <m:t>*</m:t>
          </m:r>
          <m:r>
            <w:rPr>
              <w:rFonts w:ascii="Cambria Math"/>
              <w:sz w:val="28"/>
              <w:szCs w:val="28"/>
            </w:rPr>
            <m:t>0.005</m:t>
          </m:r>
          <m:r>
            <w:rPr>
              <w:rFonts w:ascii="Cambria Math" w:hAnsi="Cambria Math" w:cs="Cambria Math"/>
              <w:sz w:val="28"/>
              <w:szCs w:val="28"/>
            </w:rPr>
            <m:t>*</m:t>
          </m:r>
          <m:r>
            <w:rPr>
              <w:rFonts w:ascii="Cambria Math"/>
              <w:sz w:val="28"/>
              <w:szCs w:val="28"/>
            </w:rPr>
            <m:t>(13.3</m:t>
          </m:r>
          <m:r>
            <w:rPr>
              <w:rFonts w:ascii="Cambria Math" w:hAnsi="Cambria Math" w:cs="Cambria Math"/>
              <w:sz w:val="28"/>
              <w:szCs w:val="28"/>
            </w:rPr>
            <m:t>*</m:t>
          </m:r>
          <m:r>
            <w:rPr>
              <w:rFonts w:ascii="Cambria Math"/>
              <w:sz w:val="28"/>
              <w:szCs w:val="28"/>
            </w:rPr>
            <m:t>0.92+0.11</m:t>
          </m:r>
          <m:rad>
            <m:radPr>
              <m:degHide m:val="1"/>
              <m:ctrlPr>
                <w:rPr>
                  <w:rFonts w:ascii="Cambria Math" w:hAnsi="Cambria Math"/>
                  <w:i/>
                  <w:sz w:val="28"/>
                  <w:szCs w:val="28"/>
                </w:rPr>
              </m:ctrlPr>
            </m:radPr>
            <m:deg/>
            <m:e>
              <m:d>
                <m:dPr>
                  <m:ctrlPr>
                    <w:rPr>
                      <w:rFonts w:ascii="Cambria Math" w:hAnsi="Cambria Math"/>
                      <w:i/>
                      <w:sz w:val="28"/>
                      <w:szCs w:val="28"/>
                    </w:rPr>
                  </m:ctrlPr>
                </m:dPr>
                <m:e>
                  <m:r>
                    <w:rPr>
                      <w:rFonts w:ascii="Cambria Math"/>
                      <w:sz w:val="28"/>
                      <w:szCs w:val="28"/>
                    </w:rPr>
                    <m:t>1</m:t>
                  </m:r>
                  <m:r>
                    <w:rPr>
                      <w:rFonts w:ascii="Cambria Math"/>
                      <w:sz w:val="28"/>
                      <w:szCs w:val="28"/>
                    </w:rPr>
                    <m:t>-</m:t>
                  </m:r>
                  <m:sSup>
                    <m:sSupPr>
                      <m:ctrlPr>
                        <w:rPr>
                          <w:rFonts w:ascii="Cambria Math" w:hAnsi="Cambria Math"/>
                          <w:i/>
                          <w:sz w:val="28"/>
                          <w:szCs w:val="28"/>
                        </w:rPr>
                      </m:ctrlPr>
                    </m:sSupPr>
                    <m:e>
                      <m:r>
                        <w:rPr>
                          <w:rFonts w:ascii="Cambria Math"/>
                          <w:sz w:val="28"/>
                          <w:szCs w:val="28"/>
                        </w:rPr>
                        <m:t>0.92</m:t>
                      </m:r>
                    </m:e>
                    <m:sup>
                      <m:r>
                        <w:rPr>
                          <w:rFonts w:ascii="Cambria Math"/>
                          <w:sz w:val="28"/>
                          <w:szCs w:val="28"/>
                        </w:rPr>
                        <m:t>2</m:t>
                      </m:r>
                    </m:sup>
                  </m:sSup>
                </m:e>
              </m:d>
            </m:e>
          </m:rad>
          <m:r>
            <w:rPr>
              <w:rFonts w:ascii="Cambria Math"/>
              <w:sz w:val="28"/>
              <w:szCs w:val="28"/>
            </w:rPr>
            <m:t>)=1.136</m:t>
          </m:r>
        </m:oMath>
      </m:oMathPara>
    </w:p>
    <w:p w:rsidR="00EC0835" w:rsidRPr="00987D49" w:rsidRDefault="00EC0835" w:rsidP="00EC0835">
      <w:pPr>
        <w:rPr>
          <w:sz w:val="28"/>
          <w:szCs w:val="28"/>
        </w:rPr>
      </w:pPr>
      <m:oMathPara>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U</m:t>
              </m:r>
            </m:e>
            <m:sub>
              <m:r>
                <w:rPr>
                  <w:rFonts w:ascii="Cambria Math"/>
                  <w:sz w:val="28"/>
                  <w:szCs w:val="28"/>
                </w:rPr>
                <m:t>н</m:t>
              </m:r>
              <m:r>
                <w:rPr>
                  <w:rFonts w:ascii="Cambria Math"/>
                  <w:sz w:val="28"/>
                  <w:szCs w:val="28"/>
                </w:rPr>
                <m:t>6</m:t>
              </m:r>
            </m:sub>
          </m:sSub>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 xml:space="preserve">   I</m:t>
              </m:r>
            </m:e>
            <m:sub>
              <m:r>
                <w:rPr>
                  <w:rFonts w:ascii="Cambria Math"/>
                  <w:sz w:val="28"/>
                  <w:szCs w:val="28"/>
                </w:rPr>
                <m:t xml:space="preserve">pkv2 </m:t>
              </m:r>
            </m:sub>
          </m:sSub>
          <m:r>
            <w:rPr>
              <w:rFonts w:ascii="Cambria Math" w:hAnsi="Cambria Math"/>
              <w:sz w:val="28"/>
              <w:szCs w:val="28"/>
            </w:rPr>
            <m:t>*L5*</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sz w:val="28"/>
                      <w:szCs w:val="28"/>
                    </w:rPr>
                    <m:t>уу</m:t>
                  </m:r>
                  <m:r>
                    <w:rPr>
                      <w:rFonts w:ascii="Cambria Math"/>
                      <w:sz w:val="28"/>
                      <w:szCs w:val="28"/>
                    </w:rPr>
                    <m:t>3</m:t>
                  </m:r>
                </m:sub>
              </m:sSub>
              <m:r>
                <w:rPr>
                  <w:rFonts w:ascii="Cambria Math" w:hAnsi="Cambria Math"/>
                  <w:sz w:val="28"/>
                  <w:szCs w:val="28"/>
                </w:rPr>
                <m:t>*cos</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sz w:val="28"/>
                      <w:szCs w:val="28"/>
                      <w:lang w:val="el-GR"/>
                    </w:rPr>
                    <m:t>15</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sz w:val="28"/>
                      <w:szCs w:val="28"/>
                    </w:rPr>
                    <m:t>уу</m:t>
                  </m:r>
                  <m:r>
                    <w:rPr>
                      <w:rFonts w:ascii="Cambria Math"/>
                      <w:sz w:val="28"/>
                      <w:szCs w:val="28"/>
                    </w:rPr>
                    <m:t>3</m:t>
                  </m:r>
                </m:sub>
              </m:sSub>
              <m:r>
                <w:rPr>
                  <w:rFonts w:ascii="Cambria Math" w:hAnsi="Cambria Math"/>
                  <w:sz w:val="28"/>
                  <w:szCs w:val="28"/>
                </w:rPr>
                <m:t>*sin</m:t>
              </m:r>
              <m:sSub>
                <m:sSubPr>
                  <m:ctrlPr>
                    <w:rPr>
                      <w:rFonts w:ascii="Cambria Math" w:hAnsi="Cambria Math"/>
                      <w:i/>
                      <w:sz w:val="28"/>
                      <w:szCs w:val="28"/>
                      <w:lang w:val="el-GR"/>
                    </w:rPr>
                  </m:ctrlPr>
                </m:sSubPr>
                <m:e>
                  <m:r>
                    <w:rPr>
                      <w:rFonts w:ascii="Cambria Math" w:hAnsi="Cambria Math"/>
                      <w:sz w:val="28"/>
                      <w:szCs w:val="28"/>
                      <w:lang w:val="el-GR"/>
                    </w:rPr>
                    <m:t>φ</m:t>
                  </m:r>
                </m:e>
                <m:sub>
                  <m:r>
                    <w:rPr>
                      <w:rFonts w:ascii="Cambria Math"/>
                      <w:sz w:val="28"/>
                      <w:szCs w:val="28"/>
                      <w:lang w:val="el-GR"/>
                    </w:rPr>
                    <m:t>15</m:t>
                  </m:r>
                </m:sub>
              </m:sSub>
            </m:e>
          </m:d>
          <m:r>
            <w:rPr>
              <w:rFonts w:ascii="Cambria Math"/>
              <w:sz w:val="28"/>
              <w:szCs w:val="28"/>
            </w:rPr>
            <m:t>=</m:t>
          </m:r>
          <m:rad>
            <m:radPr>
              <m:degHide m:val="1"/>
              <m:ctrlPr>
                <w:rPr>
                  <w:rFonts w:ascii="Cambria Math" w:hAnsi="Cambria Math"/>
                  <w:i/>
                  <w:sz w:val="28"/>
                  <w:szCs w:val="28"/>
                </w:rPr>
              </m:ctrlPr>
            </m:radPr>
            <m:deg/>
            <m:e>
              <m:r>
                <w:rPr>
                  <w:rFonts w:ascii="Cambria Math"/>
                  <w:sz w:val="28"/>
                  <w:szCs w:val="28"/>
                </w:rPr>
                <m:t>3</m:t>
              </m:r>
            </m:e>
          </m:rad>
          <m:r>
            <w:rPr>
              <w:rFonts w:ascii="Cambria Math" w:hAnsi="Cambria Math" w:cs="Cambria Math"/>
              <w:sz w:val="28"/>
              <w:szCs w:val="28"/>
            </w:rPr>
            <m:t>*</m:t>
          </m:r>
          <m:r>
            <w:rPr>
              <w:rFonts w:ascii="Cambria Math"/>
              <w:sz w:val="28"/>
              <w:szCs w:val="28"/>
            </w:rPr>
            <m:t>14.455</m:t>
          </m:r>
          <m:r>
            <w:rPr>
              <w:rFonts w:ascii="Cambria Math" w:hAnsi="Cambria Math" w:cs="Cambria Math"/>
              <w:sz w:val="28"/>
              <w:szCs w:val="28"/>
            </w:rPr>
            <m:t>*</m:t>
          </m:r>
          <m:r>
            <w:rPr>
              <w:rFonts w:ascii="Cambria Math"/>
              <w:sz w:val="28"/>
              <w:szCs w:val="28"/>
            </w:rPr>
            <m:t>0.005</m:t>
          </m:r>
          <m:r>
            <w:rPr>
              <w:rFonts w:ascii="Cambria Math" w:hAnsi="Cambria Math" w:cs="Cambria Math"/>
              <w:sz w:val="28"/>
              <w:szCs w:val="28"/>
            </w:rPr>
            <m:t>*</m:t>
          </m:r>
          <m:r>
            <w:rPr>
              <w:rFonts w:ascii="Cambria Math"/>
              <w:sz w:val="28"/>
              <w:szCs w:val="28"/>
            </w:rPr>
            <m:t>(13.3</m:t>
          </m:r>
          <m:r>
            <w:rPr>
              <w:rFonts w:ascii="Cambria Math" w:hAnsi="Cambria Math" w:cs="Cambria Math"/>
              <w:sz w:val="28"/>
              <w:szCs w:val="28"/>
            </w:rPr>
            <m:t>*</m:t>
          </m:r>
          <m:r>
            <w:rPr>
              <w:rFonts w:ascii="Cambria Math"/>
              <w:sz w:val="28"/>
              <w:szCs w:val="28"/>
            </w:rPr>
            <m:t>0.92+0.11</m:t>
          </m:r>
          <m:rad>
            <m:radPr>
              <m:degHide m:val="1"/>
              <m:ctrlPr>
                <w:rPr>
                  <w:rFonts w:ascii="Cambria Math" w:hAnsi="Cambria Math"/>
                  <w:i/>
                  <w:sz w:val="28"/>
                  <w:szCs w:val="28"/>
                </w:rPr>
              </m:ctrlPr>
            </m:radPr>
            <m:deg/>
            <m:e>
              <m:d>
                <m:dPr>
                  <m:ctrlPr>
                    <w:rPr>
                      <w:rFonts w:ascii="Cambria Math" w:hAnsi="Cambria Math"/>
                      <w:i/>
                      <w:sz w:val="28"/>
                      <w:szCs w:val="28"/>
                    </w:rPr>
                  </m:ctrlPr>
                </m:dPr>
                <m:e>
                  <m:r>
                    <w:rPr>
                      <w:rFonts w:ascii="Cambria Math"/>
                      <w:sz w:val="28"/>
                      <w:szCs w:val="28"/>
                    </w:rPr>
                    <m:t>1</m:t>
                  </m:r>
                  <m:r>
                    <w:rPr>
                      <w:rFonts w:ascii="Cambria Math"/>
                      <w:sz w:val="28"/>
                      <w:szCs w:val="28"/>
                    </w:rPr>
                    <m:t>-</m:t>
                  </m:r>
                  <m:sSup>
                    <m:sSupPr>
                      <m:ctrlPr>
                        <w:rPr>
                          <w:rFonts w:ascii="Cambria Math" w:hAnsi="Cambria Math"/>
                          <w:i/>
                          <w:sz w:val="28"/>
                          <w:szCs w:val="28"/>
                        </w:rPr>
                      </m:ctrlPr>
                    </m:sSupPr>
                    <m:e>
                      <m:r>
                        <w:rPr>
                          <w:rFonts w:ascii="Cambria Math"/>
                          <w:sz w:val="28"/>
                          <w:szCs w:val="28"/>
                        </w:rPr>
                        <m:t>0.92</m:t>
                      </m:r>
                    </m:e>
                    <m:sup>
                      <m:r>
                        <w:rPr>
                          <w:rFonts w:ascii="Cambria Math"/>
                          <w:sz w:val="28"/>
                          <w:szCs w:val="28"/>
                        </w:rPr>
                        <m:t>2</m:t>
                      </m:r>
                    </m:sup>
                  </m:sSup>
                </m:e>
              </m:d>
            </m:e>
          </m:rad>
          <m:r>
            <w:rPr>
              <w:rFonts w:ascii="Cambria Math"/>
              <w:sz w:val="28"/>
              <w:szCs w:val="28"/>
            </w:rPr>
            <m:t>)=1.634</m:t>
          </m:r>
        </m:oMath>
      </m:oMathPara>
    </w:p>
    <w:p w:rsidR="00EC0835" w:rsidRDefault="00EC0835" w:rsidP="00EC0835">
      <w:pPr>
        <w:rPr>
          <w:sz w:val="28"/>
          <w:szCs w:val="28"/>
        </w:rPr>
      </w:pPr>
    </w:p>
    <w:p w:rsidR="00EC0835" w:rsidRDefault="00EC0835" w:rsidP="00EC0835">
      <w:pPr>
        <w:rPr>
          <w:sz w:val="28"/>
          <w:szCs w:val="28"/>
        </w:rPr>
      </w:pPr>
    </w:p>
    <w:p w:rsidR="00EC0835" w:rsidRDefault="00EC0835" w:rsidP="00EC0835">
      <w:pPr>
        <w:rPr>
          <w:sz w:val="28"/>
          <w:szCs w:val="28"/>
        </w:rPr>
      </w:pPr>
    </w:p>
    <w:p w:rsidR="00EC0835" w:rsidRDefault="00EC0835" w:rsidP="00EC0835">
      <w:pPr>
        <w:rPr>
          <w:sz w:val="28"/>
          <w:szCs w:val="28"/>
        </w:rPr>
      </w:pPr>
    </w:p>
    <w:p w:rsidR="00EC0835" w:rsidRDefault="00EC0835" w:rsidP="00EC0835">
      <w:pPr>
        <w:rPr>
          <w:sz w:val="28"/>
          <w:szCs w:val="28"/>
        </w:rPr>
      </w:pPr>
    </w:p>
    <w:p w:rsidR="00EC0835" w:rsidRDefault="00EC0835" w:rsidP="00EC0835">
      <w:pPr>
        <w:rPr>
          <w:sz w:val="28"/>
          <w:szCs w:val="28"/>
        </w:rPr>
      </w:pPr>
    </w:p>
    <w:p w:rsidR="00EC0835" w:rsidRPr="00336816" w:rsidRDefault="00EC0835" w:rsidP="00EC0835">
      <w:pPr>
        <w:rPr>
          <w:sz w:val="28"/>
          <w:szCs w:val="28"/>
        </w:rPr>
      </w:pPr>
      <w:r>
        <w:rPr>
          <w:sz w:val="28"/>
          <w:szCs w:val="28"/>
        </w:rPr>
        <w:t>трансформатор</w:t>
      </w:r>
    </w:p>
    <w:p w:rsidR="00EC0835" w:rsidRPr="00054939" w:rsidRDefault="00EC0835" w:rsidP="00EC0835">
      <w:pPr>
        <w:rPr>
          <w:sz w:val="28"/>
          <w:szCs w:val="28"/>
        </w:rPr>
      </w:pPr>
      <m:oMathPara>
        <m:oMath>
          <m:r>
            <w:rPr>
              <w:rFonts w:ascii="Cambria Math" w:hAnsi="Cambria Math"/>
              <w:sz w:val="28"/>
              <w:szCs w:val="28"/>
              <w:lang w:val="el-GR"/>
            </w:rPr>
            <m:t>β</m:t>
          </m:r>
          <m:r>
            <w:rPr>
              <w:rFonts w:ascii="Cambria Math"/>
              <w:sz w:val="28"/>
              <w:szCs w:val="28"/>
            </w:rPr>
            <m:t>=</m:t>
          </m:r>
          <m:f>
            <m:fPr>
              <m:ctrlPr>
                <w:rPr>
                  <w:rFonts w:ascii="Cambria Math" w:hAnsi="Cambria Math"/>
                  <w:i/>
                  <w:sz w:val="28"/>
                  <w:szCs w:val="28"/>
                  <w:lang w:val="el-GR"/>
                </w:rPr>
              </m:ctrlPr>
            </m:fPr>
            <m:num>
              <m:sSub>
                <m:sSubPr>
                  <m:ctrlPr>
                    <w:rPr>
                      <w:rFonts w:ascii="Cambria Math" w:hAnsi="Cambria Math"/>
                      <w:i/>
                      <w:sz w:val="28"/>
                      <w:szCs w:val="28"/>
                      <w:lang w:val="el-GR"/>
                    </w:rPr>
                  </m:ctrlPr>
                </m:sSubPr>
                <m:e>
                  <m:r>
                    <w:rPr>
                      <w:rFonts w:ascii="Cambria Math" w:hAnsi="Cambria Math"/>
                      <w:sz w:val="28"/>
                      <w:szCs w:val="28"/>
                      <w:lang w:val="el-GR"/>
                    </w:rPr>
                    <m:t>S</m:t>
                  </m:r>
                </m:e>
                <m:sub>
                  <m:r>
                    <w:rPr>
                      <w:rFonts w:ascii="Cambria Math" w:hAnsi="Cambria Math"/>
                      <w:sz w:val="28"/>
                      <w:szCs w:val="28"/>
                      <w:lang w:val="el-GR"/>
                    </w:rPr>
                    <m:t>pтр</m:t>
                  </m:r>
                </m:sub>
              </m:sSub>
            </m:num>
            <m:den>
              <m:sSub>
                <m:sSubPr>
                  <m:ctrlPr>
                    <w:rPr>
                      <w:rFonts w:ascii="Cambria Math" w:hAnsi="Cambria Math"/>
                      <w:i/>
                      <w:sz w:val="28"/>
                      <w:szCs w:val="28"/>
                      <w:lang w:val="el-GR"/>
                    </w:rPr>
                  </m:ctrlPr>
                </m:sSubPr>
                <m:e>
                  <m:r>
                    <w:rPr>
                      <w:rFonts w:ascii="Cambria Math" w:hAnsi="Cambria Math"/>
                      <w:sz w:val="28"/>
                      <w:szCs w:val="28"/>
                      <w:lang w:val="el-GR"/>
                    </w:rPr>
                    <m:t>S</m:t>
                  </m:r>
                </m:e>
                <m:sub>
                  <m:r>
                    <w:rPr>
                      <w:rFonts w:ascii="Cambria Math" w:hAnsi="Cambria Math"/>
                      <w:sz w:val="28"/>
                      <w:szCs w:val="28"/>
                      <w:lang w:val="el-GR"/>
                    </w:rPr>
                    <m:t>нтр</m:t>
                  </m:r>
                </m:sub>
              </m:sSub>
            </m:den>
          </m:f>
          <m:r>
            <w:rPr>
              <w:rFonts w:ascii="Cambria Math"/>
              <w:sz w:val="28"/>
              <w:szCs w:val="28"/>
            </w:rPr>
            <m:t>=</m:t>
          </m:r>
          <m:f>
            <m:fPr>
              <m:ctrlPr>
                <w:rPr>
                  <w:rFonts w:ascii="Cambria Math" w:hAnsi="Cambria Math"/>
                  <w:i/>
                  <w:sz w:val="28"/>
                  <w:szCs w:val="28"/>
                  <w:lang w:val="el-GR"/>
                </w:rPr>
              </m:ctrlPr>
            </m:fPr>
            <m:num>
              <m:r>
                <w:rPr>
                  <w:rFonts w:ascii="Cambria Math"/>
                  <w:sz w:val="28"/>
                  <w:szCs w:val="28"/>
                </w:rPr>
                <m:t>228.93</m:t>
              </m:r>
            </m:num>
            <m:den>
              <m:r>
                <w:rPr>
                  <w:rFonts w:ascii="Cambria Math"/>
                  <w:sz w:val="28"/>
                  <w:szCs w:val="28"/>
                </w:rPr>
                <m:t>400</m:t>
              </m:r>
            </m:den>
          </m:f>
          <m:r>
            <w:rPr>
              <w:rFonts w:ascii="Cambria Math"/>
              <w:sz w:val="28"/>
              <w:szCs w:val="28"/>
            </w:rPr>
            <m:t>=0.572</m:t>
          </m:r>
        </m:oMath>
      </m:oMathPara>
    </w:p>
    <w:p w:rsidR="00EC0835" w:rsidRPr="000B4BB0" w:rsidRDefault="00080A8B" w:rsidP="00EC0835">
      <w:pPr>
        <w:rPr>
          <w:sz w:val="28"/>
          <w:szCs w:val="28"/>
        </w:rPr>
      </w:pP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a</m:t>
            </m:r>
            <m:r>
              <w:rPr>
                <w:rFonts w:ascii="Cambria Math"/>
                <w:sz w:val="28"/>
                <w:szCs w:val="28"/>
              </w:rPr>
              <m:t>%</m:t>
            </m:r>
          </m:sub>
        </m:sSub>
        <m:r>
          <w:rPr>
            <w:rFonts w:ascii="Cambria Math"/>
            <w:sz w:val="28"/>
            <w:szCs w:val="28"/>
          </w:rPr>
          <m:t>=</m:t>
        </m:r>
        <m:f>
          <m:fPr>
            <m:ctrlPr>
              <w:rPr>
                <w:rFonts w:ascii="Cambria Math" w:hAnsi="Cambria Math"/>
                <w:i/>
                <w:sz w:val="28"/>
                <w:szCs w:val="28"/>
              </w:rPr>
            </m:ctrlPr>
          </m:fPr>
          <m:num>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sz w:val="28"/>
                    <w:szCs w:val="28"/>
                  </w:rPr>
                  <m:t>ц</m:t>
                </m:r>
              </m:sub>
            </m:sSub>
          </m:num>
          <m:den>
            <m:r>
              <w:rPr>
                <w:rFonts w:ascii="Cambria Math"/>
                <w:sz w:val="28"/>
                <w:szCs w:val="28"/>
              </w:rPr>
              <m:t>10</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sz w:val="28"/>
                    <w:szCs w:val="28"/>
                  </w:rPr>
                  <m:t>нтр</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3.7</m:t>
            </m:r>
          </m:num>
          <m:den>
            <m:r>
              <w:rPr>
                <w:rFonts w:ascii="Cambria Math"/>
                <w:sz w:val="28"/>
                <w:szCs w:val="28"/>
              </w:rPr>
              <m:t>10</m:t>
            </m:r>
            <m:r>
              <w:rPr>
                <w:rFonts w:ascii="Cambria Math" w:hAnsi="Cambria Math"/>
                <w:sz w:val="28"/>
                <w:szCs w:val="28"/>
              </w:rPr>
              <m:t>*</m:t>
            </m:r>
            <m:r>
              <w:rPr>
                <w:rFonts w:ascii="Cambria Math"/>
                <w:sz w:val="28"/>
                <w:szCs w:val="28"/>
              </w:rPr>
              <m:t>400</m:t>
            </m:r>
          </m:den>
        </m:f>
        <m:r>
          <w:rPr>
            <w:rFonts w:ascii="Cambria Math"/>
            <w:sz w:val="28"/>
            <w:szCs w:val="28"/>
          </w:rPr>
          <m:t>=0.000925</m:t>
        </m:r>
      </m:oMath>
      <w:r w:rsidR="00EC0835" w:rsidRPr="00237F4B">
        <w:rPr>
          <w:sz w:val="28"/>
          <w:szCs w:val="28"/>
        </w:rPr>
        <w:t xml:space="preserve"> </w:t>
      </w:r>
      <w:r w:rsidR="00EC0835" w:rsidRPr="00AB1A6D">
        <w:rPr>
          <w:sz w:val="28"/>
          <w:szCs w:val="28"/>
        </w:rPr>
        <w:t xml:space="preserve"> </w:t>
      </w:r>
    </w:p>
    <w:p w:rsidR="00EC0835" w:rsidRPr="00AB1A6D" w:rsidRDefault="00EC0835" w:rsidP="00EC0835">
      <w:pPr>
        <w:rPr>
          <w:sz w:val="28"/>
          <w:szCs w:val="28"/>
        </w:rPr>
      </w:pPr>
      <m:oMath>
        <m:r>
          <w:rPr>
            <w:rFonts w:ascii="Cambria Math" w:hAnsi="Cambria Math"/>
            <w:sz w:val="28"/>
            <w:szCs w:val="28"/>
            <w:lang w:val="el-GR"/>
          </w:rPr>
          <m:t>Δ</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тр</m:t>
            </m:r>
            <m:r>
              <w:rPr>
                <w:rFonts w:ascii="Cambria Math"/>
                <w:sz w:val="28"/>
                <w:szCs w:val="28"/>
              </w:rPr>
              <m:t>%</m:t>
            </m:r>
          </m:sub>
        </m:sSub>
        <m:r>
          <w:rPr>
            <w:rFonts w:ascii="Cambria Math"/>
            <w:sz w:val="28"/>
            <w:szCs w:val="28"/>
          </w:rPr>
          <m:t>=</m:t>
        </m:r>
        <m:r>
          <w:rPr>
            <w:rFonts w:ascii="Cambria Math" w:hAnsi="Cambria Math"/>
            <w:sz w:val="28"/>
            <w:szCs w:val="28"/>
            <w:lang w:val="el-GR"/>
          </w:rPr>
          <m:t>β*</m:t>
        </m:r>
        <m:d>
          <m:dPr>
            <m:ctrlPr>
              <w:rPr>
                <w:rFonts w:ascii="Cambria Math" w:hAnsi="Cambria Math"/>
                <w:i/>
                <w:sz w:val="28"/>
                <w:szCs w:val="28"/>
                <w:lang w:val="el-GR"/>
              </w:rPr>
            </m:ctrlPr>
          </m:dPr>
          <m:e>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a</m:t>
                </m:r>
                <m:r>
                  <w:rPr>
                    <w:rFonts w:ascii="Cambria Math"/>
                    <w:sz w:val="28"/>
                    <w:szCs w:val="28"/>
                  </w:rPr>
                  <m:t>%</m:t>
                </m:r>
              </m:sub>
            </m:sSub>
            <m:r>
              <w:rPr>
                <w:rFonts w:ascii="Cambria Math" w:hAnsi="Cambria Math"/>
                <w:sz w:val="28"/>
                <w:szCs w:val="28"/>
                <w:lang w:val="el-GR"/>
              </w:rPr>
              <m:t>*</m:t>
            </m:r>
            <m:r>
              <w:rPr>
                <w:rFonts w:ascii="Cambria Math" w:hAnsi="Cambria Math"/>
                <w:sz w:val="28"/>
                <w:szCs w:val="28"/>
              </w:rPr>
              <m:t>cos</m:t>
            </m:r>
            <m:r>
              <w:rPr>
                <w:rFonts w:ascii="Cambria Math" w:hAnsi="Cambria Math"/>
                <w:sz w:val="28"/>
                <w:szCs w:val="28"/>
                <w:lang w:val="el-GR"/>
              </w:rPr>
              <m:t>φ+</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a</m:t>
                </m:r>
                <m:r>
                  <w:rPr>
                    <w:rFonts w:ascii="Cambria Math"/>
                    <w:sz w:val="28"/>
                    <w:szCs w:val="28"/>
                  </w:rPr>
                  <m:t>%</m:t>
                </m:r>
              </m:sub>
            </m:sSub>
            <m:r>
              <w:rPr>
                <w:rFonts w:ascii="Cambria Math" w:hAnsi="Cambria Math"/>
                <w:sz w:val="28"/>
                <w:szCs w:val="28"/>
              </w:rPr>
              <m:t>*sin</m:t>
            </m:r>
            <m:r>
              <w:rPr>
                <w:rFonts w:ascii="Cambria Math" w:hAnsi="Cambria Math"/>
                <w:sz w:val="28"/>
                <w:szCs w:val="28"/>
                <w:lang w:val="el-GR"/>
              </w:rPr>
              <m:t>φ</m:t>
            </m:r>
          </m:e>
        </m:d>
        <m:r>
          <w:rPr>
            <w:rFonts w:ascii="Cambria Math"/>
            <w:sz w:val="28"/>
            <w:szCs w:val="28"/>
          </w:rPr>
          <m:t>=0.57</m:t>
        </m:r>
        <m:r>
          <w:rPr>
            <w:rFonts w:ascii="Cambria Math" w:hAnsi="Cambria Math" w:cs="Cambria Math"/>
            <w:sz w:val="28"/>
            <w:szCs w:val="28"/>
          </w:rPr>
          <m:t>*</m:t>
        </m:r>
        <m:d>
          <m:dPr>
            <m:ctrlPr>
              <w:rPr>
                <w:rFonts w:ascii="Cambria Math" w:hAnsi="Cambria Math"/>
                <w:i/>
                <w:sz w:val="28"/>
                <w:szCs w:val="28"/>
              </w:rPr>
            </m:ctrlPr>
          </m:dPr>
          <m:e>
            <m:r>
              <w:rPr>
                <w:rFonts w:ascii="Cambria Math"/>
                <w:sz w:val="28"/>
                <w:szCs w:val="28"/>
              </w:rPr>
              <m:t>0.0009525</m:t>
            </m:r>
            <m:r>
              <w:rPr>
                <w:rFonts w:ascii="Cambria Math" w:hAnsi="Cambria Math" w:cs="Cambria Math"/>
                <w:sz w:val="28"/>
                <w:szCs w:val="28"/>
              </w:rPr>
              <m:t>*</m:t>
            </m:r>
            <m:r>
              <w:rPr>
                <w:rFonts w:ascii="Cambria Math"/>
                <w:sz w:val="28"/>
                <w:szCs w:val="28"/>
              </w:rPr>
              <m:t>0.913+6.5</m:t>
            </m:r>
            <m:r>
              <w:rPr>
                <w:rFonts w:ascii="Cambria Math" w:hAnsi="Cambria Math" w:cs="Cambria Math"/>
                <w:sz w:val="28"/>
                <w:szCs w:val="28"/>
              </w:rPr>
              <m:t>*0.408</m:t>
            </m:r>
            <m:ctrlPr>
              <w:rPr>
                <w:rFonts w:ascii="Cambria Math" w:hAnsi="Cambria Math" w:cs="Cambria Math"/>
                <w:i/>
                <w:sz w:val="28"/>
                <w:szCs w:val="28"/>
              </w:rPr>
            </m:ctrlPr>
          </m:e>
        </m:d>
        <m:r>
          <w:rPr>
            <w:rFonts w:ascii="Cambria Math" w:hAnsi="Cambria Math" w:cs="Cambria Math"/>
            <w:sz w:val="28"/>
            <w:szCs w:val="28"/>
          </w:rPr>
          <m:t>=1.518</m:t>
        </m:r>
      </m:oMath>
      <w:r w:rsidRPr="00AB1A6D">
        <w:rPr>
          <w:sz w:val="28"/>
          <w:szCs w:val="28"/>
        </w:rPr>
        <w:t xml:space="preserve"> </w:t>
      </w:r>
    </w:p>
    <w:p w:rsidR="00EC0835" w:rsidRDefault="00EC0835" w:rsidP="00EC0835">
      <w:pPr>
        <w:rPr>
          <w:b/>
          <w:sz w:val="28"/>
          <w:szCs w:val="28"/>
        </w:rPr>
      </w:pPr>
    </w:p>
    <w:p w:rsidR="00EC0835" w:rsidRDefault="00EC0835" w:rsidP="00EC0835">
      <w:pPr>
        <w:rPr>
          <w:b/>
          <w:sz w:val="28"/>
          <w:szCs w:val="28"/>
        </w:rPr>
      </w:pPr>
    </w:p>
    <w:p w:rsidR="00EC0835" w:rsidRDefault="00EC0835" w:rsidP="00EC0835">
      <w:pPr>
        <w:rPr>
          <w:b/>
          <w:sz w:val="28"/>
          <w:szCs w:val="28"/>
        </w:rPr>
      </w:pPr>
    </w:p>
    <w:p w:rsidR="00EC0835" w:rsidRPr="00534FE0" w:rsidRDefault="00EC0835" w:rsidP="00EC0835">
      <w:pPr>
        <w:spacing w:line="360" w:lineRule="auto"/>
        <w:ind w:firstLine="720"/>
        <w:jc w:val="both"/>
        <w:rPr>
          <w:b/>
          <w:sz w:val="28"/>
          <w:szCs w:val="28"/>
        </w:rPr>
      </w:pPr>
      <w:r>
        <w:rPr>
          <w:b/>
          <w:sz w:val="28"/>
          <w:szCs w:val="28"/>
        </w:rPr>
        <w:t>5</w:t>
      </w:r>
      <w:r w:rsidRPr="00534FE0">
        <w:rPr>
          <w:b/>
          <w:sz w:val="28"/>
          <w:szCs w:val="28"/>
        </w:rPr>
        <w:t>.</w:t>
      </w:r>
      <w:r>
        <w:rPr>
          <w:b/>
          <w:sz w:val="28"/>
          <w:szCs w:val="28"/>
          <w:lang w:val="uk-UA"/>
        </w:rPr>
        <w:t>7</w:t>
      </w:r>
      <w:r w:rsidRPr="00534FE0">
        <w:rPr>
          <w:b/>
          <w:sz w:val="28"/>
          <w:szCs w:val="28"/>
        </w:rPr>
        <w:t xml:space="preserve"> Розрахунок струмів КЗ</w:t>
      </w:r>
    </w:p>
    <w:p w:rsidR="00EC0835" w:rsidRPr="00534FE0" w:rsidRDefault="00EC0835" w:rsidP="00EC0835">
      <w:pPr>
        <w:spacing w:line="360" w:lineRule="auto"/>
        <w:ind w:firstLine="720"/>
        <w:jc w:val="both"/>
        <w:rPr>
          <w:sz w:val="28"/>
          <w:szCs w:val="28"/>
        </w:rPr>
      </w:pPr>
    </w:p>
    <w:p w:rsidR="00EC0835" w:rsidRPr="00534FE0" w:rsidRDefault="00EC0835" w:rsidP="00EC0835">
      <w:pPr>
        <w:spacing w:line="360" w:lineRule="auto"/>
        <w:ind w:firstLine="720"/>
        <w:jc w:val="both"/>
        <w:rPr>
          <w:sz w:val="28"/>
          <w:szCs w:val="28"/>
        </w:rPr>
      </w:pPr>
      <w:r w:rsidRPr="00534FE0">
        <w:rPr>
          <w:sz w:val="28"/>
          <w:szCs w:val="28"/>
        </w:rPr>
        <w:t>В залежності від призначення розрахунку вибираються розрахункові умови (розрахункова схема, вид КЗ, точки КЗ, момент часу та ін.). Розрахункова схема складається для нормального режиму роботи СЕП. В розрахункову схему вводяться вся джерела живлення, що беруть участь у живленні місця КЗ (енергосистема, місцеві електростанції, синхронні компенсатори, великі синхронні й асинхронні двигуни), всі елементи електропостачання(трансформатори, лінії, реактори), їх звязки з місцем КЗ і між собою. За розрахунковою схемою складається схема заміщення, у якій вказуються опори всіх джерел і споживачів і намічаються точки для розрахунку струмів КЗ (шини первинної і вторинної напруги ГПП, шини розподільчих та примикаючи пунктів).  Розрахунок струмів  КЗ зводиться в основному до визначення опору коротко замкнутого ланцюга.</w:t>
      </w:r>
    </w:p>
    <w:p w:rsidR="00EC0835" w:rsidRPr="00336816" w:rsidRDefault="00EC0835" w:rsidP="00EC0835">
      <w:pPr>
        <w:spacing w:line="360" w:lineRule="auto"/>
        <w:rPr>
          <w:b/>
          <w:sz w:val="28"/>
        </w:rPr>
      </w:pPr>
      <w:r w:rsidRPr="00336816">
        <w:rPr>
          <w:b/>
          <w:sz w:val="28"/>
        </w:rPr>
        <w:t>Розрахунок струмів кз</w:t>
      </w:r>
    </w:p>
    <w:p w:rsidR="00EC0835" w:rsidRPr="00336816" w:rsidRDefault="00EC0835" w:rsidP="00EC08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inherit" w:eastAsia="Times New Roman" w:hAnsi="inherit" w:cs="Courier New"/>
          <w:color w:val="212121"/>
          <w:sz w:val="28"/>
          <w:szCs w:val="20"/>
        </w:rPr>
      </w:pPr>
      <w:r w:rsidRPr="00336816">
        <w:rPr>
          <w:rFonts w:ascii="inherit" w:eastAsia="Times New Roman" w:hAnsi="inherit" w:cs="Courier New"/>
          <w:color w:val="212121"/>
          <w:sz w:val="28"/>
          <w:szCs w:val="20"/>
        </w:rPr>
        <w:t>опір системи</w:t>
      </w:r>
    </w:p>
    <w:p w:rsidR="00EC0835" w:rsidRPr="00472C13" w:rsidRDefault="00080A8B" w:rsidP="00EC0835">
      <w:pPr>
        <w:spacing w:line="360" w:lineRule="auto"/>
      </w:pPr>
      <m:oMath>
        <m:sSub>
          <m:sSubPr>
            <m:ctrlPr>
              <w:rPr>
                <w:rFonts w:ascii="Cambria Math" w:hAnsi="Cambria Math"/>
                <w:i/>
                <w:sz w:val="28"/>
                <w:szCs w:val="28"/>
              </w:rPr>
            </m:ctrlPr>
          </m:sSubPr>
          <m:e>
            <m:r>
              <w:rPr>
                <w:rFonts w:ascii="Cambria Math" w:hAnsi="Cambria Math"/>
                <w:sz w:val="28"/>
                <w:szCs w:val="28"/>
              </w:rPr>
              <m:t>Х</m:t>
            </m:r>
          </m:e>
          <m:sub>
            <m:r>
              <w:rPr>
                <w:rFonts w:ascii="Cambria Math"/>
                <w:sz w:val="28"/>
                <w:szCs w:val="28"/>
              </w:rPr>
              <m:t>с</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sz w:val="28"/>
                    <w:szCs w:val="28"/>
                  </w:rPr>
                  <m:t>U</m:t>
                </m:r>
              </m:e>
              <m:sub>
                <m:r>
                  <w:rPr>
                    <w:rFonts w:ascii="Cambria Math"/>
                    <w:sz w:val="28"/>
                    <w:szCs w:val="28"/>
                  </w:rPr>
                  <m:t>н</m:t>
                </m:r>
              </m:sub>
            </m:sSub>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6</m:t>
            </m:r>
          </m:num>
          <m:den>
            <m:rad>
              <m:radPr>
                <m:degHide m:val="1"/>
                <m:ctrlPr>
                  <w:rPr>
                    <w:rFonts w:ascii="Cambria Math" w:hAnsi="Cambria Math"/>
                    <w:i/>
                    <w:sz w:val="28"/>
                    <w:szCs w:val="28"/>
                  </w:rPr>
                </m:ctrlPr>
              </m:radPr>
              <m:deg/>
              <m:e>
                <m:r>
                  <w:rPr>
                    <w:rFonts w:ascii="Cambria Math"/>
                    <w:sz w:val="28"/>
                    <w:szCs w:val="28"/>
                  </w:rPr>
                  <m:t>3</m:t>
                </m:r>
              </m:e>
            </m:rad>
            <m:r>
              <w:rPr>
                <w:rFonts w:ascii="Cambria Math" w:hAnsi="Cambria Math" w:cs="Cambria Math"/>
                <w:sz w:val="28"/>
                <w:szCs w:val="28"/>
              </w:rPr>
              <m:t>*</m:t>
            </m:r>
            <m:r>
              <w:rPr>
                <w:rFonts w:ascii="Cambria Math"/>
                <w:sz w:val="28"/>
                <w:szCs w:val="28"/>
              </w:rPr>
              <m:t>15</m:t>
            </m:r>
            <m:ctrlPr>
              <w:rPr>
                <w:rFonts w:ascii="Cambria Math" w:hAnsi="Cambria Math"/>
                <w:i/>
              </w:rPr>
            </m:ctrlPr>
          </m:den>
        </m:f>
        <m:r>
          <w:rPr>
            <w:rFonts w:ascii="Cambria Math"/>
            <w:sz w:val="28"/>
            <w:szCs w:val="28"/>
          </w:rPr>
          <m:t>=0.231</m:t>
        </m:r>
      </m:oMath>
      <w:r w:rsidR="00EC0835">
        <w:rPr>
          <w:sz w:val="28"/>
          <w:szCs w:val="28"/>
        </w:rPr>
        <w:t>ом</w:t>
      </w:r>
    </w:p>
    <w:p w:rsidR="00EC0835" w:rsidRPr="00336816" w:rsidRDefault="00EC0835" w:rsidP="00EC0835">
      <w:pPr>
        <w:spacing w:line="360" w:lineRule="auto"/>
        <w:rPr>
          <w:sz w:val="28"/>
        </w:rPr>
      </w:pPr>
      <w:r w:rsidRPr="00336816">
        <w:rPr>
          <w:sz w:val="28"/>
        </w:rPr>
        <w:t xml:space="preserve">опір трансформатора </w:t>
      </w:r>
    </w:p>
    <w:p w:rsidR="00EC0835" w:rsidRPr="00C6596E" w:rsidRDefault="00080A8B" w:rsidP="00EC0835">
      <w:pPr>
        <w:spacing w:line="360" w:lineRule="auto"/>
        <w:rPr>
          <w:i/>
        </w:rPr>
      </w:pPr>
      <m:oMath>
        <m:sSub>
          <m:sSubPr>
            <m:ctrlPr>
              <w:rPr>
                <w:rFonts w:ascii="Cambria Math" w:hAnsi="Cambria Math"/>
                <w:i/>
                <w:sz w:val="28"/>
                <w:szCs w:val="28"/>
              </w:rPr>
            </m:ctrlPr>
          </m:sSubPr>
          <m:e>
            <m:r>
              <w:rPr>
                <w:rFonts w:ascii="Cambria Math"/>
                <w:sz w:val="28"/>
                <w:szCs w:val="28"/>
              </w:rPr>
              <m:t>X</m:t>
            </m:r>
          </m:e>
          <m:sub>
            <m:r>
              <w:rPr>
                <w:rFonts w:ascii="Cambria Math"/>
                <w:sz w:val="28"/>
                <w:szCs w:val="28"/>
              </w:rPr>
              <m:t>Т</m:t>
            </m:r>
          </m:sub>
        </m:sSub>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sz w:val="28"/>
                    <w:szCs w:val="28"/>
                  </w:rPr>
                  <m:t>U</m:t>
                </m:r>
              </m:e>
              <m:sub>
                <m:r>
                  <w:rPr>
                    <w:rFonts w:ascii="Cambria Math"/>
                    <w:sz w:val="28"/>
                    <w:szCs w:val="28"/>
                  </w:rPr>
                  <m:t>н</m:t>
                </m:r>
              </m:sub>
            </m:sSub>
            <m:r>
              <w:rPr>
                <w:rFonts w:ascii="Cambria Math" w:hAnsi="Cambria Math" w:cs="Cambria Math"/>
                <w:sz w:val="28"/>
                <w:szCs w:val="28"/>
              </w:rPr>
              <m:t>*</m:t>
            </m:r>
            <m:sSup>
              <m:sSupPr>
                <m:ctrlPr>
                  <w:rPr>
                    <w:rFonts w:ascii="Cambria Math" w:hAnsi="Cambria Math"/>
                    <w:i/>
                    <w:sz w:val="28"/>
                    <w:szCs w:val="28"/>
                  </w:rPr>
                </m:ctrlPr>
              </m:sSupPr>
              <m:e>
                <m:r>
                  <w:rPr>
                    <w:rFonts w:ascii="Cambria Math" w:hAnsi="Cambria Math"/>
                    <w:sz w:val="28"/>
                    <w:szCs w:val="28"/>
                  </w:rPr>
                  <m:t>U</m:t>
                </m:r>
              </m:e>
              <m:sup>
                <m:r>
                  <w:rPr>
                    <w:rFonts w:ascii="Cambria Math" w:hAnsi="Cambria Math"/>
                    <w:sz w:val="28"/>
                    <w:szCs w:val="28"/>
                  </w:rPr>
                  <m:t>2</m:t>
                </m:r>
              </m:sup>
            </m:sSup>
          </m:num>
          <m:den>
            <m:r>
              <w:rPr>
                <w:rFonts w:ascii="Cambria Math"/>
                <w:sz w:val="28"/>
                <w:szCs w:val="28"/>
              </w:rPr>
              <m:t>100</m:t>
            </m:r>
            <m:r>
              <w:rPr>
                <w:rFonts w:ascii="Cambria Math" w:hAnsi="Cambria Math" w:cs="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Т</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5.5*(6.3*10^3)^2</m:t>
            </m:r>
          </m:num>
          <m:den>
            <m:r>
              <w:rPr>
                <w:rFonts w:ascii="Cambria Math" w:hAnsi="Cambria Math"/>
                <w:sz w:val="28"/>
                <w:szCs w:val="28"/>
              </w:rPr>
              <m:t>100*400*10^2</m:t>
            </m:r>
          </m:den>
        </m:f>
        <m:r>
          <w:rPr>
            <w:rFonts w:ascii="Cambria Math" w:hAnsi="Cambria Math"/>
            <w:sz w:val="28"/>
            <w:szCs w:val="28"/>
          </w:rPr>
          <m:t>=54.57</m:t>
        </m:r>
      </m:oMath>
      <w:r w:rsidR="00EC0835">
        <w:rPr>
          <w:i/>
          <w:sz w:val="28"/>
          <w:szCs w:val="28"/>
        </w:rPr>
        <w:t>OM</w:t>
      </w:r>
    </w:p>
    <w:p w:rsidR="00EC0835" w:rsidRPr="00336816" w:rsidRDefault="00EC0835" w:rsidP="00EC0835">
      <w:pPr>
        <w:spacing w:line="360" w:lineRule="auto"/>
        <w:rPr>
          <w:sz w:val="28"/>
        </w:rPr>
      </w:pPr>
      <w:r>
        <w:rPr>
          <w:sz w:val="28"/>
        </w:rPr>
        <w:t>Повний опір кабе</w:t>
      </w:r>
      <w:r w:rsidRPr="00336816">
        <w:rPr>
          <w:sz w:val="28"/>
        </w:rPr>
        <w:t>ля</w:t>
      </w:r>
    </w:p>
    <w:p w:rsidR="00EC0835" w:rsidRDefault="00EC0835" w:rsidP="00EC0835">
      <w:pPr>
        <w:spacing w:line="360" w:lineRule="auto"/>
      </w:pPr>
      <m:oMathPara>
        <m:oMath>
          <m:r>
            <w:rPr>
              <w:rFonts w:ascii="Cambria Math" w:hAnsi="Cambria Math"/>
            </w:rPr>
            <m:t>z=</m:t>
          </m:r>
          <m:rad>
            <m:radPr>
              <m:degHide m:val="1"/>
              <m:ctrlPr>
                <w:rPr>
                  <w:rFonts w:ascii="Cambria Math" w:hAnsi="Cambria Math"/>
                  <w:i/>
                </w:rPr>
              </m:ctrlPr>
            </m:radPr>
            <m:deg/>
            <m:e>
              <m:sSubSup>
                <m:sSubSupPr>
                  <m:ctrlPr>
                    <w:rPr>
                      <w:rFonts w:ascii="Cambria Math" w:hAnsi="Cambria Math"/>
                      <w:i/>
                    </w:rPr>
                  </m:ctrlPr>
                </m:sSubSupPr>
                <m:e>
                  <m:r>
                    <w:rPr>
                      <w:rFonts w:ascii="Cambria Math" w:hAnsi="Cambria Math"/>
                    </w:rPr>
                    <m:t>t</m:t>
                  </m:r>
                </m:e>
                <m:sub>
                  <m:r>
                    <w:rPr>
                      <w:rFonts w:ascii="Cambria Math" w:hAnsi="Cambria Math"/>
                    </w:rPr>
                    <m:t>yy</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x</m:t>
                  </m:r>
                </m:e>
                <m:sub>
                  <m:r>
                    <w:rPr>
                      <w:rFonts w:ascii="Cambria Math" w:hAnsi="Cambria Math"/>
                    </w:rPr>
                    <m:t>yy</m:t>
                  </m:r>
                </m:sub>
                <m:sup>
                  <m:r>
                    <w:rPr>
                      <w:rFonts w:ascii="Cambria Math" w:hAnsi="Cambria Math"/>
                    </w:rPr>
                    <m:t>2</m:t>
                  </m:r>
                </m:sup>
              </m:sSubSup>
            </m:e>
          </m:rad>
        </m:oMath>
      </m:oMathPara>
    </w:p>
    <w:p w:rsidR="00EC0835" w:rsidRDefault="00EC0835" w:rsidP="00EC0835">
      <w:pPr>
        <w:rPr>
          <w:sz w:val="28"/>
        </w:rPr>
      </w:pPr>
    </w:p>
    <w:p w:rsidR="00EC0835" w:rsidRDefault="00EC0835" w:rsidP="00EC0835">
      <w:pPr>
        <w:rPr>
          <w:sz w:val="28"/>
        </w:rPr>
      </w:pPr>
    </w:p>
    <w:p w:rsidR="00EC0835" w:rsidRDefault="00EC0835" w:rsidP="00EC0835">
      <w:pPr>
        <w:rPr>
          <w:sz w:val="28"/>
        </w:rPr>
      </w:pPr>
    </w:p>
    <w:p w:rsidR="00EC0835" w:rsidRDefault="00EC0835" w:rsidP="00EC0835">
      <w:pPr>
        <w:rPr>
          <w:sz w:val="28"/>
        </w:rPr>
      </w:pPr>
    </w:p>
    <w:p w:rsidR="00EC0835" w:rsidRDefault="00EC0835" w:rsidP="00EC0835">
      <w:pPr>
        <w:rPr>
          <w:sz w:val="28"/>
        </w:rPr>
      </w:pPr>
    </w:p>
    <w:p w:rsidR="00EC0835" w:rsidRDefault="00EC0835" w:rsidP="00EC0835">
      <w:r w:rsidRPr="00336816">
        <w:rPr>
          <w:sz w:val="28"/>
        </w:rPr>
        <w:t>Струм к</w:t>
      </w:r>
      <w:r>
        <w:t xml:space="preserve">З </w:t>
      </w:r>
    </w:p>
    <w:p w:rsidR="00EC0835" w:rsidRDefault="00080A8B" w:rsidP="00EC0835">
      <m:oMathPara>
        <m:oMath>
          <m:sSub>
            <m:sSubPr>
              <m:ctrlPr>
                <w:rPr>
                  <w:rFonts w:ascii="Cambria Math" w:hAnsi="Cambria Math"/>
                  <w:i/>
                </w:rPr>
              </m:ctrlPr>
            </m:sSubPr>
            <m:e>
              <m:r>
                <w:rPr>
                  <w:rFonts w:ascii="Cambria Math" w:hAnsi="Cambria Math"/>
                </w:rPr>
                <m:t>I</m:t>
              </m:r>
            </m:e>
            <m:sub>
              <m:r>
                <w:rPr>
                  <w:rFonts w:ascii="Cambria Math" w:hAnsi="Cambria Math"/>
                </w:rPr>
                <m:t>k</m:t>
              </m:r>
            </m:sub>
          </m:sSub>
          <m:r>
            <w:rPr>
              <w:rFonts w:ascii="Cambria Math" w:hAnsi="Cambria Math"/>
            </w:rPr>
            <m:t>=</m:t>
          </m:r>
          <m:f>
            <m:fPr>
              <m:ctrlPr>
                <w:rPr>
                  <w:rFonts w:ascii="Cambria Math" w:hAnsi="Cambria Math"/>
                  <w:i/>
                </w:rPr>
              </m:ctrlPr>
            </m:fPr>
            <m:num>
              <m:r>
                <w:rPr>
                  <w:rFonts w:ascii="Cambria Math" w:hAnsi="Cambria Math"/>
                </w:rPr>
                <m:t>U</m:t>
              </m:r>
            </m:num>
            <m:den>
              <m:sSub>
                <m:sSubPr>
                  <m:ctrlPr>
                    <w:rPr>
                      <w:rFonts w:ascii="Cambria Math" w:hAnsi="Cambria Math"/>
                      <w:i/>
                    </w:rPr>
                  </m:ctrlPr>
                </m:sSubPr>
                <m:e>
                  <m:r>
                    <w:rPr>
                      <w:rFonts w:ascii="Cambria Math" w:hAnsi="Cambria Math"/>
                    </w:rPr>
                    <m:t>z</m:t>
                  </m:r>
                </m:e>
                <m:sub>
                  <m:r>
                    <w:rPr>
                      <w:rFonts w:ascii="Cambria Math" w:hAnsi="Cambria Math"/>
                    </w:rPr>
                    <m:t>s</m:t>
                  </m:r>
                </m:sub>
              </m:sSub>
            </m:den>
          </m:f>
        </m:oMath>
      </m:oMathPara>
    </w:p>
    <w:p w:rsidR="00EC0835" w:rsidRDefault="00EC0835" w:rsidP="00EC0835">
      <w:r>
        <w:rPr>
          <w:noProof/>
        </w:rPr>
        <w:drawing>
          <wp:inline distT="0" distB="0" distL="0" distR="0" wp14:anchorId="5CA1FFFB" wp14:editId="4DE6288F">
            <wp:extent cx="4263390" cy="2007235"/>
            <wp:effectExtent l="1905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6" cstate="print"/>
                    <a:srcRect/>
                    <a:stretch>
                      <a:fillRect/>
                    </a:stretch>
                  </pic:blipFill>
                  <pic:spPr bwMode="auto">
                    <a:xfrm>
                      <a:off x="0" y="0"/>
                      <a:ext cx="4263390" cy="2007235"/>
                    </a:xfrm>
                    <a:prstGeom prst="rect">
                      <a:avLst/>
                    </a:prstGeom>
                    <a:noFill/>
                    <a:ln w="9525">
                      <a:noFill/>
                      <a:miter lim="800000"/>
                      <a:headEnd/>
                      <a:tailEnd/>
                    </a:ln>
                  </pic:spPr>
                </pic:pic>
              </a:graphicData>
            </a:graphic>
          </wp:inline>
        </w:drawing>
      </w:r>
    </w:p>
    <w:p w:rsidR="00EC0835" w:rsidRDefault="00EC0835" w:rsidP="00EC0835">
      <w:r>
        <w:rPr>
          <w:noProof/>
        </w:rPr>
        <w:drawing>
          <wp:inline distT="0" distB="0" distL="0" distR="0" wp14:anchorId="11AED0C4" wp14:editId="7A8BA85F">
            <wp:extent cx="4848447" cy="2276693"/>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7" cstate="print"/>
                    <a:srcRect/>
                    <a:stretch>
                      <a:fillRect/>
                    </a:stretch>
                  </pic:blipFill>
                  <pic:spPr bwMode="auto">
                    <a:xfrm>
                      <a:off x="0" y="0"/>
                      <a:ext cx="4853035" cy="2278847"/>
                    </a:xfrm>
                    <a:prstGeom prst="rect">
                      <a:avLst/>
                    </a:prstGeom>
                    <a:noFill/>
                    <a:ln w="9525">
                      <a:noFill/>
                      <a:miter lim="800000"/>
                      <a:headEnd/>
                      <a:tailEnd/>
                    </a:ln>
                  </pic:spPr>
                </pic:pic>
              </a:graphicData>
            </a:graphic>
          </wp:inline>
        </w:drawing>
      </w:r>
      <w:r>
        <w:rPr>
          <w:noProof/>
        </w:rPr>
        <w:drawing>
          <wp:inline distT="0" distB="0" distL="0" distR="0" wp14:anchorId="5AC7350D" wp14:editId="274B2D55">
            <wp:extent cx="4803568" cy="223283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8" cstate="print"/>
                    <a:srcRect/>
                    <a:stretch>
                      <a:fillRect/>
                    </a:stretch>
                  </pic:blipFill>
                  <pic:spPr bwMode="auto">
                    <a:xfrm>
                      <a:off x="0" y="0"/>
                      <a:ext cx="4807687" cy="2234753"/>
                    </a:xfrm>
                    <a:prstGeom prst="rect">
                      <a:avLst/>
                    </a:prstGeom>
                    <a:noFill/>
                    <a:ln w="9525">
                      <a:noFill/>
                      <a:miter lim="800000"/>
                      <a:headEnd/>
                      <a:tailEnd/>
                    </a:ln>
                  </pic:spPr>
                </pic:pic>
              </a:graphicData>
            </a:graphic>
          </wp:inline>
        </w:drawing>
      </w:r>
    </w:p>
    <w:p w:rsidR="00EC0835" w:rsidRDefault="00EC0835" w:rsidP="00EC0835">
      <w:r>
        <w:rPr>
          <w:noProof/>
        </w:rPr>
        <w:drawing>
          <wp:inline distT="0" distB="0" distL="0" distR="0" wp14:anchorId="0A16E827" wp14:editId="2BD4E494">
            <wp:extent cx="4742121" cy="2110861"/>
            <wp:effectExtent l="0" t="0" r="1905"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9" cstate="print"/>
                    <a:srcRect/>
                    <a:stretch>
                      <a:fillRect/>
                    </a:stretch>
                  </pic:blipFill>
                  <pic:spPr bwMode="auto">
                    <a:xfrm>
                      <a:off x="0" y="0"/>
                      <a:ext cx="4763577" cy="2120412"/>
                    </a:xfrm>
                    <a:prstGeom prst="rect">
                      <a:avLst/>
                    </a:prstGeom>
                    <a:noFill/>
                    <a:ln w="9525">
                      <a:noFill/>
                      <a:miter lim="800000"/>
                      <a:headEnd/>
                      <a:tailEnd/>
                    </a:ln>
                  </pic:spPr>
                </pic:pic>
              </a:graphicData>
            </a:graphic>
          </wp:inline>
        </w:drawing>
      </w:r>
    </w:p>
    <w:p w:rsidR="00EC0835" w:rsidRDefault="00EC0835" w:rsidP="00EC0835"/>
    <w:p w:rsidR="00EC0835" w:rsidRPr="00C6596E" w:rsidRDefault="00EC0835" w:rsidP="00EC0835">
      <w:r>
        <w:rPr>
          <w:noProof/>
        </w:rPr>
        <w:drawing>
          <wp:inline distT="0" distB="0" distL="0" distR="0" wp14:anchorId="2151D563" wp14:editId="5B7405B7">
            <wp:extent cx="5082363" cy="2388600"/>
            <wp:effectExtent l="0" t="0" r="444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0" cstate="print"/>
                    <a:srcRect/>
                    <a:stretch>
                      <a:fillRect/>
                    </a:stretch>
                  </pic:blipFill>
                  <pic:spPr bwMode="auto">
                    <a:xfrm>
                      <a:off x="0" y="0"/>
                      <a:ext cx="5096285" cy="2395143"/>
                    </a:xfrm>
                    <a:prstGeom prst="rect">
                      <a:avLst/>
                    </a:prstGeom>
                    <a:noFill/>
                    <a:ln w="9525">
                      <a:noFill/>
                      <a:miter lim="800000"/>
                      <a:headEnd/>
                      <a:tailEnd/>
                    </a:ln>
                  </pic:spPr>
                </pic:pic>
              </a:graphicData>
            </a:graphic>
          </wp:inline>
        </w:drawing>
      </w:r>
    </w:p>
    <w:p w:rsidR="00EC0835" w:rsidRPr="00C6596E" w:rsidRDefault="00EC0835" w:rsidP="00EC0835"/>
    <w:p w:rsidR="00EC0835" w:rsidRDefault="00EC0835" w:rsidP="00EC0835"/>
    <w:p w:rsidR="00EC0835" w:rsidRDefault="00EC0835" w:rsidP="00EC0835">
      <w:r>
        <w:rPr>
          <w:noProof/>
        </w:rPr>
        <w:drawing>
          <wp:inline distT="0" distB="0" distL="0" distR="0" wp14:anchorId="0D0C13A7" wp14:editId="235A9CCD">
            <wp:extent cx="4295553" cy="2011362"/>
            <wp:effectExtent l="0" t="0" r="0" b="825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1" cstate="print"/>
                    <a:srcRect/>
                    <a:stretch>
                      <a:fillRect/>
                    </a:stretch>
                  </pic:blipFill>
                  <pic:spPr bwMode="auto">
                    <a:xfrm>
                      <a:off x="0" y="0"/>
                      <a:ext cx="4303601" cy="2015131"/>
                    </a:xfrm>
                    <a:prstGeom prst="rect">
                      <a:avLst/>
                    </a:prstGeom>
                    <a:noFill/>
                    <a:ln w="9525">
                      <a:noFill/>
                      <a:miter lim="800000"/>
                      <a:headEnd/>
                      <a:tailEnd/>
                    </a:ln>
                  </pic:spPr>
                </pic:pic>
              </a:graphicData>
            </a:graphic>
          </wp:inline>
        </w:drawing>
      </w:r>
    </w:p>
    <w:p w:rsidR="00EC0835" w:rsidRDefault="00EC0835" w:rsidP="00EC0835"/>
    <w:p w:rsidR="00EC0835" w:rsidRPr="00336816" w:rsidRDefault="00EC0835" w:rsidP="00EC0835">
      <w:pPr>
        <w:spacing w:line="360" w:lineRule="auto"/>
        <w:ind w:firstLine="709"/>
        <w:jc w:val="both"/>
        <w:rPr>
          <w:b/>
          <w:sz w:val="28"/>
        </w:rPr>
      </w:pPr>
      <w:r>
        <w:rPr>
          <w:b/>
          <w:sz w:val="28"/>
        </w:rPr>
        <w:t>5</w:t>
      </w:r>
      <w:r w:rsidRPr="00336816">
        <w:rPr>
          <w:b/>
          <w:sz w:val="28"/>
        </w:rPr>
        <w:t>.</w:t>
      </w:r>
      <w:r>
        <w:rPr>
          <w:b/>
          <w:sz w:val="28"/>
          <w:lang w:val="uk-UA"/>
        </w:rPr>
        <w:t xml:space="preserve">8 </w:t>
      </w:r>
      <w:r w:rsidRPr="00336816">
        <w:rPr>
          <w:b/>
          <w:sz w:val="28"/>
        </w:rPr>
        <w:t>РОЗРАХУНОК ЗАХИСНОГО ЗАЗЕМЛЕННЯ</w:t>
      </w:r>
    </w:p>
    <w:p w:rsidR="00EC0835" w:rsidRPr="00336816" w:rsidRDefault="00EC0835" w:rsidP="00EC0835">
      <w:pPr>
        <w:spacing w:line="360" w:lineRule="auto"/>
        <w:ind w:firstLine="709"/>
        <w:jc w:val="both"/>
        <w:rPr>
          <w:sz w:val="28"/>
        </w:rPr>
      </w:pPr>
      <w:r w:rsidRPr="00336816">
        <w:rPr>
          <w:sz w:val="28"/>
        </w:rPr>
        <w:t>Опір захисного заземлення</w:t>
      </w:r>
    </w:p>
    <w:p w:rsidR="00EC0835" w:rsidRPr="00336816" w:rsidRDefault="00080A8B" w:rsidP="00EC0835">
      <w:pPr>
        <w:spacing w:line="360" w:lineRule="auto"/>
        <w:ind w:firstLine="709"/>
        <w:jc w:val="both"/>
        <w:rPr>
          <w:sz w:val="28"/>
        </w:rPr>
      </w:pPr>
      <m:oMath>
        <m:sSub>
          <m:sSubPr>
            <m:ctrlPr>
              <w:rPr>
                <w:rFonts w:ascii="Cambria Math" w:hAnsi="Cambria Math"/>
                <w:i/>
                <w:sz w:val="28"/>
              </w:rPr>
            </m:ctrlPr>
          </m:sSubPr>
          <m:e>
            <m:r>
              <w:rPr>
                <w:rFonts w:ascii="Cambria Math" w:hAnsi="Cambria Math"/>
                <w:sz w:val="28"/>
              </w:rPr>
              <m:t>R</m:t>
            </m:r>
          </m:e>
          <m:sub>
            <m:r>
              <w:rPr>
                <w:rFonts w:ascii="Cambria Math" w:hAnsi="Cambria Math"/>
                <w:sz w:val="28"/>
              </w:rPr>
              <m:t>з</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U</m:t>
                </m:r>
              </m:e>
              <m:sub>
                <m:r>
                  <w:rPr>
                    <w:rFonts w:ascii="Cambria Math" w:hAnsi="Cambria Math"/>
                    <w:sz w:val="28"/>
                  </w:rPr>
                  <m:t>p</m:t>
                </m:r>
              </m:sub>
            </m:sSub>
          </m:num>
          <m:den>
            <m:sSub>
              <m:sSubPr>
                <m:ctrlPr>
                  <w:rPr>
                    <w:rFonts w:ascii="Cambria Math" w:hAnsi="Cambria Math"/>
                    <w:i/>
                    <w:sz w:val="28"/>
                  </w:rPr>
                </m:ctrlPr>
              </m:sSubPr>
              <m:e>
                <m:r>
                  <w:rPr>
                    <w:rFonts w:ascii="Cambria Math" w:hAnsi="Cambria Math"/>
                    <w:sz w:val="28"/>
                  </w:rPr>
                  <m:t>I</m:t>
                </m:r>
              </m:e>
              <m:sub>
                <m:r>
                  <w:rPr>
                    <w:rFonts w:ascii="Cambria Math" w:hAnsi="Cambria Math"/>
                    <w:sz w:val="28"/>
                  </w:rPr>
                  <m:t>pз</m:t>
                </m:r>
              </m:sub>
            </m:sSub>
          </m:den>
        </m:f>
        <m:r>
          <w:rPr>
            <w:rFonts w:ascii="Cambria Math" w:hAnsi="Cambria Math"/>
            <w:sz w:val="28"/>
          </w:rPr>
          <m:t>=4</m:t>
        </m:r>
      </m:oMath>
      <w:r w:rsidR="00EC0835" w:rsidRPr="00336816">
        <w:rPr>
          <w:sz w:val="28"/>
        </w:rPr>
        <w:t>Ом</w:t>
      </w:r>
    </w:p>
    <w:p w:rsidR="00EC0835" w:rsidRPr="00336816" w:rsidRDefault="00EC0835" w:rsidP="00EC0835">
      <w:pPr>
        <w:spacing w:line="360" w:lineRule="auto"/>
        <w:ind w:firstLine="709"/>
        <w:jc w:val="both"/>
        <w:rPr>
          <w:sz w:val="28"/>
        </w:rPr>
      </w:pPr>
      <w:r w:rsidRPr="00336816">
        <w:rPr>
          <w:sz w:val="28"/>
        </w:rPr>
        <w:t>Розрахунковий струм замикання на землі</w:t>
      </w:r>
    </w:p>
    <w:p w:rsidR="00EC0835" w:rsidRPr="00336816" w:rsidRDefault="00080A8B" w:rsidP="00EC0835">
      <w:pPr>
        <w:spacing w:line="360" w:lineRule="auto"/>
        <w:ind w:firstLine="709"/>
        <w:jc w:val="both"/>
        <w:rPr>
          <w:sz w:val="28"/>
        </w:rPr>
      </w:pPr>
      <m:oMath>
        <m:sSub>
          <m:sSubPr>
            <m:ctrlPr>
              <w:rPr>
                <w:rFonts w:ascii="Cambria Math" w:hAnsi="Cambria Math"/>
                <w:i/>
                <w:sz w:val="28"/>
              </w:rPr>
            </m:ctrlPr>
          </m:sSubPr>
          <m:e>
            <m:r>
              <w:rPr>
                <w:rFonts w:ascii="Cambria Math" w:hAnsi="Cambria Math"/>
                <w:sz w:val="28"/>
              </w:rPr>
              <m:t>I</m:t>
            </m:r>
          </m:e>
          <m:sub>
            <m:r>
              <w:rPr>
                <w:rFonts w:ascii="Cambria Math" w:hAnsi="Cambria Math"/>
                <w:sz w:val="28"/>
              </w:rPr>
              <m:t>pз</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U</m:t>
                </m:r>
              </m:e>
              <m:sub>
                <m:r>
                  <w:rPr>
                    <w:rFonts w:ascii="Cambria Math" w:hAnsi="Cambria Math"/>
                    <w:sz w:val="28"/>
                  </w:rPr>
                  <m:t>H</m:t>
                </m:r>
              </m:sub>
            </m:sSub>
            <m:r>
              <w:rPr>
                <w:rFonts w:ascii="Cambria Math" w:hAnsi="Cambria Math"/>
                <w:sz w:val="28"/>
              </w:rPr>
              <m:t>*35*</m:t>
            </m:r>
            <m:sSub>
              <m:sSubPr>
                <m:ctrlPr>
                  <w:rPr>
                    <w:rFonts w:ascii="Cambria Math" w:hAnsi="Cambria Math"/>
                    <w:i/>
                    <w:sz w:val="28"/>
                  </w:rPr>
                </m:ctrlPr>
              </m:sSubPr>
              <m:e>
                <m:r>
                  <w:rPr>
                    <w:rFonts w:ascii="Cambria Math" w:hAnsi="Cambria Math"/>
                    <w:sz w:val="28"/>
                  </w:rPr>
                  <m:t>l</m:t>
                </m:r>
              </m:e>
              <m:sub>
                <m:r>
                  <w:rPr>
                    <w:rFonts w:ascii="Cambria Math" w:hAnsi="Cambria Math"/>
                    <w:sz w:val="28"/>
                  </w:rPr>
                  <m:t>k</m:t>
                </m:r>
              </m:sub>
            </m:sSub>
          </m:num>
          <m:den>
            <m:r>
              <w:rPr>
                <w:rFonts w:ascii="Cambria Math" w:hAnsi="Cambria Math"/>
                <w:sz w:val="28"/>
              </w:rPr>
              <m:t>350</m:t>
            </m:r>
          </m:den>
        </m:f>
        <m:r>
          <w:rPr>
            <w:rFonts w:ascii="Cambria Math" w:hAnsi="Cambria Math"/>
            <w:sz w:val="28"/>
          </w:rPr>
          <m:t>=</m:t>
        </m:r>
        <m:f>
          <m:fPr>
            <m:ctrlPr>
              <w:rPr>
                <w:rFonts w:ascii="Cambria Math" w:hAnsi="Cambria Math"/>
                <w:i/>
                <w:sz w:val="28"/>
              </w:rPr>
            </m:ctrlPr>
          </m:fPr>
          <m:num>
            <m:r>
              <w:rPr>
                <w:rFonts w:ascii="Cambria Math" w:hAnsi="Cambria Math"/>
                <w:sz w:val="28"/>
              </w:rPr>
              <m:t>0.4*35*2412</m:t>
            </m:r>
          </m:num>
          <m:den>
            <m:r>
              <w:rPr>
                <w:rFonts w:ascii="Cambria Math" w:hAnsi="Cambria Math"/>
                <w:sz w:val="28"/>
              </w:rPr>
              <m:t>350</m:t>
            </m:r>
          </m:den>
        </m:f>
        <m:r>
          <w:rPr>
            <w:rFonts w:ascii="Cambria Math" w:hAnsi="Cambria Math"/>
            <w:sz w:val="28"/>
          </w:rPr>
          <m:t>=96.48</m:t>
        </m:r>
      </m:oMath>
      <w:r w:rsidR="00EC0835" w:rsidRPr="00336816">
        <w:rPr>
          <w:sz w:val="28"/>
        </w:rPr>
        <w:t xml:space="preserve"> МA</w:t>
      </w:r>
    </w:p>
    <w:p w:rsidR="00EC0835" w:rsidRPr="00336816" w:rsidRDefault="00080A8B" w:rsidP="00EC0835">
      <w:pPr>
        <w:spacing w:line="360" w:lineRule="auto"/>
        <w:ind w:firstLine="709"/>
        <w:jc w:val="both"/>
        <w:rPr>
          <w:sz w:val="28"/>
        </w:rPr>
      </w:pPr>
      <m:oMathPara>
        <m:oMath>
          <m:sSub>
            <m:sSubPr>
              <m:ctrlPr>
                <w:rPr>
                  <w:rFonts w:ascii="Cambria Math" w:hAnsi="Cambria Math"/>
                  <w:i/>
                  <w:sz w:val="28"/>
                </w:rPr>
              </m:ctrlPr>
            </m:sSubPr>
            <m:e>
              <m:r>
                <w:rPr>
                  <w:rFonts w:ascii="Cambria Math" w:hAnsi="Cambria Math"/>
                  <w:sz w:val="28"/>
                </w:rPr>
                <m:t>Р</m:t>
              </m:r>
            </m:e>
            <m:sub>
              <m:r>
                <w:rPr>
                  <w:rFonts w:ascii="Cambria Math" w:hAnsi="Cambria Math"/>
                  <w:sz w:val="28"/>
                </w:rPr>
                <m:t>pз</m:t>
              </m:r>
            </m:sub>
          </m:sSub>
          <m:r>
            <w:rPr>
              <w:rFonts w:ascii="Cambria Math" w:hAnsi="Cambria Math"/>
              <w:sz w:val="28"/>
            </w:rPr>
            <m:t>=</m:t>
          </m:r>
          <m:sSub>
            <m:sSubPr>
              <m:ctrlPr>
                <w:rPr>
                  <w:rFonts w:ascii="Cambria Math" w:hAnsi="Cambria Math"/>
                  <w:i/>
                  <w:sz w:val="28"/>
                </w:rPr>
              </m:ctrlPr>
            </m:sSubPr>
            <m:e>
              <m:r>
                <w:rPr>
                  <w:rFonts w:ascii="Cambria Math" w:hAnsi="Cambria Math"/>
                  <w:sz w:val="28"/>
                </w:rPr>
                <m:t>Р</m:t>
              </m:r>
            </m:e>
            <m:sub>
              <m:r>
                <w:rPr>
                  <w:rFonts w:ascii="Cambria Math" w:hAnsi="Cambria Math"/>
                  <w:sz w:val="28"/>
                </w:rPr>
                <m:t>уу</m:t>
              </m:r>
            </m:sub>
          </m:sSub>
          <m:r>
            <w:rPr>
              <w:rFonts w:ascii="Cambria Math" w:hAnsi="Cambria Math"/>
              <w:sz w:val="28"/>
            </w:rPr>
            <m:t>*</m:t>
          </m:r>
          <m:sSub>
            <m:sSubPr>
              <m:ctrlPr>
                <w:rPr>
                  <w:rFonts w:ascii="Cambria Math" w:hAnsi="Cambria Math"/>
                  <w:i/>
                  <w:sz w:val="28"/>
                  <w:szCs w:val="28"/>
                  <w:lang w:val="uk-UA"/>
                </w:rPr>
              </m:ctrlPr>
            </m:sSubPr>
            <m:e>
              <m:r>
                <w:rPr>
                  <w:rFonts w:ascii="Cambria Math" w:hAnsi="Cambria Math"/>
                  <w:sz w:val="28"/>
                  <w:szCs w:val="28"/>
                  <w:lang w:val="uk-UA"/>
                </w:rPr>
                <m:t>φ</m:t>
              </m:r>
            </m:e>
            <m:sub>
              <m:r>
                <w:rPr>
                  <w:rFonts w:ascii="Cambria Math" w:hAnsi="Cambria Math"/>
                  <w:sz w:val="28"/>
                  <w:szCs w:val="28"/>
                  <w:lang w:val="uk-UA"/>
                </w:rPr>
                <m:t>в</m:t>
              </m:r>
            </m:sub>
          </m:sSub>
          <m:r>
            <w:rPr>
              <w:rFonts w:ascii="Cambria Math" w:hAnsi="Cambria Math"/>
              <w:sz w:val="28"/>
              <w:szCs w:val="28"/>
              <w:lang w:val="uk-UA"/>
            </w:rPr>
            <m:t>=20*1,65=33 Ом*м</m:t>
          </m:r>
        </m:oMath>
      </m:oMathPara>
    </w:p>
    <w:p w:rsidR="00EC0835" w:rsidRPr="00336816" w:rsidRDefault="00EC0835" w:rsidP="00EC0835">
      <w:pPr>
        <w:spacing w:line="360" w:lineRule="auto"/>
        <w:ind w:firstLine="709"/>
        <w:jc w:val="both"/>
        <w:rPr>
          <w:sz w:val="28"/>
        </w:rPr>
      </w:pPr>
    </w:p>
    <w:p w:rsidR="00EC0835" w:rsidRPr="00336816" w:rsidRDefault="00EC0835" w:rsidP="00EC0835">
      <w:pPr>
        <w:spacing w:line="360" w:lineRule="auto"/>
        <w:ind w:firstLine="709"/>
        <w:jc w:val="both"/>
        <w:rPr>
          <w:sz w:val="28"/>
        </w:rPr>
      </w:pPr>
      <w:r w:rsidRPr="00336816">
        <w:rPr>
          <w:sz w:val="28"/>
        </w:rPr>
        <w:t>трубчастого або стержньового</w:t>
      </w:r>
    </w:p>
    <w:p w:rsidR="00EC0835" w:rsidRPr="00336816" w:rsidRDefault="00080A8B" w:rsidP="00EC0835">
      <w:pPr>
        <w:spacing w:line="360" w:lineRule="auto"/>
        <w:ind w:firstLine="709"/>
        <w:jc w:val="both"/>
        <w:rPr>
          <w:i/>
          <w:sz w:val="28"/>
        </w:rPr>
      </w:pPr>
      <m:oMathPara>
        <m:oMath>
          <m:sSub>
            <m:sSubPr>
              <m:ctrlPr>
                <w:rPr>
                  <w:rFonts w:ascii="Cambria Math" w:hAnsi="Cambria Math"/>
                  <w:i/>
                  <w:sz w:val="28"/>
                </w:rPr>
              </m:ctrlPr>
            </m:sSubPr>
            <m:e>
              <m:r>
                <w:rPr>
                  <w:rFonts w:ascii="Cambria Math" w:hAnsi="Cambria Math"/>
                  <w:sz w:val="28"/>
                </w:rPr>
                <m:t>R</m:t>
              </m:r>
            </m:e>
            <m:sub>
              <m:r>
                <w:rPr>
                  <w:rFonts w:ascii="Cambria Math" w:hAnsi="Cambria Math"/>
                  <w:sz w:val="28"/>
                </w:rPr>
                <m:t>в</m:t>
              </m:r>
            </m:sub>
          </m:sSub>
          <m:r>
            <w:rPr>
              <w:rFonts w:ascii="Cambria Math" w:hAnsi="Cambria Math"/>
              <w:sz w:val="28"/>
            </w:rPr>
            <m:t>=</m:t>
          </m:r>
          <m:f>
            <m:fPr>
              <m:ctrlPr>
                <w:rPr>
                  <w:rFonts w:ascii="Cambria Math" w:hAnsi="Cambria Math"/>
                  <w:i/>
                  <w:sz w:val="28"/>
                </w:rPr>
              </m:ctrlPr>
            </m:fPr>
            <m:num>
              <m:r>
                <w:rPr>
                  <w:rFonts w:ascii="Cambria Math" w:hAnsi="Cambria Math"/>
                  <w:sz w:val="28"/>
                </w:rPr>
                <m:t>ρ</m:t>
              </m:r>
            </m:num>
            <m:den>
              <m:r>
                <w:rPr>
                  <w:rFonts w:ascii="Cambria Math" w:hAnsi="Cambria Math"/>
                  <w:sz w:val="28"/>
                </w:rPr>
                <m:t>2π</m:t>
              </m:r>
            </m:den>
          </m:f>
          <m:r>
            <w:rPr>
              <w:rFonts w:ascii="Cambria Math" w:hAnsi="Cambria Math"/>
              <w:sz w:val="28"/>
            </w:rPr>
            <m:t>*</m:t>
          </m:r>
          <m:d>
            <m:dPr>
              <m:ctrlPr>
                <w:rPr>
                  <w:rFonts w:ascii="Cambria Math" w:hAnsi="Cambria Math"/>
                  <w:i/>
                  <w:sz w:val="28"/>
                </w:rPr>
              </m:ctrlPr>
            </m:dPr>
            <m:e>
              <m:r>
                <w:rPr>
                  <w:rFonts w:ascii="Cambria Math" w:hAnsi="Cambria Math"/>
                  <w:sz w:val="28"/>
                </w:rPr>
                <m:t>ln</m:t>
              </m:r>
              <m:f>
                <m:fPr>
                  <m:ctrlPr>
                    <w:rPr>
                      <w:rFonts w:ascii="Cambria Math" w:hAnsi="Cambria Math"/>
                      <w:i/>
                      <w:sz w:val="28"/>
                    </w:rPr>
                  </m:ctrlPr>
                </m:fPr>
                <m:num>
                  <m:r>
                    <w:rPr>
                      <w:rFonts w:ascii="Cambria Math" w:hAnsi="Cambria Math"/>
                      <w:sz w:val="28"/>
                    </w:rPr>
                    <m:t>6</m:t>
                  </m:r>
                </m:num>
                <m:den>
                  <m:r>
                    <w:rPr>
                      <w:rFonts w:ascii="Cambria Math" w:hAnsi="Cambria Math"/>
                      <w:sz w:val="28"/>
                    </w:rPr>
                    <m:t>d</m:t>
                  </m:r>
                </m:den>
              </m:f>
              <m:r>
                <w:rPr>
                  <w:rFonts w:ascii="Cambria Math" w:hAnsi="Cambria Math"/>
                  <w:sz w:val="28"/>
                </w:rPr>
                <m:t>+</m:t>
              </m:r>
              <m:f>
                <m:fPr>
                  <m:ctrlPr>
                    <w:rPr>
                      <w:rFonts w:ascii="Cambria Math" w:hAnsi="Cambria Math"/>
                      <w:i/>
                      <w:sz w:val="28"/>
                    </w:rPr>
                  </m:ctrlPr>
                </m:fPr>
                <m:num>
                  <m:r>
                    <w:rPr>
                      <w:rFonts w:ascii="Cambria Math" w:hAnsi="Cambria Math"/>
                      <w:sz w:val="28"/>
                    </w:rPr>
                    <m:t>1</m:t>
                  </m:r>
                </m:num>
                <m:den>
                  <m:r>
                    <w:rPr>
                      <w:rFonts w:ascii="Cambria Math" w:hAnsi="Cambria Math"/>
                      <w:sz w:val="28"/>
                    </w:rPr>
                    <m:t>2</m:t>
                  </m:r>
                </m:den>
              </m:f>
              <m:r>
                <w:rPr>
                  <w:rFonts w:ascii="Cambria Math" w:hAnsi="Cambria Math"/>
                  <w:sz w:val="28"/>
                </w:rPr>
                <m:t>*ln</m:t>
              </m:r>
              <m:f>
                <m:fPr>
                  <m:ctrlPr>
                    <w:rPr>
                      <w:rFonts w:ascii="Cambria Math" w:hAnsi="Cambria Math"/>
                      <w:i/>
                      <w:sz w:val="28"/>
                    </w:rPr>
                  </m:ctrlPr>
                </m:fPr>
                <m:num>
                  <m:r>
                    <w:rPr>
                      <w:rFonts w:ascii="Cambria Math" w:hAnsi="Cambria Math"/>
                      <w:sz w:val="28"/>
                    </w:rPr>
                    <m:t>4*t+а</m:t>
                  </m:r>
                </m:num>
                <m:den>
                  <m:r>
                    <w:rPr>
                      <w:rFonts w:ascii="Cambria Math" w:hAnsi="Cambria Math"/>
                      <w:sz w:val="28"/>
                    </w:rPr>
                    <m:t>4*t-а</m:t>
                  </m:r>
                </m:den>
              </m:f>
            </m:e>
          </m:d>
          <m:r>
            <w:rPr>
              <w:rFonts w:ascii="Cambria Math" w:hAnsi="Cambria Math"/>
              <w:sz w:val="28"/>
            </w:rPr>
            <m:t>=</m:t>
          </m:r>
          <m:f>
            <m:fPr>
              <m:ctrlPr>
                <w:rPr>
                  <w:rFonts w:ascii="Cambria Math" w:hAnsi="Cambria Math"/>
                  <w:i/>
                  <w:sz w:val="28"/>
                </w:rPr>
              </m:ctrlPr>
            </m:fPr>
            <m:num>
              <m:r>
                <w:rPr>
                  <w:rFonts w:ascii="Cambria Math" w:hAnsi="Cambria Math"/>
                  <w:sz w:val="28"/>
                </w:rPr>
                <m:t>33</m:t>
              </m:r>
            </m:num>
            <m:den>
              <m:r>
                <w:rPr>
                  <w:rFonts w:ascii="Cambria Math" w:hAnsi="Cambria Math"/>
                  <w:sz w:val="28"/>
                </w:rPr>
                <m:t>6*3.14</m:t>
              </m:r>
            </m:den>
          </m:f>
          <m:r>
            <w:rPr>
              <w:rFonts w:ascii="Cambria Math" w:hAnsi="Cambria Math"/>
              <w:sz w:val="28"/>
            </w:rPr>
            <m:t>*</m:t>
          </m:r>
          <m:d>
            <m:dPr>
              <m:ctrlPr>
                <w:rPr>
                  <w:rFonts w:ascii="Cambria Math" w:hAnsi="Cambria Math"/>
                  <w:i/>
                  <w:sz w:val="28"/>
                </w:rPr>
              </m:ctrlPr>
            </m:dPr>
            <m:e>
              <m:r>
                <w:rPr>
                  <w:rFonts w:ascii="Cambria Math" w:hAnsi="Cambria Math"/>
                  <w:sz w:val="28"/>
                </w:rPr>
                <m:t>ln</m:t>
              </m:r>
              <m:f>
                <m:fPr>
                  <m:ctrlPr>
                    <w:rPr>
                      <w:rFonts w:ascii="Cambria Math" w:hAnsi="Cambria Math"/>
                      <w:i/>
                      <w:sz w:val="28"/>
                    </w:rPr>
                  </m:ctrlPr>
                </m:fPr>
                <m:num>
                  <m:r>
                    <w:rPr>
                      <w:rFonts w:ascii="Cambria Math" w:hAnsi="Cambria Math"/>
                      <w:sz w:val="28"/>
                    </w:rPr>
                    <m:t>6</m:t>
                  </m:r>
                </m:num>
                <m:den>
                  <m:r>
                    <w:rPr>
                      <w:rFonts w:ascii="Cambria Math" w:hAnsi="Cambria Math"/>
                      <w:sz w:val="28"/>
                    </w:rPr>
                    <m:t>0.04</m:t>
                  </m:r>
                </m:den>
              </m:f>
              <m:r>
                <w:rPr>
                  <w:rFonts w:ascii="Cambria Math" w:hAnsi="Cambria Math"/>
                  <w:sz w:val="28"/>
                </w:rPr>
                <m:t>+</m:t>
              </m:r>
              <m:f>
                <m:fPr>
                  <m:ctrlPr>
                    <w:rPr>
                      <w:rFonts w:ascii="Cambria Math" w:hAnsi="Cambria Math"/>
                      <w:i/>
                      <w:sz w:val="28"/>
                    </w:rPr>
                  </m:ctrlPr>
                </m:fPr>
                <m:num>
                  <m:r>
                    <w:rPr>
                      <w:rFonts w:ascii="Cambria Math" w:hAnsi="Cambria Math"/>
                      <w:sz w:val="28"/>
                    </w:rPr>
                    <m:t>1</m:t>
                  </m:r>
                </m:num>
                <m:den>
                  <m:r>
                    <w:rPr>
                      <w:rFonts w:ascii="Cambria Math" w:hAnsi="Cambria Math"/>
                      <w:sz w:val="28"/>
                    </w:rPr>
                    <m:t>2</m:t>
                  </m:r>
                </m:den>
              </m:f>
              <m:r>
                <w:rPr>
                  <w:rFonts w:ascii="Cambria Math" w:hAnsi="Cambria Math"/>
                  <w:sz w:val="28"/>
                </w:rPr>
                <m:t>*ln</m:t>
              </m:r>
              <m:f>
                <m:fPr>
                  <m:ctrlPr>
                    <w:rPr>
                      <w:rFonts w:ascii="Cambria Math" w:hAnsi="Cambria Math"/>
                      <w:i/>
                      <w:sz w:val="28"/>
                    </w:rPr>
                  </m:ctrlPr>
                </m:fPr>
                <m:num>
                  <m:r>
                    <w:rPr>
                      <w:rFonts w:ascii="Cambria Math" w:hAnsi="Cambria Math"/>
                      <w:sz w:val="28"/>
                    </w:rPr>
                    <m:t>4*2+0.04</m:t>
                  </m:r>
                </m:num>
                <m:den>
                  <m:r>
                    <w:rPr>
                      <w:rFonts w:ascii="Cambria Math" w:hAnsi="Cambria Math"/>
                      <w:sz w:val="28"/>
                    </w:rPr>
                    <m:t>4*2-0.04</m:t>
                  </m:r>
                </m:den>
              </m:f>
            </m:e>
          </m:d>
          <m:r>
            <w:rPr>
              <w:rFonts w:ascii="Cambria Math" w:hAnsi="Cambria Math"/>
              <w:sz w:val="28"/>
            </w:rPr>
            <m:t>= 9.467Ом</m:t>
          </m:r>
        </m:oMath>
      </m:oMathPara>
    </w:p>
    <w:p w:rsidR="0064187D" w:rsidRDefault="0064187D" w:rsidP="00EC0835">
      <w:pPr>
        <w:spacing w:line="360" w:lineRule="auto"/>
        <w:ind w:firstLine="709"/>
        <w:jc w:val="both"/>
        <w:rPr>
          <w:sz w:val="28"/>
        </w:rPr>
      </w:pPr>
    </w:p>
    <w:p w:rsidR="0064187D" w:rsidRDefault="0064187D" w:rsidP="00EC0835">
      <w:pPr>
        <w:spacing w:line="360" w:lineRule="auto"/>
        <w:ind w:firstLine="709"/>
        <w:jc w:val="both"/>
        <w:rPr>
          <w:sz w:val="28"/>
        </w:rPr>
      </w:pPr>
    </w:p>
    <w:p w:rsidR="0064187D" w:rsidRDefault="0064187D" w:rsidP="00EC0835">
      <w:pPr>
        <w:spacing w:line="360" w:lineRule="auto"/>
        <w:ind w:firstLine="709"/>
        <w:jc w:val="both"/>
        <w:rPr>
          <w:sz w:val="28"/>
        </w:rPr>
      </w:pPr>
    </w:p>
    <w:p w:rsidR="0064187D" w:rsidRDefault="0064187D" w:rsidP="00EC0835">
      <w:pPr>
        <w:spacing w:line="360" w:lineRule="auto"/>
        <w:ind w:firstLine="709"/>
        <w:jc w:val="both"/>
        <w:rPr>
          <w:sz w:val="28"/>
        </w:rPr>
      </w:pPr>
    </w:p>
    <w:p w:rsidR="0064187D" w:rsidRDefault="0064187D" w:rsidP="00EC0835">
      <w:pPr>
        <w:spacing w:line="360" w:lineRule="auto"/>
        <w:ind w:firstLine="709"/>
        <w:jc w:val="both"/>
        <w:rPr>
          <w:sz w:val="28"/>
        </w:rPr>
      </w:pPr>
    </w:p>
    <w:p w:rsidR="00EC0835" w:rsidRPr="00336816" w:rsidRDefault="00EC0835" w:rsidP="00EC0835">
      <w:pPr>
        <w:spacing w:line="360" w:lineRule="auto"/>
        <w:ind w:firstLine="709"/>
        <w:jc w:val="both"/>
        <w:rPr>
          <w:sz w:val="28"/>
        </w:rPr>
      </w:pPr>
      <w:r w:rsidRPr="00336816">
        <w:rPr>
          <w:sz w:val="28"/>
        </w:rPr>
        <w:t>Необхідне число трубчастих заземлювачів</w:t>
      </w:r>
    </w:p>
    <w:p w:rsidR="00EC0835" w:rsidRPr="00336816" w:rsidRDefault="00EC0835" w:rsidP="00EC0835">
      <w:pPr>
        <w:spacing w:line="360" w:lineRule="auto"/>
        <w:ind w:firstLine="709"/>
        <w:jc w:val="both"/>
        <w:rPr>
          <w:sz w:val="28"/>
        </w:rPr>
      </w:pPr>
      <m:oMath>
        <m:r>
          <w:rPr>
            <w:rFonts w:ascii="Cambria Math" w:hAnsi="Cambria Math"/>
            <w:sz w:val="28"/>
          </w:rPr>
          <m:t>n=</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R</m:t>
                </m:r>
              </m:e>
              <m:sub>
                <m:r>
                  <w:rPr>
                    <w:rFonts w:ascii="Cambria Math" w:hAnsi="Cambria Math"/>
                    <w:sz w:val="28"/>
                  </w:rPr>
                  <m:t>в</m:t>
                </m:r>
              </m:sub>
            </m:sSub>
          </m:num>
          <m:den>
            <m:sSub>
              <m:sSubPr>
                <m:ctrlPr>
                  <w:rPr>
                    <w:rFonts w:ascii="Cambria Math" w:hAnsi="Cambria Math"/>
                    <w:i/>
                    <w:sz w:val="28"/>
                  </w:rPr>
                </m:ctrlPr>
              </m:sSubPr>
              <m:e>
                <m:r>
                  <w:rPr>
                    <w:rFonts w:ascii="Cambria Math" w:hAnsi="Cambria Math"/>
                    <w:sz w:val="28"/>
                  </w:rPr>
                  <m:t>R</m:t>
                </m:r>
              </m:e>
              <m:sub>
                <m:r>
                  <w:rPr>
                    <w:rFonts w:ascii="Cambria Math" w:hAnsi="Cambria Math"/>
                    <w:sz w:val="28"/>
                  </w:rPr>
                  <m:t>з</m:t>
                </m:r>
              </m:sub>
            </m:sSub>
            <m:r>
              <w:rPr>
                <w:rFonts w:ascii="Cambria Math" w:hAnsi="Cambria Math"/>
                <w:sz w:val="28"/>
              </w:rPr>
              <m:t>*</m:t>
            </m:r>
            <m:sSub>
              <m:sSubPr>
                <m:ctrlPr>
                  <w:rPr>
                    <w:rFonts w:ascii="Cambria Math" w:hAnsi="Cambria Math"/>
                    <w:i/>
                    <w:sz w:val="28"/>
                  </w:rPr>
                </m:ctrlPr>
              </m:sSubPr>
              <m:e>
                <m:r>
                  <w:rPr>
                    <w:rFonts w:ascii="Cambria Math" w:hAnsi="Cambria Math"/>
                    <w:sz w:val="28"/>
                  </w:rPr>
                  <m:t>η</m:t>
                </m:r>
              </m:e>
              <m:sub>
                <m:r>
                  <w:rPr>
                    <w:rFonts w:ascii="Cambria Math" w:hAnsi="Cambria Math"/>
                    <w:sz w:val="28"/>
                  </w:rPr>
                  <m:t>в</m:t>
                </m:r>
              </m:sub>
            </m:sSub>
          </m:den>
        </m:f>
        <m:r>
          <w:rPr>
            <w:rFonts w:ascii="Cambria Math" w:hAnsi="Cambria Math"/>
            <w:sz w:val="28"/>
          </w:rPr>
          <m:t>=2.367~3</m:t>
        </m:r>
      </m:oMath>
      <w:r w:rsidRPr="00336816">
        <w:rPr>
          <w:sz w:val="28"/>
        </w:rPr>
        <w:t xml:space="preserve"> </w:t>
      </w:r>
    </w:p>
    <w:p w:rsidR="00EC0835" w:rsidRPr="00336816" w:rsidRDefault="00EC0835" w:rsidP="00EC0835">
      <w:pPr>
        <w:spacing w:line="360" w:lineRule="auto"/>
        <w:ind w:firstLine="709"/>
        <w:jc w:val="both"/>
        <w:rPr>
          <w:sz w:val="28"/>
        </w:rPr>
      </w:pPr>
      <w:r w:rsidRPr="00336816">
        <w:rPr>
          <w:sz w:val="28"/>
          <w:lang w:val="el-GR"/>
        </w:rPr>
        <w:t>η</w:t>
      </w:r>
      <w:r w:rsidRPr="00336816">
        <w:rPr>
          <w:sz w:val="28"/>
          <w:vertAlign w:val="subscript"/>
        </w:rPr>
        <w:t>в</w:t>
      </w:r>
      <w:r w:rsidRPr="00336816">
        <w:rPr>
          <w:sz w:val="28"/>
        </w:rPr>
        <w:t>=0.8</w:t>
      </w:r>
    </w:p>
    <w:p w:rsidR="00EC0835" w:rsidRPr="00336816" w:rsidRDefault="00EC0835" w:rsidP="00EC0835">
      <w:pPr>
        <w:spacing w:line="360" w:lineRule="auto"/>
        <w:ind w:firstLine="709"/>
        <w:jc w:val="both"/>
        <w:rPr>
          <w:sz w:val="28"/>
        </w:rPr>
      </w:pPr>
      <w:r w:rsidRPr="00336816">
        <w:rPr>
          <w:sz w:val="28"/>
        </w:rPr>
        <w:t>a=1*l=2</w:t>
      </w:r>
    </w:p>
    <w:p w:rsidR="00EC0835" w:rsidRPr="00336816" w:rsidRDefault="00EC0835" w:rsidP="00EC0835">
      <w:pPr>
        <w:spacing w:line="360" w:lineRule="auto"/>
        <w:ind w:firstLine="709"/>
        <w:jc w:val="both"/>
        <w:rPr>
          <w:sz w:val="28"/>
        </w:rPr>
      </w:pPr>
      <w:r w:rsidRPr="00336816">
        <w:rPr>
          <w:sz w:val="28"/>
        </w:rPr>
        <w:t>Довжина стрічки, що зєднує електроди між собою</w:t>
      </w:r>
    </w:p>
    <w:p w:rsidR="00EC0835" w:rsidRPr="00336816" w:rsidRDefault="00EC0835" w:rsidP="00EC0835">
      <w:pPr>
        <w:spacing w:line="360" w:lineRule="auto"/>
        <w:ind w:firstLine="709"/>
        <w:jc w:val="both"/>
        <w:rPr>
          <w:sz w:val="28"/>
        </w:rPr>
      </w:pPr>
      <w:r w:rsidRPr="00336816">
        <w:rPr>
          <w:sz w:val="28"/>
        </w:rPr>
        <w:t>l</w:t>
      </w:r>
      <w:r w:rsidRPr="00336816">
        <w:rPr>
          <w:sz w:val="28"/>
          <w:vertAlign w:val="subscript"/>
        </w:rPr>
        <w:t>c</w:t>
      </w:r>
      <w:r w:rsidRPr="00336816">
        <w:rPr>
          <w:sz w:val="28"/>
        </w:rPr>
        <w:t>=1.05*a*n=1.05*2*2=4.2</w:t>
      </w:r>
    </w:p>
    <w:p w:rsidR="00EC0835" w:rsidRPr="00336816" w:rsidRDefault="00EC0835" w:rsidP="00EC0835">
      <w:pPr>
        <w:spacing w:line="360" w:lineRule="auto"/>
        <w:ind w:firstLine="709"/>
        <w:jc w:val="both"/>
        <w:rPr>
          <w:sz w:val="28"/>
        </w:rPr>
      </w:pPr>
      <w:r w:rsidRPr="00336816">
        <w:rPr>
          <w:sz w:val="28"/>
        </w:rPr>
        <w:t>Загальний опір заземлюючого контуру:</w:t>
      </w:r>
    </w:p>
    <w:p w:rsidR="00EC0835" w:rsidRPr="00336816" w:rsidRDefault="00EC0835" w:rsidP="00EC0835">
      <w:pPr>
        <w:spacing w:line="360" w:lineRule="auto"/>
        <w:ind w:firstLine="709"/>
        <w:jc w:val="both"/>
        <w:rPr>
          <w:sz w:val="28"/>
        </w:rPr>
      </w:pPr>
      <m:oMath>
        <m:r>
          <w:rPr>
            <w:rFonts w:ascii="Cambria Math" w:hAnsi="Cambria Math"/>
            <w:sz w:val="28"/>
          </w:rPr>
          <m:t>R=</m:t>
        </m:r>
        <m:f>
          <m:fPr>
            <m:ctrlPr>
              <w:rPr>
                <w:rFonts w:ascii="Cambria Math" w:hAnsi="Cambria Math"/>
                <w:i/>
                <w:sz w:val="28"/>
              </w:rPr>
            </m:ctrlPr>
          </m:fPr>
          <m:num>
            <m:r>
              <w:rPr>
                <w:rFonts w:ascii="Cambria Math" w:hAnsi="Cambria Math"/>
                <w:sz w:val="28"/>
              </w:rPr>
              <m:t>1</m:t>
            </m:r>
          </m:num>
          <m:den>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η</m:t>
                    </m:r>
                  </m:e>
                  <m:sub>
                    <m:r>
                      <w:rPr>
                        <w:rFonts w:ascii="Cambria Math" w:hAnsi="Cambria Math"/>
                        <w:sz w:val="28"/>
                      </w:rPr>
                      <m:t>вc</m:t>
                    </m:r>
                  </m:sub>
                </m:sSub>
              </m:num>
              <m:den>
                <m:sSub>
                  <m:sSubPr>
                    <m:ctrlPr>
                      <w:rPr>
                        <w:rFonts w:ascii="Cambria Math" w:hAnsi="Cambria Math"/>
                        <w:i/>
                        <w:sz w:val="28"/>
                      </w:rPr>
                    </m:ctrlPr>
                  </m:sSubPr>
                  <m:e>
                    <m:r>
                      <w:rPr>
                        <w:rFonts w:ascii="Cambria Math" w:hAnsi="Cambria Math"/>
                        <w:sz w:val="28"/>
                      </w:rPr>
                      <m:t>R</m:t>
                    </m:r>
                  </m:e>
                  <m:sub>
                    <m:r>
                      <w:rPr>
                        <w:rFonts w:ascii="Cambria Math" w:hAnsi="Cambria Math"/>
                        <w:sz w:val="28"/>
                      </w:rPr>
                      <m:t>CTP</m:t>
                    </m:r>
                  </m:sub>
                </m:sSub>
              </m:den>
            </m:f>
            <m:r>
              <w:rPr>
                <w:rFonts w:ascii="Cambria Math" w:hAnsi="Cambria Math"/>
                <w:sz w:val="28"/>
              </w:rPr>
              <m:t>+</m:t>
            </m:r>
            <m:f>
              <m:fPr>
                <m:ctrlPr>
                  <w:rPr>
                    <w:rFonts w:ascii="Cambria Math" w:hAnsi="Cambria Math"/>
                    <w:i/>
                    <w:sz w:val="28"/>
                  </w:rPr>
                </m:ctrlPr>
              </m:fPr>
              <m:num>
                <m:r>
                  <w:rPr>
                    <w:rFonts w:ascii="Cambria Math" w:hAnsi="Cambria Math"/>
                    <w:sz w:val="28"/>
                  </w:rPr>
                  <m:t>n*</m:t>
                </m:r>
                <m:sSub>
                  <m:sSubPr>
                    <m:ctrlPr>
                      <w:rPr>
                        <w:rFonts w:ascii="Cambria Math" w:hAnsi="Cambria Math"/>
                        <w:i/>
                        <w:sz w:val="28"/>
                      </w:rPr>
                    </m:ctrlPr>
                  </m:sSubPr>
                  <m:e>
                    <m:r>
                      <w:rPr>
                        <w:rFonts w:ascii="Cambria Math" w:hAnsi="Cambria Math"/>
                        <w:sz w:val="28"/>
                      </w:rPr>
                      <m:t>η</m:t>
                    </m:r>
                  </m:e>
                  <m:sub>
                    <m:r>
                      <w:rPr>
                        <w:rFonts w:ascii="Cambria Math" w:hAnsi="Cambria Math"/>
                        <w:sz w:val="28"/>
                      </w:rPr>
                      <m:t>в</m:t>
                    </m:r>
                  </m:sub>
                </m:sSub>
              </m:num>
              <m:den>
                <m:sSub>
                  <m:sSubPr>
                    <m:ctrlPr>
                      <w:rPr>
                        <w:rFonts w:ascii="Cambria Math" w:hAnsi="Cambria Math"/>
                        <w:i/>
                        <w:sz w:val="28"/>
                      </w:rPr>
                    </m:ctrlPr>
                  </m:sSubPr>
                  <m:e>
                    <m:r>
                      <w:rPr>
                        <w:rFonts w:ascii="Cambria Math" w:hAnsi="Cambria Math"/>
                        <w:sz w:val="28"/>
                      </w:rPr>
                      <m:t>R</m:t>
                    </m:r>
                  </m:e>
                  <m:sub>
                    <m:r>
                      <w:rPr>
                        <w:rFonts w:ascii="Cambria Math" w:hAnsi="Cambria Math"/>
                        <w:sz w:val="28"/>
                      </w:rPr>
                      <m:t>TP</m:t>
                    </m:r>
                  </m:sub>
                </m:sSub>
              </m:den>
            </m:f>
          </m:den>
        </m:f>
        <m:r>
          <w:rPr>
            <w:rFonts w:ascii="Cambria Math" w:hAnsi="Cambria Math"/>
            <w:sz w:val="28"/>
          </w:rPr>
          <m:t>=</m:t>
        </m:r>
        <m:f>
          <m:fPr>
            <m:ctrlPr>
              <w:rPr>
                <w:rFonts w:ascii="Cambria Math" w:hAnsi="Cambria Math"/>
                <w:i/>
                <w:sz w:val="28"/>
              </w:rPr>
            </m:ctrlPr>
          </m:fPr>
          <m:num>
            <m:r>
              <w:rPr>
                <w:rFonts w:ascii="Cambria Math" w:hAnsi="Cambria Math"/>
                <w:sz w:val="28"/>
              </w:rPr>
              <m:t>1</m:t>
            </m:r>
          </m:num>
          <m:den>
            <m:f>
              <m:fPr>
                <m:ctrlPr>
                  <w:rPr>
                    <w:rFonts w:ascii="Cambria Math" w:hAnsi="Cambria Math"/>
                    <w:i/>
                    <w:sz w:val="28"/>
                  </w:rPr>
                </m:ctrlPr>
              </m:fPr>
              <m:num>
                <m:r>
                  <w:rPr>
                    <w:rFonts w:ascii="Cambria Math" w:hAnsi="Cambria Math"/>
                    <w:sz w:val="28"/>
                  </w:rPr>
                  <m:t>0.85</m:t>
                </m:r>
              </m:num>
              <m:den>
                <m:r>
                  <w:rPr>
                    <w:rFonts w:ascii="Cambria Math" w:hAnsi="Cambria Math"/>
                    <w:sz w:val="28"/>
                  </w:rPr>
                  <m:t>0.0017</m:t>
                </m:r>
              </m:den>
            </m:f>
            <m:r>
              <w:rPr>
                <w:rFonts w:ascii="Cambria Math" w:hAnsi="Cambria Math"/>
                <w:sz w:val="28"/>
              </w:rPr>
              <m:t>+</m:t>
            </m:r>
            <m:f>
              <m:fPr>
                <m:ctrlPr>
                  <w:rPr>
                    <w:rFonts w:ascii="Cambria Math" w:hAnsi="Cambria Math"/>
                    <w:i/>
                    <w:sz w:val="28"/>
                  </w:rPr>
                </m:ctrlPr>
              </m:fPr>
              <m:num>
                <m:r>
                  <w:rPr>
                    <w:rFonts w:ascii="Cambria Math" w:hAnsi="Cambria Math"/>
                    <w:sz w:val="28"/>
                  </w:rPr>
                  <m:t>2*0.8</m:t>
                </m:r>
              </m:num>
              <m:den>
                <m:r>
                  <w:rPr>
                    <w:rFonts w:ascii="Cambria Math" w:hAnsi="Cambria Math"/>
                    <w:sz w:val="28"/>
                  </w:rPr>
                  <m:t>0.002</m:t>
                </m:r>
              </m:den>
            </m:f>
          </m:den>
        </m:f>
        <m:r>
          <w:rPr>
            <w:rFonts w:ascii="Cambria Math" w:hAnsi="Cambria Math"/>
            <w:sz w:val="28"/>
          </w:rPr>
          <m:t>=0.0007</m:t>
        </m:r>
      </m:oMath>
      <w:r w:rsidRPr="00336816">
        <w:rPr>
          <w:sz w:val="28"/>
        </w:rPr>
        <w:t xml:space="preserve"> Ом</w:t>
      </w:r>
    </w:p>
    <w:p w:rsidR="00EC0835" w:rsidRPr="00336816" w:rsidRDefault="00EC0835" w:rsidP="00EC0835">
      <w:pPr>
        <w:spacing w:line="360" w:lineRule="auto"/>
        <w:ind w:firstLine="709"/>
        <w:jc w:val="both"/>
        <w:rPr>
          <w:b/>
          <w:sz w:val="28"/>
          <w:szCs w:val="28"/>
        </w:rPr>
      </w:pPr>
      <w:r>
        <w:rPr>
          <w:b/>
          <w:sz w:val="28"/>
          <w:szCs w:val="28"/>
        </w:rPr>
        <w:t>5</w:t>
      </w:r>
      <w:r w:rsidRPr="00336816">
        <w:rPr>
          <w:b/>
          <w:sz w:val="28"/>
          <w:szCs w:val="28"/>
        </w:rPr>
        <w:t>.</w:t>
      </w:r>
      <w:r>
        <w:rPr>
          <w:b/>
          <w:sz w:val="28"/>
          <w:szCs w:val="28"/>
          <w:lang w:val="uk-UA"/>
        </w:rPr>
        <w:t>9</w:t>
      </w:r>
      <w:r w:rsidRPr="00336816">
        <w:rPr>
          <w:b/>
          <w:sz w:val="28"/>
          <w:szCs w:val="28"/>
        </w:rPr>
        <w:t xml:space="preserve"> Основні енергопоказники</w:t>
      </w:r>
    </w:p>
    <w:p w:rsidR="00EC0835" w:rsidRPr="00336816" w:rsidRDefault="00EC0835" w:rsidP="00EC0835">
      <w:pPr>
        <w:spacing w:line="360" w:lineRule="auto"/>
        <w:ind w:firstLine="709"/>
        <w:jc w:val="both"/>
        <w:rPr>
          <w:b/>
          <w:sz w:val="28"/>
        </w:rPr>
      </w:pPr>
      <w:r w:rsidRPr="00336816">
        <w:rPr>
          <w:b/>
          <w:sz w:val="28"/>
        </w:rPr>
        <w:t xml:space="preserve">1 вид квартир </w:t>
      </w:r>
    </w:p>
    <w:p w:rsidR="00EC0835" w:rsidRPr="00336816" w:rsidRDefault="00080A8B" w:rsidP="00EC0835">
      <w:pPr>
        <w:spacing w:line="360" w:lineRule="auto"/>
        <w:ind w:firstLine="709"/>
        <w:jc w:val="both"/>
        <w:rPr>
          <w:sz w:val="28"/>
        </w:rPr>
      </w:pPr>
      <m:oMath>
        <m:sSub>
          <m:sSubPr>
            <m:ctrlPr>
              <w:rPr>
                <w:rFonts w:ascii="Cambria Math" w:hAnsi="Cambria Math"/>
                <w:i/>
                <w:sz w:val="28"/>
              </w:rPr>
            </m:ctrlPr>
          </m:sSubPr>
          <m:e>
            <m:r>
              <w:rPr>
                <w:rFonts w:ascii="Cambria Math" w:hAnsi="Cambria Math"/>
                <w:sz w:val="28"/>
              </w:rPr>
              <m:t>W</m:t>
            </m:r>
          </m:e>
          <m:sub>
            <m:r>
              <w:rPr>
                <w:rFonts w:ascii="Cambria Math" w:hAnsi="Cambria Math"/>
                <w:sz w:val="28"/>
              </w:rPr>
              <m:t>pіч1</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14</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m1</m:t>
            </m:r>
          </m:sub>
        </m:sSub>
        <m:r>
          <w:rPr>
            <w:rFonts w:ascii="Cambria Math" w:hAnsi="Cambria Math"/>
            <w:sz w:val="28"/>
          </w:rPr>
          <m:t>=90*3400=319600</m:t>
        </m:r>
      </m:oMath>
      <w:r w:rsidR="00EC0835" w:rsidRPr="00336816">
        <w:rPr>
          <w:sz w:val="28"/>
        </w:rPr>
        <w:t xml:space="preserve">  </w:t>
      </w:r>
    </w:p>
    <w:p w:rsidR="00EC0835" w:rsidRPr="00336816" w:rsidRDefault="00080A8B" w:rsidP="00EC0835">
      <w:pPr>
        <w:spacing w:line="360" w:lineRule="auto"/>
        <w:ind w:firstLine="709"/>
        <w:jc w:val="both"/>
        <w:rPr>
          <w:sz w:val="28"/>
        </w:rPr>
      </w:pPr>
      <m:oMath>
        <m:sSub>
          <m:sSubPr>
            <m:ctrlPr>
              <w:rPr>
                <w:rFonts w:ascii="Cambria Math" w:hAnsi="Cambria Math"/>
                <w:i/>
                <w:sz w:val="28"/>
              </w:rPr>
            </m:ctrlPr>
          </m:sSubPr>
          <m:e>
            <m:r>
              <w:rPr>
                <w:rFonts w:ascii="Cambria Math" w:hAnsi="Cambria Math"/>
                <w:sz w:val="28"/>
              </w:rPr>
              <m:t>V</m:t>
            </m:r>
          </m:e>
          <m:sub>
            <m:r>
              <w:rPr>
                <w:rFonts w:ascii="Cambria Math" w:hAnsi="Cambria Math"/>
                <w:sz w:val="28"/>
              </w:rPr>
              <m:t>piч1</m:t>
            </m:r>
          </m:sub>
        </m:sSub>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p14</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m1</m:t>
            </m:r>
          </m:sub>
        </m:sSub>
        <m:r>
          <w:rPr>
            <w:rFonts w:ascii="Cambria Math" w:hAnsi="Cambria Math"/>
            <w:sz w:val="28"/>
          </w:rPr>
          <m:t>=40,04*3400=136100</m:t>
        </m:r>
      </m:oMath>
      <w:r w:rsidR="00EC0835" w:rsidRPr="00336816">
        <w:rPr>
          <w:sz w:val="28"/>
        </w:rPr>
        <w:t xml:space="preserve"> </w:t>
      </w:r>
    </w:p>
    <w:p w:rsidR="00EC0835" w:rsidRPr="00336816" w:rsidRDefault="00EC0835" w:rsidP="00EC0835">
      <w:pPr>
        <w:spacing w:line="360" w:lineRule="auto"/>
        <w:ind w:firstLine="709"/>
        <w:jc w:val="both"/>
        <w:rPr>
          <w:b/>
          <w:sz w:val="28"/>
        </w:rPr>
      </w:pPr>
      <w:r w:rsidRPr="00336816">
        <w:rPr>
          <w:b/>
          <w:sz w:val="28"/>
        </w:rPr>
        <w:t xml:space="preserve">2 вид квартир </w:t>
      </w:r>
    </w:p>
    <w:p w:rsidR="00EC0835" w:rsidRPr="00336816" w:rsidRDefault="00080A8B" w:rsidP="00EC0835">
      <w:pPr>
        <w:spacing w:line="360" w:lineRule="auto"/>
        <w:ind w:firstLine="709"/>
        <w:jc w:val="both"/>
        <w:rPr>
          <w:sz w:val="28"/>
        </w:rPr>
      </w:pPr>
      <m:oMath>
        <m:sSub>
          <m:sSubPr>
            <m:ctrlPr>
              <w:rPr>
                <w:rFonts w:ascii="Cambria Math" w:hAnsi="Cambria Math"/>
                <w:i/>
                <w:sz w:val="28"/>
              </w:rPr>
            </m:ctrlPr>
          </m:sSubPr>
          <m:e>
            <m:r>
              <w:rPr>
                <w:rFonts w:ascii="Cambria Math" w:hAnsi="Cambria Math"/>
                <w:sz w:val="28"/>
              </w:rPr>
              <m:t>W</m:t>
            </m:r>
          </m:e>
          <m:sub>
            <m:r>
              <w:rPr>
                <w:rFonts w:ascii="Cambria Math" w:hAnsi="Cambria Math"/>
                <w:sz w:val="28"/>
              </w:rPr>
              <m:t>pіч2</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15</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m1</m:t>
            </m:r>
          </m:sub>
        </m:sSub>
        <m:r>
          <w:rPr>
            <w:rFonts w:ascii="Cambria Math" w:hAnsi="Cambria Math"/>
            <w:sz w:val="28"/>
          </w:rPr>
          <m:t>=125*3400=432500</m:t>
        </m:r>
      </m:oMath>
      <w:r w:rsidR="00EC0835" w:rsidRPr="00336816">
        <w:rPr>
          <w:sz w:val="28"/>
        </w:rPr>
        <w:t xml:space="preserve">  </w:t>
      </w:r>
    </w:p>
    <w:p w:rsidR="00EC0835" w:rsidRDefault="00080A8B" w:rsidP="00EC0835">
      <w:pPr>
        <w:spacing w:line="360" w:lineRule="auto"/>
        <w:ind w:firstLine="709"/>
        <w:jc w:val="both"/>
        <w:rPr>
          <w:sz w:val="28"/>
        </w:rPr>
      </w:pPr>
      <m:oMath>
        <m:sSub>
          <m:sSubPr>
            <m:ctrlPr>
              <w:rPr>
                <w:rFonts w:ascii="Cambria Math" w:hAnsi="Cambria Math"/>
                <w:i/>
                <w:sz w:val="28"/>
              </w:rPr>
            </m:ctrlPr>
          </m:sSubPr>
          <m:e>
            <m:r>
              <w:rPr>
                <w:rFonts w:ascii="Cambria Math" w:hAnsi="Cambria Math"/>
                <w:sz w:val="28"/>
              </w:rPr>
              <m:t>V</m:t>
            </m:r>
          </m:e>
          <m:sub>
            <m:r>
              <w:rPr>
                <w:rFonts w:ascii="Cambria Math" w:hAnsi="Cambria Math"/>
                <w:sz w:val="28"/>
              </w:rPr>
              <m:t>piч2</m:t>
            </m:r>
          </m:sub>
        </m:sSub>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p15</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m1</m:t>
            </m:r>
          </m:sub>
        </m:sSub>
        <m:r>
          <w:rPr>
            <w:rFonts w:ascii="Cambria Math" w:hAnsi="Cambria Math"/>
            <w:sz w:val="28"/>
          </w:rPr>
          <m:t>=54.187*3400=184200</m:t>
        </m:r>
      </m:oMath>
      <w:r w:rsidR="00EC0835">
        <w:rPr>
          <w:sz w:val="28"/>
        </w:rPr>
        <w:t xml:space="preserve"> </w:t>
      </w:r>
    </w:p>
    <w:p w:rsidR="00EC0835" w:rsidRPr="00336816" w:rsidRDefault="00EC0835" w:rsidP="00EC0835">
      <w:pPr>
        <w:spacing w:line="360" w:lineRule="auto"/>
        <w:ind w:firstLine="709"/>
        <w:jc w:val="both"/>
        <w:rPr>
          <w:b/>
          <w:sz w:val="28"/>
        </w:rPr>
      </w:pPr>
      <w:r w:rsidRPr="00336816">
        <w:rPr>
          <w:b/>
          <w:sz w:val="28"/>
        </w:rPr>
        <w:t>Пасажирський ліфт</w:t>
      </w:r>
    </w:p>
    <w:p w:rsidR="00EC0835" w:rsidRPr="00336816" w:rsidRDefault="00080A8B" w:rsidP="00EC0835">
      <w:pPr>
        <w:spacing w:line="360" w:lineRule="auto"/>
        <w:ind w:firstLine="709"/>
        <w:jc w:val="both"/>
        <w:rPr>
          <w:sz w:val="28"/>
        </w:rPr>
      </w:pPr>
      <m:oMath>
        <m:sSub>
          <m:sSubPr>
            <m:ctrlPr>
              <w:rPr>
                <w:rFonts w:ascii="Cambria Math" w:hAnsi="Cambria Math"/>
                <w:i/>
                <w:sz w:val="28"/>
              </w:rPr>
            </m:ctrlPr>
          </m:sSubPr>
          <m:e>
            <m:r>
              <w:rPr>
                <w:rFonts w:ascii="Cambria Math" w:hAnsi="Cambria Math"/>
                <w:sz w:val="28"/>
              </w:rPr>
              <m:t>W</m:t>
            </m:r>
          </m:e>
          <m:sub>
            <m:r>
              <w:rPr>
                <w:rFonts w:ascii="Cambria Math" w:hAnsi="Cambria Math"/>
                <w:sz w:val="28"/>
              </w:rPr>
              <m:t>pіч4</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12</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m2</m:t>
            </m:r>
          </m:sub>
        </m:sSub>
        <m:r>
          <w:rPr>
            <w:rFonts w:ascii="Cambria Math" w:hAnsi="Cambria Math"/>
            <w:sz w:val="28"/>
          </w:rPr>
          <m:t>=4*2200=88000</m:t>
        </m:r>
      </m:oMath>
      <w:r w:rsidR="00EC0835" w:rsidRPr="00336816">
        <w:rPr>
          <w:sz w:val="28"/>
        </w:rPr>
        <w:t xml:space="preserve">  </w:t>
      </w:r>
    </w:p>
    <w:p w:rsidR="00EC0835" w:rsidRPr="00336816" w:rsidRDefault="00080A8B" w:rsidP="00EC0835">
      <w:pPr>
        <w:spacing w:line="360" w:lineRule="auto"/>
        <w:ind w:firstLine="709"/>
        <w:jc w:val="both"/>
        <w:rPr>
          <w:sz w:val="28"/>
        </w:rPr>
      </w:pPr>
      <m:oMath>
        <m:sSub>
          <m:sSubPr>
            <m:ctrlPr>
              <w:rPr>
                <w:rFonts w:ascii="Cambria Math" w:hAnsi="Cambria Math"/>
                <w:i/>
                <w:sz w:val="28"/>
              </w:rPr>
            </m:ctrlPr>
          </m:sSubPr>
          <m:e>
            <m:r>
              <w:rPr>
                <w:rFonts w:ascii="Cambria Math" w:hAnsi="Cambria Math"/>
                <w:sz w:val="28"/>
              </w:rPr>
              <m:t>V</m:t>
            </m:r>
          </m:e>
          <m:sub>
            <m:r>
              <w:rPr>
                <w:rFonts w:ascii="Cambria Math" w:hAnsi="Cambria Math"/>
                <w:sz w:val="28"/>
              </w:rPr>
              <m:t>piч4</m:t>
            </m:r>
          </m:sub>
        </m:sSub>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p12</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m2</m:t>
            </m:r>
          </m:sub>
        </m:sSub>
        <m:r>
          <w:rPr>
            <w:rFonts w:ascii="Cambria Math" w:hAnsi="Cambria Math"/>
            <w:sz w:val="28"/>
          </w:rPr>
          <m:t>=4.8*2200=10560</m:t>
        </m:r>
      </m:oMath>
      <w:r w:rsidR="00EC0835" w:rsidRPr="00336816">
        <w:rPr>
          <w:sz w:val="28"/>
        </w:rPr>
        <w:t xml:space="preserve"> </w:t>
      </w:r>
    </w:p>
    <w:p w:rsidR="00EC0835" w:rsidRDefault="00EC0835" w:rsidP="00EC0835"/>
    <w:p w:rsidR="00EC0835" w:rsidRDefault="00EC0835"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64187D" w:rsidRDefault="0064187D" w:rsidP="00373D13">
      <w:pPr>
        <w:ind w:right="-259"/>
        <w:rPr>
          <w:rFonts w:eastAsia="Times New Roman"/>
          <w:b/>
          <w:bCs/>
          <w:sz w:val="28"/>
          <w:szCs w:val="28"/>
          <w:lang w:val="uk-UA"/>
        </w:rPr>
      </w:pPr>
    </w:p>
    <w:p w:rsidR="00373D13" w:rsidRPr="00373D13" w:rsidRDefault="0064187D" w:rsidP="00373D13">
      <w:pPr>
        <w:ind w:right="-259"/>
        <w:rPr>
          <w:rFonts w:eastAsia="Times New Roman"/>
          <w:b/>
          <w:bCs/>
          <w:sz w:val="28"/>
          <w:szCs w:val="28"/>
          <w:lang w:val="uk-UA"/>
        </w:rPr>
      </w:pPr>
      <w:r>
        <w:rPr>
          <w:rFonts w:eastAsia="Times New Roman"/>
          <w:b/>
          <w:bCs/>
          <w:sz w:val="28"/>
          <w:szCs w:val="28"/>
          <w:lang w:val="uk-UA"/>
        </w:rPr>
        <w:t xml:space="preserve">                                                 </w:t>
      </w:r>
      <w:r w:rsidR="00373D13" w:rsidRPr="00373D13">
        <w:rPr>
          <w:rFonts w:eastAsia="Times New Roman"/>
          <w:b/>
          <w:bCs/>
          <w:sz w:val="28"/>
          <w:szCs w:val="28"/>
          <w:lang w:val="uk-UA"/>
        </w:rPr>
        <w:t>ВИСНОВОК</w:t>
      </w:r>
    </w:p>
    <w:p w:rsidR="0064187D" w:rsidRDefault="0064187D" w:rsidP="00373D13">
      <w:pPr>
        <w:spacing w:line="360" w:lineRule="auto"/>
        <w:ind w:right="-261"/>
        <w:rPr>
          <w:rFonts w:eastAsia="Times New Roman"/>
          <w:bCs/>
          <w:sz w:val="28"/>
          <w:szCs w:val="28"/>
          <w:lang w:val="uk-UA"/>
        </w:rPr>
      </w:pPr>
    </w:p>
    <w:p w:rsidR="00373D13" w:rsidRPr="00373D13" w:rsidRDefault="00373D13" w:rsidP="00373D13">
      <w:pPr>
        <w:spacing w:line="360" w:lineRule="auto"/>
        <w:ind w:right="-261"/>
        <w:rPr>
          <w:rFonts w:eastAsia="Times New Roman"/>
          <w:bCs/>
          <w:sz w:val="28"/>
          <w:szCs w:val="28"/>
          <w:lang w:val="uk-UA"/>
        </w:rPr>
      </w:pPr>
      <w:r w:rsidRPr="00373D13">
        <w:rPr>
          <w:rFonts w:eastAsia="Times New Roman"/>
          <w:bCs/>
          <w:sz w:val="28"/>
          <w:szCs w:val="28"/>
          <w:lang w:val="uk-UA"/>
        </w:rPr>
        <w:t>В ході розробки дипломного проекту провів розрахунки і вибрав електрообладнання ліфтів. Основне: асинхронний двигун, частотний перетворювач і допоміжне: кабельні лінії, комутаційні апарати, апарати механічної та електричної захисту. Для моєї кінематичної схеми розрахував вагу потрібного противаги, і максимальну</w:t>
      </w:r>
    </w:p>
    <w:p w:rsidR="00373D13" w:rsidRPr="00373D13" w:rsidRDefault="00373D13" w:rsidP="00373D13">
      <w:pPr>
        <w:spacing w:line="360" w:lineRule="auto"/>
        <w:ind w:right="-261"/>
        <w:rPr>
          <w:rFonts w:eastAsia="Times New Roman"/>
          <w:bCs/>
          <w:sz w:val="28"/>
          <w:szCs w:val="28"/>
          <w:lang w:val="uk-UA"/>
        </w:rPr>
      </w:pPr>
    </w:p>
    <w:p w:rsidR="00373D13" w:rsidRPr="00373D13" w:rsidRDefault="00373D13" w:rsidP="00373D13">
      <w:pPr>
        <w:spacing w:line="360" w:lineRule="auto"/>
        <w:ind w:right="-261"/>
        <w:rPr>
          <w:rFonts w:eastAsia="Times New Roman"/>
          <w:bCs/>
          <w:sz w:val="28"/>
          <w:szCs w:val="28"/>
          <w:lang w:val="uk-UA"/>
        </w:rPr>
      </w:pPr>
      <w:r w:rsidRPr="00373D13">
        <w:rPr>
          <w:rFonts w:eastAsia="Times New Roman"/>
          <w:bCs/>
          <w:sz w:val="28"/>
          <w:szCs w:val="28"/>
          <w:lang w:val="uk-UA"/>
        </w:rPr>
        <w:t>і мінімальну вагове навантаження на шків на підставі цього підібрав діаметр шківа і розрахував моменти інерції що призвело до вибору АТ. Його перевірка на нагрів показала що вибір правильний. Вибрав систему електроприводу «ПЧ-АД» і частотний перетворювач до неї, компоненти ПЧ справив перевірку по струмів і нагрівання. Система управління підпорядковується векторному закону управління тому більше підходить для роботи ліфта.</w:t>
      </w:r>
    </w:p>
    <w:p w:rsidR="00373D13" w:rsidRPr="00373D13" w:rsidRDefault="00373D13" w:rsidP="00373D13">
      <w:pPr>
        <w:spacing w:line="360" w:lineRule="auto"/>
        <w:ind w:right="-261"/>
        <w:rPr>
          <w:rFonts w:eastAsia="Times New Roman"/>
          <w:bCs/>
          <w:sz w:val="28"/>
          <w:szCs w:val="28"/>
          <w:lang w:val="uk-UA"/>
        </w:rPr>
      </w:pPr>
    </w:p>
    <w:p w:rsidR="008562AB" w:rsidRPr="00373D13" w:rsidRDefault="00373D13" w:rsidP="00373D13">
      <w:pPr>
        <w:spacing w:line="360" w:lineRule="auto"/>
        <w:ind w:right="-261"/>
        <w:rPr>
          <w:rFonts w:eastAsia="Times New Roman"/>
          <w:bCs/>
          <w:sz w:val="28"/>
          <w:szCs w:val="28"/>
          <w:lang w:val="uk-UA"/>
        </w:rPr>
      </w:pPr>
      <w:r w:rsidRPr="00373D13">
        <w:rPr>
          <w:rFonts w:eastAsia="Times New Roman"/>
          <w:bCs/>
          <w:sz w:val="28"/>
          <w:szCs w:val="28"/>
          <w:lang w:val="uk-UA"/>
        </w:rPr>
        <w:t>Виконано підбір автоматів та іншого обладнання. Побудував Природні електромеханічні і механічні характеристики, а так само штучні і регулювальні для електроприводу швидкісного ліфта.</w:t>
      </w:r>
    </w:p>
    <w:p w:rsidR="00373D13" w:rsidRPr="00373D13" w:rsidRDefault="00373D13" w:rsidP="00373D13">
      <w:pPr>
        <w:spacing w:line="360" w:lineRule="auto"/>
        <w:ind w:right="-261"/>
        <w:rPr>
          <w:rFonts w:eastAsia="Times New Roman"/>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0A5FF2" w:rsidRDefault="000A5FF2" w:rsidP="00373D13">
      <w:pPr>
        <w:ind w:right="-259"/>
        <w:rPr>
          <w:rFonts w:eastAsia="Times New Roman"/>
          <w:b/>
          <w:bCs/>
          <w:sz w:val="28"/>
          <w:szCs w:val="28"/>
          <w:lang w:val="uk-UA"/>
        </w:rPr>
      </w:pPr>
    </w:p>
    <w:p w:rsidR="00373D13" w:rsidRDefault="00373D13" w:rsidP="00373D13">
      <w:pPr>
        <w:ind w:right="-259"/>
        <w:rPr>
          <w:rFonts w:eastAsia="Times New Roman"/>
          <w:b/>
          <w:bCs/>
          <w:sz w:val="28"/>
          <w:szCs w:val="28"/>
          <w:lang w:val="uk-UA"/>
        </w:rPr>
      </w:pPr>
    </w:p>
    <w:p w:rsidR="00601045" w:rsidRDefault="00601045" w:rsidP="00373D13">
      <w:pPr>
        <w:spacing w:line="360" w:lineRule="auto"/>
        <w:rPr>
          <w:rFonts w:eastAsia="Times New Roman"/>
          <w:b/>
          <w:sz w:val="28"/>
          <w:szCs w:val="28"/>
        </w:rPr>
      </w:pPr>
    </w:p>
    <w:p w:rsidR="0064187D" w:rsidRDefault="0064187D" w:rsidP="00373D13">
      <w:pPr>
        <w:spacing w:line="360" w:lineRule="auto"/>
        <w:rPr>
          <w:rFonts w:eastAsia="Times New Roman"/>
          <w:b/>
          <w:sz w:val="28"/>
          <w:szCs w:val="28"/>
        </w:rPr>
      </w:pPr>
    </w:p>
    <w:p w:rsidR="00373D13" w:rsidRPr="000A5FF2" w:rsidRDefault="0064187D" w:rsidP="00373D13">
      <w:pPr>
        <w:spacing w:line="360" w:lineRule="auto"/>
        <w:rPr>
          <w:rFonts w:eastAsia="Times New Roman"/>
          <w:b/>
          <w:sz w:val="28"/>
          <w:szCs w:val="28"/>
        </w:rPr>
      </w:pPr>
      <w:r>
        <w:rPr>
          <w:rFonts w:eastAsia="Times New Roman"/>
          <w:b/>
          <w:sz w:val="28"/>
          <w:szCs w:val="28"/>
        </w:rPr>
        <w:t xml:space="preserve">                                 </w:t>
      </w:r>
      <w:r w:rsidR="000A5FF2">
        <w:rPr>
          <w:rFonts w:eastAsia="Times New Roman"/>
          <w:b/>
          <w:sz w:val="28"/>
          <w:szCs w:val="28"/>
        </w:rPr>
        <w:t>Список використаних джерел</w:t>
      </w:r>
    </w:p>
    <w:p w:rsidR="00373D13" w:rsidRPr="00373D13" w:rsidRDefault="00373D13" w:rsidP="00373D13">
      <w:pPr>
        <w:spacing w:line="360" w:lineRule="auto"/>
        <w:rPr>
          <w:rFonts w:eastAsia="Times New Roman"/>
          <w:sz w:val="28"/>
          <w:szCs w:val="28"/>
        </w:rPr>
      </w:pPr>
      <w:r w:rsidRPr="00373D13">
        <w:rPr>
          <w:rFonts w:eastAsia="Times New Roman"/>
          <w:b/>
          <w:sz w:val="28"/>
          <w:szCs w:val="28"/>
        </w:rPr>
        <w:t>1.</w:t>
      </w:r>
      <w:r w:rsidRPr="00373D13">
        <w:rPr>
          <w:rFonts w:eastAsia="Times New Roman"/>
          <w:sz w:val="28"/>
          <w:szCs w:val="28"/>
        </w:rPr>
        <w:t xml:space="preserve"> Електро</w:t>
      </w:r>
      <w:r>
        <w:rPr>
          <w:rFonts w:eastAsia="Times New Roman"/>
          <w:sz w:val="28"/>
          <w:szCs w:val="28"/>
        </w:rPr>
        <w:t>технічний довідник: У 4 т. Т.2.</w:t>
      </w:r>
    </w:p>
    <w:p w:rsidR="00373D13" w:rsidRPr="00373D13" w:rsidRDefault="00373D13" w:rsidP="00373D13">
      <w:pPr>
        <w:spacing w:line="360" w:lineRule="auto"/>
        <w:rPr>
          <w:rFonts w:eastAsia="Times New Roman"/>
          <w:sz w:val="28"/>
          <w:szCs w:val="28"/>
        </w:rPr>
      </w:pPr>
      <w:r w:rsidRPr="00373D13">
        <w:rPr>
          <w:rFonts w:eastAsia="Times New Roman"/>
          <w:sz w:val="28"/>
          <w:szCs w:val="28"/>
        </w:rPr>
        <w:t>Електротехнічні вироби та пристрої / За заг. ред. професорів МЕІ В.Г.Герасімова і ін. (гл.ред. І.Н.Орлов) - 8-е изд., ісп. і доп. - М .</w:t>
      </w:r>
      <w:r>
        <w:rPr>
          <w:rFonts w:eastAsia="Times New Roman"/>
          <w:sz w:val="28"/>
          <w:szCs w:val="28"/>
        </w:rPr>
        <w:t>: Видавництво МЕІ, 2001р.-518с.</w:t>
      </w:r>
    </w:p>
    <w:p w:rsidR="00373D13" w:rsidRPr="00373D13" w:rsidRDefault="00373D13" w:rsidP="00373D13">
      <w:pPr>
        <w:spacing w:line="360" w:lineRule="auto"/>
        <w:rPr>
          <w:rFonts w:eastAsia="Times New Roman"/>
          <w:sz w:val="28"/>
          <w:szCs w:val="28"/>
        </w:rPr>
      </w:pPr>
      <w:r w:rsidRPr="00373D13">
        <w:rPr>
          <w:rFonts w:eastAsia="Times New Roman"/>
          <w:b/>
          <w:sz w:val="28"/>
          <w:szCs w:val="28"/>
        </w:rPr>
        <w:t>2</w:t>
      </w:r>
      <w:r w:rsidRPr="00373D13">
        <w:rPr>
          <w:rFonts w:eastAsia="Times New Roman"/>
          <w:sz w:val="28"/>
          <w:szCs w:val="28"/>
        </w:rPr>
        <w:t>. Довідник з електротехніки та елек</w:t>
      </w:r>
      <w:r>
        <w:rPr>
          <w:rFonts w:eastAsia="Times New Roman"/>
          <w:sz w:val="28"/>
          <w:szCs w:val="28"/>
        </w:rPr>
        <w:t>троустаткування: Учеб. Посібник</w:t>
      </w:r>
    </w:p>
    <w:p w:rsidR="00373D13" w:rsidRPr="00373D13" w:rsidRDefault="00373D13" w:rsidP="00373D13">
      <w:pPr>
        <w:spacing w:line="360" w:lineRule="auto"/>
        <w:rPr>
          <w:rFonts w:eastAsia="Times New Roman"/>
          <w:sz w:val="28"/>
          <w:szCs w:val="28"/>
        </w:rPr>
      </w:pPr>
      <w:r w:rsidRPr="00373D13">
        <w:rPr>
          <w:rFonts w:eastAsia="Times New Roman"/>
          <w:sz w:val="28"/>
          <w:szCs w:val="28"/>
        </w:rPr>
        <w:t>для вузів / І. І. Алієв - 3-е изд., испр. - М .:</w:t>
      </w:r>
      <w:r>
        <w:rPr>
          <w:rFonts w:eastAsia="Times New Roman"/>
          <w:sz w:val="28"/>
          <w:szCs w:val="28"/>
        </w:rPr>
        <w:t xml:space="preserve"> Вища. шк., 2002. - 225С., мул.</w:t>
      </w:r>
    </w:p>
    <w:p w:rsidR="00373D13" w:rsidRPr="00373D13" w:rsidRDefault="00373D13" w:rsidP="00373D13">
      <w:pPr>
        <w:spacing w:line="360" w:lineRule="auto"/>
        <w:rPr>
          <w:rFonts w:eastAsia="Times New Roman"/>
          <w:sz w:val="28"/>
          <w:szCs w:val="28"/>
        </w:rPr>
      </w:pPr>
      <w:r w:rsidRPr="00373D13">
        <w:rPr>
          <w:rFonts w:eastAsia="Times New Roman"/>
          <w:b/>
          <w:sz w:val="28"/>
          <w:szCs w:val="28"/>
        </w:rPr>
        <w:t>3.</w:t>
      </w:r>
      <w:r w:rsidRPr="00373D13">
        <w:rPr>
          <w:rFonts w:eastAsia="Times New Roman"/>
          <w:sz w:val="28"/>
          <w:szCs w:val="28"/>
        </w:rPr>
        <w:t xml:space="preserve"> Електро</w:t>
      </w:r>
      <w:r>
        <w:rPr>
          <w:rFonts w:eastAsia="Times New Roman"/>
          <w:sz w:val="28"/>
          <w:szCs w:val="28"/>
        </w:rPr>
        <w:t>технічний довідник: У 4 т. Т.4.</w:t>
      </w:r>
    </w:p>
    <w:p w:rsidR="00373D13" w:rsidRPr="00373D13" w:rsidRDefault="00373D13" w:rsidP="00373D13">
      <w:pPr>
        <w:spacing w:line="360" w:lineRule="auto"/>
        <w:rPr>
          <w:rFonts w:eastAsia="Times New Roman"/>
          <w:sz w:val="28"/>
          <w:szCs w:val="28"/>
        </w:rPr>
      </w:pPr>
      <w:r w:rsidRPr="00373D13">
        <w:rPr>
          <w:rFonts w:eastAsia="Times New Roman"/>
          <w:sz w:val="28"/>
          <w:szCs w:val="28"/>
        </w:rPr>
        <w:t>Використання електричної енергії / Під общ.ред. професорів МЕІ В.Г. Герасимова і ін. (Гл. Ред. І.М. Попов) - 8-е изд., Испр. і доп. - М .: Видавництво МЕІ</w:t>
      </w:r>
      <w:r>
        <w:rPr>
          <w:rFonts w:eastAsia="Times New Roman"/>
          <w:sz w:val="28"/>
          <w:szCs w:val="28"/>
        </w:rPr>
        <w:t>, 2002. - 696 с.</w:t>
      </w:r>
    </w:p>
    <w:p w:rsidR="00373D13" w:rsidRPr="00373D13" w:rsidRDefault="00373D13" w:rsidP="00373D13">
      <w:pPr>
        <w:spacing w:line="360" w:lineRule="auto"/>
        <w:rPr>
          <w:rFonts w:eastAsia="Times New Roman"/>
          <w:sz w:val="28"/>
          <w:szCs w:val="28"/>
        </w:rPr>
      </w:pPr>
      <w:r>
        <w:rPr>
          <w:rFonts w:eastAsia="Times New Roman"/>
          <w:b/>
          <w:sz w:val="28"/>
          <w:szCs w:val="28"/>
        </w:rPr>
        <w:t>4</w:t>
      </w:r>
      <w:r w:rsidRPr="00373D13">
        <w:rPr>
          <w:rFonts w:eastAsia="Times New Roman"/>
          <w:b/>
          <w:sz w:val="28"/>
          <w:szCs w:val="28"/>
        </w:rPr>
        <w:t>.</w:t>
      </w:r>
      <w:r w:rsidRPr="00373D13">
        <w:rPr>
          <w:rFonts w:eastAsia="Times New Roman"/>
          <w:sz w:val="28"/>
          <w:szCs w:val="28"/>
        </w:rPr>
        <w:t xml:space="preserve"> Чиликин М.Г., Сандлер А.С. Загальний кур</w:t>
      </w:r>
      <w:r>
        <w:rPr>
          <w:rFonts w:eastAsia="Times New Roman"/>
          <w:sz w:val="28"/>
          <w:szCs w:val="28"/>
        </w:rPr>
        <w:t>с електроприводу: Підручник для</w:t>
      </w:r>
    </w:p>
    <w:p w:rsidR="00373D13" w:rsidRPr="00373D13" w:rsidRDefault="00373D13" w:rsidP="00373D13">
      <w:pPr>
        <w:spacing w:line="360" w:lineRule="auto"/>
        <w:rPr>
          <w:rFonts w:eastAsia="Times New Roman"/>
          <w:sz w:val="28"/>
          <w:szCs w:val="28"/>
        </w:rPr>
      </w:pPr>
      <w:r w:rsidRPr="00373D13">
        <w:rPr>
          <w:rFonts w:eastAsia="Times New Roman"/>
          <w:sz w:val="28"/>
          <w:szCs w:val="28"/>
        </w:rPr>
        <w:t>вузів. - 6-е изд. доп. і перераб. - М .: Е</w:t>
      </w:r>
      <w:r>
        <w:rPr>
          <w:rFonts w:eastAsia="Times New Roman"/>
          <w:sz w:val="28"/>
          <w:szCs w:val="28"/>
        </w:rPr>
        <w:t>нергоіздат, 1981. - 576 с., Іл.</w:t>
      </w:r>
    </w:p>
    <w:p w:rsidR="00373D13" w:rsidRPr="00373D13" w:rsidRDefault="00373D13" w:rsidP="00373D13">
      <w:pPr>
        <w:spacing w:line="360" w:lineRule="auto"/>
        <w:rPr>
          <w:rFonts w:eastAsia="Times New Roman"/>
          <w:sz w:val="28"/>
          <w:szCs w:val="28"/>
        </w:rPr>
      </w:pPr>
      <w:r>
        <w:rPr>
          <w:rFonts w:eastAsia="Times New Roman"/>
          <w:b/>
          <w:sz w:val="28"/>
          <w:szCs w:val="28"/>
        </w:rPr>
        <w:t>5</w:t>
      </w:r>
      <w:r w:rsidRPr="00373D13">
        <w:rPr>
          <w:rFonts w:eastAsia="Times New Roman"/>
          <w:b/>
          <w:sz w:val="28"/>
          <w:szCs w:val="28"/>
        </w:rPr>
        <w:t>.</w:t>
      </w:r>
      <w:r w:rsidRPr="00373D13">
        <w:rPr>
          <w:rFonts w:eastAsia="Times New Roman"/>
          <w:sz w:val="28"/>
          <w:szCs w:val="28"/>
        </w:rPr>
        <w:t xml:space="preserve"> Ліфти. Підручник для вузів / під загальною ред. Д. П. Волкова - М: вид-во АСВ 1999. </w:t>
      </w:r>
      <w:r>
        <w:rPr>
          <w:rFonts w:eastAsia="Times New Roman"/>
          <w:sz w:val="28"/>
          <w:szCs w:val="28"/>
        </w:rPr>
        <w:t>- 480 стор. З іл.</w:t>
      </w:r>
    </w:p>
    <w:p w:rsidR="00373D13" w:rsidRPr="00373D13" w:rsidRDefault="00B616F5" w:rsidP="00373D13">
      <w:pPr>
        <w:spacing w:line="360" w:lineRule="auto"/>
        <w:rPr>
          <w:rFonts w:eastAsia="Times New Roman"/>
          <w:sz w:val="28"/>
          <w:szCs w:val="28"/>
        </w:rPr>
      </w:pPr>
      <w:r>
        <w:rPr>
          <w:rFonts w:eastAsia="Times New Roman"/>
          <w:b/>
          <w:sz w:val="28"/>
          <w:szCs w:val="28"/>
        </w:rPr>
        <w:t>6</w:t>
      </w:r>
      <w:r w:rsidR="00373D13" w:rsidRPr="00B616F5">
        <w:rPr>
          <w:rFonts w:eastAsia="Times New Roman"/>
          <w:b/>
          <w:sz w:val="28"/>
          <w:szCs w:val="28"/>
        </w:rPr>
        <w:t>.</w:t>
      </w:r>
      <w:r w:rsidR="00373D13" w:rsidRPr="00373D13">
        <w:rPr>
          <w:rFonts w:eastAsia="Times New Roman"/>
          <w:sz w:val="28"/>
          <w:szCs w:val="28"/>
        </w:rPr>
        <w:t xml:space="preserve"> А.І. Обухів та ін. Монтаж ліфтів. - Изд. 2-е перераб. і д</w:t>
      </w:r>
      <w:r w:rsidR="00373D13">
        <w:rPr>
          <w:rFonts w:eastAsia="Times New Roman"/>
          <w:sz w:val="28"/>
          <w:szCs w:val="28"/>
        </w:rPr>
        <w:t>оп. М., Стройиздат, 1977, 186с.</w:t>
      </w:r>
    </w:p>
    <w:p w:rsidR="00373D13" w:rsidRPr="00373D13" w:rsidRDefault="00B616F5" w:rsidP="00373D13">
      <w:pPr>
        <w:spacing w:line="360" w:lineRule="auto"/>
        <w:rPr>
          <w:rFonts w:eastAsia="Times New Roman"/>
          <w:sz w:val="28"/>
          <w:szCs w:val="28"/>
        </w:rPr>
      </w:pPr>
      <w:r>
        <w:rPr>
          <w:rFonts w:eastAsia="Times New Roman"/>
          <w:b/>
          <w:sz w:val="28"/>
          <w:szCs w:val="28"/>
        </w:rPr>
        <w:t>7</w:t>
      </w:r>
      <w:r w:rsidR="00373D13" w:rsidRPr="00373D13">
        <w:rPr>
          <w:rFonts w:eastAsia="Times New Roman"/>
          <w:b/>
          <w:sz w:val="28"/>
          <w:szCs w:val="28"/>
        </w:rPr>
        <w:t>.</w:t>
      </w:r>
      <w:r w:rsidR="00373D13" w:rsidRPr="00373D13">
        <w:rPr>
          <w:rFonts w:eastAsia="Times New Roman"/>
          <w:sz w:val="28"/>
          <w:szCs w:val="28"/>
        </w:rPr>
        <w:t xml:space="preserve"> Ліфти.</w:t>
      </w:r>
      <w:r>
        <w:rPr>
          <w:rFonts w:eastAsia="Times New Roman"/>
          <w:sz w:val="28"/>
          <w:szCs w:val="28"/>
          <w:lang w:val="uk-UA"/>
        </w:rPr>
        <w:t>Книга</w:t>
      </w:r>
      <w:r w:rsidR="00373D13" w:rsidRPr="00373D13">
        <w:rPr>
          <w:rFonts w:eastAsia="Times New Roman"/>
          <w:sz w:val="28"/>
          <w:szCs w:val="28"/>
        </w:rPr>
        <w:t xml:space="preserve"> для вузів / за загальною ред. Д.П.Волкова - М .: изд-в</w:t>
      </w:r>
      <w:r w:rsidR="00373D13">
        <w:rPr>
          <w:rFonts w:eastAsia="Times New Roman"/>
          <w:sz w:val="28"/>
          <w:szCs w:val="28"/>
        </w:rPr>
        <w:t>о АСВ, 1999.. - 480 стор. З іл.</w:t>
      </w:r>
    </w:p>
    <w:p w:rsidR="00373D13" w:rsidRPr="00373D13" w:rsidRDefault="00373D13" w:rsidP="00373D13">
      <w:pPr>
        <w:spacing w:line="360" w:lineRule="auto"/>
        <w:rPr>
          <w:rFonts w:eastAsia="Times New Roman"/>
          <w:sz w:val="28"/>
          <w:szCs w:val="28"/>
        </w:rPr>
      </w:pPr>
      <w:r w:rsidRPr="000A5FF2">
        <w:rPr>
          <w:rFonts w:eastAsia="Times New Roman"/>
          <w:b/>
          <w:sz w:val="28"/>
          <w:szCs w:val="28"/>
        </w:rPr>
        <w:t>7</w:t>
      </w:r>
      <w:r w:rsidRPr="00373D13">
        <w:rPr>
          <w:rFonts w:eastAsia="Times New Roman"/>
          <w:b/>
          <w:sz w:val="28"/>
          <w:szCs w:val="28"/>
        </w:rPr>
        <w:t xml:space="preserve">. </w:t>
      </w:r>
      <w:r w:rsidRPr="00373D13">
        <w:rPr>
          <w:rFonts w:eastAsia="Times New Roman"/>
          <w:sz w:val="28"/>
          <w:szCs w:val="28"/>
        </w:rPr>
        <w:t>Ю.М. Борисов, М.М.Соколов. Електрообл</w:t>
      </w:r>
      <w:r>
        <w:rPr>
          <w:rFonts w:eastAsia="Times New Roman"/>
          <w:sz w:val="28"/>
          <w:szCs w:val="28"/>
        </w:rPr>
        <w:t>аднання підйомно</w:t>
      </w:r>
    </w:p>
    <w:p w:rsidR="00004D89" w:rsidRPr="000A5FF2" w:rsidRDefault="00373D13" w:rsidP="00373D13">
      <w:pPr>
        <w:spacing w:line="360" w:lineRule="auto"/>
        <w:rPr>
          <w:rFonts w:eastAsia="Times New Roman"/>
          <w:sz w:val="28"/>
          <w:szCs w:val="28"/>
        </w:rPr>
      </w:pPr>
      <w:r w:rsidRPr="000A5FF2">
        <w:rPr>
          <w:rFonts w:eastAsia="Times New Roman"/>
          <w:sz w:val="28"/>
          <w:szCs w:val="28"/>
        </w:rPr>
        <w:t>транспортних машин. -Ізд. 2-е перераб. і доп. М.,</w:t>
      </w:r>
    </w:p>
    <w:p w:rsidR="000A5FF2" w:rsidRPr="000A5FF2" w:rsidRDefault="000A5FF2" w:rsidP="000A5FF2">
      <w:pPr>
        <w:spacing w:line="360" w:lineRule="auto"/>
        <w:rPr>
          <w:sz w:val="28"/>
          <w:szCs w:val="28"/>
        </w:rPr>
      </w:pPr>
      <w:r w:rsidRPr="000A5FF2">
        <w:rPr>
          <w:b/>
          <w:sz w:val="28"/>
          <w:szCs w:val="28"/>
          <w:lang w:val="uk-UA"/>
        </w:rPr>
        <w:t>8</w:t>
      </w:r>
      <w:r>
        <w:rPr>
          <w:sz w:val="28"/>
          <w:szCs w:val="28"/>
          <w:lang w:val="uk-UA"/>
        </w:rPr>
        <w:t>.</w:t>
      </w:r>
      <w:r w:rsidRPr="000A5FF2">
        <w:rPr>
          <w:sz w:val="28"/>
          <w:szCs w:val="28"/>
        </w:rPr>
        <w:t xml:space="preserve"> Керівні технологічні матеріали (РТМ 36.18.32.4-92) .Указанія з розрахунку електричних навантажень. - М .: ВНИПИ «Тяжпромелектропроект», 1992. - 27с.</w:t>
      </w:r>
    </w:p>
    <w:p w:rsidR="000A5FF2" w:rsidRPr="000A5FF2" w:rsidRDefault="000A5FF2" w:rsidP="000A5FF2">
      <w:pPr>
        <w:spacing w:line="360" w:lineRule="auto"/>
        <w:rPr>
          <w:sz w:val="28"/>
          <w:szCs w:val="28"/>
        </w:rPr>
      </w:pPr>
      <w:r w:rsidRPr="000A5FF2">
        <w:rPr>
          <w:b/>
          <w:sz w:val="28"/>
          <w:szCs w:val="28"/>
          <w:lang w:val="uk-UA"/>
        </w:rPr>
        <w:t>9</w:t>
      </w:r>
      <w:r w:rsidRPr="000A5FF2">
        <w:rPr>
          <w:sz w:val="28"/>
          <w:szCs w:val="28"/>
        </w:rPr>
        <w:t>. Інженернеобладнаннябудінків і споруд. Проектуванняелектрообладнанняоб'єктівцівільногопрізначення: ДБН В.2.5-23: 2010. - Офіц. вид. - К.: МінрегіонбудУкраїні, 2010. - 104 с. - ДержавнібудівельнінорміУкраїні.</w:t>
      </w:r>
    </w:p>
    <w:p w:rsidR="000A5FF2" w:rsidRDefault="000A5FF2" w:rsidP="000A5FF2">
      <w:pPr>
        <w:spacing w:line="360" w:lineRule="auto"/>
        <w:rPr>
          <w:sz w:val="28"/>
          <w:szCs w:val="28"/>
        </w:rPr>
      </w:pPr>
      <w:r>
        <w:rPr>
          <w:b/>
          <w:sz w:val="28"/>
          <w:szCs w:val="28"/>
          <w:lang w:val="uk-UA"/>
        </w:rPr>
        <w:t>10</w:t>
      </w:r>
      <w:r w:rsidRPr="000A5FF2">
        <w:rPr>
          <w:sz w:val="28"/>
          <w:szCs w:val="28"/>
        </w:rPr>
        <w:t xml:space="preserve">. Довідкова книга з світлотехніки / Под. ред. Ю.Б. Айзенберга. - М.: Вища </w:t>
      </w:r>
    </w:p>
    <w:p w:rsidR="000A5FF2" w:rsidRPr="000A5FF2" w:rsidRDefault="000A5FF2" w:rsidP="000A5FF2">
      <w:pPr>
        <w:spacing w:line="360" w:lineRule="auto"/>
        <w:rPr>
          <w:sz w:val="28"/>
          <w:szCs w:val="28"/>
        </w:rPr>
      </w:pPr>
      <w:r>
        <w:rPr>
          <w:sz w:val="28"/>
          <w:szCs w:val="28"/>
        </w:rPr>
        <w:t>школа, 1983.</w:t>
      </w:r>
    </w:p>
    <w:p w:rsidR="000A5FF2" w:rsidRDefault="000A5FF2" w:rsidP="000A5FF2">
      <w:pPr>
        <w:spacing w:line="360" w:lineRule="auto"/>
        <w:rPr>
          <w:b/>
          <w:sz w:val="28"/>
          <w:szCs w:val="28"/>
          <w:lang w:val="uk-UA"/>
        </w:rPr>
      </w:pPr>
    </w:p>
    <w:p w:rsidR="000A5FF2" w:rsidRDefault="000A5FF2" w:rsidP="000A5FF2">
      <w:pPr>
        <w:spacing w:line="360" w:lineRule="auto"/>
        <w:rPr>
          <w:b/>
          <w:sz w:val="28"/>
          <w:szCs w:val="28"/>
          <w:lang w:val="uk-UA"/>
        </w:rPr>
      </w:pPr>
    </w:p>
    <w:p w:rsidR="000A5FF2" w:rsidRPr="000A5FF2" w:rsidRDefault="000A5FF2" w:rsidP="000A5FF2">
      <w:pPr>
        <w:spacing w:line="360" w:lineRule="auto"/>
        <w:rPr>
          <w:sz w:val="28"/>
          <w:szCs w:val="28"/>
        </w:rPr>
      </w:pPr>
      <w:r>
        <w:rPr>
          <w:b/>
          <w:sz w:val="28"/>
          <w:szCs w:val="28"/>
          <w:lang w:val="uk-UA"/>
        </w:rPr>
        <w:t>11</w:t>
      </w:r>
      <w:r w:rsidRPr="000A5FF2">
        <w:rPr>
          <w:sz w:val="28"/>
          <w:szCs w:val="28"/>
        </w:rPr>
        <w:t>. Правила улаштуванняелектроустановок: вид. 3-є, перероб. и доп. - Офіц. вид. - К.: МінпалівенергоУкраїні, 2010. - 736 с.</w:t>
      </w:r>
    </w:p>
    <w:p w:rsidR="000A5FF2" w:rsidRPr="000A5FF2" w:rsidRDefault="000A5FF2" w:rsidP="000A5FF2">
      <w:pPr>
        <w:spacing w:line="360" w:lineRule="auto"/>
        <w:rPr>
          <w:sz w:val="28"/>
          <w:szCs w:val="28"/>
        </w:rPr>
      </w:pPr>
      <w:r>
        <w:rPr>
          <w:b/>
          <w:sz w:val="28"/>
          <w:szCs w:val="28"/>
          <w:lang w:val="uk-UA"/>
        </w:rPr>
        <w:t>12</w:t>
      </w:r>
      <w:r w:rsidRPr="000A5FF2">
        <w:rPr>
          <w:sz w:val="28"/>
          <w:szCs w:val="28"/>
        </w:rPr>
        <w:t>. Електронний каталог ПАТ «Завод Південкабель» [Електронний ресурс]: база даних. - Режим доступу: http: //www.yuzhcable.info/</w:t>
      </w:r>
    </w:p>
    <w:p w:rsidR="00B616F5" w:rsidRPr="00B616F5" w:rsidRDefault="000A5FF2" w:rsidP="00B616F5">
      <w:pPr>
        <w:spacing w:line="360" w:lineRule="auto"/>
        <w:rPr>
          <w:sz w:val="28"/>
          <w:szCs w:val="28"/>
        </w:rPr>
      </w:pPr>
      <w:r w:rsidRPr="000A5FF2">
        <w:rPr>
          <w:b/>
          <w:sz w:val="28"/>
          <w:szCs w:val="28"/>
          <w:lang w:val="uk-UA"/>
        </w:rPr>
        <w:t>13</w:t>
      </w:r>
      <w:r w:rsidRPr="000A5FF2">
        <w:rPr>
          <w:sz w:val="28"/>
          <w:szCs w:val="28"/>
        </w:rPr>
        <w:t xml:space="preserve">. Електронний каталог ПАТ «Запоріжтрансформатор» [Електронний ресурс]: база даних. - Режим доступу: </w:t>
      </w:r>
      <w:hyperlink r:id="rId112" w:history="1">
        <w:r w:rsidR="00B616F5" w:rsidRPr="00CD55C8">
          <w:rPr>
            <w:rStyle w:val="a9"/>
            <w:sz w:val="28"/>
            <w:szCs w:val="28"/>
          </w:rPr>
          <w:t>http://www.ztr.com.ua/ru/power-transformers</w:t>
        </w:r>
      </w:hyperlink>
    </w:p>
    <w:p w:rsidR="00B616F5" w:rsidRPr="00B616F5" w:rsidRDefault="00B616F5" w:rsidP="00B616F5">
      <w:pPr>
        <w:pStyle w:val="aa"/>
        <w:spacing w:line="360" w:lineRule="auto"/>
        <w:jc w:val="both"/>
        <w:rPr>
          <w:sz w:val="28"/>
          <w:szCs w:val="28"/>
        </w:rPr>
      </w:pPr>
      <w:r w:rsidRPr="00B616F5">
        <w:rPr>
          <w:b/>
          <w:sz w:val="28"/>
          <w:szCs w:val="28"/>
          <w:lang w:val="uk-UA"/>
        </w:rPr>
        <w:t>14</w:t>
      </w:r>
      <w:r w:rsidRPr="00B616F5">
        <w:rPr>
          <w:sz w:val="28"/>
          <w:szCs w:val="28"/>
          <w:lang w:val="uk-UA"/>
        </w:rPr>
        <w:t>.</w:t>
      </w:r>
      <w:r>
        <w:rPr>
          <w:sz w:val="28"/>
          <w:szCs w:val="28"/>
          <w:lang w:val="uk-UA"/>
        </w:rPr>
        <w:t xml:space="preserve"> </w:t>
      </w:r>
      <w:r w:rsidRPr="00B616F5">
        <w:rPr>
          <w:sz w:val="28"/>
          <w:szCs w:val="28"/>
          <w:lang w:val="uk-UA"/>
        </w:rPr>
        <w:t xml:space="preserve">Законодавча база ДНАОП </w:t>
      </w:r>
      <w:hyperlink r:id="rId113" w:history="1">
        <w:r w:rsidRPr="00B616F5">
          <w:rPr>
            <w:rStyle w:val="a9"/>
            <w:sz w:val="28"/>
            <w:szCs w:val="28"/>
          </w:rPr>
          <w:t>https://dnaop.com/</w:t>
        </w:r>
      </w:hyperlink>
    </w:p>
    <w:p w:rsidR="00B616F5" w:rsidRPr="00B616F5" w:rsidRDefault="00B616F5" w:rsidP="00B616F5">
      <w:pPr>
        <w:pStyle w:val="aa"/>
        <w:spacing w:line="360" w:lineRule="auto"/>
        <w:jc w:val="both"/>
        <w:rPr>
          <w:sz w:val="28"/>
          <w:szCs w:val="28"/>
        </w:rPr>
      </w:pPr>
      <w:r>
        <w:rPr>
          <w:b/>
          <w:sz w:val="28"/>
          <w:szCs w:val="28"/>
          <w:lang w:val="uk-UA"/>
        </w:rPr>
        <w:t>15</w:t>
      </w:r>
      <w:r w:rsidRPr="00B616F5">
        <w:rPr>
          <w:sz w:val="28"/>
          <w:szCs w:val="28"/>
          <w:lang w:val="uk-UA"/>
        </w:rPr>
        <w:t xml:space="preserve">.Служба охорони праці </w:t>
      </w:r>
      <w:hyperlink r:id="rId114" w:history="1">
        <w:r w:rsidRPr="00B616F5">
          <w:rPr>
            <w:rStyle w:val="a9"/>
            <w:sz w:val="28"/>
            <w:szCs w:val="28"/>
          </w:rPr>
          <w:t>https://www.sop.com.ua/</w:t>
        </w:r>
      </w:hyperlink>
    </w:p>
    <w:p w:rsidR="00B616F5" w:rsidRPr="00B616F5" w:rsidRDefault="00B616F5" w:rsidP="00B616F5">
      <w:pPr>
        <w:pStyle w:val="aa"/>
        <w:spacing w:line="360" w:lineRule="auto"/>
        <w:jc w:val="both"/>
        <w:rPr>
          <w:sz w:val="28"/>
          <w:szCs w:val="28"/>
          <w:lang w:val="uk-UA"/>
        </w:rPr>
      </w:pPr>
      <w:r w:rsidRPr="00B616F5">
        <w:rPr>
          <w:b/>
          <w:sz w:val="28"/>
          <w:szCs w:val="28"/>
          <w:lang w:val="uk-UA"/>
        </w:rPr>
        <w:t>16</w:t>
      </w:r>
      <w:r w:rsidRPr="00B616F5">
        <w:rPr>
          <w:sz w:val="28"/>
          <w:szCs w:val="28"/>
          <w:lang w:val="uk-UA"/>
        </w:rPr>
        <w:t xml:space="preserve">.Журнал охорона праці </w:t>
      </w:r>
      <w:hyperlink r:id="rId115" w:history="1">
        <w:r w:rsidRPr="00B616F5">
          <w:rPr>
            <w:rStyle w:val="a9"/>
            <w:sz w:val="28"/>
            <w:szCs w:val="28"/>
          </w:rPr>
          <w:t>http://ohoronapraci.kiev.ua/</w:t>
        </w:r>
      </w:hyperlink>
      <w:r w:rsidRPr="00B616F5">
        <w:rPr>
          <w:sz w:val="28"/>
          <w:szCs w:val="28"/>
          <w:lang w:val="uk-UA"/>
        </w:rPr>
        <w:t xml:space="preserve"> </w:t>
      </w:r>
    </w:p>
    <w:p w:rsidR="00B616F5" w:rsidRPr="00B616F5" w:rsidRDefault="00B616F5" w:rsidP="00B616F5">
      <w:pPr>
        <w:pStyle w:val="aa"/>
        <w:spacing w:line="360" w:lineRule="auto"/>
        <w:jc w:val="both"/>
        <w:rPr>
          <w:sz w:val="28"/>
          <w:szCs w:val="28"/>
          <w:lang w:val="uk-UA"/>
        </w:rPr>
      </w:pPr>
      <w:r w:rsidRPr="00B616F5">
        <w:rPr>
          <w:b/>
          <w:sz w:val="28"/>
          <w:szCs w:val="28"/>
          <w:lang w:val="uk-UA"/>
        </w:rPr>
        <w:t>17</w:t>
      </w:r>
      <w:r w:rsidRPr="00B616F5">
        <w:rPr>
          <w:sz w:val="28"/>
          <w:szCs w:val="28"/>
          <w:lang w:val="uk-UA"/>
        </w:rPr>
        <w:t xml:space="preserve">.Охорона праці і пожежна безпека </w:t>
      </w:r>
      <w:hyperlink r:id="rId116" w:history="1">
        <w:r w:rsidRPr="00B616F5">
          <w:rPr>
            <w:rStyle w:val="a9"/>
            <w:sz w:val="28"/>
            <w:szCs w:val="28"/>
          </w:rPr>
          <w:t>http://oppb.com.ua/</w:t>
        </w:r>
      </w:hyperlink>
    </w:p>
    <w:p w:rsidR="00B616F5" w:rsidRPr="00B616F5" w:rsidRDefault="00B616F5" w:rsidP="000A5FF2">
      <w:pPr>
        <w:spacing w:line="360" w:lineRule="auto"/>
        <w:rPr>
          <w:sz w:val="28"/>
          <w:szCs w:val="28"/>
          <w:lang w:val="uk-UA"/>
        </w:rPr>
      </w:pPr>
    </w:p>
    <w:p w:rsidR="00004D89" w:rsidRDefault="00004D89" w:rsidP="00373D13">
      <w:pPr>
        <w:rPr>
          <w:sz w:val="20"/>
          <w:szCs w:val="20"/>
        </w:rPr>
      </w:pPr>
    </w:p>
    <w:p w:rsidR="00004D89" w:rsidRDefault="00004D89">
      <w:pPr>
        <w:spacing w:line="200" w:lineRule="exact"/>
        <w:rPr>
          <w:sz w:val="20"/>
          <w:szCs w:val="20"/>
        </w:rPr>
      </w:pPr>
    </w:p>
    <w:sectPr w:rsidR="00004D89">
      <w:pgSz w:w="11900" w:h="16838"/>
      <w:pgMar w:top="1125" w:right="846" w:bottom="0" w:left="1440" w:header="0" w:footer="0" w:gutter="0"/>
      <w:cols w:space="720" w:equalWidth="0">
        <w:col w:w="962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80A8B" w:rsidRDefault="00080A8B" w:rsidP="009B1D4A">
      <w:r>
        <w:separator/>
      </w:r>
    </w:p>
  </w:endnote>
  <w:endnote w:type="continuationSeparator" w:id="0">
    <w:p w:rsidR="00080A8B" w:rsidRDefault="00080A8B" w:rsidP="009B1D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ISOCPEUR">
    <w:altName w:val="Arial"/>
    <w:charset w:val="CC"/>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GOST type B">
    <w:altName w:val="Microsoft YaHei"/>
    <w:charset w:val="CC"/>
    <w:family w:val="swiss"/>
    <w:pitch w:val="variable"/>
    <w:sig w:usb0="00000001" w:usb1="00000000" w:usb2="00000000" w:usb3="00000000" w:csb0="00000005" w:csb1="00000000"/>
  </w:font>
  <w:font w:name="Times New Roman,Italic">
    <w:altName w:val="MS Gothic"/>
    <w:charset w:val="80"/>
    <w:family w:val="auto"/>
    <w:notTrueType/>
    <w:pitch w:val="default"/>
    <w:sig w:usb0="00000000" w:usb1="08070000" w:usb2="00000010" w:usb3="00000000" w:csb0="00020000" w:csb1="00000000"/>
  </w:font>
  <w:font w:name="inherit">
    <w:altName w:val="Times New Roman"/>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80A8B" w:rsidRDefault="00080A8B" w:rsidP="009B1D4A">
      <w:r>
        <w:separator/>
      </w:r>
    </w:p>
  </w:footnote>
  <w:footnote w:type="continuationSeparator" w:id="0">
    <w:p w:rsidR="00080A8B" w:rsidRDefault="00080A8B" w:rsidP="009B1D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0835" w:rsidRPr="009B1D4A" w:rsidRDefault="00EC0835">
    <w:pPr>
      <w:pStyle w:val="a3"/>
      <w:rPr>
        <w:lang w:val="uk-UA"/>
      </w:rPr>
    </w:pPr>
    <w:r>
      <w:rPr>
        <w:noProof/>
      </w:rPr>
      <mc:AlternateContent>
        <mc:Choice Requires="wpg">
          <w:drawing>
            <wp:anchor distT="0" distB="0" distL="114300" distR="114300" simplePos="0" relativeHeight="251658240" behindDoc="0" locked="1" layoutInCell="1" allowOverlap="1" wp14:anchorId="188D17FD" wp14:editId="77DDFE3A">
              <wp:simplePos x="0" y="0"/>
              <wp:positionH relativeFrom="page">
                <wp:posOffset>738505</wp:posOffset>
              </wp:positionH>
              <wp:positionV relativeFrom="page">
                <wp:posOffset>180975</wp:posOffset>
              </wp:positionV>
              <wp:extent cx="6659880" cy="10332085"/>
              <wp:effectExtent l="14605" t="19050" r="21590" b="21590"/>
              <wp:wrapNone/>
              <wp:docPr id="188" name="Группа 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332085"/>
                        <a:chOff x="0" y="0"/>
                        <a:chExt cx="20000" cy="20000"/>
                      </a:xfrm>
                    </wpg:grpSpPr>
                    <wps:wsp>
                      <wps:cNvPr id="189" name="Rectangle 2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Line 2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 name="Line 2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 name="Line 2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 name="Line 2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 name="Line 2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 name="Line 2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 name="Line 2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7" name="Line 3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8" name="Line 3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 name="Line 3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0" name="Rectangle 3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0835" w:rsidRPr="002D3C6C" w:rsidRDefault="00EC0835" w:rsidP="009B1D4A">
                            <w:pPr>
                              <w:jc w:val="center"/>
                              <w:rPr>
                                <w:rFonts w:ascii="GOST type B" w:hAnsi="GOST type B"/>
                                <w:i/>
                              </w:rPr>
                            </w:pPr>
                            <w:r w:rsidRPr="002D3C6C">
                              <w:rPr>
                                <w:rFonts w:ascii="GOST type B" w:hAnsi="GOST type B"/>
                                <w:i/>
                                <w:sz w:val="18"/>
                              </w:rPr>
                              <w:t>Изм.</w:t>
                            </w:r>
                          </w:p>
                        </w:txbxContent>
                      </wps:txbx>
                      <wps:bodyPr rot="0" vert="horz" wrap="square" lIns="12700" tIns="12700" rIns="12700" bIns="12700" anchor="t" anchorCtr="0" upright="1">
                        <a:noAutofit/>
                      </wps:bodyPr>
                    </wps:wsp>
                    <wps:wsp>
                      <wps:cNvPr id="201" name="Rectangle 3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0835" w:rsidRPr="002D3C6C" w:rsidRDefault="00EC0835" w:rsidP="009B1D4A">
                            <w:pPr>
                              <w:jc w:val="center"/>
                              <w:rPr>
                                <w:rFonts w:ascii="GOST type B" w:hAnsi="GOST type B"/>
                                <w:i/>
                              </w:rPr>
                            </w:pPr>
                            <w:r w:rsidRPr="002D3C6C">
                              <w:rPr>
                                <w:rFonts w:ascii="GOST type B" w:hAnsi="GOST type B"/>
                                <w:i/>
                                <w:sz w:val="18"/>
                              </w:rPr>
                              <w:t>Лист</w:t>
                            </w:r>
                          </w:p>
                        </w:txbxContent>
                      </wps:txbx>
                      <wps:bodyPr rot="0" vert="horz" wrap="square" lIns="12700" tIns="12700" rIns="12700" bIns="12700" anchor="t" anchorCtr="0" upright="1">
                        <a:noAutofit/>
                      </wps:bodyPr>
                    </wps:wsp>
                    <wps:wsp>
                      <wps:cNvPr id="202" name="Rectangle 3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0835" w:rsidRPr="002D3C6C" w:rsidRDefault="00EC0835" w:rsidP="009B1D4A">
                            <w:pPr>
                              <w:jc w:val="center"/>
                              <w:rPr>
                                <w:rFonts w:ascii="GOST type B" w:hAnsi="GOST type B"/>
                                <w:i/>
                              </w:rPr>
                            </w:pPr>
                            <w:r w:rsidRPr="002D3C6C">
                              <w:rPr>
                                <w:rFonts w:ascii="GOST type B" w:hAnsi="GOST type B"/>
                                <w:i/>
                                <w:sz w:val="18"/>
                              </w:rPr>
                              <w:t>№ докум.</w:t>
                            </w:r>
                          </w:p>
                        </w:txbxContent>
                      </wps:txbx>
                      <wps:bodyPr rot="0" vert="horz" wrap="square" lIns="12700" tIns="12700" rIns="12700" bIns="12700" anchor="t" anchorCtr="0" upright="1">
                        <a:noAutofit/>
                      </wps:bodyPr>
                    </wps:wsp>
                    <wps:wsp>
                      <wps:cNvPr id="203" name="Rectangle 3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0835" w:rsidRPr="002D3C6C" w:rsidRDefault="00EC0835" w:rsidP="009B1D4A">
                            <w:pPr>
                              <w:jc w:val="center"/>
                              <w:rPr>
                                <w:rFonts w:ascii="GOST type B" w:hAnsi="GOST type B"/>
                                <w:i/>
                              </w:rPr>
                            </w:pPr>
                            <w:r w:rsidRPr="002D3C6C">
                              <w:rPr>
                                <w:rFonts w:ascii="GOST type B" w:hAnsi="GOST type B"/>
                                <w:i/>
                                <w:sz w:val="18"/>
                              </w:rPr>
                              <w:t>Подпись</w:t>
                            </w:r>
                          </w:p>
                        </w:txbxContent>
                      </wps:txbx>
                      <wps:bodyPr rot="0" vert="horz" wrap="square" lIns="12700" tIns="12700" rIns="12700" bIns="12700" anchor="t" anchorCtr="0" upright="1">
                        <a:noAutofit/>
                      </wps:bodyPr>
                    </wps:wsp>
                    <wps:wsp>
                      <wps:cNvPr id="204" name="Rectangle 3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0835" w:rsidRPr="002D3C6C" w:rsidRDefault="00EC0835" w:rsidP="009B1D4A">
                            <w:pPr>
                              <w:jc w:val="center"/>
                              <w:rPr>
                                <w:rFonts w:ascii="GOST type B" w:hAnsi="GOST type B"/>
                                <w:i/>
                              </w:rPr>
                            </w:pPr>
                            <w:r w:rsidRPr="002D3C6C">
                              <w:rPr>
                                <w:rFonts w:ascii="GOST type B" w:hAnsi="GOST type B"/>
                                <w:i/>
                                <w:sz w:val="18"/>
                              </w:rPr>
                              <w:t>Дата</w:t>
                            </w:r>
                          </w:p>
                        </w:txbxContent>
                      </wps:txbx>
                      <wps:bodyPr rot="0" vert="horz" wrap="square" lIns="12700" tIns="12700" rIns="12700" bIns="12700" anchor="t" anchorCtr="0" upright="1">
                        <a:noAutofit/>
                      </wps:bodyPr>
                    </wps:wsp>
                    <wps:wsp>
                      <wps:cNvPr id="205" name="Rectangle 3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0835" w:rsidRPr="002D3C6C" w:rsidRDefault="00EC0835" w:rsidP="009B1D4A">
                            <w:pPr>
                              <w:rPr>
                                <w:rFonts w:ascii="GOST type B" w:hAnsi="GOST type B"/>
                                <w:i/>
                                <w:sz w:val="20"/>
                                <w:szCs w:val="20"/>
                              </w:rPr>
                            </w:pPr>
                          </w:p>
                        </w:txbxContent>
                      </wps:txbx>
                      <wps:bodyPr rot="0" vert="horz" wrap="square" lIns="12700" tIns="12700" rIns="12700" bIns="12700" anchor="t" anchorCtr="0" upright="1">
                        <a:noAutofit/>
                      </wps:bodyPr>
                    </wps:wsp>
                    <wps:wsp>
                      <wps:cNvPr id="206" name="Rectangle 3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0835" w:rsidRPr="00B40589" w:rsidRDefault="00EC0835" w:rsidP="009B1D4A">
                            <w:pPr>
                              <w:rPr>
                                <w:rFonts w:ascii="GOST type B" w:hAnsi="GOST type B"/>
                                <w:i/>
                                <w:sz w:val="20"/>
                                <w:szCs w:val="20"/>
                              </w:rPr>
                            </w:pPr>
                            <w:r>
                              <w:rPr>
                                <w:rFonts w:ascii="GOST type B" w:hAnsi="GOST type B"/>
                                <w:i/>
                                <w:sz w:val="32"/>
                                <w:szCs w:val="32"/>
                              </w:rPr>
                              <w:t xml:space="preserve"> </w:t>
                            </w:r>
                            <w:r w:rsidRPr="00B40589">
                              <w:rPr>
                                <w:rFonts w:ascii="GOST type B" w:hAnsi="GOST type B"/>
                                <w:i/>
                                <w:sz w:val="20"/>
                                <w:szCs w:val="20"/>
                              </w:rPr>
                              <w:fldChar w:fldCharType="begin"/>
                            </w:r>
                            <w:r w:rsidRPr="00B40589">
                              <w:rPr>
                                <w:rFonts w:ascii="GOST type B" w:hAnsi="GOST type B"/>
                                <w:i/>
                                <w:sz w:val="20"/>
                                <w:szCs w:val="20"/>
                              </w:rPr>
                              <w:instrText>PAGE   \* MERGEFORMAT</w:instrText>
                            </w:r>
                            <w:r w:rsidRPr="00B40589">
                              <w:rPr>
                                <w:rFonts w:ascii="GOST type B" w:hAnsi="GOST type B"/>
                                <w:i/>
                                <w:sz w:val="20"/>
                                <w:szCs w:val="20"/>
                              </w:rPr>
                              <w:fldChar w:fldCharType="separate"/>
                            </w:r>
                            <w:r w:rsidR="00A40B3B">
                              <w:rPr>
                                <w:rFonts w:ascii="GOST type B" w:hAnsi="GOST type B"/>
                                <w:i/>
                                <w:noProof/>
                                <w:sz w:val="20"/>
                                <w:szCs w:val="20"/>
                              </w:rPr>
                              <w:t>12</w:t>
                            </w:r>
                            <w:r w:rsidRPr="00B40589">
                              <w:rPr>
                                <w:rFonts w:ascii="GOST type B" w:hAnsi="GOST type B"/>
                                <w:i/>
                                <w:sz w:val="20"/>
                                <w:szCs w:val="20"/>
                              </w:rPr>
                              <w:fldChar w:fldCharType="end"/>
                            </w:r>
                          </w:p>
                        </w:txbxContent>
                      </wps:txbx>
                      <wps:bodyPr rot="0" vert="horz" wrap="square" lIns="12700" tIns="12700" rIns="12700" bIns="12700" anchor="t" anchorCtr="0" upright="1">
                        <a:noAutofit/>
                      </wps:bodyPr>
                    </wps:wsp>
                    <wps:wsp>
                      <wps:cNvPr id="207" name="Rectangle 4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0835" w:rsidRPr="00E351C3" w:rsidRDefault="00EC0835" w:rsidP="009B1D4A">
                            <w:pPr>
                              <w:ind w:left="708"/>
                              <w:rPr>
                                <w:rFonts w:ascii="Calibri" w:eastAsia="Calibri" w:hAnsi="Calibri"/>
                                <w:i/>
                                <w:sz w:val="32"/>
                                <w:szCs w:val="32"/>
                              </w:rPr>
                            </w:pPr>
                          </w:p>
                          <w:p w:rsidR="00EC0835" w:rsidRPr="00AB1AC7" w:rsidRDefault="00EC0835" w:rsidP="009B1D4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8D17FD" id="Группа 188" o:spid="_x0000_s1026" style="position:absolute;margin-left:58.15pt;margin-top:14.25pt;width:524.4pt;height:813.55pt;z-index:251658240;mso-position-horizontal-relative:page;mso-position-vertical-relative:page" coordsize="20000,20000"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">
              <v:rect id="Rectangle 22" o:spid="_x0000_s1027" style="position:absolute;width:20000;height:2000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" filled="f" strokeweight="2pt"/>
              <v:line id="Line 23" o:spid="_x0000_s1028" style="position:absolute;visibility:visible;mso-wrap-style:square" from="1093,18949" to="1095,19989"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" strokeweight="2pt"/>
              <v:line id="Line 24" o:spid="_x0000_s1029" style="position:absolute;visibility:visible;mso-wrap-style:square" from="10,18941" to="19977,18942"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" strokeweight="2pt"/>
              <v:line id="Line 25" o:spid="_x0000_s1030" style="position:absolute;visibility:visible;mso-wrap-style:square" from="2186,18949" to="2188,19989"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" strokeweight="2pt"/>
              <v:line id="Line 26" o:spid="_x0000_s1031" style="position:absolute;visibility:visible;mso-wrap-style:square" from="4919,18949" to="4921,19989"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" strokeweight="2pt"/>
              <v:line id="Line 27" o:spid="_x0000_s1032" style="position:absolute;visibility:visible;mso-wrap-style:square" from="6557,18959" to="6559,19989"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" strokeweight="2pt"/>
              <v:line id="Line 28" o:spid="_x0000_s1033" style="position:absolute;visibility:visible;mso-wrap-style:square" from="7650,18949" to="7652,19979"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" strokeweight="2pt"/>
              <v:line id="Line 29" o:spid="_x0000_s1034" style="position:absolute;visibility:visible;mso-wrap-style:square" from="18905,18949" to="18909,19989"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" strokeweight="2pt"/>
              <v:line id="Line 30" o:spid="_x0000_s1035" style="position:absolute;visibility:visible;mso-wrap-style:square" from="10,19293" to="7631,19295"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" strokeweight="1pt"/>
              <v:line id="Line 31" o:spid="_x0000_s1036" style="position:absolute;visibility:visible;mso-wrap-style:square" from="10,19646" to="7631,19647"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" strokeweight="2pt"/>
              <v:line id="Line 32" o:spid="_x0000_s1037" style="position:absolute;visibility:visible;mso-wrap-style:square" from="18919,19296" to="19990,19297"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" strokeweight="1pt"/>
              <v:rect id="Rectangle 33" o:spid="_x0000_s1038" style="position:absolute;left:54;top:19660;width:1000;height:309;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" filled="f" stroked="f" strokeweight=".25pt">
                <v:textbox inset="1pt,1pt,1pt,1pt">
                  <w:txbxContent>
                    <w:p w:rsidR="00EC0835" w:rsidRPr="002D3C6C" w:rsidRDefault="00EC0835" w:rsidP="009B1D4A">
                      <w:pPr>
                        <w:jc w:val="center"/>
                        <w:rPr>
                          <w:rFonts w:ascii="GOST type B" w:hAnsi="GOST type B"/>
                          <w:i/>
                        </w:rPr>
                      </w:pPr>
                      <w:r w:rsidRPr="002D3C6C">
                        <w:rPr>
                          <w:rFonts w:ascii="GOST type B" w:hAnsi="GOST type B"/>
                          <w:i/>
                          <w:sz w:val="18"/>
                        </w:rPr>
                        <w:t>Изм.</w:t>
                      </w:r>
                    </w:p>
                  </w:txbxContent>
                </v:textbox>
              </v:rect>
              <v:rect id="Rectangle 34" o:spid="_x0000_s1039" style="position:absolute;left:1139;top:19660;width:1001;height:309;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" filled="f" stroked="f" strokeweight=".25pt">
                <v:textbox inset="1pt,1pt,1pt,1pt">
                  <w:txbxContent>
                    <w:p w:rsidR="00EC0835" w:rsidRPr="002D3C6C" w:rsidRDefault="00EC0835" w:rsidP="009B1D4A">
                      <w:pPr>
                        <w:jc w:val="center"/>
                        <w:rPr>
                          <w:rFonts w:ascii="GOST type B" w:hAnsi="GOST type B"/>
                          <w:i/>
                        </w:rPr>
                      </w:pPr>
                      <w:r w:rsidRPr="002D3C6C">
                        <w:rPr>
                          <w:rFonts w:ascii="GOST type B" w:hAnsi="GOST type B"/>
                          <w:i/>
                          <w:sz w:val="18"/>
                        </w:rPr>
                        <w:t>Лист</w:t>
                      </w:r>
                    </w:p>
                  </w:txbxContent>
                </v:textbox>
              </v:rect>
              <v:rect id="Rectangle 35" o:spid="_x0000_s1040" style="position:absolute;left:2267;top:19660;width:2573;height:309;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" filled="f" stroked="f" strokeweight=".25pt">
                <v:textbox inset="1pt,1pt,1pt,1pt">
                  <w:txbxContent>
                    <w:p w:rsidR="00EC0835" w:rsidRPr="002D3C6C" w:rsidRDefault="00EC0835" w:rsidP="009B1D4A">
                      <w:pPr>
                        <w:jc w:val="center"/>
                        <w:rPr>
                          <w:rFonts w:ascii="GOST type B" w:hAnsi="GOST type B"/>
                          <w:i/>
                        </w:rPr>
                      </w:pPr>
                      <w:r w:rsidRPr="002D3C6C">
                        <w:rPr>
                          <w:rFonts w:ascii="GOST type B" w:hAnsi="GOST type B"/>
                          <w:i/>
                          <w:sz w:val="18"/>
                        </w:rPr>
                        <w:t>№ докум.</w:t>
                      </w:r>
                    </w:p>
                  </w:txbxContent>
                </v:textbox>
              </v:rect>
              <v:rect id="Rectangle 36" o:spid="_x0000_s1041" style="position:absolute;left:4983;top:19660;width:1534;height:309;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" filled="f" stroked="f" strokeweight=".25pt">
                <v:textbox inset="1pt,1pt,1pt,1pt">
                  <w:txbxContent>
                    <w:p w:rsidR="00EC0835" w:rsidRPr="002D3C6C" w:rsidRDefault="00EC0835" w:rsidP="009B1D4A">
                      <w:pPr>
                        <w:jc w:val="center"/>
                        <w:rPr>
                          <w:rFonts w:ascii="GOST type B" w:hAnsi="GOST type B"/>
                          <w:i/>
                        </w:rPr>
                      </w:pPr>
                      <w:r w:rsidRPr="002D3C6C">
                        <w:rPr>
                          <w:rFonts w:ascii="GOST type B" w:hAnsi="GOST type B"/>
                          <w:i/>
                          <w:sz w:val="18"/>
                        </w:rPr>
                        <w:t>Подпись</w:t>
                      </w:r>
                    </w:p>
                  </w:txbxContent>
                </v:textbox>
              </v:rect>
              <v:rect id="Rectangle 37" o:spid="_x0000_s1042" style="position:absolute;left:6604;top:19660;width:1000;height:309;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" filled="f" stroked="f" strokeweight=".25pt">
                <v:textbox inset="1pt,1pt,1pt,1pt">
                  <w:txbxContent>
                    <w:p w:rsidR="00EC0835" w:rsidRPr="002D3C6C" w:rsidRDefault="00EC0835" w:rsidP="009B1D4A">
                      <w:pPr>
                        <w:jc w:val="center"/>
                        <w:rPr>
                          <w:rFonts w:ascii="GOST type B" w:hAnsi="GOST type B"/>
                          <w:i/>
                        </w:rPr>
                      </w:pPr>
                      <w:r w:rsidRPr="002D3C6C">
                        <w:rPr>
                          <w:rFonts w:ascii="GOST type B" w:hAnsi="GOST type B"/>
                          <w:i/>
                          <w:sz w:val="18"/>
                        </w:rPr>
                        <w:t>Дата</w:t>
                      </w:r>
                    </w:p>
                  </w:txbxContent>
                </v:textbox>
              </v:rect>
              <v:rect id="Rectangle 38" o:spid="_x0000_s1043" style="position:absolute;left:18949;top:18977;width:1001;height:309;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" filled="f" stroked="f" strokeweight=".25pt">
                <v:textbox inset="1pt,1pt,1pt,1pt">
                  <w:txbxContent>
                    <w:p w:rsidR="00EC0835" w:rsidRPr="002D3C6C" w:rsidRDefault="00EC0835" w:rsidP="009B1D4A">
                      <w:pPr>
                        <w:rPr>
                          <w:rFonts w:ascii="GOST type B" w:hAnsi="GOST type B"/>
                          <w:i/>
                          <w:sz w:val="20"/>
                          <w:szCs w:val="20"/>
                        </w:rPr>
                      </w:pPr>
                    </w:p>
                  </w:txbxContent>
                </v:textbox>
              </v:rect>
              <v:rect id="Rectangle 39" o:spid="_x0000_s1044" style="position:absolute;left:18949;top:19435;width:1001;height:42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" filled="f" stroked="f" strokeweight=".25pt">
                <v:textbox inset="1pt,1pt,1pt,1pt">
                  <w:txbxContent>
                    <w:p w:rsidR="00EC0835" w:rsidRPr="00B40589" w:rsidRDefault="00EC0835" w:rsidP="009B1D4A">
                      <w:pPr>
                        <w:rPr>
                          <w:rFonts w:ascii="GOST type B" w:hAnsi="GOST type B"/>
                          <w:i/>
                          <w:sz w:val="20"/>
                          <w:szCs w:val="20"/>
                        </w:rPr>
                      </w:pPr>
                      <w:r>
                        <w:rPr>
                          <w:rFonts w:ascii="GOST type B" w:hAnsi="GOST type B"/>
                          <w:i/>
                          <w:sz w:val="32"/>
                          <w:szCs w:val="32"/>
                        </w:rPr>
                        <w:t xml:space="preserve"> </w:t>
                      </w:r>
                      <w:r w:rsidRPr="00B40589">
                        <w:rPr>
                          <w:rFonts w:ascii="GOST type B" w:hAnsi="GOST type B"/>
                          <w:i/>
                          <w:sz w:val="20"/>
                          <w:szCs w:val="20"/>
                        </w:rPr>
                        <w:fldChar w:fldCharType="begin"/>
                      </w:r>
                      <w:r w:rsidRPr="00B40589">
                        <w:rPr>
                          <w:rFonts w:ascii="GOST type B" w:hAnsi="GOST type B"/>
                          <w:i/>
                          <w:sz w:val="20"/>
                          <w:szCs w:val="20"/>
                        </w:rPr>
                        <w:instrText>PAGE   \* MERGEFORMAT</w:instrText>
                      </w:r>
                      <w:r w:rsidRPr="00B40589">
                        <w:rPr>
                          <w:rFonts w:ascii="GOST type B" w:hAnsi="GOST type B"/>
                          <w:i/>
                          <w:sz w:val="20"/>
                          <w:szCs w:val="20"/>
                        </w:rPr>
                        <w:fldChar w:fldCharType="separate"/>
                      </w:r>
                      <w:r w:rsidR="00A40B3B">
                        <w:rPr>
                          <w:rFonts w:ascii="GOST type B" w:hAnsi="GOST type B"/>
                          <w:i/>
                          <w:noProof/>
                          <w:sz w:val="20"/>
                          <w:szCs w:val="20"/>
                        </w:rPr>
                        <w:t>12</w:t>
                      </w:r>
                      <w:r w:rsidRPr="00B40589">
                        <w:rPr>
                          <w:rFonts w:ascii="GOST type B" w:hAnsi="GOST type B"/>
                          <w:i/>
                          <w:sz w:val="20"/>
                          <w:szCs w:val="20"/>
                        </w:rPr>
                        <w:fldChar w:fldCharType="end"/>
                      </w:r>
                    </w:p>
                  </w:txbxContent>
                </v:textbox>
              </v:rect>
              <v:rect id="Rectangle 40" o:spid="_x0000_s1045" style="position:absolute;left:7745;top:19221;width:11075;height:477;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" filled="f" stroked="f" strokeweight=".25pt">
                <v:textbox inset="1pt,1pt,1pt,1pt">
                  <w:txbxContent>
                    <w:p w:rsidR="00EC0835" w:rsidRPr="00E351C3" w:rsidRDefault="00EC0835" w:rsidP="009B1D4A">
                      <w:pPr>
                        <w:ind w:left="708"/>
                        <w:rPr>
                          <w:rFonts w:ascii="Calibri" w:eastAsia="Calibri" w:hAnsi="Calibri"/>
                          <w:i/>
                          <w:sz w:val="32"/>
                          <w:szCs w:val="32"/>
                        </w:rPr>
                      </w:pPr>
                    </w:p>
                    <w:p w:rsidR="00EC0835" w:rsidRPr="00AB1AC7" w:rsidRDefault="00EC0835" w:rsidP="009B1D4A"/>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7.45pt;height:34.75pt;visibility:visible;mso-wrap-style:square" o:bullet="t">
        <v:imagedata r:id="rId1" o:title=""/>
      </v:shape>
    </w:pict>
  </w:numPicBullet>
  <w:abstractNum w:abstractNumId="0" w15:restartNumberingAfterBreak="0">
    <w:nsid w:val="00885E1B"/>
    <w:multiLevelType w:val="hybridMultilevel"/>
    <w:tmpl w:val="CE148EB4"/>
    <w:lvl w:ilvl="0" w:tplc="25CA1206">
      <w:start w:val="1"/>
      <w:numFmt w:val="bullet"/>
      <w:lvlText w:val=""/>
      <w:lvlJc w:val="left"/>
    </w:lvl>
    <w:lvl w:ilvl="1" w:tplc="CE8EDDB8">
      <w:numFmt w:val="decimal"/>
      <w:lvlText w:val=""/>
      <w:lvlJc w:val="left"/>
    </w:lvl>
    <w:lvl w:ilvl="2" w:tplc="686449AC">
      <w:numFmt w:val="decimal"/>
      <w:lvlText w:val=""/>
      <w:lvlJc w:val="left"/>
    </w:lvl>
    <w:lvl w:ilvl="3" w:tplc="AD169D5A">
      <w:numFmt w:val="decimal"/>
      <w:lvlText w:val=""/>
      <w:lvlJc w:val="left"/>
    </w:lvl>
    <w:lvl w:ilvl="4" w:tplc="279CFCEE">
      <w:numFmt w:val="decimal"/>
      <w:lvlText w:val=""/>
      <w:lvlJc w:val="left"/>
    </w:lvl>
    <w:lvl w:ilvl="5" w:tplc="FFFAC79A">
      <w:numFmt w:val="decimal"/>
      <w:lvlText w:val=""/>
      <w:lvlJc w:val="left"/>
    </w:lvl>
    <w:lvl w:ilvl="6" w:tplc="F4343A9A">
      <w:numFmt w:val="decimal"/>
      <w:lvlText w:val=""/>
      <w:lvlJc w:val="left"/>
    </w:lvl>
    <w:lvl w:ilvl="7" w:tplc="B24C8F7E">
      <w:numFmt w:val="decimal"/>
      <w:lvlText w:val=""/>
      <w:lvlJc w:val="left"/>
    </w:lvl>
    <w:lvl w:ilvl="8" w:tplc="517091D4">
      <w:numFmt w:val="decimal"/>
      <w:lvlText w:val=""/>
      <w:lvlJc w:val="left"/>
    </w:lvl>
  </w:abstractNum>
  <w:abstractNum w:abstractNumId="1" w15:restartNumberingAfterBreak="0">
    <w:nsid w:val="03BE4FBF"/>
    <w:multiLevelType w:val="multilevel"/>
    <w:tmpl w:val="32265F0C"/>
    <w:lvl w:ilvl="0">
      <w:start w:val="5"/>
      <w:numFmt w:val="decimal"/>
      <w:lvlText w:val="%1"/>
      <w:lvlJc w:val="left"/>
      <w:pPr>
        <w:ind w:left="375" w:hanging="375"/>
      </w:pPr>
      <w:rPr>
        <w:rFonts w:hint="default"/>
      </w:rPr>
    </w:lvl>
    <w:lvl w:ilvl="1">
      <w:start w:val="4"/>
      <w:numFmt w:val="decimal"/>
      <w:lvlText w:val="%1.%2"/>
      <w:lvlJc w:val="left"/>
      <w:pPr>
        <w:ind w:left="1302" w:hanging="375"/>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2" w15:restartNumberingAfterBreak="0">
    <w:nsid w:val="0488AC1A"/>
    <w:multiLevelType w:val="hybridMultilevel"/>
    <w:tmpl w:val="6EE81BE4"/>
    <w:lvl w:ilvl="0" w:tplc="7F90343E">
      <w:start w:val="4"/>
      <w:numFmt w:val="decimal"/>
      <w:lvlText w:val="%1."/>
      <w:lvlJc w:val="left"/>
    </w:lvl>
    <w:lvl w:ilvl="1" w:tplc="B7083B1E">
      <w:numFmt w:val="decimal"/>
      <w:lvlText w:val=""/>
      <w:lvlJc w:val="left"/>
    </w:lvl>
    <w:lvl w:ilvl="2" w:tplc="5BFAE2B8">
      <w:numFmt w:val="decimal"/>
      <w:lvlText w:val=""/>
      <w:lvlJc w:val="left"/>
    </w:lvl>
    <w:lvl w:ilvl="3" w:tplc="5E58EF58">
      <w:numFmt w:val="decimal"/>
      <w:lvlText w:val=""/>
      <w:lvlJc w:val="left"/>
    </w:lvl>
    <w:lvl w:ilvl="4" w:tplc="B84E0D50">
      <w:numFmt w:val="decimal"/>
      <w:lvlText w:val=""/>
      <w:lvlJc w:val="left"/>
    </w:lvl>
    <w:lvl w:ilvl="5" w:tplc="0B307AF6">
      <w:numFmt w:val="decimal"/>
      <w:lvlText w:val=""/>
      <w:lvlJc w:val="left"/>
    </w:lvl>
    <w:lvl w:ilvl="6" w:tplc="A6C0A17E">
      <w:numFmt w:val="decimal"/>
      <w:lvlText w:val=""/>
      <w:lvlJc w:val="left"/>
    </w:lvl>
    <w:lvl w:ilvl="7" w:tplc="0F94E162">
      <w:numFmt w:val="decimal"/>
      <w:lvlText w:val=""/>
      <w:lvlJc w:val="left"/>
    </w:lvl>
    <w:lvl w:ilvl="8" w:tplc="F0DAA436">
      <w:numFmt w:val="decimal"/>
      <w:lvlText w:val=""/>
      <w:lvlJc w:val="left"/>
    </w:lvl>
  </w:abstractNum>
  <w:abstractNum w:abstractNumId="3" w15:restartNumberingAfterBreak="0">
    <w:nsid w:val="06A5EE64"/>
    <w:multiLevelType w:val="hybridMultilevel"/>
    <w:tmpl w:val="6FF21D1A"/>
    <w:lvl w:ilvl="0" w:tplc="C4F460D6">
      <w:start w:val="1"/>
      <w:numFmt w:val="bullet"/>
      <w:lvlText w:val="с"/>
      <w:lvlJc w:val="left"/>
    </w:lvl>
    <w:lvl w:ilvl="1" w:tplc="58C26D20">
      <w:numFmt w:val="decimal"/>
      <w:lvlText w:val=""/>
      <w:lvlJc w:val="left"/>
    </w:lvl>
    <w:lvl w:ilvl="2" w:tplc="CCE61522">
      <w:numFmt w:val="decimal"/>
      <w:lvlText w:val=""/>
      <w:lvlJc w:val="left"/>
    </w:lvl>
    <w:lvl w:ilvl="3" w:tplc="2E98C4B4">
      <w:numFmt w:val="decimal"/>
      <w:lvlText w:val=""/>
      <w:lvlJc w:val="left"/>
    </w:lvl>
    <w:lvl w:ilvl="4" w:tplc="E806AA9E">
      <w:numFmt w:val="decimal"/>
      <w:lvlText w:val=""/>
      <w:lvlJc w:val="left"/>
    </w:lvl>
    <w:lvl w:ilvl="5" w:tplc="F1E8DE50">
      <w:numFmt w:val="decimal"/>
      <w:lvlText w:val=""/>
      <w:lvlJc w:val="left"/>
    </w:lvl>
    <w:lvl w:ilvl="6" w:tplc="1FFA3C4C">
      <w:numFmt w:val="decimal"/>
      <w:lvlText w:val=""/>
      <w:lvlJc w:val="left"/>
    </w:lvl>
    <w:lvl w:ilvl="7" w:tplc="8A08D514">
      <w:numFmt w:val="decimal"/>
      <w:lvlText w:val=""/>
      <w:lvlJc w:val="left"/>
    </w:lvl>
    <w:lvl w:ilvl="8" w:tplc="DCE4A272">
      <w:numFmt w:val="decimal"/>
      <w:lvlText w:val=""/>
      <w:lvlJc w:val="left"/>
    </w:lvl>
  </w:abstractNum>
  <w:abstractNum w:abstractNumId="4" w15:restartNumberingAfterBreak="0">
    <w:nsid w:val="06B94764"/>
    <w:multiLevelType w:val="hybridMultilevel"/>
    <w:tmpl w:val="E396AD0A"/>
    <w:lvl w:ilvl="0" w:tplc="0DC6BA06">
      <w:start w:val="1"/>
      <w:numFmt w:val="bullet"/>
      <w:lvlText w:val="В"/>
      <w:lvlJc w:val="left"/>
    </w:lvl>
    <w:lvl w:ilvl="1" w:tplc="FB6E78DE">
      <w:numFmt w:val="decimal"/>
      <w:lvlText w:val=""/>
      <w:lvlJc w:val="left"/>
    </w:lvl>
    <w:lvl w:ilvl="2" w:tplc="72324698">
      <w:numFmt w:val="decimal"/>
      <w:lvlText w:val=""/>
      <w:lvlJc w:val="left"/>
    </w:lvl>
    <w:lvl w:ilvl="3" w:tplc="C8F87E96">
      <w:numFmt w:val="decimal"/>
      <w:lvlText w:val=""/>
      <w:lvlJc w:val="left"/>
    </w:lvl>
    <w:lvl w:ilvl="4" w:tplc="D22A2706">
      <w:numFmt w:val="decimal"/>
      <w:lvlText w:val=""/>
      <w:lvlJc w:val="left"/>
    </w:lvl>
    <w:lvl w:ilvl="5" w:tplc="79E47C00">
      <w:numFmt w:val="decimal"/>
      <w:lvlText w:val=""/>
      <w:lvlJc w:val="left"/>
    </w:lvl>
    <w:lvl w:ilvl="6" w:tplc="8F7C08B4">
      <w:numFmt w:val="decimal"/>
      <w:lvlText w:val=""/>
      <w:lvlJc w:val="left"/>
    </w:lvl>
    <w:lvl w:ilvl="7" w:tplc="608897D6">
      <w:numFmt w:val="decimal"/>
      <w:lvlText w:val=""/>
      <w:lvlJc w:val="left"/>
    </w:lvl>
    <w:lvl w:ilvl="8" w:tplc="86FCD31A">
      <w:numFmt w:val="decimal"/>
      <w:lvlText w:val=""/>
      <w:lvlJc w:val="left"/>
    </w:lvl>
  </w:abstractNum>
  <w:abstractNum w:abstractNumId="5" w15:restartNumberingAfterBreak="0">
    <w:nsid w:val="06EB5BD4"/>
    <w:multiLevelType w:val="hybridMultilevel"/>
    <w:tmpl w:val="86BA22D0"/>
    <w:lvl w:ilvl="0" w:tplc="070493D8">
      <w:start w:val="1"/>
      <w:numFmt w:val="bullet"/>
      <w:lvlText w:val="и"/>
      <w:lvlJc w:val="left"/>
    </w:lvl>
    <w:lvl w:ilvl="1" w:tplc="3322F350">
      <w:numFmt w:val="decimal"/>
      <w:lvlText w:val=""/>
      <w:lvlJc w:val="left"/>
    </w:lvl>
    <w:lvl w:ilvl="2" w:tplc="C9BE2C74">
      <w:numFmt w:val="decimal"/>
      <w:lvlText w:val=""/>
      <w:lvlJc w:val="left"/>
    </w:lvl>
    <w:lvl w:ilvl="3" w:tplc="E446D6BE">
      <w:numFmt w:val="decimal"/>
      <w:lvlText w:val=""/>
      <w:lvlJc w:val="left"/>
    </w:lvl>
    <w:lvl w:ilvl="4" w:tplc="D57204BA">
      <w:numFmt w:val="decimal"/>
      <w:lvlText w:val=""/>
      <w:lvlJc w:val="left"/>
    </w:lvl>
    <w:lvl w:ilvl="5" w:tplc="BC8E16CA">
      <w:numFmt w:val="decimal"/>
      <w:lvlText w:val=""/>
      <w:lvlJc w:val="left"/>
    </w:lvl>
    <w:lvl w:ilvl="6" w:tplc="BA606FA6">
      <w:numFmt w:val="decimal"/>
      <w:lvlText w:val=""/>
      <w:lvlJc w:val="left"/>
    </w:lvl>
    <w:lvl w:ilvl="7" w:tplc="9F2CF33C">
      <w:numFmt w:val="decimal"/>
      <w:lvlText w:val=""/>
      <w:lvlJc w:val="left"/>
    </w:lvl>
    <w:lvl w:ilvl="8" w:tplc="F60829E0">
      <w:numFmt w:val="decimal"/>
      <w:lvlText w:val=""/>
      <w:lvlJc w:val="left"/>
    </w:lvl>
  </w:abstractNum>
  <w:abstractNum w:abstractNumId="6" w15:restartNumberingAfterBreak="0">
    <w:nsid w:val="094211F2"/>
    <w:multiLevelType w:val="hybridMultilevel"/>
    <w:tmpl w:val="10AAB754"/>
    <w:lvl w:ilvl="0" w:tplc="9E9686F4">
      <w:start w:val="1"/>
      <w:numFmt w:val="decimal"/>
      <w:lvlText w:val="%1"/>
      <w:lvlJc w:val="left"/>
    </w:lvl>
    <w:lvl w:ilvl="1" w:tplc="B28647E4">
      <w:numFmt w:val="decimal"/>
      <w:lvlText w:val=""/>
      <w:lvlJc w:val="left"/>
    </w:lvl>
    <w:lvl w:ilvl="2" w:tplc="6B02A938">
      <w:numFmt w:val="decimal"/>
      <w:lvlText w:val=""/>
      <w:lvlJc w:val="left"/>
    </w:lvl>
    <w:lvl w:ilvl="3" w:tplc="64C2DAFC">
      <w:numFmt w:val="decimal"/>
      <w:lvlText w:val=""/>
      <w:lvlJc w:val="left"/>
    </w:lvl>
    <w:lvl w:ilvl="4" w:tplc="8BACA7DC">
      <w:numFmt w:val="decimal"/>
      <w:lvlText w:val=""/>
      <w:lvlJc w:val="left"/>
    </w:lvl>
    <w:lvl w:ilvl="5" w:tplc="1EBC8802">
      <w:numFmt w:val="decimal"/>
      <w:lvlText w:val=""/>
      <w:lvlJc w:val="left"/>
    </w:lvl>
    <w:lvl w:ilvl="6" w:tplc="246A7A5C">
      <w:numFmt w:val="decimal"/>
      <w:lvlText w:val=""/>
      <w:lvlJc w:val="left"/>
    </w:lvl>
    <w:lvl w:ilvl="7" w:tplc="98A80718">
      <w:numFmt w:val="decimal"/>
      <w:lvlText w:val=""/>
      <w:lvlJc w:val="left"/>
    </w:lvl>
    <w:lvl w:ilvl="8" w:tplc="632ACE88">
      <w:numFmt w:val="decimal"/>
      <w:lvlText w:val=""/>
      <w:lvlJc w:val="left"/>
    </w:lvl>
  </w:abstractNum>
  <w:abstractNum w:abstractNumId="7" w15:restartNumberingAfterBreak="0">
    <w:nsid w:val="098A3148"/>
    <w:multiLevelType w:val="hybridMultilevel"/>
    <w:tmpl w:val="BAA27CD2"/>
    <w:lvl w:ilvl="0" w:tplc="01043DF6">
      <w:start w:val="16"/>
      <w:numFmt w:val="upperLetter"/>
      <w:lvlText w:val="%1"/>
      <w:lvlJc w:val="left"/>
    </w:lvl>
    <w:lvl w:ilvl="1" w:tplc="9A563A0A">
      <w:numFmt w:val="decimal"/>
      <w:lvlText w:val=""/>
      <w:lvlJc w:val="left"/>
    </w:lvl>
    <w:lvl w:ilvl="2" w:tplc="EFE6D6C6">
      <w:numFmt w:val="decimal"/>
      <w:lvlText w:val=""/>
      <w:lvlJc w:val="left"/>
    </w:lvl>
    <w:lvl w:ilvl="3" w:tplc="0FEE893A">
      <w:numFmt w:val="decimal"/>
      <w:lvlText w:val=""/>
      <w:lvlJc w:val="left"/>
    </w:lvl>
    <w:lvl w:ilvl="4" w:tplc="E3C82C02">
      <w:numFmt w:val="decimal"/>
      <w:lvlText w:val=""/>
      <w:lvlJc w:val="left"/>
    </w:lvl>
    <w:lvl w:ilvl="5" w:tplc="BEBCE8A8">
      <w:numFmt w:val="decimal"/>
      <w:lvlText w:val=""/>
      <w:lvlJc w:val="left"/>
    </w:lvl>
    <w:lvl w:ilvl="6" w:tplc="24CCF5F8">
      <w:numFmt w:val="decimal"/>
      <w:lvlText w:val=""/>
      <w:lvlJc w:val="left"/>
    </w:lvl>
    <w:lvl w:ilvl="7" w:tplc="C96A89EA">
      <w:numFmt w:val="decimal"/>
      <w:lvlText w:val=""/>
      <w:lvlJc w:val="left"/>
    </w:lvl>
    <w:lvl w:ilvl="8" w:tplc="477CAD78">
      <w:numFmt w:val="decimal"/>
      <w:lvlText w:val=""/>
      <w:lvlJc w:val="left"/>
    </w:lvl>
  </w:abstractNum>
  <w:abstractNum w:abstractNumId="8" w15:restartNumberingAfterBreak="0">
    <w:nsid w:val="0A0382C5"/>
    <w:multiLevelType w:val="hybridMultilevel"/>
    <w:tmpl w:val="61EC0CAE"/>
    <w:lvl w:ilvl="0" w:tplc="AB6A78EC">
      <w:start w:val="1"/>
      <w:numFmt w:val="bullet"/>
      <w:lvlText w:val="-"/>
      <w:lvlJc w:val="left"/>
    </w:lvl>
    <w:lvl w:ilvl="1" w:tplc="8CF8A44A">
      <w:numFmt w:val="decimal"/>
      <w:lvlText w:val=""/>
      <w:lvlJc w:val="left"/>
    </w:lvl>
    <w:lvl w:ilvl="2" w:tplc="21EA901A">
      <w:numFmt w:val="decimal"/>
      <w:lvlText w:val=""/>
      <w:lvlJc w:val="left"/>
    </w:lvl>
    <w:lvl w:ilvl="3" w:tplc="A77A89F2">
      <w:numFmt w:val="decimal"/>
      <w:lvlText w:val=""/>
      <w:lvlJc w:val="left"/>
    </w:lvl>
    <w:lvl w:ilvl="4" w:tplc="7534DFB6">
      <w:numFmt w:val="decimal"/>
      <w:lvlText w:val=""/>
      <w:lvlJc w:val="left"/>
    </w:lvl>
    <w:lvl w:ilvl="5" w:tplc="D59AEE88">
      <w:numFmt w:val="decimal"/>
      <w:lvlText w:val=""/>
      <w:lvlJc w:val="left"/>
    </w:lvl>
    <w:lvl w:ilvl="6" w:tplc="8B48B010">
      <w:numFmt w:val="decimal"/>
      <w:lvlText w:val=""/>
      <w:lvlJc w:val="left"/>
    </w:lvl>
    <w:lvl w:ilvl="7" w:tplc="E93E8342">
      <w:numFmt w:val="decimal"/>
      <w:lvlText w:val=""/>
      <w:lvlJc w:val="left"/>
    </w:lvl>
    <w:lvl w:ilvl="8" w:tplc="1BD2C30C">
      <w:numFmt w:val="decimal"/>
      <w:lvlText w:val=""/>
      <w:lvlJc w:val="left"/>
    </w:lvl>
  </w:abstractNum>
  <w:abstractNum w:abstractNumId="9" w15:restartNumberingAfterBreak="0">
    <w:nsid w:val="0BF72B14"/>
    <w:multiLevelType w:val="hybridMultilevel"/>
    <w:tmpl w:val="C6A67F98"/>
    <w:lvl w:ilvl="0" w:tplc="72F6DE18">
      <w:start w:val="4"/>
      <w:numFmt w:val="decimal"/>
      <w:lvlText w:val="%1."/>
      <w:lvlJc w:val="left"/>
    </w:lvl>
    <w:lvl w:ilvl="1" w:tplc="E6CA8B0C">
      <w:numFmt w:val="decimal"/>
      <w:lvlText w:val=""/>
      <w:lvlJc w:val="left"/>
    </w:lvl>
    <w:lvl w:ilvl="2" w:tplc="E1A03D48">
      <w:numFmt w:val="decimal"/>
      <w:lvlText w:val=""/>
      <w:lvlJc w:val="left"/>
    </w:lvl>
    <w:lvl w:ilvl="3" w:tplc="52587FDC">
      <w:numFmt w:val="decimal"/>
      <w:lvlText w:val=""/>
      <w:lvlJc w:val="left"/>
    </w:lvl>
    <w:lvl w:ilvl="4" w:tplc="B568D11E">
      <w:numFmt w:val="decimal"/>
      <w:lvlText w:val=""/>
      <w:lvlJc w:val="left"/>
    </w:lvl>
    <w:lvl w:ilvl="5" w:tplc="EFC89320">
      <w:numFmt w:val="decimal"/>
      <w:lvlText w:val=""/>
      <w:lvlJc w:val="left"/>
    </w:lvl>
    <w:lvl w:ilvl="6" w:tplc="CF021CD4">
      <w:numFmt w:val="decimal"/>
      <w:lvlText w:val=""/>
      <w:lvlJc w:val="left"/>
    </w:lvl>
    <w:lvl w:ilvl="7" w:tplc="78D2B012">
      <w:numFmt w:val="decimal"/>
      <w:lvlText w:val=""/>
      <w:lvlJc w:val="left"/>
    </w:lvl>
    <w:lvl w:ilvl="8" w:tplc="27646B0E">
      <w:numFmt w:val="decimal"/>
      <w:lvlText w:val=""/>
      <w:lvlJc w:val="left"/>
    </w:lvl>
  </w:abstractNum>
  <w:abstractNum w:abstractNumId="10" w15:restartNumberingAfterBreak="0">
    <w:nsid w:val="0CC1016F"/>
    <w:multiLevelType w:val="hybridMultilevel"/>
    <w:tmpl w:val="B41891A4"/>
    <w:lvl w:ilvl="0" w:tplc="E000E998">
      <w:start w:val="1"/>
      <w:numFmt w:val="bullet"/>
      <w:lvlText w:val="-"/>
      <w:lvlJc w:val="left"/>
    </w:lvl>
    <w:lvl w:ilvl="1" w:tplc="12D83AF2">
      <w:numFmt w:val="decimal"/>
      <w:lvlText w:val=""/>
      <w:lvlJc w:val="left"/>
    </w:lvl>
    <w:lvl w:ilvl="2" w:tplc="D5FCB1A0">
      <w:numFmt w:val="decimal"/>
      <w:lvlText w:val=""/>
      <w:lvlJc w:val="left"/>
    </w:lvl>
    <w:lvl w:ilvl="3" w:tplc="F4B679EC">
      <w:numFmt w:val="decimal"/>
      <w:lvlText w:val=""/>
      <w:lvlJc w:val="left"/>
    </w:lvl>
    <w:lvl w:ilvl="4" w:tplc="F9CC8F2E">
      <w:numFmt w:val="decimal"/>
      <w:lvlText w:val=""/>
      <w:lvlJc w:val="left"/>
    </w:lvl>
    <w:lvl w:ilvl="5" w:tplc="3C0AD2B6">
      <w:numFmt w:val="decimal"/>
      <w:lvlText w:val=""/>
      <w:lvlJc w:val="left"/>
    </w:lvl>
    <w:lvl w:ilvl="6" w:tplc="3F309D04">
      <w:numFmt w:val="decimal"/>
      <w:lvlText w:val=""/>
      <w:lvlJc w:val="left"/>
    </w:lvl>
    <w:lvl w:ilvl="7" w:tplc="0DF27C38">
      <w:numFmt w:val="decimal"/>
      <w:lvlText w:val=""/>
      <w:lvlJc w:val="left"/>
    </w:lvl>
    <w:lvl w:ilvl="8" w:tplc="CDE0C89E">
      <w:numFmt w:val="decimal"/>
      <w:lvlText w:val=""/>
      <w:lvlJc w:val="left"/>
    </w:lvl>
  </w:abstractNum>
  <w:abstractNum w:abstractNumId="11" w15:restartNumberingAfterBreak="0">
    <w:nsid w:val="100F59DC"/>
    <w:multiLevelType w:val="hybridMultilevel"/>
    <w:tmpl w:val="7AA0D80C"/>
    <w:lvl w:ilvl="0" w:tplc="C974EC0C">
      <w:start w:val="1"/>
      <w:numFmt w:val="decimal"/>
      <w:lvlText w:val="%1."/>
      <w:lvlJc w:val="left"/>
    </w:lvl>
    <w:lvl w:ilvl="1" w:tplc="18B6581C">
      <w:numFmt w:val="decimal"/>
      <w:lvlText w:val=""/>
      <w:lvlJc w:val="left"/>
    </w:lvl>
    <w:lvl w:ilvl="2" w:tplc="98846602">
      <w:numFmt w:val="decimal"/>
      <w:lvlText w:val=""/>
      <w:lvlJc w:val="left"/>
    </w:lvl>
    <w:lvl w:ilvl="3" w:tplc="EE5270AA">
      <w:numFmt w:val="decimal"/>
      <w:lvlText w:val=""/>
      <w:lvlJc w:val="left"/>
    </w:lvl>
    <w:lvl w:ilvl="4" w:tplc="98A0CD76">
      <w:numFmt w:val="decimal"/>
      <w:lvlText w:val=""/>
      <w:lvlJc w:val="left"/>
    </w:lvl>
    <w:lvl w:ilvl="5" w:tplc="E47C0028">
      <w:numFmt w:val="decimal"/>
      <w:lvlText w:val=""/>
      <w:lvlJc w:val="left"/>
    </w:lvl>
    <w:lvl w:ilvl="6" w:tplc="5A782CCA">
      <w:numFmt w:val="decimal"/>
      <w:lvlText w:val=""/>
      <w:lvlJc w:val="left"/>
    </w:lvl>
    <w:lvl w:ilvl="7" w:tplc="C2247132">
      <w:numFmt w:val="decimal"/>
      <w:lvlText w:val=""/>
      <w:lvlJc w:val="left"/>
    </w:lvl>
    <w:lvl w:ilvl="8" w:tplc="08BC8C28">
      <w:numFmt w:val="decimal"/>
      <w:lvlText w:val=""/>
      <w:lvlJc w:val="left"/>
    </w:lvl>
  </w:abstractNum>
  <w:abstractNum w:abstractNumId="12" w15:restartNumberingAfterBreak="0">
    <w:nsid w:val="100F8FCA"/>
    <w:multiLevelType w:val="hybridMultilevel"/>
    <w:tmpl w:val="3258B962"/>
    <w:lvl w:ilvl="0" w:tplc="830E25A4">
      <w:start w:val="1"/>
      <w:numFmt w:val="bullet"/>
      <w:lvlText w:val="А"/>
      <w:lvlJc w:val="left"/>
    </w:lvl>
    <w:lvl w:ilvl="1" w:tplc="7946F8C0">
      <w:start w:val="1"/>
      <w:numFmt w:val="decimal"/>
      <w:lvlText w:val="%2."/>
      <w:lvlJc w:val="left"/>
    </w:lvl>
    <w:lvl w:ilvl="2" w:tplc="912E331A">
      <w:numFmt w:val="decimal"/>
      <w:lvlText w:val=""/>
      <w:lvlJc w:val="left"/>
    </w:lvl>
    <w:lvl w:ilvl="3" w:tplc="F1C49462">
      <w:numFmt w:val="decimal"/>
      <w:lvlText w:val=""/>
      <w:lvlJc w:val="left"/>
    </w:lvl>
    <w:lvl w:ilvl="4" w:tplc="E94CC10A">
      <w:numFmt w:val="decimal"/>
      <w:lvlText w:val=""/>
      <w:lvlJc w:val="left"/>
    </w:lvl>
    <w:lvl w:ilvl="5" w:tplc="2586D47E">
      <w:numFmt w:val="decimal"/>
      <w:lvlText w:val=""/>
      <w:lvlJc w:val="left"/>
    </w:lvl>
    <w:lvl w:ilvl="6" w:tplc="76BEF642">
      <w:numFmt w:val="decimal"/>
      <w:lvlText w:val=""/>
      <w:lvlJc w:val="left"/>
    </w:lvl>
    <w:lvl w:ilvl="7" w:tplc="E70668F2">
      <w:numFmt w:val="decimal"/>
      <w:lvlText w:val=""/>
      <w:lvlJc w:val="left"/>
    </w:lvl>
    <w:lvl w:ilvl="8" w:tplc="6CB82A28">
      <w:numFmt w:val="decimal"/>
      <w:lvlText w:val=""/>
      <w:lvlJc w:val="left"/>
    </w:lvl>
  </w:abstractNum>
  <w:abstractNum w:abstractNumId="13" w15:restartNumberingAfterBreak="0">
    <w:nsid w:val="11447B73"/>
    <w:multiLevelType w:val="hybridMultilevel"/>
    <w:tmpl w:val="8FE24C92"/>
    <w:lvl w:ilvl="0" w:tplc="11927DC4">
      <w:start w:val="1"/>
      <w:numFmt w:val="bullet"/>
      <w:lvlText w:val="В"/>
      <w:lvlJc w:val="left"/>
    </w:lvl>
    <w:lvl w:ilvl="1" w:tplc="34DC3DB0">
      <w:numFmt w:val="decimal"/>
      <w:lvlText w:val=""/>
      <w:lvlJc w:val="left"/>
    </w:lvl>
    <w:lvl w:ilvl="2" w:tplc="D29E9D78">
      <w:numFmt w:val="decimal"/>
      <w:lvlText w:val=""/>
      <w:lvlJc w:val="left"/>
    </w:lvl>
    <w:lvl w:ilvl="3" w:tplc="7436BCD4">
      <w:numFmt w:val="decimal"/>
      <w:lvlText w:val=""/>
      <w:lvlJc w:val="left"/>
    </w:lvl>
    <w:lvl w:ilvl="4" w:tplc="8BD4B198">
      <w:numFmt w:val="decimal"/>
      <w:lvlText w:val=""/>
      <w:lvlJc w:val="left"/>
    </w:lvl>
    <w:lvl w:ilvl="5" w:tplc="82C8C2E4">
      <w:numFmt w:val="decimal"/>
      <w:lvlText w:val=""/>
      <w:lvlJc w:val="left"/>
    </w:lvl>
    <w:lvl w:ilvl="6" w:tplc="2CCAB7CC">
      <w:numFmt w:val="decimal"/>
      <w:lvlText w:val=""/>
      <w:lvlJc w:val="left"/>
    </w:lvl>
    <w:lvl w:ilvl="7" w:tplc="9E48A34C">
      <w:numFmt w:val="decimal"/>
      <w:lvlText w:val=""/>
      <w:lvlJc w:val="left"/>
    </w:lvl>
    <w:lvl w:ilvl="8" w:tplc="2234A41C">
      <w:numFmt w:val="decimal"/>
      <w:lvlText w:val=""/>
      <w:lvlJc w:val="left"/>
    </w:lvl>
  </w:abstractNum>
  <w:abstractNum w:abstractNumId="14" w15:restartNumberingAfterBreak="0">
    <w:nsid w:val="12E685FB"/>
    <w:multiLevelType w:val="hybridMultilevel"/>
    <w:tmpl w:val="24226E32"/>
    <w:lvl w:ilvl="0" w:tplc="E82EA9B2">
      <w:start w:val="1"/>
      <w:numFmt w:val="decimal"/>
      <w:lvlText w:val="%1."/>
      <w:lvlJc w:val="left"/>
    </w:lvl>
    <w:lvl w:ilvl="1" w:tplc="BB3EF0E6">
      <w:start w:val="1"/>
      <w:numFmt w:val="bullet"/>
      <w:lvlText w:val=""/>
      <w:lvlJc w:val="left"/>
    </w:lvl>
    <w:lvl w:ilvl="2" w:tplc="3EEE8D50">
      <w:numFmt w:val="decimal"/>
      <w:lvlText w:val=""/>
      <w:lvlJc w:val="left"/>
    </w:lvl>
    <w:lvl w:ilvl="3" w:tplc="9C029660">
      <w:numFmt w:val="decimal"/>
      <w:lvlText w:val=""/>
      <w:lvlJc w:val="left"/>
    </w:lvl>
    <w:lvl w:ilvl="4" w:tplc="49DA965A">
      <w:numFmt w:val="decimal"/>
      <w:lvlText w:val=""/>
      <w:lvlJc w:val="left"/>
    </w:lvl>
    <w:lvl w:ilvl="5" w:tplc="7B9EBF2E">
      <w:numFmt w:val="decimal"/>
      <w:lvlText w:val=""/>
      <w:lvlJc w:val="left"/>
    </w:lvl>
    <w:lvl w:ilvl="6" w:tplc="FA821086">
      <w:numFmt w:val="decimal"/>
      <w:lvlText w:val=""/>
      <w:lvlJc w:val="left"/>
    </w:lvl>
    <w:lvl w:ilvl="7" w:tplc="3D542938">
      <w:numFmt w:val="decimal"/>
      <w:lvlText w:val=""/>
      <w:lvlJc w:val="left"/>
    </w:lvl>
    <w:lvl w:ilvl="8" w:tplc="9A5AD93A">
      <w:numFmt w:val="decimal"/>
      <w:lvlText w:val=""/>
      <w:lvlJc w:val="left"/>
    </w:lvl>
  </w:abstractNum>
  <w:abstractNum w:abstractNumId="15" w15:restartNumberingAfterBreak="0">
    <w:nsid w:val="1381823A"/>
    <w:multiLevelType w:val="hybridMultilevel"/>
    <w:tmpl w:val="AF444F64"/>
    <w:lvl w:ilvl="0" w:tplc="0464CDC0">
      <w:start w:val="1"/>
      <w:numFmt w:val="bullet"/>
      <w:lvlText w:val=""/>
      <w:lvlJc w:val="left"/>
    </w:lvl>
    <w:lvl w:ilvl="1" w:tplc="F0440BF6">
      <w:numFmt w:val="decimal"/>
      <w:lvlText w:val=""/>
      <w:lvlJc w:val="left"/>
    </w:lvl>
    <w:lvl w:ilvl="2" w:tplc="271E3624">
      <w:numFmt w:val="decimal"/>
      <w:lvlText w:val=""/>
      <w:lvlJc w:val="left"/>
    </w:lvl>
    <w:lvl w:ilvl="3" w:tplc="558440F2">
      <w:numFmt w:val="decimal"/>
      <w:lvlText w:val=""/>
      <w:lvlJc w:val="left"/>
    </w:lvl>
    <w:lvl w:ilvl="4" w:tplc="DE829FDE">
      <w:numFmt w:val="decimal"/>
      <w:lvlText w:val=""/>
      <w:lvlJc w:val="left"/>
    </w:lvl>
    <w:lvl w:ilvl="5" w:tplc="7F7C32AA">
      <w:numFmt w:val="decimal"/>
      <w:lvlText w:val=""/>
      <w:lvlJc w:val="left"/>
    </w:lvl>
    <w:lvl w:ilvl="6" w:tplc="2A2C5922">
      <w:numFmt w:val="decimal"/>
      <w:lvlText w:val=""/>
      <w:lvlJc w:val="left"/>
    </w:lvl>
    <w:lvl w:ilvl="7" w:tplc="EF38F1F0">
      <w:numFmt w:val="decimal"/>
      <w:lvlText w:val=""/>
      <w:lvlJc w:val="left"/>
    </w:lvl>
    <w:lvl w:ilvl="8" w:tplc="4E545C6E">
      <w:numFmt w:val="decimal"/>
      <w:lvlText w:val=""/>
      <w:lvlJc w:val="left"/>
    </w:lvl>
  </w:abstractNum>
  <w:abstractNum w:abstractNumId="16" w15:restartNumberingAfterBreak="0">
    <w:nsid w:val="14330624"/>
    <w:multiLevelType w:val="hybridMultilevel"/>
    <w:tmpl w:val="72908B7E"/>
    <w:lvl w:ilvl="0" w:tplc="015EC7D0">
      <w:start w:val="5"/>
      <w:numFmt w:val="decimal"/>
      <w:lvlText w:val="%1."/>
      <w:lvlJc w:val="left"/>
    </w:lvl>
    <w:lvl w:ilvl="1" w:tplc="039835F8">
      <w:numFmt w:val="decimal"/>
      <w:lvlText w:val=""/>
      <w:lvlJc w:val="left"/>
    </w:lvl>
    <w:lvl w:ilvl="2" w:tplc="DACAF6C6">
      <w:numFmt w:val="decimal"/>
      <w:lvlText w:val=""/>
      <w:lvlJc w:val="left"/>
    </w:lvl>
    <w:lvl w:ilvl="3" w:tplc="979A6E5E">
      <w:numFmt w:val="decimal"/>
      <w:lvlText w:val=""/>
      <w:lvlJc w:val="left"/>
    </w:lvl>
    <w:lvl w:ilvl="4" w:tplc="A49C98CA">
      <w:numFmt w:val="decimal"/>
      <w:lvlText w:val=""/>
      <w:lvlJc w:val="left"/>
    </w:lvl>
    <w:lvl w:ilvl="5" w:tplc="FECEDD88">
      <w:numFmt w:val="decimal"/>
      <w:lvlText w:val=""/>
      <w:lvlJc w:val="left"/>
    </w:lvl>
    <w:lvl w:ilvl="6" w:tplc="3ECED4CA">
      <w:numFmt w:val="decimal"/>
      <w:lvlText w:val=""/>
      <w:lvlJc w:val="left"/>
    </w:lvl>
    <w:lvl w:ilvl="7" w:tplc="CFE41EB0">
      <w:numFmt w:val="decimal"/>
      <w:lvlText w:val=""/>
      <w:lvlJc w:val="left"/>
    </w:lvl>
    <w:lvl w:ilvl="8" w:tplc="8948F80C">
      <w:numFmt w:val="decimal"/>
      <w:lvlText w:val=""/>
      <w:lvlJc w:val="left"/>
    </w:lvl>
  </w:abstractNum>
  <w:abstractNum w:abstractNumId="17" w15:restartNumberingAfterBreak="0">
    <w:nsid w:val="15014ACB"/>
    <w:multiLevelType w:val="hybridMultilevel"/>
    <w:tmpl w:val="79669F16"/>
    <w:lvl w:ilvl="0" w:tplc="B2223706">
      <w:start w:val="3"/>
      <w:numFmt w:val="decimal"/>
      <w:lvlText w:val="%1."/>
      <w:lvlJc w:val="left"/>
    </w:lvl>
    <w:lvl w:ilvl="1" w:tplc="6CB600AE">
      <w:numFmt w:val="decimal"/>
      <w:lvlText w:val=""/>
      <w:lvlJc w:val="left"/>
    </w:lvl>
    <w:lvl w:ilvl="2" w:tplc="7744C60C">
      <w:numFmt w:val="decimal"/>
      <w:lvlText w:val=""/>
      <w:lvlJc w:val="left"/>
    </w:lvl>
    <w:lvl w:ilvl="3" w:tplc="6C964B4C">
      <w:numFmt w:val="decimal"/>
      <w:lvlText w:val=""/>
      <w:lvlJc w:val="left"/>
    </w:lvl>
    <w:lvl w:ilvl="4" w:tplc="11C64D78">
      <w:numFmt w:val="decimal"/>
      <w:lvlText w:val=""/>
      <w:lvlJc w:val="left"/>
    </w:lvl>
    <w:lvl w:ilvl="5" w:tplc="83F26D1C">
      <w:numFmt w:val="decimal"/>
      <w:lvlText w:val=""/>
      <w:lvlJc w:val="left"/>
    </w:lvl>
    <w:lvl w:ilvl="6" w:tplc="5928DE40">
      <w:numFmt w:val="decimal"/>
      <w:lvlText w:val=""/>
      <w:lvlJc w:val="left"/>
    </w:lvl>
    <w:lvl w:ilvl="7" w:tplc="C8BA3F16">
      <w:numFmt w:val="decimal"/>
      <w:lvlText w:val=""/>
      <w:lvlJc w:val="left"/>
    </w:lvl>
    <w:lvl w:ilvl="8" w:tplc="AA1EBFB2">
      <w:numFmt w:val="decimal"/>
      <w:lvlText w:val=""/>
      <w:lvlJc w:val="left"/>
    </w:lvl>
  </w:abstractNum>
  <w:abstractNum w:abstractNumId="18" w15:restartNumberingAfterBreak="0">
    <w:nsid w:val="168E121F"/>
    <w:multiLevelType w:val="hybridMultilevel"/>
    <w:tmpl w:val="897AA780"/>
    <w:lvl w:ilvl="0" w:tplc="55C82F24">
      <w:start w:val="1"/>
      <w:numFmt w:val="bullet"/>
      <w:lvlText w:val=""/>
      <w:lvlJc w:val="left"/>
    </w:lvl>
    <w:lvl w:ilvl="1" w:tplc="EADA33D4">
      <w:numFmt w:val="decimal"/>
      <w:lvlText w:val=""/>
      <w:lvlJc w:val="left"/>
    </w:lvl>
    <w:lvl w:ilvl="2" w:tplc="CCA69268">
      <w:numFmt w:val="decimal"/>
      <w:lvlText w:val=""/>
      <w:lvlJc w:val="left"/>
    </w:lvl>
    <w:lvl w:ilvl="3" w:tplc="45BA5BB6">
      <w:numFmt w:val="decimal"/>
      <w:lvlText w:val=""/>
      <w:lvlJc w:val="left"/>
    </w:lvl>
    <w:lvl w:ilvl="4" w:tplc="CA2CB95C">
      <w:numFmt w:val="decimal"/>
      <w:lvlText w:val=""/>
      <w:lvlJc w:val="left"/>
    </w:lvl>
    <w:lvl w:ilvl="5" w:tplc="7DC094F0">
      <w:numFmt w:val="decimal"/>
      <w:lvlText w:val=""/>
      <w:lvlJc w:val="left"/>
    </w:lvl>
    <w:lvl w:ilvl="6" w:tplc="401285CE">
      <w:numFmt w:val="decimal"/>
      <w:lvlText w:val=""/>
      <w:lvlJc w:val="left"/>
    </w:lvl>
    <w:lvl w:ilvl="7" w:tplc="9274DB2E">
      <w:numFmt w:val="decimal"/>
      <w:lvlText w:val=""/>
      <w:lvlJc w:val="left"/>
    </w:lvl>
    <w:lvl w:ilvl="8" w:tplc="12326B34">
      <w:numFmt w:val="decimal"/>
      <w:lvlText w:val=""/>
      <w:lvlJc w:val="left"/>
    </w:lvl>
  </w:abstractNum>
  <w:abstractNum w:abstractNumId="19" w15:restartNumberingAfterBreak="0">
    <w:nsid w:val="1A27709E"/>
    <w:multiLevelType w:val="hybridMultilevel"/>
    <w:tmpl w:val="884E7F12"/>
    <w:lvl w:ilvl="0" w:tplc="68829C12">
      <w:start w:val="1"/>
      <w:numFmt w:val="decimal"/>
      <w:lvlText w:val="%1."/>
      <w:lvlJc w:val="left"/>
    </w:lvl>
    <w:lvl w:ilvl="1" w:tplc="D20004EC">
      <w:numFmt w:val="decimal"/>
      <w:lvlText w:val=""/>
      <w:lvlJc w:val="left"/>
    </w:lvl>
    <w:lvl w:ilvl="2" w:tplc="1D883208">
      <w:numFmt w:val="decimal"/>
      <w:lvlText w:val=""/>
      <w:lvlJc w:val="left"/>
    </w:lvl>
    <w:lvl w:ilvl="3" w:tplc="B9B844DC">
      <w:numFmt w:val="decimal"/>
      <w:lvlText w:val=""/>
      <w:lvlJc w:val="left"/>
    </w:lvl>
    <w:lvl w:ilvl="4" w:tplc="05608386">
      <w:numFmt w:val="decimal"/>
      <w:lvlText w:val=""/>
      <w:lvlJc w:val="left"/>
    </w:lvl>
    <w:lvl w:ilvl="5" w:tplc="4DE4BDBE">
      <w:numFmt w:val="decimal"/>
      <w:lvlText w:val=""/>
      <w:lvlJc w:val="left"/>
    </w:lvl>
    <w:lvl w:ilvl="6" w:tplc="C24ECC74">
      <w:numFmt w:val="decimal"/>
      <w:lvlText w:val=""/>
      <w:lvlJc w:val="left"/>
    </w:lvl>
    <w:lvl w:ilvl="7" w:tplc="186683C0">
      <w:numFmt w:val="decimal"/>
      <w:lvlText w:val=""/>
      <w:lvlJc w:val="left"/>
    </w:lvl>
    <w:lvl w:ilvl="8" w:tplc="064CE326">
      <w:numFmt w:val="decimal"/>
      <w:lvlText w:val=""/>
      <w:lvlJc w:val="left"/>
    </w:lvl>
  </w:abstractNum>
  <w:abstractNum w:abstractNumId="20" w15:restartNumberingAfterBreak="0">
    <w:nsid w:val="1BA026FA"/>
    <w:multiLevelType w:val="hybridMultilevel"/>
    <w:tmpl w:val="3456558A"/>
    <w:lvl w:ilvl="0" w:tplc="19344CAC">
      <w:start w:val="1"/>
      <w:numFmt w:val="bullet"/>
      <w:lvlText w:val="В"/>
      <w:lvlJc w:val="left"/>
    </w:lvl>
    <w:lvl w:ilvl="1" w:tplc="D2E4229A">
      <w:numFmt w:val="decimal"/>
      <w:lvlText w:val=""/>
      <w:lvlJc w:val="left"/>
    </w:lvl>
    <w:lvl w:ilvl="2" w:tplc="EC5C29FC">
      <w:numFmt w:val="decimal"/>
      <w:lvlText w:val=""/>
      <w:lvlJc w:val="left"/>
    </w:lvl>
    <w:lvl w:ilvl="3" w:tplc="ED3E07DE">
      <w:numFmt w:val="decimal"/>
      <w:lvlText w:val=""/>
      <w:lvlJc w:val="left"/>
    </w:lvl>
    <w:lvl w:ilvl="4" w:tplc="2A16E2DC">
      <w:numFmt w:val="decimal"/>
      <w:lvlText w:val=""/>
      <w:lvlJc w:val="left"/>
    </w:lvl>
    <w:lvl w:ilvl="5" w:tplc="AD04F4FC">
      <w:numFmt w:val="decimal"/>
      <w:lvlText w:val=""/>
      <w:lvlJc w:val="left"/>
    </w:lvl>
    <w:lvl w:ilvl="6" w:tplc="203E47F8">
      <w:numFmt w:val="decimal"/>
      <w:lvlText w:val=""/>
      <w:lvlJc w:val="left"/>
    </w:lvl>
    <w:lvl w:ilvl="7" w:tplc="6D8E63FC">
      <w:numFmt w:val="decimal"/>
      <w:lvlText w:val=""/>
      <w:lvlJc w:val="left"/>
    </w:lvl>
    <w:lvl w:ilvl="8" w:tplc="354ACCF8">
      <w:numFmt w:val="decimal"/>
      <w:lvlText w:val=""/>
      <w:lvlJc w:val="left"/>
    </w:lvl>
  </w:abstractNum>
  <w:abstractNum w:abstractNumId="21" w15:restartNumberingAfterBreak="0">
    <w:nsid w:val="1EBA5D23"/>
    <w:multiLevelType w:val="hybridMultilevel"/>
    <w:tmpl w:val="32C06538"/>
    <w:lvl w:ilvl="0" w:tplc="B28A00FA">
      <w:start w:val="1"/>
      <w:numFmt w:val="bullet"/>
      <w:lvlText w:val=""/>
      <w:lvlJc w:val="left"/>
    </w:lvl>
    <w:lvl w:ilvl="1" w:tplc="BA26CFFA">
      <w:numFmt w:val="decimal"/>
      <w:lvlText w:val=""/>
      <w:lvlJc w:val="left"/>
    </w:lvl>
    <w:lvl w:ilvl="2" w:tplc="61B00898">
      <w:numFmt w:val="decimal"/>
      <w:lvlText w:val=""/>
      <w:lvlJc w:val="left"/>
    </w:lvl>
    <w:lvl w:ilvl="3" w:tplc="02281FD4">
      <w:numFmt w:val="decimal"/>
      <w:lvlText w:val=""/>
      <w:lvlJc w:val="left"/>
    </w:lvl>
    <w:lvl w:ilvl="4" w:tplc="598A61C6">
      <w:numFmt w:val="decimal"/>
      <w:lvlText w:val=""/>
      <w:lvlJc w:val="left"/>
    </w:lvl>
    <w:lvl w:ilvl="5" w:tplc="58BCBF16">
      <w:numFmt w:val="decimal"/>
      <w:lvlText w:val=""/>
      <w:lvlJc w:val="left"/>
    </w:lvl>
    <w:lvl w:ilvl="6" w:tplc="41D6FEA6">
      <w:numFmt w:val="decimal"/>
      <w:lvlText w:val=""/>
      <w:lvlJc w:val="left"/>
    </w:lvl>
    <w:lvl w:ilvl="7" w:tplc="AD4E08BC">
      <w:numFmt w:val="decimal"/>
      <w:lvlText w:val=""/>
      <w:lvlJc w:val="left"/>
    </w:lvl>
    <w:lvl w:ilvl="8" w:tplc="73448670">
      <w:numFmt w:val="decimal"/>
      <w:lvlText w:val=""/>
      <w:lvlJc w:val="left"/>
    </w:lvl>
  </w:abstractNum>
  <w:abstractNum w:abstractNumId="22" w15:restartNumberingAfterBreak="0">
    <w:nsid w:val="1F48EAA1"/>
    <w:multiLevelType w:val="hybridMultilevel"/>
    <w:tmpl w:val="7AF0BE7C"/>
    <w:lvl w:ilvl="0" w:tplc="1350443A">
      <w:start w:val="1"/>
      <w:numFmt w:val="bullet"/>
      <w:lvlText w:val="η"/>
      <w:lvlJc w:val="left"/>
    </w:lvl>
    <w:lvl w:ilvl="1" w:tplc="DB666716">
      <w:numFmt w:val="decimal"/>
      <w:lvlText w:val=""/>
      <w:lvlJc w:val="left"/>
    </w:lvl>
    <w:lvl w:ilvl="2" w:tplc="19948122">
      <w:numFmt w:val="decimal"/>
      <w:lvlText w:val=""/>
      <w:lvlJc w:val="left"/>
    </w:lvl>
    <w:lvl w:ilvl="3" w:tplc="5A3652CC">
      <w:numFmt w:val="decimal"/>
      <w:lvlText w:val=""/>
      <w:lvlJc w:val="left"/>
    </w:lvl>
    <w:lvl w:ilvl="4" w:tplc="B1D0FEA6">
      <w:numFmt w:val="decimal"/>
      <w:lvlText w:val=""/>
      <w:lvlJc w:val="left"/>
    </w:lvl>
    <w:lvl w:ilvl="5" w:tplc="DBF012E4">
      <w:numFmt w:val="decimal"/>
      <w:lvlText w:val=""/>
      <w:lvlJc w:val="left"/>
    </w:lvl>
    <w:lvl w:ilvl="6" w:tplc="25CEA322">
      <w:numFmt w:val="decimal"/>
      <w:lvlText w:val=""/>
      <w:lvlJc w:val="left"/>
    </w:lvl>
    <w:lvl w:ilvl="7" w:tplc="DA3E2874">
      <w:numFmt w:val="decimal"/>
      <w:lvlText w:val=""/>
      <w:lvlJc w:val="left"/>
    </w:lvl>
    <w:lvl w:ilvl="8" w:tplc="58A29BF6">
      <w:numFmt w:val="decimal"/>
      <w:lvlText w:val=""/>
      <w:lvlJc w:val="left"/>
    </w:lvl>
  </w:abstractNum>
  <w:abstractNum w:abstractNumId="23" w15:restartNumberingAfterBreak="0">
    <w:nsid w:val="25A70BF7"/>
    <w:multiLevelType w:val="hybridMultilevel"/>
    <w:tmpl w:val="74A2C9F2"/>
    <w:lvl w:ilvl="0" w:tplc="BF0CB22C">
      <w:start w:val="1"/>
      <w:numFmt w:val="bullet"/>
      <w:lvlText w:val=""/>
      <w:lvlJc w:val="left"/>
    </w:lvl>
    <w:lvl w:ilvl="1" w:tplc="BB8ED9C6">
      <w:numFmt w:val="decimal"/>
      <w:lvlText w:val=""/>
      <w:lvlJc w:val="left"/>
    </w:lvl>
    <w:lvl w:ilvl="2" w:tplc="274AA912">
      <w:numFmt w:val="decimal"/>
      <w:lvlText w:val=""/>
      <w:lvlJc w:val="left"/>
    </w:lvl>
    <w:lvl w:ilvl="3" w:tplc="BB82EA2E">
      <w:numFmt w:val="decimal"/>
      <w:lvlText w:val=""/>
      <w:lvlJc w:val="left"/>
    </w:lvl>
    <w:lvl w:ilvl="4" w:tplc="755E09A0">
      <w:numFmt w:val="decimal"/>
      <w:lvlText w:val=""/>
      <w:lvlJc w:val="left"/>
    </w:lvl>
    <w:lvl w:ilvl="5" w:tplc="ACB66188">
      <w:numFmt w:val="decimal"/>
      <w:lvlText w:val=""/>
      <w:lvlJc w:val="left"/>
    </w:lvl>
    <w:lvl w:ilvl="6" w:tplc="3C120A46">
      <w:numFmt w:val="decimal"/>
      <w:lvlText w:val=""/>
      <w:lvlJc w:val="left"/>
    </w:lvl>
    <w:lvl w:ilvl="7" w:tplc="906A9ABE">
      <w:numFmt w:val="decimal"/>
      <w:lvlText w:val=""/>
      <w:lvlJc w:val="left"/>
    </w:lvl>
    <w:lvl w:ilvl="8" w:tplc="03949C52">
      <w:numFmt w:val="decimal"/>
      <w:lvlText w:val=""/>
      <w:lvlJc w:val="left"/>
    </w:lvl>
  </w:abstractNum>
  <w:abstractNum w:abstractNumId="24" w15:restartNumberingAfterBreak="0">
    <w:nsid w:val="26F324BA"/>
    <w:multiLevelType w:val="hybridMultilevel"/>
    <w:tmpl w:val="39226026"/>
    <w:lvl w:ilvl="0" w:tplc="18D4CE94">
      <w:start w:val="1"/>
      <w:numFmt w:val="bullet"/>
      <w:lvlText w:val=""/>
      <w:lvlJc w:val="left"/>
    </w:lvl>
    <w:lvl w:ilvl="1" w:tplc="9A924794">
      <w:numFmt w:val="decimal"/>
      <w:lvlText w:val=""/>
      <w:lvlJc w:val="left"/>
    </w:lvl>
    <w:lvl w:ilvl="2" w:tplc="65947308">
      <w:numFmt w:val="decimal"/>
      <w:lvlText w:val=""/>
      <w:lvlJc w:val="left"/>
    </w:lvl>
    <w:lvl w:ilvl="3" w:tplc="7AC0AE80">
      <w:numFmt w:val="decimal"/>
      <w:lvlText w:val=""/>
      <w:lvlJc w:val="left"/>
    </w:lvl>
    <w:lvl w:ilvl="4" w:tplc="F7EA867C">
      <w:numFmt w:val="decimal"/>
      <w:lvlText w:val=""/>
      <w:lvlJc w:val="left"/>
    </w:lvl>
    <w:lvl w:ilvl="5" w:tplc="EA10EF1A">
      <w:numFmt w:val="decimal"/>
      <w:lvlText w:val=""/>
      <w:lvlJc w:val="left"/>
    </w:lvl>
    <w:lvl w:ilvl="6" w:tplc="72F8EDE8">
      <w:numFmt w:val="decimal"/>
      <w:lvlText w:val=""/>
      <w:lvlJc w:val="left"/>
    </w:lvl>
    <w:lvl w:ilvl="7" w:tplc="94F6317A">
      <w:numFmt w:val="decimal"/>
      <w:lvlText w:val=""/>
      <w:lvlJc w:val="left"/>
    </w:lvl>
    <w:lvl w:ilvl="8" w:tplc="8D0810DA">
      <w:numFmt w:val="decimal"/>
      <w:lvlText w:val=""/>
      <w:lvlJc w:val="left"/>
    </w:lvl>
  </w:abstractNum>
  <w:abstractNum w:abstractNumId="25" w15:restartNumberingAfterBreak="0">
    <w:nsid w:val="2DF6D648"/>
    <w:multiLevelType w:val="hybridMultilevel"/>
    <w:tmpl w:val="F3D01D4E"/>
    <w:lvl w:ilvl="0" w:tplc="7A5A6EE0">
      <w:start w:val="1"/>
      <w:numFmt w:val="bullet"/>
      <w:lvlText w:val="и"/>
      <w:lvlJc w:val="left"/>
    </w:lvl>
    <w:lvl w:ilvl="1" w:tplc="0B0AFBF8">
      <w:numFmt w:val="decimal"/>
      <w:lvlText w:val=""/>
      <w:lvlJc w:val="left"/>
    </w:lvl>
    <w:lvl w:ilvl="2" w:tplc="E1F4F6E0">
      <w:numFmt w:val="decimal"/>
      <w:lvlText w:val=""/>
      <w:lvlJc w:val="left"/>
    </w:lvl>
    <w:lvl w:ilvl="3" w:tplc="76644DCC">
      <w:numFmt w:val="decimal"/>
      <w:lvlText w:val=""/>
      <w:lvlJc w:val="left"/>
    </w:lvl>
    <w:lvl w:ilvl="4" w:tplc="EF2AE506">
      <w:numFmt w:val="decimal"/>
      <w:lvlText w:val=""/>
      <w:lvlJc w:val="left"/>
    </w:lvl>
    <w:lvl w:ilvl="5" w:tplc="CE16B4F0">
      <w:numFmt w:val="decimal"/>
      <w:lvlText w:val=""/>
      <w:lvlJc w:val="left"/>
    </w:lvl>
    <w:lvl w:ilvl="6" w:tplc="F43AF73E">
      <w:numFmt w:val="decimal"/>
      <w:lvlText w:val=""/>
      <w:lvlJc w:val="left"/>
    </w:lvl>
    <w:lvl w:ilvl="7" w:tplc="B2B078EC">
      <w:numFmt w:val="decimal"/>
      <w:lvlText w:val=""/>
      <w:lvlJc w:val="left"/>
    </w:lvl>
    <w:lvl w:ilvl="8" w:tplc="85325C02">
      <w:numFmt w:val="decimal"/>
      <w:lvlText w:val=""/>
      <w:lvlJc w:val="left"/>
    </w:lvl>
  </w:abstractNum>
  <w:abstractNum w:abstractNumId="26" w15:restartNumberingAfterBreak="0">
    <w:nsid w:val="2F305DEF"/>
    <w:multiLevelType w:val="hybridMultilevel"/>
    <w:tmpl w:val="11F8D200"/>
    <w:lvl w:ilvl="0" w:tplc="C9EAC7BC">
      <w:start w:val="1"/>
      <w:numFmt w:val="bullet"/>
      <w:lvlText w:val="-"/>
      <w:lvlJc w:val="left"/>
    </w:lvl>
    <w:lvl w:ilvl="1" w:tplc="33E2CFF4">
      <w:numFmt w:val="decimal"/>
      <w:lvlText w:val=""/>
      <w:lvlJc w:val="left"/>
    </w:lvl>
    <w:lvl w:ilvl="2" w:tplc="47D2C132">
      <w:numFmt w:val="decimal"/>
      <w:lvlText w:val=""/>
      <w:lvlJc w:val="left"/>
    </w:lvl>
    <w:lvl w:ilvl="3" w:tplc="1FEC2148">
      <w:numFmt w:val="decimal"/>
      <w:lvlText w:val=""/>
      <w:lvlJc w:val="left"/>
    </w:lvl>
    <w:lvl w:ilvl="4" w:tplc="496288B2">
      <w:numFmt w:val="decimal"/>
      <w:lvlText w:val=""/>
      <w:lvlJc w:val="left"/>
    </w:lvl>
    <w:lvl w:ilvl="5" w:tplc="94C6FA90">
      <w:numFmt w:val="decimal"/>
      <w:lvlText w:val=""/>
      <w:lvlJc w:val="left"/>
    </w:lvl>
    <w:lvl w:ilvl="6" w:tplc="FAF88F82">
      <w:numFmt w:val="decimal"/>
      <w:lvlText w:val=""/>
      <w:lvlJc w:val="left"/>
    </w:lvl>
    <w:lvl w:ilvl="7" w:tplc="111CB244">
      <w:numFmt w:val="decimal"/>
      <w:lvlText w:val=""/>
      <w:lvlJc w:val="left"/>
    </w:lvl>
    <w:lvl w:ilvl="8" w:tplc="6D001B74">
      <w:numFmt w:val="decimal"/>
      <w:lvlText w:val=""/>
      <w:lvlJc w:val="left"/>
    </w:lvl>
  </w:abstractNum>
  <w:abstractNum w:abstractNumId="27" w15:restartNumberingAfterBreak="0">
    <w:nsid w:val="3222E7CD"/>
    <w:multiLevelType w:val="hybridMultilevel"/>
    <w:tmpl w:val="E6BA0CB0"/>
    <w:lvl w:ilvl="0" w:tplc="0F4A0332">
      <w:start w:val="1"/>
      <w:numFmt w:val="bullet"/>
      <w:lvlText w:val="в"/>
      <w:lvlJc w:val="left"/>
    </w:lvl>
    <w:lvl w:ilvl="1" w:tplc="DC7AD2FA">
      <w:start w:val="1"/>
      <w:numFmt w:val="bullet"/>
      <w:lvlText w:val="В"/>
      <w:lvlJc w:val="left"/>
    </w:lvl>
    <w:lvl w:ilvl="2" w:tplc="3B70A70A">
      <w:numFmt w:val="decimal"/>
      <w:lvlText w:val=""/>
      <w:lvlJc w:val="left"/>
    </w:lvl>
    <w:lvl w:ilvl="3" w:tplc="A1A254CC">
      <w:numFmt w:val="decimal"/>
      <w:lvlText w:val=""/>
      <w:lvlJc w:val="left"/>
    </w:lvl>
    <w:lvl w:ilvl="4" w:tplc="9718F124">
      <w:numFmt w:val="decimal"/>
      <w:lvlText w:val=""/>
      <w:lvlJc w:val="left"/>
    </w:lvl>
    <w:lvl w:ilvl="5" w:tplc="8F3A3E8C">
      <w:numFmt w:val="decimal"/>
      <w:lvlText w:val=""/>
      <w:lvlJc w:val="left"/>
    </w:lvl>
    <w:lvl w:ilvl="6" w:tplc="15162F30">
      <w:numFmt w:val="decimal"/>
      <w:lvlText w:val=""/>
      <w:lvlJc w:val="left"/>
    </w:lvl>
    <w:lvl w:ilvl="7" w:tplc="9B14D426">
      <w:numFmt w:val="decimal"/>
      <w:lvlText w:val=""/>
      <w:lvlJc w:val="left"/>
    </w:lvl>
    <w:lvl w:ilvl="8" w:tplc="6C38056A">
      <w:numFmt w:val="decimal"/>
      <w:lvlText w:val=""/>
      <w:lvlJc w:val="left"/>
    </w:lvl>
  </w:abstractNum>
  <w:abstractNum w:abstractNumId="28" w15:restartNumberingAfterBreak="0">
    <w:nsid w:val="39EE015C"/>
    <w:multiLevelType w:val="hybridMultilevel"/>
    <w:tmpl w:val="AE0EE164"/>
    <w:lvl w:ilvl="0" w:tplc="6EE0FAC6">
      <w:start w:val="1"/>
      <w:numFmt w:val="bullet"/>
      <w:lvlText w:val="-"/>
      <w:lvlJc w:val="left"/>
    </w:lvl>
    <w:lvl w:ilvl="1" w:tplc="496AF176">
      <w:numFmt w:val="decimal"/>
      <w:lvlText w:val=""/>
      <w:lvlJc w:val="left"/>
    </w:lvl>
    <w:lvl w:ilvl="2" w:tplc="EC60B4FA">
      <w:numFmt w:val="decimal"/>
      <w:lvlText w:val=""/>
      <w:lvlJc w:val="left"/>
    </w:lvl>
    <w:lvl w:ilvl="3" w:tplc="92203F9A">
      <w:numFmt w:val="decimal"/>
      <w:lvlText w:val=""/>
      <w:lvlJc w:val="left"/>
    </w:lvl>
    <w:lvl w:ilvl="4" w:tplc="4E72BE7A">
      <w:numFmt w:val="decimal"/>
      <w:lvlText w:val=""/>
      <w:lvlJc w:val="left"/>
    </w:lvl>
    <w:lvl w:ilvl="5" w:tplc="FDBA7150">
      <w:numFmt w:val="decimal"/>
      <w:lvlText w:val=""/>
      <w:lvlJc w:val="left"/>
    </w:lvl>
    <w:lvl w:ilvl="6" w:tplc="66E02ACE">
      <w:numFmt w:val="decimal"/>
      <w:lvlText w:val=""/>
      <w:lvlJc w:val="left"/>
    </w:lvl>
    <w:lvl w:ilvl="7" w:tplc="9AF2B010">
      <w:numFmt w:val="decimal"/>
      <w:lvlText w:val=""/>
      <w:lvlJc w:val="left"/>
    </w:lvl>
    <w:lvl w:ilvl="8" w:tplc="02468CAE">
      <w:numFmt w:val="decimal"/>
      <w:lvlText w:val=""/>
      <w:lvlJc w:val="left"/>
    </w:lvl>
  </w:abstractNum>
  <w:abstractNum w:abstractNumId="29" w15:restartNumberingAfterBreak="0">
    <w:nsid w:val="42963E5A"/>
    <w:multiLevelType w:val="hybridMultilevel"/>
    <w:tmpl w:val="77D83882"/>
    <w:lvl w:ilvl="0" w:tplc="2AA66562">
      <w:start w:val="1"/>
      <w:numFmt w:val="bullet"/>
      <w:lvlText w:val="в"/>
      <w:lvlJc w:val="left"/>
    </w:lvl>
    <w:lvl w:ilvl="1" w:tplc="DFA4508A">
      <w:numFmt w:val="decimal"/>
      <w:lvlText w:val=""/>
      <w:lvlJc w:val="left"/>
    </w:lvl>
    <w:lvl w:ilvl="2" w:tplc="1AEC40CC">
      <w:numFmt w:val="decimal"/>
      <w:lvlText w:val=""/>
      <w:lvlJc w:val="left"/>
    </w:lvl>
    <w:lvl w:ilvl="3" w:tplc="3AAAE974">
      <w:numFmt w:val="decimal"/>
      <w:lvlText w:val=""/>
      <w:lvlJc w:val="left"/>
    </w:lvl>
    <w:lvl w:ilvl="4" w:tplc="AFE0D284">
      <w:numFmt w:val="decimal"/>
      <w:lvlText w:val=""/>
      <w:lvlJc w:val="left"/>
    </w:lvl>
    <w:lvl w:ilvl="5" w:tplc="B2304F78">
      <w:numFmt w:val="decimal"/>
      <w:lvlText w:val=""/>
      <w:lvlJc w:val="left"/>
    </w:lvl>
    <w:lvl w:ilvl="6" w:tplc="1A440DF6">
      <w:numFmt w:val="decimal"/>
      <w:lvlText w:val=""/>
      <w:lvlJc w:val="left"/>
    </w:lvl>
    <w:lvl w:ilvl="7" w:tplc="D75EE950">
      <w:numFmt w:val="decimal"/>
      <w:lvlText w:val=""/>
      <w:lvlJc w:val="left"/>
    </w:lvl>
    <w:lvl w:ilvl="8" w:tplc="4EF68212">
      <w:numFmt w:val="decimal"/>
      <w:lvlText w:val=""/>
      <w:lvlJc w:val="left"/>
    </w:lvl>
  </w:abstractNum>
  <w:abstractNum w:abstractNumId="30" w15:restartNumberingAfterBreak="0">
    <w:nsid w:val="42C296BD"/>
    <w:multiLevelType w:val="hybridMultilevel"/>
    <w:tmpl w:val="2860445C"/>
    <w:lvl w:ilvl="0" w:tplc="D592F9B6">
      <w:start w:val="1"/>
      <w:numFmt w:val="bullet"/>
      <w:lvlText w:val="В"/>
      <w:lvlJc w:val="left"/>
    </w:lvl>
    <w:lvl w:ilvl="1" w:tplc="7C1A9938">
      <w:numFmt w:val="decimal"/>
      <w:lvlText w:val=""/>
      <w:lvlJc w:val="left"/>
    </w:lvl>
    <w:lvl w:ilvl="2" w:tplc="A560C1D4">
      <w:numFmt w:val="decimal"/>
      <w:lvlText w:val=""/>
      <w:lvlJc w:val="left"/>
    </w:lvl>
    <w:lvl w:ilvl="3" w:tplc="6B2048AC">
      <w:numFmt w:val="decimal"/>
      <w:lvlText w:val=""/>
      <w:lvlJc w:val="left"/>
    </w:lvl>
    <w:lvl w:ilvl="4" w:tplc="6D68B9CE">
      <w:numFmt w:val="decimal"/>
      <w:lvlText w:val=""/>
      <w:lvlJc w:val="left"/>
    </w:lvl>
    <w:lvl w:ilvl="5" w:tplc="893C3BA0">
      <w:numFmt w:val="decimal"/>
      <w:lvlText w:val=""/>
      <w:lvlJc w:val="left"/>
    </w:lvl>
    <w:lvl w:ilvl="6" w:tplc="E9D89642">
      <w:numFmt w:val="decimal"/>
      <w:lvlText w:val=""/>
      <w:lvlJc w:val="left"/>
    </w:lvl>
    <w:lvl w:ilvl="7" w:tplc="F1F25DF0">
      <w:numFmt w:val="decimal"/>
      <w:lvlText w:val=""/>
      <w:lvlJc w:val="left"/>
    </w:lvl>
    <w:lvl w:ilvl="8" w:tplc="32624654">
      <w:numFmt w:val="decimal"/>
      <w:lvlText w:val=""/>
      <w:lvlJc w:val="left"/>
    </w:lvl>
  </w:abstractNum>
  <w:abstractNum w:abstractNumId="31" w15:restartNumberingAfterBreak="0">
    <w:nsid w:val="43F18422"/>
    <w:multiLevelType w:val="hybridMultilevel"/>
    <w:tmpl w:val="E7B251AC"/>
    <w:lvl w:ilvl="0" w:tplc="9D5AFE74">
      <w:start w:val="1"/>
      <w:numFmt w:val="bullet"/>
      <w:lvlText w:val="-"/>
      <w:lvlJc w:val="left"/>
    </w:lvl>
    <w:lvl w:ilvl="1" w:tplc="5E3A66AC">
      <w:numFmt w:val="decimal"/>
      <w:lvlText w:val=""/>
      <w:lvlJc w:val="left"/>
    </w:lvl>
    <w:lvl w:ilvl="2" w:tplc="5E8CA180">
      <w:numFmt w:val="decimal"/>
      <w:lvlText w:val=""/>
      <w:lvlJc w:val="left"/>
    </w:lvl>
    <w:lvl w:ilvl="3" w:tplc="57B08FCA">
      <w:numFmt w:val="decimal"/>
      <w:lvlText w:val=""/>
      <w:lvlJc w:val="left"/>
    </w:lvl>
    <w:lvl w:ilvl="4" w:tplc="A3324F72">
      <w:numFmt w:val="decimal"/>
      <w:lvlText w:val=""/>
      <w:lvlJc w:val="left"/>
    </w:lvl>
    <w:lvl w:ilvl="5" w:tplc="2090B024">
      <w:numFmt w:val="decimal"/>
      <w:lvlText w:val=""/>
      <w:lvlJc w:val="left"/>
    </w:lvl>
    <w:lvl w:ilvl="6" w:tplc="ED80D546">
      <w:numFmt w:val="decimal"/>
      <w:lvlText w:val=""/>
      <w:lvlJc w:val="left"/>
    </w:lvl>
    <w:lvl w:ilvl="7" w:tplc="56DA6C24">
      <w:numFmt w:val="decimal"/>
      <w:lvlText w:val=""/>
      <w:lvlJc w:val="left"/>
    </w:lvl>
    <w:lvl w:ilvl="8" w:tplc="4358DCE0">
      <w:numFmt w:val="decimal"/>
      <w:lvlText w:val=""/>
      <w:lvlJc w:val="left"/>
    </w:lvl>
  </w:abstractNum>
  <w:abstractNum w:abstractNumId="32" w15:restartNumberingAfterBreak="0">
    <w:nsid w:val="46B7D447"/>
    <w:multiLevelType w:val="hybridMultilevel"/>
    <w:tmpl w:val="30325762"/>
    <w:lvl w:ilvl="0" w:tplc="C870E50E">
      <w:start w:val="1"/>
      <w:numFmt w:val="bullet"/>
      <w:lvlText w:val="В"/>
      <w:lvlJc w:val="left"/>
    </w:lvl>
    <w:lvl w:ilvl="1" w:tplc="064CD43C">
      <w:numFmt w:val="decimal"/>
      <w:lvlText w:val=""/>
      <w:lvlJc w:val="left"/>
    </w:lvl>
    <w:lvl w:ilvl="2" w:tplc="995CECBC">
      <w:numFmt w:val="decimal"/>
      <w:lvlText w:val=""/>
      <w:lvlJc w:val="left"/>
    </w:lvl>
    <w:lvl w:ilvl="3" w:tplc="6F16F858">
      <w:numFmt w:val="decimal"/>
      <w:lvlText w:val=""/>
      <w:lvlJc w:val="left"/>
    </w:lvl>
    <w:lvl w:ilvl="4" w:tplc="03983468">
      <w:numFmt w:val="decimal"/>
      <w:lvlText w:val=""/>
      <w:lvlJc w:val="left"/>
    </w:lvl>
    <w:lvl w:ilvl="5" w:tplc="FEF219E4">
      <w:numFmt w:val="decimal"/>
      <w:lvlText w:val=""/>
      <w:lvlJc w:val="left"/>
    </w:lvl>
    <w:lvl w:ilvl="6" w:tplc="87D43E82">
      <w:numFmt w:val="decimal"/>
      <w:lvlText w:val=""/>
      <w:lvlJc w:val="left"/>
    </w:lvl>
    <w:lvl w:ilvl="7" w:tplc="6484776C">
      <w:numFmt w:val="decimal"/>
      <w:lvlText w:val=""/>
      <w:lvlJc w:val="left"/>
    </w:lvl>
    <w:lvl w:ilvl="8" w:tplc="E2B60DD2">
      <w:numFmt w:val="decimal"/>
      <w:lvlText w:val=""/>
      <w:lvlJc w:val="left"/>
    </w:lvl>
  </w:abstractNum>
  <w:abstractNum w:abstractNumId="33" w15:restartNumberingAfterBreak="0">
    <w:nsid w:val="4962813B"/>
    <w:multiLevelType w:val="hybridMultilevel"/>
    <w:tmpl w:val="25C2CE3C"/>
    <w:lvl w:ilvl="0" w:tplc="865ACCB2">
      <w:start w:val="1"/>
      <w:numFmt w:val="bullet"/>
      <w:lvlText w:val="•"/>
      <w:lvlJc w:val="left"/>
    </w:lvl>
    <w:lvl w:ilvl="1" w:tplc="64D0D9C8">
      <w:numFmt w:val="decimal"/>
      <w:lvlText w:val=""/>
      <w:lvlJc w:val="left"/>
    </w:lvl>
    <w:lvl w:ilvl="2" w:tplc="91A4B1BA">
      <w:numFmt w:val="decimal"/>
      <w:lvlText w:val=""/>
      <w:lvlJc w:val="left"/>
    </w:lvl>
    <w:lvl w:ilvl="3" w:tplc="C1521C52">
      <w:numFmt w:val="decimal"/>
      <w:lvlText w:val=""/>
      <w:lvlJc w:val="left"/>
    </w:lvl>
    <w:lvl w:ilvl="4" w:tplc="BA4EF190">
      <w:numFmt w:val="decimal"/>
      <w:lvlText w:val=""/>
      <w:lvlJc w:val="left"/>
    </w:lvl>
    <w:lvl w:ilvl="5" w:tplc="A8180DCA">
      <w:numFmt w:val="decimal"/>
      <w:lvlText w:val=""/>
      <w:lvlJc w:val="left"/>
    </w:lvl>
    <w:lvl w:ilvl="6" w:tplc="52FC2932">
      <w:numFmt w:val="decimal"/>
      <w:lvlText w:val=""/>
      <w:lvlJc w:val="left"/>
    </w:lvl>
    <w:lvl w:ilvl="7" w:tplc="A622EFC6">
      <w:numFmt w:val="decimal"/>
      <w:lvlText w:val=""/>
      <w:lvlJc w:val="left"/>
    </w:lvl>
    <w:lvl w:ilvl="8" w:tplc="46BAB156">
      <w:numFmt w:val="decimal"/>
      <w:lvlText w:val=""/>
      <w:lvlJc w:val="left"/>
    </w:lvl>
  </w:abstractNum>
  <w:abstractNum w:abstractNumId="34" w15:restartNumberingAfterBreak="0">
    <w:nsid w:val="49DA307D"/>
    <w:multiLevelType w:val="hybridMultilevel"/>
    <w:tmpl w:val="6D8CEEAC"/>
    <w:lvl w:ilvl="0" w:tplc="EAE4D282">
      <w:start w:val="1"/>
      <w:numFmt w:val="bullet"/>
      <w:lvlText w:val="-"/>
      <w:lvlJc w:val="left"/>
    </w:lvl>
    <w:lvl w:ilvl="1" w:tplc="51C08F82">
      <w:numFmt w:val="decimal"/>
      <w:lvlText w:val=""/>
      <w:lvlJc w:val="left"/>
    </w:lvl>
    <w:lvl w:ilvl="2" w:tplc="E06411EA">
      <w:numFmt w:val="decimal"/>
      <w:lvlText w:val=""/>
      <w:lvlJc w:val="left"/>
    </w:lvl>
    <w:lvl w:ilvl="3" w:tplc="C41E5420">
      <w:numFmt w:val="decimal"/>
      <w:lvlText w:val=""/>
      <w:lvlJc w:val="left"/>
    </w:lvl>
    <w:lvl w:ilvl="4" w:tplc="C1F0C016">
      <w:numFmt w:val="decimal"/>
      <w:lvlText w:val=""/>
      <w:lvlJc w:val="left"/>
    </w:lvl>
    <w:lvl w:ilvl="5" w:tplc="8C46F052">
      <w:numFmt w:val="decimal"/>
      <w:lvlText w:val=""/>
      <w:lvlJc w:val="left"/>
    </w:lvl>
    <w:lvl w:ilvl="6" w:tplc="050AD0DE">
      <w:numFmt w:val="decimal"/>
      <w:lvlText w:val=""/>
      <w:lvlJc w:val="left"/>
    </w:lvl>
    <w:lvl w:ilvl="7" w:tplc="5D063542">
      <w:numFmt w:val="decimal"/>
      <w:lvlText w:val=""/>
      <w:lvlJc w:val="left"/>
    </w:lvl>
    <w:lvl w:ilvl="8" w:tplc="73C6DC4A">
      <w:numFmt w:val="decimal"/>
      <w:lvlText w:val=""/>
      <w:lvlJc w:val="left"/>
    </w:lvl>
  </w:abstractNum>
  <w:abstractNum w:abstractNumId="35" w15:restartNumberingAfterBreak="0">
    <w:nsid w:val="4A2AC315"/>
    <w:multiLevelType w:val="hybridMultilevel"/>
    <w:tmpl w:val="A9D4D1C4"/>
    <w:lvl w:ilvl="0" w:tplc="041C16E2">
      <w:start w:val="1"/>
      <w:numFmt w:val="bullet"/>
      <w:lvlText w:val="-"/>
      <w:lvlJc w:val="left"/>
    </w:lvl>
    <w:lvl w:ilvl="1" w:tplc="1C58D2BA">
      <w:numFmt w:val="decimal"/>
      <w:lvlText w:val=""/>
      <w:lvlJc w:val="left"/>
    </w:lvl>
    <w:lvl w:ilvl="2" w:tplc="A530D376">
      <w:numFmt w:val="decimal"/>
      <w:lvlText w:val=""/>
      <w:lvlJc w:val="left"/>
    </w:lvl>
    <w:lvl w:ilvl="3" w:tplc="1286F382">
      <w:numFmt w:val="decimal"/>
      <w:lvlText w:val=""/>
      <w:lvlJc w:val="left"/>
    </w:lvl>
    <w:lvl w:ilvl="4" w:tplc="86923442">
      <w:numFmt w:val="decimal"/>
      <w:lvlText w:val=""/>
      <w:lvlJc w:val="left"/>
    </w:lvl>
    <w:lvl w:ilvl="5" w:tplc="1E0C39F4">
      <w:numFmt w:val="decimal"/>
      <w:lvlText w:val=""/>
      <w:lvlJc w:val="left"/>
    </w:lvl>
    <w:lvl w:ilvl="6" w:tplc="AC34E994">
      <w:numFmt w:val="decimal"/>
      <w:lvlText w:val=""/>
      <w:lvlJc w:val="left"/>
    </w:lvl>
    <w:lvl w:ilvl="7" w:tplc="64A2F2AC">
      <w:numFmt w:val="decimal"/>
      <w:lvlText w:val=""/>
      <w:lvlJc w:val="left"/>
    </w:lvl>
    <w:lvl w:ilvl="8" w:tplc="54F81C80">
      <w:numFmt w:val="decimal"/>
      <w:lvlText w:val=""/>
      <w:lvlJc w:val="left"/>
    </w:lvl>
  </w:abstractNum>
  <w:abstractNum w:abstractNumId="36" w15:restartNumberingAfterBreak="0">
    <w:nsid w:val="4AD084E9"/>
    <w:multiLevelType w:val="hybridMultilevel"/>
    <w:tmpl w:val="64A8E272"/>
    <w:lvl w:ilvl="0" w:tplc="E1CAA3D2">
      <w:start w:val="1"/>
      <w:numFmt w:val="bullet"/>
      <w:lvlText w:val="В"/>
      <w:lvlJc w:val="left"/>
    </w:lvl>
    <w:lvl w:ilvl="1" w:tplc="2BB061B2">
      <w:numFmt w:val="decimal"/>
      <w:lvlText w:val=""/>
      <w:lvlJc w:val="left"/>
    </w:lvl>
    <w:lvl w:ilvl="2" w:tplc="4DFAEBA8">
      <w:numFmt w:val="decimal"/>
      <w:lvlText w:val=""/>
      <w:lvlJc w:val="left"/>
    </w:lvl>
    <w:lvl w:ilvl="3" w:tplc="114A9E44">
      <w:numFmt w:val="decimal"/>
      <w:lvlText w:val=""/>
      <w:lvlJc w:val="left"/>
    </w:lvl>
    <w:lvl w:ilvl="4" w:tplc="1A78E466">
      <w:numFmt w:val="decimal"/>
      <w:lvlText w:val=""/>
      <w:lvlJc w:val="left"/>
    </w:lvl>
    <w:lvl w:ilvl="5" w:tplc="AC5CD4BC">
      <w:numFmt w:val="decimal"/>
      <w:lvlText w:val=""/>
      <w:lvlJc w:val="left"/>
    </w:lvl>
    <w:lvl w:ilvl="6" w:tplc="B8345632">
      <w:numFmt w:val="decimal"/>
      <w:lvlText w:val=""/>
      <w:lvlJc w:val="left"/>
    </w:lvl>
    <w:lvl w:ilvl="7" w:tplc="1A7EBC44">
      <w:numFmt w:val="decimal"/>
      <w:lvlText w:val=""/>
      <w:lvlJc w:val="left"/>
    </w:lvl>
    <w:lvl w:ilvl="8" w:tplc="358EE52C">
      <w:numFmt w:val="decimal"/>
      <w:lvlText w:val=""/>
      <w:lvlJc w:val="left"/>
    </w:lvl>
  </w:abstractNum>
  <w:abstractNum w:abstractNumId="37" w15:restartNumberingAfterBreak="0">
    <w:nsid w:val="50801EE1"/>
    <w:multiLevelType w:val="hybridMultilevel"/>
    <w:tmpl w:val="69AA0E56"/>
    <w:lvl w:ilvl="0" w:tplc="798EB954">
      <w:start w:val="3"/>
      <w:numFmt w:val="decimal"/>
      <w:lvlText w:val="%1."/>
      <w:lvlJc w:val="left"/>
    </w:lvl>
    <w:lvl w:ilvl="1" w:tplc="51B894C8">
      <w:numFmt w:val="decimal"/>
      <w:lvlText w:val=""/>
      <w:lvlJc w:val="left"/>
    </w:lvl>
    <w:lvl w:ilvl="2" w:tplc="33EC6102">
      <w:numFmt w:val="decimal"/>
      <w:lvlText w:val=""/>
      <w:lvlJc w:val="left"/>
    </w:lvl>
    <w:lvl w:ilvl="3" w:tplc="2048E774">
      <w:numFmt w:val="decimal"/>
      <w:lvlText w:val=""/>
      <w:lvlJc w:val="left"/>
    </w:lvl>
    <w:lvl w:ilvl="4" w:tplc="EC923C7A">
      <w:numFmt w:val="decimal"/>
      <w:lvlText w:val=""/>
      <w:lvlJc w:val="left"/>
    </w:lvl>
    <w:lvl w:ilvl="5" w:tplc="7A58ED04">
      <w:numFmt w:val="decimal"/>
      <w:lvlText w:val=""/>
      <w:lvlJc w:val="left"/>
    </w:lvl>
    <w:lvl w:ilvl="6" w:tplc="5538C618">
      <w:numFmt w:val="decimal"/>
      <w:lvlText w:val=""/>
      <w:lvlJc w:val="left"/>
    </w:lvl>
    <w:lvl w:ilvl="7" w:tplc="0E867EAC">
      <w:numFmt w:val="decimal"/>
      <w:lvlText w:val=""/>
      <w:lvlJc w:val="left"/>
    </w:lvl>
    <w:lvl w:ilvl="8" w:tplc="F11A0168">
      <w:numFmt w:val="decimal"/>
      <w:lvlText w:val=""/>
      <w:lvlJc w:val="left"/>
    </w:lvl>
  </w:abstractNum>
  <w:abstractNum w:abstractNumId="38" w15:restartNumberingAfterBreak="0">
    <w:nsid w:val="51D9C564"/>
    <w:multiLevelType w:val="hybridMultilevel"/>
    <w:tmpl w:val="6DE8BFA2"/>
    <w:lvl w:ilvl="0" w:tplc="4F96ABA2">
      <w:start w:val="1"/>
      <w:numFmt w:val="bullet"/>
      <w:lvlText w:val="В"/>
      <w:lvlJc w:val="left"/>
    </w:lvl>
    <w:lvl w:ilvl="1" w:tplc="FB78E20E">
      <w:numFmt w:val="decimal"/>
      <w:lvlText w:val=""/>
      <w:lvlJc w:val="left"/>
    </w:lvl>
    <w:lvl w:ilvl="2" w:tplc="D7324102">
      <w:numFmt w:val="decimal"/>
      <w:lvlText w:val=""/>
      <w:lvlJc w:val="left"/>
    </w:lvl>
    <w:lvl w:ilvl="3" w:tplc="5E4E2E56">
      <w:numFmt w:val="decimal"/>
      <w:lvlText w:val=""/>
      <w:lvlJc w:val="left"/>
    </w:lvl>
    <w:lvl w:ilvl="4" w:tplc="FABCB45C">
      <w:numFmt w:val="decimal"/>
      <w:lvlText w:val=""/>
      <w:lvlJc w:val="left"/>
    </w:lvl>
    <w:lvl w:ilvl="5" w:tplc="A1606428">
      <w:numFmt w:val="decimal"/>
      <w:lvlText w:val=""/>
      <w:lvlJc w:val="left"/>
    </w:lvl>
    <w:lvl w:ilvl="6" w:tplc="E0CA390A">
      <w:numFmt w:val="decimal"/>
      <w:lvlText w:val=""/>
      <w:lvlJc w:val="left"/>
    </w:lvl>
    <w:lvl w:ilvl="7" w:tplc="C1323114">
      <w:numFmt w:val="decimal"/>
      <w:lvlText w:val=""/>
      <w:lvlJc w:val="left"/>
    </w:lvl>
    <w:lvl w:ilvl="8" w:tplc="1E8C3D1E">
      <w:numFmt w:val="decimal"/>
      <w:lvlText w:val=""/>
      <w:lvlJc w:val="left"/>
    </w:lvl>
  </w:abstractNum>
  <w:abstractNum w:abstractNumId="39" w15:restartNumberingAfterBreak="0">
    <w:nsid w:val="520EEDD1"/>
    <w:multiLevelType w:val="hybridMultilevel"/>
    <w:tmpl w:val="3C364A3C"/>
    <w:lvl w:ilvl="0" w:tplc="5BA8A122">
      <w:start w:val="2"/>
      <w:numFmt w:val="decimal"/>
      <w:lvlText w:val="%1."/>
      <w:lvlJc w:val="left"/>
    </w:lvl>
    <w:lvl w:ilvl="1" w:tplc="0666CF98">
      <w:numFmt w:val="decimal"/>
      <w:lvlText w:val=""/>
      <w:lvlJc w:val="left"/>
    </w:lvl>
    <w:lvl w:ilvl="2" w:tplc="A9688D10">
      <w:numFmt w:val="decimal"/>
      <w:lvlText w:val=""/>
      <w:lvlJc w:val="left"/>
    </w:lvl>
    <w:lvl w:ilvl="3" w:tplc="FF4EFDB0">
      <w:numFmt w:val="decimal"/>
      <w:lvlText w:val=""/>
      <w:lvlJc w:val="left"/>
    </w:lvl>
    <w:lvl w:ilvl="4" w:tplc="0512D952">
      <w:numFmt w:val="decimal"/>
      <w:lvlText w:val=""/>
      <w:lvlJc w:val="left"/>
    </w:lvl>
    <w:lvl w:ilvl="5" w:tplc="B2D8B86A">
      <w:numFmt w:val="decimal"/>
      <w:lvlText w:val=""/>
      <w:lvlJc w:val="left"/>
    </w:lvl>
    <w:lvl w:ilvl="6" w:tplc="2B7A63AA">
      <w:numFmt w:val="decimal"/>
      <w:lvlText w:val=""/>
      <w:lvlJc w:val="left"/>
    </w:lvl>
    <w:lvl w:ilvl="7" w:tplc="CFBE437E">
      <w:numFmt w:val="decimal"/>
      <w:lvlText w:val=""/>
      <w:lvlJc w:val="left"/>
    </w:lvl>
    <w:lvl w:ilvl="8" w:tplc="B4FCE086">
      <w:numFmt w:val="decimal"/>
      <w:lvlText w:val=""/>
      <w:lvlJc w:val="left"/>
    </w:lvl>
  </w:abstractNum>
  <w:abstractNum w:abstractNumId="40" w15:restartNumberingAfterBreak="0">
    <w:nsid w:val="540A471C"/>
    <w:multiLevelType w:val="hybridMultilevel"/>
    <w:tmpl w:val="A52629D2"/>
    <w:lvl w:ilvl="0" w:tplc="A7F87F86">
      <w:start w:val="18"/>
      <w:numFmt w:val="decimal"/>
      <w:lvlText w:val="%1."/>
      <w:lvlJc w:val="left"/>
    </w:lvl>
    <w:lvl w:ilvl="1" w:tplc="AEEE7C5C">
      <w:numFmt w:val="decimal"/>
      <w:lvlText w:val=""/>
      <w:lvlJc w:val="left"/>
    </w:lvl>
    <w:lvl w:ilvl="2" w:tplc="61AA3634">
      <w:numFmt w:val="decimal"/>
      <w:lvlText w:val=""/>
      <w:lvlJc w:val="left"/>
    </w:lvl>
    <w:lvl w:ilvl="3" w:tplc="D9900AE8">
      <w:numFmt w:val="decimal"/>
      <w:lvlText w:val=""/>
      <w:lvlJc w:val="left"/>
    </w:lvl>
    <w:lvl w:ilvl="4" w:tplc="D86EB396">
      <w:numFmt w:val="decimal"/>
      <w:lvlText w:val=""/>
      <w:lvlJc w:val="left"/>
    </w:lvl>
    <w:lvl w:ilvl="5" w:tplc="2C229120">
      <w:numFmt w:val="decimal"/>
      <w:lvlText w:val=""/>
      <w:lvlJc w:val="left"/>
    </w:lvl>
    <w:lvl w:ilvl="6" w:tplc="EFFEAC5A">
      <w:numFmt w:val="decimal"/>
      <w:lvlText w:val=""/>
      <w:lvlJc w:val="left"/>
    </w:lvl>
    <w:lvl w:ilvl="7" w:tplc="A8E4E302">
      <w:numFmt w:val="decimal"/>
      <w:lvlText w:val=""/>
      <w:lvlJc w:val="left"/>
    </w:lvl>
    <w:lvl w:ilvl="8" w:tplc="47726A0E">
      <w:numFmt w:val="decimal"/>
      <w:lvlText w:val=""/>
      <w:lvlJc w:val="left"/>
    </w:lvl>
  </w:abstractNum>
  <w:abstractNum w:abstractNumId="41" w15:restartNumberingAfterBreak="0">
    <w:nsid w:val="57FC4FBB"/>
    <w:multiLevelType w:val="hybridMultilevel"/>
    <w:tmpl w:val="7866567A"/>
    <w:lvl w:ilvl="0" w:tplc="0AE6951C">
      <w:start w:val="1"/>
      <w:numFmt w:val="bullet"/>
      <w:lvlText w:val="-"/>
      <w:lvlJc w:val="left"/>
    </w:lvl>
    <w:lvl w:ilvl="1" w:tplc="ED30E1B8">
      <w:numFmt w:val="decimal"/>
      <w:lvlText w:val=""/>
      <w:lvlJc w:val="left"/>
    </w:lvl>
    <w:lvl w:ilvl="2" w:tplc="E97CE0C6">
      <w:numFmt w:val="decimal"/>
      <w:lvlText w:val=""/>
      <w:lvlJc w:val="left"/>
    </w:lvl>
    <w:lvl w:ilvl="3" w:tplc="AF362A42">
      <w:numFmt w:val="decimal"/>
      <w:lvlText w:val=""/>
      <w:lvlJc w:val="left"/>
    </w:lvl>
    <w:lvl w:ilvl="4" w:tplc="7CA07C6A">
      <w:numFmt w:val="decimal"/>
      <w:lvlText w:val=""/>
      <w:lvlJc w:val="left"/>
    </w:lvl>
    <w:lvl w:ilvl="5" w:tplc="74F65FF4">
      <w:numFmt w:val="decimal"/>
      <w:lvlText w:val=""/>
      <w:lvlJc w:val="left"/>
    </w:lvl>
    <w:lvl w:ilvl="6" w:tplc="93CA360E">
      <w:numFmt w:val="decimal"/>
      <w:lvlText w:val=""/>
      <w:lvlJc w:val="left"/>
    </w:lvl>
    <w:lvl w:ilvl="7" w:tplc="1D14E99A">
      <w:numFmt w:val="decimal"/>
      <w:lvlText w:val=""/>
      <w:lvlJc w:val="left"/>
    </w:lvl>
    <w:lvl w:ilvl="8" w:tplc="3528CC22">
      <w:numFmt w:val="decimal"/>
      <w:lvlText w:val=""/>
      <w:lvlJc w:val="left"/>
    </w:lvl>
  </w:abstractNum>
  <w:abstractNum w:abstractNumId="42" w15:restartNumberingAfterBreak="0">
    <w:nsid w:val="5DB70AE5"/>
    <w:multiLevelType w:val="hybridMultilevel"/>
    <w:tmpl w:val="6534E3A2"/>
    <w:lvl w:ilvl="0" w:tplc="509ABE1C">
      <w:start w:val="1"/>
      <w:numFmt w:val="bullet"/>
      <w:lvlText w:val=""/>
      <w:lvlJc w:val="left"/>
    </w:lvl>
    <w:lvl w:ilvl="1" w:tplc="C7221194">
      <w:numFmt w:val="decimal"/>
      <w:lvlText w:val=""/>
      <w:lvlJc w:val="left"/>
    </w:lvl>
    <w:lvl w:ilvl="2" w:tplc="BC324BC4">
      <w:numFmt w:val="decimal"/>
      <w:lvlText w:val=""/>
      <w:lvlJc w:val="left"/>
    </w:lvl>
    <w:lvl w:ilvl="3" w:tplc="F4786530">
      <w:numFmt w:val="decimal"/>
      <w:lvlText w:val=""/>
      <w:lvlJc w:val="left"/>
    </w:lvl>
    <w:lvl w:ilvl="4" w:tplc="6BF0630E">
      <w:numFmt w:val="decimal"/>
      <w:lvlText w:val=""/>
      <w:lvlJc w:val="left"/>
    </w:lvl>
    <w:lvl w:ilvl="5" w:tplc="8C121242">
      <w:numFmt w:val="decimal"/>
      <w:lvlText w:val=""/>
      <w:lvlJc w:val="left"/>
    </w:lvl>
    <w:lvl w:ilvl="6" w:tplc="E46A3B66">
      <w:numFmt w:val="decimal"/>
      <w:lvlText w:val=""/>
      <w:lvlJc w:val="left"/>
    </w:lvl>
    <w:lvl w:ilvl="7" w:tplc="3C54C414">
      <w:numFmt w:val="decimal"/>
      <w:lvlText w:val=""/>
      <w:lvlJc w:val="left"/>
    </w:lvl>
    <w:lvl w:ilvl="8" w:tplc="A8BA9874">
      <w:numFmt w:val="decimal"/>
      <w:lvlText w:val=""/>
      <w:lvlJc w:val="left"/>
    </w:lvl>
  </w:abstractNum>
  <w:abstractNum w:abstractNumId="43" w15:restartNumberingAfterBreak="0">
    <w:nsid w:val="5DC79EA8"/>
    <w:multiLevelType w:val="hybridMultilevel"/>
    <w:tmpl w:val="0890CF54"/>
    <w:lvl w:ilvl="0" w:tplc="8292BB42">
      <w:start w:val="1"/>
      <w:numFmt w:val="bullet"/>
      <w:lvlText w:val="Х"/>
      <w:lvlJc w:val="left"/>
    </w:lvl>
    <w:lvl w:ilvl="1" w:tplc="49B03520">
      <w:numFmt w:val="decimal"/>
      <w:lvlText w:val=""/>
      <w:lvlJc w:val="left"/>
    </w:lvl>
    <w:lvl w:ilvl="2" w:tplc="6C846FB4">
      <w:numFmt w:val="decimal"/>
      <w:lvlText w:val=""/>
      <w:lvlJc w:val="left"/>
    </w:lvl>
    <w:lvl w:ilvl="3" w:tplc="E6C015AC">
      <w:numFmt w:val="decimal"/>
      <w:lvlText w:val=""/>
      <w:lvlJc w:val="left"/>
    </w:lvl>
    <w:lvl w:ilvl="4" w:tplc="D89EE374">
      <w:numFmt w:val="decimal"/>
      <w:lvlText w:val=""/>
      <w:lvlJc w:val="left"/>
    </w:lvl>
    <w:lvl w:ilvl="5" w:tplc="7D3E0F7A">
      <w:numFmt w:val="decimal"/>
      <w:lvlText w:val=""/>
      <w:lvlJc w:val="left"/>
    </w:lvl>
    <w:lvl w:ilvl="6" w:tplc="2AC640D4">
      <w:numFmt w:val="decimal"/>
      <w:lvlText w:val=""/>
      <w:lvlJc w:val="left"/>
    </w:lvl>
    <w:lvl w:ilvl="7" w:tplc="65F4BB48">
      <w:numFmt w:val="decimal"/>
      <w:lvlText w:val=""/>
      <w:lvlJc w:val="left"/>
    </w:lvl>
    <w:lvl w:ilvl="8" w:tplc="55C27C3C">
      <w:numFmt w:val="decimal"/>
      <w:lvlText w:val=""/>
      <w:lvlJc w:val="left"/>
    </w:lvl>
  </w:abstractNum>
  <w:abstractNum w:abstractNumId="44" w15:restartNumberingAfterBreak="0">
    <w:nsid w:val="5F3534A4"/>
    <w:multiLevelType w:val="hybridMultilevel"/>
    <w:tmpl w:val="0D84E062"/>
    <w:lvl w:ilvl="0" w:tplc="B4906FE8">
      <w:start w:val="16"/>
      <w:numFmt w:val="decimal"/>
      <w:lvlText w:val="%1."/>
      <w:lvlJc w:val="left"/>
    </w:lvl>
    <w:lvl w:ilvl="1" w:tplc="A4E80B10">
      <w:numFmt w:val="decimal"/>
      <w:lvlText w:val=""/>
      <w:lvlJc w:val="left"/>
    </w:lvl>
    <w:lvl w:ilvl="2" w:tplc="A32A0674">
      <w:numFmt w:val="decimal"/>
      <w:lvlText w:val=""/>
      <w:lvlJc w:val="left"/>
    </w:lvl>
    <w:lvl w:ilvl="3" w:tplc="F2BC9DEC">
      <w:numFmt w:val="decimal"/>
      <w:lvlText w:val=""/>
      <w:lvlJc w:val="left"/>
    </w:lvl>
    <w:lvl w:ilvl="4" w:tplc="05365F6E">
      <w:numFmt w:val="decimal"/>
      <w:lvlText w:val=""/>
      <w:lvlJc w:val="left"/>
    </w:lvl>
    <w:lvl w:ilvl="5" w:tplc="9D5E9FD4">
      <w:numFmt w:val="decimal"/>
      <w:lvlText w:val=""/>
      <w:lvlJc w:val="left"/>
    </w:lvl>
    <w:lvl w:ilvl="6" w:tplc="32126B1A">
      <w:numFmt w:val="decimal"/>
      <w:lvlText w:val=""/>
      <w:lvlJc w:val="left"/>
    </w:lvl>
    <w:lvl w:ilvl="7" w:tplc="22DA6282">
      <w:numFmt w:val="decimal"/>
      <w:lvlText w:val=""/>
      <w:lvlJc w:val="left"/>
    </w:lvl>
    <w:lvl w:ilvl="8" w:tplc="A712CF5C">
      <w:numFmt w:val="decimal"/>
      <w:lvlText w:val=""/>
      <w:lvlJc w:val="left"/>
    </w:lvl>
  </w:abstractNum>
  <w:abstractNum w:abstractNumId="45" w15:restartNumberingAfterBreak="0">
    <w:nsid w:val="5F5E7FD0"/>
    <w:multiLevelType w:val="hybridMultilevel"/>
    <w:tmpl w:val="B3C2C2CE"/>
    <w:lvl w:ilvl="0" w:tplc="E3E8E42E">
      <w:start w:val="1"/>
      <w:numFmt w:val="bullet"/>
      <w:lvlText w:val=""/>
      <w:lvlJc w:val="left"/>
    </w:lvl>
    <w:lvl w:ilvl="1" w:tplc="4D32F744">
      <w:numFmt w:val="decimal"/>
      <w:lvlText w:val=""/>
      <w:lvlJc w:val="left"/>
    </w:lvl>
    <w:lvl w:ilvl="2" w:tplc="B7523DC4">
      <w:numFmt w:val="decimal"/>
      <w:lvlText w:val=""/>
      <w:lvlJc w:val="left"/>
    </w:lvl>
    <w:lvl w:ilvl="3" w:tplc="0234E65E">
      <w:numFmt w:val="decimal"/>
      <w:lvlText w:val=""/>
      <w:lvlJc w:val="left"/>
    </w:lvl>
    <w:lvl w:ilvl="4" w:tplc="57D03AFA">
      <w:numFmt w:val="decimal"/>
      <w:lvlText w:val=""/>
      <w:lvlJc w:val="left"/>
    </w:lvl>
    <w:lvl w:ilvl="5" w:tplc="E03E596C">
      <w:numFmt w:val="decimal"/>
      <w:lvlText w:val=""/>
      <w:lvlJc w:val="left"/>
    </w:lvl>
    <w:lvl w:ilvl="6" w:tplc="D90C50E0">
      <w:numFmt w:val="decimal"/>
      <w:lvlText w:val=""/>
      <w:lvlJc w:val="left"/>
    </w:lvl>
    <w:lvl w:ilvl="7" w:tplc="FD5E90C0">
      <w:numFmt w:val="decimal"/>
      <w:lvlText w:val=""/>
      <w:lvlJc w:val="left"/>
    </w:lvl>
    <w:lvl w:ilvl="8" w:tplc="BD2CB6EA">
      <w:numFmt w:val="decimal"/>
      <w:lvlText w:val=""/>
      <w:lvlJc w:val="left"/>
    </w:lvl>
  </w:abstractNum>
  <w:abstractNum w:abstractNumId="46" w15:restartNumberingAfterBreak="0">
    <w:nsid w:val="5FB8011C"/>
    <w:multiLevelType w:val="hybridMultilevel"/>
    <w:tmpl w:val="326818E0"/>
    <w:lvl w:ilvl="0" w:tplc="925AE94C">
      <w:start w:val="1"/>
      <w:numFmt w:val="bullet"/>
      <w:lvlText w:val="в"/>
      <w:lvlJc w:val="left"/>
    </w:lvl>
    <w:lvl w:ilvl="1" w:tplc="CD2C94DA">
      <w:numFmt w:val="decimal"/>
      <w:lvlText w:val=""/>
      <w:lvlJc w:val="left"/>
    </w:lvl>
    <w:lvl w:ilvl="2" w:tplc="0C08D7C0">
      <w:numFmt w:val="decimal"/>
      <w:lvlText w:val=""/>
      <w:lvlJc w:val="left"/>
    </w:lvl>
    <w:lvl w:ilvl="3" w:tplc="8838344C">
      <w:numFmt w:val="decimal"/>
      <w:lvlText w:val=""/>
      <w:lvlJc w:val="left"/>
    </w:lvl>
    <w:lvl w:ilvl="4" w:tplc="A01A9C70">
      <w:numFmt w:val="decimal"/>
      <w:lvlText w:val=""/>
      <w:lvlJc w:val="left"/>
    </w:lvl>
    <w:lvl w:ilvl="5" w:tplc="08E8050A">
      <w:numFmt w:val="decimal"/>
      <w:lvlText w:val=""/>
      <w:lvlJc w:val="left"/>
    </w:lvl>
    <w:lvl w:ilvl="6" w:tplc="91AC1144">
      <w:numFmt w:val="decimal"/>
      <w:lvlText w:val=""/>
      <w:lvlJc w:val="left"/>
    </w:lvl>
    <w:lvl w:ilvl="7" w:tplc="E1703096">
      <w:numFmt w:val="decimal"/>
      <w:lvlText w:val=""/>
      <w:lvlJc w:val="left"/>
    </w:lvl>
    <w:lvl w:ilvl="8" w:tplc="354E58BA">
      <w:numFmt w:val="decimal"/>
      <w:lvlText w:val=""/>
      <w:lvlJc w:val="left"/>
    </w:lvl>
  </w:abstractNum>
  <w:abstractNum w:abstractNumId="47" w15:restartNumberingAfterBreak="0">
    <w:nsid w:val="5FB8370B"/>
    <w:multiLevelType w:val="hybridMultilevel"/>
    <w:tmpl w:val="7224325A"/>
    <w:lvl w:ilvl="0" w:tplc="27345120">
      <w:start w:val="2"/>
      <w:numFmt w:val="decimal"/>
      <w:lvlText w:val="%1."/>
      <w:lvlJc w:val="left"/>
    </w:lvl>
    <w:lvl w:ilvl="1" w:tplc="D062FCBC">
      <w:numFmt w:val="decimal"/>
      <w:lvlText w:val=""/>
      <w:lvlJc w:val="left"/>
    </w:lvl>
    <w:lvl w:ilvl="2" w:tplc="4EF6BCE6">
      <w:numFmt w:val="decimal"/>
      <w:lvlText w:val=""/>
      <w:lvlJc w:val="left"/>
    </w:lvl>
    <w:lvl w:ilvl="3" w:tplc="37B6B594">
      <w:numFmt w:val="decimal"/>
      <w:lvlText w:val=""/>
      <w:lvlJc w:val="left"/>
    </w:lvl>
    <w:lvl w:ilvl="4" w:tplc="5EBA6ED0">
      <w:numFmt w:val="decimal"/>
      <w:lvlText w:val=""/>
      <w:lvlJc w:val="left"/>
    </w:lvl>
    <w:lvl w:ilvl="5" w:tplc="86EC9CB2">
      <w:numFmt w:val="decimal"/>
      <w:lvlText w:val=""/>
      <w:lvlJc w:val="left"/>
    </w:lvl>
    <w:lvl w:ilvl="6" w:tplc="C07E1E5A">
      <w:numFmt w:val="decimal"/>
      <w:lvlText w:val=""/>
      <w:lvlJc w:val="left"/>
    </w:lvl>
    <w:lvl w:ilvl="7" w:tplc="BAB8B2DA">
      <w:numFmt w:val="decimal"/>
      <w:lvlText w:val=""/>
      <w:lvlJc w:val="left"/>
    </w:lvl>
    <w:lvl w:ilvl="8" w:tplc="FD7E6BDC">
      <w:numFmt w:val="decimal"/>
      <w:lvlText w:val=""/>
      <w:lvlJc w:val="left"/>
    </w:lvl>
  </w:abstractNum>
  <w:abstractNum w:abstractNumId="48" w15:restartNumberingAfterBreak="0">
    <w:nsid w:val="60EF0119"/>
    <w:multiLevelType w:val="hybridMultilevel"/>
    <w:tmpl w:val="3920FFF0"/>
    <w:lvl w:ilvl="0" w:tplc="38F441BE">
      <w:start w:val="1"/>
      <w:numFmt w:val="bullet"/>
      <w:lvlText w:val="В"/>
      <w:lvlJc w:val="left"/>
    </w:lvl>
    <w:lvl w:ilvl="1" w:tplc="88DE1F28">
      <w:numFmt w:val="decimal"/>
      <w:lvlText w:val=""/>
      <w:lvlJc w:val="left"/>
    </w:lvl>
    <w:lvl w:ilvl="2" w:tplc="8BFCEC6C">
      <w:numFmt w:val="decimal"/>
      <w:lvlText w:val=""/>
      <w:lvlJc w:val="left"/>
    </w:lvl>
    <w:lvl w:ilvl="3" w:tplc="7AC2C6D0">
      <w:numFmt w:val="decimal"/>
      <w:lvlText w:val=""/>
      <w:lvlJc w:val="left"/>
    </w:lvl>
    <w:lvl w:ilvl="4" w:tplc="9C725B40">
      <w:numFmt w:val="decimal"/>
      <w:lvlText w:val=""/>
      <w:lvlJc w:val="left"/>
    </w:lvl>
    <w:lvl w:ilvl="5" w:tplc="2256AB84">
      <w:numFmt w:val="decimal"/>
      <w:lvlText w:val=""/>
      <w:lvlJc w:val="left"/>
    </w:lvl>
    <w:lvl w:ilvl="6" w:tplc="7D92CF90">
      <w:numFmt w:val="decimal"/>
      <w:lvlText w:val=""/>
      <w:lvlJc w:val="left"/>
    </w:lvl>
    <w:lvl w:ilvl="7" w:tplc="4A8412B0">
      <w:numFmt w:val="decimal"/>
      <w:lvlText w:val=""/>
      <w:lvlJc w:val="left"/>
    </w:lvl>
    <w:lvl w:ilvl="8" w:tplc="467A1858">
      <w:numFmt w:val="decimal"/>
      <w:lvlText w:val=""/>
      <w:lvlJc w:val="left"/>
    </w:lvl>
  </w:abstractNum>
  <w:abstractNum w:abstractNumId="49" w15:restartNumberingAfterBreak="0">
    <w:nsid w:val="613EFDC5"/>
    <w:multiLevelType w:val="hybridMultilevel"/>
    <w:tmpl w:val="F808D88A"/>
    <w:lvl w:ilvl="0" w:tplc="D9122766">
      <w:start w:val="1"/>
      <w:numFmt w:val="decimal"/>
      <w:lvlText w:val="%1."/>
      <w:lvlJc w:val="left"/>
    </w:lvl>
    <w:lvl w:ilvl="1" w:tplc="FB14B0A0">
      <w:numFmt w:val="decimal"/>
      <w:lvlText w:val=""/>
      <w:lvlJc w:val="left"/>
    </w:lvl>
    <w:lvl w:ilvl="2" w:tplc="9634B068">
      <w:numFmt w:val="decimal"/>
      <w:lvlText w:val=""/>
      <w:lvlJc w:val="left"/>
    </w:lvl>
    <w:lvl w:ilvl="3" w:tplc="1B780D86">
      <w:numFmt w:val="decimal"/>
      <w:lvlText w:val=""/>
      <w:lvlJc w:val="left"/>
    </w:lvl>
    <w:lvl w:ilvl="4" w:tplc="2BCA6778">
      <w:numFmt w:val="decimal"/>
      <w:lvlText w:val=""/>
      <w:lvlJc w:val="left"/>
    </w:lvl>
    <w:lvl w:ilvl="5" w:tplc="C794ED68">
      <w:numFmt w:val="decimal"/>
      <w:lvlText w:val=""/>
      <w:lvlJc w:val="left"/>
    </w:lvl>
    <w:lvl w:ilvl="6" w:tplc="557A7B3A">
      <w:numFmt w:val="decimal"/>
      <w:lvlText w:val=""/>
      <w:lvlJc w:val="left"/>
    </w:lvl>
    <w:lvl w:ilvl="7" w:tplc="DE842406">
      <w:numFmt w:val="decimal"/>
      <w:lvlText w:val=""/>
      <w:lvlJc w:val="left"/>
    </w:lvl>
    <w:lvl w:ilvl="8" w:tplc="3B36FB28">
      <w:numFmt w:val="decimal"/>
      <w:lvlText w:val=""/>
      <w:lvlJc w:val="left"/>
    </w:lvl>
  </w:abstractNum>
  <w:abstractNum w:abstractNumId="50" w15:restartNumberingAfterBreak="0">
    <w:nsid w:val="6590700B"/>
    <w:multiLevelType w:val="hybridMultilevel"/>
    <w:tmpl w:val="9BDCEEEA"/>
    <w:lvl w:ilvl="0" w:tplc="2B0CEAB8">
      <w:start w:val="2"/>
      <w:numFmt w:val="decimal"/>
      <w:lvlText w:val="%1."/>
      <w:lvlJc w:val="left"/>
    </w:lvl>
    <w:lvl w:ilvl="1" w:tplc="2B88727E">
      <w:numFmt w:val="decimal"/>
      <w:lvlText w:val=""/>
      <w:lvlJc w:val="left"/>
    </w:lvl>
    <w:lvl w:ilvl="2" w:tplc="EDF45202">
      <w:numFmt w:val="decimal"/>
      <w:lvlText w:val=""/>
      <w:lvlJc w:val="left"/>
    </w:lvl>
    <w:lvl w:ilvl="3" w:tplc="8638A1C8">
      <w:numFmt w:val="decimal"/>
      <w:lvlText w:val=""/>
      <w:lvlJc w:val="left"/>
    </w:lvl>
    <w:lvl w:ilvl="4" w:tplc="072C6682">
      <w:numFmt w:val="decimal"/>
      <w:lvlText w:val=""/>
      <w:lvlJc w:val="left"/>
    </w:lvl>
    <w:lvl w:ilvl="5" w:tplc="076AE54A">
      <w:numFmt w:val="decimal"/>
      <w:lvlText w:val=""/>
      <w:lvlJc w:val="left"/>
    </w:lvl>
    <w:lvl w:ilvl="6" w:tplc="FAC27994">
      <w:numFmt w:val="decimal"/>
      <w:lvlText w:val=""/>
      <w:lvlJc w:val="left"/>
    </w:lvl>
    <w:lvl w:ilvl="7" w:tplc="8744BBEE">
      <w:numFmt w:val="decimal"/>
      <w:lvlText w:val=""/>
      <w:lvlJc w:val="left"/>
    </w:lvl>
    <w:lvl w:ilvl="8" w:tplc="3028E3A2">
      <w:numFmt w:val="decimal"/>
      <w:lvlText w:val=""/>
      <w:lvlJc w:val="left"/>
    </w:lvl>
  </w:abstractNum>
  <w:abstractNum w:abstractNumId="51" w15:restartNumberingAfterBreak="0">
    <w:nsid w:val="661E3F1E"/>
    <w:multiLevelType w:val="hybridMultilevel"/>
    <w:tmpl w:val="117ACC7A"/>
    <w:lvl w:ilvl="0" w:tplc="03426FDA">
      <w:start w:val="1"/>
      <w:numFmt w:val="bullet"/>
      <w:lvlText w:val=""/>
      <w:lvlJc w:val="left"/>
    </w:lvl>
    <w:lvl w:ilvl="1" w:tplc="7CC28368">
      <w:numFmt w:val="decimal"/>
      <w:lvlText w:val=""/>
      <w:lvlJc w:val="left"/>
    </w:lvl>
    <w:lvl w:ilvl="2" w:tplc="92A44A66">
      <w:numFmt w:val="decimal"/>
      <w:lvlText w:val=""/>
      <w:lvlJc w:val="left"/>
    </w:lvl>
    <w:lvl w:ilvl="3" w:tplc="958A3216">
      <w:numFmt w:val="decimal"/>
      <w:lvlText w:val=""/>
      <w:lvlJc w:val="left"/>
    </w:lvl>
    <w:lvl w:ilvl="4" w:tplc="C382E9E6">
      <w:numFmt w:val="decimal"/>
      <w:lvlText w:val=""/>
      <w:lvlJc w:val="left"/>
    </w:lvl>
    <w:lvl w:ilvl="5" w:tplc="E1563BD0">
      <w:numFmt w:val="decimal"/>
      <w:lvlText w:val=""/>
      <w:lvlJc w:val="left"/>
    </w:lvl>
    <w:lvl w:ilvl="6" w:tplc="F5566BBC">
      <w:numFmt w:val="decimal"/>
      <w:lvlText w:val=""/>
      <w:lvlJc w:val="left"/>
    </w:lvl>
    <w:lvl w:ilvl="7" w:tplc="8B084136">
      <w:numFmt w:val="decimal"/>
      <w:lvlText w:val=""/>
      <w:lvlJc w:val="left"/>
    </w:lvl>
    <w:lvl w:ilvl="8" w:tplc="18C6B010">
      <w:numFmt w:val="decimal"/>
      <w:lvlText w:val=""/>
      <w:lvlJc w:val="left"/>
    </w:lvl>
  </w:abstractNum>
  <w:abstractNum w:abstractNumId="52" w15:restartNumberingAfterBreak="0">
    <w:nsid w:val="68EBC550"/>
    <w:multiLevelType w:val="hybridMultilevel"/>
    <w:tmpl w:val="EF16A6A6"/>
    <w:lvl w:ilvl="0" w:tplc="A12EF456">
      <w:start w:val="1"/>
      <w:numFmt w:val="bullet"/>
      <w:lvlText w:val="В"/>
      <w:lvlJc w:val="left"/>
    </w:lvl>
    <w:lvl w:ilvl="1" w:tplc="317AA4A0">
      <w:numFmt w:val="decimal"/>
      <w:lvlText w:val=""/>
      <w:lvlJc w:val="left"/>
    </w:lvl>
    <w:lvl w:ilvl="2" w:tplc="0C0A2B44">
      <w:numFmt w:val="decimal"/>
      <w:lvlText w:val=""/>
      <w:lvlJc w:val="left"/>
    </w:lvl>
    <w:lvl w:ilvl="3" w:tplc="5778042A">
      <w:numFmt w:val="decimal"/>
      <w:lvlText w:val=""/>
      <w:lvlJc w:val="left"/>
    </w:lvl>
    <w:lvl w:ilvl="4" w:tplc="28107C8E">
      <w:numFmt w:val="decimal"/>
      <w:lvlText w:val=""/>
      <w:lvlJc w:val="left"/>
    </w:lvl>
    <w:lvl w:ilvl="5" w:tplc="C5D88222">
      <w:numFmt w:val="decimal"/>
      <w:lvlText w:val=""/>
      <w:lvlJc w:val="left"/>
    </w:lvl>
    <w:lvl w:ilvl="6" w:tplc="B7C20358">
      <w:numFmt w:val="decimal"/>
      <w:lvlText w:val=""/>
      <w:lvlJc w:val="left"/>
    </w:lvl>
    <w:lvl w:ilvl="7" w:tplc="924CFEBA">
      <w:numFmt w:val="decimal"/>
      <w:lvlText w:val=""/>
      <w:lvlJc w:val="left"/>
    </w:lvl>
    <w:lvl w:ilvl="8" w:tplc="E4B0C242">
      <w:numFmt w:val="decimal"/>
      <w:lvlText w:val=""/>
      <w:lvlJc w:val="left"/>
    </w:lvl>
  </w:abstractNum>
  <w:abstractNum w:abstractNumId="53" w15:restartNumberingAfterBreak="0">
    <w:nsid w:val="6A5F7029"/>
    <w:multiLevelType w:val="hybridMultilevel"/>
    <w:tmpl w:val="D2F6DB52"/>
    <w:lvl w:ilvl="0" w:tplc="785CC23A">
      <w:start w:val="5"/>
      <w:numFmt w:val="decimal"/>
      <w:lvlText w:val="%1."/>
      <w:lvlJc w:val="left"/>
    </w:lvl>
    <w:lvl w:ilvl="1" w:tplc="BE6E1600">
      <w:numFmt w:val="decimal"/>
      <w:lvlText w:val=""/>
      <w:lvlJc w:val="left"/>
    </w:lvl>
    <w:lvl w:ilvl="2" w:tplc="7A908896">
      <w:numFmt w:val="decimal"/>
      <w:lvlText w:val=""/>
      <w:lvlJc w:val="left"/>
    </w:lvl>
    <w:lvl w:ilvl="3" w:tplc="562C39D8">
      <w:numFmt w:val="decimal"/>
      <w:lvlText w:val=""/>
      <w:lvlJc w:val="left"/>
    </w:lvl>
    <w:lvl w:ilvl="4" w:tplc="69487194">
      <w:numFmt w:val="decimal"/>
      <w:lvlText w:val=""/>
      <w:lvlJc w:val="left"/>
    </w:lvl>
    <w:lvl w:ilvl="5" w:tplc="BA32C9D4">
      <w:numFmt w:val="decimal"/>
      <w:lvlText w:val=""/>
      <w:lvlJc w:val="left"/>
    </w:lvl>
    <w:lvl w:ilvl="6" w:tplc="5372AA4C">
      <w:numFmt w:val="decimal"/>
      <w:lvlText w:val=""/>
      <w:lvlJc w:val="left"/>
    </w:lvl>
    <w:lvl w:ilvl="7" w:tplc="BCE65EEA">
      <w:numFmt w:val="decimal"/>
      <w:lvlText w:val=""/>
      <w:lvlJc w:val="left"/>
    </w:lvl>
    <w:lvl w:ilvl="8" w:tplc="BFD27B04">
      <w:numFmt w:val="decimal"/>
      <w:lvlText w:val=""/>
      <w:lvlJc w:val="left"/>
    </w:lvl>
  </w:abstractNum>
  <w:abstractNum w:abstractNumId="54" w15:restartNumberingAfterBreak="0">
    <w:nsid w:val="6AA78F7F"/>
    <w:multiLevelType w:val="hybridMultilevel"/>
    <w:tmpl w:val="51FC8514"/>
    <w:lvl w:ilvl="0" w:tplc="B27E2144">
      <w:start w:val="1"/>
      <w:numFmt w:val="bullet"/>
      <w:lvlText w:val="в"/>
      <w:lvlJc w:val="left"/>
    </w:lvl>
    <w:lvl w:ilvl="1" w:tplc="8DA46D9C">
      <w:numFmt w:val="decimal"/>
      <w:lvlText w:val=""/>
      <w:lvlJc w:val="left"/>
    </w:lvl>
    <w:lvl w:ilvl="2" w:tplc="6980AF4A">
      <w:numFmt w:val="decimal"/>
      <w:lvlText w:val=""/>
      <w:lvlJc w:val="left"/>
    </w:lvl>
    <w:lvl w:ilvl="3" w:tplc="4A4813C2">
      <w:numFmt w:val="decimal"/>
      <w:lvlText w:val=""/>
      <w:lvlJc w:val="left"/>
    </w:lvl>
    <w:lvl w:ilvl="4" w:tplc="4AF865E4">
      <w:numFmt w:val="decimal"/>
      <w:lvlText w:val=""/>
      <w:lvlJc w:val="left"/>
    </w:lvl>
    <w:lvl w:ilvl="5" w:tplc="5C5CB788">
      <w:numFmt w:val="decimal"/>
      <w:lvlText w:val=""/>
      <w:lvlJc w:val="left"/>
    </w:lvl>
    <w:lvl w:ilvl="6" w:tplc="8CE84B72">
      <w:numFmt w:val="decimal"/>
      <w:lvlText w:val=""/>
      <w:lvlJc w:val="left"/>
    </w:lvl>
    <w:lvl w:ilvl="7" w:tplc="C8B69932">
      <w:numFmt w:val="decimal"/>
      <w:lvlText w:val=""/>
      <w:lvlJc w:val="left"/>
    </w:lvl>
    <w:lvl w:ilvl="8" w:tplc="9C52689E">
      <w:numFmt w:val="decimal"/>
      <w:lvlText w:val=""/>
      <w:lvlJc w:val="left"/>
    </w:lvl>
  </w:abstractNum>
  <w:abstractNum w:abstractNumId="55" w15:restartNumberingAfterBreak="0">
    <w:nsid w:val="6F6DD9AC"/>
    <w:multiLevelType w:val="hybridMultilevel"/>
    <w:tmpl w:val="BDE0E39E"/>
    <w:lvl w:ilvl="0" w:tplc="CC1E2E0E">
      <w:start w:val="1"/>
      <w:numFmt w:val="bullet"/>
      <w:lvlText w:val=""/>
      <w:lvlJc w:val="left"/>
    </w:lvl>
    <w:lvl w:ilvl="1" w:tplc="21921F32">
      <w:numFmt w:val="decimal"/>
      <w:lvlText w:val=""/>
      <w:lvlJc w:val="left"/>
    </w:lvl>
    <w:lvl w:ilvl="2" w:tplc="4000BE76">
      <w:numFmt w:val="decimal"/>
      <w:lvlText w:val=""/>
      <w:lvlJc w:val="left"/>
    </w:lvl>
    <w:lvl w:ilvl="3" w:tplc="2BB080DA">
      <w:numFmt w:val="decimal"/>
      <w:lvlText w:val=""/>
      <w:lvlJc w:val="left"/>
    </w:lvl>
    <w:lvl w:ilvl="4" w:tplc="CBB68110">
      <w:numFmt w:val="decimal"/>
      <w:lvlText w:val=""/>
      <w:lvlJc w:val="left"/>
    </w:lvl>
    <w:lvl w:ilvl="5" w:tplc="A9944524">
      <w:numFmt w:val="decimal"/>
      <w:lvlText w:val=""/>
      <w:lvlJc w:val="left"/>
    </w:lvl>
    <w:lvl w:ilvl="6" w:tplc="E336221C">
      <w:numFmt w:val="decimal"/>
      <w:lvlText w:val=""/>
      <w:lvlJc w:val="left"/>
    </w:lvl>
    <w:lvl w:ilvl="7" w:tplc="E6C81C2E">
      <w:numFmt w:val="decimal"/>
      <w:lvlText w:val=""/>
      <w:lvlJc w:val="left"/>
    </w:lvl>
    <w:lvl w:ilvl="8" w:tplc="64BE3D4C">
      <w:numFmt w:val="decimal"/>
      <w:lvlText w:val=""/>
      <w:lvlJc w:val="left"/>
    </w:lvl>
  </w:abstractNum>
  <w:abstractNum w:abstractNumId="56" w15:restartNumberingAfterBreak="0">
    <w:nsid w:val="6FC75AF8"/>
    <w:multiLevelType w:val="hybridMultilevel"/>
    <w:tmpl w:val="41F248EA"/>
    <w:lvl w:ilvl="0" w:tplc="BF524C7A">
      <w:start w:val="1"/>
      <w:numFmt w:val="decimal"/>
      <w:lvlText w:val="%1."/>
      <w:lvlJc w:val="left"/>
    </w:lvl>
    <w:lvl w:ilvl="1" w:tplc="460CC15E">
      <w:numFmt w:val="decimal"/>
      <w:lvlText w:val=""/>
      <w:lvlJc w:val="left"/>
    </w:lvl>
    <w:lvl w:ilvl="2" w:tplc="EC6C8194">
      <w:numFmt w:val="decimal"/>
      <w:lvlText w:val=""/>
      <w:lvlJc w:val="left"/>
    </w:lvl>
    <w:lvl w:ilvl="3" w:tplc="6FC6703A">
      <w:numFmt w:val="decimal"/>
      <w:lvlText w:val=""/>
      <w:lvlJc w:val="left"/>
    </w:lvl>
    <w:lvl w:ilvl="4" w:tplc="C9707622">
      <w:numFmt w:val="decimal"/>
      <w:lvlText w:val=""/>
      <w:lvlJc w:val="left"/>
    </w:lvl>
    <w:lvl w:ilvl="5" w:tplc="7826C274">
      <w:numFmt w:val="decimal"/>
      <w:lvlText w:val=""/>
      <w:lvlJc w:val="left"/>
    </w:lvl>
    <w:lvl w:ilvl="6" w:tplc="947011E0">
      <w:numFmt w:val="decimal"/>
      <w:lvlText w:val=""/>
      <w:lvlJc w:val="left"/>
    </w:lvl>
    <w:lvl w:ilvl="7" w:tplc="242E4E94">
      <w:numFmt w:val="decimal"/>
      <w:lvlText w:val=""/>
      <w:lvlJc w:val="left"/>
    </w:lvl>
    <w:lvl w:ilvl="8" w:tplc="1786CAE8">
      <w:numFmt w:val="decimal"/>
      <w:lvlText w:val=""/>
      <w:lvlJc w:val="left"/>
    </w:lvl>
  </w:abstractNum>
  <w:abstractNum w:abstractNumId="57" w15:restartNumberingAfterBreak="0">
    <w:nsid w:val="7055A5F5"/>
    <w:multiLevelType w:val="hybridMultilevel"/>
    <w:tmpl w:val="9FAAE000"/>
    <w:lvl w:ilvl="0" w:tplc="DB42EE50">
      <w:start w:val="1"/>
      <w:numFmt w:val="decimal"/>
      <w:lvlText w:val="%1."/>
      <w:lvlJc w:val="left"/>
    </w:lvl>
    <w:lvl w:ilvl="1" w:tplc="02F49980">
      <w:numFmt w:val="decimal"/>
      <w:lvlText w:val=""/>
      <w:lvlJc w:val="left"/>
    </w:lvl>
    <w:lvl w:ilvl="2" w:tplc="550C005A">
      <w:numFmt w:val="decimal"/>
      <w:lvlText w:val=""/>
      <w:lvlJc w:val="left"/>
    </w:lvl>
    <w:lvl w:ilvl="3" w:tplc="CE38DB18">
      <w:numFmt w:val="decimal"/>
      <w:lvlText w:val=""/>
      <w:lvlJc w:val="left"/>
    </w:lvl>
    <w:lvl w:ilvl="4" w:tplc="BB6C9790">
      <w:numFmt w:val="decimal"/>
      <w:lvlText w:val=""/>
      <w:lvlJc w:val="left"/>
    </w:lvl>
    <w:lvl w:ilvl="5" w:tplc="EE5CD7E2">
      <w:numFmt w:val="decimal"/>
      <w:lvlText w:val=""/>
      <w:lvlJc w:val="left"/>
    </w:lvl>
    <w:lvl w:ilvl="6" w:tplc="74C6540E">
      <w:numFmt w:val="decimal"/>
      <w:lvlText w:val=""/>
      <w:lvlJc w:val="left"/>
    </w:lvl>
    <w:lvl w:ilvl="7" w:tplc="02BAE502">
      <w:numFmt w:val="decimal"/>
      <w:lvlText w:val=""/>
      <w:lvlJc w:val="left"/>
    </w:lvl>
    <w:lvl w:ilvl="8" w:tplc="1994A940">
      <w:numFmt w:val="decimal"/>
      <w:lvlText w:val=""/>
      <w:lvlJc w:val="left"/>
    </w:lvl>
  </w:abstractNum>
  <w:abstractNum w:abstractNumId="58" w15:restartNumberingAfterBreak="0">
    <w:nsid w:val="70C6A529"/>
    <w:multiLevelType w:val="hybridMultilevel"/>
    <w:tmpl w:val="10FCD718"/>
    <w:lvl w:ilvl="0" w:tplc="68D2A1F6">
      <w:start w:val="1"/>
      <w:numFmt w:val="bullet"/>
      <w:lvlText w:val="--"/>
      <w:lvlJc w:val="left"/>
    </w:lvl>
    <w:lvl w:ilvl="1" w:tplc="C84CB354">
      <w:numFmt w:val="decimal"/>
      <w:lvlText w:val=""/>
      <w:lvlJc w:val="left"/>
    </w:lvl>
    <w:lvl w:ilvl="2" w:tplc="0ACE0176">
      <w:numFmt w:val="decimal"/>
      <w:lvlText w:val=""/>
      <w:lvlJc w:val="left"/>
    </w:lvl>
    <w:lvl w:ilvl="3" w:tplc="858267E8">
      <w:numFmt w:val="decimal"/>
      <w:lvlText w:val=""/>
      <w:lvlJc w:val="left"/>
    </w:lvl>
    <w:lvl w:ilvl="4" w:tplc="C338DD46">
      <w:numFmt w:val="decimal"/>
      <w:lvlText w:val=""/>
      <w:lvlJc w:val="left"/>
    </w:lvl>
    <w:lvl w:ilvl="5" w:tplc="49D03822">
      <w:numFmt w:val="decimal"/>
      <w:lvlText w:val=""/>
      <w:lvlJc w:val="left"/>
    </w:lvl>
    <w:lvl w:ilvl="6" w:tplc="DED08774">
      <w:numFmt w:val="decimal"/>
      <w:lvlText w:val=""/>
      <w:lvlJc w:val="left"/>
    </w:lvl>
    <w:lvl w:ilvl="7" w:tplc="F27AD998">
      <w:numFmt w:val="decimal"/>
      <w:lvlText w:val=""/>
      <w:lvlJc w:val="left"/>
    </w:lvl>
    <w:lvl w:ilvl="8" w:tplc="33F0DC76">
      <w:numFmt w:val="decimal"/>
      <w:lvlText w:val=""/>
      <w:lvlJc w:val="left"/>
    </w:lvl>
  </w:abstractNum>
  <w:abstractNum w:abstractNumId="59" w15:restartNumberingAfterBreak="0">
    <w:nsid w:val="71EA1109"/>
    <w:multiLevelType w:val="hybridMultilevel"/>
    <w:tmpl w:val="D8B63B5A"/>
    <w:lvl w:ilvl="0" w:tplc="46FEE18E">
      <w:start w:val="1"/>
      <w:numFmt w:val="bullet"/>
      <w:lvlText w:val="П"/>
      <w:lvlJc w:val="left"/>
    </w:lvl>
    <w:lvl w:ilvl="1" w:tplc="B7F01A8C">
      <w:numFmt w:val="decimal"/>
      <w:lvlText w:val=""/>
      <w:lvlJc w:val="left"/>
    </w:lvl>
    <w:lvl w:ilvl="2" w:tplc="AD622DB2">
      <w:numFmt w:val="decimal"/>
      <w:lvlText w:val=""/>
      <w:lvlJc w:val="left"/>
    </w:lvl>
    <w:lvl w:ilvl="3" w:tplc="897E3502">
      <w:numFmt w:val="decimal"/>
      <w:lvlText w:val=""/>
      <w:lvlJc w:val="left"/>
    </w:lvl>
    <w:lvl w:ilvl="4" w:tplc="0356553E">
      <w:numFmt w:val="decimal"/>
      <w:lvlText w:val=""/>
      <w:lvlJc w:val="left"/>
    </w:lvl>
    <w:lvl w:ilvl="5" w:tplc="B18CC600">
      <w:numFmt w:val="decimal"/>
      <w:lvlText w:val=""/>
      <w:lvlJc w:val="left"/>
    </w:lvl>
    <w:lvl w:ilvl="6" w:tplc="5F8E6064">
      <w:numFmt w:val="decimal"/>
      <w:lvlText w:val=""/>
      <w:lvlJc w:val="left"/>
    </w:lvl>
    <w:lvl w:ilvl="7" w:tplc="698A6FB2">
      <w:numFmt w:val="decimal"/>
      <w:lvlText w:val=""/>
      <w:lvlJc w:val="left"/>
    </w:lvl>
    <w:lvl w:ilvl="8" w:tplc="6C3EFC94">
      <w:numFmt w:val="decimal"/>
      <w:lvlText w:val=""/>
      <w:lvlJc w:val="left"/>
    </w:lvl>
  </w:abstractNum>
  <w:abstractNum w:abstractNumId="60" w15:restartNumberingAfterBreak="0">
    <w:nsid w:val="74DE0EE3"/>
    <w:multiLevelType w:val="hybridMultilevel"/>
    <w:tmpl w:val="F7BC72A4"/>
    <w:lvl w:ilvl="0" w:tplc="9152A0D4">
      <w:start w:val="6"/>
      <w:numFmt w:val="decimal"/>
      <w:lvlText w:val="%1."/>
      <w:lvlJc w:val="left"/>
    </w:lvl>
    <w:lvl w:ilvl="1" w:tplc="52BA16A0">
      <w:numFmt w:val="decimal"/>
      <w:lvlText w:val=""/>
      <w:lvlJc w:val="left"/>
    </w:lvl>
    <w:lvl w:ilvl="2" w:tplc="7A522832">
      <w:numFmt w:val="decimal"/>
      <w:lvlText w:val=""/>
      <w:lvlJc w:val="left"/>
    </w:lvl>
    <w:lvl w:ilvl="3" w:tplc="60DA2872">
      <w:numFmt w:val="decimal"/>
      <w:lvlText w:val=""/>
      <w:lvlJc w:val="left"/>
    </w:lvl>
    <w:lvl w:ilvl="4" w:tplc="E35841FE">
      <w:numFmt w:val="decimal"/>
      <w:lvlText w:val=""/>
      <w:lvlJc w:val="left"/>
    </w:lvl>
    <w:lvl w:ilvl="5" w:tplc="2E40B4F2">
      <w:numFmt w:val="decimal"/>
      <w:lvlText w:val=""/>
      <w:lvlJc w:val="left"/>
    </w:lvl>
    <w:lvl w:ilvl="6" w:tplc="558A0CA4">
      <w:numFmt w:val="decimal"/>
      <w:lvlText w:val=""/>
      <w:lvlJc w:val="left"/>
    </w:lvl>
    <w:lvl w:ilvl="7" w:tplc="5F886E10">
      <w:numFmt w:val="decimal"/>
      <w:lvlText w:val=""/>
      <w:lvlJc w:val="left"/>
    </w:lvl>
    <w:lvl w:ilvl="8" w:tplc="F0E04A76">
      <w:numFmt w:val="decimal"/>
      <w:lvlText w:val=""/>
      <w:lvlJc w:val="left"/>
    </w:lvl>
  </w:abstractNum>
  <w:abstractNum w:abstractNumId="61" w15:restartNumberingAfterBreak="0">
    <w:nsid w:val="75C6C33A"/>
    <w:multiLevelType w:val="hybridMultilevel"/>
    <w:tmpl w:val="0D4A3CA0"/>
    <w:lvl w:ilvl="0" w:tplc="2ECA73C6">
      <w:start w:val="1"/>
      <w:numFmt w:val="decimal"/>
      <w:lvlText w:val="%1."/>
      <w:lvlJc w:val="left"/>
    </w:lvl>
    <w:lvl w:ilvl="1" w:tplc="FDCACECC">
      <w:numFmt w:val="decimal"/>
      <w:lvlText w:val=""/>
      <w:lvlJc w:val="left"/>
    </w:lvl>
    <w:lvl w:ilvl="2" w:tplc="FFDE9658">
      <w:numFmt w:val="decimal"/>
      <w:lvlText w:val=""/>
      <w:lvlJc w:val="left"/>
    </w:lvl>
    <w:lvl w:ilvl="3" w:tplc="2D9AF902">
      <w:numFmt w:val="decimal"/>
      <w:lvlText w:val=""/>
      <w:lvlJc w:val="left"/>
    </w:lvl>
    <w:lvl w:ilvl="4" w:tplc="4D1216DE">
      <w:numFmt w:val="decimal"/>
      <w:lvlText w:val=""/>
      <w:lvlJc w:val="left"/>
    </w:lvl>
    <w:lvl w:ilvl="5" w:tplc="92228562">
      <w:numFmt w:val="decimal"/>
      <w:lvlText w:val=""/>
      <w:lvlJc w:val="left"/>
    </w:lvl>
    <w:lvl w:ilvl="6" w:tplc="942A8398">
      <w:numFmt w:val="decimal"/>
      <w:lvlText w:val=""/>
      <w:lvlJc w:val="left"/>
    </w:lvl>
    <w:lvl w:ilvl="7" w:tplc="F4A873D6">
      <w:numFmt w:val="decimal"/>
      <w:lvlText w:val=""/>
      <w:lvlJc w:val="left"/>
    </w:lvl>
    <w:lvl w:ilvl="8" w:tplc="4BC65A14">
      <w:numFmt w:val="decimal"/>
      <w:lvlText w:val=""/>
      <w:lvlJc w:val="left"/>
    </w:lvl>
  </w:abstractNum>
  <w:abstractNum w:abstractNumId="62" w15:restartNumberingAfterBreak="0">
    <w:nsid w:val="76272110"/>
    <w:multiLevelType w:val="hybridMultilevel"/>
    <w:tmpl w:val="0D2E1480"/>
    <w:lvl w:ilvl="0" w:tplc="B694DC8E">
      <w:start w:val="1"/>
      <w:numFmt w:val="bullet"/>
      <w:lvlText w:val=""/>
      <w:lvlJc w:val="left"/>
    </w:lvl>
    <w:lvl w:ilvl="1" w:tplc="B7B66102">
      <w:numFmt w:val="decimal"/>
      <w:lvlText w:val=""/>
      <w:lvlJc w:val="left"/>
    </w:lvl>
    <w:lvl w:ilvl="2" w:tplc="F6EAFEF0">
      <w:numFmt w:val="decimal"/>
      <w:lvlText w:val=""/>
      <w:lvlJc w:val="left"/>
    </w:lvl>
    <w:lvl w:ilvl="3" w:tplc="F78C56E2">
      <w:numFmt w:val="decimal"/>
      <w:lvlText w:val=""/>
      <w:lvlJc w:val="left"/>
    </w:lvl>
    <w:lvl w:ilvl="4" w:tplc="7EF0372C">
      <w:numFmt w:val="decimal"/>
      <w:lvlText w:val=""/>
      <w:lvlJc w:val="left"/>
    </w:lvl>
    <w:lvl w:ilvl="5" w:tplc="056EA620">
      <w:numFmt w:val="decimal"/>
      <w:lvlText w:val=""/>
      <w:lvlJc w:val="left"/>
    </w:lvl>
    <w:lvl w:ilvl="6" w:tplc="8834C512">
      <w:numFmt w:val="decimal"/>
      <w:lvlText w:val=""/>
      <w:lvlJc w:val="left"/>
    </w:lvl>
    <w:lvl w:ilvl="7" w:tplc="F912DD66">
      <w:numFmt w:val="decimal"/>
      <w:lvlText w:val=""/>
      <w:lvlJc w:val="left"/>
    </w:lvl>
    <w:lvl w:ilvl="8" w:tplc="20B402E0">
      <w:numFmt w:val="decimal"/>
      <w:lvlText w:val=""/>
      <w:lvlJc w:val="left"/>
    </w:lvl>
  </w:abstractNum>
  <w:abstractNum w:abstractNumId="63" w15:restartNumberingAfterBreak="0">
    <w:nsid w:val="7672BD23"/>
    <w:multiLevelType w:val="hybridMultilevel"/>
    <w:tmpl w:val="E078FBEA"/>
    <w:lvl w:ilvl="0" w:tplc="D4160BB0">
      <w:start w:val="1"/>
      <w:numFmt w:val="bullet"/>
      <w:lvlText w:val="и"/>
      <w:lvlJc w:val="left"/>
    </w:lvl>
    <w:lvl w:ilvl="1" w:tplc="C3D8E1B4">
      <w:start w:val="1"/>
      <w:numFmt w:val="bullet"/>
      <w:lvlText w:val="В"/>
      <w:lvlJc w:val="left"/>
    </w:lvl>
    <w:lvl w:ilvl="2" w:tplc="6A7CAD4C">
      <w:numFmt w:val="decimal"/>
      <w:lvlText w:val=""/>
      <w:lvlJc w:val="left"/>
    </w:lvl>
    <w:lvl w:ilvl="3" w:tplc="CEA423AA">
      <w:numFmt w:val="decimal"/>
      <w:lvlText w:val=""/>
      <w:lvlJc w:val="left"/>
    </w:lvl>
    <w:lvl w:ilvl="4" w:tplc="8BD4A58E">
      <w:numFmt w:val="decimal"/>
      <w:lvlText w:val=""/>
      <w:lvlJc w:val="left"/>
    </w:lvl>
    <w:lvl w:ilvl="5" w:tplc="E97CFB7E">
      <w:numFmt w:val="decimal"/>
      <w:lvlText w:val=""/>
      <w:lvlJc w:val="left"/>
    </w:lvl>
    <w:lvl w:ilvl="6" w:tplc="B2F29D30">
      <w:numFmt w:val="decimal"/>
      <w:lvlText w:val=""/>
      <w:lvlJc w:val="left"/>
    </w:lvl>
    <w:lvl w:ilvl="7" w:tplc="B8F63BBC">
      <w:numFmt w:val="decimal"/>
      <w:lvlText w:val=""/>
      <w:lvlJc w:val="left"/>
    </w:lvl>
    <w:lvl w:ilvl="8" w:tplc="07884A56">
      <w:numFmt w:val="decimal"/>
      <w:lvlText w:val=""/>
      <w:lvlJc w:val="left"/>
    </w:lvl>
  </w:abstractNum>
  <w:abstractNum w:abstractNumId="64" w15:restartNumberingAfterBreak="0">
    <w:nsid w:val="799D0247"/>
    <w:multiLevelType w:val="hybridMultilevel"/>
    <w:tmpl w:val="892E2680"/>
    <w:lvl w:ilvl="0" w:tplc="81E23FBC">
      <w:start w:val="1"/>
      <w:numFmt w:val="bullet"/>
      <w:lvlText w:val="В"/>
      <w:lvlJc w:val="left"/>
    </w:lvl>
    <w:lvl w:ilvl="1" w:tplc="978AFD60">
      <w:numFmt w:val="decimal"/>
      <w:lvlText w:val=""/>
      <w:lvlJc w:val="left"/>
    </w:lvl>
    <w:lvl w:ilvl="2" w:tplc="F3242EEC">
      <w:numFmt w:val="decimal"/>
      <w:lvlText w:val=""/>
      <w:lvlJc w:val="left"/>
    </w:lvl>
    <w:lvl w:ilvl="3" w:tplc="943C6A02">
      <w:numFmt w:val="decimal"/>
      <w:lvlText w:val=""/>
      <w:lvlJc w:val="left"/>
    </w:lvl>
    <w:lvl w:ilvl="4" w:tplc="494C367E">
      <w:numFmt w:val="decimal"/>
      <w:lvlText w:val=""/>
      <w:lvlJc w:val="left"/>
    </w:lvl>
    <w:lvl w:ilvl="5" w:tplc="EBF23FF2">
      <w:numFmt w:val="decimal"/>
      <w:lvlText w:val=""/>
      <w:lvlJc w:val="left"/>
    </w:lvl>
    <w:lvl w:ilvl="6" w:tplc="917830CA">
      <w:numFmt w:val="decimal"/>
      <w:lvlText w:val=""/>
      <w:lvlJc w:val="left"/>
    </w:lvl>
    <w:lvl w:ilvl="7" w:tplc="331ABEC6">
      <w:numFmt w:val="decimal"/>
      <w:lvlText w:val=""/>
      <w:lvlJc w:val="left"/>
    </w:lvl>
    <w:lvl w:ilvl="8" w:tplc="36F499C6">
      <w:numFmt w:val="decimal"/>
      <w:lvlText w:val=""/>
      <w:lvlJc w:val="left"/>
    </w:lvl>
  </w:abstractNum>
  <w:abstractNum w:abstractNumId="65" w15:restartNumberingAfterBreak="0">
    <w:nsid w:val="79A1DEAA"/>
    <w:multiLevelType w:val="hybridMultilevel"/>
    <w:tmpl w:val="C712A332"/>
    <w:lvl w:ilvl="0" w:tplc="4E2A2FA6">
      <w:start w:val="1"/>
      <w:numFmt w:val="decimal"/>
      <w:lvlText w:val="%1."/>
      <w:lvlJc w:val="left"/>
    </w:lvl>
    <w:lvl w:ilvl="1" w:tplc="7FDCACB0">
      <w:numFmt w:val="decimal"/>
      <w:lvlText w:val=""/>
      <w:lvlJc w:val="left"/>
    </w:lvl>
    <w:lvl w:ilvl="2" w:tplc="76A88D90">
      <w:numFmt w:val="decimal"/>
      <w:lvlText w:val=""/>
      <w:lvlJc w:val="left"/>
    </w:lvl>
    <w:lvl w:ilvl="3" w:tplc="5D8AE0E0">
      <w:numFmt w:val="decimal"/>
      <w:lvlText w:val=""/>
      <w:lvlJc w:val="left"/>
    </w:lvl>
    <w:lvl w:ilvl="4" w:tplc="9A183078">
      <w:numFmt w:val="decimal"/>
      <w:lvlText w:val=""/>
      <w:lvlJc w:val="left"/>
    </w:lvl>
    <w:lvl w:ilvl="5" w:tplc="E6A6334C">
      <w:numFmt w:val="decimal"/>
      <w:lvlText w:val=""/>
      <w:lvlJc w:val="left"/>
    </w:lvl>
    <w:lvl w:ilvl="6" w:tplc="3E887C7A">
      <w:numFmt w:val="decimal"/>
      <w:lvlText w:val=""/>
      <w:lvlJc w:val="left"/>
    </w:lvl>
    <w:lvl w:ilvl="7" w:tplc="B8A06812">
      <w:numFmt w:val="decimal"/>
      <w:lvlText w:val=""/>
      <w:lvlJc w:val="left"/>
    </w:lvl>
    <w:lvl w:ilvl="8" w:tplc="F740DFB6">
      <w:numFmt w:val="decimal"/>
      <w:lvlText w:val=""/>
      <w:lvlJc w:val="left"/>
    </w:lvl>
  </w:abstractNum>
  <w:abstractNum w:abstractNumId="66" w15:restartNumberingAfterBreak="0">
    <w:nsid w:val="7BD3EE7B"/>
    <w:multiLevelType w:val="hybridMultilevel"/>
    <w:tmpl w:val="0874AA90"/>
    <w:lvl w:ilvl="0" w:tplc="CD3ACE80">
      <w:start w:val="1"/>
      <w:numFmt w:val="bullet"/>
      <w:lvlText w:val="и"/>
      <w:lvlJc w:val="left"/>
    </w:lvl>
    <w:lvl w:ilvl="1" w:tplc="7F8CB826">
      <w:numFmt w:val="decimal"/>
      <w:lvlText w:val=""/>
      <w:lvlJc w:val="left"/>
    </w:lvl>
    <w:lvl w:ilvl="2" w:tplc="FF38B266">
      <w:numFmt w:val="decimal"/>
      <w:lvlText w:val=""/>
      <w:lvlJc w:val="left"/>
    </w:lvl>
    <w:lvl w:ilvl="3" w:tplc="A70857A4">
      <w:numFmt w:val="decimal"/>
      <w:lvlText w:val=""/>
      <w:lvlJc w:val="left"/>
    </w:lvl>
    <w:lvl w:ilvl="4" w:tplc="9314E946">
      <w:numFmt w:val="decimal"/>
      <w:lvlText w:val=""/>
      <w:lvlJc w:val="left"/>
    </w:lvl>
    <w:lvl w:ilvl="5" w:tplc="DAAED0A0">
      <w:numFmt w:val="decimal"/>
      <w:lvlText w:val=""/>
      <w:lvlJc w:val="left"/>
    </w:lvl>
    <w:lvl w:ilvl="6" w:tplc="3A0C4E4A">
      <w:numFmt w:val="decimal"/>
      <w:lvlText w:val=""/>
      <w:lvlJc w:val="left"/>
    </w:lvl>
    <w:lvl w:ilvl="7" w:tplc="F8AA4D94">
      <w:numFmt w:val="decimal"/>
      <w:lvlText w:val=""/>
      <w:lvlJc w:val="left"/>
    </w:lvl>
    <w:lvl w:ilvl="8" w:tplc="8BFA7BEC">
      <w:numFmt w:val="decimal"/>
      <w:lvlText w:val=""/>
      <w:lvlJc w:val="left"/>
    </w:lvl>
  </w:abstractNum>
  <w:abstractNum w:abstractNumId="67" w15:restartNumberingAfterBreak="0">
    <w:nsid w:val="7D5E18F8"/>
    <w:multiLevelType w:val="hybridMultilevel"/>
    <w:tmpl w:val="CB367A8C"/>
    <w:lvl w:ilvl="0" w:tplc="E6C6C286">
      <w:start w:val="12"/>
      <w:numFmt w:val="decimal"/>
      <w:lvlText w:val="%1."/>
      <w:lvlJc w:val="left"/>
    </w:lvl>
    <w:lvl w:ilvl="1" w:tplc="0360F696">
      <w:numFmt w:val="decimal"/>
      <w:lvlText w:val=""/>
      <w:lvlJc w:val="left"/>
    </w:lvl>
    <w:lvl w:ilvl="2" w:tplc="76262E70">
      <w:numFmt w:val="decimal"/>
      <w:lvlText w:val=""/>
      <w:lvlJc w:val="left"/>
    </w:lvl>
    <w:lvl w:ilvl="3" w:tplc="040E10DA">
      <w:numFmt w:val="decimal"/>
      <w:lvlText w:val=""/>
      <w:lvlJc w:val="left"/>
    </w:lvl>
    <w:lvl w:ilvl="4" w:tplc="DAE4F73E">
      <w:numFmt w:val="decimal"/>
      <w:lvlText w:val=""/>
      <w:lvlJc w:val="left"/>
    </w:lvl>
    <w:lvl w:ilvl="5" w:tplc="B80E648E">
      <w:numFmt w:val="decimal"/>
      <w:lvlText w:val=""/>
      <w:lvlJc w:val="left"/>
    </w:lvl>
    <w:lvl w:ilvl="6" w:tplc="0F7680A0">
      <w:numFmt w:val="decimal"/>
      <w:lvlText w:val=""/>
      <w:lvlJc w:val="left"/>
    </w:lvl>
    <w:lvl w:ilvl="7" w:tplc="F398CBEC">
      <w:numFmt w:val="decimal"/>
      <w:lvlText w:val=""/>
      <w:lvlJc w:val="left"/>
    </w:lvl>
    <w:lvl w:ilvl="8" w:tplc="D3B2DF32">
      <w:numFmt w:val="decimal"/>
      <w:lvlText w:val=""/>
      <w:lvlJc w:val="left"/>
    </w:lvl>
  </w:abstractNum>
  <w:abstractNum w:abstractNumId="68" w15:restartNumberingAfterBreak="0">
    <w:nsid w:val="7F01579B"/>
    <w:multiLevelType w:val="hybridMultilevel"/>
    <w:tmpl w:val="CB0C0398"/>
    <w:lvl w:ilvl="0" w:tplc="1D7EE28C">
      <w:start w:val="1"/>
      <w:numFmt w:val="bullet"/>
      <w:lvlText w:val="-"/>
      <w:lvlJc w:val="left"/>
    </w:lvl>
    <w:lvl w:ilvl="1" w:tplc="B994F894">
      <w:numFmt w:val="decimal"/>
      <w:lvlText w:val=""/>
      <w:lvlJc w:val="left"/>
    </w:lvl>
    <w:lvl w:ilvl="2" w:tplc="CFAA341C">
      <w:numFmt w:val="decimal"/>
      <w:lvlText w:val=""/>
      <w:lvlJc w:val="left"/>
    </w:lvl>
    <w:lvl w:ilvl="3" w:tplc="9028BCFA">
      <w:numFmt w:val="decimal"/>
      <w:lvlText w:val=""/>
      <w:lvlJc w:val="left"/>
    </w:lvl>
    <w:lvl w:ilvl="4" w:tplc="36108F00">
      <w:numFmt w:val="decimal"/>
      <w:lvlText w:val=""/>
      <w:lvlJc w:val="left"/>
    </w:lvl>
    <w:lvl w:ilvl="5" w:tplc="9724B544">
      <w:numFmt w:val="decimal"/>
      <w:lvlText w:val=""/>
      <w:lvlJc w:val="left"/>
    </w:lvl>
    <w:lvl w:ilvl="6" w:tplc="A844E68A">
      <w:numFmt w:val="decimal"/>
      <w:lvlText w:val=""/>
      <w:lvlJc w:val="left"/>
    </w:lvl>
    <w:lvl w:ilvl="7" w:tplc="D2627094">
      <w:numFmt w:val="decimal"/>
      <w:lvlText w:val=""/>
      <w:lvlJc w:val="left"/>
    </w:lvl>
    <w:lvl w:ilvl="8" w:tplc="5D1A21F0">
      <w:numFmt w:val="decimal"/>
      <w:lvlText w:val=""/>
      <w:lvlJc w:val="left"/>
    </w:lvl>
  </w:abstractNum>
  <w:abstractNum w:abstractNumId="69" w15:restartNumberingAfterBreak="0">
    <w:nsid w:val="7FB7E0AA"/>
    <w:multiLevelType w:val="hybridMultilevel"/>
    <w:tmpl w:val="820C74C4"/>
    <w:lvl w:ilvl="0" w:tplc="E5325882">
      <w:start w:val="3"/>
      <w:numFmt w:val="decimal"/>
      <w:lvlText w:val="%1."/>
      <w:lvlJc w:val="left"/>
    </w:lvl>
    <w:lvl w:ilvl="1" w:tplc="D98EB246">
      <w:numFmt w:val="decimal"/>
      <w:lvlText w:val=""/>
      <w:lvlJc w:val="left"/>
    </w:lvl>
    <w:lvl w:ilvl="2" w:tplc="A2121A64">
      <w:numFmt w:val="decimal"/>
      <w:lvlText w:val=""/>
      <w:lvlJc w:val="left"/>
    </w:lvl>
    <w:lvl w:ilvl="3" w:tplc="EFC04E82">
      <w:numFmt w:val="decimal"/>
      <w:lvlText w:val=""/>
      <w:lvlJc w:val="left"/>
    </w:lvl>
    <w:lvl w:ilvl="4" w:tplc="3AC03964">
      <w:numFmt w:val="decimal"/>
      <w:lvlText w:val=""/>
      <w:lvlJc w:val="left"/>
    </w:lvl>
    <w:lvl w:ilvl="5" w:tplc="3E4AEAEA">
      <w:numFmt w:val="decimal"/>
      <w:lvlText w:val=""/>
      <w:lvlJc w:val="left"/>
    </w:lvl>
    <w:lvl w:ilvl="6" w:tplc="A5D2F9CC">
      <w:numFmt w:val="decimal"/>
      <w:lvlText w:val=""/>
      <w:lvlJc w:val="left"/>
    </w:lvl>
    <w:lvl w:ilvl="7" w:tplc="BF14096A">
      <w:numFmt w:val="decimal"/>
      <w:lvlText w:val=""/>
      <w:lvlJc w:val="left"/>
    </w:lvl>
    <w:lvl w:ilvl="8" w:tplc="82102D6A">
      <w:numFmt w:val="decimal"/>
      <w:lvlText w:val=""/>
      <w:lvlJc w:val="left"/>
    </w:lvl>
  </w:abstractNum>
  <w:abstractNum w:abstractNumId="70" w15:restartNumberingAfterBreak="0">
    <w:nsid w:val="7FFFCA11"/>
    <w:multiLevelType w:val="hybridMultilevel"/>
    <w:tmpl w:val="7CE615F0"/>
    <w:lvl w:ilvl="0" w:tplc="D79CFA60">
      <w:start w:val="1"/>
      <w:numFmt w:val="decimal"/>
      <w:lvlText w:val="%1."/>
      <w:lvlJc w:val="left"/>
    </w:lvl>
    <w:lvl w:ilvl="1" w:tplc="DD72E9F0">
      <w:numFmt w:val="decimal"/>
      <w:lvlText w:val=""/>
      <w:lvlJc w:val="left"/>
    </w:lvl>
    <w:lvl w:ilvl="2" w:tplc="517EA8D6">
      <w:numFmt w:val="decimal"/>
      <w:lvlText w:val=""/>
      <w:lvlJc w:val="left"/>
    </w:lvl>
    <w:lvl w:ilvl="3" w:tplc="BB1EFF88">
      <w:numFmt w:val="decimal"/>
      <w:lvlText w:val=""/>
      <w:lvlJc w:val="left"/>
    </w:lvl>
    <w:lvl w:ilvl="4" w:tplc="9D3EE05A">
      <w:numFmt w:val="decimal"/>
      <w:lvlText w:val=""/>
      <w:lvlJc w:val="left"/>
    </w:lvl>
    <w:lvl w:ilvl="5" w:tplc="9208E448">
      <w:numFmt w:val="decimal"/>
      <w:lvlText w:val=""/>
      <w:lvlJc w:val="left"/>
    </w:lvl>
    <w:lvl w:ilvl="6" w:tplc="2AFC84F8">
      <w:numFmt w:val="decimal"/>
      <w:lvlText w:val=""/>
      <w:lvlJc w:val="left"/>
    </w:lvl>
    <w:lvl w:ilvl="7" w:tplc="92B80BBC">
      <w:numFmt w:val="decimal"/>
      <w:lvlText w:val=""/>
      <w:lvlJc w:val="left"/>
    </w:lvl>
    <w:lvl w:ilvl="8" w:tplc="A04AA1C4">
      <w:numFmt w:val="decimal"/>
      <w:lvlText w:val=""/>
      <w:lvlJc w:val="left"/>
    </w:lvl>
  </w:abstractNum>
  <w:num w:numId="1">
    <w:abstractNumId w:val="20"/>
  </w:num>
  <w:num w:numId="2">
    <w:abstractNumId w:val="65"/>
  </w:num>
  <w:num w:numId="3">
    <w:abstractNumId w:val="61"/>
  </w:num>
  <w:num w:numId="4">
    <w:abstractNumId w:val="14"/>
  </w:num>
  <w:num w:numId="5">
    <w:abstractNumId w:val="58"/>
  </w:num>
  <w:num w:numId="6">
    <w:abstractNumId w:val="39"/>
  </w:num>
  <w:num w:numId="7">
    <w:abstractNumId w:val="36"/>
  </w:num>
  <w:num w:numId="8">
    <w:abstractNumId w:val="22"/>
  </w:num>
  <w:num w:numId="9">
    <w:abstractNumId w:val="15"/>
  </w:num>
  <w:num w:numId="10">
    <w:abstractNumId w:val="42"/>
  </w:num>
  <w:num w:numId="11">
    <w:abstractNumId w:val="12"/>
  </w:num>
  <w:num w:numId="12">
    <w:abstractNumId w:val="50"/>
  </w:num>
  <w:num w:numId="13">
    <w:abstractNumId w:val="17"/>
  </w:num>
  <w:num w:numId="14">
    <w:abstractNumId w:val="45"/>
  </w:num>
  <w:num w:numId="15">
    <w:abstractNumId w:val="7"/>
  </w:num>
  <w:num w:numId="16">
    <w:abstractNumId w:val="64"/>
  </w:num>
  <w:num w:numId="17">
    <w:abstractNumId w:val="4"/>
  </w:num>
  <w:num w:numId="18">
    <w:abstractNumId w:val="30"/>
  </w:num>
  <w:num w:numId="19">
    <w:abstractNumId w:val="18"/>
  </w:num>
  <w:num w:numId="20">
    <w:abstractNumId w:val="21"/>
  </w:num>
  <w:num w:numId="21">
    <w:abstractNumId w:val="51"/>
  </w:num>
  <w:num w:numId="22">
    <w:abstractNumId w:val="43"/>
  </w:num>
  <w:num w:numId="23">
    <w:abstractNumId w:val="40"/>
  </w:num>
  <w:num w:numId="24">
    <w:abstractNumId w:val="66"/>
  </w:num>
  <w:num w:numId="25">
    <w:abstractNumId w:val="38"/>
  </w:num>
  <w:num w:numId="26">
    <w:abstractNumId w:val="49"/>
  </w:num>
  <w:num w:numId="27">
    <w:abstractNumId w:val="9"/>
  </w:num>
  <w:num w:numId="28">
    <w:abstractNumId w:val="13"/>
  </w:num>
  <w:num w:numId="29">
    <w:abstractNumId w:val="29"/>
  </w:num>
  <w:num w:numId="30">
    <w:abstractNumId w:val="8"/>
  </w:num>
  <w:num w:numId="31">
    <w:abstractNumId w:val="33"/>
  </w:num>
  <w:num w:numId="32">
    <w:abstractNumId w:val="3"/>
  </w:num>
  <w:num w:numId="33">
    <w:abstractNumId w:val="16"/>
  </w:num>
  <w:num w:numId="34">
    <w:abstractNumId w:val="70"/>
  </w:num>
  <w:num w:numId="35">
    <w:abstractNumId w:val="19"/>
  </w:num>
  <w:num w:numId="36">
    <w:abstractNumId w:val="59"/>
  </w:num>
  <w:num w:numId="37">
    <w:abstractNumId w:val="11"/>
  </w:num>
  <w:num w:numId="38">
    <w:abstractNumId w:val="69"/>
  </w:num>
  <w:num w:numId="39">
    <w:abstractNumId w:val="5"/>
  </w:num>
  <w:num w:numId="40">
    <w:abstractNumId w:val="55"/>
  </w:num>
  <w:num w:numId="41">
    <w:abstractNumId w:val="6"/>
  </w:num>
  <w:num w:numId="42">
    <w:abstractNumId w:val="0"/>
  </w:num>
  <w:num w:numId="43">
    <w:abstractNumId w:val="62"/>
  </w:num>
  <w:num w:numId="44">
    <w:abstractNumId w:val="27"/>
  </w:num>
  <w:num w:numId="45">
    <w:abstractNumId w:val="60"/>
  </w:num>
  <w:num w:numId="46">
    <w:abstractNumId w:val="52"/>
  </w:num>
  <w:num w:numId="47">
    <w:abstractNumId w:val="25"/>
  </w:num>
  <w:num w:numId="48">
    <w:abstractNumId w:val="32"/>
  </w:num>
  <w:num w:numId="49">
    <w:abstractNumId w:val="35"/>
  </w:num>
  <w:num w:numId="50">
    <w:abstractNumId w:val="28"/>
  </w:num>
  <w:num w:numId="51">
    <w:abstractNumId w:val="41"/>
  </w:num>
  <w:num w:numId="52">
    <w:abstractNumId w:val="10"/>
  </w:num>
  <w:num w:numId="53">
    <w:abstractNumId w:val="31"/>
  </w:num>
  <w:num w:numId="54">
    <w:abstractNumId w:val="48"/>
  </w:num>
  <w:num w:numId="55">
    <w:abstractNumId w:val="24"/>
  </w:num>
  <w:num w:numId="56">
    <w:abstractNumId w:val="68"/>
  </w:num>
  <w:num w:numId="57">
    <w:abstractNumId w:val="34"/>
  </w:num>
  <w:num w:numId="58">
    <w:abstractNumId w:val="57"/>
  </w:num>
  <w:num w:numId="59">
    <w:abstractNumId w:val="47"/>
  </w:num>
  <w:num w:numId="60">
    <w:abstractNumId w:val="37"/>
  </w:num>
  <w:num w:numId="61">
    <w:abstractNumId w:val="2"/>
  </w:num>
  <w:num w:numId="62">
    <w:abstractNumId w:val="46"/>
  </w:num>
  <w:num w:numId="63">
    <w:abstractNumId w:val="54"/>
  </w:num>
  <w:num w:numId="64">
    <w:abstractNumId w:val="63"/>
  </w:num>
  <w:num w:numId="65">
    <w:abstractNumId w:val="56"/>
  </w:num>
  <w:num w:numId="66">
    <w:abstractNumId w:val="53"/>
  </w:num>
  <w:num w:numId="67">
    <w:abstractNumId w:val="67"/>
  </w:num>
  <w:num w:numId="68">
    <w:abstractNumId w:val="44"/>
  </w:num>
  <w:num w:numId="69">
    <w:abstractNumId w:val="26"/>
  </w:num>
  <w:num w:numId="70">
    <w:abstractNumId w:val="23"/>
  </w:num>
  <w:num w:numId="71">
    <w:abstractNumId w:val="1"/>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33"/>
  <w:hideSpellingError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4D89"/>
    <w:rsid w:val="00004D89"/>
    <w:rsid w:val="000121B3"/>
    <w:rsid w:val="00012A5B"/>
    <w:rsid w:val="000255F4"/>
    <w:rsid w:val="00080A8B"/>
    <w:rsid w:val="000A5FF2"/>
    <w:rsid w:val="000E49A5"/>
    <w:rsid w:val="000F3785"/>
    <w:rsid w:val="00160486"/>
    <w:rsid w:val="001904FA"/>
    <w:rsid w:val="001C6878"/>
    <w:rsid w:val="001E013A"/>
    <w:rsid w:val="001F4415"/>
    <w:rsid w:val="00210E2C"/>
    <w:rsid w:val="00246AB2"/>
    <w:rsid w:val="00251642"/>
    <w:rsid w:val="00296554"/>
    <w:rsid w:val="002C658F"/>
    <w:rsid w:val="002D11AB"/>
    <w:rsid w:val="002D34C4"/>
    <w:rsid w:val="002D6A2F"/>
    <w:rsid w:val="0030173D"/>
    <w:rsid w:val="00313050"/>
    <w:rsid w:val="00334EA3"/>
    <w:rsid w:val="00336816"/>
    <w:rsid w:val="00373D13"/>
    <w:rsid w:val="003946DE"/>
    <w:rsid w:val="003B02AE"/>
    <w:rsid w:val="0043673A"/>
    <w:rsid w:val="004A79F4"/>
    <w:rsid w:val="004E0F47"/>
    <w:rsid w:val="00535024"/>
    <w:rsid w:val="00552F4E"/>
    <w:rsid w:val="005A20AD"/>
    <w:rsid w:val="005E20D7"/>
    <w:rsid w:val="005E716D"/>
    <w:rsid w:val="00601045"/>
    <w:rsid w:val="00625F7B"/>
    <w:rsid w:val="006403A5"/>
    <w:rsid w:val="0064187D"/>
    <w:rsid w:val="00657BCE"/>
    <w:rsid w:val="006F3B81"/>
    <w:rsid w:val="00737607"/>
    <w:rsid w:val="00771B45"/>
    <w:rsid w:val="007D5211"/>
    <w:rsid w:val="007F7381"/>
    <w:rsid w:val="008031F2"/>
    <w:rsid w:val="00834C8C"/>
    <w:rsid w:val="008562AB"/>
    <w:rsid w:val="00862026"/>
    <w:rsid w:val="009B1D4A"/>
    <w:rsid w:val="009B42BA"/>
    <w:rsid w:val="009C3DCB"/>
    <w:rsid w:val="009D0BC8"/>
    <w:rsid w:val="00A40B3B"/>
    <w:rsid w:val="00A72753"/>
    <w:rsid w:val="00A7763C"/>
    <w:rsid w:val="00AC1153"/>
    <w:rsid w:val="00AD0281"/>
    <w:rsid w:val="00AF1E30"/>
    <w:rsid w:val="00B3649A"/>
    <w:rsid w:val="00B616F5"/>
    <w:rsid w:val="00B77B40"/>
    <w:rsid w:val="00B8535C"/>
    <w:rsid w:val="00BB48E9"/>
    <w:rsid w:val="00BD6263"/>
    <w:rsid w:val="00CE2F8C"/>
    <w:rsid w:val="00CF4C1C"/>
    <w:rsid w:val="00D2541B"/>
    <w:rsid w:val="00D426F9"/>
    <w:rsid w:val="00D61017"/>
    <w:rsid w:val="00DA15F1"/>
    <w:rsid w:val="00DA320B"/>
    <w:rsid w:val="00E140C2"/>
    <w:rsid w:val="00E3635F"/>
    <w:rsid w:val="00E46CF1"/>
    <w:rsid w:val="00E70830"/>
    <w:rsid w:val="00E868B8"/>
    <w:rsid w:val="00E93CB5"/>
    <w:rsid w:val="00EB5D08"/>
    <w:rsid w:val="00EC0835"/>
    <w:rsid w:val="00EC6719"/>
    <w:rsid w:val="00ED53F3"/>
    <w:rsid w:val="00EE74F3"/>
    <w:rsid w:val="00F65DC8"/>
    <w:rsid w:val="00F66744"/>
    <w:rsid w:val="00F70F0F"/>
    <w:rsid w:val="00FB1D95"/>
    <w:rsid w:val="00FE77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989EBD3-28FA-4422-B546-4963C1E57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sz w:val="22"/>
        <w:szCs w:val="22"/>
        <w:lang w:val="ru-RU" w:eastAsia="ru-RU"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qFormat/>
    <w:rsid w:val="00BB48E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qFormat/>
    <w:rsid w:val="002D6A2F"/>
    <w:pPr>
      <w:spacing w:before="100" w:beforeAutospacing="1" w:after="100" w:afterAutospacing="1"/>
      <w:outlineLvl w:val="1"/>
    </w:pPr>
    <w:rPr>
      <w:rFonts w:eastAsia="Times New Roman"/>
      <w:b/>
      <w:bCs/>
      <w:sz w:val="36"/>
      <w:szCs w:val="36"/>
    </w:rPr>
  </w:style>
  <w:style w:type="paragraph" w:styleId="3">
    <w:name w:val="heading 3"/>
    <w:basedOn w:val="a"/>
    <w:next w:val="a"/>
    <w:link w:val="30"/>
    <w:unhideWhenUsed/>
    <w:qFormat/>
    <w:rsid w:val="00BB48E9"/>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nhideWhenUsed/>
    <w:qFormat/>
    <w:rsid w:val="00BB48E9"/>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B1D4A"/>
    <w:pPr>
      <w:tabs>
        <w:tab w:val="center" w:pos="4677"/>
        <w:tab w:val="right" w:pos="9355"/>
      </w:tabs>
    </w:pPr>
  </w:style>
  <w:style w:type="character" w:customStyle="1" w:styleId="a4">
    <w:name w:val="Верхний колонтитул Знак"/>
    <w:basedOn w:val="a0"/>
    <w:link w:val="a3"/>
    <w:uiPriority w:val="99"/>
    <w:rsid w:val="009B1D4A"/>
  </w:style>
  <w:style w:type="paragraph" w:styleId="a5">
    <w:name w:val="footer"/>
    <w:basedOn w:val="a"/>
    <w:link w:val="a6"/>
    <w:uiPriority w:val="99"/>
    <w:unhideWhenUsed/>
    <w:rsid w:val="009B1D4A"/>
    <w:pPr>
      <w:tabs>
        <w:tab w:val="center" w:pos="4677"/>
        <w:tab w:val="right" w:pos="9355"/>
      </w:tabs>
    </w:pPr>
  </w:style>
  <w:style w:type="character" w:customStyle="1" w:styleId="a6">
    <w:name w:val="Нижний колонтитул Знак"/>
    <w:basedOn w:val="a0"/>
    <w:link w:val="a5"/>
    <w:uiPriority w:val="99"/>
    <w:rsid w:val="009B1D4A"/>
  </w:style>
  <w:style w:type="paragraph" w:customStyle="1" w:styleId="a7">
    <w:name w:val="Чертежный"/>
    <w:rsid w:val="00E140C2"/>
    <w:pPr>
      <w:jc w:val="both"/>
    </w:pPr>
    <w:rPr>
      <w:rFonts w:ascii="ISOCPEUR" w:eastAsia="Times New Roman" w:hAnsi="ISOCPEUR"/>
      <w:i/>
      <w:sz w:val="28"/>
      <w:szCs w:val="20"/>
      <w:lang w:val="uk-UA"/>
    </w:rPr>
  </w:style>
  <w:style w:type="table" w:styleId="a8">
    <w:name w:val="Table Grid"/>
    <w:basedOn w:val="a1"/>
    <w:rsid w:val="00A7763C"/>
    <w:rPr>
      <w:rFonts w:asciiTheme="minorHAnsi" w:hAnsiTheme="minorHAnsi" w:cstheme="minorBidi"/>
      <w:lang w:val="en-US"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2"/>
    <w:basedOn w:val="a"/>
    <w:link w:val="22"/>
    <w:unhideWhenUsed/>
    <w:rsid w:val="00A7763C"/>
    <w:pPr>
      <w:spacing w:after="120" w:line="480" w:lineRule="auto"/>
    </w:pPr>
    <w:rPr>
      <w:rFonts w:eastAsia="Times New Roman"/>
      <w:sz w:val="24"/>
      <w:szCs w:val="24"/>
      <w:lang w:val="uk-UA"/>
    </w:rPr>
  </w:style>
  <w:style w:type="character" w:customStyle="1" w:styleId="22">
    <w:name w:val="Основной текст 2 Знак"/>
    <w:basedOn w:val="a0"/>
    <w:link w:val="21"/>
    <w:rsid w:val="00A7763C"/>
    <w:rPr>
      <w:rFonts w:eastAsia="Times New Roman"/>
      <w:sz w:val="24"/>
      <w:szCs w:val="24"/>
      <w:lang w:val="uk-UA"/>
    </w:rPr>
  </w:style>
  <w:style w:type="paragraph" w:customStyle="1" w:styleId="Default">
    <w:name w:val="Default"/>
    <w:rsid w:val="00A7763C"/>
    <w:pPr>
      <w:autoSpaceDE w:val="0"/>
      <w:autoSpaceDN w:val="0"/>
      <w:adjustRightInd w:val="0"/>
    </w:pPr>
    <w:rPr>
      <w:color w:val="000000"/>
      <w:sz w:val="24"/>
      <w:szCs w:val="24"/>
      <w:lang w:val="uk-UA" w:eastAsia="uk-UA"/>
    </w:rPr>
  </w:style>
  <w:style w:type="paragraph" w:customStyle="1" w:styleId="MTDisplayEquation">
    <w:name w:val="MTDisplayEquation"/>
    <w:basedOn w:val="a"/>
    <w:next w:val="a"/>
    <w:link w:val="MTDisplayEquation0"/>
    <w:rsid w:val="00A7763C"/>
    <w:pPr>
      <w:widowControl w:val="0"/>
      <w:shd w:val="clear" w:color="auto" w:fill="FFFFFF"/>
      <w:tabs>
        <w:tab w:val="center" w:pos="4820"/>
        <w:tab w:val="right" w:pos="9640"/>
      </w:tabs>
      <w:autoSpaceDE w:val="0"/>
      <w:autoSpaceDN w:val="0"/>
      <w:adjustRightInd w:val="0"/>
      <w:ind w:left="10" w:firstLine="480"/>
    </w:pPr>
    <w:rPr>
      <w:rFonts w:eastAsia="Times New Roman"/>
      <w:color w:val="000000"/>
      <w:spacing w:val="-2"/>
      <w:sz w:val="24"/>
      <w:szCs w:val="24"/>
      <w:lang w:val="uk-UA"/>
    </w:rPr>
  </w:style>
  <w:style w:type="character" w:customStyle="1" w:styleId="MTDisplayEquation0">
    <w:name w:val="MTDisplayEquation Знак"/>
    <w:basedOn w:val="a0"/>
    <w:link w:val="MTDisplayEquation"/>
    <w:rsid w:val="00A7763C"/>
    <w:rPr>
      <w:rFonts w:eastAsia="Times New Roman"/>
      <w:color w:val="000000"/>
      <w:spacing w:val="-2"/>
      <w:sz w:val="24"/>
      <w:szCs w:val="24"/>
      <w:shd w:val="clear" w:color="auto" w:fill="FFFFFF"/>
      <w:lang w:val="uk-UA"/>
    </w:rPr>
  </w:style>
  <w:style w:type="character" w:styleId="a9">
    <w:name w:val="Hyperlink"/>
    <w:basedOn w:val="a0"/>
    <w:uiPriority w:val="99"/>
    <w:unhideWhenUsed/>
    <w:rsid w:val="00B616F5"/>
    <w:rPr>
      <w:color w:val="0563C1" w:themeColor="hyperlink"/>
      <w:u w:val="single"/>
    </w:rPr>
  </w:style>
  <w:style w:type="paragraph" w:styleId="aa">
    <w:name w:val="No Spacing"/>
    <w:link w:val="ab"/>
    <w:uiPriority w:val="1"/>
    <w:qFormat/>
    <w:rsid w:val="00B616F5"/>
    <w:rPr>
      <w:rFonts w:ascii="Calibri" w:eastAsia="Calibri" w:hAnsi="Calibri"/>
      <w:lang w:eastAsia="en-US"/>
    </w:rPr>
  </w:style>
  <w:style w:type="character" w:customStyle="1" w:styleId="ab">
    <w:name w:val="Без интервала Знак"/>
    <w:link w:val="aa"/>
    <w:uiPriority w:val="1"/>
    <w:rsid w:val="00B616F5"/>
    <w:rPr>
      <w:rFonts w:ascii="Calibri" w:eastAsia="Calibri" w:hAnsi="Calibri"/>
      <w:lang w:eastAsia="en-US"/>
    </w:rPr>
  </w:style>
  <w:style w:type="character" w:customStyle="1" w:styleId="20">
    <w:name w:val="Заголовок 2 Знак"/>
    <w:basedOn w:val="a0"/>
    <w:link w:val="2"/>
    <w:rsid w:val="002D6A2F"/>
    <w:rPr>
      <w:rFonts w:eastAsia="Times New Roman"/>
      <w:b/>
      <w:bCs/>
      <w:sz w:val="36"/>
      <w:szCs w:val="36"/>
    </w:rPr>
  </w:style>
  <w:style w:type="paragraph" w:styleId="ac">
    <w:name w:val="Normal (Web)"/>
    <w:basedOn w:val="a"/>
    <w:uiPriority w:val="99"/>
    <w:unhideWhenUsed/>
    <w:qFormat/>
    <w:rsid w:val="002D6A2F"/>
    <w:pPr>
      <w:spacing w:before="100" w:beforeAutospacing="1" w:after="100" w:afterAutospacing="1"/>
    </w:pPr>
    <w:rPr>
      <w:rFonts w:eastAsia="Times New Roman"/>
      <w:sz w:val="24"/>
      <w:szCs w:val="24"/>
    </w:rPr>
  </w:style>
  <w:style w:type="paragraph" w:styleId="HTML">
    <w:name w:val="HTML Preformatted"/>
    <w:basedOn w:val="a"/>
    <w:link w:val="HTML0"/>
    <w:uiPriority w:val="99"/>
    <w:semiHidden/>
    <w:unhideWhenUsed/>
    <w:rsid w:val="00D426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D426F9"/>
    <w:rPr>
      <w:rFonts w:ascii="Courier New" w:eastAsia="Times New Roman" w:hAnsi="Courier New" w:cs="Courier New"/>
      <w:sz w:val="20"/>
      <w:szCs w:val="20"/>
    </w:rPr>
  </w:style>
  <w:style w:type="paragraph" w:styleId="ad">
    <w:name w:val="List Paragraph"/>
    <w:basedOn w:val="a"/>
    <w:uiPriority w:val="34"/>
    <w:qFormat/>
    <w:rsid w:val="00EC0835"/>
    <w:pPr>
      <w:spacing w:after="200" w:line="276" w:lineRule="auto"/>
      <w:ind w:left="720"/>
      <w:contextualSpacing/>
    </w:pPr>
    <w:rPr>
      <w:rFonts w:asciiTheme="minorHAnsi" w:eastAsiaTheme="minorHAnsi" w:hAnsiTheme="minorHAnsi" w:cstheme="minorBidi"/>
      <w:lang w:eastAsia="en-US"/>
    </w:rPr>
  </w:style>
  <w:style w:type="character" w:customStyle="1" w:styleId="30">
    <w:name w:val="Заголовок 3 Знак"/>
    <w:basedOn w:val="a0"/>
    <w:link w:val="3"/>
    <w:rsid w:val="00BB48E9"/>
    <w:rPr>
      <w:rFonts w:asciiTheme="majorHAnsi" w:eastAsiaTheme="majorEastAsia" w:hAnsiTheme="majorHAnsi" w:cstheme="majorBidi"/>
      <w:color w:val="1F4D78" w:themeColor="accent1" w:themeShade="7F"/>
      <w:sz w:val="24"/>
      <w:szCs w:val="24"/>
    </w:rPr>
  </w:style>
  <w:style w:type="character" w:customStyle="1" w:styleId="10">
    <w:name w:val="Заголовок 1 Знак"/>
    <w:basedOn w:val="a0"/>
    <w:link w:val="1"/>
    <w:rsid w:val="00BB48E9"/>
    <w:rPr>
      <w:rFonts w:asciiTheme="majorHAnsi" w:eastAsiaTheme="majorEastAsia" w:hAnsiTheme="majorHAnsi" w:cstheme="majorBidi"/>
      <w:color w:val="2E74B5" w:themeColor="accent1" w:themeShade="BF"/>
      <w:sz w:val="32"/>
      <w:szCs w:val="32"/>
    </w:rPr>
  </w:style>
  <w:style w:type="character" w:customStyle="1" w:styleId="40">
    <w:name w:val="Заголовок 4 Знак"/>
    <w:basedOn w:val="a0"/>
    <w:link w:val="4"/>
    <w:rsid w:val="00BB48E9"/>
    <w:rPr>
      <w:rFonts w:asciiTheme="majorHAnsi" w:eastAsiaTheme="majorEastAsia" w:hAnsiTheme="majorHAnsi" w:cstheme="majorBidi"/>
      <w:i/>
      <w:iCs/>
      <w:color w:val="2E74B5" w:themeColor="accent1" w:themeShade="BF"/>
    </w:rPr>
  </w:style>
  <w:style w:type="paragraph" w:styleId="ae">
    <w:name w:val="Body Text"/>
    <w:basedOn w:val="a"/>
    <w:link w:val="af"/>
    <w:rsid w:val="00BB48E9"/>
    <w:pPr>
      <w:jc w:val="both"/>
    </w:pPr>
    <w:rPr>
      <w:rFonts w:eastAsia="Times New Roman"/>
      <w:b/>
      <w:sz w:val="24"/>
      <w:szCs w:val="20"/>
      <w:lang w:val="uk-UA"/>
    </w:rPr>
  </w:style>
  <w:style w:type="character" w:customStyle="1" w:styleId="af">
    <w:name w:val="Основной текст Знак"/>
    <w:basedOn w:val="a0"/>
    <w:link w:val="ae"/>
    <w:rsid w:val="00BB48E9"/>
    <w:rPr>
      <w:rFonts w:eastAsia="Times New Roman"/>
      <w:b/>
      <w:sz w:val="24"/>
      <w:szCs w:val="20"/>
      <w:lang w:val="uk-UA"/>
    </w:rPr>
  </w:style>
  <w:style w:type="paragraph" w:styleId="31">
    <w:name w:val="Body Text Indent 3"/>
    <w:basedOn w:val="a"/>
    <w:link w:val="32"/>
    <w:rsid w:val="00BB48E9"/>
    <w:pPr>
      <w:spacing w:after="120"/>
      <w:ind w:left="283"/>
    </w:pPr>
    <w:rPr>
      <w:rFonts w:eastAsia="Times New Roman"/>
      <w:sz w:val="16"/>
      <w:szCs w:val="16"/>
    </w:rPr>
  </w:style>
  <w:style w:type="character" w:customStyle="1" w:styleId="32">
    <w:name w:val="Основной текст с отступом 3 Знак"/>
    <w:basedOn w:val="a0"/>
    <w:link w:val="31"/>
    <w:rsid w:val="00BB48E9"/>
    <w:rPr>
      <w:rFonts w:eastAsia="Times New Roman"/>
      <w:sz w:val="16"/>
      <w:szCs w:val="16"/>
    </w:rPr>
  </w:style>
  <w:style w:type="paragraph" w:styleId="af0">
    <w:name w:val="Subtitle"/>
    <w:basedOn w:val="a"/>
    <w:next w:val="a"/>
    <w:link w:val="af1"/>
    <w:uiPriority w:val="11"/>
    <w:qFormat/>
    <w:rsid w:val="00DA15F1"/>
    <w:pPr>
      <w:spacing w:after="60"/>
      <w:jc w:val="center"/>
      <w:outlineLvl w:val="1"/>
    </w:pPr>
    <w:rPr>
      <w:rFonts w:ascii="Cambria" w:eastAsia="Times New Roman" w:hAnsi="Cambria"/>
      <w:sz w:val="24"/>
      <w:szCs w:val="24"/>
    </w:rPr>
  </w:style>
  <w:style w:type="character" w:customStyle="1" w:styleId="af1">
    <w:name w:val="Подзаголовок Знак"/>
    <w:basedOn w:val="a0"/>
    <w:link w:val="af0"/>
    <w:uiPriority w:val="11"/>
    <w:rsid w:val="00DA15F1"/>
    <w:rPr>
      <w:rFonts w:ascii="Cambria" w:eastAsia="Times New Roman" w:hAnsi="Cambr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148287">
      <w:bodyDiv w:val="1"/>
      <w:marLeft w:val="0"/>
      <w:marRight w:val="0"/>
      <w:marTop w:val="0"/>
      <w:marBottom w:val="0"/>
      <w:divBdr>
        <w:top w:val="none" w:sz="0" w:space="0" w:color="auto"/>
        <w:left w:val="none" w:sz="0" w:space="0" w:color="auto"/>
        <w:bottom w:val="none" w:sz="0" w:space="0" w:color="auto"/>
        <w:right w:val="none" w:sz="0" w:space="0" w:color="auto"/>
      </w:divBdr>
    </w:div>
    <w:div w:id="180321047">
      <w:bodyDiv w:val="1"/>
      <w:marLeft w:val="0"/>
      <w:marRight w:val="0"/>
      <w:marTop w:val="0"/>
      <w:marBottom w:val="0"/>
      <w:divBdr>
        <w:top w:val="none" w:sz="0" w:space="0" w:color="auto"/>
        <w:left w:val="none" w:sz="0" w:space="0" w:color="auto"/>
        <w:bottom w:val="none" w:sz="0" w:space="0" w:color="auto"/>
        <w:right w:val="none" w:sz="0" w:space="0" w:color="auto"/>
      </w:divBdr>
    </w:div>
    <w:div w:id="272367903">
      <w:bodyDiv w:val="1"/>
      <w:marLeft w:val="0"/>
      <w:marRight w:val="0"/>
      <w:marTop w:val="0"/>
      <w:marBottom w:val="0"/>
      <w:divBdr>
        <w:top w:val="none" w:sz="0" w:space="0" w:color="auto"/>
        <w:left w:val="none" w:sz="0" w:space="0" w:color="auto"/>
        <w:bottom w:val="none" w:sz="0" w:space="0" w:color="auto"/>
        <w:right w:val="none" w:sz="0" w:space="0" w:color="auto"/>
      </w:divBdr>
    </w:div>
    <w:div w:id="483551014">
      <w:bodyDiv w:val="1"/>
      <w:marLeft w:val="0"/>
      <w:marRight w:val="0"/>
      <w:marTop w:val="0"/>
      <w:marBottom w:val="0"/>
      <w:divBdr>
        <w:top w:val="none" w:sz="0" w:space="0" w:color="auto"/>
        <w:left w:val="none" w:sz="0" w:space="0" w:color="auto"/>
        <w:bottom w:val="none" w:sz="0" w:space="0" w:color="auto"/>
        <w:right w:val="none" w:sz="0" w:space="0" w:color="auto"/>
      </w:divBdr>
    </w:div>
    <w:div w:id="640185226">
      <w:bodyDiv w:val="1"/>
      <w:marLeft w:val="0"/>
      <w:marRight w:val="0"/>
      <w:marTop w:val="0"/>
      <w:marBottom w:val="0"/>
      <w:divBdr>
        <w:top w:val="none" w:sz="0" w:space="0" w:color="auto"/>
        <w:left w:val="none" w:sz="0" w:space="0" w:color="auto"/>
        <w:bottom w:val="none" w:sz="0" w:space="0" w:color="auto"/>
        <w:right w:val="none" w:sz="0" w:space="0" w:color="auto"/>
      </w:divBdr>
    </w:div>
    <w:div w:id="2113164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 /><Relationship Id="rId117" Type="http://schemas.openxmlformats.org/officeDocument/2006/relationships/fontTable" Target="fontTable.xml" /><Relationship Id="rId21" Type="http://schemas.openxmlformats.org/officeDocument/2006/relationships/header" Target="header1.xml" /><Relationship Id="rId42" Type="http://schemas.openxmlformats.org/officeDocument/2006/relationships/image" Target="media/image35.jpeg" /><Relationship Id="rId47" Type="http://schemas.openxmlformats.org/officeDocument/2006/relationships/image" Target="media/image40.jpeg" /><Relationship Id="rId63" Type="http://schemas.openxmlformats.org/officeDocument/2006/relationships/image" Target="media/image56.jpeg" /><Relationship Id="rId68" Type="http://schemas.openxmlformats.org/officeDocument/2006/relationships/image" Target="media/image61.jpeg" /><Relationship Id="rId84" Type="http://schemas.openxmlformats.org/officeDocument/2006/relationships/image" Target="media/image72.emf" /><Relationship Id="rId89" Type="http://schemas.openxmlformats.org/officeDocument/2006/relationships/oleObject" Target="embeddings/oleObject7.bin" /><Relationship Id="rId112" Type="http://schemas.openxmlformats.org/officeDocument/2006/relationships/hyperlink" Target="http://www.ztr.com.ua/ru/power-transformers" TargetMode="External" /><Relationship Id="rId16" Type="http://schemas.openxmlformats.org/officeDocument/2006/relationships/image" Target="media/image10.jpeg" /><Relationship Id="rId107" Type="http://schemas.openxmlformats.org/officeDocument/2006/relationships/image" Target="media/image88.png" /><Relationship Id="rId11" Type="http://schemas.openxmlformats.org/officeDocument/2006/relationships/image" Target="media/image5.jpeg" /><Relationship Id="rId24" Type="http://schemas.openxmlformats.org/officeDocument/2006/relationships/image" Target="media/image17.jpeg" /><Relationship Id="rId32" Type="http://schemas.openxmlformats.org/officeDocument/2006/relationships/image" Target="media/image25.jpeg" /><Relationship Id="rId37" Type="http://schemas.openxmlformats.org/officeDocument/2006/relationships/image" Target="media/image30.jpeg" /><Relationship Id="rId40" Type="http://schemas.openxmlformats.org/officeDocument/2006/relationships/image" Target="media/image33.jpeg" /><Relationship Id="rId45" Type="http://schemas.openxmlformats.org/officeDocument/2006/relationships/image" Target="media/image38.jpeg" /><Relationship Id="rId53" Type="http://schemas.openxmlformats.org/officeDocument/2006/relationships/image" Target="media/image46.jpeg" /><Relationship Id="rId58" Type="http://schemas.openxmlformats.org/officeDocument/2006/relationships/image" Target="media/image51.jpeg" /><Relationship Id="rId66" Type="http://schemas.openxmlformats.org/officeDocument/2006/relationships/image" Target="media/image59.jpeg" /><Relationship Id="rId74" Type="http://schemas.openxmlformats.org/officeDocument/2006/relationships/oleObject" Target="embeddings/oleObject2.bin" /><Relationship Id="rId79" Type="http://schemas.openxmlformats.org/officeDocument/2006/relationships/oleObject" Target="embeddings/oleObject5.bin" /><Relationship Id="rId87" Type="http://schemas.openxmlformats.org/officeDocument/2006/relationships/image" Target="media/image74.png" /><Relationship Id="rId102" Type="http://schemas.openxmlformats.org/officeDocument/2006/relationships/image" Target="media/image84.png" /><Relationship Id="rId110" Type="http://schemas.openxmlformats.org/officeDocument/2006/relationships/image" Target="media/image91.png" /><Relationship Id="rId115" Type="http://schemas.openxmlformats.org/officeDocument/2006/relationships/hyperlink" Target="http://ohoronapraci.kiev.ua/" TargetMode="External" /><Relationship Id="rId5" Type="http://schemas.openxmlformats.org/officeDocument/2006/relationships/webSettings" Target="webSettings.xml" /><Relationship Id="rId61" Type="http://schemas.openxmlformats.org/officeDocument/2006/relationships/image" Target="media/image54.jpeg" /><Relationship Id="rId82" Type="http://schemas.openxmlformats.org/officeDocument/2006/relationships/image" Target="media/image70.emf" /><Relationship Id="rId90" Type="http://schemas.openxmlformats.org/officeDocument/2006/relationships/image" Target="media/image76.png" /><Relationship Id="rId95" Type="http://schemas.openxmlformats.org/officeDocument/2006/relationships/image" Target="media/image80.png" /><Relationship Id="rId19" Type="http://schemas.openxmlformats.org/officeDocument/2006/relationships/image" Target="media/image13.jpeg" /><Relationship Id="rId14" Type="http://schemas.openxmlformats.org/officeDocument/2006/relationships/image" Target="media/image8.jpeg" /><Relationship Id="rId22" Type="http://schemas.openxmlformats.org/officeDocument/2006/relationships/image" Target="media/image15.jpeg" /><Relationship Id="rId27" Type="http://schemas.openxmlformats.org/officeDocument/2006/relationships/image" Target="media/image20.jpeg" /><Relationship Id="rId30" Type="http://schemas.openxmlformats.org/officeDocument/2006/relationships/image" Target="media/image23.jpeg" /><Relationship Id="rId35" Type="http://schemas.openxmlformats.org/officeDocument/2006/relationships/image" Target="media/image28.jpeg" /><Relationship Id="rId43" Type="http://schemas.openxmlformats.org/officeDocument/2006/relationships/image" Target="media/image36.jpeg" /><Relationship Id="rId48" Type="http://schemas.openxmlformats.org/officeDocument/2006/relationships/image" Target="media/image41.jpeg" /><Relationship Id="rId56" Type="http://schemas.openxmlformats.org/officeDocument/2006/relationships/image" Target="media/image49.jpeg" /><Relationship Id="rId64" Type="http://schemas.openxmlformats.org/officeDocument/2006/relationships/image" Target="media/image57.jpeg" /><Relationship Id="rId69" Type="http://schemas.openxmlformats.org/officeDocument/2006/relationships/image" Target="media/image62.jpeg" /><Relationship Id="rId77" Type="http://schemas.openxmlformats.org/officeDocument/2006/relationships/oleObject" Target="embeddings/oleObject4.bin" /><Relationship Id="rId100" Type="http://schemas.openxmlformats.org/officeDocument/2006/relationships/image" Target="media/image83.wmf" /><Relationship Id="rId105" Type="http://schemas.openxmlformats.org/officeDocument/2006/relationships/image" Target="media/image86.png" /><Relationship Id="rId113" Type="http://schemas.openxmlformats.org/officeDocument/2006/relationships/hyperlink" Target="https://dnaop.com/" TargetMode="External" /><Relationship Id="rId118" Type="http://schemas.openxmlformats.org/officeDocument/2006/relationships/theme" Target="theme/theme1.xml" /><Relationship Id="rId8" Type="http://schemas.openxmlformats.org/officeDocument/2006/relationships/image" Target="media/image2.jpeg" /><Relationship Id="rId51" Type="http://schemas.openxmlformats.org/officeDocument/2006/relationships/image" Target="media/image44.jpeg" /><Relationship Id="rId72" Type="http://schemas.openxmlformats.org/officeDocument/2006/relationships/oleObject" Target="embeddings/oleObject1.bin" /><Relationship Id="rId80" Type="http://schemas.openxmlformats.org/officeDocument/2006/relationships/image" Target="media/image68.png" /><Relationship Id="rId85" Type="http://schemas.openxmlformats.org/officeDocument/2006/relationships/image" Target="media/image73.wmf" /><Relationship Id="rId93" Type="http://schemas.openxmlformats.org/officeDocument/2006/relationships/image" Target="media/image78.png" /><Relationship Id="rId98" Type="http://schemas.openxmlformats.org/officeDocument/2006/relationships/image" Target="media/image82.wmf" /><Relationship Id="rId3" Type="http://schemas.openxmlformats.org/officeDocument/2006/relationships/styles" Target="styles.xml" /><Relationship Id="rId12" Type="http://schemas.openxmlformats.org/officeDocument/2006/relationships/image" Target="media/image6.jpeg" /><Relationship Id="rId17" Type="http://schemas.openxmlformats.org/officeDocument/2006/relationships/image" Target="media/image11.jpeg" /><Relationship Id="rId25" Type="http://schemas.openxmlformats.org/officeDocument/2006/relationships/image" Target="media/image18.jpeg" /><Relationship Id="rId33" Type="http://schemas.openxmlformats.org/officeDocument/2006/relationships/image" Target="media/image26.jpeg" /><Relationship Id="rId38" Type="http://schemas.openxmlformats.org/officeDocument/2006/relationships/image" Target="media/image31.jpeg" /><Relationship Id="rId46" Type="http://schemas.openxmlformats.org/officeDocument/2006/relationships/image" Target="media/image39.jpeg" /><Relationship Id="rId59" Type="http://schemas.openxmlformats.org/officeDocument/2006/relationships/image" Target="media/image52.jpeg" /><Relationship Id="rId67" Type="http://schemas.openxmlformats.org/officeDocument/2006/relationships/image" Target="media/image60.jpeg" /><Relationship Id="rId103" Type="http://schemas.openxmlformats.org/officeDocument/2006/relationships/image" Target="media/image85.wmf" /><Relationship Id="rId108" Type="http://schemas.openxmlformats.org/officeDocument/2006/relationships/image" Target="media/image89.png" /><Relationship Id="rId116" Type="http://schemas.openxmlformats.org/officeDocument/2006/relationships/hyperlink" Target="http://oppb.com.ua/" TargetMode="External" /><Relationship Id="rId20" Type="http://schemas.openxmlformats.org/officeDocument/2006/relationships/image" Target="media/image14.jpeg" /><Relationship Id="rId41" Type="http://schemas.openxmlformats.org/officeDocument/2006/relationships/image" Target="media/image34.jpeg" /><Relationship Id="rId54" Type="http://schemas.openxmlformats.org/officeDocument/2006/relationships/image" Target="media/image47.jpeg" /><Relationship Id="rId62" Type="http://schemas.openxmlformats.org/officeDocument/2006/relationships/image" Target="media/image55.jpeg" /><Relationship Id="rId70" Type="http://schemas.openxmlformats.org/officeDocument/2006/relationships/image" Target="media/image63.jpeg" /><Relationship Id="rId75" Type="http://schemas.openxmlformats.org/officeDocument/2006/relationships/image" Target="media/image66.wmf" /><Relationship Id="rId83" Type="http://schemas.openxmlformats.org/officeDocument/2006/relationships/image" Target="media/image71.emf" /><Relationship Id="rId88" Type="http://schemas.openxmlformats.org/officeDocument/2006/relationships/image" Target="media/image75.wmf" /><Relationship Id="rId91" Type="http://schemas.openxmlformats.org/officeDocument/2006/relationships/image" Target="media/image77.wmf" /><Relationship Id="rId96" Type="http://schemas.openxmlformats.org/officeDocument/2006/relationships/image" Target="media/image81.wmf" /><Relationship Id="rId111" Type="http://schemas.openxmlformats.org/officeDocument/2006/relationships/image" Target="media/image92.png" /><Relationship Id="rId1" Type="http://schemas.openxmlformats.org/officeDocument/2006/relationships/customXml" Target="../customXml/item1.xml" /><Relationship Id="rId6" Type="http://schemas.openxmlformats.org/officeDocument/2006/relationships/footnotes" Target="footnotes.xml" /><Relationship Id="rId15" Type="http://schemas.openxmlformats.org/officeDocument/2006/relationships/image" Target="media/image9.jpeg" /><Relationship Id="rId23" Type="http://schemas.openxmlformats.org/officeDocument/2006/relationships/image" Target="media/image16.jpeg" /><Relationship Id="rId28" Type="http://schemas.openxmlformats.org/officeDocument/2006/relationships/image" Target="media/image21.jpeg" /><Relationship Id="rId36" Type="http://schemas.openxmlformats.org/officeDocument/2006/relationships/image" Target="media/image29.jpeg" /><Relationship Id="rId49" Type="http://schemas.openxmlformats.org/officeDocument/2006/relationships/image" Target="media/image42.jpeg" /><Relationship Id="rId57" Type="http://schemas.openxmlformats.org/officeDocument/2006/relationships/image" Target="media/image50.jpeg" /><Relationship Id="rId106" Type="http://schemas.openxmlformats.org/officeDocument/2006/relationships/image" Target="media/image87.png" /><Relationship Id="rId114" Type="http://schemas.openxmlformats.org/officeDocument/2006/relationships/hyperlink" Target="https://www.sop.com.ua/" TargetMode="External" /><Relationship Id="rId10" Type="http://schemas.openxmlformats.org/officeDocument/2006/relationships/image" Target="media/image4.jpeg" /><Relationship Id="rId31" Type="http://schemas.openxmlformats.org/officeDocument/2006/relationships/image" Target="media/image24.jpeg" /><Relationship Id="rId44" Type="http://schemas.openxmlformats.org/officeDocument/2006/relationships/image" Target="media/image37.jpeg" /><Relationship Id="rId52" Type="http://schemas.openxmlformats.org/officeDocument/2006/relationships/image" Target="media/image45.jpeg" /><Relationship Id="rId60" Type="http://schemas.openxmlformats.org/officeDocument/2006/relationships/image" Target="media/image53.jpeg" /><Relationship Id="rId65" Type="http://schemas.openxmlformats.org/officeDocument/2006/relationships/image" Target="media/image58.jpeg" /><Relationship Id="rId73" Type="http://schemas.openxmlformats.org/officeDocument/2006/relationships/image" Target="media/image65.wmf" /><Relationship Id="rId78" Type="http://schemas.openxmlformats.org/officeDocument/2006/relationships/image" Target="media/image67.wmf" /><Relationship Id="rId81" Type="http://schemas.openxmlformats.org/officeDocument/2006/relationships/image" Target="media/image69.emf" /><Relationship Id="rId86" Type="http://schemas.openxmlformats.org/officeDocument/2006/relationships/oleObject" Target="embeddings/oleObject6.bin" /><Relationship Id="rId94" Type="http://schemas.openxmlformats.org/officeDocument/2006/relationships/image" Target="media/image79.png" /><Relationship Id="rId99" Type="http://schemas.openxmlformats.org/officeDocument/2006/relationships/oleObject" Target="embeddings/oleObject10.bin" /><Relationship Id="rId101" Type="http://schemas.openxmlformats.org/officeDocument/2006/relationships/oleObject" Target="embeddings/oleObject11.bin" /><Relationship Id="rId4" Type="http://schemas.openxmlformats.org/officeDocument/2006/relationships/settings" Target="settings.xml" /><Relationship Id="rId9" Type="http://schemas.openxmlformats.org/officeDocument/2006/relationships/image" Target="media/image3.jpeg" /><Relationship Id="rId13" Type="http://schemas.openxmlformats.org/officeDocument/2006/relationships/image" Target="media/image7.jpeg" /><Relationship Id="rId18" Type="http://schemas.openxmlformats.org/officeDocument/2006/relationships/image" Target="media/image12.jpeg" /><Relationship Id="rId39" Type="http://schemas.openxmlformats.org/officeDocument/2006/relationships/image" Target="media/image32.jpeg" /><Relationship Id="rId109" Type="http://schemas.openxmlformats.org/officeDocument/2006/relationships/image" Target="media/image90.png" /><Relationship Id="rId34" Type="http://schemas.openxmlformats.org/officeDocument/2006/relationships/image" Target="media/image27.jpeg" /><Relationship Id="rId50" Type="http://schemas.openxmlformats.org/officeDocument/2006/relationships/image" Target="media/image43.jpeg" /><Relationship Id="rId55" Type="http://schemas.openxmlformats.org/officeDocument/2006/relationships/image" Target="media/image48.jpeg" /><Relationship Id="rId76" Type="http://schemas.openxmlformats.org/officeDocument/2006/relationships/oleObject" Target="embeddings/oleObject3.bin" /><Relationship Id="rId97" Type="http://schemas.openxmlformats.org/officeDocument/2006/relationships/oleObject" Target="embeddings/oleObject9.bin" /><Relationship Id="rId104" Type="http://schemas.openxmlformats.org/officeDocument/2006/relationships/oleObject" Target="embeddings/oleObject12.bin" /><Relationship Id="rId7" Type="http://schemas.openxmlformats.org/officeDocument/2006/relationships/endnotes" Target="endnotes.xml" /><Relationship Id="rId71" Type="http://schemas.openxmlformats.org/officeDocument/2006/relationships/image" Target="media/image64.wmf" /><Relationship Id="rId92" Type="http://schemas.openxmlformats.org/officeDocument/2006/relationships/oleObject" Target="embeddings/oleObject8.bin" /><Relationship Id="rId2" Type="http://schemas.openxmlformats.org/officeDocument/2006/relationships/numbering" Target="numbering.xml" /><Relationship Id="rId29" Type="http://schemas.openxmlformats.org/officeDocument/2006/relationships/image" Target="media/image22.jpeg" /></Relationships>
</file>

<file path=word/_rels/numbering.xml.rels><?xml version="1.0" encoding="UTF-8" standalone="yes"?>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D17A98-FEED-3349-A095-A6550014E657}">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16890</Words>
  <Characters>96276</Characters>
  <Application>Microsoft Office Word</Application>
  <DocSecurity>0</DocSecurity>
  <Lines>802</Lines>
  <Paragraphs>225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112941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dotep3adpotep@gmail.com</cp:lastModifiedBy>
  <cp:revision>3</cp:revision>
  <dcterms:created xsi:type="dcterms:W3CDTF">2019-06-20T10:59:00Z</dcterms:created>
  <dcterms:modified xsi:type="dcterms:W3CDTF">2019-06-20T11:02:00Z</dcterms:modified>
</cp:coreProperties>
</file>