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a"/>
        <w:tblW w:w="1151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09"/>
        <w:gridCol w:w="4361"/>
        <w:gridCol w:w="5845"/>
      </w:tblGrid>
      <w:tr w:rsidR="001F7F98" w:rsidRPr="008148A3" w14:paraId="134389B2" w14:textId="77777777" w:rsidTr="00672D44">
        <w:trPr>
          <w:trHeight w:val="416"/>
        </w:trPr>
        <w:tc>
          <w:tcPr>
            <w:tcW w:w="5670" w:type="dxa"/>
            <w:gridSpan w:val="2"/>
            <w:tcBorders>
              <w:right w:val="single" w:sz="4" w:space="0" w:color="auto"/>
            </w:tcBorders>
          </w:tcPr>
          <w:p w14:paraId="0C06DF10" w14:textId="77777777" w:rsidR="001F7F98" w:rsidRPr="008148A3" w:rsidRDefault="001F7F98" w:rsidP="00672D44">
            <w:pPr>
              <w:ind w:left="-57"/>
              <w:rPr>
                <w:b/>
                <w:color w:val="002060"/>
                <w:sz w:val="24"/>
                <w:szCs w:val="24"/>
              </w:rPr>
            </w:pPr>
            <w:r w:rsidRPr="008148A3">
              <w:rPr>
                <w:noProof/>
                <w:lang w:eastAsia="uk-UA"/>
              </w:rPr>
              <w:drawing>
                <wp:inline distT="0" distB="0" distL="0" distR="0" wp14:anchorId="65CA2513" wp14:editId="16FD33B4">
                  <wp:extent cx="2952000" cy="552683"/>
                  <wp:effectExtent l="0" t="0" r="127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952000" cy="552683"/>
                          </a:xfrm>
                          <a:prstGeom prst="rect">
                            <a:avLst/>
                          </a:prstGeom>
                        </pic:spPr>
                      </pic:pic>
                    </a:graphicData>
                  </a:graphic>
                </wp:inline>
              </w:drawing>
            </w:r>
          </w:p>
        </w:tc>
        <w:tc>
          <w:tcPr>
            <w:tcW w:w="5845" w:type="dxa"/>
          </w:tcPr>
          <w:p w14:paraId="7EA82294" w14:textId="77777777" w:rsidR="001F7F98" w:rsidRPr="008148A3" w:rsidRDefault="001F7F98" w:rsidP="00672D44">
            <w:pPr>
              <w:rPr>
                <w:b/>
                <w:color w:val="0070C0"/>
                <w:sz w:val="24"/>
                <w:szCs w:val="24"/>
              </w:rPr>
            </w:pPr>
            <w:r>
              <w:rPr>
                <w:b/>
                <w:color w:val="0070C0"/>
                <w:sz w:val="24"/>
                <w:szCs w:val="24"/>
              </w:rPr>
              <w:t>кафедра</w:t>
            </w:r>
            <w:r w:rsidRPr="001F261F">
              <w:rPr>
                <w:b/>
                <w:color w:val="0070C0"/>
                <w:sz w:val="24"/>
                <w:szCs w:val="24"/>
              </w:rPr>
              <w:t xml:space="preserve">  економіки і підприємництва</w:t>
            </w:r>
          </w:p>
        </w:tc>
      </w:tr>
      <w:tr w:rsidR="001F7F98" w:rsidRPr="008148A3" w14:paraId="3BBCA72F" w14:textId="77777777" w:rsidTr="00672D44">
        <w:trPr>
          <w:trHeight w:val="628"/>
        </w:trPr>
        <w:tc>
          <w:tcPr>
            <w:tcW w:w="1309" w:type="dxa"/>
          </w:tcPr>
          <w:p w14:paraId="210623F1" w14:textId="77777777" w:rsidR="001F7F98" w:rsidRDefault="001F7F98" w:rsidP="00672D44">
            <w:pPr>
              <w:jc w:val="center"/>
              <w:rPr>
                <w:b/>
                <w:color w:val="002060"/>
                <w:sz w:val="48"/>
                <w:szCs w:val="48"/>
              </w:rPr>
            </w:pPr>
          </w:p>
        </w:tc>
        <w:tc>
          <w:tcPr>
            <w:tcW w:w="10206" w:type="dxa"/>
            <w:gridSpan w:val="2"/>
          </w:tcPr>
          <w:p w14:paraId="5288ABE3" w14:textId="71E13421" w:rsidR="001F7F98" w:rsidRDefault="001F7F98" w:rsidP="00672D44">
            <w:pPr>
              <w:jc w:val="center"/>
              <w:rPr>
                <w:b/>
                <w:color w:val="002060"/>
                <w:sz w:val="48"/>
                <w:szCs w:val="48"/>
              </w:rPr>
            </w:pPr>
            <w:r>
              <w:rPr>
                <w:b/>
                <w:color w:val="002060"/>
                <w:sz w:val="48"/>
                <w:szCs w:val="48"/>
              </w:rPr>
              <w:t>Мікро- та макроекономіка</w:t>
            </w:r>
          </w:p>
          <w:p w14:paraId="6037120F" w14:textId="77777777" w:rsidR="001F7F98" w:rsidRPr="00C32BA6" w:rsidRDefault="001F7F98" w:rsidP="00672D44">
            <w:pPr>
              <w:jc w:val="center"/>
              <w:rPr>
                <w:b/>
                <w:color w:val="002060"/>
                <w:sz w:val="36"/>
                <w:szCs w:val="36"/>
              </w:rPr>
            </w:pPr>
            <w:r w:rsidRPr="00C32BA6">
              <w:rPr>
                <w:b/>
                <w:color w:val="002060"/>
                <w:sz w:val="36"/>
                <w:szCs w:val="36"/>
              </w:rPr>
              <w:t>Робоча програма навчальної дисципліни (Силабус)</w:t>
            </w:r>
          </w:p>
        </w:tc>
      </w:tr>
    </w:tbl>
    <w:p w14:paraId="4F6698D4" w14:textId="77777777" w:rsidR="001F7F98" w:rsidRPr="004472C0" w:rsidRDefault="001F7F98" w:rsidP="001F7F98">
      <w:pPr>
        <w:pStyle w:val="1"/>
        <w:shd w:val="clear" w:color="auto" w:fill="BFBFBF" w:themeFill="background1" w:themeFillShade="BF"/>
        <w:spacing w:line="240" w:lineRule="auto"/>
        <w:jc w:val="center"/>
      </w:pPr>
      <w:r>
        <w:t>Реквізити</w:t>
      </w:r>
      <w:r w:rsidRPr="00AA6B23">
        <w:t xml:space="preserve"> </w:t>
      </w:r>
      <w:r>
        <w:t>навчальної дисципліни</w:t>
      </w:r>
    </w:p>
    <w:tbl>
      <w:tblPr>
        <w:tblStyle w:val="-211"/>
        <w:tblW w:w="10206" w:type="dxa"/>
        <w:tblInd w:w="108" w:type="dxa"/>
        <w:tblLook w:val="04A0" w:firstRow="1" w:lastRow="0" w:firstColumn="1" w:lastColumn="0" w:noHBand="0" w:noVBand="1"/>
      </w:tblPr>
      <w:tblGrid>
        <w:gridCol w:w="2694"/>
        <w:gridCol w:w="7512"/>
      </w:tblGrid>
      <w:tr w:rsidR="001F7F98" w:rsidRPr="005251A5" w14:paraId="21F4234D" w14:textId="77777777" w:rsidTr="00672D4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2E01E64B" w14:textId="77777777" w:rsidR="001F7F98" w:rsidRPr="005251A5" w:rsidRDefault="001F7F98" w:rsidP="00672D44">
            <w:pPr>
              <w:spacing w:before="20" w:after="20"/>
              <w:rPr>
                <w:rFonts w:asciiTheme="minorHAnsi" w:hAnsiTheme="minorHAnsi"/>
                <w:sz w:val="22"/>
                <w:szCs w:val="22"/>
              </w:rPr>
            </w:pPr>
            <w:r w:rsidRPr="005251A5">
              <w:rPr>
                <w:rFonts w:asciiTheme="minorHAnsi" w:hAnsiTheme="minorHAnsi"/>
                <w:sz w:val="22"/>
                <w:szCs w:val="22"/>
              </w:rPr>
              <w:t>Рівень вищої освіти</w:t>
            </w:r>
          </w:p>
        </w:tc>
        <w:tc>
          <w:tcPr>
            <w:tcW w:w="7512" w:type="dxa"/>
          </w:tcPr>
          <w:p w14:paraId="19EC8698" w14:textId="77777777" w:rsidR="001F7F98" w:rsidRPr="000C1E5A" w:rsidRDefault="001F7F98" w:rsidP="00672D44">
            <w:pPr>
              <w:spacing w:before="20" w:after="20"/>
              <w:cnfStyle w:val="100000000000" w:firstRow="1" w:lastRow="0" w:firstColumn="0" w:lastColumn="0" w:oddVBand="0" w:evenVBand="0" w:oddHBand="0" w:evenHBand="0" w:firstRowFirstColumn="0" w:firstRowLastColumn="0" w:lastRowFirstColumn="0" w:lastRowLastColumn="0"/>
              <w:rPr>
                <w:rFonts w:asciiTheme="minorHAnsi" w:hAnsiTheme="minorHAnsi"/>
                <w:i/>
                <w:color w:val="0070C0"/>
                <w:sz w:val="22"/>
                <w:szCs w:val="22"/>
              </w:rPr>
            </w:pPr>
            <w:r w:rsidRPr="000C1E5A">
              <w:rPr>
                <w:rFonts w:asciiTheme="minorHAnsi" w:hAnsiTheme="minorHAnsi"/>
                <w:i/>
                <w:color w:val="0070C0"/>
                <w:sz w:val="22"/>
                <w:szCs w:val="22"/>
              </w:rPr>
              <w:t xml:space="preserve">Перший (бакалаврський) </w:t>
            </w:r>
          </w:p>
        </w:tc>
      </w:tr>
      <w:tr w:rsidR="001F7F98" w:rsidRPr="005251A5" w14:paraId="34FC887B" w14:textId="77777777" w:rsidTr="00672D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2DFB0FA6" w14:textId="77777777" w:rsidR="001F7F98" w:rsidRPr="005251A5" w:rsidRDefault="001F7F98" w:rsidP="00672D44">
            <w:pPr>
              <w:spacing w:before="20" w:after="20"/>
              <w:rPr>
                <w:rFonts w:asciiTheme="minorHAnsi" w:hAnsiTheme="minorHAnsi"/>
                <w:sz w:val="22"/>
                <w:szCs w:val="22"/>
              </w:rPr>
            </w:pPr>
            <w:r w:rsidRPr="005251A5">
              <w:rPr>
                <w:rFonts w:asciiTheme="minorHAnsi" w:hAnsiTheme="minorHAnsi"/>
                <w:sz w:val="22"/>
                <w:szCs w:val="22"/>
              </w:rPr>
              <w:t>Галузь знань</w:t>
            </w:r>
          </w:p>
        </w:tc>
        <w:tc>
          <w:tcPr>
            <w:tcW w:w="7512" w:type="dxa"/>
          </w:tcPr>
          <w:p w14:paraId="13942282" w14:textId="490A9C44" w:rsidR="001F7F98" w:rsidRPr="000C1E5A" w:rsidRDefault="001F7F98" w:rsidP="00672D44">
            <w:pPr>
              <w:spacing w:before="20" w:after="20"/>
              <w:cnfStyle w:val="000000100000" w:firstRow="0" w:lastRow="0" w:firstColumn="0" w:lastColumn="0" w:oddVBand="0" w:evenVBand="0" w:oddHBand="1" w:evenHBand="0" w:firstRowFirstColumn="0" w:firstRowLastColumn="0" w:lastRowFirstColumn="0" w:lastRowLastColumn="0"/>
              <w:rPr>
                <w:rFonts w:asciiTheme="minorHAnsi" w:hAnsiTheme="minorHAnsi"/>
                <w:i/>
                <w:color w:val="0070C0"/>
                <w:sz w:val="22"/>
                <w:szCs w:val="22"/>
              </w:rPr>
            </w:pPr>
            <w:r w:rsidRPr="000C1E5A">
              <w:rPr>
                <w:rFonts w:asciiTheme="minorHAnsi" w:hAnsiTheme="minorHAnsi"/>
                <w:i/>
                <w:color w:val="0070C0"/>
                <w:sz w:val="22"/>
                <w:szCs w:val="22"/>
              </w:rPr>
              <w:t>Соціальні та поведінкові науки</w:t>
            </w:r>
          </w:p>
        </w:tc>
      </w:tr>
      <w:tr w:rsidR="001F7F98" w:rsidRPr="00C301EF" w14:paraId="3C5F9682" w14:textId="77777777" w:rsidTr="00672D44">
        <w:tc>
          <w:tcPr>
            <w:cnfStyle w:val="001000000000" w:firstRow="0" w:lastRow="0" w:firstColumn="1" w:lastColumn="0" w:oddVBand="0" w:evenVBand="0" w:oddHBand="0" w:evenHBand="0" w:firstRowFirstColumn="0" w:firstRowLastColumn="0" w:lastRowFirstColumn="0" w:lastRowLastColumn="0"/>
            <w:tcW w:w="2694" w:type="dxa"/>
          </w:tcPr>
          <w:p w14:paraId="570C9373" w14:textId="77777777" w:rsidR="001F7F98" w:rsidRPr="005251A5" w:rsidRDefault="001F7F98" w:rsidP="00672D44">
            <w:pPr>
              <w:spacing w:before="20" w:after="20"/>
              <w:rPr>
                <w:rFonts w:asciiTheme="minorHAnsi" w:hAnsiTheme="minorHAnsi"/>
                <w:sz w:val="22"/>
                <w:szCs w:val="22"/>
              </w:rPr>
            </w:pPr>
            <w:r w:rsidRPr="005251A5">
              <w:rPr>
                <w:rFonts w:asciiTheme="minorHAnsi" w:hAnsiTheme="minorHAnsi"/>
                <w:sz w:val="22"/>
                <w:szCs w:val="22"/>
              </w:rPr>
              <w:t>Спеціальність</w:t>
            </w:r>
          </w:p>
        </w:tc>
        <w:tc>
          <w:tcPr>
            <w:tcW w:w="7512" w:type="dxa"/>
          </w:tcPr>
          <w:p w14:paraId="18818888" w14:textId="25AB1F95" w:rsidR="001F7F98" w:rsidRPr="000C1E5A" w:rsidRDefault="001F7F98" w:rsidP="00672D44">
            <w:pPr>
              <w:spacing w:before="20" w:after="20"/>
              <w:cnfStyle w:val="000000000000" w:firstRow="0" w:lastRow="0" w:firstColumn="0" w:lastColumn="0" w:oddVBand="0" w:evenVBand="0" w:oddHBand="0" w:evenHBand="0" w:firstRowFirstColumn="0" w:firstRowLastColumn="0" w:lastRowFirstColumn="0" w:lastRowLastColumn="0"/>
              <w:rPr>
                <w:rFonts w:ascii="Arial" w:hAnsi="Arial" w:cs="Arial"/>
                <w:i/>
                <w:color w:val="0070C0"/>
              </w:rPr>
            </w:pPr>
            <w:r w:rsidRPr="000C1E5A">
              <w:rPr>
                <w:rFonts w:ascii="Arial" w:hAnsi="Arial" w:cs="Arial"/>
                <w:i/>
                <w:color w:val="0070C0"/>
              </w:rPr>
              <w:t>281 Публічне управління та адміністрування</w:t>
            </w:r>
          </w:p>
        </w:tc>
      </w:tr>
      <w:tr w:rsidR="001F7F98" w:rsidRPr="005251A5" w14:paraId="0BD4615D" w14:textId="77777777" w:rsidTr="00672D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3A1DCF8B" w14:textId="77777777" w:rsidR="001F7F98" w:rsidRPr="005251A5" w:rsidRDefault="001F7F98" w:rsidP="00672D44">
            <w:pPr>
              <w:spacing w:before="20" w:after="20"/>
              <w:rPr>
                <w:rFonts w:asciiTheme="minorHAnsi" w:hAnsiTheme="minorHAnsi"/>
                <w:sz w:val="22"/>
                <w:szCs w:val="22"/>
              </w:rPr>
            </w:pPr>
            <w:r w:rsidRPr="005251A5">
              <w:rPr>
                <w:rFonts w:asciiTheme="minorHAnsi" w:hAnsiTheme="minorHAnsi"/>
                <w:sz w:val="22"/>
                <w:szCs w:val="22"/>
              </w:rPr>
              <w:t>Освітня програма</w:t>
            </w:r>
          </w:p>
        </w:tc>
        <w:tc>
          <w:tcPr>
            <w:tcW w:w="7512" w:type="dxa"/>
          </w:tcPr>
          <w:p w14:paraId="24AFEAEE" w14:textId="0F5F5F4E" w:rsidR="001F7F98" w:rsidRPr="000C1E5A" w:rsidRDefault="001F7F98" w:rsidP="00672D44">
            <w:pPr>
              <w:spacing w:before="20" w:after="20"/>
              <w:cnfStyle w:val="000000100000" w:firstRow="0" w:lastRow="0" w:firstColumn="0" w:lastColumn="0" w:oddVBand="0" w:evenVBand="0" w:oddHBand="1" w:evenHBand="0" w:firstRowFirstColumn="0" w:firstRowLastColumn="0" w:lastRowFirstColumn="0" w:lastRowLastColumn="0"/>
              <w:rPr>
                <w:rFonts w:asciiTheme="minorHAnsi" w:hAnsiTheme="minorHAnsi"/>
                <w:i/>
                <w:color w:val="0070C0"/>
              </w:rPr>
            </w:pPr>
            <w:r w:rsidRPr="000C1E5A">
              <w:rPr>
                <w:rFonts w:ascii="PT Sans" w:hAnsi="PT Sans" w:cs="Tahoma"/>
                <w:i/>
                <w:color w:val="0070C0"/>
              </w:rPr>
              <w:t>Адміністративний менеджмент</w:t>
            </w:r>
            <w:r w:rsidR="00970720">
              <w:rPr>
                <w:rFonts w:ascii="PT Sans" w:hAnsi="PT Sans" w:cs="Tahoma"/>
                <w:i/>
                <w:color w:val="0070C0"/>
              </w:rPr>
              <w:t>, Електронне урядування</w:t>
            </w:r>
          </w:p>
        </w:tc>
      </w:tr>
      <w:tr w:rsidR="001F7F98" w:rsidRPr="005251A5" w14:paraId="0DC08F25" w14:textId="77777777" w:rsidTr="00672D44">
        <w:tc>
          <w:tcPr>
            <w:cnfStyle w:val="001000000000" w:firstRow="0" w:lastRow="0" w:firstColumn="1" w:lastColumn="0" w:oddVBand="0" w:evenVBand="0" w:oddHBand="0" w:evenHBand="0" w:firstRowFirstColumn="0" w:firstRowLastColumn="0" w:lastRowFirstColumn="0" w:lastRowLastColumn="0"/>
            <w:tcW w:w="2694" w:type="dxa"/>
          </w:tcPr>
          <w:p w14:paraId="6DA7E966" w14:textId="77777777" w:rsidR="001F7F98" w:rsidRPr="005251A5" w:rsidRDefault="001F7F98" w:rsidP="00672D44">
            <w:pPr>
              <w:spacing w:before="20" w:after="20"/>
              <w:rPr>
                <w:rFonts w:asciiTheme="minorHAnsi" w:hAnsiTheme="minorHAnsi"/>
                <w:sz w:val="22"/>
                <w:szCs w:val="22"/>
              </w:rPr>
            </w:pPr>
            <w:r w:rsidRPr="005251A5">
              <w:rPr>
                <w:rFonts w:asciiTheme="minorHAnsi" w:hAnsiTheme="minorHAnsi"/>
                <w:sz w:val="22"/>
                <w:szCs w:val="22"/>
              </w:rPr>
              <w:t xml:space="preserve">Статус </w:t>
            </w:r>
            <w:r>
              <w:rPr>
                <w:rFonts w:asciiTheme="minorHAnsi" w:hAnsiTheme="minorHAnsi"/>
                <w:sz w:val="22"/>
                <w:szCs w:val="22"/>
              </w:rPr>
              <w:t>дисципліни</w:t>
            </w:r>
          </w:p>
        </w:tc>
        <w:tc>
          <w:tcPr>
            <w:tcW w:w="7512" w:type="dxa"/>
          </w:tcPr>
          <w:p w14:paraId="5DB1EC3C" w14:textId="77777777" w:rsidR="001F7F98" w:rsidRPr="000C1E5A" w:rsidRDefault="001F7F98" w:rsidP="00672D44">
            <w:pPr>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i/>
                <w:color w:val="0070C0"/>
                <w:sz w:val="22"/>
                <w:szCs w:val="22"/>
              </w:rPr>
            </w:pPr>
            <w:r w:rsidRPr="000C1E5A">
              <w:rPr>
                <w:rFonts w:asciiTheme="minorHAnsi" w:hAnsiTheme="minorHAnsi"/>
                <w:i/>
                <w:color w:val="0070C0"/>
                <w:sz w:val="22"/>
                <w:szCs w:val="22"/>
              </w:rPr>
              <w:t xml:space="preserve">Нормативна </w:t>
            </w:r>
          </w:p>
        </w:tc>
      </w:tr>
      <w:tr w:rsidR="001F7F98" w:rsidRPr="005251A5" w14:paraId="1BBDA99F" w14:textId="77777777" w:rsidTr="00672D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2F402DA6" w14:textId="77777777" w:rsidR="001F7F98" w:rsidRPr="005251A5" w:rsidRDefault="001F7F98" w:rsidP="00672D44">
            <w:pPr>
              <w:spacing w:before="20" w:after="20"/>
              <w:rPr>
                <w:rFonts w:asciiTheme="minorHAnsi" w:hAnsiTheme="minorHAnsi"/>
                <w:sz w:val="22"/>
                <w:szCs w:val="22"/>
              </w:rPr>
            </w:pPr>
            <w:r w:rsidRPr="005251A5">
              <w:rPr>
                <w:rFonts w:asciiTheme="minorHAnsi" w:hAnsiTheme="minorHAnsi"/>
                <w:sz w:val="22"/>
                <w:szCs w:val="22"/>
              </w:rPr>
              <w:t>Форма навчання</w:t>
            </w:r>
          </w:p>
        </w:tc>
        <w:tc>
          <w:tcPr>
            <w:tcW w:w="7512" w:type="dxa"/>
          </w:tcPr>
          <w:p w14:paraId="4C23FD6A" w14:textId="77777777" w:rsidR="001F7F98" w:rsidRPr="000C1E5A" w:rsidRDefault="001F7F98" w:rsidP="00672D44">
            <w:pPr>
              <w:spacing w:before="20" w:after="20"/>
              <w:cnfStyle w:val="000000100000" w:firstRow="0" w:lastRow="0" w:firstColumn="0" w:lastColumn="0" w:oddVBand="0" w:evenVBand="0" w:oddHBand="1" w:evenHBand="0" w:firstRowFirstColumn="0" w:firstRowLastColumn="0" w:lastRowFirstColumn="0" w:lastRowLastColumn="0"/>
              <w:rPr>
                <w:rFonts w:asciiTheme="minorHAnsi" w:hAnsiTheme="minorHAnsi"/>
                <w:i/>
                <w:color w:val="0070C0"/>
                <w:sz w:val="22"/>
                <w:szCs w:val="22"/>
              </w:rPr>
            </w:pPr>
            <w:r w:rsidRPr="000C1E5A">
              <w:rPr>
                <w:rFonts w:asciiTheme="minorHAnsi" w:hAnsiTheme="minorHAnsi"/>
                <w:i/>
                <w:color w:val="0070C0"/>
                <w:sz w:val="22"/>
                <w:szCs w:val="22"/>
              </w:rPr>
              <w:t>денна</w:t>
            </w:r>
          </w:p>
        </w:tc>
      </w:tr>
      <w:tr w:rsidR="001F7F98" w:rsidRPr="005251A5" w14:paraId="3A67D9E6" w14:textId="77777777" w:rsidTr="00672D44">
        <w:tc>
          <w:tcPr>
            <w:cnfStyle w:val="001000000000" w:firstRow="0" w:lastRow="0" w:firstColumn="1" w:lastColumn="0" w:oddVBand="0" w:evenVBand="0" w:oddHBand="0" w:evenHBand="0" w:firstRowFirstColumn="0" w:firstRowLastColumn="0" w:lastRowFirstColumn="0" w:lastRowLastColumn="0"/>
            <w:tcW w:w="2694" w:type="dxa"/>
          </w:tcPr>
          <w:p w14:paraId="5620F1A2" w14:textId="77777777" w:rsidR="001F7F98" w:rsidRPr="005251A5" w:rsidRDefault="001F7F98" w:rsidP="00672D44">
            <w:pPr>
              <w:spacing w:before="20" w:after="20"/>
              <w:rPr>
                <w:rFonts w:asciiTheme="minorHAnsi" w:hAnsiTheme="minorHAnsi"/>
                <w:sz w:val="22"/>
                <w:szCs w:val="22"/>
              </w:rPr>
            </w:pPr>
            <w:r w:rsidRPr="005251A5">
              <w:rPr>
                <w:rFonts w:asciiTheme="minorHAnsi" w:hAnsiTheme="minorHAnsi"/>
                <w:sz w:val="22"/>
                <w:szCs w:val="22"/>
              </w:rPr>
              <w:t>Рік підготовки, семестр</w:t>
            </w:r>
          </w:p>
        </w:tc>
        <w:tc>
          <w:tcPr>
            <w:tcW w:w="7512" w:type="dxa"/>
          </w:tcPr>
          <w:p w14:paraId="48E2A885" w14:textId="1F80D9FB" w:rsidR="001F7F98" w:rsidRPr="000C1E5A" w:rsidRDefault="001F7F98" w:rsidP="001F7F98">
            <w:pPr>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i/>
                <w:color w:val="0070C0"/>
                <w:sz w:val="22"/>
                <w:szCs w:val="22"/>
              </w:rPr>
            </w:pPr>
            <w:r w:rsidRPr="000C1E5A">
              <w:rPr>
                <w:rFonts w:asciiTheme="minorHAnsi" w:hAnsiTheme="minorHAnsi"/>
                <w:i/>
                <w:color w:val="0070C0"/>
                <w:sz w:val="22"/>
                <w:szCs w:val="22"/>
              </w:rPr>
              <w:t>1 курс, 2 семестр</w:t>
            </w:r>
          </w:p>
        </w:tc>
      </w:tr>
      <w:tr w:rsidR="001F7F98" w:rsidRPr="005251A5" w14:paraId="328C46BE" w14:textId="77777777" w:rsidTr="00672D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3D1F0F64" w14:textId="77777777" w:rsidR="001F7F98" w:rsidRPr="005251A5" w:rsidRDefault="001F7F98" w:rsidP="00672D44">
            <w:pPr>
              <w:spacing w:before="20" w:after="20"/>
              <w:rPr>
                <w:rFonts w:asciiTheme="minorHAnsi" w:hAnsiTheme="minorHAnsi"/>
                <w:sz w:val="22"/>
                <w:szCs w:val="22"/>
              </w:rPr>
            </w:pPr>
            <w:r w:rsidRPr="006F5C29">
              <w:rPr>
                <w:rFonts w:asciiTheme="minorHAnsi" w:hAnsiTheme="minorHAnsi"/>
                <w:sz w:val="22"/>
                <w:szCs w:val="22"/>
              </w:rPr>
              <w:t>Обсяг дисципліни</w:t>
            </w:r>
          </w:p>
        </w:tc>
        <w:tc>
          <w:tcPr>
            <w:tcW w:w="7512" w:type="dxa"/>
          </w:tcPr>
          <w:p w14:paraId="6B9E4A10" w14:textId="77777777" w:rsidR="001F7F98" w:rsidRPr="000C1E5A" w:rsidRDefault="001F7F98" w:rsidP="00672D44">
            <w:pPr>
              <w:spacing w:before="20" w:after="20"/>
              <w:cnfStyle w:val="000000100000" w:firstRow="0" w:lastRow="0" w:firstColumn="0" w:lastColumn="0" w:oddVBand="0" w:evenVBand="0" w:oddHBand="1" w:evenHBand="0" w:firstRowFirstColumn="0" w:firstRowLastColumn="0" w:lastRowFirstColumn="0" w:lastRowLastColumn="0"/>
              <w:rPr>
                <w:rFonts w:asciiTheme="minorHAnsi" w:hAnsiTheme="minorHAnsi"/>
                <w:i/>
                <w:color w:val="0070C0"/>
                <w:sz w:val="22"/>
                <w:szCs w:val="22"/>
              </w:rPr>
            </w:pPr>
            <w:r w:rsidRPr="000C1E5A">
              <w:rPr>
                <w:rFonts w:asciiTheme="minorHAnsi" w:hAnsiTheme="minorHAnsi"/>
                <w:i/>
                <w:color w:val="0070C0"/>
                <w:sz w:val="22"/>
                <w:szCs w:val="22"/>
              </w:rPr>
              <w:t>4 кредити</w:t>
            </w:r>
          </w:p>
        </w:tc>
      </w:tr>
      <w:tr w:rsidR="001F7F98" w:rsidRPr="005251A5" w14:paraId="1AF54404" w14:textId="77777777" w:rsidTr="001F7F98">
        <w:tc>
          <w:tcPr>
            <w:cnfStyle w:val="001000000000" w:firstRow="0" w:lastRow="0" w:firstColumn="1" w:lastColumn="0" w:oddVBand="0" w:evenVBand="0" w:oddHBand="0" w:evenHBand="0" w:firstRowFirstColumn="0" w:firstRowLastColumn="0" w:lastRowFirstColumn="0" w:lastRowLastColumn="0"/>
            <w:tcW w:w="2694" w:type="dxa"/>
          </w:tcPr>
          <w:p w14:paraId="4A82B579" w14:textId="77777777" w:rsidR="001F7F98" w:rsidRPr="005251A5" w:rsidRDefault="001F7F98" w:rsidP="00672D44">
            <w:pPr>
              <w:spacing w:before="20" w:after="20"/>
              <w:rPr>
                <w:rFonts w:asciiTheme="minorHAnsi" w:hAnsiTheme="minorHAnsi"/>
                <w:sz w:val="22"/>
                <w:szCs w:val="22"/>
              </w:rPr>
            </w:pPr>
            <w:r>
              <w:rPr>
                <w:rFonts w:asciiTheme="minorHAnsi" w:hAnsiTheme="minorHAnsi"/>
                <w:sz w:val="22"/>
                <w:szCs w:val="22"/>
              </w:rPr>
              <w:t>Семестровий контроль/ контрольні заходи</w:t>
            </w:r>
          </w:p>
        </w:tc>
        <w:tc>
          <w:tcPr>
            <w:tcW w:w="7512" w:type="dxa"/>
            <w:vAlign w:val="center"/>
          </w:tcPr>
          <w:p w14:paraId="1378C39E" w14:textId="3919A5A5" w:rsidR="001F7F98" w:rsidRPr="000C1E5A" w:rsidRDefault="001F7F98" w:rsidP="001F7F98">
            <w:pPr>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i/>
                <w:color w:val="0070C0"/>
                <w:sz w:val="22"/>
                <w:szCs w:val="22"/>
                <w:lang w:val="uk-UA"/>
              </w:rPr>
            </w:pPr>
            <w:r w:rsidRPr="000C1E5A">
              <w:rPr>
                <w:rFonts w:asciiTheme="minorHAnsi" w:hAnsiTheme="minorHAnsi"/>
                <w:i/>
                <w:color w:val="0070C0"/>
                <w:sz w:val="22"/>
                <w:szCs w:val="22"/>
                <w:lang w:val="uk-UA"/>
              </w:rPr>
              <w:t>екзамен</w:t>
            </w:r>
          </w:p>
        </w:tc>
      </w:tr>
      <w:tr w:rsidR="001F7F98" w:rsidRPr="005251A5" w14:paraId="148913D4" w14:textId="77777777" w:rsidTr="00672D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4E3F0918" w14:textId="77777777" w:rsidR="001F7F98" w:rsidRPr="005251A5" w:rsidRDefault="001F7F98" w:rsidP="00672D44">
            <w:pPr>
              <w:spacing w:before="20" w:after="20"/>
              <w:rPr>
                <w:rFonts w:asciiTheme="minorHAnsi" w:hAnsiTheme="minorHAnsi"/>
                <w:sz w:val="22"/>
                <w:szCs w:val="22"/>
              </w:rPr>
            </w:pPr>
            <w:r w:rsidRPr="005251A5">
              <w:rPr>
                <w:rFonts w:asciiTheme="minorHAnsi" w:hAnsiTheme="minorHAnsi"/>
                <w:sz w:val="22"/>
                <w:szCs w:val="22"/>
              </w:rPr>
              <w:t>Розклад занять</w:t>
            </w:r>
          </w:p>
        </w:tc>
        <w:tc>
          <w:tcPr>
            <w:tcW w:w="7512" w:type="dxa"/>
          </w:tcPr>
          <w:p w14:paraId="634CCE09" w14:textId="77777777" w:rsidR="001F7F98" w:rsidRPr="001C7948" w:rsidRDefault="001F7F98" w:rsidP="00672D44">
            <w:pPr>
              <w:spacing w:before="20" w:after="20"/>
              <w:cnfStyle w:val="000000100000" w:firstRow="0" w:lastRow="0" w:firstColumn="0" w:lastColumn="0" w:oddVBand="0" w:evenVBand="0" w:oddHBand="1" w:evenHBand="0" w:firstRowFirstColumn="0" w:firstRowLastColumn="0" w:lastRowFirstColumn="0" w:lastRowLastColumn="0"/>
              <w:rPr>
                <w:rFonts w:asciiTheme="minorHAnsi" w:hAnsiTheme="minorHAnsi"/>
                <w:i/>
                <w:sz w:val="22"/>
                <w:szCs w:val="22"/>
              </w:rPr>
            </w:pPr>
            <w:r w:rsidRPr="001F7F98">
              <w:rPr>
                <w:rFonts w:asciiTheme="minorHAnsi" w:hAnsiTheme="minorHAnsi"/>
                <w:i/>
                <w:color w:val="0070C0"/>
                <w:sz w:val="22"/>
                <w:szCs w:val="22"/>
              </w:rPr>
              <w:t>1 лекція та 1 практичне заняття на тиждень</w:t>
            </w:r>
          </w:p>
        </w:tc>
      </w:tr>
      <w:tr w:rsidR="001F7F98" w:rsidRPr="005251A5" w14:paraId="75AD1624" w14:textId="77777777" w:rsidTr="00672D44">
        <w:tc>
          <w:tcPr>
            <w:cnfStyle w:val="001000000000" w:firstRow="0" w:lastRow="0" w:firstColumn="1" w:lastColumn="0" w:oddVBand="0" w:evenVBand="0" w:oddHBand="0" w:evenHBand="0" w:firstRowFirstColumn="0" w:firstRowLastColumn="0" w:lastRowFirstColumn="0" w:lastRowLastColumn="0"/>
            <w:tcW w:w="2694" w:type="dxa"/>
          </w:tcPr>
          <w:p w14:paraId="69CA5659" w14:textId="77777777" w:rsidR="001F7F98" w:rsidRPr="005251A5" w:rsidRDefault="001F7F98" w:rsidP="00672D44">
            <w:pPr>
              <w:spacing w:before="20" w:after="20"/>
              <w:rPr>
                <w:rFonts w:asciiTheme="minorHAnsi" w:hAnsiTheme="minorHAnsi"/>
                <w:sz w:val="22"/>
                <w:szCs w:val="22"/>
              </w:rPr>
            </w:pPr>
            <w:r w:rsidRPr="005251A5">
              <w:rPr>
                <w:rFonts w:asciiTheme="minorHAnsi" w:hAnsiTheme="minorHAnsi"/>
                <w:sz w:val="22"/>
                <w:szCs w:val="22"/>
              </w:rPr>
              <w:t>Мова викладання</w:t>
            </w:r>
          </w:p>
        </w:tc>
        <w:tc>
          <w:tcPr>
            <w:tcW w:w="7512" w:type="dxa"/>
          </w:tcPr>
          <w:p w14:paraId="125F863A" w14:textId="77777777" w:rsidR="001F7F98" w:rsidRPr="00A2798C" w:rsidRDefault="001F7F98" w:rsidP="00672D44">
            <w:pPr>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i/>
                <w:color w:val="0070C0"/>
                <w:sz w:val="22"/>
                <w:szCs w:val="22"/>
              </w:rPr>
            </w:pPr>
            <w:r>
              <w:rPr>
                <w:rFonts w:asciiTheme="minorHAnsi" w:hAnsiTheme="minorHAnsi"/>
                <w:i/>
                <w:color w:val="0070C0"/>
                <w:sz w:val="22"/>
                <w:szCs w:val="22"/>
              </w:rPr>
              <w:t>Українська</w:t>
            </w:r>
          </w:p>
        </w:tc>
      </w:tr>
      <w:tr w:rsidR="001F7F98" w:rsidRPr="005251A5" w14:paraId="274BFC7D" w14:textId="77777777" w:rsidTr="00672D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0C375054" w14:textId="77777777" w:rsidR="001F7F98" w:rsidRPr="005251A5" w:rsidRDefault="001F7F98" w:rsidP="00672D44">
            <w:pPr>
              <w:spacing w:before="20" w:after="20"/>
              <w:rPr>
                <w:rFonts w:asciiTheme="minorHAnsi" w:hAnsiTheme="minorHAnsi"/>
                <w:sz w:val="22"/>
                <w:szCs w:val="22"/>
              </w:rPr>
            </w:pPr>
            <w:r>
              <w:rPr>
                <w:rFonts w:asciiTheme="minorHAnsi" w:hAnsiTheme="minorHAnsi"/>
                <w:sz w:val="22"/>
                <w:szCs w:val="22"/>
              </w:rPr>
              <w:t xml:space="preserve">Інформація про </w:t>
            </w:r>
            <w:r>
              <w:rPr>
                <w:rFonts w:asciiTheme="minorHAnsi" w:hAnsiTheme="minorHAnsi"/>
                <w:sz w:val="22"/>
                <w:szCs w:val="22"/>
              </w:rPr>
              <w:br/>
              <w:t>к</w:t>
            </w:r>
            <w:r w:rsidRPr="005251A5">
              <w:rPr>
                <w:rFonts w:asciiTheme="minorHAnsi" w:hAnsiTheme="minorHAnsi"/>
                <w:sz w:val="22"/>
                <w:szCs w:val="22"/>
              </w:rPr>
              <w:t>ерівник</w:t>
            </w:r>
            <w:r>
              <w:rPr>
                <w:rFonts w:asciiTheme="minorHAnsi" w:hAnsiTheme="minorHAnsi"/>
                <w:sz w:val="22"/>
                <w:szCs w:val="22"/>
              </w:rPr>
              <w:t>а</w:t>
            </w:r>
            <w:r w:rsidRPr="005251A5">
              <w:rPr>
                <w:rFonts w:asciiTheme="minorHAnsi" w:hAnsiTheme="minorHAnsi"/>
                <w:sz w:val="22"/>
                <w:szCs w:val="22"/>
              </w:rPr>
              <w:t xml:space="preserve"> курсу / викладачі</w:t>
            </w:r>
            <w:r>
              <w:rPr>
                <w:rFonts w:asciiTheme="minorHAnsi" w:hAnsiTheme="minorHAnsi"/>
                <w:sz w:val="22"/>
                <w:szCs w:val="22"/>
              </w:rPr>
              <w:t>в</w:t>
            </w:r>
          </w:p>
        </w:tc>
        <w:tc>
          <w:tcPr>
            <w:tcW w:w="7512" w:type="dxa"/>
          </w:tcPr>
          <w:p w14:paraId="411153B3" w14:textId="77777777" w:rsidR="001F7F98" w:rsidRPr="001F7F98" w:rsidRDefault="001F7F98" w:rsidP="00672D44">
            <w:pPr>
              <w:spacing w:before="20" w:after="20"/>
              <w:cnfStyle w:val="000000100000" w:firstRow="0" w:lastRow="0" w:firstColumn="0" w:lastColumn="0" w:oddVBand="0" w:evenVBand="0" w:oddHBand="1" w:evenHBand="0" w:firstRowFirstColumn="0" w:firstRowLastColumn="0" w:lastRowFirstColumn="0" w:lastRowLastColumn="0"/>
              <w:rPr>
                <w:rFonts w:asciiTheme="minorHAnsi" w:hAnsiTheme="minorHAnsi"/>
                <w:color w:val="0070C0"/>
                <w:sz w:val="22"/>
                <w:szCs w:val="22"/>
              </w:rPr>
            </w:pPr>
            <w:r w:rsidRPr="001F7F98">
              <w:rPr>
                <w:rFonts w:asciiTheme="minorHAnsi" w:hAnsiTheme="minorHAnsi"/>
                <w:color w:val="0070C0"/>
                <w:sz w:val="22"/>
                <w:szCs w:val="22"/>
              </w:rPr>
              <w:t xml:space="preserve">Лектор: </w:t>
            </w:r>
            <w:r w:rsidRPr="001F7F98">
              <w:rPr>
                <w:rFonts w:asciiTheme="minorHAnsi" w:hAnsiTheme="minorHAnsi"/>
                <w:i/>
                <w:color w:val="0070C0"/>
                <w:sz w:val="22"/>
                <w:szCs w:val="22"/>
              </w:rPr>
              <w:t xml:space="preserve">Доцент кафедри економіки і підприємництва Андрусь Ольга Іванівна </w:t>
            </w:r>
          </w:p>
          <w:p w14:paraId="21E3D2E2" w14:textId="77777777" w:rsidR="001F7F98" w:rsidRDefault="001F7F98" w:rsidP="00672D44">
            <w:pPr>
              <w:spacing w:before="20" w:after="20"/>
              <w:cnfStyle w:val="000000100000" w:firstRow="0" w:lastRow="0" w:firstColumn="0" w:lastColumn="0" w:oddVBand="0" w:evenVBand="0" w:oddHBand="1" w:evenHBand="0" w:firstRowFirstColumn="0" w:firstRowLastColumn="0" w:lastRowFirstColumn="0" w:lastRowLastColumn="0"/>
              <w:rPr>
                <w:rFonts w:asciiTheme="minorHAnsi" w:hAnsiTheme="minorHAnsi"/>
                <w:i/>
                <w:color w:val="0070C0"/>
                <w:sz w:val="22"/>
                <w:szCs w:val="22"/>
              </w:rPr>
            </w:pPr>
            <w:r w:rsidRPr="001F7F98">
              <w:rPr>
                <w:rFonts w:asciiTheme="minorHAnsi" w:hAnsiTheme="minorHAnsi"/>
                <w:color w:val="0070C0"/>
                <w:sz w:val="22"/>
                <w:szCs w:val="22"/>
              </w:rPr>
              <w:t xml:space="preserve">Практичні / Семінарські: </w:t>
            </w:r>
            <w:r w:rsidRPr="001F7F98">
              <w:rPr>
                <w:rFonts w:asciiTheme="minorHAnsi" w:hAnsiTheme="minorHAnsi"/>
                <w:i/>
                <w:color w:val="0070C0"/>
                <w:sz w:val="22"/>
                <w:szCs w:val="22"/>
              </w:rPr>
              <w:t>Доцент кафедри економіки і підприємництва Андрусь Ольга Іванівна</w:t>
            </w:r>
          </w:p>
          <w:p w14:paraId="45D02C38" w14:textId="77777777" w:rsidR="001F7F98" w:rsidRDefault="001F7F98" w:rsidP="00672D44">
            <w:pPr>
              <w:spacing w:before="20" w:after="20"/>
              <w:cnfStyle w:val="000000100000" w:firstRow="0" w:lastRow="0" w:firstColumn="0" w:lastColumn="0" w:oddVBand="0" w:evenVBand="0" w:oddHBand="1" w:evenHBand="0" w:firstRowFirstColumn="0" w:firstRowLastColumn="0" w:lastRowFirstColumn="0" w:lastRowLastColumn="0"/>
              <w:rPr>
                <w:rStyle w:val="ad"/>
                <w:rFonts w:ascii="PT Sans" w:hAnsi="PT Sans"/>
                <w:i/>
                <w:u w:val="none"/>
              </w:rPr>
            </w:pPr>
            <w:r>
              <w:rPr>
                <w:rFonts w:asciiTheme="minorHAnsi" w:hAnsiTheme="minorHAnsi"/>
                <w:color w:val="0070C0"/>
                <w:sz w:val="22"/>
                <w:szCs w:val="22"/>
              </w:rPr>
              <w:t xml:space="preserve">Профіль викладача: </w:t>
            </w:r>
            <w:hyperlink r:id="rId9" w:history="1">
              <w:r w:rsidRPr="001F7F98">
                <w:rPr>
                  <w:rStyle w:val="ad"/>
                  <w:rFonts w:ascii="PT Sans" w:hAnsi="PT Sans"/>
                  <w:i/>
                  <w:color w:val="0070C0"/>
                  <w:u w:val="none"/>
                </w:rPr>
                <w:t>http://keip.kpi.ua/pro-kafedru/kerivnitstvo/profesorsko-vikladatskij-sklad/129-andrus-olga-ivanivna</w:t>
              </w:r>
            </w:hyperlink>
          </w:p>
          <w:p w14:paraId="50C4C1CF" w14:textId="0B67D3D4" w:rsidR="001F7F98" w:rsidRPr="001F7F98" w:rsidRDefault="001F7F98" w:rsidP="00672D44">
            <w:pPr>
              <w:spacing w:before="20" w:after="20"/>
              <w:cnfStyle w:val="000000100000" w:firstRow="0" w:lastRow="0" w:firstColumn="0" w:lastColumn="0" w:oddVBand="0" w:evenVBand="0" w:oddHBand="1" w:evenHBand="0" w:firstRowFirstColumn="0" w:firstRowLastColumn="0" w:lastRowFirstColumn="0" w:lastRowLastColumn="0"/>
              <w:rPr>
                <w:rFonts w:asciiTheme="minorHAnsi" w:hAnsiTheme="minorHAnsi"/>
                <w:color w:val="0070C0"/>
                <w:sz w:val="22"/>
                <w:szCs w:val="22"/>
                <w:lang w:val="en-US"/>
              </w:rPr>
            </w:pPr>
            <w:r w:rsidRPr="001F7F98">
              <w:rPr>
                <w:rFonts w:ascii="PT Sans" w:hAnsi="PT Sans" w:cs="Tahoma"/>
                <w:color w:val="0070C0"/>
                <w:lang w:val="en-US"/>
              </w:rPr>
              <w:t>e-mail:</w:t>
            </w:r>
            <w:r w:rsidRPr="001F7F98">
              <w:rPr>
                <w:rStyle w:val="ad"/>
                <w:rFonts w:ascii="PT Sans" w:hAnsi="PT Sans" w:cs="Tahoma"/>
                <w:color w:val="0070C0"/>
                <w:u w:val="none"/>
                <w:lang w:val="en-US"/>
              </w:rPr>
              <w:t xml:space="preserve"> </w:t>
            </w:r>
            <w:hyperlink r:id="rId10" w:history="1">
              <w:r w:rsidRPr="001F7F98">
                <w:rPr>
                  <w:rStyle w:val="ad"/>
                  <w:rFonts w:ascii="PT Sans" w:hAnsi="PT Sans" w:cs="Tahoma"/>
                  <w:i/>
                  <w:color w:val="0070C0"/>
                  <w:u w:val="none"/>
                  <w:lang w:val="en-US"/>
                </w:rPr>
                <w:t>olgaiandrus@gmail.com</w:t>
              </w:r>
            </w:hyperlink>
          </w:p>
        </w:tc>
      </w:tr>
      <w:tr w:rsidR="001F7F98" w:rsidRPr="005251A5" w14:paraId="3F98D903" w14:textId="77777777" w:rsidTr="00672D44">
        <w:tc>
          <w:tcPr>
            <w:cnfStyle w:val="001000000000" w:firstRow="0" w:lastRow="0" w:firstColumn="1" w:lastColumn="0" w:oddVBand="0" w:evenVBand="0" w:oddHBand="0" w:evenHBand="0" w:firstRowFirstColumn="0" w:firstRowLastColumn="0" w:lastRowFirstColumn="0" w:lastRowLastColumn="0"/>
            <w:tcW w:w="2694" w:type="dxa"/>
          </w:tcPr>
          <w:p w14:paraId="29221C88" w14:textId="77777777" w:rsidR="001F7F98" w:rsidRPr="005251A5" w:rsidRDefault="001F7F98" w:rsidP="00672D44">
            <w:pPr>
              <w:spacing w:before="20" w:after="20"/>
              <w:rPr>
                <w:rFonts w:asciiTheme="minorHAnsi" w:hAnsiTheme="minorHAnsi"/>
                <w:sz w:val="22"/>
                <w:szCs w:val="22"/>
              </w:rPr>
            </w:pPr>
            <w:r>
              <w:rPr>
                <w:rFonts w:asciiTheme="minorHAnsi" w:hAnsiTheme="minorHAnsi"/>
                <w:sz w:val="22"/>
                <w:szCs w:val="22"/>
              </w:rPr>
              <w:t>Розміщення курсу</w:t>
            </w:r>
          </w:p>
        </w:tc>
        <w:tc>
          <w:tcPr>
            <w:tcW w:w="7512" w:type="dxa"/>
          </w:tcPr>
          <w:p w14:paraId="1CAD4E12" w14:textId="77777777" w:rsidR="001F7F98" w:rsidRPr="005251A5" w:rsidRDefault="001F7F98" w:rsidP="00672D44">
            <w:pPr>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6757B0">
              <w:rPr>
                <w:rFonts w:asciiTheme="minorHAnsi" w:hAnsiTheme="minorHAnsi"/>
                <w:color w:val="0070C0"/>
                <w:sz w:val="22"/>
                <w:szCs w:val="22"/>
              </w:rPr>
              <w:t>Посилання на дистанційний ресурс (Moodle, Google classroom</w:t>
            </w:r>
            <w:r>
              <w:rPr>
                <w:rFonts w:asciiTheme="minorHAnsi" w:hAnsiTheme="minorHAnsi"/>
                <w:color w:val="0070C0"/>
                <w:sz w:val="22"/>
                <w:szCs w:val="22"/>
              </w:rPr>
              <w:t>, тощо</w:t>
            </w:r>
            <w:r>
              <w:rPr>
                <w:rFonts w:asciiTheme="minorHAnsi" w:hAnsiTheme="minorHAnsi"/>
                <w:sz w:val="22"/>
                <w:szCs w:val="22"/>
              </w:rPr>
              <w:t>)</w:t>
            </w:r>
          </w:p>
        </w:tc>
      </w:tr>
    </w:tbl>
    <w:p w14:paraId="2AF7FEFD" w14:textId="77777777" w:rsidR="00397F5F" w:rsidRDefault="00397F5F" w:rsidP="00B40E75">
      <w:pPr>
        <w:spacing w:before="360" w:after="80" w:line="240" w:lineRule="auto"/>
        <w:rPr>
          <w:rFonts w:ascii="PT Sans" w:hAnsi="PT Sans" w:cs="Tahoma"/>
          <w:b/>
          <w:sz w:val="24"/>
        </w:rPr>
      </w:pPr>
    </w:p>
    <w:p w14:paraId="165B4278" w14:textId="77777777" w:rsidR="00B40E75" w:rsidRPr="0081726C" w:rsidRDefault="00B40E75" w:rsidP="00B40E75">
      <w:pPr>
        <w:spacing w:before="360" w:after="80" w:line="240" w:lineRule="auto"/>
        <w:rPr>
          <w:rFonts w:ascii="PT Sans" w:hAnsi="PT Sans" w:cs="Tahoma"/>
          <w:b/>
          <w:sz w:val="24"/>
        </w:rPr>
      </w:pPr>
      <w:r w:rsidRPr="0081726C">
        <w:rPr>
          <w:rFonts w:ascii="PT Sans" w:hAnsi="PT Sans" w:cs="Tahoma"/>
          <w:b/>
          <w:sz w:val="24"/>
        </w:rPr>
        <w:t>Розподіл годин та занять</w:t>
      </w:r>
    </w:p>
    <w:tbl>
      <w:tblPr>
        <w:tblStyle w:val="aa"/>
        <w:tblW w:w="5233" w:type="pct"/>
        <w:jc w:val="center"/>
        <w:tblLayout w:type="fixed"/>
        <w:tblLook w:val="04A0" w:firstRow="1" w:lastRow="0" w:firstColumn="1" w:lastColumn="0" w:noHBand="0" w:noVBand="1"/>
      </w:tblPr>
      <w:tblGrid>
        <w:gridCol w:w="1672"/>
        <w:gridCol w:w="1219"/>
        <w:gridCol w:w="992"/>
        <w:gridCol w:w="1134"/>
        <w:gridCol w:w="1134"/>
        <w:gridCol w:w="1136"/>
        <w:gridCol w:w="1279"/>
        <w:gridCol w:w="1747"/>
      </w:tblGrid>
      <w:tr w:rsidR="00B40E75" w:rsidRPr="000C1E5A" w14:paraId="6D7C2B84" w14:textId="77777777" w:rsidTr="00397F5F">
        <w:trPr>
          <w:trHeight w:val="390"/>
          <w:jc w:val="center"/>
        </w:trPr>
        <w:tc>
          <w:tcPr>
            <w:tcW w:w="810" w:type="pct"/>
            <w:vMerge w:val="restart"/>
            <w:shd w:val="clear" w:color="auto" w:fill="D9D9D9" w:themeFill="background1" w:themeFillShade="D9"/>
            <w:vAlign w:val="center"/>
          </w:tcPr>
          <w:p w14:paraId="4611B67B" w14:textId="77777777" w:rsidR="00B40E75" w:rsidRPr="000C1E5A" w:rsidRDefault="00B40E75" w:rsidP="00B06B2E">
            <w:pPr>
              <w:rPr>
                <w:rFonts w:ascii="Arial" w:hAnsi="Arial" w:cs="Arial"/>
                <w:sz w:val="24"/>
              </w:rPr>
            </w:pPr>
            <w:r w:rsidRPr="000C1E5A">
              <w:rPr>
                <w:rFonts w:ascii="Arial" w:hAnsi="Arial" w:cs="Arial"/>
                <w:sz w:val="24"/>
              </w:rPr>
              <w:t>Форма</w:t>
            </w:r>
          </w:p>
          <w:p w14:paraId="30927210" w14:textId="77777777" w:rsidR="00B40E75" w:rsidRPr="000C1E5A" w:rsidRDefault="00B40E75" w:rsidP="00B06B2E">
            <w:pPr>
              <w:rPr>
                <w:rFonts w:ascii="Arial" w:hAnsi="Arial" w:cs="Arial"/>
                <w:sz w:val="24"/>
              </w:rPr>
            </w:pPr>
            <w:r w:rsidRPr="000C1E5A">
              <w:rPr>
                <w:rFonts w:ascii="Arial" w:hAnsi="Arial" w:cs="Arial"/>
                <w:sz w:val="24"/>
              </w:rPr>
              <w:t>навчання</w:t>
            </w:r>
          </w:p>
        </w:tc>
        <w:tc>
          <w:tcPr>
            <w:tcW w:w="3343" w:type="pct"/>
            <w:gridSpan w:val="6"/>
            <w:shd w:val="clear" w:color="auto" w:fill="D9D9D9" w:themeFill="background1" w:themeFillShade="D9"/>
            <w:vAlign w:val="center"/>
          </w:tcPr>
          <w:p w14:paraId="7D2EA06F" w14:textId="77777777" w:rsidR="00B40E75" w:rsidRPr="000C1E5A" w:rsidRDefault="00B40E75" w:rsidP="00B06B2E">
            <w:pPr>
              <w:jc w:val="center"/>
              <w:rPr>
                <w:rFonts w:ascii="Arial" w:hAnsi="Arial" w:cs="Arial"/>
                <w:b/>
                <w:sz w:val="24"/>
              </w:rPr>
            </w:pPr>
            <w:r w:rsidRPr="000C1E5A">
              <w:rPr>
                <w:rFonts w:ascii="Arial" w:hAnsi="Arial" w:cs="Arial"/>
                <w:b/>
                <w:sz w:val="24"/>
              </w:rPr>
              <w:t>Аудиторні заняття</w:t>
            </w:r>
          </w:p>
        </w:tc>
        <w:tc>
          <w:tcPr>
            <w:tcW w:w="847" w:type="pct"/>
            <w:vMerge w:val="restart"/>
            <w:shd w:val="clear" w:color="auto" w:fill="D9D9D9" w:themeFill="background1" w:themeFillShade="D9"/>
            <w:vAlign w:val="center"/>
          </w:tcPr>
          <w:p w14:paraId="00CDAD40" w14:textId="77777777" w:rsidR="00B40E75" w:rsidRPr="000C1E5A" w:rsidRDefault="00B40E75" w:rsidP="00B06B2E">
            <w:pPr>
              <w:jc w:val="center"/>
              <w:rPr>
                <w:rFonts w:ascii="Arial" w:hAnsi="Arial" w:cs="Arial"/>
                <w:b/>
                <w:sz w:val="24"/>
              </w:rPr>
            </w:pPr>
            <w:r w:rsidRPr="000C1E5A">
              <w:rPr>
                <w:rFonts w:ascii="Arial" w:hAnsi="Arial" w:cs="Arial"/>
                <w:b/>
                <w:sz w:val="24"/>
              </w:rPr>
              <w:t>Самостійна робота</w:t>
            </w:r>
          </w:p>
        </w:tc>
      </w:tr>
      <w:tr w:rsidR="00397F5F" w:rsidRPr="000C1E5A" w14:paraId="7ECE242A" w14:textId="77777777" w:rsidTr="00397F5F">
        <w:trPr>
          <w:trHeight w:val="390"/>
          <w:jc w:val="center"/>
        </w:trPr>
        <w:tc>
          <w:tcPr>
            <w:tcW w:w="810" w:type="pct"/>
            <w:vMerge/>
            <w:shd w:val="clear" w:color="auto" w:fill="D9D9D9" w:themeFill="background1" w:themeFillShade="D9"/>
          </w:tcPr>
          <w:p w14:paraId="4F9E5ACB" w14:textId="77777777" w:rsidR="00B40E75" w:rsidRPr="000C1E5A" w:rsidRDefault="00B40E75" w:rsidP="00B06B2E">
            <w:pPr>
              <w:rPr>
                <w:rFonts w:ascii="Arial" w:hAnsi="Arial" w:cs="Arial"/>
                <w:sz w:val="24"/>
              </w:rPr>
            </w:pPr>
          </w:p>
        </w:tc>
        <w:tc>
          <w:tcPr>
            <w:tcW w:w="1072" w:type="pct"/>
            <w:gridSpan w:val="2"/>
            <w:shd w:val="clear" w:color="auto" w:fill="D9D9D9" w:themeFill="background1" w:themeFillShade="D9"/>
            <w:vAlign w:val="center"/>
          </w:tcPr>
          <w:p w14:paraId="090DFC16" w14:textId="77777777" w:rsidR="00B40E75" w:rsidRPr="000C1E5A" w:rsidRDefault="00B40E75" w:rsidP="00B06B2E">
            <w:pPr>
              <w:jc w:val="center"/>
              <w:rPr>
                <w:rFonts w:ascii="Arial" w:hAnsi="Arial" w:cs="Arial"/>
                <w:b/>
                <w:sz w:val="24"/>
              </w:rPr>
            </w:pPr>
            <w:r w:rsidRPr="000C1E5A">
              <w:rPr>
                <w:rFonts w:ascii="Arial" w:hAnsi="Arial" w:cs="Arial"/>
                <w:b/>
                <w:sz w:val="24"/>
              </w:rPr>
              <w:t>Лекції</w:t>
            </w:r>
          </w:p>
        </w:tc>
        <w:tc>
          <w:tcPr>
            <w:tcW w:w="1100" w:type="pct"/>
            <w:gridSpan w:val="2"/>
            <w:shd w:val="clear" w:color="auto" w:fill="D9D9D9" w:themeFill="background1" w:themeFillShade="D9"/>
            <w:vAlign w:val="center"/>
          </w:tcPr>
          <w:p w14:paraId="788C7F67" w14:textId="77777777" w:rsidR="00B40E75" w:rsidRPr="000C1E5A" w:rsidRDefault="00B40E75" w:rsidP="00B06B2E">
            <w:pPr>
              <w:jc w:val="center"/>
              <w:rPr>
                <w:rFonts w:ascii="Arial" w:hAnsi="Arial" w:cs="Arial"/>
                <w:b/>
                <w:sz w:val="24"/>
              </w:rPr>
            </w:pPr>
            <w:r w:rsidRPr="000C1E5A">
              <w:rPr>
                <w:rFonts w:ascii="Arial" w:hAnsi="Arial" w:cs="Arial"/>
                <w:b/>
                <w:sz w:val="24"/>
              </w:rPr>
              <w:t>Практичні</w:t>
            </w:r>
          </w:p>
        </w:tc>
        <w:tc>
          <w:tcPr>
            <w:tcW w:w="1171" w:type="pct"/>
            <w:gridSpan w:val="2"/>
            <w:shd w:val="clear" w:color="auto" w:fill="D9D9D9" w:themeFill="background1" w:themeFillShade="D9"/>
            <w:vAlign w:val="center"/>
          </w:tcPr>
          <w:p w14:paraId="41008116" w14:textId="77777777" w:rsidR="00B40E75" w:rsidRPr="000C1E5A" w:rsidRDefault="00B40E75" w:rsidP="00B06B2E">
            <w:pPr>
              <w:jc w:val="center"/>
              <w:rPr>
                <w:rFonts w:ascii="Arial" w:hAnsi="Arial" w:cs="Arial"/>
                <w:b/>
                <w:sz w:val="24"/>
              </w:rPr>
            </w:pPr>
            <w:r w:rsidRPr="000C1E5A">
              <w:rPr>
                <w:rFonts w:ascii="Arial" w:hAnsi="Arial" w:cs="Arial"/>
                <w:b/>
                <w:sz w:val="24"/>
              </w:rPr>
              <w:t>Лабораторні</w:t>
            </w:r>
          </w:p>
        </w:tc>
        <w:tc>
          <w:tcPr>
            <w:tcW w:w="847" w:type="pct"/>
            <w:vMerge/>
            <w:shd w:val="clear" w:color="auto" w:fill="D9D9D9" w:themeFill="background1" w:themeFillShade="D9"/>
          </w:tcPr>
          <w:p w14:paraId="4B650DC5" w14:textId="77777777" w:rsidR="00B40E75" w:rsidRPr="000C1E5A" w:rsidRDefault="00B40E75" w:rsidP="00B06B2E">
            <w:pPr>
              <w:jc w:val="center"/>
              <w:rPr>
                <w:rFonts w:ascii="Arial" w:hAnsi="Arial" w:cs="Arial"/>
                <w:b/>
                <w:sz w:val="24"/>
              </w:rPr>
            </w:pPr>
          </w:p>
        </w:tc>
      </w:tr>
      <w:tr w:rsidR="00397F5F" w:rsidRPr="000C1E5A" w14:paraId="535E98D5" w14:textId="77777777" w:rsidTr="00397F5F">
        <w:trPr>
          <w:trHeight w:val="390"/>
          <w:jc w:val="center"/>
        </w:trPr>
        <w:tc>
          <w:tcPr>
            <w:tcW w:w="810" w:type="pct"/>
            <w:vMerge/>
            <w:shd w:val="clear" w:color="auto" w:fill="D9D9D9" w:themeFill="background1" w:themeFillShade="D9"/>
          </w:tcPr>
          <w:p w14:paraId="454E6B26" w14:textId="77777777" w:rsidR="00B40E75" w:rsidRPr="000C1E5A" w:rsidRDefault="00B40E75" w:rsidP="00B06B2E">
            <w:pPr>
              <w:rPr>
                <w:rFonts w:ascii="Arial" w:hAnsi="Arial" w:cs="Arial"/>
                <w:sz w:val="24"/>
              </w:rPr>
            </w:pPr>
          </w:p>
        </w:tc>
        <w:tc>
          <w:tcPr>
            <w:tcW w:w="591" w:type="pct"/>
            <w:shd w:val="clear" w:color="auto" w:fill="D9D9D9" w:themeFill="background1" w:themeFillShade="D9"/>
            <w:vAlign w:val="center"/>
          </w:tcPr>
          <w:p w14:paraId="6C716F70" w14:textId="77777777" w:rsidR="00B40E75" w:rsidRPr="000C1E5A" w:rsidRDefault="00B40E75" w:rsidP="00B06B2E">
            <w:pPr>
              <w:jc w:val="center"/>
              <w:rPr>
                <w:rFonts w:ascii="Arial" w:hAnsi="Arial" w:cs="Arial"/>
                <w:b/>
                <w:sz w:val="24"/>
              </w:rPr>
            </w:pPr>
            <w:r w:rsidRPr="000C1E5A">
              <w:rPr>
                <w:rFonts w:ascii="Arial" w:hAnsi="Arial" w:cs="Arial"/>
                <w:b/>
                <w:sz w:val="24"/>
              </w:rPr>
              <w:t>заняття</w:t>
            </w:r>
          </w:p>
        </w:tc>
        <w:tc>
          <w:tcPr>
            <w:tcW w:w="481" w:type="pct"/>
            <w:shd w:val="clear" w:color="auto" w:fill="D9D9D9" w:themeFill="background1" w:themeFillShade="D9"/>
            <w:vAlign w:val="center"/>
          </w:tcPr>
          <w:p w14:paraId="56CD0556" w14:textId="77777777" w:rsidR="00B40E75" w:rsidRPr="000C1E5A" w:rsidRDefault="00B40E75" w:rsidP="00B06B2E">
            <w:pPr>
              <w:jc w:val="center"/>
              <w:rPr>
                <w:rFonts w:ascii="Arial" w:hAnsi="Arial" w:cs="Arial"/>
                <w:sz w:val="24"/>
              </w:rPr>
            </w:pPr>
            <w:r w:rsidRPr="000C1E5A">
              <w:rPr>
                <w:rFonts w:ascii="Arial" w:hAnsi="Arial" w:cs="Arial"/>
                <w:sz w:val="24"/>
              </w:rPr>
              <w:t>години</w:t>
            </w:r>
          </w:p>
        </w:tc>
        <w:tc>
          <w:tcPr>
            <w:tcW w:w="550" w:type="pct"/>
            <w:shd w:val="clear" w:color="auto" w:fill="D9D9D9" w:themeFill="background1" w:themeFillShade="D9"/>
            <w:vAlign w:val="center"/>
          </w:tcPr>
          <w:p w14:paraId="12529294" w14:textId="77777777" w:rsidR="00B40E75" w:rsidRPr="000C1E5A" w:rsidRDefault="00B40E75" w:rsidP="00B06B2E">
            <w:pPr>
              <w:jc w:val="center"/>
              <w:rPr>
                <w:rFonts w:ascii="Arial" w:hAnsi="Arial" w:cs="Arial"/>
                <w:b/>
                <w:sz w:val="24"/>
              </w:rPr>
            </w:pPr>
            <w:r w:rsidRPr="000C1E5A">
              <w:rPr>
                <w:rFonts w:ascii="Arial" w:hAnsi="Arial" w:cs="Arial"/>
                <w:b/>
                <w:sz w:val="24"/>
              </w:rPr>
              <w:t>заняття</w:t>
            </w:r>
          </w:p>
        </w:tc>
        <w:tc>
          <w:tcPr>
            <w:tcW w:w="550" w:type="pct"/>
            <w:shd w:val="clear" w:color="auto" w:fill="D9D9D9" w:themeFill="background1" w:themeFillShade="D9"/>
            <w:vAlign w:val="center"/>
          </w:tcPr>
          <w:p w14:paraId="04CE058C" w14:textId="77777777" w:rsidR="00B40E75" w:rsidRPr="000C1E5A" w:rsidRDefault="00B40E75" w:rsidP="00B06B2E">
            <w:pPr>
              <w:jc w:val="center"/>
              <w:rPr>
                <w:rFonts w:ascii="Arial" w:hAnsi="Arial" w:cs="Arial"/>
                <w:sz w:val="24"/>
              </w:rPr>
            </w:pPr>
            <w:r w:rsidRPr="000C1E5A">
              <w:rPr>
                <w:rFonts w:ascii="Arial" w:hAnsi="Arial" w:cs="Arial"/>
                <w:sz w:val="24"/>
              </w:rPr>
              <w:t>години</w:t>
            </w:r>
          </w:p>
        </w:tc>
        <w:tc>
          <w:tcPr>
            <w:tcW w:w="551" w:type="pct"/>
            <w:shd w:val="clear" w:color="auto" w:fill="D9D9D9" w:themeFill="background1" w:themeFillShade="D9"/>
            <w:vAlign w:val="center"/>
          </w:tcPr>
          <w:p w14:paraId="6EB76DCD" w14:textId="77777777" w:rsidR="00B40E75" w:rsidRPr="000C1E5A" w:rsidRDefault="00B40E75" w:rsidP="00B06B2E">
            <w:pPr>
              <w:jc w:val="center"/>
              <w:rPr>
                <w:rFonts w:ascii="Arial" w:hAnsi="Arial" w:cs="Arial"/>
                <w:b/>
                <w:sz w:val="24"/>
              </w:rPr>
            </w:pPr>
            <w:r w:rsidRPr="000C1E5A">
              <w:rPr>
                <w:rFonts w:ascii="Arial" w:hAnsi="Arial" w:cs="Arial"/>
                <w:b/>
                <w:sz w:val="24"/>
              </w:rPr>
              <w:t>заняття</w:t>
            </w:r>
          </w:p>
        </w:tc>
        <w:tc>
          <w:tcPr>
            <w:tcW w:w="620" w:type="pct"/>
            <w:shd w:val="clear" w:color="auto" w:fill="D9D9D9" w:themeFill="background1" w:themeFillShade="D9"/>
            <w:vAlign w:val="center"/>
          </w:tcPr>
          <w:p w14:paraId="0DFC362E" w14:textId="77777777" w:rsidR="00B40E75" w:rsidRPr="000C1E5A" w:rsidRDefault="00B40E75" w:rsidP="00B06B2E">
            <w:pPr>
              <w:jc w:val="center"/>
              <w:rPr>
                <w:rFonts w:ascii="Arial" w:hAnsi="Arial" w:cs="Arial"/>
                <w:sz w:val="24"/>
              </w:rPr>
            </w:pPr>
            <w:r w:rsidRPr="000C1E5A">
              <w:rPr>
                <w:rFonts w:ascii="Arial" w:hAnsi="Arial" w:cs="Arial"/>
                <w:sz w:val="24"/>
              </w:rPr>
              <w:t>години</w:t>
            </w:r>
          </w:p>
        </w:tc>
        <w:tc>
          <w:tcPr>
            <w:tcW w:w="847" w:type="pct"/>
            <w:shd w:val="clear" w:color="auto" w:fill="D9D9D9" w:themeFill="background1" w:themeFillShade="D9"/>
            <w:vAlign w:val="center"/>
          </w:tcPr>
          <w:p w14:paraId="1FB73AFC" w14:textId="77777777" w:rsidR="00B40E75" w:rsidRPr="000C1E5A" w:rsidRDefault="00B40E75" w:rsidP="00B06B2E">
            <w:pPr>
              <w:jc w:val="center"/>
              <w:rPr>
                <w:rFonts w:ascii="Arial" w:hAnsi="Arial" w:cs="Arial"/>
                <w:sz w:val="24"/>
              </w:rPr>
            </w:pPr>
            <w:r w:rsidRPr="000C1E5A">
              <w:rPr>
                <w:rFonts w:ascii="Arial" w:hAnsi="Arial" w:cs="Arial"/>
                <w:sz w:val="24"/>
              </w:rPr>
              <w:t>години</w:t>
            </w:r>
          </w:p>
        </w:tc>
      </w:tr>
      <w:tr w:rsidR="00397F5F" w:rsidRPr="000C1E5A" w14:paraId="108E54EC" w14:textId="77777777" w:rsidTr="00397F5F">
        <w:trPr>
          <w:trHeight w:val="390"/>
          <w:jc w:val="center"/>
        </w:trPr>
        <w:tc>
          <w:tcPr>
            <w:tcW w:w="810" w:type="pct"/>
            <w:vAlign w:val="center"/>
          </w:tcPr>
          <w:p w14:paraId="6F1A0190" w14:textId="77777777" w:rsidR="00B40E75" w:rsidRPr="000C1E5A" w:rsidRDefault="00B40E75" w:rsidP="00B06B2E">
            <w:pPr>
              <w:rPr>
                <w:rFonts w:ascii="Arial" w:hAnsi="Arial" w:cs="Arial"/>
                <w:sz w:val="24"/>
              </w:rPr>
            </w:pPr>
            <w:r w:rsidRPr="000C1E5A">
              <w:rPr>
                <w:rFonts w:ascii="Arial" w:hAnsi="Arial" w:cs="Arial"/>
                <w:sz w:val="24"/>
              </w:rPr>
              <w:t>Денна</w:t>
            </w:r>
          </w:p>
        </w:tc>
        <w:tc>
          <w:tcPr>
            <w:tcW w:w="591" w:type="pct"/>
            <w:shd w:val="clear" w:color="auto" w:fill="auto"/>
            <w:vAlign w:val="center"/>
          </w:tcPr>
          <w:p w14:paraId="53BAD784" w14:textId="323C5C27" w:rsidR="00B40E75" w:rsidRPr="000C1E5A" w:rsidRDefault="00531E84" w:rsidP="00B06B2E">
            <w:pPr>
              <w:jc w:val="center"/>
              <w:rPr>
                <w:rFonts w:ascii="Arial" w:hAnsi="Arial" w:cs="Arial"/>
                <w:b/>
                <w:sz w:val="24"/>
                <w:lang w:val="en-US"/>
              </w:rPr>
            </w:pPr>
            <w:r w:rsidRPr="000C1E5A">
              <w:rPr>
                <w:rFonts w:ascii="Arial" w:hAnsi="Arial" w:cs="Arial"/>
                <w:b/>
                <w:sz w:val="24"/>
                <w:lang w:val="en-US"/>
              </w:rPr>
              <w:t>18</w:t>
            </w:r>
          </w:p>
        </w:tc>
        <w:tc>
          <w:tcPr>
            <w:tcW w:w="481" w:type="pct"/>
            <w:shd w:val="clear" w:color="auto" w:fill="auto"/>
            <w:vAlign w:val="center"/>
          </w:tcPr>
          <w:p w14:paraId="41EAB380" w14:textId="2EEFE343" w:rsidR="00B40E75" w:rsidRPr="000C1E5A" w:rsidRDefault="00531E84" w:rsidP="00B06B2E">
            <w:pPr>
              <w:jc w:val="center"/>
              <w:rPr>
                <w:rFonts w:ascii="Arial" w:hAnsi="Arial" w:cs="Arial"/>
                <w:sz w:val="24"/>
                <w:lang w:val="en-US"/>
              </w:rPr>
            </w:pPr>
            <w:r w:rsidRPr="000C1E5A">
              <w:rPr>
                <w:rFonts w:ascii="Arial" w:hAnsi="Arial" w:cs="Arial"/>
                <w:sz w:val="24"/>
                <w:lang w:val="en-US"/>
              </w:rPr>
              <w:t>36</w:t>
            </w:r>
          </w:p>
        </w:tc>
        <w:tc>
          <w:tcPr>
            <w:tcW w:w="550" w:type="pct"/>
            <w:shd w:val="clear" w:color="auto" w:fill="auto"/>
            <w:vAlign w:val="center"/>
          </w:tcPr>
          <w:p w14:paraId="63F51974" w14:textId="77777777" w:rsidR="00B40E75" w:rsidRPr="000C1E5A" w:rsidRDefault="00B40E75" w:rsidP="00B06B2E">
            <w:pPr>
              <w:jc w:val="center"/>
              <w:rPr>
                <w:rFonts w:ascii="Arial" w:hAnsi="Arial" w:cs="Arial"/>
                <w:b/>
                <w:sz w:val="24"/>
              </w:rPr>
            </w:pPr>
            <w:r w:rsidRPr="000C1E5A">
              <w:rPr>
                <w:rFonts w:ascii="Arial" w:hAnsi="Arial" w:cs="Arial"/>
                <w:b/>
                <w:sz w:val="24"/>
              </w:rPr>
              <w:t>18</w:t>
            </w:r>
          </w:p>
        </w:tc>
        <w:tc>
          <w:tcPr>
            <w:tcW w:w="550" w:type="pct"/>
            <w:shd w:val="clear" w:color="auto" w:fill="auto"/>
            <w:vAlign w:val="center"/>
          </w:tcPr>
          <w:p w14:paraId="4CDE5CD1" w14:textId="77777777" w:rsidR="00B40E75" w:rsidRPr="000C1E5A" w:rsidRDefault="00B40E75" w:rsidP="00B06B2E">
            <w:pPr>
              <w:jc w:val="center"/>
              <w:rPr>
                <w:rFonts w:ascii="Arial" w:hAnsi="Arial" w:cs="Arial"/>
                <w:sz w:val="24"/>
              </w:rPr>
            </w:pPr>
            <w:r w:rsidRPr="000C1E5A">
              <w:rPr>
                <w:rFonts w:ascii="Arial" w:hAnsi="Arial" w:cs="Arial"/>
                <w:sz w:val="24"/>
              </w:rPr>
              <w:t>36</w:t>
            </w:r>
          </w:p>
        </w:tc>
        <w:tc>
          <w:tcPr>
            <w:tcW w:w="551" w:type="pct"/>
            <w:shd w:val="clear" w:color="auto" w:fill="auto"/>
            <w:vAlign w:val="center"/>
          </w:tcPr>
          <w:p w14:paraId="099BAA6D" w14:textId="3E7A8F75" w:rsidR="00B40E75" w:rsidRPr="000C1E5A" w:rsidRDefault="00531E84" w:rsidP="00B06B2E">
            <w:pPr>
              <w:jc w:val="center"/>
              <w:rPr>
                <w:rFonts w:ascii="Arial" w:hAnsi="Arial" w:cs="Arial"/>
                <w:b/>
                <w:sz w:val="24"/>
                <w:lang w:val="en-US"/>
              </w:rPr>
            </w:pPr>
            <w:r w:rsidRPr="000C1E5A">
              <w:rPr>
                <w:rFonts w:ascii="Arial" w:hAnsi="Arial" w:cs="Arial"/>
                <w:b/>
                <w:sz w:val="24"/>
                <w:lang w:val="en-US"/>
              </w:rPr>
              <w:t>0</w:t>
            </w:r>
          </w:p>
        </w:tc>
        <w:tc>
          <w:tcPr>
            <w:tcW w:w="620" w:type="pct"/>
            <w:vAlign w:val="center"/>
          </w:tcPr>
          <w:p w14:paraId="33E5CBAD" w14:textId="29170190" w:rsidR="00B40E75" w:rsidRPr="000C1E5A" w:rsidRDefault="00531E84" w:rsidP="00B06B2E">
            <w:pPr>
              <w:jc w:val="center"/>
              <w:rPr>
                <w:rFonts w:ascii="Arial" w:hAnsi="Arial" w:cs="Arial"/>
                <w:sz w:val="24"/>
                <w:lang w:val="en-US"/>
              </w:rPr>
            </w:pPr>
            <w:r w:rsidRPr="000C1E5A">
              <w:rPr>
                <w:rFonts w:ascii="Arial" w:hAnsi="Arial" w:cs="Arial"/>
                <w:sz w:val="24"/>
                <w:lang w:val="en-US"/>
              </w:rPr>
              <w:t>0</w:t>
            </w:r>
          </w:p>
        </w:tc>
        <w:tc>
          <w:tcPr>
            <w:tcW w:w="847" w:type="pct"/>
            <w:vAlign w:val="center"/>
          </w:tcPr>
          <w:p w14:paraId="11C3688B" w14:textId="0BDB4044" w:rsidR="00B40E75" w:rsidRPr="000C1E5A" w:rsidRDefault="00F24D20" w:rsidP="00B06B2E">
            <w:pPr>
              <w:jc w:val="center"/>
              <w:rPr>
                <w:rFonts w:ascii="Arial" w:hAnsi="Arial" w:cs="Arial"/>
                <w:sz w:val="24"/>
              </w:rPr>
            </w:pPr>
            <w:r w:rsidRPr="000C1E5A">
              <w:rPr>
                <w:rFonts w:ascii="Arial" w:hAnsi="Arial" w:cs="Arial"/>
                <w:sz w:val="24"/>
              </w:rPr>
              <w:t>48</w:t>
            </w:r>
          </w:p>
        </w:tc>
      </w:tr>
      <w:tr w:rsidR="00397F5F" w:rsidRPr="000C1E5A" w14:paraId="4B7B5A86" w14:textId="77777777" w:rsidTr="00397F5F">
        <w:trPr>
          <w:trHeight w:val="390"/>
          <w:jc w:val="center"/>
        </w:trPr>
        <w:tc>
          <w:tcPr>
            <w:tcW w:w="810" w:type="pct"/>
            <w:vAlign w:val="center"/>
          </w:tcPr>
          <w:p w14:paraId="3F5C8C98" w14:textId="77777777" w:rsidR="00B40E75" w:rsidRPr="000C1E5A" w:rsidRDefault="00B40E75" w:rsidP="00B06B2E">
            <w:pPr>
              <w:rPr>
                <w:rFonts w:ascii="Arial" w:hAnsi="Arial" w:cs="Arial"/>
                <w:sz w:val="24"/>
              </w:rPr>
            </w:pPr>
            <w:r w:rsidRPr="000C1E5A">
              <w:rPr>
                <w:rFonts w:ascii="Arial" w:hAnsi="Arial" w:cs="Arial"/>
                <w:sz w:val="24"/>
              </w:rPr>
              <w:t>Заочна</w:t>
            </w:r>
          </w:p>
        </w:tc>
        <w:tc>
          <w:tcPr>
            <w:tcW w:w="591" w:type="pct"/>
            <w:shd w:val="clear" w:color="auto" w:fill="auto"/>
            <w:vAlign w:val="center"/>
          </w:tcPr>
          <w:p w14:paraId="5C8A7929" w14:textId="29974C1C" w:rsidR="00B40E75" w:rsidRPr="000C1E5A" w:rsidRDefault="00531E84" w:rsidP="00B06B2E">
            <w:pPr>
              <w:jc w:val="center"/>
              <w:rPr>
                <w:rFonts w:ascii="Arial" w:hAnsi="Arial" w:cs="Arial"/>
                <w:b/>
                <w:sz w:val="24"/>
                <w:lang w:val="en-US"/>
              </w:rPr>
            </w:pPr>
            <w:r w:rsidRPr="000C1E5A">
              <w:rPr>
                <w:rFonts w:ascii="Arial" w:hAnsi="Arial" w:cs="Arial"/>
                <w:b/>
                <w:sz w:val="24"/>
                <w:lang w:val="en-US"/>
              </w:rPr>
              <w:t>3</w:t>
            </w:r>
          </w:p>
        </w:tc>
        <w:tc>
          <w:tcPr>
            <w:tcW w:w="481" w:type="pct"/>
            <w:shd w:val="clear" w:color="auto" w:fill="auto"/>
            <w:vAlign w:val="center"/>
          </w:tcPr>
          <w:p w14:paraId="475700D9" w14:textId="047AA8F5" w:rsidR="00B40E75" w:rsidRPr="000C1E5A" w:rsidRDefault="00531E84" w:rsidP="00B06B2E">
            <w:pPr>
              <w:jc w:val="center"/>
              <w:rPr>
                <w:rFonts w:ascii="Arial" w:hAnsi="Arial" w:cs="Arial"/>
                <w:sz w:val="24"/>
                <w:lang w:val="en-US"/>
              </w:rPr>
            </w:pPr>
            <w:r w:rsidRPr="000C1E5A">
              <w:rPr>
                <w:rFonts w:ascii="Arial" w:hAnsi="Arial" w:cs="Arial"/>
                <w:sz w:val="24"/>
                <w:lang w:val="en-US"/>
              </w:rPr>
              <w:t>6</w:t>
            </w:r>
          </w:p>
        </w:tc>
        <w:tc>
          <w:tcPr>
            <w:tcW w:w="550" w:type="pct"/>
            <w:shd w:val="clear" w:color="auto" w:fill="auto"/>
            <w:vAlign w:val="center"/>
          </w:tcPr>
          <w:p w14:paraId="6FC84E56" w14:textId="77777777" w:rsidR="00B40E75" w:rsidRPr="000C1E5A" w:rsidRDefault="00B40E75" w:rsidP="00B06B2E">
            <w:pPr>
              <w:jc w:val="center"/>
              <w:rPr>
                <w:rFonts w:ascii="Arial" w:hAnsi="Arial" w:cs="Arial"/>
                <w:b/>
                <w:sz w:val="24"/>
              </w:rPr>
            </w:pPr>
            <w:r w:rsidRPr="000C1E5A">
              <w:rPr>
                <w:rFonts w:ascii="Arial" w:hAnsi="Arial" w:cs="Arial"/>
                <w:b/>
                <w:sz w:val="24"/>
              </w:rPr>
              <w:t>1</w:t>
            </w:r>
          </w:p>
        </w:tc>
        <w:tc>
          <w:tcPr>
            <w:tcW w:w="550" w:type="pct"/>
            <w:shd w:val="clear" w:color="auto" w:fill="auto"/>
            <w:vAlign w:val="center"/>
          </w:tcPr>
          <w:p w14:paraId="72721A59" w14:textId="77777777" w:rsidR="00B40E75" w:rsidRPr="000C1E5A" w:rsidRDefault="00B40E75" w:rsidP="00B06B2E">
            <w:pPr>
              <w:jc w:val="center"/>
              <w:rPr>
                <w:rFonts w:ascii="Arial" w:hAnsi="Arial" w:cs="Arial"/>
                <w:sz w:val="24"/>
              </w:rPr>
            </w:pPr>
            <w:r w:rsidRPr="000C1E5A">
              <w:rPr>
                <w:rFonts w:ascii="Arial" w:hAnsi="Arial" w:cs="Arial"/>
                <w:sz w:val="24"/>
              </w:rPr>
              <w:t>2</w:t>
            </w:r>
          </w:p>
        </w:tc>
        <w:tc>
          <w:tcPr>
            <w:tcW w:w="551" w:type="pct"/>
            <w:shd w:val="clear" w:color="auto" w:fill="auto"/>
            <w:vAlign w:val="center"/>
          </w:tcPr>
          <w:p w14:paraId="1E69B1C2" w14:textId="77777777" w:rsidR="00B40E75" w:rsidRPr="000C1E5A" w:rsidRDefault="00B40E75" w:rsidP="00B06B2E">
            <w:pPr>
              <w:jc w:val="center"/>
              <w:rPr>
                <w:rFonts w:ascii="Arial" w:hAnsi="Arial" w:cs="Arial"/>
                <w:b/>
                <w:sz w:val="24"/>
              </w:rPr>
            </w:pPr>
            <w:r w:rsidRPr="000C1E5A">
              <w:rPr>
                <w:rFonts w:ascii="Arial" w:hAnsi="Arial" w:cs="Arial"/>
                <w:b/>
                <w:sz w:val="24"/>
              </w:rPr>
              <w:t>0</w:t>
            </w:r>
          </w:p>
        </w:tc>
        <w:tc>
          <w:tcPr>
            <w:tcW w:w="620" w:type="pct"/>
            <w:vAlign w:val="center"/>
          </w:tcPr>
          <w:p w14:paraId="57D528D5" w14:textId="77777777" w:rsidR="00B40E75" w:rsidRPr="000C1E5A" w:rsidRDefault="00B40E75" w:rsidP="00B06B2E">
            <w:pPr>
              <w:jc w:val="center"/>
              <w:rPr>
                <w:rFonts w:ascii="Arial" w:hAnsi="Arial" w:cs="Arial"/>
                <w:sz w:val="24"/>
              </w:rPr>
            </w:pPr>
            <w:r w:rsidRPr="000C1E5A">
              <w:rPr>
                <w:rFonts w:ascii="Arial" w:hAnsi="Arial" w:cs="Arial"/>
                <w:sz w:val="24"/>
              </w:rPr>
              <w:t>0</w:t>
            </w:r>
          </w:p>
        </w:tc>
        <w:tc>
          <w:tcPr>
            <w:tcW w:w="847" w:type="pct"/>
            <w:vAlign w:val="center"/>
          </w:tcPr>
          <w:p w14:paraId="278C468D" w14:textId="32629AD9" w:rsidR="00B40E75" w:rsidRPr="000C1E5A" w:rsidRDefault="00F24D20" w:rsidP="00B06B2E">
            <w:pPr>
              <w:jc w:val="center"/>
              <w:rPr>
                <w:rFonts w:ascii="Arial" w:hAnsi="Arial" w:cs="Arial"/>
                <w:sz w:val="24"/>
              </w:rPr>
            </w:pPr>
            <w:r w:rsidRPr="000C1E5A">
              <w:rPr>
                <w:rFonts w:ascii="Arial" w:hAnsi="Arial" w:cs="Arial"/>
                <w:sz w:val="24"/>
              </w:rPr>
              <w:t>112</w:t>
            </w:r>
          </w:p>
        </w:tc>
      </w:tr>
    </w:tbl>
    <w:p w14:paraId="27B6DEA9" w14:textId="5E2F2C4B" w:rsidR="00BE7859" w:rsidRPr="00073927" w:rsidRDefault="00BE7859">
      <w:pPr>
        <w:rPr>
          <w:rFonts w:ascii="PT Sans" w:hAnsi="PT Sans" w:cs="Tahoma"/>
          <w:sz w:val="24"/>
        </w:rPr>
      </w:pPr>
      <w:r w:rsidRPr="00073927">
        <w:rPr>
          <w:rFonts w:ascii="PT Sans" w:hAnsi="PT Sans" w:cs="Tahoma"/>
          <w:sz w:val="24"/>
        </w:rPr>
        <w:br w:type="page"/>
      </w:r>
    </w:p>
    <w:tbl>
      <w:tblPr>
        <w:tblStyle w:val="aa"/>
        <w:tblW w:w="0" w:type="auto"/>
        <w:tblInd w:w="108" w:type="dxa"/>
        <w:tblBorders>
          <w:top w:val="none" w:sz="0" w:space="0" w:color="auto"/>
          <w:left w:val="none" w:sz="0" w:space="0" w:color="auto"/>
          <w:bottom w:val="thinThickSmallGap" w:sz="12" w:space="0" w:color="auto"/>
          <w:right w:val="none" w:sz="0" w:space="0" w:color="auto"/>
          <w:insideH w:val="none" w:sz="0" w:space="0" w:color="auto"/>
          <w:insideV w:val="none" w:sz="0" w:space="0" w:color="auto"/>
        </w:tblBorders>
        <w:tblLook w:val="04A0" w:firstRow="1" w:lastRow="0" w:firstColumn="1" w:lastColumn="0" w:noHBand="0" w:noVBand="1"/>
      </w:tblPr>
      <w:tblGrid>
        <w:gridCol w:w="4253"/>
      </w:tblGrid>
      <w:tr w:rsidR="005579A6" w:rsidRPr="005C6D89" w14:paraId="6E4D2C01" w14:textId="77777777" w:rsidTr="00B06B2E">
        <w:trPr>
          <w:trHeight w:val="312"/>
        </w:trPr>
        <w:tc>
          <w:tcPr>
            <w:tcW w:w="4253" w:type="dxa"/>
          </w:tcPr>
          <w:p w14:paraId="526E58B0" w14:textId="77777777" w:rsidR="005579A6" w:rsidRPr="005C6D89" w:rsidRDefault="005579A6" w:rsidP="00B06B2E">
            <w:pPr>
              <w:jc w:val="center"/>
              <w:rPr>
                <w:rFonts w:ascii="Arial" w:hAnsi="Arial" w:cs="Arial"/>
                <w:b/>
                <w:sz w:val="28"/>
              </w:rPr>
            </w:pPr>
            <w:r w:rsidRPr="005C6D89">
              <w:rPr>
                <w:rFonts w:ascii="Arial" w:hAnsi="Arial" w:cs="Arial"/>
                <w:b/>
                <w:sz w:val="28"/>
              </w:rPr>
              <w:lastRenderedPageBreak/>
              <w:t>Анотація навчальної дисципліни</w:t>
            </w:r>
          </w:p>
        </w:tc>
      </w:tr>
    </w:tbl>
    <w:p w14:paraId="4CB69021" w14:textId="77777777" w:rsidR="00DE4291" w:rsidRPr="005C6D89" w:rsidRDefault="00F60B82" w:rsidP="005579A6">
      <w:pPr>
        <w:tabs>
          <w:tab w:val="left" w:pos="9072"/>
        </w:tabs>
        <w:autoSpaceDE w:val="0"/>
        <w:autoSpaceDN w:val="0"/>
        <w:adjustRightInd w:val="0"/>
        <w:spacing w:after="0" w:line="240" w:lineRule="auto"/>
        <w:jc w:val="both"/>
        <w:rPr>
          <w:rFonts w:ascii="Arial" w:eastAsia="Times New Roman" w:hAnsi="Arial" w:cs="Arial"/>
          <w:sz w:val="24"/>
          <w:szCs w:val="24"/>
          <w:lang w:eastAsia="ru-RU"/>
        </w:rPr>
      </w:pPr>
      <w:r w:rsidRPr="005C6D89">
        <w:rPr>
          <w:rFonts w:ascii="Arial" w:hAnsi="Arial" w:cs="Arial"/>
          <w:sz w:val="24"/>
          <w:szCs w:val="24"/>
        </w:rPr>
        <w:t>Д</w:t>
      </w:r>
      <w:r w:rsidR="008136DD" w:rsidRPr="005C6D89">
        <w:rPr>
          <w:rFonts w:ascii="Arial" w:hAnsi="Arial" w:cs="Arial"/>
          <w:sz w:val="24"/>
          <w:szCs w:val="24"/>
        </w:rPr>
        <w:t>исциплін</w:t>
      </w:r>
      <w:r w:rsidRPr="005C6D89">
        <w:rPr>
          <w:rFonts w:ascii="Arial" w:hAnsi="Arial" w:cs="Arial"/>
          <w:sz w:val="24"/>
          <w:szCs w:val="24"/>
        </w:rPr>
        <w:t>а</w:t>
      </w:r>
      <w:r w:rsidR="00246351" w:rsidRPr="005C6D89">
        <w:rPr>
          <w:rFonts w:ascii="Arial" w:eastAsia="Times New Roman" w:hAnsi="Arial" w:cs="Arial"/>
          <w:bCs/>
          <w:sz w:val="24"/>
          <w:szCs w:val="24"/>
          <w:lang w:eastAsia="ru-RU"/>
        </w:rPr>
        <w:t xml:space="preserve"> «Мікро- та макроекономіка» </w:t>
      </w:r>
      <w:r w:rsidR="00551E9D" w:rsidRPr="005C6D89">
        <w:rPr>
          <w:rFonts w:ascii="Arial" w:eastAsia="Times New Roman" w:hAnsi="Arial" w:cs="Arial"/>
          <w:bCs/>
          <w:sz w:val="24"/>
          <w:szCs w:val="24"/>
          <w:lang w:eastAsia="ru-RU"/>
        </w:rPr>
        <w:t xml:space="preserve"> </w:t>
      </w:r>
      <w:r w:rsidR="0033645F" w:rsidRPr="005C6D89">
        <w:rPr>
          <w:rFonts w:ascii="Arial" w:hAnsi="Arial" w:cs="Arial"/>
          <w:kern w:val="1"/>
          <w:sz w:val="24"/>
          <w:szCs w:val="24"/>
          <w:lang w:eastAsia="ru-RU"/>
        </w:rPr>
        <w:t xml:space="preserve">спирається на </w:t>
      </w:r>
      <w:r w:rsidR="0086565B" w:rsidRPr="005C6D89">
        <w:rPr>
          <w:rFonts w:ascii="Arial" w:hAnsi="Arial" w:cs="Arial"/>
          <w:sz w:val="24"/>
          <w:szCs w:val="24"/>
        </w:rPr>
        <w:t>базов</w:t>
      </w:r>
      <w:r w:rsidR="0033645F" w:rsidRPr="005C6D89">
        <w:rPr>
          <w:rFonts w:ascii="Arial" w:hAnsi="Arial" w:cs="Arial"/>
          <w:sz w:val="24"/>
          <w:szCs w:val="24"/>
        </w:rPr>
        <w:t>і</w:t>
      </w:r>
      <w:r w:rsidR="0086565B" w:rsidRPr="005C6D89">
        <w:rPr>
          <w:rFonts w:ascii="Arial" w:hAnsi="Arial" w:cs="Arial"/>
          <w:sz w:val="24"/>
          <w:szCs w:val="24"/>
        </w:rPr>
        <w:t xml:space="preserve"> історичн</w:t>
      </w:r>
      <w:r w:rsidR="0033645F" w:rsidRPr="005C6D89">
        <w:rPr>
          <w:rFonts w:ascii="Arial" w:hAnsi="Arial" w:cs="Arial"/>
          <w:sz w:val="24"/>
          <w:szCs w:val="24"/>
        </w:rPr>
        <w:t>і</w:t>
      </w:r>
      <w:r w:rsidR="0086565B" w:rsidRPr="005C6D89">
        <w:rPr>
          <w:rFonts w:ascii="Arial" w:hAnsi="Arial" w:cs="Arial"/>
          <w:sz w:val="24"/>
          <w:szCs w:val="24"/>
        </w:rPr>
        <w:t>, культурн</w:t>
      </w:r>
      <w:r w:rsidR="00ED468F" w:rsidRPr="005C6D89">
        <w:rPr>
          <w:rFonts w:ascii="Arial" w:hAnsi="Arial" w:cs="Arial"/>
          <w:sz w:val="24"/>
          <w:szCs w:val="24"/>
        </w:rPr>
        <w:t>і</w:t>
      </w:r>
      <w:r w:rsidR="0086565B" w:rsidRPr="005C6D89">
        <w:rPr>
          <w:rFonts w:ascii="Arial" w:hAnsi="Arial" w:cs="Arial"/>
          <w:sz w:val="24"/>
          <w:szCs w:val="24"/>
        </w:rPr>
        <w:t>, політичн</w:t>
      </w:r>
      <w:r w:rsidR="00ED468F" w:rsidRPr="005C6D89">
        <w:rPr>
          <w:rFonts w:ascii="Arial" w:hAnsi="Arial" w:cs="Arial"/>
          <w:sz w:val="24"/>
          <w:szCs w:val="24"/>
        </w:rPr>
        <w:t>і</w:t>
      </w:r>
      <w:r w:rsidR="0086565B" w:rsidRPr="005C6D89">
        <w:rPr>
          <w:rFonts w:ascii="Arial" w:hAnsi="Arial" w:cs="Arial"/>
          <w:sz w:val="24"/>
          <w:szCs w:val="24"/>
        </w:rPr>
        <w:t>, соціальн</w:t>
      </w:r>
      <w:r w:rsidR="00ED468F" w:rsidRPr="005C6D89">
        <w:rPr>
          <w:rFonts w:ascii="Arial" w:hAnsi="Arial" w:cs="Arial"/>
          <w:sz w:val="24"/>
          <w:szCs w:val="24"/>
        </w:rPr>
        <w:t>і</w:t>
      </w:r>
      <w:r w:rsidR="0086565B" w:rsidRPr="005C6D89">
        <w:rPr>
          <w:rFonts w:ascii="Arial" w:hAnsi="Arial" w:cs="Arial"/>
          <w:sz w:val="24"/>
          <w:szCs w:val="24"/>
        </w:rPr>
        <w:t>, економічн</w:t>
      </w:r>
      <w:r w:rsidR="00ED468F" w:rsidRPr="005C6D89">
        <w:rPr>
          <w:rFonts w:ascii="Arial" w:hAnsi="Arial" w:cs="Arial"/>
          <w:sz w:val="24"/>
          <w:szCs w:val="24"/>
        </w:rPr>
        <w:t>і</w:t>
      </w:r>
      <w:r w:rsidR="0086565B" w:rsidRPr="005C6D89">
        <w:rPr>
          <w:rFonts w:ascii="Arial" w:hAnsi="Arial" w:cs="Arial"/>
          <w:sz w:val="24"/>
          <w:szCs w:val="24"/>
        </w:rPr>
        <w:t xml:space="preserve"> засад</w:t>
      </w:r>
      <w:r w:rsidR="00ED468F" w:rsidRPr="005C6D89">
        <w:rPr>
          <w:rFonts w:ascii="Arial" w:hAnsi="Arial" w:cs="Arial"/>
          <w:sz w:val="24"/>
          <w:szCs w:val="24"/>
        </w:rPr>
        <w:t>и розвитку суспільства</w:t>
      </w:r>
      <w:r w:rsidR="001A216E" w:rsidRPr="005C6D89">
        <w:rPr>
          <w:rFonts w:ascii="Arial" w:hAnsi="Arial" w:cs="Arial"/>
          <w:sz w:val="24"/>
          <w:szCs w:val="24"/>
        </w:rPr>
        <w:t>, використанн</w:t>
      </w:r>
      <w:r w:rsidRPr="005C6D89">
        <w:rPr>
          <w:rFonts w:ascii="Arial" w:hAnsi="Arial" w:cs="Arial"/>
          <w:sz w:val="24"/>
          <w:szCs w:val="24"/>
        </w:rPr>
        <w:t>я</w:t>
      </w:r>
      <w:r w:rsidR="001A216E" w:rsidRPr="005C6D89">
        <w:rPr>
          <w:rFonts w:ascii="Arial" w:hAnsi="Arial" w:cs="Arial"/>
          <w:sz w:val="24"/>
          <w:szCs w:val="24"/>
        </w:rPr>
        <w:t xml:space="preserve"> даних статистичної звітності, обліку</w:t>
      </w:r>
      <w:r w:rsidRPr="005C6D89">
        <w:rPr>
          <w:rFonts w:ascii="Arial" w:hAnsi="Arial" w:cs="Arial"/>
          <w:sz w:val="24"/>
          <w:szCs w:val="24"/>
        </w:rPr>
        <w:t>,</w:t>
      </w:r>
      <w:r w:rsidR="001A216E" w:rsidRPr="005C6D89">
        <w:rPr>
          <w:rFonts w:ascii="Arial" w:hAnsi="Arial" w:cs="Arial"/>
          <w:sz w:val="24"/>
          <w:szCs w:val="24"/>
        </w:rPr>
        <w:t xml:space="preserve"> спеціальних досліджень у професійній діяльності</w:t>
      </w:r>
      <w:r w:rsidR="00AF49B1" w:rsidRPr="005C6D89">
        <w:rPr>
          <w:rFonts w:ascii="Arial" w:hAnsi="Arial" w:cs="Arial"/>
          <w:sz w:val="24"/>
          <w:szCs w:val="24"/>
        </w:rPr>
        <w:t xml:space="preserve"> </w:t>
      </w:r>
      <w:r w:rsidRPr="005C6D89">
        <w:rPr>
          <w:rFonts w:ascii="Arial" w:hAnsi="Arial" w:cs="Arial"/>
          <w:sz w:val="24"/>
          <w:szCs w:val="24"/>
        </w:rPr>
        <w:t xml:space="preserve">та сприяє </w:t>
      </w:r>
      <w:r w:rsidR="00AF49B1" w:rsidRPr="005C6D89">
        <w:rPr>
          <w:rFonts w:ascii="Arial" w:hAnsi="Arial" w:cs="Arial"/>
          <w:sz w:val="24"/>
          <w:szCs w:val="24"/>
        </w:rPr>
        <w:t>формуванн</w:t>
      </w:r>
      <w:r w:rsidRPr="005C6D89">
        <w:rPr>
          <w:rFonts w:ascii="Arial" w:hAnsi="Arial" w:cs="Arial"/>
          <w:sz w:val="24"/>
          <w:szCs w:val="24"/>
        </w:rPr>
        <w:t>ю</w:t>
      </w:r>
      <w:r w:rsidR="00AF49B1" w:rsidRPr="005C6D89">
        <w:rPr>
          <w:rFonts w:ascii="Arial" w:hAnsi="Arial" w:cs="Arial"/>
          <w:sz w:val="24"/>
          <w:szCs w:val="24"/>
        </w:rPr>
        <w:t xml:space="preserve"> здатностей</w:t>
      </w:r>
      <w:r w:rsidR="00AF49B1" w:rsidRPr="005C6D89">
        <w:rPr>
          <w:rFonts w:ascii="Arial" w:eastAsia="Times New Roman" w:hAnsi="Arial" w:cs="Arial"/>
          <w:sz w:val="24"/>
          <w:szCs w:val="24"/>
          <w:lang w:eastAsia="ru-RU"/>
        </w:rPr>
        <w:t>:</w:t>
      </w:r>
    </w:p>
    <w:p w14:paraId="12C42D37" w14:textId="77777777" w:rsidR="00DE4291" w:rsidRPr="005C6D89" w:rsidRDefault="00B61DA3" w:rsidP="005579A6">
      <w:pPr>
        <w:pStyle w:val="af"/>
        <w:numPr>
          <w:ilvl w:val="0"/>
          <w:numId w:val="35"/>
        </w:numPr>
        <w:tabs>
          <w:tab w:val="left" w:pos="284"/>
        </w:tabs>
        <w:autoSpaceDE w:val="0"/>
        <w:autoSpaceDN w:val="0"/>
        <w:adjustRightInd w:val="0"/>
        <w:spacing w:after="0" w:line="240" w:lineRule="auto"/>
        <w:ind w:left="0" w:firstLine="0"/>
        <w:jc w:val="both"/>
        <w:rPr>
          <w:rFonts w:ascii="Arial" w:eastAsia="Times New Roman" w:hAnsi="Arial" w:cs="Arial"/>
          <w:sz w:val="24"/>
          <w:szCs w:val="24"/>
          <w:lang w:eastAsia="ru-RU"/>
        </w:rPr>
      </w:pPr>
      <w:r w:rsidRPr="005C6D89">
        <w:rPr>
          <w:rFonts w:ascii="Arial" w:eastAsia="Times New Roman" w:hAnsi="Arial" w:cs="Arial"/>
          <w:sz w:val="24"/>
          <w:szCs w:val="24"/>
          <w:lang w:eastAsia="ru-RU"/>
        </w:rPr>
        <w:t>п</w:t>
      </w:r>
      <w:r w:rsidR="00AF49B1" w:rsidRPr="005C6D89">
        <w:rPr>
          <w:rFonts w:ascii="Arial" w:eastAsia="Times New Roman" w:hAnsi="Arial" w:cs="Arial"/>
          <w:sz w:val="24"/>
          <w:szCs w:val="24"/>
          <w:lang w:eastAsia="ru-RU"/>
        </w:rPr>
        <w:t>рофесійної</w:t>
      </w:r>
      <w:r w:rsidRPr="005C6D89">
        <w:rPr>
          <w:rFonts w:ascii="Arial" w:eastAsia="Times New Roman" w:hAnsi="Arial" w:cs="Arial"/>
          <w:sz w:val="24"/>
          <w:szCs w:val="24"/>
          <w:lang w:eastAsia="ru-RU"/>
        </w:rPr>
        <w:t>,</w:t>
      </w:r>
      <w:r w:rsidR="00AF49B1" w:rsidRPr="005C6D89">
        <w:rPr>
          <w:rFonts w:ascii="Arial" w:eastAsia="Times New Roman" w:hAnsi="Arial" w:cs="Arial"/>
          <w:sz w:val="24"/>
          <w:szCs w:val="24"/>
          <w:lang w:eastAsia="ru-RU"/>
        </w:rPr>
        <w:t xml:space="preserve"> підприємницької діяльності</w:t>
      </w:r>
      <w:r w:rsidRPr="005C6D89">
        <w:rPr>
          <w:rFonts w:ascii="Arial" w:eastAsia="Times New Roman" w:hAnsi="Arial" w:cs="Arial"/>
          <w:sz w:val="24"/>
          <w:szCs w:val="24"/>
          <w:lang w:eastAsia="ru-RU"/>
        </w:rPr>
        <w:t xml:space="preserve"> в умовах ринк</w:t>
      </w:r>
      <w:r w:rsidR="00D33EEC" w:rsidRPr="005C6D89">
        <w:rPr>
          <w:rFonts w:ascii="Arial" w:eastAsia="Times New Roman" w:hAnsi="Arial" w:cs="Arial"/>
          <w:sz w:val="24"/>
          <w:szCs w:val="24"/>
          <w:lang w:eastAsia="ru-RU"/>
        </w:rPr>
        <w:t>ових відносин</w:t>
      </w:r>
      <w:r w:rsidR="00AF49B1" w:rsidRPr="005C6D89">
        <w:rPr>
          <w:rFonts w:ascii="Arial" w:eastAsia="Times New Roman" w:hAnsi="Arial" w:cs="Arial"/>
          <w:sz w:val="24"/>
          <w:szCs w:val="24"/>
          <w:lang w:eastAsia="ru-RU"/>
        </w:rPr>
        <w:t>;</w:t>
      </w:r>
    </w:p>
    <w:p w14:paraId="0B0747B0" w14:textId="77777777" w:rsidR="00DE4291" w:rsidRPr="005C6D89" w:rsidRDefault="00AF49B1" w:rsidP="005579A6">
      <w:pPr>
        <w:pStyle w:val="af"/>
        <w:numPr>
          <w:ilvl w:val="0"/>
          <w:numId w:val="35"/>
        </w:numPr>
        <w:tabs>
          <w:tab w:val="left" w:pos="284"/>
        </w:tabs>
        <w:autoSpaceDE w:val="0"/>
        <w:autoSpaceDN w:val="0"/>
        <w:adjustRightInd w:val="0"/>
        <w:spacing w:after="0" w:line="240" w:lineRule="auto"/>
        <w:ind w:left="0" w:firstLine="0"/>
        <w:jc w:val="both"/>
        <w:rPr>
          <w:rFonts w:ascii="Arial" w:eastAsia="Times New Roman" w:hAnsi="Arial" w:cs="Arial"/>
          <w:sz w:val="24"/>
          <w:szCs w:val="24"/>
          <w:lang w:eastAsia="ru-RU"/>
        </w:rPr>
      </w:pPr>
      <w:r w:rsidRPr="005C6D89">
        <w:rPr>
          <w:rFonts w:ascii="Arial" w:eastAsia="Times New Roman" w:hAnsi="Arial" w:cs="Arial"/>
          <w:sz w:val="24"/>
          <w:szCs w:val="24"/>
          <w:lang w:eastAsia="ru-RU"/>
        </w:rPr>
        <w:t>прийняття оптимальних господарських рішень в умовах обмежених ресурсів та альтернативних можливостей їх використання;</w:t>
      </w:r>
    </w:p>
    <w:p w14:paraId="3155E0F6" w14:textId="77777777" w:rsidR="00B61DA3" w:rsidRPr="005C6D89" w:rsidRDefault="00DE4291" w:rsidP="005579A6">
      <w:pPr>
        <w:pStyle w:val="af"/>
        <w:numPr>
          <w:ilvl w:val="0"/>
          <w:numId w:val="35"/>
        </w:numPr>
        <w:tabs>
          <w:tab w:val="left" w:pos="284"/>
        </w:tabs>
        <w:autoSpaceDE w:val="0"/>
        <w:autoSpaceDN w:val="0"/>
        <w:adjustRightInd w:val="0"/>
        <w:spacing w:after="0" w:line="240" w:lineRule="auto"/>
        <w:ind w:left="0" w:firstLine="0"/>
        <w:jc w:val="both"/>
        <w:rPr>
          <w:rFonts w:ascii="Arial" w:eastAsia="Times New Roman" w:hAnsi="Arial" w:cs="Arial"/>
          <w:sz w:val="24"/>
          <w:szCs w:val="24"/>
          <w:lang w:eastAsia="ru-RU"/>
        </w:rPr>
      </w:pPr>
      <w:r w:rsidRPr="005C6D89">
        <w:rPr>
          <w:rFonts w:ascii="Arial" w:eastAsia="Times New Roman" w:hAnsi="Arial" w:cs="Arial"/>
          <w:sz w:val="24"/>
          <w:szCs w:val="24"/>
          <w:lang w:eastAsia="ru-RU"/>
        </w:rPr>
        <w:t>ефективного</w:t>
      </w:r>
      <w:r w:rsidR="00D33EEC" w:rsidRPr="005C6D89">
        <w:rPr>
          <w:rFonts w:ascii="Arial" w:eastAsia="Times New Roman" w:hAnsi="Arial" w:cs="Arial"/>
          <w:sz w:val="24"/>
          <w:szCs w:val="24"/>
          <w:lang w:eastAsia="ru-RU"/>
        </w:rPr>
        <w:t xml:space="preserve"> </w:t>
      </w:r>
      <w:r w:rsidR="00B61DA3" w:rsidRPr="005C6D89">
        <w:rPr>
          <w:rFonts w:ascii="Arial" w:eastAsia="Times New Roman" w:hAnsi="Arial" w:cs="Arial"/>
          <w:sz w:val="24"/>
          <w:szCs w:val="24"/>
          <w:lang w:eastAsia="ru-RU"/>
        </w:rPr>
        <w:t>управління суб’єктами господарювання;</w:t>
      </w:r>
    </w:p>
    <w:p w14:paraId="46A415C8" w14:textId="77777777" w:rsidR="00AF49B1" w:rsidRPr="005C6D89" w:rsidRDefault="00B61DA3" w:rsidP="005579A6">
      <w:pPr>
        <w:pStyle w:val="af"/>
        <w:numPr>
          <w:ilvl w:val="0"/>
          <w:numId w:val="35"/>
        </w:numPr>
        <w:shd w:val="clear" w:color="auto" w:fill="FFFFFF"/>
        <w:tabs>
          <w:tab w:val="left" w:pos="284"/>
        </w:tabs>
        <w:spacing w:after="0" w:line="240" w:lineRule="auto"/>
        <w:ind w:left="0" w:firstLine="0"/>
        <w:jc w:val="both"/>
        <w:rPr>
          <w:rFonts w:ascii="Arial" w:eastAsia="Times New Roman" w:hAnsi="Arial" w:cs="Arial"/>
          <w:sz w:val="24"/>
          <w:szCs w:val="24"/>
          <w:lang w:eastAsia="ru-RU"/>
        </w:rPr>
      </w:pPr>
      <w:r w:rsidRPr="005C6D89">
        <w:rPr>
          <w:rFonts w:ascii="Arial" w:eastAsia="Times New Roman" w:hAnsi="Arial" w:cs="Arial"/>
          <w:sz w:val="24"/>
          <w:szCs w:val="24"/>
          <w:lang w:eastAsia="ru-RU"/>
        </w:rPr>
        <w:t>розробл</w:t>
      </w:r>
      <w:r w:rsidR="00DE4291" w:rsidRPr="005C6D89">
        <w:rPr>
          <w:rFonts w:ascii="Arial" w:eastAsia="Times New Roman" w:hAnsi="Arial" w:cs="Arial"/>
          <w:sz w:val="24"/>
          <w:szCs w:val="24"/>
          <w:lang w:eastAsia="ru-RU"/>
        </w:rPr>
        <w:t>енн</w:t>
      </w:r>
      <w:r w:rsidRPr="005C6D89">
        <w:rPr>
          <w:rFonts w:ascii="Arial" w:eastAsia="Times New Roman" w:hAnsi="Arial" w:cs="Arial"/>
          <w:sz w:val="24"/>
          <w:szCs w:val="24"/>
          <w:lang w:eastAsia="ru-RU"/>
        </w:rPr>
        <w:t>я ефективн</w:t>
      </w:r>
      <w:r w:rsidR="00DE4291" w:rsidRPr="005C6D89">
        <w:rPr>
          <w:rFonts w:ascii="Arial" w:eastAsia="Times New Roman" w:hAnsi="Arial" w:cs="Arial"/>
          <w:sz w:val="24"/>
          <w:szCs w:val="24"/>
          <w:lang w:eastAsia="ru-RU"/>
        </w:rPr>
        <w:t>ої</w:t>
      </w:r>
      <w:r w:rsidRPr="005C6D89">
        <w:rPr>
          <w:rFonts w:ascii="Arial" w:eastAsia="Times New Roman" w:hAnsi="Arial" w:cs="Arial"/>
          <w:sz w:val="24"/>
          <w:szCs w:val="24"/>
          <w:lang w:eastAsia="ru-RU"/>
        </w:rPr>
        <w:t xml:space="preserve"> макроекономічн</w:t>
      </w:r>
      <w:r w:rsidR="00DE4291" w:rsidRPr="005C6D89">
        <w:rPr>
          <w:rFonts w:ascii="Arial" w:eastAsia="Times New Roman" w:hAnsi="Arial" w:cs="Arial"/>
          <w:sz w:val="24"/>
          <w:szCs w:val="24"/>
          <w:lang w:eastAsia="ru-RU"/>
        </w:rPr>
        <w:t>ої</w:t>
      </w:r>
      <w:r w:rsidRPr="005C6D89">
        <w:rPr>
          <w:rFonts w:ascii="Arial" w:eastAsia="Times New Roman" w:hAnsi="Arial" w:cs="Arial"/>
          <w:sz w:val="24"/>
          <w:szCs w:val="24"/>
          <w:lang w:eastAsia="ru-RU"/>
        </w:rPr>
        <w:t xml:space="preserve"> політик</w:t>
      </w:r>
      <w:r w:rsidR="00DE4291" w:rsidRPr="005C6D89">
        <w:rPr>
          <w:rFonts w:ascii="Arial" w:eastAsia="Times New Roman" w:hAnsi="Arial" w:cs="Arial"/>
          <w:sz w:val="24"/>
          <w:szCs w:val="24"/>
          <w:lang w:eastAsia="ru-RU"/>
        </w:rPr>
        <w:t>и</w:t>
      </w:r>
      <w:r w:rsidRPr="005C6D89">
        <w:rPr>
          <w:rFonts w:ascii="Arial" w:eastAsia="Times New Roman" w:hAnsi="Arial" w:cs="Arial"/>
          <w:sz w:val="24"/>
          <w:szCs w:val="24"/>
          <w:lang w:eastAsia="ru-RU"/>
        </w:rPr>
        <w:t xml:space="preserve"> </w:t>
      </w:r>
      <w:r w:rsidR="00D33EEC" w:rsidRPr="005C6D89">
        <w:rPr>
          <w:rFonts w:ascii="Arial" w:eastAsia="Times New Roman" w:hAnsi="Arial" w:cs="Arial"/>
          <w:sz w:val="24"/>
          <w:szCs w:val="24"/>
          <w:lang w:eastAsia="ru-RU"/>
        </w:rPr>
        <w:t>регіонів</w:t>
      </w:r>
      <w:r w:rsidR="00DE4291" w:rsidRPr="005C6D89">
        <w:rPr>
          <w:rFonts w:ascii="Arial" w:eastAsia="Times New Roman" w:hAnsi="Arial" w:cs="Arial"/>
          <w:sz w:val="24"/>
          <w:szCs w:val="24"/>
          <w:lang w:eastAsia="ru-RU"/>
        </w:rPr>
        <w:t xml:space="preserve"> та</w:t>
      </w:r>
      <w:r w:rsidR="00D33EEC" w:rsidRPr="005C6D89">
        <w:rPr>
          <w:rFonts w:ascii="Arial" w:eastAsia="Times New Roman" w:hAnsi="Arial" w:cs="Arial"/>
          <w:sz w:val="24"/>
          <w:szCs w:val="24"/>
          <w:lang w:eastAsia="ru-RU"/>
        </w:rPr>
        <w:t xml:space="preserve"> </w:t>
      </w:r>
      <w:r w:rsidR="00AF49B1" w:rsidRPr="005C6D89">
        <w:rPr>
          <w:rFonts w:ascii="Arial" w:eastAsia="Times New Roman" w:hAnsi="Arial" w:cs="Arial"/>
          <w:sz w:val="24"/>
          <w:szCs w:val="24"/>
          <w:lang w:eastAsia="ru-RU"/>
        </w:rPr>
        <w:t>національно</w:t>
      </w:r>
      <w:r w:rsidRPr="005C6D89">
        <w:rPr>
          <w:rFonts w:ascii="Arial" w:eastAsia="Times New Roman" w:hAnsi="Arial" w:cs="Arial"/>
          <w:sz w:val="24"/>
          <w:szCs w:val="24"/>
          <w:lang w:eastAsia="ru-RU"/>
        </w:rPr>
        <w:t>ї</w:t>
      </w:r>
      <w:r w:rsidR="00AF49B1" w:rsidRPr="005C6D89">
        <w:rPr>
          <w:rFonts w:ascii="Arial" w:eastAsia="Times New Roman" w:hAnsi="Arial" w:cs="Arial"/>
          <w:sz w:val="24"/>
          <w:szCs w:val="24"/>
          <w:lang w:eastAsia="ru-RU"/>
        </w:rPr>
        <w:t xml:space="preserve"> економік</w:t>
      </w:r>
      <w:r w:rsidRPr="005C6D89">
        <w:rPr>
          <w:rFonts w:ascii="Arial" w:eastAsia="Times New Roman" w:hAnsi="Arial" w:cs="Arial"/>
          <w:sz w:val="24"/>
          <w:szCs w:val="24"/>
          <w:lang w:eastAsia="ru-RU"/>
        </w:rPr>
        <w:t>и</w:t>
      </w:r>
      <w:r w:rsidR="00D33EEC" w:rsidRPr="005C6D89">
        <w:rPr>
          <w:rFonts w:ascii="Arial" w:eastAsia="Times New Roman" w:hAnsi="Arial" w:cs="Arial"/>
          <w:sz w:val="24"/>
          <w:szCs w:val="24"/>
          <w:lang w:eastAsia="ru-RU"/>
        </w:rPr>
        <w:t xml:space="preserve"> в цілому</w:t>
      </w:r>
      <w:r w:rsidRPr="005C6D89">
        <w:rPr>
          <w:rFonts w:ascii="Arial" w:eastAsia="Times New Roman" w:hAnsi="Arial" w:cs="Arial"/>
          <w:sz w:val="24"/>
          <w:szCs w:val="24"/>
          <w:lang w:eastAsia="ru-RU"/>
        </w:rPr>
        <w:t xml:space="preserve"> в інтересах всіх членів суспільства</w:t>
      </w:r>
      <w:r w:rsidR="00AF49B1" w:rsidRPr="005C6D89">
        <w:rPr>
          <w:rFonts w:ascii="Arial" w:eastAsia="Times New Roman" w:hAnsi="Arial" w:cs="Arial"/>
          <w:sz w:val="24"/>
          <w:szCs w:val="24"/>
          <w:lang w:eastAsia="ru-RU"/>
        </w:rPr>
        <w:t>.</w:t>
      </w:r>
    </w:p>
    <w:p w14:paraId="1FE48063" w14:textId="77777777" w:rsidR="00246351" w:rsidRPr="005C6D89" w:rsidRDefault="00DE4291" w:rsidP="005579A6">
      <w:pPr>
        <w:spacing w:before="120" w:after="0" w:line="240" w:lineRule="auto"/>
        <w:jc w:val="both"/>
        <w:rPr>
          <w:rFonts w:ascii="Arial" w:eastAsia="Times New Roman" w:hAnsi="Arial" w:cs="Arial"/>
          <w:sz w:val="24"/>
          <w:szCs w:val="24"/>
          <w:lang w:eastAsia="ru-RU"/>
        </w:rPr>
      </w:pPr>
      <w:r w:rsidRPr="005C6D89">
        <w:rPr>
          <w:rFonts w:ascii="Arial" w:hAnsi="Arial" w:cs="Arial"/>
          <w:color w:val="000000"/>
          <w:sz w:val="24"/>
          <w:szCs w:val="24"/>
        </w:rPr>
        <w:t>У</w:t>
      </w:r>
      <w:r w:rsidR="00080887" w:rsidRPr="005C6D89">
        <w:rPr>
          <w:rFonts w:ascii="Arial" w:hAnsi="Arial" w:cs="Arial"/>
          <w:color w:val="000000"/>
          <w:sz w:val="24"/>
          <w:szCs w:val="24"/>
        </w:rPr>
        <w:t xml:space="preserve"> ході навчання </w:t>
      </w:r>
      <w:r w:rsidR="00B6717B" w:rsidRPr="005C6D89">
        <w:rPr>
          <w:rFonts w:ascii="Arial" w:hAnsi="Arial" w:cs="Arial"/>
          <w:sz w:val="24"/>
          <w:szCs w:val="24"/>
        </w:rPr>
        <w:t>дис</w:t>
      </w:r>
      <w:r w:rsidR="00080887" w:rsidRPr="005C6D89">
        <w:rPr>
          <w:rFonts w:ascii="Arial" w:hAnsi="Arial" w:cs="Arial"/>
          <w:sz w:val="24"/>
          <w:szCs w:val="24"/>
        </w:rPr>
        <w:t>ципліни</w:t>
      </w:r>
      <w:r w:rsidR="00B6717B" w:rsidRPr="005C6D89">
        <w:rPr>
          <w:rFonts w:ascii="Arial" w:eastAsia="Times New Roman" w:hAnsi="Arial" w:cs="Arial"/>
          <w:bCs/>
          <w:sz w:val="24"/>
          <w:szCs w:val="24"/>
          <w:lang w:eastAsia="ru-RU"/>
        </w:rPr>
        <w:t xml:space="preserve"> «Мікро- та макроекономіка» </w:t>
      </w:r>
      <w:r w:rsidR="00B6717B" w:rsidRPr="005C6D89">
        <w:rPr>
          <w:rFonts w:ascii="Arial" w:eastAsia="Times New Roman" w:hAnsi="Arial" w:cs="Arial"/>
          <w:sz w:val="24"/>
          <w:szCs w:val="24"/>
          <w:lang w:eastAsia="ru-RU"/>
        </w:rPr>
        <w:t>здобувачі</w:t>
      </w:r>
      <w:r w:rsidR="00246351" w:rsidRPr="005C6D89">
        <w:rPr>
          <w:rFonts w:ascii="Arial" w:eastAsia="Times New Roman" w:hAnsi="Arial" w:cs="Arial"/>
          <w:sz w:val="24"/>
          <w:szCs w:val="24"/>
          <w:lang w:eastAsia="ru-RU"/>
        </w:rPr>
        <w:t xml:space="preserve"> </w:t>
      </w:r>
      <w:r w:rsidR="009B104D" w:rsidRPr="005C6D89">
        <w:rPr>
          <w:rFonts w:ascii="Arial" w:eastAsia="Times New Roman" w:hAnsi="Arial" w:cs="Arial"/>
          <w:sz w:val="24"/>
          <w:szCs w:val="24"/>
          <w:lang w:eastAsia="ru-RU"/>
        </w:rPr>
        <w:t xml:space="preserve">вищої освіти </w:t>
      </w:r>
      <w:r w:rsidR="00080887" w:rsidRPr="005C6D89">
        <w:rPr>
          <w:rFonts w:ascii="Arial" w:eastAsia="Times New Roman" w:hAnsi="Arial" w:cs="Arial"/>
          <w:sz w:val="24"/>
          <w:szCs w:val="24"/>
          <w:lang w:eastAsia="ru-RU"/>
        </w:rPr>
        <w:t xml:space="preserve">оволодіють інноваційними технологіями та сформують ряд професійно значущих </w:t>
      </w:r>
      <w:r w:rsidR="00DF5A2A" w:rsidRPr="005C6D89">
        <w:rPr>
          <w:rFonts w:ascii="Arial" w:eastAsia="Times New Roman" w:hAnsi="Arial" w:cs="Arial"/>
          <w:sz w:val="24"/>
          <w:szCs w:val="24"/>
          <w:lang w:eastAsia="ru-RU"/>
        </w:rPr>
        <w:t>вмінь</w:t>
      </w:r>
      <w:r w:rsidR="00246351" w:rsidRPr="005C6D89">
        <w:rPr>
          <w:rFonts w:ascii="Arial" w:eastAsia="Times New Roman" w:hAnsi="Arial" w:cs="Arial"/>
          <w:sz w:val="24"/>
          <w:szCs w:val="24"/>
          <w:lang w:eastAsia="ru-RU"/>
        </w:rPr>
        <w:t>:</w:t>
      </w:r>
    </w:p>
    <w:p w14:paraId="1C1E0A91" w14:textId="77777777" w:rsidR="007B2AE1" w:rsidRPr="005C6D89" w:rsidRDefault="00080887" w:rsidP="005579A6">
      <w:pPr>
        <w:pStyle w:val="af"/>
        <w:numPr>
          <w:ilvl w:val="0"/>
          <w:numId w:val="36"/>
        </w:numPr>
        <w:tabs>
          <w:tab w:val="left" w:pos="284"/>
        </w:tabs>
        <w:spacing w:after="0" w:line="240" w:lineRule="auto"/>
        <w:ind w:left="0" w:firstLine="0"/>
        <w:jc w:val="both"/>
        <w:rPr>
          <w:rFonts w:ascii="Arial" w:hAnsi="Arial" w:cs="Arial"/>
          <w:sz w:val="24"/>
          <w:szCs w:val="24"/>
        </w:rPr>
      </w:pPr>
      <w:r w:rsidRPr="005C6D89">
        <w:rPr>
          <w:rFonts w:ascii="Arial" w:hAnsi="Arial" w:cs="Arial"/>
          <w:sz w:val="24"/>
          <w:szCs w:val="24"/>
        </w:rPr>
        <w:t>на</w:t>
      </w:r>
      <w:r w:rsidR="0086565B" w:rsidRPr="005C6D89">
        <w:rPr>
          <w:rFonts w:ascii="Arial" w:hAnsi="Arial" w:cs="Arial"/>
          <w:sz w:val="24"/>
          <w:szCs w:val="24"/>
        </w:rPr>
        <w:t>вч</w:t>
      </w:r>
      <w:r w:rsidRPr="005C6D89">
        <w:rPr>
          <w:rFonts w:ascii="Arial" w:hAnsi="Arial" w:cs="Arial"/>
          <w:sz w:val="24"/>
          <w:szCs w:val="24"/>
        </w:rPr>
        <w:t>а</w:t>
      </w:r>
      <w:r w:rsidR="0086565B" w:rsidRPr="005C6D89">
        <w:rPr>
          <w:rFonts w:ascii="Arial" w:hAnsi="Arial" w:cs="Arial"/>
          <w:sz w:val="24"/>
          <w:szCs w:val="24"/>
        </w:rPr>
        <w:t>тися та оволодівати сучасними знаннями</w:t>
      </w:r>
      <w:r w:rsidRPr="005C6D89">
        <w:rPr>
          <w:rFonts w:ascii="Arial" w:hAnsi="Arial" w:cs="Arial"/>
          <w:sz w:val="24"/>
          <w:szCs w:val="24"/>
        </w:rPr>
        <w:t xml:space="preserve"> предмету, методів та етапів економічного аналізу; основ суспільного виробництва та економічних систем; господарської діяльності економічних суб</w:t>
      </w:r>
      <w:r w:rsidR="00DF4148" w:rsidRPr="005C6D89">
        <w:rPr>
          <w:rFonts w:ascii="Arial" w:hAnsi="Arial" w:cs="Arial"/>
          <w:sz w:val="24"/>
          <w:szCs w:val="24"/>
        </w:rPr>
        <w:t>’</w:t>
      </w:r>
      <w:r w:rsidRPr="005C6D89">
        <w:rPr>
          <w:rFonts w:ascii="Arial" w:hAnsi="Arial" w:cs="Arial"/>
          <w:sz w:val="24"/>
          <w:szCs w:val="24"/>
        </w:rPr>
        <w:t xml:space="preserve">єктів </w:t>
      </w:r>
      <w:r w:rsidR="00DF4148" w:rsidRPr="005C6D89">
        <w:rPr>
          <w:rFonts w:ascii="Arial" w:hAnsi="Arial" w:cs="Arial"/>
          <w:sz w:val="24"/>
          <w:szCs w:val="24"/>
        </w:rPr>
        <w:t xml:space="preserve">в умовах ринку; </w:t>
      </w:r>
    </w:p>
    <w:p w14:paraId="478823C8" w14:textId="77777777" w:rsidR="0086565B" w:rsidRPr="005C6D89" w:rsidRDefault="001373E1" w:rsidP="005579A6">
      <w:pPr>
        <w:pStyle w:val="af"/>
        <w:numPr>
          <w:ilvl w:val="0"/>
          <w:numId w:val="36"/>
        </w:numPr>
        <w:tabs>
          <w:tab w:val="left" w:pos="284"/>
        </w:tabs>
        <w:spacing w:after="0" w:line="240" w:lineRule="auto"/>
        <w:ind w:left="0" w:firstLine="0"/>
        <w:jc w:val="both"/>
        <w:rPr>
          <w:rFonts w:ascii="Arial" w:hAnsi="Arial" w:cs="Arial"/>
          <w:sz w:val="24"/>
          <w:szCs w:val="24"/>
        </w:rPr>
      </w:pPr>
      <w:r w:rsidRPr="005C6D89">
        <w:rPr>
          <w:rFonts w:ascii="Arial" w:hAnsi="Arial" w:cs="Arial"/>
          <w:sz w:val="24"/>
          <w:szCs w:val="24"/>
        </w:rPr>
        <w:t>дотримуватися верховенства права, прав і свобод людини, громадянина України,</w:t>
      </w:r>
      <w:r w:rsidR="0086565B" w:rsidRPr="005C6D89">
        <w:rPr>
          <w:rFonts w:ascii="Arial" w:hAnsi="Arial" w:cs="Arial"/>
          <w:sz w:val="24"/>
          <w:szCs w:val="24"/>
        </w:rPr>
        <w:t xml:space="preserve"> </w:t>
      </w:r>
      <w:r w:rsidRPr="005C6D89">
        <w:rPr>
          <w:rFonts w:ascii="Arial" w:hAnsi="Arial" w:cs="Arial"/>
          <w:sz w:val="24"/>
          <w:szCs w:val="24"/>
        </w:rPr>
        <w:t xml:space="preserve">реалізовувати власні права і обов’язки як членів суспільства, </w:t>
      </w:r>
      <w:r w:rsidR="00CF3AF9" w:rsidRPr="005C6D89">
        <w:rPr>
          <w:rFonts w:ascii="Arial" w:hAnsi="Arial" w:cs="Arial"/>
          <w:sz w:val="24"/>
          <w:szCs w:val="24"/>
        </w:rPr>
        <w:t>забезпечу</w:t>
      </w:r>
      <w:r w:rsidRPr="005C6D89">
        <w:rPr>
          <w:rFonts w:ascii="Arial" w:hAnsi="Arial" w:cs="Arial"/>
          <w:sz w:val="24"/>
          <w:szCs w:val="24"/>
        </w:rPr>
        <w:t>ючи</w:t>
      </w:r>
      <w:r w:rsidR="00CF3AF9" w:rsidRPr="005C6D89">
        <w:rPr>
          <w:rFonts w:ascii="Arial" w:hAnsi="Arial" w:cs="Arial"/>
          <w:sz w:val="24"/>
          <w:szCs w:val="24"/>
        </w:rPr>
        <w:t xml:space="preserve"> </w:t>
      </w:r>
      <w:r w:rsidR="0086565B" w:rsidRPr="005C6D89">
        <w:rPr>
          <w:rFonts w:ascii="Arial" w:hAnsi="Arial" w:cs="Arial"/>
          <w:sz w:val="24"/>
          <w:szCs w:val="24"/>
        </w:rPr>
        <w:t>його стал</w:t>
      </w:r>
      <w:r w:rsidR="00CE28E4" w:rsidRPr="005C6D89">
        <w:rPr>
          <w:rFonts w:ascii="Arial" w:hAnsi="Arial" w:cs="Arial"/>
          <w:sz w:val="24"/>
          <w:szCs w:val="24"/>
        </w:rPr>
        <w:t>ий</w:t>
      </w:r>
      <w:r w:rsidR="00EE0817" w:rsidRPr="005C6D89">
        <w:rPr>
          <w:rFonts w:ascii="Arial" w:hAnsi="Arial" w:cs="Arial"/>
          <w:sz w:val="24"/>
          <w:szCs w:val="24"/>
        </w:rPr>
        <w:t xml:space="preserve"> економічн</w:t>
      </w:r>
      <w:r w:rsidR="00CE28E4" w:rsidRPr="005C6D89">
        <w:rPr>
          <w:rFonts w:ascii="Arial" w:hAnsi="Arial" w:cs="Arial"/>
          <w:sz w:val="24"/>
          <w:szCs w:val="24"/>
        </w:rPr>
        <w:t>ий</w:t>
      </w:r>
      <w:r w:rsidR="0086565B" w:rsidRPr="005C6D89">
        <w:rPr>
          <w:rFonts w:ascii="Arial" w:hAnsi="Arial" w:cs="Arial"/>
          <w:sz w:val="24"/>
          <w:szCs w:val="24"/>
        </w:rPr>
        <w:t xml:space="preserve"> розвит</w:t>
      </w:r>
      <w:r w:rsidR="00CE28E4" w:rsidRPr="005C6D89">
        <w:rPr>
          <w:rFonts w:ascii="Arial" w:hAnsi="Arial" w:cs="Arial"/>
          <w:sz w:val="24"/>
          <w:szCs w:val="24"/>
        </w:rPr>
        <w:t>о</w:t>
      </w:r>
      <w:r w:rsidR="0086565B" w:rsidRPr="005C6D89">
        <w:rPr>
          <w:rFonts w:ascii="Arial" w:hAnsi="Arial" w:cs="Arial"/>
          <w:sz w:val="24"/>
          <w:szCs w:val="24"/>
        </w:rPr>
        <w:t>к</w:t>
      </w:r>
      <w:r w:rsidRPr="005C6D89">
        <w:rPr>
          <w:rFonts w:ascii="Arial" w:hAnsi="Arial" w:cs="Arial"/>
          <w:sz w:val="24"/>
          <w:szCs w:val="24"/>
        </w:rPr>
        <w:t xml:space="preserve"> на основі </w:t>
      </w:r>
      <w:r w:rsidR="008C28D1" w:rsidRPr="005C6D89">
        <w:rPr>
          <w:rFonts w:ascii="Arial" w:hAnsi="Arial" w:cs="Arial"/>
          <w:sz w:val="24"/>
          <w:szCs w:val="24"/>
        </w:rPr>
        <w:t xml:space="preserve">знання </w:t>
      </w:r>
      <w:r w:rsidR="00CE28E4" w:rsidRPr="005C6D89">
        <w:rPr>
          <w:rFonts w:ascii="Arial" w:eastAsia="Times New Roman" w:hAnsi="Arial" w:cs="Arial"/>
          <w:sz w:val="24"/>
          <w:szCs w:val="24"/>
          <w:lang w:eastAsia="ru-RU"/>
        </w:rPr>
        <w:t>механізму функціонування національної економіки</w:t>
      </w:r>
      <w:r w:rsidRPr="005C6D89">
        <w:rPr>
          <w:rFonts w:ascii="Arial" w:eastAsia="Times New Roman" w:hAnsi="Arial" w:cs="Arial"/>
          <w:sz w:val="24"/>
          <w:szCs w:val="24"/>
          <w:lang w:eastAsia="ru-RU"/>
        </w:rPr>
        <w:t>,</w:t>
      </w:r>
      <w:r w:rsidR="00CE28E4" w:rsidRPr="005C6D89">
        <w:rPr>
          <w:rFonts w:ascii="Arial" w:eastAsia="Times New Roman" w:hAnsi="Arial" w:cs="Arial"/>
          <w:sz w:val="24"/>
          <w:szCs w:val="24"/>
          <w:lang w:eastAsia="ru-RU"/>
        </w:rPr>
        <w:t xml:space="preserve"> сучасних </w:t>
      </w:r>
      <w:r w:rsidRPr="005C6D89">
        <w:rPr>
          <w:rFonts w:ascii="Arial" w:eastAsia="Times New Roman" w:hAnsi="Arial" w:cs="Arial"/>
          <w:sz w:val="24"/>
          <w:szCs w:val="24"/>
          <w:lang w:eastAsia="ru-RU"/>
        </w:rPr>
        <w:t>мікро- та макро</w:t>
      </w:r>
      <w:r w:rsidR="00CE28E4" w:rsidRPr="005C6D89">
        <w:rPr>
          <w:rFonts w:ascii="Arial" w:eastAsia="Times New Roman" w:hAnsi="Arial" w:cs="Arial"/>
          <w:sz w:val="24"/>
          <w:szCs w:val="24"/>
          <w:lang w:eastAsia="ru-RU"/>
        </w:rPr>
        <w:t xml:space="preserve">економічних теорій, </w:t>
      </w:r>
      <w:r w:rsidRPr="005C6D89">
        <w:rPr>
          <w:rFonts w:ascii="Arial" w:eastAsia="Times New Roman" w:hAnsi="Arial" w:cs="Arial"/>
          <w:sz w:val="24"/>
          <w:szCs w:val="24"/>
          <w:lang w:eastAsia="ru-RU"/>
        </w:rPr>
        <w:t>надбань</w:t>
      </w:r>
      <w:r w:rsidR="00CE28E4" w:rsidRPr="005C6D89">
        <w:rPr>
          <w:rFonts w:ascii="Arial" w:eastAsia="Times New Roman" w:hAnsi="Arial" w:cs="Arial"/>
          <w:sz w:val="24"/>
          <w:szCs w:val="24"/>
          <w:lang w:eastAsia="ru-RU"/>
        </w:rPr>
        <w:t xml:space="preserve"> світово</w:t>
      </w:r>
      <w:r w:rsidRPr="005C6D89">
        <w:rPr>
          <w:rFonts w:ascii="Arial" w:eastAsia="Times New Roman" w:hAnsi="Arial" w:cs="Arial"/>
          <w:sz w:val="24"/>
          <w:szCs w:val="24"/>
          <w:lang w:eastAsia="ru-RU"/>
        </w:rPr>
        <w:t>ї та національно</w:t>
      </w:r>
      <w:r w:rsidR="00711E6F" w:rsidRPr="005C6D89">
        <w:rPr>
          <w:rFonts w:ascii="Arial" w:eastAsia="Times New Roman" w:hAnsi="Arial" w:cs="Arial"/>
          <w:sz w:val="24"/>
          <w:szCs w:val="24"/>
          <w:lang w:eastAsia="ru-RU"/>
        </w:rPr>
        <w:t>ї</w:t>
      </w:r>
      <w:r w:rsidR="00CE28E4" w:rsidRPr="005C6D89">
        <w:rPr>
          <w:rFonts w:ascii="Arial" w:eastAsia="Times New Roman" w:hAnsi="Arial" w:cs="Arial"/>
          <w:sz w:val="24"/>
          <w:szCs w:val="24"/>
          <w:lang w:eastAsia="ru-RU"/>
        </w:rPr>
        <w:t xml:space="preserve"> </w:t>
      </w:r>
      <w:r w:rsidR="001E1DC9" w:rsidRPr="005C6D89">
        <w:rPr>
          <w:rFonts w:ascii="Arial" w:eastAsia="Times New Roman" w:hAnsi="Arial" w:cs="Arial"/>
          <w:sz w:val="24"/>
          <w:szCs w:val="24"/>
          <w:lang w:eastAsia="ru-RU"/>
        </w:rPr>
        <w:t xml:space="preserve">економічної </w:t>
      </w:r>
      <w:r w:rsidR="00CE28E4" w:rsidRPr="005C6D89">
        <w:rPr>
          <w:rFonts w:ascii="Arial" w:eastAsia="Times New Roman" w:hAnsi="Arial" w:cs="Arial"/>
          <w:sz w:val="24"/>
          <w:szCs w:val="24"/>
          <w:lang w:eastAsia="ru-RU"/>
        </w:rPr>
        <w:t>наук</w:t>
      </w:r>
      <w:r w:rsidR="00711E6F" w:rsidRPr="005C6D89">
        <w:rPr>
          <w:rFonts w:ascii="Arial" w:eastAsia="Times New Roman" w:hAnsi="Arial" w:cs="Arial"/>
          <w:sz w:val="24"/>
          <w:szCs w:val="24"/>
          <w:lang w:eastAsia="ru-RU"/>
        </w:rPr>
        <w:t>и,</w:t>
      </w:r>
      <w:r w:rsidR="00CE28E4" w:rsidRPr="005C6D89">
        <w:rPr>
          <w:rFonts w:ascii="Arial" w:eastAsia="Times New Roman" w:hAnsi="Arial" w:cs="Arial"/>
          <w:sz w:val="24"/>
          <w:szCs w:val="24"/>
          <w:lang w:eastAsia="ru-RU"/>
        </w:rPr>
        <w:t xml:space="preserve"> досвіду економічної практики.</w:t>
      </w:r>
    </w:p>
    <w:p w14:paraId="4CD197F5" w14:textId="77777777" w:rsidR="0086565B" w:rsidRPr="005C6D89" w:rsidRDefault="0086565B" w:rsidP="005579A6">
      <w:pPr>
        <w:pStyle w:val="af"/>
        <w:numPr>
          <w:ilvl w:val="0"/>
          <w:numId w:val="36"/>
        </w:numPr>
        <w:tabs>
          <w:tab w:val="left" w:pos="284"/>
        </w:tabs>
        <w:spacing w:after="0" w:line="240" w:lineRule="auto"/>
        <w:ind w:left="0" w:firstLine="0"/>
        <w:jc w:val="both"/>
        <w:rPr>
          <w:rFonts w:ascii="Arial" w:hAnsi="Arial" w:cs="Arial"/>
          <w:sz w:val="24"/>
          <w:szCs w:val="24"/>
        </w:rPr>
      </w:pPr>
      <w:r w:rsidRPr="005C6D89">
        <w:rPr>
          <w:rFonts w:ascii="Arial" w:hAnsi="Arial" w:cs="Arial"/>
          <w:sz w:val="24"/>
          <w:szCs w:val="24"/>
        </w:rPr>
        <w:t>примножувати моральні, культурні, наукові</w:t>
      </w:r>
      <w:r w:rsidR="00EE0817" w:rsidRPr="005C6D89">
        <w:rPr>
          <w:rFonts w:ascii="Arial" w:hAnsi="Arial" w:cs="Arial"/>
          <w:sz w:val="24"/>
          <w:szCs w:val="24"/>
        </w:rPr>
        <w:t>, економічні</w:t>
      </w:r>
      <w:r w:rsidRPr="005C6D89">
        <w:rPr>
          <w:rFonts w:ascii="Arial" w:hAnsi="Arial" w:cs="Arial"/>
          <w:sz w:val="24"/>
          <w:szCs w:val="24"/>
        </w:rPr>
        <w:t xml:space="preserve"> цінності </w:t>
      </w:r>
      <w:r w:rsidR="006F2890" w:rsidRPr="005C6D89">
        <w:rPr>
          <w:rFonts w:ascii="Arial" w:hAnsi="Arial" w:cs="Arial"/>
          <w:sz w:val="24"/>
          <w:szCs w:val="24"/>
        </w:rPr>
        <w:t xml:space="preserve">на основі використання економічних </w:t>
      </w:r>
      <w:r w:rsidRPr="005C6D89">
        <w:rPr>
          <w:rFonts w:ascii="Arial" w:hAnsi="Arial" w:cs="Arial"/>
          <w:sz w:val="24"/>
          <w:szCs w:val="24"/>
        </w:rPr>
        <w:t>закономірност</w:t>
      </w:r>
      <w:r w:rsidR="006F2890" w:rsidRPr="005C6D89">
        <w:rPr>
          <w:rFonts w:ascii="Arial" w:hAnsi="Arial" w:cs="Arial"/>
          <w:sz w:val="24"/>
          <w:szCs w:val="24"/>
        </w:rPr>
        <w:t>ей розвитку сус</w:t>
      </w:r>
      <w:r w:rsidRPr="005C6D89">
        <w:rPr>
          <w:rFonts w:ascii="Arial" w:hAnsi="Arial" w:cs="Arial"/>
          <w:sz w:val="24"/>
          <w:szCs w:val="24"/>
        </w:rPr>
        <w:t xml:space="preserve">пільства, </w:t>
      </w:r>
      <w:r w:rsidR="008C28D1" w:rsidRPr="005C6D89">
        <w:rPr>
          <w:rFonts w:ascii="Arial" w:hAnsi="Arial" w:cs="Arial"/>
          <w:sz w:val="24"/>
          <w:szCs w:val="24"/>
        </w:rPr>
        <w:t xml:space="preserve">сучасної </w:t>
      </w:r>
      <w:r w:rsidRPr="005C6D89">
        <w:rPr>
          <w:rFonts w:ascii="Arial" w:hAnsi="Arial" w:cs="Arial"/>
          <w:sz w:val="24"/>
          <w:szCs w:val="24"/>
        </w:rPr>
        <w:t xml:space="preserve">техніки </w:t>
      </w:r>
      <w:r w:rsidR="008C28D1" w:rsidRPr="005C6D89">
        <w:rPr>
          <w:rFonts w:ascii="Arial" w:hAnsi="Arial" w:cs="Arial"/>
          <w:sz w:val="24"/>
          <w:szCs w:val="24"/>
        </w:rPr>
        <w:t>та</w:t>
      </w:r>
      <w:r w:rsidRPr="005C6D89">
        <w:rPr>
          <w:rFonts w:ascii="Arial" w:hAnsi="Arial" w:cs="Arial"/>
          <w:sz w:val="24"/>
          <w:szCs w:val="24"/>
        </w:rPr>
        <w:t xml:space="preserve"> </w:t>
      </w:r>
      <w:r w:rsidR="008C28D1" w:rsidRPr="005C6D89">
        <w:rPr>
          <w:rFonts w:ascii="Arial" w:hAnsi="Arial" w:cs="Arial"/>
          <w:sz w:val="24"/>
          <w:szCs w:val="24"/>
        </w:rPr>
        <w:t xml:space="preserve">інформаційних </w:t>
      </w:r>
      <w:r w:rsidRPr="005C6D89">
        <w:rPr>
          <w:rFonts w:ascii="Arial" w:hAnsi="Arial" w:cs="Arial"/>
          <w:sz w:val="24"/>
          <w:szCs w:val="24"/>
        </w:rPr>
        <w:t>технологій</w:t>
      </w:r>
      <w:r w:rsidR="00777D20" w:rsidRPr="005C6D89">
        <w:rPr>
          <w:rFonts w:ascii="Arial" w:hAnsi="Arial" w:cs="Arial"/>
          <w:sz w:val="24"/>
          <w:szCs w:val="24"/>
        </w:rPr>
        <w:t>;</w:t>
      </w:r>
    </w:p>
    <w:p w14:paraId="1FBF65DA" w14:textId="77777777" w:rsidR="0086565B" w:rsidRPr="005C6D89" w:rsidRDefault="00EE0817" w:rsidP="005579A6">
      <w:pPr>
        <w:pStyle w:val="af"/>
        <w:numPr>
          <w:ilvl w:val="0"/>
          <w:numId w:val="36"/>
        </w:numPr>
        <w:tabs>
          <w:tab w:val="left" w:pos="284"/>
        </w:tabs>
        <w:spacing w:after="0" w:line="240" w:lineRule="auto"/>
        <w:ind w:left="0" w:firstLine="0"/>
        <w:jc w:val="both"/>
        <w:rPr>
          <w:rFonts w:ascii="Arial" w:hAnsi="Arial" w:cs="Arial"/>
          <w:sz w:val="24"/>
          <w:szCs w:val="24"/>
        </w:rPr>
      </w:pPr>
      <w:r w:rsidRPr="005C6D89">
        <w:rPr>
          <w:rFonts w:ascii="Arial" w:hAnsi="Arial" w:cs="Arial"/>
          <w:sz w:val="24"/>
          <w:szCs w:val="24"/>
        </w:rPr>
        <w:t xml:space="preserve">швидко та мобільно </w:t>
      </w:r>
      <w:r w:rsidR="0086565B" w:rsidRPr="005C6D89">
        <w:rPr>
          <w:rFonts w:ascii="Arial" w:hAnsi="Arial" w:cs="Arial"/>
          <w:sz w:val="24"/>
          <w:szCs w:val="24"/>
        </w:rPr>
        <w:t>адапт</w:t>
      </w:r>
      <w:r w:rsidRPr="005C6D89">
        <w:rPr>
          <w:rFonts w:ascii="Arial" w:hAnsi="Arial" w:cs="Arial"/>
          <w:sz w:val="24"/>
          <w:szCs w:val="24"/>
        </w:rPr>
        <w:t xml:space="preserve">уватися </w:t>
      </w:r>
      <w:r w:rsidR="008C28D1" w:rsidRPr="005C6D89">
        <w:rPr>
          <w:rFonts w:ascii="Arial" w:hAnsi="Arial" w:cs="Arial"/>
          <w:sz w:val="24"/>
          <w:szCs w:val="24"/>
        </w:rPr>
        <w:t xml:space="preserve">в умовах динамічного розвитку суспільства, в тому числі відповідно до </w:t>
      </w:r>
      <w:r w:rsidRPr="005C6D89">
        <w:rPr>
          <w:rFonts w:ascii="Arial" w:hAnsi="Arial" w:cs="Arial"/>
          <w:sz w:val="24"/>
          <w:szCs w:val="24"/>
        </w:rPr>
        <w:t>мінливих умов ринку</w:t>
      </w:r>
      <w:r w:rsidR="00777D20" w:rsidRPr="005C6D89">
        <w:rPr>
          <w:rFonts w:ascii="Arial" w:hAnsi="Arial" w:cs="Arial"/>
          <w:sz w:val="24"/>
          <w:szCs w:val="24"/>
        </w:rPr>
        <w:t>;</w:t>
      </w:r>
    </w:p>
    <w:p w14:paraId="0CB3197D" w14:textId="77777777" w:rsidR="0086565B" w:rsidRPr="005C6D89" w:rsidRDefault="00777D20" w:rsidP="005579A6">
      <w:pPr>
        <w:pStyle w:val="af"/>
        <w:numPr>
          <w:ilvl w:val="0"/>
          <w:numId w:val="36"/>
        </w:numPr>
        <w:tabs>
          <w:tab w:val="left" w:pos="284"/>
        </w:tabs>
        <w:spacing w:after="0" w:line="240" w:lineRule="auto"/>
        <w:ind w:left="0" w:firstLine="0"/>
        <w:jc w:val="both"/>
        <w:rPr>
          <w:rFonts w:ascii="Arial" w:hAnsi="Arial" w:cs="Arial"/>
          <w:sz w:val="24"/>
          <w:szCs w:val="24"/>
        </w:rPr>
      </w:pPr>
      <w:r w:rsidRPr="005C6D89">
        <w:rPr>
          <w:rFonts w:ascii="Arial" w:hAnsi="Arial" w:cs="Arial"/>
          <w:sz w:val="24"/>
          <w:szCs w:val="24"/>
        </w:rPr>
        <w:t xml:space="preserve">діяти, </w:t>
      </w:r>
      <w:r w:rsidR="0086565B" w:rsidRPr="005C6D89">
        <w:rPr>
          <w:rFonts w:ascii="Arial" w:hAnsi="Arial" w:cs="Arial"/>
          <w:sz w:val="24"/>
          <w:szCs w:val="24"/>
        </w:rPr>
        <w:t>працювати в команді</w:t>
      </w:r>
      <w:r w:rsidR="00CE28E4" w:rsidRPr="005C6D89">
        <w:rPr>
          <w:rFonts w:ascii="Arial" w:hAnsi="Arial" w:cs="Arial"/>
          <w:sz w:val="24"/>
          <w:szCs w:val="24"/>
        </w:rPr>
        <w:t>, розробляти</w:t>
      </w:r>
      <w:r w:rsidR="00CE28E4" w:rsidRPr="005C6D89">
        <w:rPr>
          <w:rFonts w:ascii="Arial" w:eastAsia="Times New Roman" w:hAnsi="Arial" w:cs="Arial"/>
          <w:sz w:val="24"/>
          <w:szCs w:val="24"/>
          <w:lang w:eastAsia="ru-RU"/>
        </w:rPr>
        <w:t xml:space="preserve"> оптимальні господарські рішення в умовах обмежених ресурсів</w:t>
      </w:r>
      <w:r w:rsidR="008C28D1" w:rsidRPr="005C6D89">
        <w:rPr>
          <w:rFonts w:ascii="Arial" w:eastAsia="Times New Roman" w:hAnsi="Arial" w:cs="Arial"/>
          <w:sz w:val="24"/>
          <w:szCs w:val="24"/>
          <w:lang w:eastAsia="ru-RU"/>
        </w:rPr>
        <w:t>,</w:t>
      </w:r>
      <w:r w:rsidR="00CE28E4" w:rsidRPr="005C6D89">
        <w:rPr>
          <w:rFonts w:ascii="Arial" w:eastAsia="Times New Roman" w:hAnsi="Arial" w:cs="Arial"/>
          <w:sz w:val="24"/>
          <w:szCs w:val="24"/>
          <w:lang w:eastAsia="ru-RU"/>
        </w:rPr>
        <w:t xml:space="preserve"> альтернативних можливостей їх використання</w:t>
      </w:r>
      <w:r w:rsidR="00CE28E4" w:rsidRPr="005C6D89">
        <w:rPr>
          <w:rFonts w:ascii="Arial" w:hAnsi="Arial" w:cs="Arial"/>
          <w:sz w:val="24"/>
          <w:szCs w:val="24"/>
        </w:rPr>
        <w:t xml:space="preserve"> </w:t>
      </w:r>
      <w:r w:rsidRPr="005C6D89">
        <w:rPr>
          <w:rFonts w:ascii="Arial" w:hAnsi="Arial" w:cs="Arial"/>
          <w:sz w:val="24"/>
          <w:szCs w:val="24"/>
        </w:rPr>
        <w:t>для забезпечення необхідних, наперед заданих соціально-економічних результатів;</w:t>
      </w:r>
    </w:p>
    <w:p w14:paraId="4DE59A37" w14:textId="77777777" w:rsidR="00683EC3" w:rsidRPr="005C6D89" w:rsidRDefault="00683EC3" w:rsidP="005579A6">
      <w:pPr>
        <w:pStyle w:val="af"/>
        <w:numPr>
          <w:ilvl w:val="0"/>
          <w:numId w:val="36"/>
        </w:numPr>
        <w:tabs>
          <w:tab w:val="left" w:pos="284"/>
        </w:tabs>
        <w:spacing w:after="0" w:line="240" w:lineRule="auto"/>
        <w:ind w:left="0" w:firstLine="0"/>
        <w:jc w:val="both"/>
        <w:rPr>
          <w:rFonts w:ascii="Arial" w:eastAsia="Times New Roman" w:hAnsi="Arial" w:cs="Arial"/>
          <w:sz w:val="24"/>
          <w:szCs w:val="24"/>
          <w:lang w:eastAsia="ru-RU"/>
        </w:rPr>
      </w:pPr>
      <w:r w:rsidRPr="005C6D89">
        <w:rPr>
          <w:rFonts w:ascii="Arial" w:eastAsia="Times New Roman" w:hAnsi="Arial" w:cs="Arial"/>
          <w:sz w:val="24"/>
          <w:szCs w:val="24"/>
          <w:lang w:eastAsia="ru-RU"/>
        </w:rPr>
        <w:t xml:space="preserve">використовуючи базові положення мікроекономічної теорії, ринкового механізму, формування попиту і пропозиції, вибору споживача і виробника, обґрунтування раціональної поведінки учасників ринку виконувати економічні розрахунки та обґрунтування для </w:t>
      </w:r>
      <w:r w:rsidRPr="005C6D89">
        <w:rPr>
          <w:rFonts w:ascii="Arial" w:hAnsi="Arial" w:cs="Arial"/>
          <w:sz w:val="24"/>
          <w:szCs w:val="24"/>
        </w:rPr>
        <w:t xml:space="preserve">розв’язання проблем </w:t>
      </w:r>
      <w:r w:rsidRPr="005C6D89">
        <w:rPr>
          <w:rFonts w:ascii="Arial" w:eastAsia="Times New Roman" w:hAnsi="Arial" w:cs="Arial"/>
          <w:sz w:val="24"/>
          <w:szCs w:val="24"/>
          <w:lang w:eastAsia="ru-RU"/>
        </w:rPr>
        <w:t>професійної або підприємницької діяльності, оптимізації поведінки економічних суб’єктів;</w:t>
      </w:r>
    </w:p>
    <w:p w14:paraId="3479111E" w14:textId="77777777" w:rsidR="000C0648" w:rsidRPr="005C6D89" w:rsidRDefault="000C0648" w:rsidP="005579A6">
      <w:pPr>
        <w:pStyle w:val="af"/>
        <w:numPr>
          <w:ilvl w:val="0"/>
          <w:numId w:val="36"/>
        </w:numPr>
        <w:tabs>
          <w:tab w:val="left" w:pos="284"/>
        </w:tabs>
        <w:spacing w:after="0" w:line="240" w:lineRule="auto"/>
        <w:ind w:left="0" w:firstLine="0"/>
        <w:jc w:val="both"/>
        <w:rPr>
          <w:rFonts w:ascii="Arial" w:hAnsi="Arial" w:cs="Arial"/>
          <w:sz w:val="24"/>
          <w:szCs w:val="24"/>
        </w:rPr>
      </w:pPr>
      <w:r w:rsidRPr="005C6D89">
        <w:rPr>
          <w:rFonts w:ascii="Arial" w:eastAsia="Times New Roman" w:hAnsi="Arial" w:cs="Arial"/>
          <w:sz w:val="24"/>
          <w:szCs w:val="24"/>
          <w:lang w:eastAsia="ru-RU"/>
        </w:rPr>
        <w:t xml:space="preserve">виявляти основні макроекономічні проблеми, оцінювати макроекономічну ситуацію в країні, величину та динаміку сукупного попиту та сукупної пропозиції в часі аналізувати макроекономічні показники розвитку економіки, </w:t>
      </w:r>
      <w:r w:rsidRPr="005C6D89">
        <w:rPr>
          <w:rFonts w:ascii="Arial" w:hAnsi="Arial" w:cs="Arial"/>
          <w:sz w:val="24"/>
          <w:szCs w:val="24"/>
        </w:rPr>
        <w:t>аналізувати причини та наслідки макроекономічної нестабільності;</w:t>
      </w:r>
    </w:p>
    <w:p w14:paraId="23927242" w14:textId="44F4309F" w:rsidR="000C0648" w:rsidRPr="005C6D89" w:rsidRDefault="000C0648" w:rsidP="005579A6">
      <w:pPr>
        <w:pStyle w:val="af"/>
        <w:numPr>
          <w:ilvl w:val="0"/>
          <w:numId w:val="36"/>
        </w:numPr>
        <w:tabs>
          <w:tab w:val="left" w:pos="284"/>
        </w:tabs>
        <w:spacing w:after="0" w:line="240" w:lineRule="auto"/>
        <w:ind w:left="0" w:firstLine="0"/>
        <w:jc w:val="both"/>
        <w:rPr>
          <w:rFonts w:ascii="Arial" w:hAnsi="Arial" w:cs="Arial"/>
          <w:sz w:val="24"/>
          <w:szCs w:val="24"/>
        </w:rPr>
      </w:pPr>
      <w:r w:rsidRPr="005C6D89">
        <w:rPr>
          <w:rFonts w:ascii="Arial" w:hAnsi="Arial" w:cs="Arial"/>
          <w:sz w:val="24"/>
          <w:szCs w:val="24"/>
        </w:rPr>
        <w:t>аналізувати наслідки впливу важелів механізму макроекономічного регулювання національної економіки, виявляти чинники забезпечення ефективності макроекономічної політики регіонів та національної економіки в цілому;</w:t>
      </w:r>
    </w:p>
    <w:p w14:paraId="7C5A0698" w14:textId="68993821" w:rsidR="009F3C99" w:rsidRPr="005C6D89" w:rsidRDefault="00A81124" w:rsidP="005579A6">
      <w:pPr>
        <w:pStyle w:val="af"/>
        <w:numPr>
          <w:ilvl w:val="0"/>
          <w:numId w:val="36"/>
        </w:numPr>
        <w:tabs>
          <w:tab w:val="left" w:pos="284"/>
        </w:tabs>
        <w:spacing w:after="0" w:line="240" w:lineRule="auto"/>
        <w:ind w:left="0" w:firstLine="0"/>
        <w:jc w:val="both"/>
        <w:rPr>
          <w:rFonts w:ascii="Arial" w:eastAsia="Times New Roman" w:hAnsi="Arial" w:cs="Arial"/>
          <w:sz w:val="24"/>
          <w:szCs w:val="24"/>
          <w:lang w:eastAsia="ru-RU"/>
        </w:rPr>
      </w:pPr>
      <w:r w:rsidRPr="005C6D89">
        <w:rPr>
          <w:rFonts w:ascii="Arial" w:eastAsia="Times New Roman" w:hAnsi="Arial" w:cs="Arial"/>
          <w:sz w:val="24"/>
          <w:szCs w:val="24"/>
          <w:lang w:eastAsia="ru-RU"/>
        </w:rPr>
        <w:t xml:space="preserve">спираючись на умови </w:t>
      </w:r>
      <w:r w:rsidR="00E71C4F" w:rsidRPr="005C6D89">
        <w:rPr>
          <w:rFonts w:ascii="Arial" w:eastAsia="Times New Roman" w:hAnsi="Arial" w:cs="Arial"/>
          <w:sz w:val="24"/>
          <w:szCs w:val="24"/>
          <w:lang w:eastAsia="ru-RU"/>
        </w:rPr>
        <w:t xml:space="preserve">економічного зростання національної економіки, </w:t>
      </w:r>
      <w:r w:rsidRPr="005C6D89">
        <w:rPr>
          <w:rFonts w:ascii="Arial" w:eastAsia="Times New Roman" w:hAnsi="Arial" w:cs="Arial"/>
          <w:sz w:val="24"/>
          <w:szCs w:val="24"/>
          <w:lang w:eastAsia="ru-RU"/>
        </w:rPr>
        <w:t>формування макроекономічної рівноваги</w:t>
      </w:r>
      <w:r w:rsidR="00E71C4F" w:rsidRPr="005C6D89">
        <w:rPr>
          <w:rFonts w:ascii="Arial" w:eastAsia="Times New Roman" w:hAnsi="Arial" w:cs="Arial"/>
          <w:sz w:val="24"/>
          <w:szCs w:val="24"/>
          <w:lang w:eastAsia="ru-RU"/>
        </w:rPr>
        <w:t xml:space="preserve"> (</w:t>
      </w:r>
      <w:r w:rsidR="00683EC3" w:rsidRPr="005C6D89">
        <w:rPr>
          <w:rFonts w:ascii="Arial" w:eastAsia="Times New Roman" w:hAnsi="Arial" w:cs="Arial"/>
          <w:sz w:val="24"/>
          <w:szCs w:val="24"/>
          <w:lang w:eastAsia="ru-RU"/>
        </w:rPr>
        <w:t xml:space="preserve">рівноваги на товарному, фінансовому ринку і ринку </w:t>
      </w:r>
      <w:r w:rsidR="00E71C4F" w:rsidRPr="005C6D89">
        <w:rPr>
          <w:rFonts w:ascii="Arial" w:eastAsia="Times New Roman" w:hAnsi="Arial" w:cs="Arial"/>
          <w:sz w:val="24"/>
          <w:szCs w:val="24"/>
          <w:lang w:eastAsia="ru-RU"/>
        </w:rPr>
        <w:t>праці)</w:t>
      </w:r>
      <w:r w:rsidR="00683EC3" w:rsidRPr="005C6D89">
        <w:rPr>
          <w:rFonts w:ascii="Arial" w:eastAsia="Times New Roman" w:hAnsi="Arial" w:cs="Arial"/>
          <w:sz w:val="24"/>
          <w:szCs w:val="24"/>
          <w:lang w:eastAsia="ru-RU"/>
        </w:rPr>
        <w:t xml:space="preserve">, </w:t>
      </w:r>
      <w:r w:rsidRPr="005C6D89">
        <w:rPr>
          <w:rFonts w:ascii="Arial" w:eastAsia="Times New Roman" w:hAnsi="Arial" w:cs="Arial"/>
          <w:sz w:val="24"/>
          <w:szCs w:val="24"/>
          <w:lang w:eastAsia="ru-RU"/>
        </w:rPr>
        <w:t xml:space="preserve"> прогнозува</w:t>
      </w:r>
      <w:r w:rsidR="00E71C4F" w:rsidRPr="005C6D89">
        <w:rPr>
          <w:rFonts w:ascii="Arial" w:eastAsia="Times New Roman" w:hAnsi="Arial" w:cs="Arial"/>
          <w:sz w:val="24"/>
          <w:szCs w:val="24"/>
          <w:lang w:eastAsia="ru-RU"/>
        </w:rPr>
        <w:t>ти</w:t>
      </w:r>
      <w:r w:rsidRPr="005C6D89">
        <w:rPr>
          <w:rFonts w:ascii="Arial" w:eastAsia="Times New Roman" w:hAnsi="Arial" w:cs="Arial"/>
          <w:sz w:val="24"/>
          <w:szCs w:val="24"/>
          <w:lang w:eastAsia="ru-RU"/>
        </w:rPr>
        <w:t xml:space="preserve"> наслідк</w:t>
      </w:r>
      <w:r w:rsidR="00E71C4F" w:rsidRPr="005C6D89">
        <w:rPr>
          <w:rFonts w:ascii="Arial" w:eastAsia="Times New Roman" w:hAnsi="Arial" w:cs="Arial"/>
          <w:sz w:val="24"/>
          <w:szCs w:val="24"/>
          <w:lang w:eastAsia="ru-RU"/>
        </w:rPr>
        <w:t>и</w:t>
      </w:r>
      <w:r w:rsidRPr="005C6D89">
        <w:rPr>
          <w:rFonts w:ascii="Arial" w:eastAsia="Times New Roman" w:hAnsi="Arial" w:cs="Arial"/>
          <w:sz w:val="24"/>
          <w:szCs w:val="24"/>
          <w:lang w:eastAsia="ru-RU"/>
        </w:rPr>
        <w:t xml:space="preserve"> макроекономічної політики держави</w:t>
      </w:r>
      <w:r w:rsidR="00E71C4F" w:rsidRPr="005C6D89">
        <w:rPr>
          <w:rFonts w:ascii="Arial" w:eastAsia="Times New Roman" w:hAnsi="Arial" w:cs="Arial"/>
          <w:sz w:val="24"/>
          <w:szCs w:val="24"/>
          <w:lang w:eastAsia="ru-RU"/>
        </w:rPr>
        <w:t>,</w:t>
      </w:r>
      <w:r w:rsidRPr="005C6D89">
        <w:rPr>
          <w:rFonts w:ascii="Arial" w:hAnsi="Arial" w:cs="Arial"/>
          <w:sz w:val="24"/>
          <w:szCs w:val="24"/>
        </w:rPr>
        <w:t xml:space="preserve"> </w:t>
      </w:r>
      <w:r w:rsidR="00777D20" w:rsidRPr="005C6D89">
        <w:rPr>
          <w:rFonts w:ascii="Arial" w:hAnsi="Arial" w:cs="Arial"/>
          <w:sz w:val="24"/>
          <w:szCs w:val="24"/>
        </w:rPr>
        <w:t xml:space="preserve">здійснювати </w:t>
      </w:r>
      <w:r w:rsidR="0086565B" w:rsidRPr="005C6D89">
        <w:rPr>
          <w:rFonts w:ascii="Arial" w:hAnsi="Arial" w:cs="Arial"/>
          <w:sz w:val="24"/>
          <w:szCs w:val="24"/>
        </w:rPr>
        <w:t>планува</w:t>
      </w:r>
      <w:r w:rsidR="001E1DC9" w:rsidRPr="005C6D89">
        <w:rPr>
          <w:rFonts w:ascii="Arial" w:hAnsi="Arial" w:cs="Arial"/>
          <w:sz w:val="24"/>
          <w:szCs w:val="24"/>
        </w:rPr>
        <w:t>ння</w:t>
      </w:r>
      <w:r w:rsidR="008C28D1" w:rsidRPr="005C6D89">
        <w:rPr>
          <w:rFonts w:ascii="Arial" w:hAnsi="Arial" w:cs="Arial"/>
          <w:sz w:val="24"/>
          <w:szCs w:val="24"/>
        </w:rPr>
        <w:t xml:space="preserve"> та</w:t>
      </w:r>
      <w:r w:rsidR="001E1DC9" w:rsidRPr="005C6D89">
        <w:rPr>
          <w:rFonts w:ascii="Arial" w:hAnsi="Arial" w:cs="Arial"/>
          <w:sz w:val="24"/>
          <w:szCs w:val="24"/>
        </w:rPr>
        <w:t xml:space="preserve"> </w:t>
      </w:r>
      <w:r w:rsidR="0086565B" w:rsidRPr="005C6D89">
        <w:rPr>
          <w:rFonts w:ascii="Arial" w:hAnsi="Arial" w:cs="Arial"/>
          <w:sz w:val="24"/>
          <w:szCs w:val="24"/>
        </w:rPr>
        <w:t>управл</w:t>
      </w:r>
      <w:r w:rsidR="00777D20" w:rsidRPr="005C6D89">
        <w:rPr>
          <w:rFonts w:ascii="Arial" w:hAnsi="Arial" w:cs="Arial"/>
          <w:sz w:val="24"/>
          <w:szCs w:val="24"/>
        </w:rPr>
        <w:t>іння економічними результатами</w:t>
      </w:r>
      <w:r w:rsidRPr="005C6D89">
        <w:rPr>
          <w:rFonts w:ascii="Arial" w:hAnsi="Arial" w:cs="Arial"/>
          <w:sz w:val="24"/>
          <w:szCs w:val="24"/>
        </w:rPr>
        <w:t xml:space="preserve"> та наслідками </w:t>
      </w:r>
      <w:r w:rsidR="00E71C4F" w:rsidRPr="005C6D89">
        <w:rPr>
          <w:rFonts w:ascii="Arial" w:hAnsi="Arial" w:cs="Arial"/>
          <w:sz w:val="24"/>
          <w:szCs w:val="24"/>
        </w:rPr>
        <w:t>професійної діяльності</w:t>
      </w:r>
      <w:r w:rsidR="00777D20" w:rsidRPr="005C6D89">
        <w:rPr>
          <w:rFonts w:ascii="Arial" w:hAnsi="Arial" w:cs="Arial"/>
          <w:sz w:val="24"/>
          <w:szCs w:val="24"/>
        </w:rPr>
        <w:t xml:space="preserve"> у часі</w:t>
      </w:r>
      <w:r w:rsidR="000C0648" w:rsidRPr="005C6D89">
        <w:rPr>
          <w:rFonts w:ascii="Arial" w:hAnsi="Arial" w:cs="Arial"/>
          <w:sz w:val="24"/>
          <w:szCs w:val="24"/>
        </w:rPr>
        <w:t>.</w:t>
      </w:r>
    </w:p>
    <w:p w14:paraId="52B5CE90" w14:textId="77777777" w:rsidR="005579A6" w:rsidRPr="005C6D89" w:rsidRDefault="009B104D" w:rsidP="005C6D89">
      <w:pPr>
        <w:spacing w:before="120" w:after="0" w:line="240" w:lineRule="auto"/>
        <w:ind w:firstLine="426"/>
        <w:jc w:val="both"/>
        <w:rPr>
          <w:rFonts w:ascii="Arial" w:hAnsi="Arial" w:cs="Arial"/>
          <w:sz w:val="24"/>
          <w:szCs w:val="24"/>
        </w:rPr>
      </w:pPr>
      <w:r w:rsidRPr="005C6D89">
        <w:rPr>
          <w:rFonts w:ascii="Arial" w:hAnsi="Arial" w:cs="Arial"/>
          <w:sz w:val="24"/>
          <w:szCs w:val="24"/>
        </w:rPr>
        <w:t xml:space="preserve">Навчальна дисципліна має міждисциплінарний характер та інтегрує знання з інших освітніх і наукових галузей: публічного управління та адміністрування, </w:t>
      </w:r>
      <w:r w:rsidRPr="005C6D89">
        <w:rPr>
          <w:rFonts w:ascii="Arial" w:hAnsi="Arial" w:cs="Arial"/>
          <w:sz w:val="24"/>
          <w:szCs w:val="24"/>
        </w:rPr>
        <w:lastRenderedPageBreak/>
        <w:t>менеджменту, юридичних, тощо. За структурно-логічною схемою програми підготовки фахівця дана навчальна дисципліна тісно пов’язана з іншими дисциплінами правничого та управлінського блоку: «Теорія держави та права», «Основи менеджменту та теорії організації», «Основи публічного управління та адміністративної діяльності», «Теорія прийняття управлінських рішень», «Державна служба». Їй безпосередньо передує дисципліна «Організація та управління діяльністю адміністративних органів».</w:t>
      </w:r>
    </w:p>
    <w:p w14:paraId="73304A21" w14:textId="77777777" w:rsidR="005579A6" w:rsidRPr="005C6D89" w:rsidRDefault="009B104D" w:rsidP="005C6D89">
      <w:pPr>
        <w:spacing w:before="120" w:after="0" w:line="240" w:lineRule="auto"/>
        <w:ind w:firstLine="426"/>
        <w:jc w:val="both"/>
        <w:rPr>
          <w:rFonts w:ascii="Arial" w:hAnsi="Arial" w:cs="Arial"/>
          <w:sz w:val="24"/>
          <w:szCs w:val="24"/>
        </w:rPr>
      </w:pPr>
      <w:r w:rsidRPr="005C6D89">
        <w:rPr>
          <w:rFonts w:ascii="Arial" w:hAnsi="Arial" w:cs="Arial"/>
          <w:sz w:val="24"/>
          <w:szCs w:val="24"/>
        </w:rPr>
        <w:t>Отримані практичні навички та засвоєні теоретичні знання під час вивчення навчальної дисципліни можна використовувати в подальшому під час опанування навчальних дисциплін: «Бенчмаркінг в публічному управлінні», «Соціальна інженерія: технології взаємодії влади і громади»</w:t>
      </w:r>
    </w:p>
    <w:p w14:paraId="74C857B7" w14:textId="1E98C475" w:rsidR="009B104D" w:rsidRPr="005C6D89" w:rsidRDefault="009B104D" w:rsidP="005C6D89">
      <w:pPr>
        <w:spacing w:before="120" w:after="0" w:line="240" w:lineRule="auto"/>
        <w:ind w:firstLine="426"/>
        <w:jc w:val="both"/>
        <w:rPr>
          <w:rFonts w:ascii="Arial" w:hAnsi="Arial" w:cs="Arial"/>
          <w:sz w:val="24"/>
          <w:szCs w:val="24"/>
        </w:rPr>
      </w:pPr>
      <w:r w:rsidRPr="005C6D89">
        <w:rPr>
          <w:rFonts w:ascii="Arial" w:hAnsi="Arial" w:cs="Arial"/>
          <w:sz w:val="24"/>
          <w:szCs w:val="24"/>
        </w:rPr>
        <w:t>Для більш ефективної комунікації з метою розуміння структури навчальної дисципліни та засвоєння матеріалу використовується ел</w:t>
      </w:r>
      <w:r w:rsidR="0069796E" w:rsidRPr="005C6D89">
        <w:rPr>
          <w:rFonts w:ascii="Arial" w:hAnsi="Arial" w:cs="Arial"/>
          <w:sz w:val="24"/>
          <w:szCs w:val="24"/>
        </w:rPr>
        <w:t>ектронна пошта, месенджер Viber</w:t>
      </w:r>
      <w:r w:rsidRPr="005C6D89">
        <w:rPr>
          <w:rFonts w:ascii="Arial" w:hAnsi="Arial" w:cs="Arial"/>
          <w:sz w:val="24"/>
          <w:szCs w:val="24"/>
        </w:rPr>
        <w:t>. А також необхідно володіти навичками з використання</w:t>
      </w:r>
      <w:bookmarkStart w:id="0" w:name="_Hlk30072872"/>
      <w:r w:rsidRPr="005C6D89">
        <w:rPr>
          <w:rFonts w:ascii="Arial" w:hAnsi="Arial" w:cs="Arial"/>
          <w:sz w:val="24"/>
          <w:szCs w:val="24"/>
        </w:rPr>
        <w:t xml:space="preserve"> текстового редактора</w:t>
      </w:r>
      <w:r w:rsidR="008D7BC8" w:rsidRPr="005C6D89">
        <w:rPr>
          <w:rFonts w:ascii="Arial" w:hAnsi="Arial" w:cs="Arial"/>
          <w:sz w:val="24"/>
          <w:szCs w:val="24"/>
        </w:rPr>
        <w:t xml:space="preserve"> </w:t>
      </w:r>
      <w:r w:rsidR="008D7BC8" w:rsidRPr="005C6D89">
        <w:rPr>
          <w:rFonts w:ascii="Arial" w:hAnsi="Arial" w:cs="Arial"/>
          <w:sz w:val="24"/>
          <w:szCs w:val="24"/>
          <w:lang w:val="en-US"/>
        </w:rPr>
        <w:t>MS</w:t>
      </w:r>
      <w:r w:rsidR="008D7BC8" w:rsidRPr="005C6D89">
        <w:rPr>
          <w:rFonts w:ascii="Arial" w:hAnsi="Arial" w:cs="Arial"/>
          <w:sz w:val="24"/>
          <w:szCs w:val="24"/>
          <w:lang w:val="ru-RU"/>
        </w:rPr>
        <w:t xml:space="preserve"> </w:t>
      </w:r>
      <w:r w:rsidR="008D7BC8" w:rsidRPr="005C6D89">
        <w:rPr>
          <w:rFonts w:ascii="Arial" w:hAnsi="Arial" w:cs="Arial"/>
          <w:sz w:val="24"/>
          <w:szCs w:val="24"/>
          <w:lang w:val="en-US"/>
        </w:rPr>
        <w:t>Word</w:t>
      </w:r>
      <w:r w:rsidR="009605D3" w:rsidRPr="005C6D89">
        <w:rPr>
          <w:rFonts w:ascii="Arial" w:hAnsi="Arial" w:cs="Arial"/>
          <w:sz w:val="24"/>
          <w:szCs w:val="24"/>
          <w:lang w:val="ru-RU"/>
        </w:rPr>
        <w:t>,</w:t>
      </w:r>
      <w:r w:rsidR="009605D3" w:rsidRPr="005C6D89">
        <w:rPr>
          <w:rFonts w:ascii="Arial" w:hAnsi="Arial" w:cs="Arial"/>
          <w:sz w:val="24"/>
          <w:szCs w:val="24"/>
        </w:rPr>
        <w:t xml:space="preserve"> табличного редактора</w:t>
      </w:r>
      <w:r w:rsidR="009605D3" w:rsidRPr="005C6D89">
        <w:rPr>
          <w:rFonts w:ascii="Arial" w:hAnsi="Arial" w:cs="Arial"/>
          <w:sz w:val="24"/>
          <w:szCs w:val="24"/>
          <w:lang w:val="ru-RU"/>
        </w:rPr>
        <w:t xml:space="preserve"> </w:t>
      </w:r>
      <w:r w:rsidR="009605D3" w:rsidRPr="005C6D89">
        <w:rPr>
          <w:rFonts w:ascii="Arial" w:hAnsi="Arial" w:cs="Arial"/>
          <w:sz w:val="24"/>
          <w:szCs w:val="24"/>
          <w:lang w:val="en-US"/>
        </w:rPr>
        <w:t>Excel</w:t>
      </w:r>
      <w:r w:rsidR="009605D3" w:rsidRPr="005C6D89">
        <w:rPr>
          <w:rFonts w:ascii="Arial" w:hAnsi="Arial" w:cs="Arial"/>
          <w:sz w:val="24"/>
          <w:szCs w:val="24"/>
          <w:lang w:val="ru-RU"/>
        </w:rPr>
        <w:t xml:space="preserve">, </w:t>
      </w:r>
      <w:r w:rsidR="009605D3" w:rsidRPr="005C6D89">
        <w:rPr>
          <w:rFonts w:ascii="Arial" w:hAnsi="Arial" w:cs="Arial"/>
          <w:sz w:val="24"/>
          <w:szCs w:val="24"/>
        </w:rPr>
        <w:t>редактора зі створення презентацій</w:t>
      </w:r>
      <w:r w:rsidR="009605D3" w:rsidRPr="005C6D89">
        <w:rPr>
          <w:rFonts w:ascii="Arial" w:hAnsi="Arial" w:cs="Arial"/>
          <w:sz w:val="24"/>
          <w:szCs w:val="24"/>
          <w:lang w:val="ru-RU"/>
        </w:rPr>
        <w:t xml:space="preserve"> </w:t>
      </w:r>
      <w:r w:rsidR="008D7BC8" w:rsidRPr="005C6D89">
        <w:rPr>
          <w:rFonts w:ascii="Arial" w:hAnsi="Arial" w:cs="Arial"/>
          <w:sz w:val="24"/>
          <w:szCs w:val="24"/>
          <w:lang w:val="en-US"/>
        </w:rPr>
        <w:t>Power</w:t>
      </w:r>
      <w:r w:rsidR="008D7BC8" w:rsidRPr="005C6D89">
        <w:rPr>
          <w:rFonts w:ascii="Arial" w:hAnsi="Arial" w:cs="Arial"/>
          <w:sz w:val="24"/>
          <w:szCs w:val="24"/>
          <w:lang w:val="ru-RU"/>
        </w:rPr>
        <w:t xml:space="preserve"> </w:t>
      </w:r>
      <w:r w:rsidR="008D7BC8" w:rsidRPr="005C6D89">
        <w:rPr>
          <w:rFonts w:ascii="Arial" w:hAnsi="Arial" w:cs="Arial"/>
          <w:sz w:val="24"/>
          <w:szCs w:val="24"/>
          <w:lang w:val="en-US"/>
        </w:rPr>
        <w:t>Point</w:t>
      </w:r>
      <w:bookmarkEnd w:id="0"/>
      <w:r w:rsidRPr="005C6D89">
        <w:rPr>
          <w:rFonts w:ascii="Arial" w:hAnsi="Arial" w:cs="Arial"/>
          <w:sz w:val="24"/>
          <w:szCs w:val="24"/>
        </w:rPr>
        <w:t>.</w:t>
      </w:r>
    </w:p>
    <w:p w14:paraId="44DA0E5A" w14:textId="77777777" w:rsidR="00B36996" w:rsidRPr="005C6D89" w:rsidRDefault="00B36996" w:rsidP="005C6D89">
      <w:pPr>
        <w:spacing w:after="0" w:line="240" w:lineRule="auto"/>
        <w:ind w:firstLine="426"/>
        <w:jc w:val="both"/>
        <w:rPr>
          <w:rFonts w:ascii="Arial" w:hAnsi="Arial" w:cs="Arial"/>
          <w:sz w:val="24"/>
        </w:rPr>
      </w:pPr>
    </w:p>
    <w:tbl>
      <w:tblPr>
        <w:tblStyle w:val="aa"/>
        <w:tblW w:w="0" w:type="auto"/>
        <w:tblInd w:w="108" w:type="dxa"/>
        <w:tblBorders>
          <w:top w:val="none" w:sz="0" w:space="0" w:color="auto"/>
          <w:left w:val="none" w:sz="0" w:space="0" w:color="auto"/>
          <w:bottom w:val="thinThickSmallGap" w:sz="12" w:space="0" w:color="auto"/>
          <w:right w:val="none" w:sz="0" w:space="0" w:color="auto"/>
          <w:insideH w:val="none" w:sz="0" w:space="0" w:color="auto"/>
          <w:insideV w:val="none" w:sz="0" w:space="0" w:color="auto"/>
        </w:tblBorders>
        <w:tblLook w:val="04A0" w:firstRow="1" w:lastRow="0" w:firstColumn="1" w:lastColumn="0" w:noHBand="0" w:noVBand="1"/>
      </w:tblPr>
      <w:tblGrid>
        <w:gridCol w:w="2694"/>
      </w:tblGrid>
      <w:tr w:rsidR="00A84DD3" w:rsidRPr="005C6D89" w14:paraId="59BC988B" w14:textId="77777777" w:rsidTr="005C6D89">
        <w:trPr>
          <w:trHeight w:val="312"/>
        </w:trPr>
        <w:tc>
          <w:tcPr>
            <w:tcW w:w="2694" w:type="dxa"/>
          </w:tcPr>
          <w:p w14:paraId="7C656ABC" w14:textId="77777777" w:rsidR="00A84DD3" w:rsidRPr="005C6D89" w:rsidRDefault="00A84DD3" w:rsidP="005C6D89">
            <w:pPr>
              <w:ind w:firstLine="426"/>
              <w:jc w:val="center"/>
              <w:rPr>
                <w:rFonts w:ascii="Arial" w:hAnsi="Arial" w:cs="Arial"/>
                <w:b/>
                <w:sz w:val="28"/>
              </w:rPr>
            </w:pPr>
            <w:r w:rsidRPr="005C6D89">
              <w:rPr>
                <w:rFonts w:ascii="Arial" w:hAnsi="Arial" w:cs="Arial"/>
                <w:b/>
                <w:sz w:val="28"/>
              </w:rPr>
              <w:t>Перелік тем</w:t>
            </w:r>
          </w:p>
        </w:tc>
      </w:tr>
    </w:tbl>
    <w:p w14:paraId="3334FC37" w14:textId="77777777" w:rsidR="00A84DD3" w:rsidRPr="005C6D89" w:rsidRDefault="00A84DD3" w:rsidP="005C6D89">
      <w:pPr>
        <w:spacing w:after="0"/>
        <w:ind w:firstLine="426"/>
        <w:rPr>
          <w:rFonts w:ascii="Arial" w:hAnsi="Arial" w:cs="Arial"/>
          <w:sz w:val="6"/>
        </w:rPr>
      </w:pPr>
    </w:p>
    <w:p w14:paraId="12BC9D27" w14:textId="77777777" w:rsidR="0033793A" w:rsidRPr="005C6D89" w:rsidRDefault="0033793A" w:rsidP="005C6D89">
      <w:pPr>
        <w:spacing w:after="0"/>
        <w:ind w:firstLine="426"/>
        <w:jc w:val="both"/>
        <w:rPr>
          <w:rFonts w:ascii="Arial" w:hAnsi="Arial" w:cs="Arial"/>
          <w:sz w:val="24"/>
          <w:szCs w:val="24"/>
          <w:lang w:eastAsia="ru-RU"/>
        </w:rPr>
      </w:pPr>
      <w:r w:rsidRPr="005C6D89">
        <w:rPr>
          <w:rFonts w:ascii="Arial" w:eastAsia="Times New Roman" w:hAnsi="Arial" w:cs="Arial"/>
          <w:bCs/>
          <w:sz w:val="24"/>
          <w:szCs w:val="24"/>
          <w:lang w:eastAsia="ru-RU"/>
        </w:rPr>
        <w:t>Тема 1. Предмет</w:t>
      </w:r>
      <w:r w:rsidR="00EE2F32" w:rsidRPr="005C6D89">
        <w:rPr>
          <w:rFonts w:ascii="Arial" w:eastAsia="Times New Roman" w:hAnsi="Arial" w:cs="Arial"/>
          <w:bCs/>
          <w:sz w:val="24"/>
          <w:szCs w:val="24"/>
          <w:lang w:eastAsia="ru-RU"/>
        </w:rPr>
        <w:t>, методи та етапи мікро-макроекономі</w:t>
      </w:r>
      <w:r w:rsidRPr="005C6D89">
        <w:rPr>
          <w:rFonts w:ascii="Arial" w:eastAsia="Times New Roman" w:hAnsi="Arial" w:cs="Arial"/>
          <w:bCs/>
          <w:sz w:val="24"/>
          <w:szCs w:val="24"/>
          <w:lang w:eastAsia="ru-RU"/>
        </w:rPr>
        <w:t>чного аналізу</w:t>
      </w:r>
      <w:r w:rsidR="009B22CC" w:rsidRPr="005C6D89">
        <w:rPr>
          <w:rFonts w:ascii="Arial" w:eastAsia="Times New Roman" w:hAnsi="Arial" w:cs="Arial"/>
          <w:bCs/>
          <w:sz w:val="24"/>
          <w:szCs w:val="24"/>
          <w:lang w:eastAsia="ru-RU"/>
        </w:rPr>
        <w:t>.</w:t>
      </w:r>
    </w:p>
    <w:p w14:paraId="68E5AC78" w14:textId="77777777" w:rsidR="0033793A" w:rsidRPr="005C6D89" w:rsidRDefault="0033793A" w:rsidP="005C6D89">
      <w:pPr>
        <w:spacing w:after="0"/>
        <w:ind w:firstLine="426"/>
        <w:jc w:val="both"/>
        <w:rPr>
          <w:rFonts w:ascii="Arial" w:eastAsia="Times New Roman" w:hAnsi="Arial" w:cs="Arial"/>
          <w:bCs/>
          <w:sz w:val="24"/>
          <w:szCs w:val="24"/>
          <w:lang w:eastAsia="ru-RU"/>
        </w:rPr>
      </w:pPr>
      <w:r w:rsidRPr="005C6D89">
        <w:rPr>
          <w:rFonts w:ascii="Arial" w:eastAsia="Times New Roman" w:hAnsi="Arial" w:cs="Arial"/>
          <w:bCs/>
          <w:sz w:val="24"/>
          <w:szCs w:val="24"/>
          <w:lang w:eastAsia="ru-RU"/>
        </w:rPr>
        <w:t>Тема 2. Основ</w:t>
      </w:r>
      <w:r w:rsidR="000600A9" w:rsidRPr="005C6D89">
        <w:rPr>
          <w:rFonts w:ascii="Arial" w:eastAsia="Times New Roman" w:hAnsi="Arial" w:cs="Arial"/>
          <w:bCs/>
          <w:sz w:val="24"/>
          <w:szCs w:val="24"/>
          <w:lang w:eastAsia="ru-RU"/>
        </w:rPr>
        <w:t>и суспільного виробництва</w:t>
      </w:r>
      <w:r w:rsidR="00EE2F32" w:rsidRPr="005C6D89">
        <w:rPr>
          <w:rFonts w:ascii="Arial" w:eastAsia="Times New Roman" w:hAnsi="Arial" w:cs="Arial"/>
          <w:bCs/>
          <w:sz w:val="24"/>
          <w:szCs w:val="24"/>
          <w:lang w:eastAsia="ru-RU"/>
        </w:rPr>
        <w:t>, економічних систем</w:t>
      </w:r>
      <w:r w:rsidR="009B22CC" w:rsidRPr="005C6D89">
        <w:rPr>
          <w:rFonts w:ascii="Arial" w:eastAsia="Times New Roman" w:hAnsi="Arial" w:cs="Arial"/>
          <w:bCs/>
          <w:sz w:val="24"/>
          <w:szCs w:val="24"/>
          <w:lang w:eastAsia="ru-RU"/>
        </w:rPr>
        <w:t>.</w:t>
      </w:r>
    </w:p>
    <w:p w14:paraId="4E16667D" w14:textId="77777777" w:rsidR="0033793A" w:rsidRPr="005C6D89" w:rsidRDefault="0033793A" w:rsidP="005C6D89">
      <w:pPr>
        <w:spacing w:after="0"/>
        <w:ind w:firstLine="426"/>
        <w:jc w:val="both"/>
        <w:rPr>
          <w:rFonts w:ascii="Arial" w:eastAsia="Times New Roman" w:hAnsi="Arial" w:cs="Arial"/>
          <w:bCs/>
          <w:sz w:val="24"/>
          <w:szCs w:val="24"/>
          <w:lang w:eastAsia="ru-RU"/>
        </w:rPr>
      </w:pPr>
      <w:r w:rsidRPr="005C6D89">
        <w:rPr>
          <w:rFonts w:ascii="Arial" w:eastAsia="Times New Roman" w:hAnsi="Arial" w:cs="Arial"/>
          <w:bCs/>
          <w:sz w:val="24"/>
          <w:szCs w:val="24"/>
          <w:lang w:eastAsia="ru-RU"/>
        </w:rPr>
        <w:t xml:space="preserve">Тема 3. </w:t>
      </w:r>
      <w:r w:rsidR="00D82E6C" w:rsidRPr="005C6D89">
        <w:rPr>
          <w:rFonts w:ascii="Arial" w:eastAsia="Times New Roman" w:hAnsi="Arial" w:cs="Arial"/>
          <w:bCs/>
          <w:sz w:val="24"/>
          <w:szCs w:val="24"/>
          <w:lang w:eastAsia="ru-RU"/>
        </w:rPr>
        <w:t>Мікроекономічні основи організації р</w:t>
      </w:r>
      <w:r w:rsidRPr="005C6D89">
        <w:rPr>
          <w:rFonts w:ascii="Arial" w:eastAsia="Times New Roman" w:hAnsi="Arial" w:cs="Arial"/>
          <w:bCs/>
          <w:sz w:val="24"/>
          <w:szCs w:val="24"/>
          <w:lang w:eastAsia="ru-RU"/>
        </w:rPr>
        <w:t>инков</w:t>
      </w:r>
      <w:r w:rsidR="00D82E6C" w:rsidRPr="005C6D89">
        <w:rPr>
          <w:rFonts w:ascii="Arial" w:eastAsia="Times New Roman" w:hAnsi="Arial" w:cs="Arial"/>
          <w:bCs/>
          <w:sz w:val="24"/>
          <w:szCs w:val="24"/>
          <w:lang w:eastAsia="ru-RU"/>
        </w:rPr>
        <w:t>ої</w:t>
      </w:r>
      <w:r w:rsidRPr="005C6D89">
        <w:rPr>
          <w:rFonts w:ascii="Arial" w:eastAsia="Times New Roman" w:hAnsi="Arial" w:cs="Arial"/>
          <w:bCs/>
          <w:sz w:val="24"/>
          <w:szCs w:val="24"/>
          <w:lang w:eastAsia="ru-RU"/>
        </w:rPr>
        <w:t xml:space="preserve"> систем</w:t>
      </w:r>
      <w:r w:rsidR="00D82E6C" w:rsidRPr="005C6D89">
        <w:rPr>
          <w:rFonts w:ascii="Arial" w:eastAsia="Times New Roman" w:hAnsi="Arial" w:cs="Arial"/>
          <w:bCs/>
          <w:sz w:val="24"/>
          <w:szCs w:val="24"/>
          <w:lang w:eastAsia="ru-RU"/>
        </w:rPr>
        <w:t>и</w:t>
      </w:r>
      <w:r w:rsidRPr="005C6D89">
        <w:rPr>
          <w:rFonts w:ascii="Arial" w:eastAsia="Times New Roman" w:hAnsi="Arial" w:cs="Arial"/>
          <w:bCs/>
          <w:sz w:val="24"/>
          <w:szCs w:val="24"/>
          <w:lang w:eastAsia="ru-RU"/>
        </w:rPr>
        <w:t xml:space="preserve"> господарства. Рин</w:t>
      </w:r>
      <w:r w:rsidR="009B22CC" w:rsidRPr="005C6D89">
        <w:rPr>
          <w:rFonts w:ascii="Arial" w:eastAsia="Times New Roman" w:hAnsi="Arial" w:cs="Arial"/>
          <w:bCs/>
          <w:sz w:val="24"/>
          <w:szCs w:val="24"/>
          <w:lang w:eastAsia="ru-RU"/>
        </w:rPr>
        <w:t>о</w:t>
      </w:r>
      <w:r w:rsidRPr="005C6D89">
        <w:rPr>
          <w:rFonts w:ascii="Arial" w:eastAsia="Times New Roman" w:hAnsi="Arial" w:cs="Arial"/>
          <w:bCs/>
          <w:sz w:val="24"/>
          <w:szCs w:val="24"/>
          <w:lang w:eastAsia="ru-RU"/>
        </w:rPr>
        <w:t>к</w:t>
      </w:r>
      <w:r w:rsidR="009B22CC" w:rsidRPr="005C6D89">
        <w:rPr>
          <w:rFonts w:ascii="Arial" w:eastAsia="Times New Roman" w:hAnsi="Arial" w:cs="Arial"/>
          <w:bCs/>
          <w:sz w:val="24"/>
          <w:szCs w:val="24"/>
          <w:lang w:eastAsia="ru-RU"/>
        </w:rPr>
        <w:t xml:space="preserve"> як система господарювання, ринк</w:t>
      </w:r>
      <w:r w:rsidRPr="005C6D89">
        <w:rPr>
          <w:rFonts w:ascii="Arial" w:eastAsia="Times New Roman" w:hAnsi="Arial" w:cs="Arial"/>
          <w:bCs/>
          <w:sz w:val="24"/>
          <w:szCs w:val="24"/>
          <w:lang w:eastAsia="ru-RU"/>
        </w:rPr>
        <w:t>овий механізм та його елементи</w:t>
      </w:r>
      <w:r w:rsidR="009B22CC" w:rsidRPr="005C6D89">
        <w:rPr>
          <w:rFonts w:ascii="Arial" w:eastAsia="Times New Roman" w:hAnsi="Arial" w:cs="Arial"/>
          <w:bCs/>
          <w:sz w:val="24"/>
          <w:szCs w:val="24"/>
          <w:lang w:eastAsia="ru-RU"/>
        </w:rPr>
        <w:t>.</w:t>
      </w:r>
    </w:p>
    <w:p w14:paraId="4C669CA8" w14:textId="77777777" w:rsidR="0033793A" w:rsidRPr="005C6D89" w:rsidRDefault="0033793A" w:rsidP="005C6D89">
      <w:pPr>
        <w:spacing w:after="0"/>
        <w:ind w:firstLine="426"/>
        <w:jc w:val="both"/>
        <w:rPr>
          <w:rFonts w:ascii="Arial" w:eastAsia="Times New Roman" w:hAnsi="Arial" w:cs="Arial"/>
          <w:b/>
          <w:sz w:val="24"/>
          <w:szCs w:val="24"/>
          <w:lang w:eastAsia="ru-RU"/>
        </w:rPr>
      </w:pPr>
      <w:r w:rsidRPr="005C6D89">
        <w:rPr>
          <w:rFonts w:ascii="Arial" w:eastAsia="Times New Roman" w:hAnsi="Arial" w:cs="Arial"/>
          <w:bCs/>
          <w:sz w:val="24"/>
          <w:szCs w:val="24"/>
          <w:lang w:eastAsia="ru-RU"/>
        </w:rPr>
        <w:t>Тема 4. Конкурен</w:t>
      </w:r>
      <w:r w:rsidR="009B22CC" w:rsidRPr="005C6D89">
        <w:rPr>
          <w:rFonts w:ascii="Arial" w:eastAsia="Times New Roman" w:hAnsi="Arial" w:cs="Arial"/>
          <w:bCs/>
          <w:sz w:val="24"/>
          <w:szCs w:val="24"/>
          <w:lang w:eastAsia="ru-RU"/>
        </w:rPr>
        <w:t>тні</w:t>
      </w:r>
      <w:r w:rsidRPr="005C6D89">
        <w:rPr>
          <w:rFonts w:ascii="Arial" w:eastAsia="Times New Roman" w:hAnsi="Arial" w:cs="Arial"/>
          <w:bCs/>
          <w:sz w:val="24"/>
          <w:szCs w:val="24"/>
          <w:lang w:eastAsia="ru-RU"/>
        </w:rPr>
        <w:t xml:space="preserve"> ринков</w:t>
      </w:r>
      <w:r w:rsidR="009B22CC" w:rsidRPr="005C6D89">
        <w:rPr>
          <w:rFonts w:ascii="Arial" w:eastAsia="Times New Roman" w:hAnsi="Arial" w:cs="Arial"/>
          <w:bCs/>
          <w:sz w:val="24"/>
          <w:szCs w:val="24"/>
          <w:lang w:eastAsia="ru-RU"/>
        </w:rPr>
        <w:t>і</w:t>
      </w:r>
      <w:r w:rsidRPr="005C6D89">
        <w:rPr>
          <w:rFonts w:ascii="Arial" w:eastAsia="Times New Roman" w:hAnsi="Arial" w:cs="Arial"/>
          <w:bCs/>
          <w:sz w:val="24"/>
          <w:szCs w:val="24"/>
          <w:lang w:eastAsia="ru-RU"/>
        </w:rPr>
        <w:t xml:space="preserve"> структур</w:t>
      </w:r>
      <w:r w:rsidR="009B22CC" w:rsidRPr="005C6D89">
        <w:rPr>
          <w:rFonts w:ascii="Arial" w:eastAsia="Times New Roman" w:hAnsi="Arial" w:cs="Arial"/>
          <w:bCs/>
          <w:sz w:val="24"/>
          <w:szCs w:val="24"/>
          <w:lang w:eastAsia="ru-RU"/>
        </w:rPr>
        <w:t>и</w:t>
      </w:r>
      <w:r w:rsidR="00DE7CB8" w:rsidRPr="005C6D89">
        <w:rPr>
          <w:rFonts w:ascii="Arial" w:eastAsia="Times New Roman" w:hAnsi="Arial" w:cs="Arial"/>
          <w:bCs/>
          <w:sz w:val="24"/>
          <w:szCs w:val="24"/>
          <w:lang w:eastAsia="ru-RU"/>
        </w:rPr>
        <w:t>, результати поведінки ринкових суб’єктів у різних конкурентних структурах.</w:t>
      </w:r>
    </w:p>
    <w:p w14:paraId="1794AB4E" w14:textId="77777777" w:rsidR="0033793A" w:rsidRPr="005C6D89" w:rsidRDefault="00EE2F32" w:rsidP="005C6D89">
      <w:pPr>
        <w:spacing w:after="0"/>
        <w:ind w:firstLine="426"/>
        <w:rPr>
          <w:rFonts w:ascii="Arial" w:eastAsia="Times New Roman" w:hAnsi="Arial" w:cs="Arial"/>
          <w:sz w:val="24"/>
          <w:szCs w:val="24"/>
          <w:lang w:eastAsia="ru-RU"/>
        </w:rPr>
      </w:pPr>
      <w:r w:rsidRPr="005C6D89">
        <w:rPr>
          <w:rFonts w:ascii="Arial" w:eastAsia="Times New Roman" w:hAnsi="Arial" w:cs="Arial"/>
          <w:bCs/>
          <w:sz w:val="24"/>
          <w:szCs w:val="24"/>
          <w:lang w:eastAsia="ru-RU"/>
        </w:rPr>
        <w:t>Тема 5</w:t>
      </w:r>
      <w:r w:rsidR="0033793A" w:rsidRPr="005C6D89">
        <w:rPr>
          <w:rFonts w:ascii="Arial" w:eastAsia="Times New Roman" w:hAnsi="Arial" w:cs="Arial"/>
          <w:bCs/>
          <w:sz w:val="24"/>
          <w:szCs w:val="24"/>
          <w:lang w:eastAsia="ru-RU"/>
        </w:rPr>
        <w:t>.</w:t>
      </w:r>
      <w:r w:rsidR="0033793A" w:rsidRPr="005C6D89">
        <w:rPr>
          <w:rFonts w:ascii="Arial" w:eastAsia="Times New Roman" w:hAnsi="Arial" w:cs="Arial"/>
          <w:sz w:val="24"/>
          <w:szCs w:val="24"/>
          <w:lang w:eastAsia="ru-RU"/>
        </w:rPr>
        <w:t xml:space="preserve"> Теорія виробництва і граничних продуктів</w:t>
      </w:r>
      <w:r w:rsidR="00D82E6C" w:rsidRPr="005C6D89">
        <w:rPr>
          <w:rFonts w:ascii="Arial" w:eastAsia="Times New Roman" w:hAnsi="Arial" w:cs="Arial"/>
          <w:sz w:val="24"/>
          <w:szCs w:val="24"/>
          <w:lang w:eastAsia="ru-RU"/>
        </w:rPr>
        <w:t>.</w:t>
      </w:r>
    </w:p>
    <w:p w14:paraId="3D7C93BF" w14:textId="77777777" w:rsidR="0033793A" w:rsidRPr="005C6D89" w:rsidRDefault="00EE2F32" w:rsidP="005C6D89">
      <w:pPr>
        <w:spacing w:after="0"/>
        <w:ind w:firstLine="426"/>
        <w:jc w:val="both"/>
        <w:rPr>
          <w:rFonts w:ascii="Arial" w:hAnsi="Arial" w:cs="Arial"/>
          <w:b/>
          <w:bCs/>
          <w:noProof/>
          <w:sz w:val="24"/>
          <w:szCs w:val="24"/>
          <w:lang w:eastAsia="ru-RU"/>
        </w:rPr>
      </w:pPr>
      <w:r w:rsidRPr="005C6D89">
        <w:rPr>
          <w:rFonts w:ascii="Arial" w:eastAsia="Times New Roman" w:hAnsi="Arial" w:cs="Arial"/>
          <w:bCs/>
          <w:sz w:val="24"/>
          <w:szCs w:val="24"/>
          <w:lang w:eastAsia="ru-RU"/>
        </w:rPr>
        <w:t>Тема 6-7</w:t>
      </w:r>
      <w:r w:rsidR="0033793A" w:rsidRPr="005C6D89">
        <w:rPr>
          <w:rFonts w:ascii="Arial" w:eastAsia="Times New Roman" w:hAnsi="Arial" w:cs="Arial"/>
          <w:bCs/>
          <w:sz w:val="24"/>
          <w:szCs w:val="24"/>
          <w:lang w:eastAsia="ru-RU"/>
        </w:rPr>
        <w:t>.</w:t>
      </w:r>
      <w:r w:rsidR="0033793A" w:rsidRPr="005C6D89">
        <w:rPr>
          <w:rFonts w:ascii="Arial" w:hAnsi="Arial" w:cs="Arial"/>
          <w:b/>
          <w:bCs/>
          <w:noProof/>
          <w:sz w:val="24"/>
          <w:szCs w:val="24"/>
          <w:lang w:eastAsia="ru-RU"/>
        </w:rPr>
        <w:t xml:space="preserve"> </w:t>
      </w:r>
      <w:r w:rsidRPr="005C6D89">
        <w:rPr>
          <w:rFonts w:ascii="Arial" w:hAnsi="Arial" w:cs="Arial"/>
          <w:bCs/>
          <w:noProof/>
          <w:sz w:val="24"/>
          <w:szCs w:val="24"/>
          <w:lang w:eastAsia="ru-RU"/>
        </w:rPr>
        <w:t>Результати діяльності</w:t>
      </w:r>
      <w:r w:rsidRPr="005C6D89">
        <w:rPr>
          <w:rFonts w:ascii="Arial" w:hAnsi="Arial" w:cs="Arial"/>
          <w:b/>
          <w:bCs/>
          <w:noProof/>
          <w:sz w:val="24"/>
          <w:szCs w:val="24"/>
          <w:lang w:eastAsia="ru-RU"/>
        </w:rPr>
        <w:t xml:space="preserve"> </w:t>
      </w:r>
      <w:r w:rsidR="0033793A" w:rsidRPr="005C6D89">
        <w:rPr>
          <w:rFonts w:ascii="Arial" w:hAnsi="Arial" w:cs="Arial"/>
          <w:bCs/>
          <w:sz w:val="24"/>
          <w:szCs w:val="24"/>
          <w:lang w:eastAsia="ru-RU"/>
        </w:rPr>
        <w:t>підприємства</w:t>
      </w:r>
      <w:r w:rsidRPr="005C6D89">
        <w:rPr>
          <w:rFonts w:ascii="Arial" w:hAnsi="Arial" w:cs="Arial"/>
          <w:bCs/>
          <w:sz w:val="24"/>
          <w:szCs w:val="24"/>
          <w:lang w:eastAsia="ru-RU"/>
        </w:rPr>
        <w:t>. Дохід</w:t>
      </w:r>
      <w:r w:rsidR="0033793A" w:rsidRPr="005C6D89">
        <w:rPr>
          <w:rFonts w:ascii="Arial" w:hAnsi="Arial" w:cs="Arial"/>
          <w:bCs/>
          <w:sz w:val="24"/>
          <w:szCs w:val="24"/>
          <w:lang w:eastAsia="ru-RU"/>
        </w:rPr>
        <w:t xml:space="preserve"> та його форми.</w:t>
      </w:r>
    </w:p>
    <w:p w14:paraId="6F3CDA01" w14:textId="77777777" w:rsidR="0033793A" w:rsidRPr="005C6D89" w:rsidRDefault="0033793A" w:rsidP="005C6D89">
      <w:pPr>
        <w:autoSpaceDE w:val="0"/>
        <w:autoSpaceDN w:val="0"/>
        <w:adjustRightInd w:val="0"/>
        <w:spacing w:after="0"/>
        <w:ind w:firstLine="426"/>
        <w:jc w:val="both"/>
        <w:rPr>
          <w:rFonts w:ascii="Arial" w:eastAsia="Times New Roman" w:hAnsi="Arial" w:cs="Arial"/>
          <w:sz w:val="28"/>
          <w:szCs w:val="23"/>
          <w:lang w:eastAsia="ru-RU"/>
        </w:rPr>
      </w:pPr>
      <w:r w:rsidRPr="005C6D89">
        <w:rPr>
          <w:rFonts w:ascii="Arial" w:eastAsia="Times New Roman" w:hAnsi="Arial" w:cs="Arial"/>
          <w:bCs/>
          <w:sz w:val="24"/>
          <w:szCs w:val="24"/>
          <w:lang w:eastAsia="ru-RU"/>
        </w:rPr>
        <w:t>Тема 8.</w:t>
      </w:r>
      <w:r w:rsidRPr="005C6D89">
        <w:rPr>
          <w:rFonts w:ascii="Arial" w:hAnsi="Arial" w:cs="Arial"/>
          <w:b/>
          <w:bCs/>
          <w:noProof/>
          <w:sz w:val="24"/>
          <w:szCs w:val="24"/>
          <w:lang w:eastAsia="ru-RU"/>
        </w:rPr>
        <w:t xml:space="preserve"> </w:t>
      </w:r>
      <w:r w:rsidRPr="005C6D89">
        <w:rPr>
          <w:rFonts w:ascii="Arial" w:hAnsi="Arial" w:cs="Arial"/>
          <w:bCs/>
          <w:noProof/>
          <w:sz w:val="24"/>
          <w:szCs w:val="24"/>
          <w:lang w:eastAsia="ru-RU"/>
        </w:rPr>
        <w:t>Макроекономічні проблеми економічної науки.</w:t>
      </w:r>
      <w:r w:rsidRPr="005C6D89">
        <w:rPr>
          <w:rFonts w:ascii="Arial" w:hAnsi="Arial" w:cs="Arial"/>
          <w:b/>
          <w:bCs/>
          <w:noProof/>
          <w:sz w:val="24"/>
          <w:szCs w:val="24"/>
          <w:lang w:eastAsia="ru-RU"/>
        </w:rPr>
        <w:t xml:space="preserve"> </w:t>
      </w:r>
    </w:p>
    <w:p w14:paraId="0C844D7B" w14:textId="77777777" w:rsidR="0033793A" w:rsidRPr="005C6D89" w:rsidRDefault="0033793A" w:rsidP="005C6D89">
      <w:pPr>
        <w:autoSpaceDE w:val="0"/>
        <w:autoSpaceDN w:val="0"/>
        <w:adjustRightInd w:val="0"/>
        <w:spacing w:after="0"/>
        <w:ind w:firstLine="426"/>
        <w:jc w:val="both"/>
        <w:rPr>
          <w:rFonts w:ascii="Arial" w:eastAsia="Times New Roman" w:hAnsi="Arial" w:cs="Arial"/>
          <w:bCs/>
          <w:sz w:val="24"/>
          <w:szCs w:val="24"/>
          <w:lang w:eastAsia="ru-RU"/>
        </w:rPr>
      </w:pPr>
      <w:r w:rsidRPr="005C6D89">
        <w:rPr>
          <w:rFonts w:ascii="Arial" w:hAnsi="Arial" w:cs="Arial"/>
          <w:sz w:val="24"/>
          <w:szCs w:val="24"/>
          <w:lang w:eastAsia="ru-RU"/>
        </w:rPr>
        <w:t xml:space="preserve">Тема 9. </w:t>
      </w:r>
      <w:r w:rsidRPr="005C6D89">
        <w:rPr>
          <w:rFonts w:ascii="Arial" w:hAnsi="Arial" w:cs="Arial"/>
          <w:sz w:val="24"/>
          <w:szCs w:val="24"/>
        </w:rPr>
        <w:t>Макроекономічні показники в системі національних рахунків</w:t>
      </w:r>
      <w:r w:rsidR="00D82E6C" w:rsidRPr="005C6D89">
        <w:rPr>
          <w:rFonts w:ascii="Arial" w:hAnsi="Arial" w:cs="Arial"/>
          <w:sz w:val="24"/>
          <w:szCs w:val="24"/>
        </w:rPr>
        <w:t>.</w:t>
      </w:r>
    </w:p>
    <w:p w14:paraId="4A9D1790" w14:textId="77777777" w:rsidR="0033793A" w:rsidRPr="005C6D89" w:rsidRDefault="0033793A" w:rsidP="005C6D89">
      <w:pPr>
        <w:autoSpaceDE w:val="0"/>
        <w:autoSpaceDN w:val="0"/>
        <w:adjustRightInd w:val="0"/>
        <w:spacing w:after="0"/>
        <w:ind w:firstLine="426"/>
        <w:jc w:val="both"/>
        <w:rPr>
          <w:rFonts w:ascii="Arial" w:eastAsia="Times New Roman" w:hAnsi="Arial" w:cs="Arial"/>
          <w:bCs/>
          <w:sz w:val="24"/>
          <w:szCs w:val="24"/>
          <w:lang w:eastAsia="ru-RU"/>
        </w:rPr>
      </w:pPr>
      <w:r w:rsidRPr="005C6D89">
        <w:rPr>
          <w:rFonts w:ascii="Arial" w:eastAsia="Times New Roman" w:hAnsi="Arial" w:cs="Arial"/>
          <w:bCs/>
          <w:sz w:val="24"/>
          <w:szCs w:val="24"/>
          <w:lang w:eastAsia="ru-RU"/>
        </w:rPr>
        <w:t xml:space="preserve">Тема 10. </w:t>
      </w:r>
      <w:r w:rsidR="00D82E6C" w:rsidRPr="005C6D89">
        <w:rPr>
          <w:rFonts w:ascii="Arial" w:hAnsi="Arial" w:cs="Arial"/>
          <w:sz w:val="24"/>
          <w:szCs w:val="24"/>
          <w:lang w:eastAsia="ru-RU"/>
        </w:rPr>
        <w:t>Макроекономічна рівновага.</w:t>
      </w:r>
    </w:p>
    <w:p w14:paraId="079DCBC7" w14:textId="77777777" w:rsidR="0033793A" w:rsidRPr="005C6D89" w:rsidRDefault="0033793A" w:rsidP="005C6D89">
      <w:pPr>
        <w:spacing w:after="0"/>
        <w:ind w:firstLine="426"/>
        <w:jc w:val="both"/>
        <w:rPr>
          <w:rFonts w:ascii="Arial" w:hAnsi="Arial" w:cs="Arial"/>
          <w:b/>
          <w:sz w:val="24"/>
          <w:szCs w:val="24"/>
          <w:lang w:eastAsia="ru-RU"/>
        </w:rPr>
      </w:pPr>
      <w:r w:rsidRPr="005C6D89">
        <w:rPr>
          <w:rFonts w:ascii="Arial" w:eastAsia="Times New Roman" w:hAnsi="Arial" w:cs="Arial"/>
          <w:bCs/>
          <w:sz w:val="24"/>
          <w:szCs w:val="24"/>
          <w:lang w:eastAsia="ru-RU"/>
        </w:rPr>
        <w:t>Тема</w:t>
      </w:r>
      <w:r w:rsidRPr="005C6D89">
        <w:rPr>
          <w:rFonts w:ascii="Arial" w:eastAsia="Times New Roman" w:hAnsi="Arial" w:cs="Arial"/>
          <w:sz w:val="24"/>
          <w:szCs w:val="24"/>
          <w:lang w:eastAsia="ru-RU"/>
        </w:rPr>
        <w:t xml:space="preserve"> 11.</w:t>
      </w:r>
      <w:r w:rsidRPr="005C6D89">
        <w:rPr>
          <w:rFonts w:ascii="Arial" w:eastAsia="Times New Roman" w:hAnsi="Arial" w:cs="Arial"/>
          <w:bCs/>
          <w:sz w:val="24"/>
          <w:szCs w:val="24"/>
          <w:lang w:eastAsia="ru-RU"/>
        </w:rPr>
        <w:t xml:space="preserve"> </w:t>
      </w:r>
      <w:r w:rsidR="00DE7CB8" w:rsidRPr="005C6D89">
        <w:rPr>
          <w:rFonts w:ascii="Arial" w:hAnsi="Arial" w:cs="Arial"/>
          <w:bCs/>
          <w:sz w:val="24"/>
          <w:szCs w:val="24"/>
          <w:lang w:eastAsia="ru-RU"/>
        </w:rPr>
        <w:t xml:space="preserve">Економічні цикли. </w:t>
      </w:r>
      <w:r w:rsidRPr="005C6D89">
        <w:rPr>
          <w:rFonts w:ascii="Arial" w:hAnsi="Arial" w:cs="Arial"/>
          <w:bCs/>
          <w:sz w:val="24"/>
          <w:szCs w:val="24"/>
          <w:lang w:eastAsia="ru-RU"/>
        </w:rPr>
        <w:t xml:space="preserve">Макроекономічна нестабільність. </w:t>
      </w:r>
    </w:p>
    <w:p w14:paraId="4B9F4A50" w14:textId="77777777" w:rsidR="0033793A" w:rsidRPr="005C6D89" w:rsidRDefault="0033793A" w:rsidP="005C6D89">
      <w:pPr>
        <w:spacing w:after="0"/>
        <w:ind w:firstLine="426"/>
        <w:jc w:val="both"/>
        <w:rPr>
          <w:rFonts w:ascii="Arial" w:hAnsi="Arial" w:cs="Arial"/>
          <w:sz w:val="24"/>
          <w:szCs w:val="24"/>
          <w:lang w:eastAsia="ru-RU"/>
        </w:rPr>
      </w:pPr>
      <w:r w:rsidRPr="005C6D89">
        <w:rPr>
          <w:rFonts w:ascii="Arial" w:eastAsia="Times New Roman" w:hAnsi="Arial" w:cs="Arial"/>
          <w:bCs/>
          <w:sz w:val="24"/>
          <w:szCs w:val="24"/>
          <w:lang w:eastAsia="ru-RU"/>
        </w:rPr>
        <w:t>Тема 12</w:t>
      </w:r>
      <w:r w:rsidR="00EE2F32" w:rsidRPr="005C6D89">
        <w:rPr>
          <w:rFonts w:ascii="Arial" w:eastAsia="Times New Roman" w:hAnsi="Arial" w:cs="Arial"/>
          <w:bCs/>
          <w:sz w:val="24"/>
          <w:szCs w:val="24"/>
          <w:lang w:eastAsia="ru-RU"/>
        </w:rPr>
        <w:t>-13</w:t>
      </w:r>
      <w:r w:rsidRPr="005C6D89">
        <w:rPr>
          <w:rFonts w:ascii="Arial" w:eastAsia="Times New Roman" w:hAnsi="Arial" w:cs="Arial"/>
          <w:bCs/>
          <w:sz w:val="24"/>
          <w:szCs w:val="24"/>
          <w:lang w:eastAsia="ru-RU"/>
        </w:rPr>
        <w:t xml:space="preserve">. </w:t>
      </w:r>
      <w:r w:rsidRPr="005C6D89">
        <w:rPr>
          <w:rFonts w:ascii="Arial" w:hAnsi="Arial" w:cs="Arial"/>
          <w:bCs/>
          <w:sz w:val="24"/>
          <w:szCs w:val="24"/>
          <w:lang w:eastAsia="ru-RU"/>
        </w:rPr>
        <w:t>Механізм макроекономічного регулювання:</w:t>
      </w:r>
      <w:r w:rsidRPr="005C6D89">
        <w:rPr>
          <w:rFonts w:ascii="Arial" w:hAnsi="Arial" w:cs="Arial"/>
          <w:sz w:val="24"/>
          <w:szCs w:val="24"/>
          <w:lang w:eastAsia="ru-RU"/>
        </w:rPr>
        <w:t xml:space="preserve"> основні цілі та напрями</w:t>
      </w:r>
      <w:r w:rsidR="00D82E6C" w:rsidRPr="005C6D89">
        <w:rPr>
          <w:rFonts w:ascii="Arial" w:hAnsi="Arial" w:cs="Arial"/>
          <w:sz w:val="24"/>
          <w:szCs w:val="24"/>
          <w:lang w:eastAsia="ru-RU"/>
        </w:rPr>
        <w:t>.</w:t>
      </w:r>
    </w:p>
    <w:p w14:paraId="38F2C1AB" w14:textId="166B4C97" w:rsidR="0033793A" w:rsidRPr="005C6D89" w:rsidRDefault="00EE2F32" w:rsidP="005C6D89">
      <w:pPr>
        <w:spacing w:after="0"/>
        <w:ind w:firstLine="426"/>
        <w:jc w:val="both"/>
        <w:rPr>
          <w:rFonts w:ascii="Arial" w:eastAsia="Times New Roman" w:hAnsi="Arial" w:cs="Arial"/>
          <w:bCs/>
          <w:sz w:val="24"/>
          <w:szCs w:val="24"/>
          <w:lang w:eastAsia="ru-RU"/>
        </w:rPr>
      </w:pPr>
      <w:r w:rsidRPr="005C6D89">
        <w:rPr>
          <w:rFonts w:ascii="Arial" w:eastAsia="Times New Roman" w:hAnsi="Arial" w:cs="Arial"/>
          <w:bCs/>
          <w:sz w:val="24"/>
          <w:szCs w:val="24"/>
          <w:lang w:eastAsia="ru-RU"/>
        </w:rPr>
        <w:t>Тема 14</w:t>
      </w:r>
      <w:r w:rsidR="0033793A" w:rsidRPr="005C6D89">
        <w:rPr>
          <w:rFonts w:ascii="Arial" w:eastAsia="Times New Roman" w:hAnsi="Arial" w:cs="Arial"/>
          <w:bCs/>
          <w:sz w:val="24"/>
          <w:szCs w:val="24"/>
          <w:lang w:eastAsia="ru-RU"/>
        </w:rPr>
        <w:t xml:space="preserve">. </w:t>
      </w:r>
      <w:r w:rsidR="00DE7CB8" w:rsidRPr="005C6D89">
        <w:rPr>
          <w:rFonts w:ascii="Arial" w:eastAsia="Times New Roman" w:hAnsi="Arial" w:cs="Arial"/>
          <w:bCs/>
          <w:sz w:val="24"/>
          <w:szCs w:val="24"/>
          <w:lang w:eastAsia="ru-RU"/>
        </w:rPr>
        <w:t>Світове господарство. Інтеграція національної економіки у світове господарс</w:t>
      </w:r>
      <w:r w:rsidR="007371F5" w:rsidRPr="005C6D89">
        <w:rPr>
          <w:rFonts w:ascii="Arial" w:eastAsia="Times New Roman" w:hAnsi="Arial" w:cs="Arial"/>
          <w:bCs/>
          <w:sz w:val="24"/>
          <w:szCs w:val="24"/>
          <w:lang w:eastAsia="ru-RU"/>
        </w:rPr>
        <w:t>т</w:t>
      </w:r>
      <w:r w:rsidR="00DE7CB8" w:rsidRPr="005C6D89">
        <w:rPr>
          <w:rFonts w:ascii="Arial" w:eastAsia="Times New Roman" w:hAnsi="Arial" w:cs="Arial"/>
          <w:bCs/>
          <w:sz w:val="24"/>
          <w:szCs w:val="24"/>
          <w:lang w:eastAsia="ru-RU"/>
        </w:rPr>
        <w:t>во</w:t>
      </w:r>
      <w:r w:rsidR="00D82E6C" w:rsidRPr="005C6D89">
        <w:rPr>
          <w:rFonts w:ascii="Arial" w:eastAsia="Times New Roman" w:hAnsi="Arial" w:cs="Arial"/>
          <w:bCs/>
          <w:sz w:val="24"/>
          <w:szCs w:val="24"/>
          <w:lang w:eastAsia="ru-RU"/>
        </w:rPr>
        <w:t>.</w:t>
      </w:r>
    </w:p>
    <w:p w14:paraId="2D65FF2B" w14:textId="7EF0D320" w:rsidR="007371F5" w:rsidRPr="005C6D89" w:rsidRDefault="007371F5" w:rsidP="005C6D89">
      <w:pPr>
        <w:spacing w:after="0" w:line="240" w:lineRule="auto"/>
        <w:ind w:firstLine="426"/>
        <w:jc w:val="both"/>
        <w:rPr>
          <w:rFonts w:ascii="Arial" w:eastAsia="Times New Roman" w:hAnsi="Arial" w:cs="Arial"/>
          <w:bCs/>
          <w:sz w:val="24"/>
          <w:szCs w:val="24"/>
          <w:lang w:eastAsia="ru-RU"/>
        </w:rPr>
      </w:pPr>
    </w:p>
    <w:p w14:paraId="77E05F45" w14:textId="079F6A73" w:rsidR="007371F5" w:rsidRDefault="007371F5" w:rsidP="0069796E">
      <w:pPr>
        <w:spacing w:after="0" w:line="240" w:lineRule="auto"/>
        <w:jc w:val="both"/>
        <w:rPr>
          <w:rFonts w:ascii="PT Sans" w:eastAsia="Times New Roman" w:hAnsi="PT Sans"/>
          <w:bCs/>
          <w:sz w:val="24"/>
          <w:szCs w:val="24"/>
          <w:lang w:eastAsia="ru-RU"/>
        </w:rPr>
      </w:pPr>
    </w:p>
    <w:p w14:paraId="09C35F6C" w14:textId="26DBE67D" w:rsidR="007371F5" w:rsidRDefault="007371F5" w:rsidP="0069796E">
      <w:pPr>
        <w:spacing w:after="0" w:line="240" w:lineRule="auto"/>
        <w:jc w:val="both"/>
        <w:rPr>
          <w:rFonts w:ascii="PT Sans" w:eastAsia="Times New Roman" w:hAnsi="PT Sans"/>
          <w:bCs/>
          <w:sz w:val="24"/>
          <w:szCs w:val="24"/>
          <w:lang w:eastAsia="ru-RU"/>
        </w:rPr>
      </w:pPr>
    </w:p>
    <w:p w14:paraId="5D25FF48" w14:textId="7045C373" w:rsidR="007371F5" w:rsidRDefault="007371F5" w:rsidP="0069796E">
      <w:pPr>
        <w:spacing w:after="0" w:line="240" w:lineRule="auto"/>
        <w:jc w:val="both"/>
        <w:rPr>
          <w:rFonts w:ascii="PT Sans" w:eastAsia="Times New Roman" w:hAnsi="PT Sans"/>
          <w:bCs/>
          <w:sz w:val="24"/>
          <w:szCs w:val="24"/>
          <w:lang w:eastAsia="ru-RU"/>
        </w:rPr>
      </w:pPr>
    </w:p>
    <w:p w14:paraId="3F68136E" w14:textId="069D6156" w:rsidR="007371F5" w:rsidRDefault="007371F5" w:rsidP="0069796E">
      <w:pPr>
        <w:spacing w:after="0" w:line="240" w:lineRule="auto"/>
        <w:jc w:val="both"/>
        <w:rPr>
          <w:rFonts w:ascii="PT Sans" w:eastAsia="Times New Roman" w:hAnsi="PT Sans"/>
          <w:bCs/>
          <w:sz w:val="24"/>
          <w:szCs w:val="24"/>
          <w:lang w:eastAsia="ru-RU"/>
        </w:rPr>
      </w:pPr>
    </w:p>
    <w:p w14:paraId="5EABDB5C" w14:textId="0DA2B83B" w:rsidR="007371F5" w:rsidRDefault="007371F5" w:rsidP="0069796E">
      <w:pPr>
        <w:spacing w:after="0" w:line="240" w:lineRule="auto"/>
        <w:jc w:val="both"/>
        <w:rPr>
          <w:rFonts w:ascii="PT Sans" w:eastAsia="Times New Roman" w:hAnsi="PT Sans"/>
          <w:bCs/>
          <w:sz w:val="24"/>
          <w:szCs w:val="24"/>
          <w:lang w:eastAsia="ru-RU"/>
        </w:rPr>
      </w:pPr>
    </w:p>
    <w:p w14:paraId="36825D37" w14:textId="052B287D" w:rsidR="007371F5" w:rsidRDefault="007371F5" w:rsidP="0069796E">
      <w:pPr>
        <w:spacing w:after="0" w:line="240" w:lineRule="auto"/>
        <w:jc w:val="both"/>
        <w:rPr>
          <w:rFonts w:ascii="PT Sans" w:eastAsia="Times New Roman" w:hAnsi="PT Sans"/>
          <w:bCs/>
          <w:sz w:val="24"/>
          <w:szCs w:val="24"/>
          <w:lang w:eastAsia="ru-RU"/>
        </w:rPr>
      </w:pPr>
    </w:p>
    <w:p w14:paraId="63BCE487" w14:textId="139FF90B" w:rsidR="007371F5" w:rsidRDefault="007371F5" w:rsidP="0069796E">
      <w:pPr>
        <w:spacing w:after="0" w:line="240" w:lineRule="auto"/>
        <w:jc w:val="both"/>
        <w:rPr>
          <w:rFonts w:ascii="PT Sans" w:eastAsia="Times New Roman" w:hAnsi="PT Sans"/>
          <w:bCs/>
          <w:sz w:val="24"/>
          <w:szCs w:val="24"/>
          <w:lang w:eastAsia="ru-RU"/>
        </w:rPr>
      </w:pPr>
    </w:p>
    <w:p w14:paraId="7B21D86F" w14:textId="7B131AAB" w:rsidR="007371F5" w:rsidRDefault="007371F5" w:rsidP="0069796E">
      <w:pPr>
        <w:spacing w:after="0" w:line="240" w:lineRule="auto"/>
        <w:jc w:val="both"/>
        <w:rPr>
          <w:rFonts w:ascii="PT Sans" w:eastAsia="Times New Roman" w:hAnsi="PT Sans"/>
          <w:bCs/>
          <w:sz w:val="24"/>
          <w:szCs w:val="24"/>
          <w:lang w:eastAsia="ru-RU"/>
        </w:rPr>
      </w:pPr>
    </w:p>
    <w:p w14:paraId="26F309EF" w14:textId="3FBDF9E7" w:rsidR="007371F5" w:rsidRDefault="007371F5" w:rsidP="0069796E">
      <w:pPr>
        <w:spacing w:after="0" w:line="240" w:lineRule="auto"/>
        <w:jc w:val="both"/>
        <w:rPr>
          <w:rFonts w:ascii="PT Sans" w:eastAsia="Times New Roman" w:hAnsi="PT Sans"/>
          <w:bCs/>
          <w:sz w:val="24"/>
          <w:szCs w:val="24"/>
          <w:lang w:eastAsia="ru-RU"/>
        </w:rPr>
      </w:pPr>
    </w:p>
    <w:p w14:paraId="2378BF9A" w14:textId="77777777" w:rsidR="005C6D89" w:rsidRDefault="005C6D89" w:rsidP="0069796E">
      <w:pPr>
        <w:spacing w:after="0" w:line="240" w:lineRule="auto"/>
        <w:jc w:val="both"/>
        <w:rPr>
          <w:rFonts w:ascii="PT Sans" w:eastAsia="Times New Roman" w:hAnsi="PT Sans"/>
          <w:bCs/>
          <w:sz w:val="24"/>
          <w:szCs w:val="24"/>
          <w:lang w:eastAsia="ru-RU"/>
        </w:rPr>
      </w:pPr>
    </w:p>
    <w:tbl>
      <w:tblPr>
        <w:tblStyle w:val="aa"/>
        <w:tblW w:w="0" w:type="auto"/>
        <w:tblInd w:w="108" w:type="dxa"/>
        <w:tblBorders>
          <w:top w:val="none" w:sz="0" w:space="0" w:color="auto"/>
          <w:left w:val="none" w:sz="0" w:space="0" w:color="auto"/>
          <w:bottom w:val="thinThickSmallGap" w:sz="12" w:space="0" w:color="auto"/>
          <w:right w:val="none" w:sz="0" w:space="0" w:color="auto"/>
          <w:insideH w:val="none" w:sz="0" w:space="0" w:color="auto"/>
          <w:insideV w:val="none" w:sz="0" w:space="0" w:color="auto"/>
        </w:tblBorders>
        <w:tblLook w:val="04A0" w:firstRow="1" w:lastRow="0" w:firstColumn="1" w:lastColumn="0" w:noHBand="0" w:noVBand="1"/>
      </w:tblPr>
      <w:tblGrid>
        <w:gridCol w:w="4820"/>
      </w:tblGrid>
      <w:tr w:rsidR="00F64A57" w:rsidRPr="00073927" w14:paraId="1C71AA74" w14:textId="77777777" w:rsidTr="003F68D7">
        <w:trPr>
          <w:trHeight w:val="312"/>
        </w:trPr>
        <w:tc>
          <w:tcPr>
            <w:tcW w:w="4820" w:type="dxa"/>
          </w:tcPr>
          <w:p w14:paraId="53FC9875" w14:textId="77777777" w:rsidR="00F64A57" w:rsidRPr="00073927" w:rsidRDefault="003F68D7" w:rsidP="0087074E">
            <w:pPr>
              <w:jc w:val="center"/>
              <w:rPr>
                <w:rFonts w:ascii="PT Sans" w:hAnsi="PT Sans" w:cs="Tahoma"/>
                <w:b/>
                <w:sz w:val="28"/>
              </w:rPr>
            </w:pPr>
            <w:r>
              <w:rPr>
                <w:rFonts w:ascii="PT Sans" w:hAnsi="PT Sans" w:cs="Tahoma"/>
                <w:b/>
                <w:sz w:val="28"/>
                <w:lang w:val="ru-RU"/>
              </w:rPr>
              <w:lastRenderedPageBreak/>
              <w:t>Норматив</w:t>
            </w:r>
            <w:r w:rsidR="00C5425D">
              <w:rPr>
                <w:rFonts w:ascii="PT Sans" w:hAnsi="PT Sans" w:cs="Tahoma"/>
                <w:b/>
                <w:sz w:val="28"/>
                <w:lang w:val="ru-RU"/>
              </w:rPr>
              <w:t>н</w:t>
            </w:r>
            <w:r w:rsidR="00C5425D">
              <w:rPr>
                <w:rFonts w:ascii="PT Sans" w:hAnsi="PT Sans" w:cs="Tahoma"/>
                <w:b/>
                <w:sz w:val="28"/>
              </w:rPr>
              <w:t>і р</w:t>
            </w:r>
            <w:r w:rsidR="00F64A57" w:rsidRPr="00073927">
              <w:rPr>
                <w:rFonts w:ascii="PT Sans" w:hAnsi="PT Sans" w:cs="Tahoma"/>
                <w:b/>
                <w:sz w:val="28"/>
              </w:rPr>
              <w:t xml:space="preserve">езультати навчання </w:t>
            </w:r>
            <w:r w:rsidR="00F64A57" w:rsidRPr="00073927">
              <w:rPr>
                <w:rStyle w:val="af2"/>
                <w:rFonts w:ascii="PT Sans" w:hAnsi="PT Sans" w:cs="Tahoma"/>
                <w:b/>
                <w:sz w:val="28"/>
              </w:rPr>
              <w:footnoteReference w:id="1"/>
            </w:r>
          </w:p>
        </w:tc>
      </w:tr>
    </w:tbl>
    <w:p w14:paraId="4FA4F7D6" w14:textId="77777777" w:rsidR="00D84294" w:rsidRPr="00073927" w:rsidRDefault="00A23E83" w:rsidP="00A23E83">
      <w:pPr>
        <w:spacing w:after="0"/>
        <w:jc w:val="both"/>
        <w:rPr>
          <w:rFonts w:ascii="PT Sans" w:hAnsi="PT Sans"/>
          <w:sz w:val="24"/>
        </w:rPr>
      </w:pPr>
      <w:r w:rsidRPr="00073927">
        <w:rPr>
          <w:rFonts w:ascii="PT Sans" w:hAnsi="PT Sans" w:cs="Tahoma"/>
          <w:sz w:val="24"/>
        </w:rPr>
        <w:t>Результати навчання, контрольні заходи та терміни виконання оголошуються студентам на першому занятті.</w:t>
      </w:r>
    </w:p>
    <w:tbl>
      <w:tblPr>
        <w:tblStyle w:val="aa"/>
        <w:tblW w:w="0" w:type="auto"/>
        <w:tblInd w:w="108" w:type="dxa"/>
        <w:tblLook w:val="04A0" w:firstRow="1" w:lastRow="0" w:firstColumn="1" w:lastColumn="0" w:noHBand="0" w:noVBand="1"/>
      </w:tblPr>
      <w:tblGrid>
        <w:gridCol w:w="503"/>
        <w:gridCol w:w="4033"/>
        <w:gridCol w:w="2675"/>
        <w:gridCol w:w="1294"/>
        <w:gridCol w:w="1241"/>
      </w:tblGrid>
      <w:tr w:rsidR="00462CE1" w:rsidRPr="005C6D89" w14:paraId="72541460" w14:textId="77777777" w:rsidTr="005C6D89">
        <w:trPr>
          <w:trHeight w:val="483"/>
        </w:trPr>
        <w:tc>
          <w:tcPr>
            <w:tcW w:w="0" w:type="auto"/>
            <w:shd w:val="clear" w:color="auto" w:fill="D9D9D9" w:themeFill="background1" w:themeFillShade="D9"/>
            <w:vAlign w:val="center"/>
          </w:tcPr>
          <w:p w14:paraId="06C4A277" w14:textId="77777777" w:rsidR="00C5425D" w:rsidRPr="005C6D89" w:rsidRDefault="006D7E65" w:rsidP="00462CE1">
            <w:pPr>
              <w:jc w:val="center"/>
              <w:rPr>
                <w:rFonts w:ascii="Arial" w:hAnsi="Arial" w:cs="Arial"/>
                <w:sz w:val="20"/>
                <w:szCs w:val="20"/>
              </w:rPr>
            </w:pPr>
            <w:r w:rsidRPr="005C6D89">
              <w:rPr>
                <w:rFonts w:ascii="Arial" w:hAnsi="Arial" w:cs="Arial"/>
                <w:sz w:val="20"/>
                <w:szCs w:val="20"/>
              </w:rPr>
              <w:t>№ п</w:t>
            </w:r>
            <w:r w:rsidR="00C5425D" w:rsidRPr="005C6D89">
              <w:rPr>
                <w:rFonts w:ascii="Arial" w:hAnsi="Arial" w:cs="Arial"/>
                <w:sz w:val="20"/>
                <w:szCs w:val="20"/>
              </w:rPr>
              <w:t>/п</w:t>
            </w:r>
          </w:p>
        </w:tc>
        <w:tc>
          <w:tcPr>
            <w:tcW w:w="4033" w:type="dxa"/>
            <w:shd w:val="clear" w:color="auto" w:fill="D9D9D9" w:themeFill="background1" w:themeFillShade="D9"/>
            <w:vAlign w:val="center"/>
          </w:tcPr>
          <w:p w14:paraId="40995AEA" w14:textId="77777777" w:rsidR="00C5425D" w:rsidRPr="005C6D89" w:rsidRDefault="00C5425D" w:rsidP="00462CE1">
            <w:pPr>
              <w:jc w:val="center"/>
              <w:rPr>
                <w:rFonts w:ascii="Arial" w:hAnsi="Arial" w:cs="Arial"/>
                <w:sz w:val="20"/>
                <w:szCs w:val="20"/>
              </w:rPr>
            </w:pPr>
            <w:r w:rsidRPr="005C6D89">
              <w:rPr>
                <w:rFonts w:ascii="Arial" w:hAnsi="Arial" w:cs="Arial"/>
                <w:sz w:val="20"/>
                <w:szCs w:val="20"/>
              </w:rPr>
              <w:t>Результати навчання</w:t>
            </w:r>
          </w:p>
        </w:tc>
        <w:tc>
          <w:tcPr>
            <w:tcW w:w="2675" w:type="dxa"/>
            <w:shd w:val="clear" w:color="auto" w:fill="D9D9D9" w:themeFill="background1" w:themeFillShade="D9"/>
            <w:vAlign w:val="center"/>
          </w:tcPr>
          <w:p w14:paraId="564198E0" w14:textId="77777777" w:rsidR="00C5425D" w:rsidRPr="005C6D89" w:rsidRDefault="00C5425D" w:rsidP="00462CE1">
            <w:pPr>
              <w:jc w:val="center"/>
              <w:rPr>
                <w:rFonts w:ascii="Arial" w:hAnsi="Arial" w:cs="Arial"/>
                <w:sz w:val="20"/>
                <w:szCs w:val="20"/>
              </w:rPr>
            </w:pPr>
            <w:r w:rsidRPr="005C6D89">
              <w:rPr>
                <w:rFonts w:ascii="Arial" w:hAnsi="Arial" w:cs="Arial"/>
                <w:sz w:val="20"/>
                <w:szCs w:val="20"/>
              </w:rPr>
              <w:t>Методи</w:t>
            </w:r>
            <w:r w:rsidR="000560A6" w:rsidRPr="005C6D89">
              <w:rPr>
                <w:rFonts w:ascii="Arial" w:hAnsi="Arial" w:cs="Arial"/>
                <w:sz w:val="20"/>
                <w:szCs w:val="20"/>
              </w:rPr>
              <w:t xml:space="preserve"> </w:t>
            </w:r>
            <w:r w:rsidRPr="005C6D89">
              <w:rPr>
                <w:rFonts w:ascii="Arial" w:hAnsi="Arial" w:cs="Arial"/>
                <w:sz w:val="20"/>
                <w:szCs w:val="20"/>
              </w:rPr>
              <w:t>навчання</w:t>
            </w:r>
          </w:p>
        </w:tc>
        <w:tc>
          <w:tcPr>
            <w:tcW w:w="1294" w:type="dxa"/>
            <w:shd w:val="clear" w:color="auto" w:fill="D9D9D9" w:themeFill="background1" w:themeFillShade="D9"/>
            <w:vAlign w:val="center"/>
          </w:tcPr>
          <w:p w14:paraId="2D92A95C" w14:textId="77777777" w:rsidR="00C5425D" w:rsidRPr="005C6D89" w:rsidRDefault="00C5425D" w:rsidP="00462CE1">
            <w:pPr>
              <w:jc w:val="center"/>
              <w:rPr>
                <w:rFonts w:ascii="Arial" w:hAnsi="Arial" w:cs="Arial"/>
                <w:sz w:val="20"/>
                <w:szCs w:val="20"/>
              </w:rPr>
            </w:pPr>
            <w:r w:rsidRPr="005C6D89">
              <w:rPr>
                <w:rFonts w:ascii="Arial" w:hAnsi="Arial" w:cs="Arial"/>
                <w:sz w:val="20"/>
                <w:szCs w:val="20"/>
              </w:rPr>
              <w:t>Форми оцінювання (контрольні</w:t>
            </w:r>
          </w:p>
          <w:p w14:paraId="6E77FC0C" w14:textId="77777777" w:rsidR="00C5425D" w:rsidRPr="005C6D89" w:rsidRDefault="00C5425D" w:rsidP="00462CE1">
            <w:pPr>
              <w:jc w:val="center"/>
              <w:rPr>
                <w:rFonts w:ascii="Arial" w:hAnsi="Arial" w:cs="Arial"/>
                <w:sz w:val="20"/>
                <w:szCs w:val="20"/>
              </w:rPr>
            </w:pPr>
            <w:r w:rsidRPr="005C6D89">
              <w:rPr>
                <w:rFonts w:ascii="Arial" w:hAnsi="Arial" w:cs="Arial"/>
                <w:sz w:val="20"/>
                <w:szCs w:val="20"/>
              </w:rPr>
              <w:t>заходи)</w:t>
            </w:r>
          </w:p>
        </w:tc>
        <w:tc>
          <w:tcPr>
            <w:tcW w:w="1241" w:type="dxa"/>
            <w:shd w:val="clear" w:color="auto" w:fill="D9D9D9" w:themeFill="background1" w:themeFillShade="D9"/>
            <w:vAlign w:val="center"/>
          </w:tcPr>
          <w:p w14:paraId="0C0D3918" w14:textId="77777777" w:rsidR="00C5425D" w:rsidRPr="005C6D89" w:rsidRDefault="00C5425D" w:rsidP="00462CE1">
            <w:pPr>
              <w:jc w:val="center"/>
              <w:rPr>
                <w:rFonts w:ascii="Arial" w:hAnsi="Arial" w:cs="Arial"/>
                <w:sz w:val="20"/>
                <w:szCs w:val="20"/>
              </w:rPr>
            </w:pPr>
            <w:r w:rsidRPr="005C6D89">
              <w:rPr>
                <w:rFonts w:ascii="Arial" w:hAnsi="Arial" w:cs="Arial"/>
                <w:sz w:val="20"/>
                <w:szCs w:val="20"/>
              </w:rPr>
              <w:t>Термін виконання</w:t>
            </w:r>
          </w:p>
        </w:tc>
      </w:tr>
      <w:tr w:rsidR="00462CE1" w:rsidRPr="005C6D89" w14:paraId="2FFB9C69" w14:textId="77777777" w:rsidTr="005C6D89">
        <w:trPr>
          <w:trHeight w:val="361"/>
        </w:trPr>
        <w:tc>
          <w:tcPr>
            <w:tcW w:w="0" w:type="auto"/>
          </w:tcPr>
          <w:p w14:paraId="1E9E8BBB" w14:textId="05081272" w:rsidR="00C5425D" w:rsidRPr="005C6D89" w:rsidRDefault="006D7E65" w:rsidP="005579A6">
            <w:pPr>
              <w:jc w:val="center"/>
              <w:rPr>
                <w:rFonts w:ascii="Arial" w:hAnsi="Arial" w:cs="Arial"/>
                <w:sz w:val="20"/>
                <w:szCs w:val="20"/>
                <w:lang w:val="en-US"/>
              </w:rPr>
            </w:pPr>
            <w:r w:rsidRPr="005C6D89">
              <w:rPr>
                <w:rFonts w:ascii="Arial" w:hAnsi="Arial" w:cs="Arial"/>
                <w:sz w:val="20"/>
                <w:szCs w:val="20"/>
              </w:rPr>
              <w:t>1</w:t>
            </w:r>
            <w:r w:rsidR="005579A6" w:rsidRPr="005C6D89">
              <w:rPr>
                <w:rFonts w:ascii="Arial" w:hAnsi="Arial" w:cs="Arial"/>
                <w:sz w:val="20"/>
                <w:szCs w:val="20"/>
                <w:lang w:val="en-US"/>
              </w:rPr>
              <w:t>.</w:t>
            </w:r>
          </w:p>
        </w:tc>
        <w:tc>
          <w:tcPr>
            <w:tcW w:w="4033" w:type="dxa"/>
            <w:vAlign w:val="center"/>
          </w:tcPr>
          <w:p w14:paraId="43634B4B" w14:textId="41DFECAE" w:rsidR="00C5425D" w:rsidRPr="005C6D89" w:rsidRDefault="00664D68" w:rsidP="005579A6">
            <w:pPr>
              <w:rPr>
                <w:rFonts w:ascii="Arial" w:hAnsi="Arial" w:cs="Arial"/>
                <w:sz w:val="20"/>
                <w:szCs w:val="20"/>
                <w:lang w:eastAsia="ru-RU"/>
              </w:rPr>
            </w:pPr>
            <w:r w:rsidRPr="005C6D89">
              <w:rPr>
                <w:rFonts w:ascii="Arial" w:hAnsi="Arial" w:cs="Arial"/>
                <w:sz w:val="20"/>
                <w:szCs w:val="20"/>
              </w:rPr>
              <w:t>Використовувати базові знання з історичних, соціальних, економічних засад розвитку суспільства</w:t>
            </w:r>
            <w:r w:rsidR="00450C23" w:rsidRPr="005C6D89">
              <w:rPr>
                <w:rFonts w:ascii="Arial" w:hAnsi="Arial" w:cs="Arial"/>
                <w:sz w:val="20"/>
                <w:szCs w:val="20"/>
              </w:rPr>
              <w:t>, що виявляється у</w:t>
            </w:r>
            <w:r w:rsidRPr="005C6D89">
              <w:rPr>
                <w:rFonts w:ascii="Arial" w:eastAsia="Times New Roman" w:hAnsi="Arial" w:cs="Arial"/>
                <w:bCs/>
                <w:sz w:val="20"/>
                <w:szCs w:val="20"/>
                <w:lang w:eastAsia="ru-RU"/>
              </w:rPr>
              <w:t xml:space="preserve"> </w:t>
            </w:r>
            <w:r w:rsidR="00450C23" w:rsidRPr="005C6D89">
              <w:rPr>
                <w:rFonts w:ascii="Arial" w:eastAsia="Times New Roman" w:hAnsi="Arial" w:cs="Arial"/>
                <w:bCs/>
                <w:sz w:val="20"/>
                <w:szCs w:val="20"/>
                <w:lang w:eastAsia="ru-RU"/>
              </w:rPr>
              <w:t>ф</w:t>
            </w:r>
            <w:r w:rsidR="00FA4608" w:rsidRPr="005C6D89">
              <w:rPr>
                <w:rFonts w:ascii="Arial" w:eastAsia="Times New Roman" w:hAnsi="Arial" w:cs="Arial"/>
                <w:bCs/>
                <w:sz w:val="20"/>
                <w:szCs w:val="20"/>
                <w:lang w:eastAsia="ru-RU"/>
              </w:rPr>
              <w:t>ормуванн</w:t>
            </w:r>
            <w:r w:rsidR="00450C23" w:rsidRPr="005C6D89">
              <w:rPr>
                <w:rFonts w:ascii="Arial" w:eastAsia="Times New Roman" w:hAnsi="Arial" w:cs="Arial"/>
                <w:bCs/>
                <w:sz w:val="20"/>
                <w:szCs w:val="20"/>
                <w:lang w:eastAsia="ru-RU"/>
              </w:rPr>
              <w:t>і</w:t>
            </w:r>
            <w:r w:rsidR="00FA4608" w:rsidRPr="005C6D89">
              <w:rPr>
                <w:rFonts w:ascii="Arial" w:eastAsia="Times New Roman" w:hAnsi="Arial" w:cs="Arial"/>
                <w:bCs/>
                <w:sz w:val="20"/>
                <w:szCs w:val="20"/>
                <w:lang w:eastAsia="ru-RU"/>
              </w:rPr>
              <w:t xml:space="preserve"> з</w:t>
            </w:r>
            <w:r w:rsidR="003732E7" w:rsidRPr="005C6D89">
              <w:rPr>
                <w:rFonts w:ascii="Arial" w:eastAsia="Times New Roman" w:hAnsi="Arial" w:cs="Arial"/>
                <w:bCs/>
                <w:sz w:val="20"/>
                <w:szCs w:val="20"/>
                <w:lang w:eastAsia="ru-RU"/>
              </w:rPr>
              <w:t>нан</w:t>
            </w:r>
            <w:r w:rsidR="00FA4608" w:rsidRPr="005C6D89">
              <w:rPr>
                <w:rFonts w:ascii="Arial" w:eastAsia="Times New Roman" w:hAnsi="Arial" w:cs="Arial"/>
                <w:bCs/>
                <w:sz w:val="20"/>
                <w:szCs w:val="20"/>
                <w:lang w:eastAsia="ru-RU"/>
              </w:rPr>
              <w:t>ь та вмінь</w:t>
            </w:r>
            <w:r w:rsidR="003732E7" w:rsidRPr="005C6D89">
              <w:rPr>
                <w:rFonts w:ascii="Arial" w:eastAsia="Times New Roman" w:hAnsi="Arial" w:cs="Arial"/>
                <w:bCs/>
                <w:sz w:val="20"/>
                <w:szCs w:val="20"/>
                <w:lang w:eastAsia="ru-RU"/>
              </w:rPr>
              <w:t xml:space="preserve"> </w:t>
            </w:r>
            <w:r w:rsidR="00D9518D" w:rsidRPr="005C6D89">
              <w:rPr>
                <w:rFonts w:ascii="Arial" w:eastAsia="Times New Roman" w:hAnsi="Arial" w:cs="Arial"/>
                <w:bCs/>
                <w:sz w:val="20"/>
                <w:szCs w:val="20"/>
                <w:lang w:eastAsia="ru-RU"/>
              </w:rPr>
              <w:t xml:space="preserve">студентів з </w:t>
            </w:r>
            <w:r w:rsidR="003732E7" w:rsidRPr="005C6D89">
              <w:rPr>
                <w:rFonts w:ascii="Arial" w:eastAsia="Times New Roman" w:hAnsi="Arial" w:cs="Arial"/>
                <w:bCs/>
                <w:sz w:val="20"/>
                <w:szCs w:val="20"/>
                <w:lang w:eastAsia="ru-RU"/>
              </w:rPr>
              <w:t>предмету</w:t>
            </w:r>
            <w:r w:rsidR="00B66FDA" w:rsidRPr="005C6D89">
              <w:rPr>
                <w:rFonts w:ascii="Arial" w:eastAsia="Times New Roman" w:hAnsi="Arial" w:cs="Arial"/>
                <w:bCs/>
                <w:sz w:val="20"/>
                <w:szCs w:val="20"/>
                <w:lang w:eastAsia="ru-RU"/>
              </w:rPr>
              <w:t xml:space="preserve">, </w:t>
            </w:r>
            <w:r w:rsidR="003732E7" w:rsidRPr="005C6D89">
              <w:rPr>
                <w:rFonts w:ascii="Arial" w:eastAsia="Times New Roman" w:hAnsi="Arial" w:cs="Arial"/>
                <w:bCs/>
                <w:sz w:val="20"/>
                <w:szCs w:val="20"/>
                <w:lang w:eastAsia="ru-RU"/>
              </w:rPr>
              <w:t>методології</w:t>
            </w:r>
            <w:r w:rsidR="00B66FDA" w:rsidRPr="005C6D89">
              <w:rPr>
                <w:rFonts w:ascii="Arial" w:eastAsia="Times New Roman" w:hAnsi="Arial" w:cs="Arial"/>
                <w:bCs/>
                <w:sz w:val="20"/>
                <w:szCs w:val="20"/>
                <w:lang w:eastAsia="ru-RU"/>
              </w:rPr>
              <w:t xml:space="preserve"> та етапів</w:t>
            </w:r>
            <w:r w:rsidR="003732E7" w:rsidRPr="005C6D89">
              <w:rPr>
                <w:rFonts w:ascii="Arial" w:eastAsia="Times New Roman" w:hAnsi="Arial" w:cs="Arial"/>
                <w:bCs/>
                <w:sz w:val="20"/>
                <w:szCs w:val="20"/>
                <w:lang w:eastAsia="ru-RU"/>
              </w:rPr>
              <w:t xml:space="preserve"> економічного аналізу</w:t>
            </w:r>
            <w:r w:rsidR="00D9518D" w:rsidRPr="005C6D89">
              <w:rPr>
                <w:rFonts w:ascii="Arial" w:eastAsia="Times New Roman" w:hAnsi="Arial" w:cs="Arial"/>
                <w:bCs/>
                <w:sz w:val="20"/>
                <w:szCs w:val="20"/>
                <w:lang w:eastAsia="ru-RU"/>
              </w:rPr>
              <w:t xml:space="preserve">, основ суспільного виробництва, ринкового механізму та його елементів, ринкової рівноваги, </w:t>
            </w:r>
            <w:r w:rsidR="000F3754" w:rsidRPr="005C6D89">
              <w:rPr>
                <w:rFonts w:ascii="Arial" w:hAnsi="Arial" w:cs="Arial"/>
                <w:sz w:val="20"/>
                <w:szCs w:val="20"/>
              </w:rPr>
              <w:t>аналізу поведінки споживачів, к</w:t>
            </w:r>
            <w:r w:rsidR="000F3754" w:rsidRPr="005C6D89">
              <w:rPr>
                <w:rFonts w:ascii="Arial" w:eastAsia="Times New Roman" w:hAnsi="Arial" w:cs="Arial"/>
                <w:bCs/>
                <w:sz w:val="20"/>
                <w:szCs w:val="20"/>
                <w:lang w:eastAsia="ru-RU"/>
              </w:rPr>
              <w:t>онкуренції та аналізу ринкових структур.</w:t>
            </w:r>
          </w:p>
        </w:tc>
        <w:tc>
          <w:tcPr>
            <w:tcW w:w="2675" w:type="dxa"/>
          </w:tcPr>
          <w:p w14:paraId="534C453A" w14:textId="77777777" w:rsidR="00C5425D" w:rsidRPr="005C6D89" w:rsidRDefault="003732E7" w:rsidP="005579A6">
            <w:pPr>
              <w:rPr>
                <w:rFonts w:ascii="Arial" w:hAnsi="Arial" w:cs="Arial"/>
                <w:sz w:val="20"/>
                <w:szCs w:val="20"/>
              </w:rPr>
            </w:pPr>
            <w:r w:rsidRPr="005C6D89">
              <w:rPr>
                <w:rFonts w:ascii="Arial" w:hAnsi="Arial" w:cs="Arial"/>
                <w:sz w:val="20"/>
                <w:szCs w:val="20"/>
              </w:rPr>
              <w:t>Презентації</w:t>
            </w:r>
            <w:r w:rsidR="00864B59" w:rsidRPr="005C6D89">
              <w:rPr>
                <w:rFonts w:ascii="Arial" w:hAnsi="Arial" w:cs="Arial"/>
                <w:sz w:val="20"/>
                <w:szCs w:val="20"/>
              </w:rPr>
              <w:t>, партнерські дискусії</w:t>
            </w:r>
            <w:r w:rsidRPr="005C6D89">
              <w:rPr>
                <w:rFonts w:ascii="Arial" w:hAnsi="Arial" w:cs="Arial"/>
                <w:sz w:val="20"/>
                <w:szCs w:val="20"/>
              </w:rPr>
              <w:t xml:space="preserve"> за проблематикою </w:t>
            </w:r>
            <w:r w:rsidR="00B66FDA" w:rsidRPr="005C6D89">
              <w:rPr>
                <w:rFonts w:ascii="Arial" w:hAnsi="Arial" w:cs="Arial"/>
                <w:sz w:val="20"/>
                <w:szCs w:val="20"/>
              </w:rPr>
              <w:t>теми</w:t>
            </w:r>
            <w:r w:rsidR="00D9518D" w:rsidRPr="005C6D89">
              <w:rPr>
                <w:rFonts w:ascii="Arial" w:hAnsi="Arial" w:cs="Arial"/>
                <w:sz w:val="20"/>
                <w:szCs w:val="20"/>
              </w:rPr>
              <w:t>.</w:t>
            </w:r>
            <w:r w:rsidR="00D9518D" w:rsidRPr="005C6D89">
              <w:rPr>
                <w:rFonts w:ascii="Arial" w:eastAsia="Times New Roman" w:hAnsi="Arial" w:cs="Arial"/>
                <w:bCs/>
                <w:sz w:val="20"/>
                <w:szCs w:val="20"/>
                <w:lang w:eastAsia="ru-RU"/>
              </w:rPr>
              <w:t xml:space="preserve"> Робота студентів</w:t>
            </w:r>
            <w:r w:rsidR="00D9518D" w:rsidRPr="005C6D89">
              <w:rPr>
                <w:rFonts w:ascii="Arial" w:eastAsia="Times New Roman" w:hAnsi="Arial" w:cs="Arial"/>
                <w:bCs/>
                <w:kern w:val="1"/>
                <w:sz w:val="20"/>
                <w:szCs w:val="20"/>
                <w:lang w:eastAsia="ru-RU"/>
              </w:rPr>
              <w:t xml:space="preserve"> у складі малих груп, на умовах змагання, розв’язування індивідуальних та диференційованих задач, проблемних ситуацій</w:t>
            </w:r>
          </w:p>
        </w:tc>
        <w:tc>
          <w:tcPr>
            <w:tcW w:w="1294" w:type="dxa"/>
          </w:tcPr>
          <w:p w14:paraId="300898C3" w14:textId="77777777" w:rsidR="00C5425D" w:rsidRPr="005C6D89" w:rsidRDefault="000560A6" w:rsidP="005579A6">
            <w:pPr>
              <w:jc w:val="center"/>
              <w:rPr>
                <w:rFonts w:ascii="Arial" w:hAnsi="Arial" w:cs="Arial"/>
                <w:sz w:val="20"/>
                <w:szCs w:val="20"/>
              </w:rPr>
            </w:pPr>
            <w:r w:rsidRPr="005C6D89">
              <w:rPr>
                <w:rFonts w:ascii="Arial" w:hAnsi="Arial" w:cs="Arial"/>
                <w:sz w:val="20"/>
                <w:szCs w:val="20"/>
              </w:rPr>
              <w:t>Робота на практичних заняттях, т</w:t>
            </w:r>
            <w:r w:rsidR="00B66FDA" w:rsidRPr="005C6D89">
              <w:rPr>
                <w:rFonts w:ascii="Arial" w:hAnsi="Arial" w:cs="Arial"/>
                <w:sz w:val="20"/>
                <w:szCs w:val="20"/>
              </w:rPr>
              <w:t>естування</w:t>
            </w:r>
          </w:p>
        </w:tc>
        <w:tc>
          <w:tcPr>
            <w:tcW w:w="1241" w:type="dxa"/>
          </w:tcPr>
          <w:p w14:paraId="54D950BF" w14:textId="77777777" w:rsidR="00C5425D" w:rsidRPr="005C6D89" w:rsidRDefault="00B66FDA" w:rsidP="005579A6">
            <w:pPr>
              <w:jc w:val="center"/>
              <w:rPr>
                <w:rFonts w:ascii="Arial" w:hAnsi="Arial" w:cs="Arial"/>
                <w:sz w:val="20"/>
                <w:szCs w:val="20"/>
              </w:rPr>
            </w:pPr>
            <w:r w:rsidRPr="005C6D89">
              <w:rPr>
                <w:rFonts w:ascii="Arial" w:hAnsi="Arial" w:cs="Arial"/>
                <w:sz w:val="20"/>
                <w:szCs w:val="20"/>
              </w:rPr>
              <w:t>1</w:t>
            </w:r>
            <w:r w:rsidR="000F3754" w:rsidRPr="005C6D89">
              <w:rPr>
                <w:rFonts w:ascii="Arial" w:hAnsi="Arial" w:cs="Arial"/>
                <w:sz w:val="20"/>
                <w:szCs w:val="20"/>
              </w:rPr>
              <w:t>-5</w:t>
            </w:r>
            <w:r w:rsidRPr="005C6D89">
              <w:rPr>
                <w:rFonts w:ascii="Arial" w:hAnsi="Arial" w:cs="Arial"/>
                <w:sz w:val="20"/>
                <w:szCs w:val="20"/>
              </w:rPr>
              <w:t xml:space="preserve"> </w:t>
            </w:r>
            <w:r w:rsidR="00C5425D" w:rsidRPr="005C6D89">
              <w:rPr>
                <w:rFonts w:ascii="Arial" w:hAnsi="Arial" w:cs="Arial"/>
                <w:sz w:val="20"/>
                <w:szCs w:val="20"/>
              </w:rPr>
              <w:t>Тижн</w:t>
            </w:r>
            <w:r w:rsidR="000F3754" w:rsidRPr="005C6D89">
              <w:rPr>
                <w:rFonts w:ascii="Arial" w:hAnsi="Arial" w:cs="Arial"/>
                <w:sz w:val="20"/>
                <w:szCs w:val="20"/>
              </w:rPr>
              <w:t>і, відповідно до розкладу</w:t>
            </w:r>
          </w:p>
        </w:tc>
      </w:tr>
      <w:tr w:rsidR="00462CE1" w:rsidRPr="005C6D89" w14:paraId="547C82AA" w14:textId="77777777" w:rsidTr="005C6D89">
        <w:trPr>
          <w:trHeight w:val="361"/>
        </w:trPr>
        <w:tc>
          <w:tcPr>
            <w:tcW w:w="0" w:type="auto"/>
          </w:tcPr>
          <w:p w14:paraId="62AC26A2" w14:textId="21B860AE" w:rsidR="000560A6" w:rsidRPr="005C6D89" w:rsidRDefault="00A570F0" w:rsidP="005579A6">
            <w:pPr>
              <w:jc w:val="center"/>
              <w:rPr>
                <w:rFonts w:ascii="Arial" w:hAnsi="Arial" w:cs="Arial"/>
                <w:sz w:val="20"/>
                <w:szCs w:val="20"/>
                <w:lang w:val="en-US"/>
              </w:rPr>
            </w:pPr>
            <w:r w:rsidRPr="005C6D89">
              <w:rPr>
                <w:rFonts w:ascii="Arial" w:hAnsi="Arial" w:cs="Arial"/>
                <w:sz w:val="20"/>
                <w:szCs w:val="20"/>
              </w:rPr>
              <w:t>2</w:t>
            </w:r>
            <w:r w:rsidR="005579A6" w:rsidRPr="005C6D89">
              <w:rPr>
                <w:rFonts w:ascii="Arial" w:hAnsi="Arial" w:cs="Arial"/>
                <w:sz w:val="20"/>
                <w:szCs w:val="20"/>
                <w:lang w:val="en-US"/>
              </w:rPr>
              <w:t>.</w:t>
            </w:r>
          </w:p>
        </w:tc>
        <w:tc>
          <w:tcPr>
            <w:tcW w:w="4033" w:type="dxa"/>
          </w:tcPr>
          <w:p w14:paraId="0153016D" w14:textId="341138CA" w:rsidR="000560A6" w:rsidRPr="005C6D89" w:rsidRDefault="00450C23" w:rsidP="005579A6">
            <w:pPr>
              <w:rPr>
                <w:rFonts w:ascii="Arial" w:eastAsia="Times New Roman" w:hAnsi="Arial" w:cs="Arial"/>
                <w:sz w:val="20"/>
                <w:szCs w:val="20"/>
                <w:lang w:eastAsia="ru-RU"/>
              </w:rPr>
            </w:pPr>
            <w:r w:rsidRPr="005C6D89">
              <w:rPr>
                <w:rFonts w:ascii="Arial" w:hAnsi="Arial" w:cs="Arial"/>
                <w:sz w:val="20"/>
                <w:szCs w:val="20"/>
              </w:rPr>
              <w:t>Використовувати дані статистичної звітності, обліку та спеціальних досліджень у професійній діяльності, що реалізується ф</w:t>
            </w:r>
            <w:r w:rsidR="000560A6" w:rsidRPr="005C6D89">
              <w:rPr>
                <w:rFonts w:ascii="Arial" w:hAnsi="Arial" w:cs="Arial"/>
                <w:sz w:val="20"/>
                <w:szCs w:val="20"/>
              </w:rPr>
              <w:t>ормування</w:t>
            </w:r>
            <w:r w:rsidRPr="005C6D89">
              <w:rPr>
                <w:rFonts w:ascii="Arial" w:hAnsi="Arial" w:cs="Arial"/>
                <w:sz w:val="20"/>
                <w:szCs w:val="20"/>
              </w:rPr>
              <w:t>м</w:t>
            </w:r>
            <w:r w:rsidR="000560A6" w:rsidRPr="005C6D89">
              <w:rPr>
                <w:rFonts w:ascii="Arial" w:hAnsi="Arial" w:cs="Arial"/>
                <w:sz w:val="20"/>
                <w:szCs w:val="20"/>
              </w:rPr>
              <w:t xml:space="preserve"> знань та вмінь студентів </w:t>
            </w:r>
            <w:r w:rsidR="00EF3E6F" w:rsidRPr="005C6D89">
              <w:rPr>
                <w:rFonts w:ascii="Arial" w:hAnsi="Arial" w:cs="Arial"/>
                <w:sz w:val="20"/>
                <w:szCs w:val="20"/>
              </w:rPr>
              <w:t>з т</w:t>
            </w:r>
            <w:r w:rsidR="000560A6" w:rsidRPr="005C6D89">
              <w:rPr>
                <w:rFonts w:ascii="Arial" w:eastAsia="Times New Roman" w:hAnsi="Arial" w:cs="Arial"/>
                <w:sz w:val="20"/>
                <w:szCs w:val="20"/>
                <w:lang w:eastAsia="ru-RU"/>
              </w:rPr>
              <w:t>еорі</w:t>
            </w:r>
            <w:r w:rsidR="00EF3E6F" w:rsidRPr="005C6D89">
              <w:rPr>
                <w:rFonts w:ascii="Arial" w:eastAsia="Times New Roman" w:hAnsi="Arial" w:cs="Arial"/>
                <w:sz w:val="20"/>
                <w:szCs w:val="20"/>
                <w:lang w:eastAsia="ru-RU"/>
              </w:rPr>
              <w:t>ї</w:t>
            </w:r>
            <w:r w:rsidR="000560A6" w:rsidRPr="005C6D89">
              <w:rPr>
                <w:rFonts w:ascii="Arial" w:eastAsia="Times New Roman" w:hAnsi="Arial" w:cs="Arial"/>
                <w:sz w:val="20"/>
                <w:szCs w:val="20"/>
                <w:lang w:eastAsia="ru-RU"/>
              </w:rPr>
              <w:t xml:space="preserve"> виробництва</w:t>
            </w:r>
            <w:r w:rsidR="00EF3E6F" w:rsidRPr="005C6D89">
              <w:rPr>
                <w:rFonts w:ascii="Arial" w:eastAsia="Times New Roman" w:hAnsi="Arial" w:cs="Arial"/>
                <w:sz w:val="20"/>
                <w:szCs w:val="20"/>
                <w:lang w:eastAsia="ru-RU"/>
              </w:rPr>
              <w:t>, витрат,</w:t>
            </w:r>
            <w:r w:rsidR="000560A6" w:rsidRPr="005C6D89">
              <w:rPr>
                <w:rFonts w:ascii="Arial" w:eastAsia="Times New Roman" w:hAnsi="Arial" w:cs="Arial"/>
                <w:sz w:val="20"/>
                <w:szCs w:val="20"/>
                <w:lang w:eastAsia="ru-RU"/>
              </w:rPr>
              <w:t xml:space="preserve"> граничних продуктів</w:t>
            </w:r>
            <w:r w:rsidR="00EF3E6F" w:rsidRPr="005C6D89">
              <w:rPr>
                <w:rFonts w:ascii="Arial" w:eastAsia="Times New Roman" w:hAnsi="Arial" w:cs="Arial"/>
                <w:sz w:val="20"/>
                <w:szCs w:val="20"/>
                <w:lang w:eastAsia="ru-RU"/>
              </w:rPr>
              <w:t>,</w:t>
            </w:r>
            <w:r w:rsidR="00EF3E6F" w:rsidRPr="005C6D89">
              <w:rPr>
                <w:rFonts w:ascii="Arial" w:hAnsi="Arial" w:cs="Arial"/>
                <w:bCs/>
                <w:noProof/>
                <w:sz w:val="20"/>
                <w:szCs w:val="20"/>
                <w:lang w:eastAsia="ru-RU"/>
              </w:rPr>
              <w:t xml:space="preserve"> формування ціни, д</w:t>
            </w:r>
            <w:r w:rsidR="00EF3E6F" w:rsidRPr="005C6D89">
              <w:rPr>
                <w:rFonts w:ascii="Arial" w:hAnsi="Arial" w:cs="Arial"/>
                <w:bCs/>
                <w:sz w:val="20"/>
                <w:szCs w:val="20"/>
                <w:lang w:eastAsia="ru-RU"/>
              </w:rPr>
              <w:t>оходу підприємства та його форм.</w:t>
            </w:r>
            <w:r w:rsidR="00AD31CB" w:rsidRPr="005C6D89">
              <w:rPr>
                <w:rFonts w:ascii="Arial" w:eastAsia="Times New Roman" w:hAnsi="Arial" w:cs="Arial"/>
                <w:bCs/>
                <w:sz w:val="20"/>
                <w:szCs w:val="20"/>
                <w:lang w:eastAsia="ru-RU"/>
              </w:rPr>
              <w:t xml:space="preserve"> Узагальнення та контроль знань студентів у ході МКР – 1</w:t>
            </w:r>
            <w:r w:rsidR="00113A5D" w:rsidRPr="005C6D89">
              <w:rPr>
                <w:rFonts w:ascii="Arial" w:eastAsia="Times New Roman" w:hAnsi="Arial" w:cs="Arial"/>
                <w:bCs/>
                <w:sz w:val="20"/>
                <w:szCs w:val="20"/>
                <w:lang w:eastAsia="ru-RU"/>
              </w:rPr>
              <w:t>.</w:t>
            </w:r>
          </w:p>
        </w:tc>
        <w:tc>
          <w:tcPr>
            <w:tcW w:w="2675" w:type="dxa"/>
          </w:tcPr>
          <w:p w14:paraId="686A6DA4" w14:textId="77777777" w:rsidR="000560A6" w:rsidRPr="005C6D89" w:rsidRDefault="000560A6" w:rsidP="005579A6">
            <w:pPr>
              <w:autoSpaceDE w:val="0"/>
              <w:autoSpaceDN w:val="0"/>
              <w:adjustRightInd w:val="0"/>
              <w:rPr>
                <w:rFonts w:ascii="Arial" w:hAnsi="Arial" w:cs="Arial"/>
                <w:sz w:val="20"/>
                <w:szCs w:val="20"/>
              </w:rPr>
            </w:pPr>
            <w:r w:rsidRPr="005C6D89">
              <w:rPr>
                <w:rFonts w:ascii="Arial" w:eastAsia="Times New Roman" w:hAnsi="Arial" w:cs="Arial"/>
                <w:bCs/>
                <w:sz w:val="20"/>
                <w:szCs w:val="20"/>
                <w:lang w:eastAsia="ru-RU"/>
              </w:rPr>
              <w:t>Робота студентів</w:t>
            </w:r>
            <w:r w:rsidRPr="005C6D89">
              <w:rPr>
                <w:rFonts w:ascii="Arial" w:eastAsia="Times New Roman" w:hAnsi="Arial" w:cs="Arial"/>
                <w:bCs/>
                <w:kern w:val="1"/>
                <w:sz w:val="20"/>
                <w:szCs w:val="20"/>
                <w:lang w:eastAsia="ru-RU"/>
              </w:rPr>
              <w:t xml:space="preserve"> у складі малих груп, на умовах змагання, розв’язування індивідуальних та диференційованих задач, ділових ігор.</w:t>
            </w:r>
            <w:r w:rsidR="00AD31CB" w:rsidRPr="005C6D89">
              <w:rPr>
                <w:rFonts w:ascii="Arial" w:hAnsi="Arial" w:cs="Arial"/>
                <w:sz w:val="20"/>
                <w:szCs w:val="20"/>
              </w:rPr>
              <w:t xml:space="preserve"> Виконання студентами письмової модульної контрольної роботи</w:t>
            </w:r>
            <w:r w:rsidR="00113A5D" w:rsidRPr="005C6D89">
              <w:rPr>
                <w:rFonts w:ascii="Arial" w:hAnsi="Arial" w:cs="Arial"/>
                <w:sz w:val="20"/>
                <w:szCs w:val="20"/>
              </w:rPr>
              <w:t>.</w:t>
            </w:r>
          </w:p>
        </w:tc>
        <w:tc>
          <w:tcPr>
            <w:tcW w:w="1294" w:type="dxa"/>
          </w:tcPr>
          <w:p w14:paraId="55FD0B83" w14:textId="77777777" w:rsidR="000560A6" w:rsidRPr="005C6D89" w:rsidRDefault="000560A6" w:rsidP="005579A6">
            <w:pPr>
              <w:jc w:val="center"/>
              <w:rPr>
                <w:rFonts w:ascii="Arial" w:hAnsi="Arial" w:cs="Arial"/>
                <w:sz w:val="20"/>
                <w:szCs w:val="20"/>
              </w:rPr>
            </w:pPr>
            <w:r w:rsidRPr="005C6D89">
              <w:rPr>
                <w:rFonts w:ascii="Arial" w:hAnsi="Arial" w:cs="Arial"/>
                <w:sz w:val="20"/>
                <w:szCs w:val="20"/>
              </w:rPr>
              <w:t>Робота на практичних заняттях, тестування</w:t>
            </w:r>
          </w:p>
        </w:tc>
        <w:tc>
          <w:tcPr>
            <w:tcW w:w="1241" w:type="dxa"/>
          </w:tcPr>
          <w:p w14:paraId="67AF8B36" w14:textId="77777777" w:rsidR="000560A6" w:rsidRPr="005C6D89" w:rsidRDefault="000560A6" w:rsidP="005579A6">
            <w:pPr>
              <w:jc w:val="center"/>
              <w:rPr>
                <w:rFonts w:ascii="Arial" w:hAnsi="Arial" w:cs="Arial"/>
                <w:sz w:val="20"/>
                <w:szCs w:val="20"/>
              </w:rPr>
            </w:pPr>
            <w:r w:rsidRPr="005C6D89">
              <w:rPr>
                <w:rFonts w:ascii="Arial" w:hAnsi="Arial" w:cs="Arial"/>
                <w:sz w:val="20"/>
                <w:szCs w:val="20"/>
              </w:rPr>
              <w:t>6</w:t>
            </w:r>
            <w:r w:rsidR="00EF3E6F" w:rsidRPr="005C6D89">
              <w:rPr>
                <w:rFonts w:ascii="Arial" w:hAnsi="Arial" w:cs="Arial"/>
                <w:sz w:val="20"/>
                <w:szCs w:val="20"/>
              </w:rPr>
              <w:t xml:space="preserve">-8 </w:t>
            </w:r>
            <w:r w:rsidRPr="005C6D89">
              <w:rPr>
                <w:rFonts w:ascii="Arial" w:hAnsi="Arial" w:cs="Arial"/>
                <w:sz w:val="20"/>
                <w:szCs w:val="20"/>
              </w:rPr>
              <w:t>Тиждень</w:t>
            </w:r>
          </w:p>
        </w:tc>
      </w:tr>
      <w:tr w:rsidR="00462CE1" w:rsidRPr="005C6D89" w14:paraId="04D49036" w14:textId="77777777" w:rsidTr="005C6D89">
        <w:trPr>
          <w:trHeight w:val="361"/>
        </w:trPr>
        <w:tc>
          <w:tcPr>
            <w:tcW w:w="0" w:type="auto"/>
          </w:tcPr>
          <w:p w14:paraId="47AD8AC0" w14:textId="737811C5" w:rsidR="000560A6" w:rsidRPr="005C6D89" w:rsidRDefault="005579A6" w:rsidP="005579A6">
            <w:pPr>
              <w:jc w:val="center"/>
              <w:rPr>
                <w:rFonts w:ascii="Arial" w:hAnsi="Arial" w:cs="Arial"/>
                <w:sz w:val="20"/>
                <w:szCs w:val="20"/>
                <w:lang w:val="en-US"/>
              </w:rPr>
            </w:pPr>
            <w:r w:rsidRPr="005C6D89">
              <w:rPr>
                <w:rFonts w:ascii="Arial" w:hAnsi="Arial" w:cs="Arial"/>
                <w:sz w:val="20"/>
                <w:szCs w:val="20"/>
                <w:lang w:val="en-US"/>
              </w:rPr>
              <w:t>3.</w:t>
            </w:r>
          </w:p>
        </w:tc>
        <w:tc>
          <w:tcPr>
            <w:tcW w:w="4033" w:type="dxa"/>
          </w:tcPr>
          <w:p w14:paraId="38C89513" w14:textId="77777777" w:rsidR="005579A6" w:rsidRPr="005C6D89" w:rsidRDefault="00450C23" w:rsidP="005579A6">
            <w:pPr>
              <w:autoSpaceDE w:val="0"/>
              <w:autoSpaceDN w:val="0"/>
              <w:adjustRightInd w:val="0"/>
              <w:rPr>
                <w:rFonts w:ascii="Arial" w:hAnsi="Arial" w:cs="Arial"/>
                <w:sz w:val="20"/>
                <w:szCs w:val="20"/>
                <w:lang w:val="ru-RU"/>
              </w:rPr>
            </w:pPr>
            <w:r w:rsidRPr="005C6D89">
              <w:rPr>
                <w:rFonts w:ascii="Arial" w:hAnsi="Arial" w:cs="Arial"/>
                <w:sz w:val="20"/>
                <w:szCs w:val="20"/>
              </w:rPr>
              <w:t>Уміти здійснювати пошук та узагальнення інформації, робити висновки і формулювати рекомендації в межах своєї компетенції</w:t>
            </w:r>
            <w:r w:rsidR="005579A6" w:rsidRPr="005C6D89">
              <w:rPr>
                <w:rFonts w:ascii="Arial" w:hAnsi="Arial" w:cs="Arial"/>
                <w:sz w:val="20"/>
                <w:szCs w:val="20"/>
                <w:lang w:val="ru-RU"/>
              </w:rPr>
              <w:t>.</w:t>
            </w:r>
          </w:p>
          <w:p w14:paraId="4BDC52CB" w14:textId="08F1A160" w:rsidR="00462CE1" w:rsidRPr="005C6D89" w:rsidRDefault="00462CE1" w:rsidP="005579A6">
            <w:pPr>
              <w:autoSpaceDE w:val="0"/>
              <w:autoSpaceDN w:val="0"/>
              <w:adjustRightInd w:val="0"/>
              <w:rPr>
                <w:rFonts w:ascii="Arial" w:hAnsi="Arial" w:cs="Arial"/>
                <w:sz w:val="20"/>
                <w:szCs w:val="20"/>
                <w:lang w:val="ru-RU"/>
              </w:rPr>
            </w:pPr>
            <w:r w:rsidRPr="005C6D89">
              <w:rPr>
                <w:rFonts w:ascii="Arial" w:hAnsi="Arial" w:cs="Arial"/>
                <w:sz w:val="20"/>
                <w:szCs w:val="20"/>
              </w:rPr>
              <w:t>Використовувати методи аналізу та оцінювання програм сталого розвитку,</w:t>
            </w:r>
          </w:p>
          <w:p w14:paraId="67B0BD2B" w14:textId="0A1C64EC" w:rsidR="00450C23" w:rsidRPr="005C6D89" w:rsidRDefault="00450C23" w:rsidP="005579A6">
            <w:pPr>
              <w:autoSpaceDE w:val="0"/>
              <w:autoSpaceDN w:val="0"/>
              <w:adjustRightInd w:val="0"/>
              <w:rPr>
                <w:rFonts w:ascii="Arial" w:eastAsia="Times New Roman" w:hAnsi="Arial" w:cs="Arial"/>
                <w:sz w:val="20"/>
                <w:szCs w:val="20"/>
                <w:lang w:eastAsia="ru-RU"/>
              </w:rPr>
            </w:pPr>
            <w:r w:rsidRPr="005C6D89">
              <w:rPr>
                <w:rFonts w:ascii="Arial" w:hAnsi="Arial" w:cs="Arial"/>
                <w:sz w:val="20"/>
                <w:szCs w:val="20"/>
              </w:rPr>
              <w:t xml:space="preserve">що </w:t>
            </w:r>
            <w:r w:rsidR="00462CE1" w:rsidRPr="005C6D89">
              <w:rPr>
                <w:rFonts w:ascii="Arial" w:hAnsi="Arial" w:cs="Arial"/>
                <w:sz w:val="20"/>
                <w:szCs w:val="20"/>
              </w:rPr>
              <w:t>виявляється у ф</w:t>
            </w:r>
            <w:r w:rsidR="000560A6" w:rsidRPr="005C6D89">
              <w:rPr>
                <w:rFonts w:ascii="Arial" w:eastAsia="Times New Roman" w:hAnsi="Arial" w:cs="Arial"/>
                <w:bCs/>
                <w:sz w:val="20"/>
                <w:szCs w:val="20"/>
                <w:lang w:eastAsia="ru-RU"/>
              </w:rPr>
              <w:t>ормуванн</w:t>
            </w:r>
            <w:r w:rsidR="00462CE1" w:rsidRPr="005C6D89">
              <w:rPr>
                <w:rFonts w:ascii="Arial" w:eastAsia="Times New Roman" w:hAnsi="Arial" w:cs="Arial"/>
                <w:bCs/>
                <w:sz w:val="20"/>
                <w:szCs w:val="20"/>
                <w:lang w:eastAsia="ru-RU"/>
              </w:rPr>
              <w:t>і</w:t>
            </w:r>
            <w:r w:rsidR="000560A6" w:rsidRPr="005C6D89">
              <w:rPr>
                <w:rFonts w:ascii="Arial" w:eastAsia="Times New Roman" w:hAnsi="Arial" w:cs="Arial"/>
                <w:bCs/>
                <w:sz w:val="20"/>
                <w:szCs w:val="20"/>
                <w:lang w:eastAsia="ru-RU"/>
              </w:rPr>
              <w:t xml:space="preserve"> знань та вмінь студентів</w:t>
            </w:r>
            <w:r w:rsidR="000560A6" w:rsidRPr="005C6D89">
              <w:rPr>
                <w:rFonts w:ascii="Arial" w:hAnsi="Arial" w:cs="Arial"/>
                <w:bCs/>
                <w:noProof/>
                <w:sz w:val="20"/>
                <w:szCs w:val="20"/>
                <w:lang w:eastAsia="ru-RU"/>
              </w:rPr>
              <w:t xml:space="preserve"> щодо розв’язання макроекономічних проблем</w:t>
            </w:r>
            <w:r w:rsidR="00EF3E6F" w:rsidRPr="005C6D89">
              <w:rPr>
                <w:rFonts w:ascii="Arial" w:hAnsi="Arial" w:cs="Arial"/>
                <w:bCs/>
                <w:noProof/>
                <w:sz w:val="20"/>
                <w:szCs w:val="20"/>
                <w:lang w:eastAsia="ru-RU"/>
              </w:rPr>
              <w:t>,</w:t>
            </w:r>
            <w:r w:rsidR="000560A6" w:rsidRPr="005C6D89">
              <w:rPr>
                <w:rFonts w:ascii="Arial" w:hAnsi="Arial" w:cs="Arial"/>
                <w:bCs/>
                <w:noProof/>
                <w:sz w:val="20"/>
                <w:szCs w:val="20"/>
                <w:lang w:eastAsia="ru-RU"/>
              </w:rPr>
              <w:t xml:space="preserve"> </w:t>
            </w:r>
            <w:r w:rsidR="00EF3E6F" w:rsidRPr="005C6D89">
              <w:rPr>
                <w:rFonts w:ascii="Arial" w:hAnsi="Arial" w:cs="Arial"/>
                <w:bCs/>
                <w:noProof/>
                <w:sz w:val="20"/>
                <w:szCs w:val="20"/>
                <w:lang w:eastAsia="ru-RU"/>
              </w:rPr>
              <w:t>обчислення</w:t>
            </w:r>
            <w:r w:rsidR="00EF3E6F" w:rsidRPr="005C6D89">
              <w:rPr>
                <w:rFonts w:ascii="Arial" w:hAnsi="Arial" w:cs="Arial"/>
                <w:sz w:val="20"/>
                <w:szCs w:val="20"/>
                <w:lang w:eastAsia="ru-RU"/>
              </w:rPr>
              <w:t xml:space="preserve"> </w:t>
            </w:r>
            <w:r w:rsidR="00EF3E6F" w:rsidRPr="005C6D89">
              <w:rPr>
                <w:rFonts w:ascii="Arial" w:hAnsi="Arial" w:cs="Arial"/>
                <w:sz w:val="20"/>
                <w:szCs w:val="20"/>
              </w:rPr>
              <w:t>макроекономічних показників, формування</w:t>
            </w:r>
            <w:r w:rsidR="000560A6" w:rsidRPr="005C6D89">
              <w:rPr>
                <w:rFonts w:ascii="Arial" w:hAnsi="Arial" w:cs="Arial"/>
                <w:bCs/>
                <w:noProof/>
                <w:sz w:val="20"/>
                <w:szCs w:val="20"/>
                <w:lang w:eastAsia="ru-RU"/>
              </w:rPr>
              <w:t xml:space="preserve"> </w:t>
            </w:r>
            <w:r w:rsidR="00EF3E6F" w:rsidRPr="005C6D89">
              <w:rPr>
                <w:rFonts w:ascii="Arial" w:hAnsi="Arial" w:cs="Arial"/>
                <w:bCs/>
                <w:noProof/>
                <w:sz w:val="20"/>
                <w:szCs w:val="20"/>
                <w:lang w:eastAsia="ru-RU"/>
              </w:rPr>
              <w:t>м</w:t>
            </w:r>
            <w:r w:rsidR="00EF3E6F" w:rsidRPr="005C6D89">
              <w:rPr>
                <w:rFonts w:ascii="Arial" w:hAnsi="Arial" w:cs="Arial"/>
                <w:sz w:val="20"/>
                <w:szCs w:val="20"/>
                <w:lang w:eastAsia="ru-RU"/>
              </w:rPr>
              <w:t>акроекономічної рівноваги</w:t>
            </w:r>
            <w:r w:rsidR="00DE10EF" w:rsidRPr="005C6D89">
              <w:rPr>
                <w:rFonts w:ascii="Arial" w:hAnsi="Arial" w:cs="Arial"/>
                <w:sz w:val="20"/>
                <w:szCs w:val="20"/>
                <w:lang w:eastAsia="ru-RU"/>
              </w:rPr>
              <w:t xml:space="preserve">, </w:t>
            </w:r>
            <w:r w:rsidR="00DE10EF" w:rsidRPr="005C6D89">
              <w:rPr>
                <w:rFonts w:ascii="Arial" w:hAnsi="Arial" w:cs="Arial"/>
                <w:bCs/>
                <w:noProof/>
                <w:sz w:val="20"/>
                <w:szCs w:val="20"/>
                <w:lang w:eastAsia="ru-RU"/>
              </w:rPr>
              <w:t>м</w:t>
            </w:r>
            <w:r w:rsidR="00DE10EF" w:rsidRPr="005C6D89">
              <w:rPr>
                <w:rFonts w:ascii="Arial" w:hAnsi="Arial" w:cs="Arial"/>
                <w:bCs/>
                <w:sz w:val="20"/>
                <w:szCs w:val="20"/>
                <w:lang w:eastAsia="ru-RU"/>
              </w:rPr>
              <w:t xml:space="preserve">акроекономічної нестабільності та економічних циклів, </w:t>
            </w:r>
            <w:r w:rsidR="00DE10EF" w:rsidRPr="005C6D89">
              <w:rPr>
                <w:rFonts w:ascii="Arial" w:hAnsi="Arial" w:cs="Arial"/>
                <w:bCs/>
                <w:noProof/>
                <w:sz w:val="20"/>
                <w:szCs w:val="20"/>
                <w:lang w:eastAsia="ru-RU"/>
              </w:rPr>
              <w:t>м</w:t>
            </w:r>
            <w:r w:rsidR="00DE10EF" w:rsidRPr="005C6D89">
              <w:rPr>
                <w:rFonts w:ascii="Arial" w:hAnsi="Arial" w:cs="Arial"/>
                <w:bCs/>
                <w:sz w:val="20"/>
                <w:szCs w:val="20"/>
                <w:lang w:eastAsia="ru-RU"/>
              </w:rPr>
              <w:t>еханізму макроекономічного регулювання</w:t>
            </w:r>
            <w:r w:rsidR="00A570F0" w:rsidRPr="005C6D89">
              <w:rPr>
                <w:rFonts w:ascii="Arial" w:hAnsi="Arial" w:cs="Arial"/>
                <w:bCs/>
                <w:sz w:val="20"/>
                <w:szCs w:val="20"/>
                <w:lang w:eastAsia="ru-RU"/>
              </w:rPr>
              <w:t xml:space="preserve"> д</w:t>
            </w:r>
            <w:r w:rsidR="00DE10EF" w:rsidRPr="005C6D89">
              <w:rPr>
                <w:rFonts w:ascii="Arial" w:eastAsia="Times New Roman" w:hAnsi="Arial" w:cs="Arial"/>
                <w:bCs/>
                <w:sz w:val="20"/>
                <w:szCs w:val="20"/>
                <w:lang w:eastAsia="ru-RU"/>
              </w:rPr>
              <w:t>ержав</w:t>
            </w:r>
            <w:r w:rsidR="00A570F0" w:rsidRPr="005C6D89">
              <w:rPr>
                <w:rFonts w:ascii="Arial" w:eastAsia="Times New Roman" w:hAnsi="Arial" w:cs="Arial"/>
                <w:bCs/>
                <w:sz w:val="20"/>
                <w:szCs w:val="20"/>
                <w:lang w:eastAsia="ru-RU"/>
              </w:rPr>
              <w:t>и</w:t>
            </w:r>
            <w:r w:rsidR="00AD31CB" w:rsidRPr="005C6D89">
              <w:rPr>
                <w:rFonts w:ascii="Arial" w:eastAsia="Times New Roman" w:hAnsi="Arial" w:cs="Arial"/>
                <w:bCs/>
                <w:sz w:val="20"/>
                <w:szCs w:val="20"/>
                <w:lang w:eastAsia="ru-RU"/>
              </w:rPr>
              <w:t>. Узагальнення та контроль знань студентів у ході МКР – 2</w:t>
            </w:r>
            <w:r w:rsidR="00113A5D" w:rsidRPr="005C6D89">
              <w:rPr>
                <w:rFonts w:ascii="Arial" w:eastAsia="Times New Roman" w:hAnsi="Arial" w:cs="Arial"/>
                <w:bCs/>
                <w:sz w:val="20"/>
                <w:szCs w:val="20"/>
                <w:lang w:eastAsia="ru-RU"/>
              </w:rPr>
              <w:t>.</w:t>
            </w:r>
          </w:p>
        </w:tc>
        <w:tc>
          <w:tcPr>
            <w:tcW w:w="2675" w:type="dxa"/>
          </w:tcPr>
          <w:p w14:paraId="0255F729" w14:textId="77777777" w:rsidR="000560A6" w:rsidRPr="005C6D89" w:rsidRDefault="000560A6" w:rsidP="005579A6">
            <w:pPr>
              <w:autoSpaceDE w:val="0"/>
              <w:autoSpaceDN w:val="0"/>
              <w:adjustRightInd w:val="0"/>
              <w:rPr>
                <w:rFonts w:ascii="Arial" w:hAnsi="Arial" w:cs="Arial"/>
                <w:sz w:val="20"/>
                <w:szCs w:val="20"/>
              </w:rPr>
            </w:pPr>
            <w:r w:rsidRPr="005C6D89">
              <w:rPr>
                <w:rFonts w:ascii="Arial" w:eastAsia="Times New Roman" w:hAnsi="Arial" w:cs="Arial"/>
                <w:bCs/>
                <w:sz w:val="20"/>
                <w:szCs w:val="20"/>
                <w:lang w:eastAsia="ru-RU"/>
              </w:rPr>
              <w:t>Робота студентів</w:t>
            </w:r>
            <w:r w:rsidRPr="005C6D89">
              <w:rPr>
                <w:rFonts w:ascii="Arial" w:eastAsia="Times New Roman" w:hAnsi="Arial" w:cs="Arial"/>
                <w:bCs/>
                <w:kern w:val="1"/>
                <w:sz w:val="20"/>
                <w:szCs w:val="20"/>
                <w:lang w:eastAsia="ru-RU"/>
              </w:rPr>
              <w:t xml:space="preserve"> у складі малих груп, на умовах змагання, розв’язування індивідуальних та диференційованих задач.</w:t>
            </w:r>
            <w:r w:rsidR="00DE10EF" w:rsidRPr="005C6D89">
              <w:rPr>
                <w:rFonts w:ascii="Arial" w:eastAsia="Times New Roman" w:hAnsi="Arial" w:cs="Arial"/>
                <w:bCs/>
                <w:kern w:val="1"/>
                <w:sz w:val="20"/>
                <w:szCs w:val="20"/>
                <w:lang w:eastAsia="ru-RU"/>
              </w:rPr>
              <w:t xml:space="preserve"> Підготовка та проведення презентацій.</w:t>
            </w:r>
            <w:r w:rsidR="00AD31CB" w:rsidRPr="005C6D89">
              <w:rPr>
                <w:rFonts w:ascii="Arial" w:hAnsi="Arial" w:cs="Arial"/>
                <w:sz w:val="20"/>
                <w:szCs w:val="20"/>
              </w:rPr>
              <w:t xml:space="preserve"> Виконання студентами письмової модульної контрольної роботи</w:t>
            </w:r>
            <w:r w:rsidR="00113A5D" w:rsidRPr="005C6D89">
              <w:rPr>
                <w:rFonts w:ascii="Arial" w:hAnsi="Arial" w:cs="Arial"/>
                <w:sz w:val="20"/>
                <w:szCs w:val="20"/>
              </w:rPr>
              <w:t>.</w:t>
            </w:r>
          </w:p>
        </w:tc>
        <w:tc>
          <w:tcPr>
            <w:tcW w:w="1294" w:type="dxa"/>
          </w:tcPr>
          <w:p w14:paraId="36F79FE2" w14:textId="77777777" w:rsidR="000560A6" w:rsidRPr="005C6D89" w:rsidRDefault="000560A6" w:rsidP="005579A6">
            <w:pPr>
              <w:jc w:val="center"/>
              <w:rPr>
                <w:rFonts w:ascii="Arial" w:hAnsi="Arial" w:cs="Arial"/>
                <w:sz w:val="20"/>
                <w:szCs w:val="20"/>
              </w:rPr>
            </w:pPr>
            <w:r w:rsidRPr="005C6D89">
              <w:rPr>
                <w:rFonts w:ascii="Arial" w:hAnsi="Arial" w:cs="Arial"/>
                <w:sz w:val="20"/>
                <w:szCs w:val="20"/>
              </w:rPr>
              <w:t>Робота на практичних заняттях, тестування</w:t>
            </w:r>
          </w:p>
        </w:tc>
        <w:tc>
          <w:tcPr>
            <w:tcW w:w="1241" w:type="dxa"/>
          </w:tcPr>
          <w:p w14:paraId="54BD7F96" w14:textId="123A1010" w:rsidR="000560A6" w:rsidRPr="005C6D89" w:rsidRDefault="00AD31CB" w:rsidP="005579A6">
            <w:pPr>
              <w:jc w:val="center"/>
              <w:rPr>
                <w:rFonts w:ascii="Arial" w:hAnsi="Arial" w:cs="Arial"/>
                <w:sz w:val="20"/>
                <w:szCs w:val="20"/>
              </w:rPr>
            </w:pPr>
            <w:r w:rsidRPr="005C6D89">
              <w:rPr>
                <w:rFonts w:ascii="Arial" w:hAnsi="Arial" w:cs="Arial"/>
                <w:sz w:val="20"/>
                <w:szCs w:val="20"/>
              </w:rPr>
              <w:t>9</w:t>
            </w:r>
            <w:r w:rsidR="00A570F0" w:rsidRPr="005C6D89">
              <w:rPr>
                <w:rFonts w:ascii="Arial" w:hAnsi="Arial" w:cs="Arial"/>
                <w:sz w:val="20"/>
                <w:szCs w:val="20"/>
              </w:rPr>
              <w:t>-1</w:t>
            </w:r>
            <w:r w:rsidR="00462CE1" w:rsidRPr="005C6D89">
              <w:rPr>
                <w:rFonts w:ascii="Arial" w:hAnsi="Arial" w:cs="Arial"/>
                <w:sz w:val="20"/>
                <w:szCs w:val="20"/>
              </w:rPr>
              <w:t>8</w:t>
            </w:r>
            <w:r w:rsidR="00A570F0" w:rsidRPr="005C6D89">
              <w:rPr>
                <w:rFonts w:ascii="Arial" w:hAnsi="Arial" w:cs="Arial"/>
                <w:sz w:val="20"/>
                <w:szCs w:val="20"/>
              </w:rPr>
              <w:t xml:space="preserve"> т</w:t>
            </w:r>
            <w:r w:rsidR="000560A6" w:rsidRPr="005C6D89">
              <w:rPr>
                <w:rFonts w:ascii="Arial" w:hAnsi="Arial" w:cs="Arial"/>
                <w:sz w:val="20"/>
                <w:szCs w:val="20"/>
              </w:rPr>
              <w:t>иж</w:t>
            </w:r>
            <w:r w:rsidR="00A570F0" w:rsidRPr="005C6D89">
              <w:rPr>
                <w:rFonts w:ascii="Arial" w:hAnsi="Arial" w:cs="Arial"/>
                <w:sz w:val="20"/>
                <w:szCs w:val="20"/>
              </w:rPr>
              <w:t>ні</w:t>
            </w:r>
          </w:p>
        </w:tc>
      </w:tr>
    </w:tbl>
    <w:p w14:paraId="47FC34EC" w14:textId="258F499A" w:rsidR="00CD6408" w:rsidRDefault="00CD6408" w:rsidP="00BA2E69">
      <w:pPr>
        <w:tabs>
          <w:tab w:val="left" w:pos="426"/>
        </w:tabs>
        <w:spacing w:before="120" w:after="0"/>
        <w:jc w:val="both"/>
        <w:rPr>
          <w:rFonts w:ascii="PT Sans" w:hAnsi="PT Sans" w:cs="Tahoma"/>
          <w:b/>
          <w:color w:val="7F7F7F" w:themeColor="text1" w:themeTint="80"/>
          <w:sz w:val="20"/>
          <w:szCs w:val="20"/>
        </w:rPr>
      </w:pPr>
    </w:p>
    <w:p w14:paraId="7374CA31" w14:textId="77777777" w:rsidR="005C6D89" w:rsidRDefault="005C6D89" w:rsidP="00BA2E69">
      <w:pPr>
        <w:tabs>
          <w:tab w:val="left" w:pos="426"/>
        </w:tabs>
        <w:spacing w:before="120" w:after="0"/>
        <w:jc w:val="both"/>
        <w:rPr>
          <w:rFonts w:ascii="PT Sans" w:hAnsi="PT Sans" w:cs="Tahoma"/>
          <w:b/>
          <w:color w:val="7F7F7F" w:themeColor="text1" w:themeTint="80"/>
          <w:sz w:val="20"/>
          <w:szCs w:val="20"/>
        </w:rPr>
      </w:pPr>
    </w:p>
    <w:p w14:paraId="627DA924" w14:textId="77777777" w:rsidR="005C6D89" w:rsidRDefault="005C6D89" w:rsidP="00BA2E69">
      <w:pPr>
        <w:tabs>
          <w:tab w:val="left" w:pos="426"/>
        </w:tabs>
        <w:spacing w:before="120" w:after="0"/>
        <w:jc w:val="both"/>
        <w:rPr>
          <w:rFonts w:ascii="PT Sans" w:hAnsi="PT Sans" w:cs="Tahoma"/>
          <w:b/>
          <w:color w:val="7F7F7F" w:themeColor="text1" w:themeTint="80"/>
          <w:sz w:val="20"/>
          <w:szCs w:val="20"/>
        </w:rPr>
      </w:pPr>
    </w:p>
    <w:p w14:paraId="09CEC749" w14:textId="77777777" w:rsidR="005C6D89" w:rsidRDefault="005C6D89" w:rsidP="00BA2E69">
      <w:pPr>
        <w:tabs>
          <w:tab w:val="left" w:pos="426"/>
        </w:tabs>
        <w:spacing w:before="120" w:after="0"/>
        <w:jc w:val="both"/>
        <w:rPr>
          <w:rFonts w:ascii="PT Sans" w:hAnsi="PT Sans" w:cs="Tahoma"/>
          <w:b/>
          <w:color w:val="7F7F7F" w:themeColor="text1" w:themeTint="80"/>
          <w:sz w:val="20"/>
          <w:szCs w:val="20"/>
        </w:rPr>
      </w:pPr>
    </w:p>
    <w:p w14:paraId="5CC00300" w14:textId="77777777" w:rsidR="005C6D89" w:rsidRDefault="005C6D89" w:rsidP="00BA2E69">
      <w:pPr>
        <w:tabs>
          <w:tab w:val="left" w:pos="426"/>
        </w:tabs>
        <w:spacing w:before="120" w:after="0"/>
        <w:jc w:val="both"/>
        <w:rPr>
          <w:rFonts w:ascii="PT Sans" w:hAnsi="PT Sans" w:cs="Tahoma"/>
          <w:b/>
          <w:color w:val="7F7F7F" w:themeColor="text1" w:themeTint="80"/>
          <w:sz w:val="20"/>
          <w:szCs w:val="20"/>
        </w:rPr>
      </w:pPr>
    </w:p>
    <w:p w14:paraId="4D3FFBC7" w14:textId="77777777" w:rsidR="005C6D89" w:rsidRDefault="005C6D89" w:rsidP="00BA2E69">
      <w:pPr>
        <w:tabs>
          <w:tab w:val="left" w:pos="426"/>
        </w:tabs>
        <w:spacing w:before="120" w:after="0"/>
        <w:jc w:val="both"/>
        <w:rPr>
          <w:rFonts w:ascii="PT Sans" w:hAnsi="PT Sans" w:cs="Tahoma"/>
          <w:b/>
          <w:color w:val="7F7F7F" w:themeColor="text1" w:themeTint="80"/>
          <w:sz w:val="20"/>
          <w:szCs w:val="20"/>
        </w:rPr>
      </w:pPr>
    </w:p>
    <w:p w14:paraId="2AAAE6E6" w14:textId="77777777" w:rsidR="005C6D89" w:rsidRDefault="005C6D89" w:rsidP="00BA2E69">
      <w:pPr>
        <w:tabs>
          <w:tab w:val="left" w:pos="426"/>
        </w:tabs>
        <w:spacing w:before="120" w:after="0"/>
        <w:jc w:val="both"/>
        <w:rPr>
          <w:rFonts w:ascii="PT Sans" w:hAnsi="PT Sans" w:cs="Tahoma"/>
          <w:b/>
          <w:color w:val="7F7F7F" w:themeColor="text1" w:themeTint="80"/>
          <w:sz w:val="20"/>
          <w:szCs w:val="20"/>
        </w:rPr>
      </w:pPr>
    </w:p>
    <w:p w14:paraId="7968C4B7" w14:textId="77777777" w:rsidR="005C6D89" w:rsidRDefault="005C6D89" w:rsidP="00BA2E69">
      <w:pPr>
        <w:tabs>
          <w:tab w:val="left" w:pos="426"/>
        </w:tabs>
        <w:spacing w:before="120" w:after="0"/>
        <w:jc w:val="both"/>
        <w:rPr>
          <w:rFonts w:ascii="PT Sans" w:hAnsi="PT Sans" w:cs="Tahoma"/>
          <w:b/>
          <w:color w:val="7F7F7F" w:themeColor="text1" w:themeTint="80"/>
          <w:sz w:val="20"/>
          <w:szCs w:val="20"/>
        </w:rPr>
      </w:pPr>
    </w:p>
    <w:tbl>
      <w:tblPr>
        <w:tblStyle w:val="aa"/>
        <w:tblW w:w="0" w:type="auto"/>
        <w:tblInd w:w="108" w:type="dxa"/>
        <w:tblBorders>
          <w:top w:val="none" w:sz="0" w:space="0" w:color="auto"/>
          <w:left w:val="none" w:sz="0" w:space="0" w:color="auto"/>
          <w:bottom w:val="thinThickSmallGap" w:sz="12" w:space="0" w:color="auto"/>
          <w:right w:val="none" w:sz="0" w:space="0" w:color="auto"/>
          <w:insideH w:val="none" w:sz="0" w:space="0" w:color="auto"/>
          <w:insideV w:val="none" w:sz="0" w:space="0" w:color="auto"/>
        </w:tblBorders>
        <w:tblLook w:val="04A0" w:firstRow="1" w:lastRow="0" w:firstColumn="1" w:lastColumn="0" w:noHBand="0" w:noVBand="1"/>
      </w:tblPr>
      <w:tblGrid>
        <w:gridCol w:w="4820"/>
      </w:tblGrid>
      <w:tr w:rsidR="00A20F8B" w:rsidRPr="003D4DE9" w14:paraId="2D71A8E8" w14:textId="77777777" w:rsidTr="005C6D89">
        <w:trPr>
          <w:trHeight w:val="312"/>
        </w:trPr>
        <w:tc>
          <w:tcPr>
            <w:tcW w:w="4820" w:type="dxa"/>
          </w:tcPr>
          <w:p w14:paraId="1C636DA2" w14:textId="77777777" w:rsidR="00A20F8B" w:rsidRPr="003D4DE9" w:rsidRDefault="00056C0A" w:rsidP="000D77A3">
            <w:pPr>
              <w:ind w:firstLine="426"/>
              <w:jc w:val="center"/>
              <w:rPr>
                <w:rFonts w:ascii="Arial" w:hAnsi="Arial" w:cs="Arial"/>
                <w:b/>
                <w:sz w:val="24"/>
                <w:szCs w:val="24"/>
              </w:rPr>
            </w:pPr>
            <w:r w:rsidRPr="003D4DE9">
              <w:rPr>
                <w:rFonts w:ascii="Arial" w:hAnsi="Arial" w:cs="Arial"/>
                <w:b/>
                <w:sz w:val="24"/>
                <w:szCs w:val="24"/>
              </w:rPr>
              <w:lastRenderedPageBreak/>
              <w:t xml:space="preserve">Форми </w:t>
            </w:r>
            <w:r w:rsidR="00911C74" w:rsidRPr="003D4DE9">
              <w:rPr>
                <w:rFonts w:ascii="Arial" w:hAnsi="Arial" w:cs="Arial"/>
                <w:b/>
                <w:sz w:val="24"/>
                <w:szCs w:val="24"/>
              </w:rPr>
              <w:t>та технології</w:t>
            </w:r>
            <w:r w:rsidR="00A20F8B" w:rsidRPr="003D4DE9">
              <w:rPr>
                <w:rFonts w:ascii="Arial" w:hAnsi="Arial" w:cs="Arial"/>
                <w:b/>
                <w:sz w:val="24"/>
                <w:szCs w:val="24"/>
              </w:rPr>
              <w:t xml:space="preserve"> навчання</w:t>
            </w:r>
          </w:p>
        </w:tc>
      </w:tr>
    </w:tbl>
    <w:p w14:paraId="7CA95E56" w14:textId="77777777" w:rsidR="00AD6C30" w:rsidRPr="003D4DE9" w:rsidRDefault="006202BF" w:rsidP="000D77A3">
      <w:pPr>
        <w:spacing w:after="0" w:line="240" w:lineRule="auto"/>
        <w:ind w:firstLine="426"/>
        <w:jc w:val="both"/>
        <w:rPr>
          <w:rFonts w:ascii="Arial" w:eastAsia="Times New Roman" w:hAnsi="Arial" w:cs="Arial"/>
          <w:bCs/>
          <w:lang w:eastAsia="ru-RU"/>
        </w:rPr>
      </w:pPr>
      <w:r w:rsidRPr="003D4DE9">
        <w:rPr>
          <w:rFonts w:ascii="Arial" w:eastAsia="Times New Roman" w:hAnsi="Arial" w:cs="Arial"/>
          <w:bCs/>
          <w:lang w:eastAsia="ru-RU"/>
        </w:rPr>
        <w:t>Дисципліна</w:t>
      </w:r>
      <w:r w:rsidR="00AD6C30" w:rsidRPr="003D4DE9">
        <w:rPr>
          <w:rFonts w:ascii="Arial" w:eastAsia="Times New Roman" w:hAnsi="Arial" w:cs="Arial"/>
          <w:bCs/>
          <w:lang w:eastAsia="ru-RU"/>
        </w:rPr>
        <w:t xml:space="preserve"> «Мікро- та макроекономіка» забезпечує формування у студентів теоретичних економічних знань та практичних умінь на основі:</w:t>
      </w:r>
    </w:p>
    <w:p w14:paraId="0894F6B7" w14:textId="77777777" w:rsidR="00AD6C30" w:rsidRPr="003D4DE9" w:rsidRDefault="00AD6C30" w:rsidP="000D77A3">
      <w:pPr>
        <w:pStyle w:val="af"/>
        <w:numPr>
          <w:ilvl w:val="0"/>
          <w:numId w:val="36"/>
        </w:numPr>
        <w:tabs>
          <w:tab w:val="left" w:pos="284"/>
        </w:tabs>
        <w:autoSpaceDE w:val="0"/>
        <w:autoSpaceDN w:val="0"/>
        <w:adjustRightInd w:val="0"/>
        <w:spacing w:after="0" w:line="240" w:lineRule="auto"/>
        <w:ind w:left="0" w:firstLine="426"/>
        <w:jc w:val="both"/>
        <w:rPr>
          <w:rFonts w:ascii="Arial" w:eastAsia="TimesNewRomanPSMT" w:hAnsi="Arial" w:cs="Arial"/>
          <w:bCs/>
          <w:iCs/>
        </w:rPr>
      </w:pPr>
      <w:r w:rsidRPr="003D4DE9">
        <w:rPr>
          <w:rFonts w:ascii="Arial" w:eastAsia="Times New Roman" w:hAnsi="Arial" w:cs="Arial"/>
          <w:bCs/>
          <w:lang w:eastAsia="ru-RU"/>
        </w:rPr>
        <w:t>проведення лекцій</w:t>
      </w:r>
      <w:r w:rsidRPr="003D4DE9">
        <w:rPr>
          <w:rFonts w:ascii="Arial" w:eastAsia="Times New Roman" w:hAnsi="Arial" w:cs="Arial"/>
          <w:bCs/>
          <w:color w:val="000000"/>
          <w:lang w:eastAsia="ru-RU"/>
        </w:rPr>
        <w:t xml:space="preserve"> у взаємодії студентів і викладача у процесі викладу теоретичного матеріалу, розв’язування проблем, ситуацій, завдань практично-прикладного характеру, структурно-логічних схем, ілюстрацій, які </w:t>
      </w:r>
      <w:r w:rsidRPr="003D4DE9">
        <w:rPr>
          <w:rFonts w:ascii="Arial" w:eastAsia="TimesNewRomanPSMT" w:hAnsi="Arial" w:cs="Arial"/>
          <w:bCs/>
          <w:iCs/>
        </w:rPr>
        <w:t>розкри</w:t>
      </w:r>
      <w:r w:rsidR="000600A9" w:rsidRPr="003D4DE9">
        <w:rPr>
          <w:rFonts w:ascii="Arial" w:eastAsia="TimesNewRomanPSMT" w:hAnsi="Arial" w:cs="Arial"/>
          <w:bCs/>
          <w:iCs/>
        </w:rPr>
        <w:t>вають</w:t>
      </w:r>
      <w:r w:rsidRPr="003D4DE9">
        <w:rPr>
          <w:rFonts w:ascii="Arial" w:eastAsia="TimesNewRomanPSMT" w:hAnsi="Arial" w:cs="Arial"/>
          <w:bCs/>
          <w:iCs/>
        </w:rPr>
        <w:t xml:space="preserve"> зміст основних понять, моделей та методів мікро- та макроекономі</w:t>
      </w:r>
      <w:r w:rsidR="00113A5D" w:rsidRPr="003D4DE9">
        <w:rPr>
          <w:rFonts w:ascii="Arial" w:eastAsia="TimesNewRomanPSMT" w:hAnsi="Arial" w:cs="Arial"/>
          <w:bCs/>
          <w:iCs/>
        </w:rPr>
        <w:t>ки</w:t>
      </w:r>
      <w:r w:rsidRPr="003D4DE9">
        <w:rPr>
          <w:rFonts w:ascii="Arial" w:eastAsia="Times New Roman" w:hAnsi="Arial" w:cs="Arial"/>
          <w:bCs/>
          <w:lang w:eastAsia="ru-RU"/>
        </w:rPr>
        <w:t>;</w:t>
      </w:r>
    </w:p>
    <w:p w14:paraId="55C98C7E" w14:textId="77777777" w:rsidR="00AD6C30" w:rsidRPr="003D4DE9" w:rsidRDefault="00AD6C30" w:rsidP="000D77A3">
      <w:pPr>
        <w:pStyle w:val="af"/>
        <w:numPr>
          <w:ilvl w:val="0"/>
          <w:numId w:val="36"/>
        </w:numPr>
        <w:tabs>
          <w:tab w:val="left" w:pos="284"/>
        </w:tabs>
        <w:autoSpaceDE w:val="0"/>
        <w:autoSpaceDN w:val="0"/>
        <w:adjustRightInd w:val="0"/>
        <w:spacing w:after="0" w:line="240" w:lineRule="auto"/>
        <w:ind w:left="0" w:firstLine="426"/>
        <w:jc w:val="both"/>
        <w:rPr>
          <w:rFonts w:ascii="Arial" w:eastAsia="Times New Roman" w:hAnsi="Arial" w:cs="Arial"/>
          <w:bCs/>
          <w:lang w:eastAsia="ru-RU"/>
        </w:rPr>
      </w:pPr>
      <w:r w:rsidRPr="003D4DE9">
        <w:rPr>
          <w:rFonts w:ascii="Arial" w:eastAsia="Times New Roman" w:hAnsi="Arial" w:cs="Arial"/>
          <w:bCs/>
          <w:lang w:eastAsia="ru-RU"/>
        </w:rPr>
        <w:t>практичних занять під час організації роботи студентів</w:t>
      </w:r>
      <w:r w:rsidRPr="003D4DE9">
        <w:rPr>
          <w:rFonts w:ascii="Arial" w:eastAsia="Times New Roman" w:hAnsi="Arial" w:cs="Arial"/>
          <w:bCs/>
          <w:kern w:val="1"/>
          <w:lang w:eastAsia="ru-RU"/>
        </w:rPr>
        <w:t xml:space="preserve"> у складі малих груп, на умовах змагання, розв’язування індивідуальних та диференційованих задач, вирішення проблемних ситуацій, проведення партнерських дискусій, ділових ігор, презентацій, які</w:t>
      </w:r>
      <w:r w:rsidRPr="003D4DE9">
        <w:rPr>
          <w:rFonts w:ascii="Arial" w:eastAsia="Times New Roman" w:hAnsi="Arial" w:cs="Arial"/>
          <w:bCs/>
          <w:lang w:eastAsia="ru-RU"/>
        </w:rPr>
        <w:t xml:space="preserve"> моделюють </w:t>
      </w:r>
      <w:r w:rsidRPr="003D4DE9">
        <w:rPr>
          <w:rFonts w:ascii="Arial" w:eastAsia="Times New Roman" w:hAnsi="Arial" w:cs="Arial"/>
          <w:bCs/>
          <w:kern w:val="1"/>
          <w:lang w:eastAsia="ru-RU"/>
        </w:rPr>
        <w:t>професійну діяльність майбутніх</w:t>
      </w:r>
      <w:r w:rsidRPr="003D4DE9">
        <w:rPr>
          <w:rFonts w:ascii="Arial" w:eastAsia="Times New Roman" w:hAnsi="Arial" w:cs="Arial"/>
          <w:bCs/>
          <w:lang w:eastAsia="ru-RU"/>
        </w:rPr>
        <w:t xml:space="preserve"> фахівців</w:t>
      </w:r>
      <w:r w:rsidRPr="003D4DE9">
        <w:rPr>
          <w:rFonts w:ascii="Arial" w:eastAsia="Times New Roman" w:hAnsi="Arial" w:cs="Arial"/>
          <w:bCs/>
          <w:color w:val="000000"/>
          <w:lang w:eastAsia="ru-RU"/>
        </w:rPr>
        <w:t xml:space="preserve"> в умовах ринку тощо</w:t>
      </w:r>
      <w:r w:rsidRPr="003D4DE9">
        <w:rPr>
          <w:rFonts w:ascii="Arial" w:eastAsia="Times New Roman" w:hAnsi="Arial" w:cs="Arial"/>
          <w:bCs/>
          <w:lang w:eastAsia="ru-RU"/>
        </w:rPr>
        <w:t>;</w:t>
      </w:r>
    </w:p>
    <w:p w14:paraId="301F9896" w14:textId="77777777" w:rsidR="00AD6C30" w:rsidRPr="003D4DE9" w:rsidRDefault="00AD6C30" w:rsidP="000D77A3">
      <w:pPr>
        <w:numPr>
          <w:ilvl w:val="0"/>
          <w:numId w:val="36"/>
        </w:numPr>
        <w:tabs>
          <w:tab w:val="left" w:pos="284"/>
        </w:tabs>
        <w:autoSpaceDE w:val="0"/>
        <w:autoSpaceDN w:val="0"/>
        <w:adjustRightInd w:val="0"/>
        <w:spacing w:after="0" w:line="240" w:lineRule="auto"/>
        <w:ind w:left="0" w:firstLine="426"/>
        <w:jc w:val="both"/>
        <w:rPr>
          <w:rFonts w:ascii="Arial" w:eastAsia="TimesNewRomanPSMT" w:hAnsi="Arial" w:cs="Arial"/>
          <w:bCs/>
          <w:iCs/>
        </w:rPr>
      </w:pPr>
      <w:r w:rsidRPr="003D4DE9">
        <w:rPr>
          <w:rFonts w:ascii="Arial" w:eastAsia="Times New Roman" w:hAnsi="Arial" w:cs="Arial"/>
          <w:bCs/>
          <w:lang w:eastAsia="ru-RU"/>
        </w:rPr>
        <w:t xml:space="preserve">самостійної роботи студентів, яка реалізується в ході </w:t>
      </w:r>
      <w:r w:rsidRPr="003D4DE9">
        <w:rPr>
          <w:rFonts w:ascii="Arial" w:eastAsia="TimesNewRomanPSMT" w:hAnsi="Arial" w:cs="Arial"/>
          <w:bCs/>
          <w:iCs/>
        </w:rPr>
        <w:t xml:space="preserve">опрацювання лекційного матеріалу, підготовки до практичних занять, презентацій, </w:t>
      </w:r>
      <w:r w:rsidRPr="003D4DE9">
        <w:rPr>
          <w:rFonts w:ascii="Arial" w:eastAsia="Times New Roman" w:hAnsi="Arial" w:cs="Arial"/>
          <w:bCs/>
          <w:kern w:val="1"/>
          <w:lang w:eastAsia="ru-RU"/>
        </w:rPr>
        <w:t>виконання вправ змістово-пошукового плану, індивідуальних, колективних завдань</w:t>
      </w:r>
      <w:r w:rsidRPr="003D4DE9">
        <w:rPr>
          <w:rFonts w:ascii="Arial" w:eastAsia="Times New Roman" w:hAnsi="Arial" w:cs="Arial"/>
          <w:bCs/>
          <w:color w:val="000000"/>
          <w:lang w:eastAsia="ru-RU"/>
        </w:rPr>
        <w:t xml:space="preserve">, </w:t>
      </w:r>
      <w:r w:rsidR="00113A5D" w:rsidRPr="003D4DE9">
        <w:rPr>
          <w:rFonts w:ascii="Arial" w:eastAsia="TimesNewRomanPSMT" w:hAnsi="Arial" w:cs="Arial"/>
          <w:bCs/>
          <w:iCs/>
        </w:rPr>
        <w:t xml:space="preserve">самостійного </w:t>
      </w:r>
      <w:r w:rsidRPr="003D4DE9">
        <w:rPr>
          <w:rFonts w:ascii="Arial" w:eastAsia="TimesNewRomanPSMT" w:hAnsi="Arial" w:cs="Arial"/>
          <w:bCs/>
          <w:iCs/>
        </w:rPr>
        <w:t>вивчення тем аб</w:t>
      </w:r>
      <w:r w:rsidR="00113A5D" w:rsidRPr="003D4DE9">
        <w:rPr>
          <w:rFonts w:ascii="Arial" w:eastAsia="TimesNewRomanPSMT" w:hAnsi="Arial" w:cs="Arial"/>
          <w:bCs/>
          <w:iCs/>
        </w:rPr>
        <w:t xml:space="preserve">о окремих питань, </w:t>
      </w:r>
      <w:r w:rsidRPr="003D4DE9">
        <w:rPr>
          <w:rFonts w:ascii="Arial" w:eastAsia="TimesNewRomanPSMT" w:hAnsi="Arial" w:cs="Arial"/>
          <w:bCs/>
          <w:iCs/>
        </w:rPr>
        <w:t>законодавчи</w:t>
      </w:r>
      <w:r w:rsidR="00113A5D" w:rsidRPr="003D4DE9">
        <w:rPr>
          <w:rFonts w:ascii="Arial" w:eastAsia="TimesNewRomanPSMT" w:hAnsi="Arial" w:cs="Arial"/>
          <w:bCs/>
          <w:iCs/>
        </w:rPr>
        <w:t>х і</w:t>
      </w:r>
      <w:r w:rsidRPr="003D4DE9">
        <w:rPr>
          <w:rFonts w:ascii="Arial" w:eastAsia="TimesNewRomanPSMT" w:hAnsi="Arial" w:cs="Arial"/>
          <w:bCs/>
          <w:iCs/>
        </w:rPr>
        <w:t xml:space="preserve"> нормативни</w:t>
      </w:r>
      <w:r w:rsidR="00113A5D" w:rsidRPr="003D4DE9">
        <w:rPr>
          <w:rFonts w:ascii="Arial" w:eastAsia="TimesNewRomanPSMT" w:hAnsi="Arial" w:cs="Arial"/>
          <w:bCs/>
          <w:iCs/>
        </w:rPr>
        <w:t>х актів</w:t>
      </w:r>
      <w:r w:rsidRPr="003D4DE9">
        <w:rPr>
          <w:rFonts w:ascii="Arial" w:eastAsia="TimesNewRomanPSMT" w:hAnsi="Arial" w:cs="Arial"/>
          <w:bCs/>
          <w:iCs/>
        </w:rPr>
        <w:t xml:space="preserve"> України.</w:t>
      </w:r>
    </w:p>
    <w:p w14:paraId="472D9207" w14:textId="77777777" w:rsidR="00AD6C30" w:rsidRPr="003D4DE9" w:rsidRDefault="00AD6C30" w:rsidP="000D77A3">
      <w:pPr>
        <w:numPr>
          <w:ilvl w:val="0"/>
          <w:numId w:val="36"/>
        </w:numPr>
        <w:tabs>
          <w:tab w:val="left" w:pos="284"/>
        </w:tabs>
        <w:spacing w:after="0" w:line="240" w:lineRule="auto"/>
        <w:ind w:left="0" w:firstLine="426"/>
        <w:jc w:val="both"/>
        <w:rPr>
          <w:rFonts w:ascii="Arial" w:eastAsia="Times New Roman" w:hAnsi="Arial" w:cs="Arial"/>
          <w:bCs/>
          <w:color w:val="000000"/>
          <w:lang w:eastAsia="ru-RU"/>
        </w:rPr>
      </w:pPr>
      <w:r w:rsidRPr="003D4DE9">
        <w:rPr>
          <w:rFonts w:ascii="Arial" w:eastAsia="Times New Roman" w:hAnsi="Arial" w:cs="Arial"/>
          <w:bCs/>
          <w:lang w:eastAsia="ru-RU"/>
        </w:rPr>
        <w:t xml:space="preserve">тестування, </w:t>
      </w:r>
      <w:r w:rsidRPr="003D4DE9">
        <w:rPr>
          <w:rFonts w:ascii="Arial" w:eastAsia="TimesNewRomanPSMT" w:hAnsi="Arial" w:cs="Arial"/>
          <w:bCs/>
          <w:iCs/>
          <w:lang w:val="ru-RU"/>
        </w:rPr>
        <w:t xml:space="preserve">рейтингового контролю, </w:t>
      </w:r>
      <w:r w:rsidRPr="003D4DE9">
        <w:rPr>
          <w:rFonts w:ascii="Arial" w:eastAsia="Times New Roman" w:hAnsi="Arial" w:cs="Arial"/>
          <w:bCs/>
          <w:lang w:eastAsia="ru-RU"/>
        </w:rPr>
        <w:t>на основі розроблених завдань для закріплення</w:t>
      </w:r>
      <w:r w:rsidR="000600A9" w:rsidRPr="003D4DE9">
        <w:rPr>
          <w:rFonts w:ascii="Arial" w:eastAsia="Times New Roman" w:hAnsi="Arial" w:cs="Arial"/>
          <w:bCs/>
          <w:lang w:val="ru-RU" w:eastAsia="ru-RU"/>
        </w:rPr>
        <w:t>,</w:t>
      </w:r>
      <w:r w:rsidRPr="003D4DE9">
        <w:rPr>
          <w:rFonts w:ascii="Arial" w:eastAsia="Times New Roman" w:hAnsi="Arial" w:cs="Arial"/>
          <w:bCs/>
          <w:lang w:eastAsia="ru-RU"/>
        </w:rPr>
        <w:t xml:space="preserve"> узагальнення</w:t>
      </w:r>
      <w:r w:rsidR="000600A9" w:rsidRPr="003D4DE9">
        <w:rPr>
          <w:rFonts w:ascii="Arial" w:eastAsia="Times New Roman" w:hAnsi="Arial" w:cs="Arial"/>
          <w:bCs/>
          <w:lang w:val="ru-RU" w:eastAsia="ru-RU"/>
        </w:rPr>
        <w:t xml:space="preserve"> </w:t>
      </w:r>
      <w:r w:rsidR="00113A5D" w:rsidRPr="003D4DE9">
        <w:rPr>
          <w:rFonts w:ascii="Arial" w:eastAsia="Times New Roman" w:hAnsi="Arial" w:cs="Arial"/>
          <w:bCs/>
          <w:lang w:eastAsia="ru-RU"/>
        </w:rPr>
        <w:t xml:space="preserve">сформованих </w:t>
      </w:r>
      <w:r w:rsidRPr="003D4DE9">
        <w:rPr>
          <w:rFonts w:ascii="Arial" w:eastAsia="Times New Roman" w:hAnsi="Arial" w:cs="Arial"/>
          <w:bCs/>
          <w:lang w:eastAsia="ru-RU"/>
        </w:rPr>
        <w:t>студентами економічних знань</w:t>
      </w:r>
      <w:r w:rsidR="00113A5D" w:rsidRPr="003D4DE9">
        <w:rPr>
          <w:rFonts w:ascii="Arial" w:eastAsia="Times New Roman" w:hAnsi="Arial" w:cs="Arial"/>
          <w:bCs/>
          <w:lang w:eastAsia="ru-RU"/>
        </w:rPr>
        <w:t xml:space="preserve"> та набутих</w:t>
      </w:r>
      <w:r w:rsidRPr="003D4DE9">
        <w:rPr>
          <w:rFonts w:ascii="Arial" w:eastAsia="Times New Roman" w:hAnsi="Arial" w:cs="Arial"/>
          <w:bCs/>
          <w:lang w:eastAsia="ru-RU"/>
        </w:rPr>
        <w:t xml:space="preserve"> умінь з </w:t>
      </w:r>
      <w:r w:rsidR="000600A9" w:rsidRPr="003D4DE9">
        <w:rPr>
          <w:rFonts w:ascii="Arial" w:eastAsia="Times New Roman" w:hAnsi="Arial" w:cs="Arial"/>
          <w:bCs/>
          <w:lang w:eastAsia="ru-RU"/>
        </w:rPr>
        <w:t>дисципліни</w:t>
      </w:r>
      <w:r w:rsidRPr="003D4DE9">
        <w:rPr>
          <w:rFonts w:ascii="Arial" w:eastAsia="Times New Roman" w:hAnsi="Arial" w:cs="Arial"/>
          <w:bCs/>
          <w:lang w:eastAsia="ru-RU"/>
        </w:rPr>
        <w:t>.</w:t>
      </w:r>
    </w:p>
    <w:p w14:paraId="57B41D84" w14:textId="77777777" w:rsidR="009E5EA4" w:rsidRPr="003D4DE9" w:rsidRDefault="009E5EA4" w:rsidP="000D77A3">
      <w:pPr>
        <w:spacing w:after="0"/>
        <w:ind w:firstLine="426"/>
        <w:rPr>
          <w:rFonts w:ascii="Arial" w:hAnsi="Arial" w:cs="Arial"/>
          <w:color w:val="7F7F7F" w:themeColor="text1" w:themeTint="80"/>
        </w:rPr>
      </w:pPr>
    </w:p>
    <w:tbl>
      <w:tblPr>
        <w:tblStyle w:val="aa"/>
        <w:tblW w:w="0" w:type="auto"/>
        <w:tblInd w:w="108" w:type="dxa"/>
        <w:tblBorders>
          <w:top w:val="none" w:sz="0" w:space="0" w:color="auto"/>
          <w:left w:val="none" w:sz="0" w:space="0" w:color="auto"/>
          <w:bottom w:val="thinThickSmallGap" w:sz="12" w:space="0" w:color="auto"/>
          <w:right w:val="none" w:sz="0" w:space="0" w:color="auto"/>
          <w:insideH w:val="none" w:sz="0" w:space="0" w:color="auto"/>
          <w:insideV w:val="none" w:sz="0" w:space="0" w:color="auto"/>
        </w:tblBorders>
        <w:tblLook w:val="04A0" w:firstRow="1" w:lastRow="0" w:firstColumn="1" w:lastColumn="0" w:noHBand="0" w:noVBand="1"/>
      </w:tblPr>
      <w:tblGrid>
        <w:gridCol w:w="3261"/>
      </w:tblGrid>
      <w:tr w:rsidR="00E52776" w:rsidRPr="003D4DE9" w14:paraId="34DA0323" w14:textId="77777777" w:rsidTr="00462CE1">
        <w:trPr>
          <w:trHeight w:val="312"/>
        </w:trPr>
        <w:tc>
          <w:tcPr>
            <w:tcW w:w="3261" w:type="dxa"/>
          </w:tcPr>
          <w:p w14:paraId="706A30AB" w14:textId="77777777" w:rsidR="00E52776" w:rsidRPr="003D4DE9" w:rsidRDefault="00E52776" w:rsidP="000D77A3">
            <w:pPr>
              <w:ind w:firstLine="426"/>
              <w:jc w:val="both"/>
              <w:rPr>
                <w:rFonts w:ascii="Arial" w:hAnsi="Arial" w:cs="Arial"/>
                <w:b/>
              </w:rPr>
            </w:pPr>
            <w:r w:rsidRPr="003D4DE9">
              <w:rPr>
                <w:rFonts w:ascii="Arial" w:hAnsi="Arial" w:cs="Arial"/>
                <w:b/>
              </w:rPr>
              <w:t>Навчальні ресурси</w:t>
            </w:r>
          </w:p>
        </w:tc>
      </w:tr>
    </w:tbl>
    <w:p w14:paraId="2AB728A9" w14:textId="386B292A" w:rsidR="003F68D7" w:rsidRPr="003D4DE9" w:rsidRDefault="003F68D7" w:rsidP="000D77A3">
      <w:pPr>
        <w:spacing w:after="0" w:line="240" w:lineRule="auto"/>
        <w:ind w:firstLine="426"/>
        <w:jc w:val="both"/>
        <w:rPr>
          <w:rFonts w:ascii="Arial" w:hAnsi="Arial" w:cs="Arial"/>
        </w:rPr>
      </w:pPr>
      <w:r w:rsidRPr="003D4DE9">
        <w:rPr>
          <w:rFonts w:ascii="Arial" w:hAnsi="Arial" w:cs="Arial"/>
        </w:rPr>
        <w:t xml:space="preserve">Всі необхідні для вивчення навчальної дисципліни основні та додаткові матеріали </w:t>
      </w:r>
      <w:r w:rsidR="008B6A31" w:rsidRPr="003D4DE9">
        <w:rPr>
          <w:rFonts w:ascii="Arial" w:hAnsi="Arial" w:cs="Arial"/>
        </w:rPr>
        <w:t xml:space="preserve">розміщені в </w:t>
      </w:r>
      <w:r w:rsidR="007371F5" w:rsidRPr="003D4DE9">
        <w:rPr>
          <w:rFonts w:ascii="Arial" w:hAnsi="Arial" w:cs="Arial"/>
        </w:rPr>
        <w:t xml:space="preserve">електронній </w:t>
      </w:r>
      <w:r w:rsidR="008B6A31" w:rsidRPr="003D4DE9">
        <w:rPr>
          <w:rFonts w:ascii="Arial" w:hAnsi="Arial" w:cs="Arial"/>
        </w:rPr>
        <w:t>системі «Кампус», бібліотеці КПІ ім. Ігоря Сікорського.</w:t>
      </w:r>
    </w:p>
    <w:p w14:paraId="604B579B" w14:textId="205148BF" w:rsidR="009E5EA4" w:rsidRPr="003D4DE9" w:rsidRDefault="009E5EA4" w:rsidP="000D77A3">
      <w:pPr>
        <w:spacing w:after="0"/>
        <w:ind w:firstLine="426"/>
        <w:rPr>
          <w:rFonts w:ascii="Arial" w:hAnsi="Arial" w:cs="Arial"/>
          <w:color w:val="7F7F7F" w:themeColor="text1" w:themeTint="80"/>
        </w:rPr>
      </w:pPr>
    </w:p>
    <w:tbl>
      <w:tblPr>
        <w:tblStyle w:val="aa"/>
        <w:tblW w:w="0" w:type="auto"/>
        <w:tblInd w:w="108" w:type="dxa"/>
        <w:tblBorders>
          <w:top w:val="none" w:sz="0" w:space="0" w:color="auto"/>
          <w:left w:val="none" w:sz="0" w:space="0" w:color="auto"/>
          <w:bottom w:val="thinThickSmallGap" w:sz="12" w:space="0" w:color="auto"/>
          <w:right w:val="none" w:sz="0" w:space="0" w:color="auto"/>
          <w:insideH w:val="none" w:sz="0" w:space="0" w:color="auto"/>
          <w:insideV w:val="none" w:sz="0" w:space="0" w:color="auto"/>
        </w:tblBorders>
        <w:tblLook w:val="04A0" w:firstRow="1" w:lastRow="0" w:firstColumn="1" w:lastColumn="0" w:noHBand="0" w:noVBand="1"/>
      </w:tblPr>
      <w:tblGrid>
        <w:gridCol w:w="3261"/>
      </w:tblGrid>
      <w:tr w:rsidR="00BF56F3" w:rsidRPr="003D4DE9" w14:paraId="738546B7" w14:textId="77777777" w:rsidTr="007A0DDD">
        <w:trPr>
          <w:trHeight w:val="312"/>
        </w:trPr>
        <w:tc>
          <w:tcPr>
            <w:tcW w:w="3261" w:type="dxa"/>
          </w:tcPr>
          <w:p w14:paraId="3D68AB6D" w14:textId="77777777" w:rsidR="00BF56F3" w:rsidRPr="003D4DE9" w:rsidRDefault="00BF56F3" w:rsidP="000D77A3">
            <w:pPr>
              <w:ind w:firstLine="426"/>
              <w:jc w:val="both"/>
              <w:rPr>
                <w:rFonts w:ascii="Arial" w:hAnsi="Arial" w:cs="Arial"/>
                <w:b/>
                <w:sz w:val="24"/>
                <w:szCs w:val="24"/>
              </w:rPr>
            </w:pPr>
            <w:r w:rsidRPr="003D4DE9">
              <w:rPr>
                <w:rFonts w:ascii="Arial" w:hAnsi="Arial" w:cs="Arial"/>
                <w:b/>
                <w:sz w:val="24"/>
                <w:szCs w:val="24"/>
              </w:rPr>
              <w:t>Система оцінювання</w:t>
            </w:r>
          </w:p>
        </w:tc>
      </w:tr>
    </w:tbl>
    <w:p w14:paraId="5AF6DDAE" w14:textId="77777777" w:rsidR="00BF56F3" w:rsidRPr="00073927" w:rsidRDefault="00BF56F3" w:rsidP="00BF56F3">
      <w:pPr>
        <w:spacing w:after="0"/>
        <w:rPr>
          <w:rFonts w:ascii="PT Sans" w:hAnsi="PT Sans" w:cs="Tahoma"/>
          <w:b/>
          <w:sz w:val="6"/>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4823"/>
        <w:gridCol w:w="850"/>
        <w:gridCol w:w="1276"/>
        <w:gridCol w:w="851"/>
        <w:gridCol w:w="1275"/>
      </w:tblGrid>
      <w:tr w:rsidR="00A712CA" w:rsidRPr="003D4DE9" w14:paraId="11B3E3D8" w14:textId="77777777" w:rsidTr="008C448D">
        <w:trPr>
          <w:trHeight w:val="479"/>
          <w:jc w:val="center"/>
        </w:trPr>
        <w:tc>
          <w:tcPr>
            <w:tcW w:w="564" w:type="dxa"/>
            <w:tcBorders>
              <w:bottom w:val="single" w:sz="4" w:space="0" w:color="auto"/>
              <w:right w:val="single" w:sz="4" w:space="0" w:color="auto"/>
            </w:tcBorders>
            <w:shd w:val="clear" w:color="auto" w:fill="D9D9D9" w:themeFill="background1" w:themeFillShade="D9"/>
            <w:vAlign w:val="center"/>
          </w:tcPr>
          <w:p w14:paraId="4BA33826" w14:textId="77777777" w:rsidR="00BF56F3" w:rsidRPr="003D4DE9" w:rsidRDefault="00BF56F3" w:rsidP="003D4DE9">
            <w:pPr>
              <w:spacing w:after="0"/>
              <w:jc w:val="center"/>
              <w:rPr>
                <w:rFonts w:ascii="Arial" w:hAnsi="Arial" w:cs="Arial"/>
              </w:rPr>
            </w:pPr>
            <w:r w:rsidRPr="003D4DE9">
              <w:rPr>
                <w:rFonts w:ascii="Arial" w:hAnsi="Arial" w:cs="Arial"/>
              </w:rPr>
              <w:t>№ з/п</w:t>
            </w:r>
          </w:p>
        </w:tc>
        <w:tc>
          <w:tcPr>
            <w:tcW w:w="4823" w:type="dxa"/>
            <w:tcBorders>
              <w:left w:val="single" w:sz="4" w:space="0" w:color="auto"/>
              <w:bottom w:val="single" w:sz="4" w:space="0" w:color="auto"/>
              <w:right w:val="single" w:sz="4" w:space="0" w:color="auto"/>
            </w:tcBorders>
            <w:shd w:val="clear" w:color="auto" w:fill="D9D9D9" w:themeFill="background1" w:themeFillShade="D9"/>
            <w:vAlign w:val="center"/>
          </w:tcPr>
          <w:p w14:paraId="4FADDEC6" w14:textId="77777777" w:rsidR="00BF56F3" w:rsidRPr="003D4DE9" w:rsidRDefault="00A3311F" w:rsidP="003D4DE9">
            <w:pPr>
              <w:spacing w:after="0"/>
              <w:jc w:val="center"/>
              <w:rPr>
                <w:rFonts w:ascii="Arial" w:hAnsi="Arial" w:cs="Arial"/>
              </w:rPr>
            </w:pPr>
            <w:r w:rsidRPr="003D4DE9">
              <w:rPr>
                <w:rFonts w:ascii="Arial" w:hAnsi="Arial" w:cs="Arial"/>
              </w:rPr>
              <w:t xml:space="preserve">Контрольний захід </w:t>
            </w:r>
            <w:r w:rsidR="000F0054" w:rsidRPr="003D4DE9">
              <w:rPr>
                <w:rFonts w:ascii="Arial" w:hAnsi="Arial" w:cs="Arial"/>
              </w:rPr>
              <w:t>оцінювання</w:t>
            </w:r>
          </w:p>
        </w:tc>
        <w:tc>
          <w:tcPr>
            <w:tcW w:w="850" w:type="dxa"/>
            <w:tcBorders>
              <w:left w:val="single" w:sz="4" w:space="0" w:color="auto"/>
              <w:bottom w:val="single" w:sz="4" w:space="0" w:color="auto"/>
              <w:right w:val="single" w:sz="4" w:space="0" w:color="auto"/>
            </w:tcBorders>
            <w:shd w:val="clear" w:color="auto" w:fill="D9D9D9" w:themeFill="background1" w:themeFillShade="D9"/>
            <w:vAlign w:val="center"/>
          </w:tcPr>
          <w:p w14:paraId="5C482B05" w14:textId="77777777" w:rsidR="00BF56F3" w:rsidRPr="003D4DE9" w:rsidRDefault="00BF56F3" w:rsidP="003D4DE9">
            <w:pPr>
              <w:spacing w:after="0"/>
              <w:jc w:val="center"/>
              <w:rPr>
                <w:rFonts w:ascii="Arial" w:hAnsi="Arial" w:cs="Arial"/>
              </w:rPr>
            </w:pPr>
            <w:r w:rsidRPr="003D4DE9">
              <w:rPr>
                <w:rFonts w:ascii="Arial" w:hAnsi="Arial" w:cs="Arial"/>
              </w:rPr>
              <w:t>%</w:t>
            </w:r>
          </w:p>
        </w:tc>
        <w:tc>
          <w:tcPr>
            <w:tcW w:w="1276" w:type="dxa"/>
            <w:tcBorders>
              <w:left w:val="single" w:sz="4" w:space="0" w:color="auto"/>
              <w:bottom w:val="single" w:sz="4" w:space="0" w:color="auto"/>
              <w:right w:val="single" w:sz="4" w:space="0" w:color="auto"/>
            </w:tcBorders>
            <w:shd w:val="clear" w:color="auto" w:fill="D9D9D9" w:themeFill="background1" w:themeFillShade="D9"/>
            <w:vAlign w:val="center"/>
          </w:tcPr>
          <w:p w14:paraId="57A73788" w14:textId="77777777" w:rsidR="00BF56F3" w:rsidRPr="003D4DE9" w:rsidRDefault="00BF56F3" w:rsidP="003D4DE9">
            <w:pPr>
              <w:spacing w:after="0"/>
              <w:jc w:val="center"/>
              <w:rPr>
                <w:rFonts w:ascii="Arial" w:hAnsi="Arial" w:cs="Arial"/>
              </w:rPr>
            </w:pPr>
            <w:r w:rsidRPr="003D4DE9">
              <w:rPr>
                <w:rFonts w:ascii="Arial" w:hAnsi="Arial" w:cs="Arial"/>
              </w:rPr>
              <w:t>Ваговий бал</w:t>
            </w:r>
          </w:p>
        </w:tc>
        <w:tc>
          <w:tcPr>
            <w:tcW w:w="851" w:type="dxa"/>
            <w:tcBorders>
              <w:left w:val="single" w:sz="4" w:space="0" w:color="auto"/>
              <w:bottom w:val="single" w:sz="4" w:space="0" w:color="auto"/>
              <w:right w:val="single" w:sz="4" w:space="0" w:color="auto"/>
            </w:tcBorders>
            <w:shd w:val="clear" w:color="auto" w:fill="D9D9D9" w:themeFill="background1" w:themeFillShade="D9"/>
            <w:vAlign w:val="center"/>
          </w:tcPr>
          <w:p w14:paraId="450A38A5" w14:textId="77777777" w:rsidR="00BF56F3" w:rsidRPr="003D4DE9" w:rsidRDefault="00AD31CB" w:rsidP="003D4DE9">
            <w:pPr>
              <w:spacing w:after="0"/>
              <w:jc w:val="center"/>
              <w:rPr>
                <w:rFonts w:ascii="Arial" w:hAnsi="Arial" w:cs="Arial"/>
              </w:rPr>
            </w:pPr>
            <w:r w:rsidRPr="003D4DE9">
              <w:rPr>
                <w:rFonts w:ascii="Arial" w:hAnsi="Arial" w:cs="Arial"/>
              </w:rPr>
              <w:t>К</w:t>
            </w:r>
            <w:r w:rsidR="00A712CA" w:rsidRPr="003D4DE9">
              <w:rPr>
                <w:rFonts w:ascii="Arial" w:hAnsi="Arial" w:cs="Arial"/>
              </w:rPr>
              <w:t>-</w:t>
            </w:r>
            <w:r w:rsidRPr="003D4DE9">
              <w:rPr>
                <w:rFonts w:ascii="Arial" w:hAnsi="Arial" w:cs="Arial"/>
              </w:rPr>
              <w:t>с</w:t>
            </w:r>
            <w:r w:rsidR="00BF56F3" w:rsidRPr="003D4DE9">
              <w:rPr>
                <w:rFonts w:ascii="Arial" w:hAnsi="Arial" w:cs="Arial"/>
              </w:rPr>
              <w:t>ть</w:t>
            </w:r>
          </w:p>
        </w:tc>
        <w:tc>
          <w:tcPr>
            <w:tcW w:w="1275" w:type="dxa"/>
            <w:tcBorders>
              <w:left w:val="single" w:sz="4" w:space="0" w:color="auto"/>
              <w:bottom w:val="single" w:sz="4" w:space="0" w:color="auto"/>
            </w:tcBorders>
            <w:shd w:val="clear" w:color="auto" w:fill="D9D9D9" w:themeFill="background1" w:themeFillShade="D9"/>
            <w:vAlign w:val="center"/>
          </w:tcPr>
          <w:p w14:paraId="342BDC6C" w14:textId="77777777" w:rsidR="00BF56F3" w:rsidRPr="003D4DE9" w:rsidRDefault="00BF56F3" w:rsidP="003D4DE9">
            <w:pPr>
              <w:spacing w:after="0"/>
              <w:jc w:val="center"/>
              <w:rPr>
                <w:rFonts w:ascii="Arial" w:hAnsi="Arial" w:cs="Arial"/>
              </w:rPr>
            </w:pPr>
            <w:r w:rsidRPr="003D4DE9">
              <w:rPr>
                <w:rFonts w:ascii="Arial" w:hAnsi="Arial" w:cs="Arial"/>
              </w:rPr>
              <w:t>Всього</w:t>
            </w:r>
          </w:p>
        </w:tc>
      </w:tr>
      <w:tr w:rsidR="00A712CA" w:rsidRPr="003D4DE9" w14:paraId="7ABEC8A6" w14:textId="77777777" w:rsidTr="003D4DE9">
        <w:trPr>
          <w:trHeight w:val="382"/>
          <w:jc w:val="center"/>
        </w:trPr>
        <w:tc>
          <w:tcPr>
            <w:tcW w:w="564" w:type="dxa"/>
            <w:tcBorders>
              <w:top w:val="single" w:sz="4" w:space="0" w:color="auto"/>
              <w:right w:val="single" w:sz="4" w:space="0" w:color="auto"/>
            </w:tcBorders>
            <w:shd w:val="clear" w:color="auto" w:fill="auto"/>
            <w:vAlign w:val="center"/>
          </w:tcPr>
          <w:p w14:paraId="3D388952" w14:textId="77777777" w:rsidR="00BF56F3" w:rsidRPr="003D4DE9" w:rsidRDefault="00BF56F3" w:rsidP="003D4DE9">
            <w:pPr>
              <w:spacing w:after="0"/>
              <w:jc w:val="center"/>
              <w:rPr>
                <w:rFonts w:ascii="Arial" w:hAnsi="Arial" w:cs="Arial"/>
              </w:rPr>
            </w:pPr>
            <w:r w:rsidRPr="003D4DE9">
              <w:rPr>
                <w:rFonts w:ascii="Arial" w:hAnsi="Arial" w:cs="Arial"/>
              </w:rPr>
              <w:t>1.</w:t>
            </w:r>
          </w:p>
        </w:tc>
        <w:tc>
          <w:tcPr>
            <w:tcW w:w="4823" w:type="dxa"/>
            <w:tcBorders>
              <w:top w:val="single" w:sz="4" w:space="0" w:color="auto"/>
              <w:left w:val="single" w:sz="4" w:space="0" w:color="auto"/>
              <w:right w:val="single" w:sz="4" w:space="0" w:color="auto"/>
            </w:tcBorders>
            <w:shd w:val="clear" w:color="auto" w:fill="auto"/>
            <w:vAlign w:val="center"/>
          </w:tcPr>
          <w:p w14:paraId="3CF8DCF1" w14:textId="77777777" w:rsidR="00BF56F3" w:rsidRPr="003D4DE9" w:rsidRDefault="00007FA9" w:rsidP="003D4DE9">
            <w:pPr>
              <w:spacing w:after="0"/>
              <w:rPr>
                <w:rFonts w:ascii="Arial" w:hAnsi="Arial" w:cs="Arial"/>
              </w:rPr>
            </w:pPr>
            <w:r w:rsidRPr="003D4DE9">
              <w:rPr>
                <w:rFonts w:ascii="Arial" w:hAnsi="Arial" w:cs="Arial"/>
              </w:rPr>
              <w:t>Розв’язування задач</w:t>
            </w:r>
            <w:r w:rsidR="00043889" w:rsidRPr="003D4DE9">
              <w:rPr>
                <w:rFonts w:ascii="Arial" w:hAnsi="Arial" w:cs="Arial"/>
              </w:rPr>
              <w:t xml:space="preserve">, вирішення проблемних ситуацій </w:t>
            </w:r>
            <w:r w:rsidRPr="003D4DE9">
              <w:rPr>
                <w:rFonts w:ascii="Arial" w:hAnsi="Arial" w:cs="Arial"/>
              </w:rPr>
              <w:t>за темою</w:t>
            </w:r>
          </w:p>
        </w:tc>
        <w:tc>
          <w:tcPr>
            <w:tcW w:w="850" w:type="dxa"/>
            <w:tcBorders>
              <w:top w:val="single" w:sz="4" w:space="0" w:color="auto"/>
              <w:left w:val="single" w:sz="4" w:space="0" w:color="auto"/>
              <w:right w:val="single" w:sz="4" w:space="0" w:color="auto"/>
            </w:tcBorders>
            <w:vAlign w:val="center"/>
          </w:tcPr>
          <w:p w14:paraId="3240CE56" w14:textId="14D6F2D4" w:rsidR="00BF56F3" w:rsidRPr="003D4DE9" w:rsidRDefault="00E8285D" w:rsidP="003D4DE9">
            <w:pPr>
              <w:spacing w:after="0"/>
              <w:jc w:val="center"/>
              <w:rPr>
                <w:rFonts w:ascii="Arial" w:hAnsi="Arial" w:cs="Arial"/>
              </w:rPr>
            </w:pPr>
            <w:r w:rsidRPr="003D4DE9">
              <w:rPr>
                <w:rFonts w:ascii="Arial" w:hAnsi="Arial" w:cs="Arial"/>
              </w:rPr>
              <w:t>30</w:t>
            </w:r>
          </w:p>
        </w:tc>
        <w:tc>
          <w:tcPr>
            <w:tcW w:w="1276" w:type="dxa"/>
            <w:tcBorders>
              <w:top w:val="single" w:sz="4" w:space="0" w:color="auto"/>
              <w:left w:val="single" w:sz="4" w:space="0" w:color="auto"/>
              <w:right w:val="single" w:sz="4" w:space="0" w:color="auto"/>
            </w:tcBorders>
            <w:shd w:val="clear" w:color="auto" w:fill="auto"/>
            <w:vAlign w:val="center"/>
          </w:tcPr>
          <w:p w14:paraId="7B388956" w14:textId="649C38A8" w:rsidR="00BF56F3" w:rsidRPr="003D4DE9" w:rsidRDefault="00B9048D" w:rsidP="003D4DE9">
            <w:pPr>
              <w:spacing w:after="0"/>
              <w:jc w:val="center"/>
              <w:rPr>
                <w:rFonts w:ascii="Arial" w:hAnsi="Arial" w:cs="Arial"/>
              </w:rPr>
            </w:pPr>
            <w:r w:rsidRPr="003D4DE9">
              <w:rPr>
                <w:rFonts w:ascii="Arial" w:hAnsi="Arial" w:cs="Arial"/>
              </w:rPr>
              <w:t>3</w:t>
            </w:r>
          </w:p>
        </w:tc>
        <w:tc>
          <w:tcPr>
            <w:tcW w:w="851" w:type="dxa"/>
            <w:tcBorders>
              <w:top w:val="single" w:sz="4" w:space="0" w:color="auto"/>
              <w:left w:val="single" w:sz="4" w:space="0" w:color="auto"/>
              <w:right w:val="single" w:sz="4" w:space="0" w:color="auto"/>
            </w:tcBorders>
            <w:shd w:val="clear" w:color="auto" w:fill="auto"/>
            <w:vAlign w:val="center"/>
          </w:tcPr>
          <w:p w14:paraId="42F9AF1D" w14:textId="3E0CA732" w:rsidR="00BF56F3" w:rsidRPr="003D4DE9" w:rsidRDefault="00B9048D" w:rsidP="003D4DE9">
            <w:pPr>
              <w:spacing w:after="0"/>
              <w:jc w:val="center"/>
              <w:rPr>
                <w:rFonts w:ascii="Arial" w:hAnsi="Arial" w:cs="Arial"/>
              </w:rPr>
            </w:pPr>
            <w:r w:rsidRPr="003D4DE9">
              <w:rPr>
                <w:rFonts w:ascii="Arial" w:hAnsi="Arial" w:cs="Arial"/>
              </w:rPr>
              <w:t>10</w:t>
            </w:r>
          </w:p>
        </w:tc>
        <w:tc>
          <w:tcPr>
            <w:tcW w:w="1275" w:type="dxa"/>
            <w:tcBorders>
              <w:top w:val="single" w:sz="4" w:space="0" w:color="auto"/>
              <w:left w:val="single" w:sz="4" w:space="0" w:color="auto"/>
            </w:tcBorders>
            <w:shd w:val="clear" w:color="auto" w:fill="auto"/>
            <w:vAlign w:val="center"/>
          </w:tcPr>
          <w:p w14:paraId="7FBFC393" w14:textId="1C486B3B" w:rsidR="00BF56F3" w:rsidRPr="003D4DE9" w:rsidRDefault="00B9048D" w:rsidP="003D4DE9">
            <w:pPr>
              <w:spacing w:after="0"/>
              <w:jc w:val="center"/>
              <w:rPr>
                <w:rFonts w:ascii="Arial" w:hAnsi="Arial" w:cs="Arial"/>
              </w:rPr>
            </w:pPr>
            <w:r w:rsidRPr="003D4DE9">
              <w:rPr>
                <w:rFonts w:ascii="Arial" w:hAnsi="Arial" w:cs="Arial"/>
              </w:rPr>
              <w:t>30</w:t>
            </w:r>
          </w:p>
        </w:tc>
      </w:tr>
      <w:tr w:rsidR="00A712CA" w:rsidRPr="003D4DE9" w14:paraId="48691DDE" w14:textId="77777777" w:rsidTr="003D4DE9">
        <w:trPr>
          <w:trHeight w:val="382"/>
          <w:jc w:val="center"/>
        </w:trPr>
        <w:tc>
          <w:tcPr>
            <w:tcW w:w="564" w:type="dxa"/>
            <w:tcBorders>
              <w:right w:val="single" w:sz="4" w:space="0" w:color="auto"/>
            </w:tcBorders>
            <w:shd w:val="clear" w:color="auto" w:fill="auto"/>
            <w:vAlign w:val="center"/>
          </w:tcPr>
          <w:p w14:paraId="04247807" w14:textId="77777777" w:rsidR="00BF56F3" w:rsidRPr="003D4DE9" w:rsidRDefault="00BF56F3" w:rsidP="003D4DE9">
            <w:pPr>
              <w:spacing w:after="0"/>
              <w:jc w:val="center"/>
              <w:rPr>
                <w:rFonts w:ascii="Arial" w:hAnsi="Arial" w:cs="Arial"/>
              </w:rPr>
            </w:pPr>
            <w:r w:rsidRPr="003D4DE9">
              <w:rPr>
                <w:rFonts w:ascii="Arial" w:hAnsi="Arial" w:cs="Arial"/>
              </w:rPr>
              <w:t>2.</w:t>
            </w:r>
          </w:p>
        </w:tc>
        <w:tc>
          <w:tcPr>
            <w:tcW w:w="4823" w:type="dxa"/>
            <w:tcBorders>
              <w:left w:val="single" w:sz="4" w:space="0" w:color="auto"/>
              <w:right w:val="single" w:sz="4" w:space="0" w:color="auto"/>
            </w:tcBorders>
            <w:shd w:val="clear" w:color="auto" w:fill="auto"/>
            <w:vAlign w:val="center"/>
          </w:tcPr>
          <w:p w14:paraId="061D516E" w14:textId="3CF51AAF" w:rsidR="00BF56F3" w:rsidRPr="003D4DE9" w:rsidRDefault="004D137C" w:rsidP="003D4DE9">
            <w:pPr>
              <w:spacing w:after="0"/>
              <w:rPr>
                <w:rFonts w:ascii="Arial" w:hAnsi="Arial" w:cs="Arial"/>
              </w:rPr>
            </w:pPr>
            <w:r w:rsidRPr="003D4DE9">
              <w:rPr>
                <w:rFonts w:ascii="Arial" w:hAnsi="Arial" w:cs="Arial"/>
              </w:rPr>
              <w:t>Проведення презентації</w:t>
            </w:r>
            <w:r w:rsidR="00007FA9" w:rsidRPr="003D4DE9">
              <w:rPr>
                <w:rFonts w:ascii="Arial" w:hAnsi="Arial" w:cs="Arial"/>
              </w:rPr>
              <w:t xml:space="preserve"> за обраною темою або напрямом дослідження</w:t>
            </w:r>
          </w:p>
        </w:tc>
        <w:tc>
          <w:tcPr>
            <w:tcW w:w="850" w:type="dxa"/>
            <w:tcBorders>
              <w:left w:val="single" w:sz="4" w:space="0" w:color="auto"/>
              <w:right w:val="single" w:sz="4" w:space="0" w:color="auto"/>
            </w:tcBorders>
            <w:vAlign w:val="center"/>
          </w:tcPr>
          <w:p w14:paraId="2DC994DF" w14:textId="30D59E51" w:rsidR="00BF56F3" w:rsidRPr="003D4DE9" w:rsidRDefault="00E8285D" w:rsidP="003D4DE9">
            <w:pPr>
              <w:spacing w:after="0"/>
              <w:jc w:val="center"/>
              <w:rPr>
                <w:rFonts w:ascii="Arial" w:hAnsi="Arial" w:cs="Arial"/>
              </w:rPr>
            </w:pPr>
            <w:r w:rsidRPr="003D4DE9">
              <w:rPr>
                <w:rFonts w:ascii="Arial" w:hAnsi="Arial" w:cs="Arial"/>
              </w:rPr>
              <w:t>12</w:t>
            </w:r>
          </w:p>
        </w:tc>
        <w:tc>
          <w:tcPr>
            <w:tcW w:w="1276" w:type="dxa"/>
            <w:tcBorders>
              <w:left w:val="single" w:sz="4" w:space="0" w:color="auto"/>
              <w:right w:val="single" w:sz="4" w:space="0" w:color="auto"/>
            </w:tcBorders>
            <w:shd w:val="clear" w:color="auto" w:fill="auto"/>
            <w:vAlign w:val="center"/>
          </w:tcPr>
          <w:p w14:paraId="2960F36C" w14:textId="2146797F" w:rsidR="00BF56F3" w:rsidRPr="003D4DE9" w:rsidRDefault="00B9048D" w:rsidP="003D4DE9">
            <w:pPr>
              <w:spacing w:after="0"/>
              <w:jc w:val="center"/>
              <w:rPr>
                <w:rFonts w:ascii="Arial" w:hAnsi="Arial" w:cs="Arial"/>
              </w:rPr>
            </w:pPr>
            <w:r w:rsidRPr="003D4DE9">
              <w:rPr>
                <w:rFonts w:ascii="Arial" w:hAnsi="Arial" w:cs="Arial"/>
              </w:rPr>
              <w:t>3</w:t>
            </w:r>
          </w:p>
        </w:tc>
        <w:tc>
          <w:tcPr>
            <w:tcW w:w="851" w:type="dxa"/>
            <w:tcBorders>
              <w:left w:val="single" w:sz="4" w:space="0" w:color="auto"/>
              <w:right w:val="single" w:sz="4" w:space="0" w:color="auto"/>
            </w:tcBorders>
            <w:shd w:val="clear" w:color="auto" w:fill="auto"/>
            <w:vAlign w:val="center"/>
          </w:tcPr>
          <w:p w14:paraId="076749DC" w14:textId="1BF25E31" w:rsidR="00BF56F3" w:rsidRPr="003D4DE9" w:rsidRDefault="00B9048D" w:rsidP="003D4DE9">
            <w:pPr>
              <w:spacing w:after="0"/>
              <w:jc w:val="center"/>
              <w:rPr>
                <w:rFonts w:ascii="Arial" w:hAnsi="Arial" w:cs="Arial"/>
              </w:rPr>
            </w:pPr>
            <w:r w:rsidRPr="003D4DE9">
              <w:rPr>
                <w:rFonts w:ascii="Arial" w:hAnsi="Arial" w:cs="Arial"/>
              </w:rPr>
              <w:t>4</w:t>
            </w:r>
          </w:p>
        </w:tc>
        <w:tc>
          <w:tcPr>
            <w:tcW w:w="1275" w:type="dxa"/>
            <w:tcBorders>
              <w:left w:val="single" w:sz="4" w:space="0" w:color="auto"/>
            </w:tcBorders>
            <w:shd w:val="clear" w:color="auto" w:fill="auto"/>
            <w:vAlign w:val="center"/>
          </w:tcPr>
          <w:p w14:paraId="2089254F" w14:textId="6F934CDD" w:rsidR="00BF56F3" w:rsidRPr="003D4DE9" w:rsidRDefault="00B9048D" w:rsidP="003D4DE9">
            <w:pPr>
              <w:spacing w:after="0"/>
              <w:jc w:val="center"/>
              <w:rPr>
                <w:rFonts w:ascii="Arial" w:hAnsi="Arial" w:cs="Arial"/>
              </w:rPr>
            </w:pPr>
            <w:r w:rsidRPr="003D4DE9">
              <w:rPr>
                <w:rFonts w:ascii="Arial" w:hAnsi="Arial" w:cs="Arial"/>
              </w:rPr>
              <w:t>12</w:t>
            </w:r>
          </w:p>
        </w:tc>
      </w:tr>
      <w:tr w:rsidR="00A712CA" w:rsidRPr="003D4DE9" w14:paraId="3CE96A7F" w14:textId="77777777" w:rsidTr="003D4DE9">
        <w:trPr>
          <w:trHeight w:val="382"/>
          <w:jc w:val="center"/>
        </w:trPr>
        <w:tc>
          <w:tcPr>
            <w:tcW w:w="564" w:type="dxa"/>
            <w:tcBorders>
              <w:right w:val="single" w:sz="4" w:space="0" w:color="auto"/>
            </w:tcBorders>
            <w:shd w:val="clear" w:color="auto" w:fill="auto"/>
            <w:vAlign w:val="center"/>
          </w:tcPr>
          <w:p w14:paraId="03ABA325" w14:textId="77777777" w:rsidR="00BF56F3" w:rsidRPr="003D4DE9" w:rsidRDefault="00BF56F3" w:rsidP="003D4DE9">
            <w:pPr>
              <w:spacing w:after="0"/>
              <w:jc w:val="center"/>
              <w:rPr>
                <w:rFonts w:ascii="Arial" w:hAnsi="Arial" w:cs="Arial"/>
              </w:rPr>
            </w:pPr>
            <w:r w:rsidRPr="003D4DE9">
              <w:rPr>
                <w:rFonts w:ascii="Arial" w:hAnsi="Arial" w:cs="Arial"/>
              </w:rPr>
              <w:t>3.</w:t>
            </w:r>
          </w:p>
        </w:tc>
        <w:tc>
          <w:tcPr>
            <w:tcW w:w="4823" w:type="dxa"/>
            <w:tcBorders>
              <w:left w:val="single" w:sz="4" w:space="0" w:color="auto"/>
              <w:right w:val="single" w:sz="4" w:space="0" w:color="auto"/>
            </w:tcBorders>
            <w:shd w:val="clear" w:color="auto" w:fill="auto"/>
            <w:vAlign w:val="center"/>
          </w:tcPr>
          <w:p w14:paraId="6A9E7F95" w14:textId="77777777" w:rsidR="00BF56F3" w:rsidRPr="003D4DE9" w:rsidRDefault="00007FA9" w:rsidP="003D4DE9">
            <w:pPr>
              <w:spacing w:after="0"/>
              <w:rPr>
                <w:rFonts w:ascii="Arial" w:hAnsi="Arial" w:cs="Arial"/>
              </w:rPr>
            </w:pPr>
            <w:r w:rsidRPr="003D4DE9">
              <w:rPr>
                <w:rFonts w:ascii="Arial" w:hAnsi="Arial" w:cs="Arial"/>
              </w:rPr>
              <w:t>Участь у діловій грі</w:t>
            </w:r>
          </w:p>
        </w:tc>
        <w:tc>
          <w:tcPr>
            <w:tcW w:w="850" w:type="dxa"/>
            <w:tcBorders>
              <w:left w:val="single" w:sz="4" w:space="0" w:color="auto"/>
              <w:right w:val="single" w:sz="4" w:space="0" w:color="auto"/>
            </w:tcBorders>
            <w:vAlign w:val="center"/>
          </w:tcPr>
          <w:p w14:paraId="5D91595C" w14:textId="14C23FCA" w:rsidR="00BF56F3" w:rsidRPr="003D4DE9" w:rsidRDefault="00E8285D" w:rsidP="003D4DE9">
            <w:pPr>
              <w:spacing w:after="0"/>
              <w:jc w:val="center"/>
              <w:rPr>
                <w:rFonts w:ascii="Arial" w:hAnsi="Arial" w:cs="Arial"/>
              </w:rPr>
            </w:pPr>
            <w:r w:rsidRPr="003D4DE9">
              <w:rPr>
                <w:rFonts w:ascii="Arial" w:hAnsi="Arial" w:cs="Arial"/>
              </w:rPr>
              <w:t>3</w:t>
            </w:r>
          </w:p>
        </w:tc>
        <w:tc>
          <w:tcPr>
            <w:tcW w:w="1276" w:type="dxa"/>
            <w:tcBorders>
              <w:left w:val="single" w:sz="4" w:space="0" w:color="auto"/>
              <w:right w:val="single" w:sz="4" w:space="0" w:color="auto"/>
            </w:tcBorders>
            <w:shd w:val="clear" w:color="auto" w:fill="auto"/>
            <w:vAlign w:val="center"/>
          </w:tcPr>
          <w:p w14:paraId="2C1DFD48" w14:textId="0BBC81AD" w:rsidR="00BF56F3" w:rsidRPr="003D4DE9" w:rsidRDefault="00B9048D" w:rsidP="003D4DE9">
            <w:pPr>
              <w:spacing w:after="0"/>
              <w:jc w:val="center"/>
              <w:rPr>
                <w:rFonts w:ascii="Arial" w:hAnsi="Arial" w:cs="Arial"/>
              </w:rPr>
            </w:pPr>
            <w:r w:rsidRPr="003D4DE9">
              <w:rPr>
                <w:rFonts w:ascii="Arial" w:hAnsi="Arial" w:cs="Arial"/>
              </w:rPr>
              <w:t>3</w:t>
            </w:r>
          </w:p>
        </w:tc>
        <w:tc>
          <w:tcPr>
            <w:tcW w:w="851" w:type="dxa"/>
            <w:tcBorders>
              <w:left w:val="single" w:sz="4" w:space="0" w:color="auto"/>
              <w:right w:val="single" w:sz="4" w:space="0" w:color="auto"/>
            </w:tcBorders>
            <w:shd w:val="clear" w:color="auto" w:fill="auto"/>
            <w:vAlign w:val="center"/>
          </w:tcPr>
          <w:p w14:paraId="158A8B5A" w14:textId="77777777" w:rsidR="00BF56F3" w:rsidRPr="003D4DE9" w:rsidRDefault="00043889" w:rsidP="003D4DE9">
            <w:pPr>
              <w:spacing w:after="0"/>
              <w:jc w:val="center"/>
              <w:rPr>
                <w:rFonts w:ascii="Arial" w:hAnsi="Arial" w:cs="Arial"/>
              </w:rPr>
            </w:pPr>
            <w:r w:rsidRPr="003D4DE9">
              <w:rPr>
                <w:rFonts w:ascii="Arial" w:hAnsi="Arial" w:cs="Arial"/>
              </w:rPr>
              <w:t>1</w:t>
            </w:r>
          </w:p>
        </w:tc>
        <w:tc>
          <w:tcPr>
            <w:tcW w:w="1275" w:type="dxa"/>
            <w:tcBorders>
              <w:left w:val="single" w:sz="4" w:space="0" w:color="auto"/>
            </w:tcBorders>
            <w:shd w:val="clear" w:color="auto" w:fill="auto"/>
            <w:vAlign w:val="center"/>
          </w:tcPr>
          <w:p w14:paraId="7F10A726" w14:textId="1D5BC313" w:rsidR="00BF56F3" w:rsidRPr="003D4DE9" w:rsidRDefault="00B9048D" w:rsidP="003D4DE9">
            <w:pPr>
              <w:spacing w:after="0"/>
              <w:jc w:val="center"/>
              <w:rPr>
                <w:rFonts w:ascii="Arial" w:hAnsi="Arial" w:cs="Arial"/>
              </w:rPr>
            </w:pPr>
            <w:r w:rsidRPr="003D4DE9">
              <w:rPr>
                <w:rFonts w:ascii="Arial" w:hAnsi="Arial" w:cs="Arial"/>
              </w:rPr>
              <w:t>3</w:t>
            </w:r>
          </w:p>
        </w:tc>
      </w:tr>
      <w:tr w:rsidR="00A712CA" w:rsidRPr="003D4DE9" w14:paraId="71E2C2E1" w14:textId="77777777" w:rsidTr="003D4DE9">
        <w:trPr>
          <w:trHeight w:val="382"/>
          <w:jc w:val="center"/>
        </w:trPr>
        <w:tc>
          <w:tcPr>
            <w:tcW w:w="564" w:type="dxa"/>
            <w:tcBorders>
              <w:right w:val="single" w:sz="4" w:space="0" w:color="auto"/>
            </w:tcBorders>
            <w:shd w:val="clear" w:color="auto" w:fill="auto"/>
            <w:vAlign w:val="center"/>
          </w:tcPr>
          <w:p w14:paraId="61A75031" w14:textId="77777777" w:rsidR="00BF56F3" w:rsidRPr="003D4DE9" w:rsidRDefault="00043889" w:rsidP="003D4DE9">
            <w:pPr>
              <w:spacing w:after="0"/>
              <w:jc w:val="center"/>
              <w:rPr>
                <w:rFonts w:ascii="Arial" w:hAnsi="Arial" w:cs="Arial"/>
              </w:rPr>
            </w:pPr>
            <w:r w:rsidRPr="003D4DE9">
              <w:rPr>
                <w:rFonts w:ascii="Arial" w:hAnsi="Arial" w:cs="Arial"/>
              </w:rPr>
              <w:t>4</w:t>
            </w:r>
            <w:r w:rsidR="00BF56F3" w:rsidRPr="003D4DE9">
              <w:rPr>
                <w:rFonts w:ascii="Arial" w:hAnsi="Arial" w:cs="Arial"/>
              </w:rPr>
              <w:t>.</w:t>
            </w:r>
          </w:p>
        </w:tc>
        <w:tc>
          <w:tcPr>
            <w:tcW w:w="4823" w:type="dxa"/>
            <w:tcBorders>
              <w:left w:val="single" w:sz="4" w:space="0" w:color="auto"/>
              <w:right w:val="single" w:sz="4" w:space="0" w:color="auto"/>
            </w:tcBorders>
            <w:shd w:val="clear" w:color="auto" w:fill="auto"/>
            <w:vAlign w:val="center"/>
          </w:tcPr>
          <w:p w14:paraId="6ABC61A2" w14:textId="2D8BBC3A" w:rsidR="00BF56F3" w:rsidRPr="003D4DE9" w:rsidRDefault="00B9048D" w:rsidP="003D4DE9">
            <w:pPr>
              <w:spacing w:after="0"/>
              <w:rPr>
                <w:rFonts w:ascii="Arial" w:hAnsi="Arial" w:cs="Arial"/>
              </w:rPr>
            </w:pPr>
            <w:r w:rsidRPr="003D4DE9">
              <w:rPr>
                <w:rFonts w:ascii="Arial" w:hAnsi="Arial" w:cs="Arial"/>
              </w:rPr>
              <w:t>Конспект лекцій</w:t>
            </w:r>
          </w:p>
        </w:tc>
        <w:tc>
          <w:tcPr>
            <w:tcW w:w="850" w:type="dxa"/>
            <w:tcBorders>
              <w:left w:val="single" w:sz="4" w:space="0" w:color="auto"/>
              <w:right w:val="single" w:sz="4" w:space="0" w:color="auto"/>
            </w:tcBorders>
            <w:vAlign w:val="center"/>
          </w:tcPr>
          <w:p w14:paraId="57FA6B07" w14:textId="10023FB6" w:rsidR="00BF56F3" w:rsidRPr="003D4DE9" w:rsidRDefault="007A0DDD" w:rsidP="003D4DE9">
            <w:pPr>
              <w:spacing w:after="0"/>
              <w:jc w:val="center"/>
              <w:rPr>
                <w:rFonts w:ascii="Arial" w:hAnsi="Arial" w:cs="Arial"/>
              </w:rPr>
            </w:pPr>
            <w:r w:rsidRPr="003D4DE9">
              <w:rPr>
                <w:rFonts w:ascii="Arial" w:hAnsi="Arial" w:cs="Arial"/>
              </w:rPr>
              <w:t>1</w:t>
            </w:r>
            <w:r w:rsidR="00E8285D" w:rsidRPr="003D4DE9">
              <w:rPr>
                <w:rFonts w:ascii="Arial" w:hAnsi="Arial" w:cs="Arial"/>
              </w:rPr>
              <w:t>0</w:t>
            </w:r>
          </w:p>
        </w:tc>
        <w:tc>
          <w:tcPr>
            <w:tcW w:w="1276" w:type="dxa"/>
            <w:tcBorders>
              <w:left w:val="single" w:sz="4" w:space="0" w:color="auto"/>
              <w:right w:val="single" w:sz="4" w:space="0" w:color="auto"/>
            </w:tcBorders>
            <w:shd w:val="clear" w:color="auto" w:fill="auto"/>
            <w:vAlign w:val="center"/>
          </w:tcPr>
          <w:p w14:paraId="3CE8C9F4" w14:textId="5438435E" w:rsidR="00BF56F3" w:rsidRPr="003D4DE9" w:rsidRDefault="00B9048D" w:rsidP="003D4DE9">
            <w:pPr>
              <w:spacing w:after="0"/>
              <w:jc w:val="center"/>
              <w:rPr>
                <w:rFonts w:ascii="Arial" w:hAnsi="Arial" w:cs="Arial"/>
              </w:rPr>
            </w:pPr>
            <w:r w:rsidRPr="003D4DE9">
              <w:rPr>
                <w:rFonts w:ascii="Arial" w:hAnsi="Arial" w:cs="Arial"/>
              </w:rPr>
              <w:t>1</w:t>
            </w:r>
          </w:p>
        </w:tc>
        <w:tc>
          <w:tcPr>
            <w:tcW w:w="851" w:type="dxa"/>
            <w:tcBorders>
              <w:left w:val="single" w:sz="4" w:space="0" w:color="auto"/>
              <w:right w:val="single" w:sz="4" w:space="0" w:color="auto"/>
            </w:tcBorders>
            <w:shd w:val="clear" w:color="auto" w:fill="auto"/>
            <w:vAlign w:val="center"/>
          </w:tcPr>
          <w:p w14:paraId="49986A62" w14:textId="148D0EB7" w:rsidR="00BF56F3" w:rsidRPr="003D4DE9" w:rsidRDefault="00B9048D" w:rsidP="003D4DE9">
            <w:pPr>
              <w:spacing w:after="0"/>
              <w:jc w:val="center"/>
              <w:rPr>
                <w:rFonts w:ascii="Arial" w:hAnsi="Arial" w:cs="Arial"/>
              </w:rPr>
            </w:pPr>
            <w:r w:rsidRPr="003D4DE9">
              <w:rPr>
                <w:rFonts w:ascii="Arial" w:hAnsi="Arial" w:cs="Arial"/>
              </w:rPr>
              <w:t>10</w:t>
            </w:r>
          </w:p>
        </w:tc>
        <w:tc>
          <w:tcPr>
            <w:tcW w:w="1275" w:type="dxa"/>
            <w:tcBorders>
              <w:left w:val="single" w:sz="4" w:space="0" w:color="auto"/>
            </w:tcBorders>
            <w:shd w:val="clear" w:color="auto" w:fill="auto"/>
            <w:vAlign w:val="center"/>
          </w:tcPr>
          <w:p w14:paraId="77361C26" w14:textId="35F7605E" w:rsidR="00BF56F3" w:rsidRPr="003D4DE9" w:rsidRDefault="00B9048D" w:rsidP="003D4DE9">
            <w:pPr>
              <w:spacing w:after="0"/>
              <w:jc w:val="center"/>
              <w:rPr>
                <w:rFonts w:ascii="Arial" w:hAnsi="Arial" w:cs="Arial"/>
              </w:rPr>
            </w:pPr>
            <w:r w:rsidRPr="003D4DE9">
              <w:rPr>
                <w:rFonts w:ascii="Arial" w:hAnsi="Arial" w:cs="Arial"/>
              </w:rPr>
              <w:t>10</w:t>
            </w:r>
          </w:p>
        </w:tc>
      </w:tr>
      <w:tr w:rsidR="009F7DF0" w:rsidRPr="003D4DE9" w14:paraId="265F7E8B" w14:textId="77777777" w:rsidTr="003D4DE9">
        <w:trPr>
          <w:trHeight w:val="382"/>
          <w:jc w:val="center"/>
        </w:trPr>
        <w:tc>
          <w:tcPr>
            <w:tcW w:w="564" w:type="dxa"/>
            <w:tcBorders>
              <w:right w:val="single" w:sz="4" w:space="0" w:color="auto"/>
            </w:tcBorders>
            <w:shd w:val="clear" w:color="auto" w:fill="auto"/>
            <w:vAlign w:val="center"/>
          </w:tcPr>
          <w:p w14:paraId="235B334B" w14:textId="588726AD" w:rsidR="009F7DF0" w:rsidRPr="003D4DE9" w:rsidRDefault="004D137C" w:rsidP="003D4DE9">
            <w:pPr>
              <w:spacing w:after="0"/>
              <w:jc w:val="center"/>
              <w:rPr>
                <w:rFonts w:ascii="Arial" w:hAnsi="Arial" w:cs="Arial"/>
              </w:rPr>
            </w:pPr>
            <w:r w:rsidRPr="003D4DE9">
              <w:rPr>
                <w:rFonts w:ascii="Arial" w:hAnsi="Arial" w:cs="Arial"/>
              </w:rPr>
              <w:t>5.</w:t>
            </w:r>
          </w:p>
        </w:tc>
        <w:tc>
          <w:tcPr>
            <w:tcW w:w="4823" w:type="dxa"/>
            <w:tcBorders>
              <w:left w:val="single" w:sz="4" w:space="0" w:color="auto"/>
              <w:right w:val="single" w:sz="4" w:space="0" w:color="auto"/>
            </w:tcBorders>
            <w:shd w:val="clear" w:color="auto" w:fill="auto"/>
            <w:vAlign w:val="center"/>
          </w:tcPr>
          <w:p w14:paraId="7CCB79F7" w14:textId="77777777" w:rsidR="009F7DF0" w:rsidRPr="003D4DE9" w:rsidRDefault="009F7DF0" w:rsidP="003D4DE9">
            <w:pPr>
              <w:spacing w:after="0"/>
              <w:rPr>
                <w:rFonts w:ascii="Arial" w:hAnsi="Arial" w:cs="Arial"/>
              </w:rPr>
            </w:pPr>
            <w:r w:rsidRPr="003D4DE9">
              <w:rPr>
                <w:rFonts w:ascii="Arial" w:hAnsi="Arial" w:cs="Arial"/>
              </w:rPr>
              <w:t>Модульна контрольна робота</w:t>
            </w:r>
          </w:p>
        </w:tc>
        <w:tc>
          <w:tcPr>
            <w:tcW w:w="850" w:type="dxa"/>
            <w:tcBorders>
              <w:left w:val="single" w:sz="4" w:space="0" w:color="auto"/>
              <w:right w:val="single" w:sz="4" w:space="0" w:color="auto"/>
            </w:tcBorders>
            <w:vAlign w:val="center"/>
          </w:tcPr>
          <w:p w14:paraId="25130200" w14:textId="22500B9E" w:rsidR="009F7DF0" w:rsidRPr="003D4DE9" w:rsidRDefault="00E8285D" w:rsidP="003D4DE9">
            <w:pPr>
              <w:spacing w:after="0"/>
              <w:jc w:val="center"/>
              <w:rPr>
                <w:rFonts w:ascii="Arial" w:hAnsi="Arial" w:cs="Arial"/>
              </w:rPr>
            </w:pPr>
            <w:r w:rsidRPr="003D4DE9">
              <w:rPr>
                <w:rFonts w:ascii="Arial" w:hAnsi="Arial" w:cs="Arial"/>
              </w:rPr>
              <w:t>5</w:t>
            </w:r>
          </w:p>
        </w:tc>
        <w:tc>
          <w:tcPr>
            <w:tcW w:w="1276" w:type="dxa"/>
            <w:tcBorders>
              <w:left w:val="single" w:sz="4" w:space="0" w:color="auto"/>
              <w:right w:val="single" w:sz="4" w:space="0" w:color="auto"/>
            </w:tcBorders>
            <w:shd w:val="clear" w:color="auto" w:fill="auto"/>
            <w:vAlign w:val="center"/>
          </w:tcPr>
          <w:p w14:paraId="65408AD8" w14:textId="26048336" w:rsidR="009F7DF0" w:rsidRPr="003D4DE9" w:rsidRDefault="00B9048D" w:rsidP="003D4DE9">
            <w:pPr>
              <w:spacing w:after="0"/>
              <w:jc w:val="center"/>
              <w:rPr>
                <w:rFonts w:ascii="Arial" w:hAnsi="Arial" w:cs="Arial"/>
              </w:rPr>
            </w:pPr>
            <w:r w:rsidRPr="003D4DE9">
              <w:rPr>
                <w:rFonts w:ascii="Arial" w:hAnsi="Arial" w:cs="Arial"/>
              </w:rPr>
              <w:t>2,5</w:t>
            </w:r>
          </w:p>
        </w:tc>
        <w:tc>
          <w:tcPr>
            <w:tcW w:w="851" w:type="dxa"/>
            <w:tcBorders>
              <w:left w:val="single" w:sz="4" w:space="0" w:color="auto"/>
              <w:right w:val="single" w:sz="4" w:space="0" w:color="auto"/>
            </w:tcBorders>
            <w:shd w:val="clear" w:color="auto" w:fill="auto"/>
            <w:vAlign w:val="center"/>
          </w:tcPr>
          <w:p w14:paraId="781B804B" w14:textId="77777777" w:rsidR="009F7DF0" w:rsidRPr="003D4DE9" w:rsidRDefault="009F7DF0" w:rsidP="003D4DE9">
            <w:pPr>
              <w:spacing w:after="0"/>
              <w:jc w:val="center"/>
              <w:rPr>
                <w:rFonts w:ascii="Arial" w:hAnsi="Arial" w:cs="Arial"/>
              </w:rPr>
            </w:pPr>
            <w:r w:rsidRPr="003D4DE9">
              <w:rPr>
                <w:rFonts w:ascii="Arial" w:hAnsi="Arial" w:cs="Arial"/>
              </w:rPr>
              <w:t>2</w:t>
            </w:r>
          </w:p>
        </w:tc>
        <w:tc>
          <w:tcPr>
            <w:tcW w:w="1275" w:type="dxa"/>
            <w:tcBorders>
              <w:left w:val="single" w:sz="4" w:space="0" w:color="auto"/>
            </w:tcBorders>
            <w:shd w:val="clear" w:color="auto" w:fill="auto"/>
            <w:vAlign w:val="center"/>
          </w:tcPr>
          <w:p w14:paraId="5215B8CD" w14:textId="768E7286" w:rsidR="009F7DF0" w:rsidRPr="003D4DE9" w:rsidRDefault="00B9048D" w:rsidP="003D4DE9">
            <w:pPr>
              <w:spacing w:after="0"/>
              <w:jc w:val="center"/>
              <w:rPr>
                <w:rFonts w:ascii="Arial" w:hAnsi="Arial" w:cs="Arial"/>
              </w:rPr>
            </w:pPr>
            <w:r w:rsidRPr="003D4DE9">
              <w:rPr>
                <w:rFonts w:ascii="Arial" w:hAnsi="Arial" w:cs="Arial"/>
              </w:rPr>
              <w:t>5</w:t>
            </w:r>
          </w:p>
        </w:tc>
      </w:tr>
      <w:tr w:rsidR="007A0DDD" w:rsidRPr="003D4DE9" w14:paraId="6F21F058" w14:textId="77777777" w:rsidTr="003D4DE9">
        <w:trPr>
          <w:trHeight w:val="382"/>
          <w:jc w:val="center"/>
        </w:trPr>
        <w:tc>
          <w:tcPr>
            <w:tcW w:w="564" w:type="dxa"/>
            <w:tcBorders>
              <w:right w:val="single" w:sz="4" w:space="0" w:color="auto"/>
            </w:tcBorders>
            <w:shd w:val="clear" w:color="auto" w:fill="auto"/>
            <w:vAlign w:val="center"/>
          </w:tcPr>
          <w:p w14:paraId="4A9319A8" w14:textId="5BF46CF2" w:rsidR="007A0DDD" w:rsidRPr="003D4DE9" w:rsidRDefault="007A0DDD" w:rsidP="003D4DE9">
            <w:pPr>
              <w:spacing w:after="0"/>
              <w:jc w:val="center"/>
              <w:rPr>
                <w:rFonts w:ascii="Arial" w:hAnsi="Arial" w:cs="Arial"/>
                <w:lang w:val="en-US"/>
              </w:rPr>
            </w:pPr>
            <w:r w:rsidRPr="003D4DE9">
              <w:rPr>
                <w:rFonts w:ascii="Arial" w:hAnsi="Arial" w:cs="Arial"/>
              </w:rPr>
              <w:t>7</w:t>
            </w:r>
            <w:r w:rsidR="004D137C" w:rsidRPr="003D4DE9">
              <w:rPr>
                <w:rFonts w:ascii="Arial" w:hAnsi="Arial" w:cs="Arial"/>
              </w:rPr>
              <w:t>.</w:t>
            </w:r>
          </w:p>
        </w:tc>
        <w:tc>
          <w:tcPr>
            <w:tcW w:w="4823" w:type="dxa"/>
            <w:tcBorders>
              <w:left w:val="single" w:sz="4" w:space="0" w:color="auto"/>
              <w:right w:val="single" w:sz="4" w:space="0" w:color="auto"/>
            </w:tcBorders>
            <w:shd w:val="clear" w:color="auto" w:fill="auto"/>
            <w:vAlign w:val="center"/>
          </w:tcPr>
          <w:p w14:paraId="084C1BE0" w14:textId="668E4383" w:rsidR="007A0DDD" w:rsidRPr="003D4DE9" w:rsidRDefault="007A0DDD" w:rsidP="003D4DE9">
            <w:pPr>
              <w:spacing w:after="0"/>
              <w:rPr>
                <w:rFonts w:ascii="Arial" w:hAnsi="Arial" w:cs="Arial"/>
              </w:rPr>
            </w:pPr>
            <w:r w:rsidRPr="003D4DE9">
              <w:rPr>
                <w:rFonts w:ascii="Arial" w:hAnsi="Arial" w:cs="Arial"/>
              </w:rPr>
              <w:t>Екзамен</w:t>
            </w:r>
          </w:p>
        </w:tc>
        <w:tc>
          <w:tcPr>
            <w:tcW w:w="850" w:type="dxa"/>
            <w:tcBorders>
              <w:left w:val="single" w:sz="4" w:space="0" w:color="auto"/>
              <w:right w:val="single" w:sz="4" w:space="0" w:color="auto"/>
            </w:tcBorders>
            <w:vAlign w:val="center"/>
          </w:tcPr>
          <w:p w14:paraId="6AD60BAE" w14:textId="2CA00DE0" w:rsidR="007A0DDD" w:rsidRPr="003D4DE9" w:rsidRDefault="00E8285D" w:rsidP="003D4DE9">
            <w:pPr>
              <w:spacing w:after="0"/>
              <w:jc w:val="center"/>
              <w:rPr>
                <w:rFonts w:ascii="Arial" w:hAnsi="Arial" w:cs="Arial"/>
              </w:rPr>
            </w:pPr>
            <w:r w:rsidRPr="003D4DE9">
              <w:rPr>
                <w:rFonts w:ascii="Arial" w:hAnsi="Arial" w:cs="Arial"/>
              </w:rPr>
              <w:t>4</w:t>
            </w:r>
            <w:r w:rsidR="007A0DDD" w:rsidRPr="003D4DE9">
              <w:rPr>
                <w:rFonts w:ascii="Arial" w:hAnsi="Arial" w:cs="Arial"/>
              </w:rPr>
              <w:t>0</w:t>
            </w:r>
          </w:p>
        </w:tc>
        <w:tc>
          <w:tcPr>
            <w:tcW w:w="1276" w:type="dxa"/>
            <w:tcBorders>
              <w:left w:val="single" w:sz="4" w:space="0" w:color="auto"/>
              <w:right w:val="single" w:sz="4" w:space="0" w:color="auto"/>
            </w:tcBorders>
            <w:shd w:val="clear" w:color="auto" w:fill="auto"/>
            <w:vAlign w:val="center"/>
          </w:tcPr>
          <w:p w14:paraId="308B11F7" w14:textId="039C3698" w:rsidR="007A0DDD" w:rsidRPr="003D4DE9" w:rsidRDefault="00E8285D" w:rsidP="003D4DE9">
            <w:pPr>
              <w:spacing w:after="0"/>
              <w:jc w:val="center"/>
              <w:rPr>
                <w:rFonts w:ascii="Arial" w:hAnsi="Arial" w:cs="Arial"/>
              </w:rPr>
            </w:pPr>
            <w:r w:rsidRPr="003D4DE9">
              <w:rPr>
                <w:rFonts w:ascii="Arial" w:hAnsi="Arial" w:cs="Arial"/>
              </w:rPr>
              <w:t>4</w:t>
            </w:r>
            <w:r w:rsidR="007A0DDD" w:rsidRPr="003D4DE9">
              <w:rPr>
                <w:rFonts w:ascii="Arial" w:hAnsi="Arial" w:cs="Arial"/>
              </w:rPr>
              <w:t>0</w:t>
            </w:r>
          </w:p>
        </w:tc>
        <w:tc>
          <w:tcPr>
            <w:tcW w:w="851" w:type="dxa"/>
            <w:tcBorders>
              <w:left w:val="single" w:sz="4" w:space="0" w:color="auto"/>
              <w:right w:val="single" w:sz="4" w:space="0" w:color="auto"/>
            </w:tcBorders>
            <w:shd w:val="clear" w:color="auto" w:fill="auto"/>
            <w:vAlign w:val="center"/>
          </w:tcPr>
          <w:p w14:paraId="623CFF07" w14:textId="46DB7797" w:rsidR="007A0DDD" w:rsidRPr="003D4DE9" w:rsidRDefault="007A0DDD" w:rsidP="003D4DE9">
            <w:pPr>
              <w:spacing w:after="0"/>
              <w:jc w:val="center"/>
              <w:rPr>
                <w:rFonts w:ascii="Arial" w:hAnsi="Arial" w:cs="Arial"/>
              </w:rPr>
            </w:pPr>
            <w:r w:rsidRPr="003D4DE9">
              <w:rPr>
                <w:rFonts w:ascii="Arial" w:hAnsi="Arial" w:cs="Arial"/>
              </w:rPr>
              <w:t>1</w:t>
            </w:r>
          </w:p>
        </w:tc>
        <w:tc>
          <w:tcPr>
            <w:tcW w:w="1275" w:type="dxa"/>
            <w:tcBorders>
              <w:left w:val="single" w:sz="4" w:space="0" w:color="auto"/>
            </w:tcBorders>
            <w:shd w:val="clear" w:color="auto" w:fill="auto"/>
            <w:vAlign w:val="center"/>
          </w:tcPr>
          <w:p w14:paraId="5910A8A0" w14:textId="1EEA0007" w:rsidR="007A0DDD" w:rsidRPr="003D4DE9" w:rsidRDefault="00E8285D" w:rsidP="003D4DE9">
            <w:pPr>
              <w:spacing w:after="0"/>
              <w:jc w:val="center"/>
              <w:rPr>
                <w:rFonts w:ascii="Arial" w:hAnsi="Arial" w:cs="Arial"/>
              </w:rPr>
            </w:pPr>
            <w:r w:rsidRPr="003D4DE9">
              <w:rPr>
                <w:rFonts w:ascii="Arial" w:hAnsi="Arial" w:cs="Arial"/>
              </w:rPr>
              <w:t>4</w:t>
            </w:r>
            <w:r w:rsidR="007A0DDD" w:rsidRPr="003D4DE9">
              <w:rPr>
                <w:rFonts w:ascii="Arial" w:hAnsi="Arial" w:cs="Arial"/>
              </w:rPr>
              <w:t>0</w:t>
            </w:r>
          </w:p>
        </w:tc>
      </w:tr>
      <w:tr w:rsidR="00A44C5F" w:rsidRPr="003D4DE9" w14:paraId="655A9D06" w14:textId="77777777" w:rsidTr="003D4DE9">
        <w:trPr>
          <w:trHeight w:val="382"/>
          <w:jc w:val="center"/>
        </w:trPr>
        <w:tc>
          <w:tcPr>
            <w:tcW w:w="564" w:type="dxa"/>
            <w:tcBorders>
              <w:right w:val="single" w:sz="4" w:space="0" w:color="auto"/>
            </w:tcBorders>
            <w:shd w:val="clear" w:color="auto" w:fill="auto"/>
            <w:vAlign w:val="center"/>
          </w:tcPr>
          <w:p w14:paraId="6CD6CE5A" w14:textId="77777777" w:rsidR="00A44C5F" w:rsidRPr="003D4DE9" w:rsidRDefault="00A44C5F" w:rsidP="003D4DE9">
            <w:pPr>
              <w:spacing w:after="0"/>
              <w:jc w:val="center"/>
              <w:rPr>
                <w:rFonts w:ascii="Arial" w:hAnsi="Arial" w:cs="Arial"/>
              </w:rPr>
            </w:pPr>
          </w:p>
        </w:tc>
        <w:tc>
          <w:tcPr>
            <w:tcW w:w="7800" w:type="dxa"/>
            <w:gridSpan w:val="4"/>
            <w:tcBorders>
              <w:left w:val="single" w:sz="4" w:space="0" w:color="auto"/>
              <w:right w:val="single" w:sz="4" w:space="0" w:color="auto"/>
            </w:tcBorders>
            <w:shd w:val="clear" w:color="auto" w:fill="auto"/>
            <w:vAlign w:val="center"/>
          </w:tcPr>
          <w:p w14:paraId="07B73D79" w14:textId="77777777" w:rsidR="00A44C5F" w:rsidRPr="003D4DE9" w:rsidRDefault="00A44C5F" w:rsidP="003D4DE9">
            <w:pPr>
              <w:spacing w:after="0"/>
              <w:jc w:val="center"/>
              <w:rPr>
                <w:rFonts w:ascii="Arial" w:hAnsi="Arial" w:cs="Arial"/>
              </w:rPr>
            </w:pPr>
            <w:r w:rsidRPr="003D4DE9">
              <w:rPr>
                <w:rFonts w:ascii="Arial" w:hAnsi="Arial" w:cs="Arial"/>
              </w:rPr>
              <w:t>Всього</w:t>
            </w:r>
          </w:p>
        </w:tc>
        <w:tc>
          <w:tcPr>
            <w:tcW w:w="1275" w:type="dxa"/>
            <w:tcBorders>
              <w:left w:val="single" w:sz="4" w:space="0" w:color="auto"/>
            </w:tcBorders>
            <w:shd w:val="clear" w:color="auto" w:fill="auto"/>
            <w:vAlign w:val="center"/>
          </w:tcPr>
          <w:p w14:paraId="1BBE0F38" w14:textId="77777777" w:rsidR="00A44C5F" w:rsidRPr="003D4DE9" w:rsidRDefault="00A44C5F" w:rsidP="003D4DE9">
            <w:pPr>
              <w:spacing w:after="0"/>
              <w:jc w:val="center"/>
              <w:rPr>
                <w:rFonts w:ascii="Arial" w:hAnsi="Arial" w:cs="Arial"/>
              </w:rPr>
            </w:pPr>
            <w:r w:rsidRPr="003D4DE9">
              <w:rPr>
                <w:rFonts w:ascii="Arial" w:hAnsi="Arial" w:cs="Arial"/>
              </w:rPr>
              <w:t>100</w:t>
            </w:r>
          </w:p>
        </w:tc>
      </w:tr>
    </w:tbl>
    <w:tbl>
      <w:tblPr>
        <w:tblStyle w:val="aa"/>
        <w:tblW w:w="0" w:type="auto"/>
        <w:tblInd w:w="108" w:type="dxa"/>
        <w:tblBorders>
          <w:top w:val="none" w:sz="0" w:space="0" w:color="auto"/>
          <w:left w:val="none" w:sz="0" w:space="0" w:color="auto"/>
          <w:bottom w:val="thinThickSmallGap" w:sz="12" w:space="0" w:color="auto"/>
          <w:right w:val="none" w:sz="0" w:space="0" w:color="auto"/>
          <w:insideH w:val="none" w:sz="0" w:space="0" w:color="auto"/>
          <w:insideV w:val="none" w:sz="0" w:space="0" w:color="auto"/>
        </w:tblBorders>
        <w:tblLook w:val="04A0" w:firstRow="1" w:lastRow="0" w:firstColumn="1" w:lastColumn="0" w:noHBand="0" w:noVBand="1"/>
      </w:tblPr>
      <w:tblGrid>
        <w:gridCol w:w="4678"/>
      </w:tblGrid>
      <w:tr w:rsidR="00120237" w:rsidRPr="003D4DE9" w14:paraId="71EC22F9" w14:textId="77777777" w:rsidTr="000D77A3">
        <w:trPr>
          <w:trHeight w:val="312"/>
        </w:trPr>
        <w:tc>
          <w:tcPr>
            <w:tcW w:w="4678" w:type="dxa"/>
          </w:tcPr>
          <w:p w14:paraId="1BED1931" w14:textId="77777777" w:rsidR="00120237" w:rsidRPr="003D4DE9" w:rsidRDefault="00120237" w:rsidP="000D77A3">
            <w:pPr>
              <w:ind w:firstLine="459"/>
              <w:rPr>
                <w:rFonts w:ascii="Arial" w:hAnsi="Arial" w:cs="Arial"/>
                <w:b/>
                <w:sz w:val="24"/>
                <w:szCs w:val="24"/>
              </w:rPr>
            </w:pPr>
            <w:r w:rsidRPr="003D4DE9">
              <w:rPr>
                <w:rFonts w:ascii="Arial" w:hAnsi="Arial" w:cs="Arial"/>
                <w:b/>
                <w:sz w:val="24"/>
                <w:szCs w:val="24"/>
              </w:rPr>
              <w:t>Семестрова атестація студентів</w:t>
            </w:r>
          </w:p>
        </w:tc>
      </w:tr>
    </w:tbl>
    <w:p w14:paraId="0B0690D0" w14:textId="77777777" w:rsidR="00B771F5" w:rsidRPr="003D4DE9" w:rsidRDefault="00B771F5" w:rsidP="00183DA5">
      <w:pPr>
        <w:spacing w:after="0"/>
        <w:jc w:val="both"/>
        <w:rPr>
          <w:rFonts w:ascii="Arial" w:hAnsi="Arial" w:cs="Arial"/>
          <w:sz w:val="8"/>
        </w:rPr>
      </w:pPr>
    </w:p>
    <w:tbl>
      <w:tblPr>
        <w:tblStyle w:val="aa"/>
        <w:tblW w:w="9639" w:type="dxa"/>
        <w:jc w:val="center"/>
        <w:tblLook w:val="04A0" w:firstRow="1" w:lastRow="0" w:firstColumn="1" w:lastColumn="0" w:noHBand="0" w:noVBand="1"/>
      </w:tblPr>
      <w:tblGrid>
        <w:gridCol w:w="567"/>
        <w:gridCol w:w="5245"/>
        <w:gridCol w:w="3827"/>
      </w:tblGrid>
      <w:tr w:rsidR="00B77DB4" w:rsidRPr="003D4DE9" w14:paraId="42A256BA" w14:textId="77777777" w:rsidTr="008C448D">
        <w:trPr>
          <w:trHeight w:val="529"/>
          <w:jc w:val="center"/>
        </w:trPr>
        <w:tc>
          <w:tcPr>
            <w:tcW w:w="5812" w:type="dxa"/>
            <w:gridSpan w:val="2"/>
            <w:tcBorders>
              <w:bottom w:val="single" w:sz="4" w:space="0" w:color="auto"/>
            </w:tcBorders>
            <w:shd w:val="clear" w:color="auto" w:fill="D9D9D9" w:themeFill="background1" w:themeFillShade="D9"/>
            <w:vAlign w:val="center"/>
          </w:tcPr>
          <w:p w14:paraId="15EE33D6" w14:textId="77777777" w:rsidR="00B77DB4" w:rsidRPr="003D4DE9" w:rsidRDefault="00B77DB4" w:rsidP="00DE0001">
            <w:pPr>
              <w:jc w:val="center"/>
              <w:rPr>
                <w:rFonts w:ascii="Arial" w:hAnsi="Arial" w:cs="Arial"/>
              </w:rPr>
            </w:pPr>
            <w:r w:rsidRPr="003D4DE9">
              <w:rPr>
                <w:rFonts w:ascii="Arial" w:hAnsi="Arial" w:cs="Arial"/>
              </w:rPr>
              <w:t>Обов’язкова умова допуску до заліку</w:t>
            </w:r>
          </w:p>
        </w:tc>
        <w:tc>
          <w:tcPr>
            <w:tcW w:w="3827" w:type="dxa"/>
            <w:tcBorders>
              <w:bottom w:val="single" w:sz="4" w:space="0" w:color="auto"/>
            </w:tcBorders>
            <w:shd w:val="clear" w:color="auto" w:fill="D9D9D9" w:themeFill="background1" w:themeFillShade="D9"/>
            <w:vAlign w:val="center"/>
          </w:tcPr>
          <w:p w14:paraId="6E475C06" w14:textId="77777777" w:rsidR="00B77DB4" w:rsidRPr="003D4DE9" w:rsidRDefault="00B77DB4" w:rsidP="00B77DB4">
            <w:pPr>
              <w:jc w:val="center"/>
              <w:rPr>
                <w:rFonts w:ascii="Arial" w:hAnsi="Arial" w:cs="Arial"/>
              </w:rPr>
            </w:pPr>
            <w:r w:rsidRPr="003D4DE9">
              <w:rPr>
                <w:rFonts w:ascii="Arial" w:hAnsi="Arial" w:cs="Arial"/>
              </w:rPr>
              <w:t>Критерій</w:t>
            </w:r>
          </w:p>
        </w:tc>
      </w:tr>
      <w:tr w:rsidR="004E61DC" w:rsidRPr="003D4DE9" w14:paraId="06FC1A50" w14:textId="77777777" w:rsidTr="008C448D">
        <w:trPr>
          <w:trHeight w:val="488"/>
          <w:jc w:val="center"/>
        </w:trPr>
        <w:tc>
          <w:tcPr>
            <w:tcW w:w="567" w:type="dxa"/>
            <w:tcBorders>
              <w:top w:val="single" w:sz="4" w:space="0" w:color="auto"/>
            </w:tcBorders>
            <w:vAlign w:val="center"/>
          </w:tcPr>
          <w:p w14:paraId="68E603D8" w14:textId="77777777" w:rsidR="006F592A" w:rsidRPr="003D4DE9" w:rsidRDefault="006F592A" w:rsidP="006F592A">
            <w:pPr>
              <w:pStyle w:val="af"/>
              <w:tabs>
                <w:tab w:val="left" w:pos="284"/>
              </w:tabs>
              <w:ind w:left="0"/>
              <w:jc w:val="center"/>
              <w:rPr>
                <w:rFonts w:ascii="Arial" w:hAnsi="Arial" w:cs="Arial"/>
              </w:rPr>
            </w:pPr>
            <w:r w:rsidRPr="003D4DE9">
              <w:rPr>
                <w:rFonts w:ascii="Arial" w:hAnsi="Arial" w:cs="Arial"/>
              </w:rPr>
              <w:t>1</w:t>
            </w:r>
          </w:p>
        </w:tc>
        <w:tc>
          <w:tcPr>
            <w:tcW w:w="5245" w:type="dxa"/>
            <w:tcBorders>
              <w:top w:val="single" w:sz="4" w:space="0" w:color="auto"/>
            </w:tcBorders>
            <w:vAlign w:val="center"/>
          </w:tcPr>
          <w:p w14:paraId="5B2E7359" w14:textId="77777777" w:rsidR="006F592A" w:rsidRPr="003D4DE9" w:rsidRDefault="006F592A" w:rsidP="006F592A">
            <w:pPr>
              <w:rPr>
                <w:rFonts w:ascii="Arial" w:hAnsi="Arial" w:cs="Arial"/>
              </w:rPr>
            </w:pPr>
            <w:r w:rsidRPr="003D4DE9">
              <w:rPr>
                <w:rFonts w:ascii="Arial" w:hAnsi="Arial" w:cs="Arial"/>
              </w:rPr>
              <w:t>Розв’язування задач, вирішення проблемних ситуацій за темою</w:t>
            </w:r>
          </w:p>
        </w:tc>
        <w:tc>
          <w:tcPr>
            <w:tcW w:w="3827" w:type="dxa"/>
            <w:tcBorders>
              <w:top w:val="single" w:sz="4" w:space="0" w:color="auto"/>
            </w:tcBorders>
            <w:vAlign w:val="center"/>
          </w:tcPr>
          <w:p w14:paraId="200BFD2B" w14:textId="45848D5D" w:rsidR="006F592A" w:rsidRPr="003D4DE9" w:rsidRDefault="00761FB7" w:rsidP="005E2F40">
            <w:pPr>
              <w:jc w:val="center"/>
              <w:rPr>
                <w:rFonts w:ascii="Arial" w:hAnsi="Arial" w:cs="Arial"/>
              </w:rPr>
            </w:pPr>
            <w:r w:rsidRPr="003D4DE9">
              <w:rPr>
                <w:rFonts w:ascii="Arial" w:hAnsi="Arial" w:cs="Arial"/>
                <w:lang w:val="ru-RU"/>
              </w:rPr>
              <w:t>7,</w:t>
            </w:r>
            <w:r w:rsidR="005E2F40" w:rsidRPr="003D4DE9">
              <w:rPr>
                <w:rFonts w:ascii="Arial" w:hAnsi="Arial" w:cs="Arial"/>
                <w:lang w:val="ru-RU"/>
              </w:rPr>
              <w:t>5</w:t>
            </w:r>
            <w:r w:rsidR="006F592A" w:rsidRPr="003D4DE9">
              <w:rPr>
                <w:rFonts w:ascii="Arial" w:hAnsi="Arial" w:cs="Arial"/>
                <w:lang w:val="ru-RU"/>
              </w:rPr>
              <w:t xml:space="preserve"> </w:t>
            </w:r>
            <w:r w:rsidR="006F592A" w:rsidRPr="003D4DE9">
              <w:rPr>
                <w:rFonts w:ascii="Arial" w:hAnsi="Arial" w:cs="Arial"/>
              </w:rPr>
              <w:t xml:space="preserve">≤ RD ≤ </w:t>
            </w:r>
            <w:r w:rsidRPr="003D4DE9">
              <w:rPr>
                <w:rFonts w:ascii="Arial" w:hAnsi="Arial" w:cs="Arial"/>
              </w:rPr>
              <w:t>1</w:t>
            </w:r>
            <w:r w:rsidR="005E2F40" w:rsidRPr="003D4DE9">
              <w:rPr>
                <w:rFonts w:ascii="Arial" w:hAnsi="Arial" w:cs="Arial"/>
              </w:rPr>
              <w:t>2</w:t>
            </w:r>
            <w:r w:rsidRPr="003D4DE9">
              <w:rPr>
                <w:rFonts w:ascii="Arial" w:hAnsi="Arial" w:cs="Arial"/>
              </w:rPr>
              <w:t>,</w:t>
            </w:r>
            <w:r w:rsidR="006F592A" w:rsidRPr="003D4DE9">
              <w:rPr>
                <w:rFonts w:ascii="Arial" w:hAnsi="Arial" w:cs="Arial"/>
              </w:rPr>
              <w:t>5</w:t>
            </w:r>
          </w:p>
        </w:tc>
      </w:tr>
      <w:tr w:rsidR="004E61DC" w:rsidRPr="003D4DE9" w14:paraId="1DD10142" w14:textId="77777777" w:rsidTr="008C448D">
        <w:trPr>
          <w:trHeight w:val="488"/>
          <w:jc w:val="center"/>
        </w:trPr>
        <w:tc>
          <w:tcPr>
            <w:tcW w:w="567" w:type="dxa"/>
            <w:tcBorders>
              <w:top w:val="single" w:sz="4" w:space="0" w:color="auto"/>
            </w:tcBorders>
            <w:vAlign w:val="center"/>
          </w:tcPr>
          <w:p w14:paraId="108A31AD" w14:textId="77777777" w:rsidR="006F592A" w:rsidRPr="003D4DE9" w:rsidRDefault="006F592A" w:rsidP="006F592A">
            <w:pPr>
              <w:pStyle w:val="af"/>
              <w:tabs>
                <w:tab w:val="left" w:pos="284"/>
              </w:tabs>
              <w:ind w:left="0"/>
              <w:jc w:val="center"/>
              <w:rPr>
                <w:rFonts w:ascii="Arial" w:hAnsi="Arial" w:cs="Arial"/>
              </w:rPr>
            </w:pPr>
            <w:r w:rsidRPr="003D4DE9">
              <w:rPr>
                <w:rFonts w:ascii="Arial" w:hAnsi="Arial" w:cs="Arial"/>
              </w:rPr>
              <w:t>2</w:t>
            </w:r>
          </w:p>
        </w:tc>
        <w:tc>
          <w:tcPr>
            <w:tcW w:w="5245" w:type="dxa"/>
            <w:tcBorders>
              <w:top w:val="single" w:sz="4" w:space="0" w:color="auto"/>
            </w:tcBorders>
            <w:vAlign w:val="center"/>
          </w:tcPr>
          <w:p w14:paraId="20A07FAF" w14:textId="77777777" w:rsidR="006F592A" w:rsidRPr="003D4DE9" w:rsidRDefault="006F592A" w:rsidP="006F592A">
            <w:pPr>
              <w:rPr>
                <w:rFonts w:ascii="Arial" w:hAnsi="Arial" w:cs="Arial"/>
              </w:rPr>
            </w:pPr>
            <w:r w:rsidRPr="003D4DE9">
              <w:rPr>
                <w:rFonts w:ascii="Arial" w:hAnsi="Arial" w:cs="Arial"/>
              </w:rPr>
              <w:t>Проведення презентацій за обраною темою або напрямом дослідження</w:t>
            </w:r>
          </w:p>
        </w:tc>
        <w:tc>
          <w:tcPr>
            <w:tcW w:w="3827" w:type="dxa"/>
            <w:tcBorders>
              <w:top w:val="single" w:sz="4" w:space="0" w:color="auto"/>
            </w:tcBorders>
            <w:vAlign w:val="center"/>
          </w:tcPr>
          <w:p w14:paraId="484F1B24" w14:textId="276C42DB" w:rsidR="006F592A" w:rsidRPr="003D4DE9" w:rsidRDefault="00761FB7" w:rsidP="006F592A">
            <w:pPr>
              <w:jc w:val="center"/>
              <w:rPr>
                <w:rFonts w:ascii="Arial" w:hAnsi="Arial" w:cs="Arial"/>
              </w:rPr>
            </w:pPr>
            <w:r w:rsidRPr="003D4DE9">
              <w:rPr>
                <w:rFonts w:ascii="Arial" w:hAnsi="Arial" w:cs="Arial"/>
                <w:lang w:val="ru-RU"/>
              </w:rPr>
              <w:t>4,5</w:t>
            </w:r>
            <w:r w:rsidR="006F592A" w:rsidRPr="003D4DE9">
              <w:rPr>
                <w:rFonts w:ascii="Arial" w:hAnsi="Arial" w:cs="Arial"/>
                <w:lang w:val="ru-RU"/>
              </w:rPr>
              <w:t xml:space="preserve"> </w:t>
            </w:r>
            <w:r w:rsidRPr="003D4DE9">
              <w:rPr>
                <w:rFonts w:ascii="Arial" w:hAnsi="Arial" w:cs="Arial"/>
              </w:rPr>
              <w:t>≤ RD ≤ 7,</w:t>
            </w:r>
            <w:r w:rsidR="006F592A" w:rsidRPr="003D4DE9">
              <w:rPr>
                <w:rFonts w:ascii="Arial" w:hAnsi="Arial" w:cs="Arial"/>
              </w:rPr>
              <w:t>5</w:t>
            </w:r>
          </w:p>
        </w:tc>
      </w:tr>
      <w:tr w:rsidR="004E61DC" w:rsidRPr="003D4DE9" w14:paraId="6F4C0B31" w14:textId="77777777" w:rsidTr="003D4DE9">
        <w:trPr>
          <w:trHeight w:val="134"/>
          <w:jc w:val="center"/>
        </w:trPr>
        <w:tc>
          <w:tcPr>
            <w:tcW w:w="567" w:type="dxa"/>
            <w:vAlign w:val="center"/>
          </w:tcPr>
          <w:p w14:paraId="7629F7E5" w14:textId="77777777" w:rsidR="006F592A" w:rsidRPr="003D4DE9" w:rsidRDefault="006F592A" w:rsidP="006F592A">
            <w:pPr>
              <w:jc w:val="center"/>
              <w:rPr>
                <w:rFonts w:ascii="Arial" w:hAnsi="Arial" w:cs="Arial"/>
              </w:rPr>
            </w:pPr>
            <w:r w:rsidRPr="003D4DE9">
              <w:rPr>
                <w:rFonts w:ascii="Arial" w:hAnsi="Arial" w:cs="Arial"/>
              </w:rPr>
              <w:t>3</w:t>
            </w:r>
          </w:p>
        </w:tc>
        <w:tc>
          <w:tcPr>
            <w:tcW w:w="5245" w:type="dxa"/>
            <w:vAlign w:val="center"/>
          </w:tcPr>
          <w:p w14:paraId="431811DD" w14:textId="77777777" w:rsidR="006F592A" w:rsidRPr="003D4DE9" w:rsidRDefault="006F592A" w:rsidP="006F592A">
            <w:pPr>
              <w:rPr>
                <w:rFonts w:ascii="Arial" w:hAnsi="Arial" w:cs="Arial"/>
              </w:rPr>
            </w:pPr>
            <w:r w:rsidRPr="003D4DE9">
              <w:rPr>
                <w:rFonts w:ascii="Arial" w:hAnsi="Arial" w:cs="Arial"/>
              </w:rPr>
              <w:t>Участь у діловій грі</w:t>
            </w:r>
          </w:p>
        </w:tc>
        <w:tc>
          <w:tcPr>
            <w:tcW w:w="3827" w:type="dxa"/>
            <w:vAlign w:val="center"/>
          </w:tcPr>
          <w:p w14:paraId="0D7226ED" w14:textId="1F9697B0" w:rsidR="006F592A" w:rsidRPr="003D4DE9" w:rsidRDefault="00761FB7" w:rsidP="006F592A">
            <w:pPr>
              <w:jc w:val="center"/>
              <w:rPr>
                <w:rFonts w:ascii="Arial" w:hAnsi="Arial" w:cs="Arial"/>
              </w:rPr>
            </w:pPr>
            <w:r w:rsidRPr="003D4DE9">
              <w:rPr>
                <w:rFonts w:ascii="Arial" w:hAnsi="Arial" w:cs="Arial"/>
                <w:lang w:val="ru-RU"/>
              </w:rPr>
              <w:t>1,5</w:t>
            </w:r>
            <w:r w:rsidR="006F592A" w:rsidRPr="003D4DE9">
              <w:rPr>
                <w:rFonts w:ascii="Arial" w:hAnsi="Arial" w:cs="Arial"/>
                <w:lang w:val="ru-RU"/>
              </w:rPr>
              <w:t xml:space="preserve"> </w:t>
            </w:r>
            <w:r w:rsidR="006F592A" w:rsidRPr="003D4DE9">
              <w:rPr>
                <w:rFonts w:ascii="Arial" w:hAnsi="Arial" w:cs="Arial"/>
              </w:rPr>
              <w:t>≤ RD ≤</w:t>
            </w:r>
            <w:r w:rsidR="006F592A" w:rsidRPr="003D4DE9">
              <w:rPr>
                <w:rFonts w:ascii="Arial" w:hAnsi="Arial" w:cs="Arial"/>
                <w:lang w:val="ru-RU"/>
              </w:rPr>
              <w:t xml:space="preserve"> </w:t>
            </w:r>
            <w:r w:rsidRPr="003D4DE9">
              <w:rPr>
                <w:rFonts w:ascii="Arial" w:hAnsi="Arial" w:cs="Arial"/>
                <w:lang w:val="ru-RU"/>
              </w:rPr>
              <w:t>2,</w:t>
            </w:r>
            <w:r w:rsidR="005E2F40" w:rsidRPr="003D4DE9">
              <w:rPr>
                <w:rFonts w:ascii="Arial" w:hAnsi="Arial" w:cs="Arial"/>
                <w:lang w:val="ru-RU"/>
              </w:rPr>
              <w:t>5</w:t>
            </w:r>
          </w:p>
        </w:tc>
      </w:tr>
      <w:tr w:rsidR="004E61DC" w:rsidRPr="003D4DE9" w14:paraId="36E88347" w14:textId="77777777" w:rsidTr="00DE0001">
        <w:trPr>
          <w:trHeight w:val="343"/>
          <w:jc w:val="center"/>
        </w:trPr>
        <w:tc>
          <w:tcPr>
            <w:tcW w:w="567" w:type="dxa"/>
            <w:vAlign w:val="center"/>
          </w:tcPr>
          <w:p w14:paraId="53564060" w14:textId="77777777" w:rsidR="006F592A" w:rsidRPr="003D4DE9" w:rsidRDefault="006F592A" w:rsidP="006F592A">
            <w:pPr>
              <w:jc w:val="center"/>
              <w:rPr>
                <w:rFonts w:ascii="Arial" w:hAnsi="Arial" w:cs="Arial"/>
              </w:rPr>
            </w:pPr>
            <w:r w:rsidRPr="003D4DE9">
              <w:rPr>
                <w:rFonts w:ascii="Arial" w:hAnsi="Arial" w:cs="Arial"/>
              </w:rPr>
              <w:t>4</w:t>
            </w:r>
          </w:p>
        </w:tc>
        <w:tc>
          <w:tcPr>
            <w:tcW w:w="5245" w:type="dxa"/>
            <w:vAlign w:val="center"/>
          </w:tcPr>
          <w:p w14:paraId="2EF07A2B" w14:textId="77777777" w:rsidR="006F592A" w:rsidRPr="003D4DE9" w:rsidRDefault="006F592A" w:rsidP="006F592A">
            <w:pPr>
              <w:rPr>
                <w:rFonts w:ascii="Arial" w:hAnsi="Arial" w:cs="Arial"/>
              </w:rPr>
            </w:pPr>
            <w:r w:rsidRPr="003D4DE9">
              <w:rPr>
                <w:rFonts w:ascii="Arial" w:hAnsi="Arial" w:cs="Arial"/>
              </w:rPr>
              <w:t>Тестування з теми</w:t>
            </w:r>
          </w:p>
        </w:tc>
        <w:tc>
          <w:tcPr>
            <w:tcW w:w="3827" w:type="dxa"/>
            <w:vAlign w:val="center"/>
          </w:tcPr>
          <w:p w14:paraId="5A8B8E8C" w14:textId="24474125" w:rsidR="006F592A" w:rsidRPr="003D4DE9" w:rsidRDefault="00761FB7" w:rsidP="00761FB7">
            <w:pPr>
              <w:jc w:val="center"/>
              <w:rPr>
                <w:rFonts w:ascii="Arial" w:hAnsi="Arial" w:cs="Arial"/>
              </w:rPr>
            </w:pPr>
            <w:r w:rsidRPr="003D4DE9">
              <w:rPr>
                <w:rFonts w:ascii="Arial" w:hAnsi="Arial" w:cs="Arial"/>
                <w:lang w:val="ru-RU"/>
              </w:rPr>
              <w:t>7,5</w:t>
            </w:r>
            <w:r w:rsidR="006F592A" w:rsidRPr="003D4DE9">
              <w:rPr>
                <w:rFonts w:ascii="Arial" w:hAnsi="Arial" w:cs="Arial"/>
                <w:lang w:val="ru-RU"/>
              </w:rPr>
              <w:t xml:space="preserve"> </w:t>
            </w:r>
            <w:r w:rsidR="006F592A" w:rsidRPr="003D4DE9">
              <w:rPr>
                <w:rFonts w:ascii="Arial" w:hAnsi="Arial" w:cs="Arial"/>
              </w:rPr>
              <w:t xml:space="preserve">≤ RD ≤ </w:t>
            </w:r>
            <w:r w:rsidRPr="003D4DE9">
              <w:rPr>
                <w:rFonts w:ascii="Arial" w:hAnsi="Arial" w:cs="Arial"/>
              </w:rPr>
              <w:t>17,</w:t>
            </w:r>
            <w:r w:rsidR="005E2F40" w:rsidRPr="003D4DE9">
              <w:rPr>
                <w:rFonts w:ascii="Arial" w:hAnsi="Arial" w:cs="Arial"/>
              </w:rPr>
              <w:t>5</w:t>
            </w:r>
          </w:p>
        </w:tc>
      </w:tr>
      <w:tr w:rsidR="004E61DC" w:rsidRPr="003D4DE9" w14:paraId="6CF560DD" w14:textId="77777777" w:rsidTr="00DE0001">
        <w:trPr>
          <w:trHeight w:val="343"/>
          <w:jc w:val="center"/>
        </w:trPr>
        <w:tc>
          <w:tcPr>
            <w:tcW w:w="567" w:type="dxa"/>
            <w:vAlign w:val="center"/>
          </w:tcPr>
          <w:p w14:paraId="1100FC49" w14:textId="77777777" w:rsidR="00F03B37" w:rsidRPr="003D4DE9" w:rsidRDefault="00F03B37" w:rsidP="00F03B37">
            <w:pPr>
              <w:jc w:val="center"/>
              <w:rPr>
                <w:rFonts w:ascii="Arial" w:hAnsi="Arial" w:cs="Arial"/>
              </w:rPr>
            </w:pPr>
            <w:r w:rsidRPr="003D4DE9">
              <w:rPr>
                <w:rFonts w:ascii="Arial" w:hAnsi="Arial" w:cs="Arial"/>
              </w:rPr>
              <w:t>5</w:t>
            </w:r>
          </w:p>
        </w:tc>
        <w:tc>
          <w:tcPr>
            <w:tcW w:w="5245" w:type="dxa"/>
            <w:vAlign w:val="center"/>
          </w:tcPr>
          <w:p w14:paraId="6DDB268D" w14:textId="77777777" w:rsidR="00F03B37" w:rsidRPr="003D4DE9" w:rsidRDefault="00F03B37" w:rsidP="00F03B37">
            <w:pPr>
              <w:rPr>
                <w:rFonts w:ascii="Arial" w:hAnsi="Arial" w:cs="Arial"/>
              </w:rPr>
            </w:pPr>
            <w:r w:rsidRPr="003D4DE9">
              <w:rPr>
                <w:rFonts w:ascii="Arial" w:hAnsi="Arial" w:cs="Arial"/>
              </w:rPr>
              <w:t>Модульна контрольна робота</w:t>
            </w:r>
          </w:p>
        </w:tc>
        <w:tc>
          <w:tcPr>
            <w:tcW w:w="3827" w:type="dxa"/>
            <w:vAlign w:val="center"/>
          </w:tcPr>
          <w:p w14:paraId="0B62EB9B" w14:textId="10FF6305" w:rsidR="00F03B37" w:rsidRPr="003D4DE9" w:rsidRDefault="00761FB7" w:rsidP="005E2F40">
            <w:pPr>
              <w:jc w:val="center"/>
              <w:rPr>
                <w:rFonts w:ascii="Arial" w:hAnsi="Arial" w:cs="Arial"/>
              </w:rPr>
            </w:pPr>
            <w:r w:rsidRPr="003D4DE9">
              <w:rPr>
                <w:rFonts w:ascii="Arial" w:hAnsi="Arial" w:cs="Arial"/>
              </w:rPr>
              <w:t xml:space="preserve">2≤ RD ≤ </w:t>
            </w:r>
            <w:r w:rsidRPr="003D4DE9">
              <w:rPr>
                <w:rFonts w:ascii="Arial" w:hAnsi="Arial" w:cs="Arial"/>
                <w:lang w:val="ru-RU"/>
              </w:rPr>
              <w:t>3,75</w:t>
            </w:r>
          </w:p>
        </w:tc>
      </w:tr>
      <w:tr w:rsidR="004E61DC" w:rsidRPr="003D4DE9" w14:paraId="690B2877" w14:textId="77777777" w:rsidTr="00DE0001">
        <w:trPr>
          <w:trHeight w:val="343"/>
          <w:jc w:val="center"/>
        </w:trPr>
        <w:tc>
          <w:tcPr>
            <w:tcW w:w="567" w:type="dxa"/>
            <w:vAlign w:val="center"/>
          </w:tcPr>
          <w:p w14:paraId="1C91EA09" w14:textId="77777777" w:rsidR="00F03B37" w:rsidRPr="003D4DE9" w:rsidRDefault="00F03B37" w:rsidP="00F03B37">
            <w:pPr>
              <w:jc w:val="center"/>
              <w:rPr>
                <w:rFonts w:ascii="Arial" w:hAnsi="Arial" w:cs="Arial"/>
              </w:rPr>
            </w:pPr>
            <w:r w:rsidRPr="003D4DE9">
              <w:rPr>
                <w:rFonts w:ascii="Arial" w:hAnsi="Arial" w:cs="Arial"/>
              </w:rPr>
              <w:t>6</w:t>
            </w:r>
          </w:p>
        </w:tc>
        <w:tc>
          <w:tcPr>
            <w:tcW w:w="5245" w:type="dxa"/>
            <w:vAlign w:val="center"/>
          </w:tcPr>
          <w:p w14:paraId="24CC168A" w14:textId="77777777" w:rsidR="00F03B37" w:rsidRPr="003D4DE9" w:rsidRDefault="00F03B37" w:rsidP="00F03B37">
            <w:pPr>
              <w:rPr>
                <w:rFonts w:ascii="Arial" w:hAnsi="Arial" w:cs="Arial"/>
              </w:rPr>
            </w:pPr>
            <w:r w:rsidRPr="003D4DE9">
              <w:rPr>
                <w:rFonts w:ascii="Arial" w:hAnsi="Arial" w:cs="Arial"/>
              </w:rPr>
              <w:t>Конспект лекцій</w:t>
            </w:r>
          </w:p>
        </w:tc>
        <w:tc>
          <w:tcPr>
            <w:tcW w:w="3827" w:type="dxa"/>
            <w:vAlign w:val="center"/>
          </w:tcPr>
          <w:p w14:paraId="4489799C" w14:textId="5D3BEC99" w:rsidR="00F03B37" w:rsidRPr="003D4DE9" w:rsidRDefault="005E2F40" w:rsidP="005E2F40">
            <w:pPr>
              <w:jc w:val="center"/>
              <w:rPr>
                <w:rFonts w:ascii="Arial" w:hAnsi="Arial" w:cs="Arial"/>
              </w:rPr>
            </w:pPr>
            <w:r w:rsidRPr="003D4DE9">
              <w:rPr>
                <w:rFonts w:ascii="Arial" w:hAnsi="Arial" w:cs="Arial"/>
                <w:lang w:val="ru-RU"/>
              </w:rPr>
              <w:t xml:space="preserve">1 </w:t>
            </w:r>
            <w:r w:rsidRPr="003D4DE9">
              <w:rPr>
                <w:rFonts w:ascii="Arial" w:hAnsi="Arial" w:cs="Arial"/>
              </w:rPr>
              <w:t xml:space="preserve">≤ RD ≤ </w:t>
            </w:r>
            <w:r w:rsidR="00761FB7" w:rsidRPr="003D4DE9">
              <w:rPr>
                <w:rFonts w:ascii="Arial" w:hAnsi="Arial" w:cs="Arial"/>
              </w:rPr>
              <w:t>2,</w:t>
            </w:r>
            <w:r w:rsidRPr="003D4DE9">
              <w:rPr>
                <w:rFonts w:ascii="Arial" w:hAnsi="Arial" w:cs="Arial"/>
              </w:rPr>
              <w:t>5</w:t>
            </w:r>
          </w:p>
        </w:tc>
      </w:tr>
      <w:tr w:rsidR="004E61DC" w:rsidRPr="003D4DE9" w14:paraId="5C665383" w14:textId="77777777" w:rsidTr="00DE0001">
        <w:trPr>
          <w:trHeight w:val="343"/>
          <w:jc w:val="center"/>
        </w:trPr>
        <w:tc>
          <w:tcPr>
            <w:tcW w:w="567" w:type="dxa"/>
            <w:vAlign w:val="center"/>
          </w:tcPr>
          <w:p w14:paraId="665CF8B0" w14:textId="4635D7FE" w:rsidR="00761FB7" w:rsidRPr="003D4DE9" w:rsidRDefault="00761FB7" w:rsidP="00F03B37">
            <w:pPr>
              <w:jc w:val="center"/>
              <w:rPr>
                <w:rFonts w:ascii="Arial" w:hAnsi="Arial" w:cs="Arial"/>
              </w:rPr>
            </w:pPr>
            <w:r w:rsidRPr="003D4DE9">
              <w:rPr>
                <w:rFonts w:ascii="Arial" w:hAnsi="Arial" w:cs="Arial"/>
              </w:rPr>
              <w:t>7</w:t>
            </w:r>
          </w:p>
        </w:tc>
        <w:tc>
          <w:tcPr>
            <w:tcW w:w="5245" w:type="dxa"/>
            <w:vAlign w:val="center"/>
          </w:tcPr>
          <w:p w14:paraId="17BD5440" w14:textId="54700DCC" w:rsidR="00761FB7" w:rsidRPr="003D4DE9" w:rsidRDefault="00761FB7" w:rsidP="00F03B37">
            <w:pPr>
              <w:rPr>
                <w:rFonts w:ascii="Arial" w:hAnsi="Arial" w:cs="Arial"/>
              </w:rPr>
            </w:pPr>
            <w:r w:rsidRPr="003D4DE9">
              <w:rPr>
                <w:rFonts w:ascii="Arial" w:hAnsi="Arial" w:cs="Arial"/>
              </w:rPr>
              <w:t>Екзамен</w:t>
            </w:r>
          </w:p>
        </w:tc>
        <w:tc>
          <w:tcPr>
            <w:tcW w:w="3827" w:type="dxa"/>
            <w:vAlign w:val="center"/>
          </w:tcPr>
          <w:p w14:paraId="5555ECB2" w14:textId="612E4B80" w:rsidR="00761FB7" w:rsidRPr="003D4DE9" w:rsidRDefault="009E5EA4" w:rsidP="009E5EA4">
            <w:pPr>
              <w:jc w:val="center"/>
              <w:rPr>
                <w:rFonts w:ascii="Arial" w:hAnsi="Arial" w:cs="Arial"/>
                <w:lang w:val="ru-RU"/>
              </w:rPr>
            </w:pPr>
            <w:r w:rsidRPr="003D4DE9">
              <w:rPr>
                <w:rFonts w:ascii="Arial" w:hAnsi="Arial" w:cs="Arial"/>
                <w:lang w:val="ru-RU"/>
              </w:rPr>
              <w:t>30</w:t>
            </w:r>
            <w:r w:rsidR="00761FB7" w:rsidRPr="003D4DE9">
              <w:rPr>
                <w:rFonts w:ascii="Arial" w:hAnsi="Arial" w:cs="Arial"/>
                <w:lang w:val="ru-RU"/>
              </w:rPr>
              <w:t xml:space="preserve"> </w:t>
            </w:r>
            <w:r w:rsidR="00761FB7" w:rsidRPr="003D4DE9">
              <w:rPr>
                <w:rFonts w:ascii="Arial" w:hAnsi="Arial" w:cs="Arial"/>
              </w:rPr>
              <w:t>≤ RD ≤ 50</w:t>
            </w:r>
          </w:p>
        </w:tc>
      </w:tr>
      <w:tr w:rsidR="004E61DC" w:rsidRPr="003D4DE9" w14:paraId="6D6798D4" w14:textId="77777777" w:rsidTr="00DE0001">
        <w:trPr>
          <w:trHeight w:val="343"/>
          <w:jc w:val="center"/>
        </w:trPr>
        <w:tc>
          <w:tcPr>
            <w:tcW w:w="567" w:type="dxa"/>
            <w:vAlign w:val="center"/>
          </w:tcPr>
          <w:p w14:paraId="6C1C526A" w14:textId="5EC8ECC1" w:rsidR="00515EB5" w:rsidRPr="003D4DE9" w:rsidRDefault="00515EB5" w:rsidP="00F03B37">
            <w:pPr>
              <w:jc w:val="center"/>
              <w:rPr>
                <w:rFonts w:ascii="Arial" w:hAnsi="Arial" w:cs="Arial"/>
                <w:lang w:val="en-US"/>
              </w:rPr>
            </w:pPr>
          </w:p>
        </w:tc>
        <w:tc>
          <w:tcPr>
            <w:tcW w:w="5245" w:type="dxa"/>
            <w:vAlign w:val="center"/>
          </w:tcPr>
          <w:p w14:paraId="1592B003" w14:textId="77777777" w:rsidR="00515EB5" w:rsidRPr="003D4DE9" w:rsidRDefault="00515EB5" w:rsidP="00F03B37">
            <w:pPr>
              <w:rPr>
                <w:rFonts w:ascii="Arial" w:hAnsi="Arial" w:cs="Arial"/>
              </w:rPr>
            </w:pPr>
            <w:r w:rsidRPr="003D4DE9">
              <w:rPr>
                <w:rFonts w:ascii="Arial" w:hAnsi="Arial" w:cs="Arial"/>
              </w:rPr>
              <w:t>Всього</w:t>
            </w:r>
          </w:p>
        </w:tc>
        <w:tc>
          <w:tcPr>
            <w:tcW w:w="3827" w:type="dxa"/>
            <w:vAlign w:val="center"/>
          </w:tcPr>
          <w:p w14:paraId="37770E2D" w14:textId="77777777" w:rsidR="00515EB5" w:rsidRPr="003D4DE9" w:rsidRDefault="00515EB5" w:rsidP="005E2F40">
            <w:pPr>
              <w:jc w:val="center"/>
              <w:rPr>
                <w:rFonts w:ascii="Arial" w:hAnsi="Arial" w:cs="Arial"/>
                <w:lang w:val="ru-RU"/>
              </w:rPr>
            </w:pPr>
            <w:r w:rsidRPr="003D4DE9">
              <w:rPr>
                <w:rFonts w:ascii="Arial" w:hAnsi="Arial" w:cs="Arial"/>
                <w:lang w:val="ru-RU"/>
              </w:rPr>
              <w:t xml:space="preserve">50 </w:t>
            </w:r>
            <w:r w:rsidRPr="003D4DE9">
              <w:rPr>
                <w:rFonts w:ascii="Arial" w:hAnsi="Arial" w:cs="Arial"/>
              </w:rPr>
              <w:t>≤ RD ≤ 100</w:t>
            </w:r>
          </w:p>
        </w:tc>
      </w:tr>
    </w:tbl>
    <w:p w14:paraId="3A5EFDF8" w14:textId="5429D9EE" w:rsidR="00C473B7" w:rsidRPr="003D4DE9" w:rsidRDefault="00C473B7" w:rsidP="000D77A3">
      <w:pPr>
        <w:spacing w:after="0"/>
        <w:ind w:firstLine="426"/>
        <w:jc w:val="both"/>
        <w:rPr>
          <w:rFonts w:ascii="Arial" w:hAnsi="Arial" w:cs="Arial"/>
          <w:b/>
          <w:sz w:val="24"/>
        </w:rPr>
      </w:pPr>
      <w:r w:rsidRPr="000E2CBE">
        <w:rPr>
          <w:rFonts w:ascii="Arial" w:hAnsi="Arial" w:cs="Arial"/>
          <w:b/>
          <w:sz w:val="24"/>
          <w:u w:val="double"/>
        </w:rPr>
        <w:lastRenderedPageBreak/>
        <w:t xml:space="preserve">Додаткові умови допуску до </w:t>
      </w:r>
      <w:r w:rsidR="001E1298" w:rsidRPr="000E2CBE">
        <w:rPr>
          <w:rFonts w:ascii="Arial" w:hAnsi="Arial" w:cs="Arial"/>
          <w:b/>
          <w:sz w:val="24"/>
          <w:u w:val="double"/>
        </w:rPr>
        <w:t>екзамену</w:t>
      </w:r>
      <w:r w:rsidRPr="003D4DE9">
        <w:rPr>
          <w:rFonts w:ascii="Arial" w:hAnsi="Arial" w:cs="Arial"/>
          <w:b/>
          <w:sz w:val="24"/>
        </w:rPr>
        <w:t>:</w:t>
      </w:r>
    </w:p>
    <w:p w14:paraId="6941DDCC" w14:textId="77777777" w:rsidR="00515EB5" w:rsidRPr="003D4DE9" w:rsidRDefault="00515EB5" w:rsidP="000D77A3">
      <w:pPr>
        <w:pStyle w:val="af"/>
        <w:numPr>
          <w:ilvl w:val="0"/>
          <w:numId w:val="25"/>
        </w:numPr>
        <w:tabs>
          <w:tab w:val="left" w:pos="284"/>
        </w:tabs>
        <w:spacing w:after="0"/>
        <w:ind w:left="0" w:firstLine="426"/>
        <w:jc w:val="both"/>
        <w:rPr>
          <w:rFonts w:ascii="Arial" w:hAnsi="Arial" w:cs="Arial"/>
          <w:sz w:val="24"/>
        </w:rPr>
      </w:pPr>
      <w:r w:rsidRPr="003D4DE9">
        <w:rPr>
          <w:rFonts w:ascii="Arial" w:hAnsi="Arial" w:cs="Arial"/>
          <w:sz w:val="24"/>
        </w:rPr>
        <w:t>Позитивний результат першої атестації та другої атестації.</w:t>
      </w:r>
    </w:p>
    <w:p w14:paraId="1EE6B89F" w14:textId="77777777" w:rsidR="00515EB5" w:rsidRPr="003D4DE9" w:rsidRDefault="00515EB5" w:rsidP="000D77A3">
      <w:pPr>
        <w:pStyle w:val="af"/>
        <w:numPr>
          <w:ilvl w:val="0"/>
          <w:numId w:val="25"/>
        </w:numPr>
        <w:tabs>
          <w:tab w:val="left" w:pos="284"/>
        </w:tabs>
        <w:spacing w:after="0"/>
        <w:ind w:left="0" w:firstLine="426"/>
        <w:jc w:val="both"/>
        <w:rPr>
          <w:rFonts w:ascii="Arial" w:hAnsi="Arial" w:cs="Arial"/>
          <w:sz w:val="24"/>
        </w:rPr>
      </w:pPr>
      <w:r w:rsidRPr="003D4DE9">
        <w:rPr>
          <w:rFonts w:ascii="Arial" w:hAnsi="Arial" w:cs="Arial"/>
          <w:sz w:val="24"/>
        </w:rPr>
        <w:t>Відвідування лекційних занять.</w:t>
      </w:r>
    </w:p>
    <w:p w14:paraId="1445799D" w14:textId="29329786" w:rsidR="00515EB5" w:rsidRPr="003D4DE9" w:rsidRDefault="00515EB5" w:rsidP="000D77A3">
      <w:pPr>
        <w:pStyle w:val="af"/>
        <w:numPr>
          <w:ilvl w:val="0"/>
          <w:numId w:val="25"/>
        </w:numPr>
        <w:tabs>
          <w:tab w:val="left" w:pos="284"/>
        </w:tabs>
        <w:spacing w:after="0"/>
        <w:ind w:left="0" w:firstLine="426"/>
        <w:jc w:val="both"/>
        <w:rPr>
          <w:rFonts w:ascii="Arial" w:hAnsi="Arial" w:cs="Arial"/>
          <w:sz w:val="24"/>
        </w:rPr>
      </w:pPr>
      <w:r w:rsidRPr="003D4DE9">
        <w:rPr>
          <w:rFonts w:ascii="Arial" w:hAnsi="Arial" w:cs="Arial"/>
          <w:sz w:val="24"/>
        </w:rPr>
        <w:t>Обов’язкове відвідування та активність на всіх практичних заняттях.</w:t>
      </w:r>
    </w:p>
    <w:p w14:paraId="14EBB9DD" w14:textId="3A3C6EB8" w:rsidR="001E1298" w:rsidRPr="003D4DE9" w:rsidRDefault="001E1298" w:rsidP="000D77A3">
      <w:pPr>
        <w:pStyle w:val="af"/>
        <w:numPr>
          <w:ilvl w:val="0"/>
          <w:numId w:val="25"/>
        </w:numPr>
        <w:tabs>
          <w:tab w:val="left" w:pos="284"/>
        </w:tabs>
        <w:spacing w:after="0"/>
        <w:ind w:left="0" w:firstLine="426"/>
        <w:jc w:val="both"/>
        <w:rPr>
          <w:rFonts w:ascii="Arial" w:hAnsi="Arial" w:cs="Arial"/>
          <w:sz w:val="24"/>
        </w:rPr>
      </w:pPr>
      <w:r w:rsidRPr="003D4DE9">
        <w:rPr>
          <w:rFonts w:ascii="Arial" w:hAnsi="Arial" w:cs="Arial"/>
          <w:sz w:val="24"/>
        </w:rPr>
        <w:t>Обов’язкове написання тестових завдань.</w:t>
      </w:r>
    </w:p>
    <w:p w14:paraId="48574B4F" w14:textId="77777777" w:rsidR="00515EB5" w:rsidRPr="003D4DE9" w:rsidRDefault="00515EB5" w:rsidP="000D77A3">
      <w:pPr>
        <w:pStyle w:val="af"/>
        <w:numPr>
          <w:ilvl w:val="0"/>
          <w:numId w:val="25"/>
        </w:numPr>
        <w:tabs>
          <w:tab w:val="left" w:pos="284"/>
        </w:tabs>
        <w:spacing w:after="0"/>
        <w:ind w:left="0" w:firstLine="426"/>
        <w:jc w:val="both"/>
        <w:rPr>
          <w:rFonts w:ascii="Arial" w:hAnsi="Arial" w:cs="Arial"/>
          <w:sz w:val="24"/>
        </w:rPr>
      </w:pPr>
      <w:r w:rsidRPr="003D4DE9">
        <w:rPr>
          <w:rFonts w:ascii="Arial" w:hAnsi="Arial" w:cs="Arial"/>
          <w:sz w:val="24"/>
        </w:rPr>
        <w:t>Обов’язковий позитивний результат тестування за всіма темами.</w:t>
      </w:r>
    </w:p>
    <w:p w14:paraId="7190BC62" w14:textId="5D2F8985" w:rsidR="00577579" w:rsidRPr="003D4DE9" w:rsidRDefault="00577579" w:rsidP="000D77A3">
      <w:pPr>
        <w:spacing w:after="0"/>
        <w:ind w:firstLine="426"/>
        <w:jc w:val="both"/>
        <w:rPr>
          <w:rFonts w:ascii="Arial" w:hAnsi="Arial" w:cs="Arial"/>
          <w:sz w:val="24"/>
          <w:lang w:val="ru-RU"/>
        </w:rPr>
      </w:pPr>
      <w:r w:rsidRPr="003D4DE9">
        <w:rPr>
          <w:rFonts w:ascii="Arial" w:hAnsi="Arial" w:cs="Arial"/>
          <w:sz w:val="24"/>
        </w:rPr>
        <w:t>Таблиця переведення рейтингових балів до оцінок за університетською шкалою</w:t>
      </w:r>
      <w:r w:rsidR="00E42D85" w:rsidRPr="003D4DE9">
        <w:rPr>
          <w:rFonts w:ascii="Arial" w:hAnsi="Arial" w:cs="Arial"/>
          <w:sz w:val="24"/>
        </w:rPr>
        <w:t>:</w:t>
      </w: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3"/>
        <w:gridCol w:w="4873"/>
      </w:tblGrid>
      <w:tr w:rsidR="000539FB" w:rsidRPr="003D4DE9" w14:paraId="1184EE68" w14:textId="77777777" w:rsidTr="003D4DE9">
        <w:trPr>
          <w:trHeight w:val="20"/>
        </w:trPr>
        <w:tc>
          <w:tcPr>
            <w:tcW w:w="2500" w:type="pct"/>
            <w:shd w:val="clear" w:color="auto" w:fill="D9D9D9" w:themeFill="background1" w:themeFillShade="D9"/>
            <w:vAlign w:val="center"/>
          </w:tcPr>
          <w:p w14:paraId="5897EB8B" w14:textId="77777777" w:rsidR="000539FB" w:rsidRPr="003D4DE9" w:rsidRDefault="000539FB" w:rsidP="00683FEB">
            <w:pPr>
              <w:spacing w:after="0"/>
              <w:jc w:val="center"/>
              <w:rPr>
                <w:rFonts w:ascii="Arial" w:hAnsi="Arial" w:cs="Arial"/>
              </w:rPr>
            </w:pPr>
            <w:r w:rsidRPr="003D4DE9">
              <w:rPr>
                <w:rFonts w:ascii="Arial" w:hAnsi="Arial" w:cs="Arial"/>
              </w:rPr>
              <w:t>Рейтингові бали, RD</w:t>
            </w:r>
          </w:p>
        </w:tc>
        <w:tc>
          <w:tcPr>
            <w:tcW w:w="2500" w:type="pct"/>
            <w:shd w:val="clear" w:color="auto" w:fill="D9D9D9" w:themeFill="background1" w:themeFillShade="D9"/>
            <w:vAlign w:val="center"/>
          </w:tcPr>
          <w:p w14:paraId="57341BB8" w14:textId="77777777" w:rsidR="000539FB" w:rsidRPr="003D4DE9" w:rsidRDefault="000539FB" w:rsidP="00683FEB">
            <w:pPr>
              <w:spacing w:after="0"/>
              <w:jc w:val="center"/>
              <w:rPr>
                <w:rFonts w:ascii="Arial" w:hAnsi="Arial" w:cs="Arial"/>
              </w:rPr>
            </w:pPr>
            <w:r w:rsidRPr="003D4DE9">
              <w:rPr>
                <w:rFonts w:ascii="Arial" w:hAnsi="Arial" w:cs="Arial"/>
              </w:rPr>
              <w:t>Оцінка за</w:t>
            </w:r>
          </w:p>
          <w:p w14:paraId="05185516" w14:textId="77777777" w:rsidR="000539FB" w:rsidRPr="003D4DE9" w:rsidRDefault="000539FB" w:rsidP="00683FEB">
            <w:pPr>
              <w:spacing w:after="0"/>
              <w:jc w:val="center"/>
              <w:rPr>
                <w:rFonts w:ascii="Arial" w:hAnsi="Arial" w:cs="Arial"/>
              </w:rPr>
            </w:pPr>
            <w:r w:rsidRPr="003D4DE9">
              <w:rPr>
                <w:rFonts w:ascii="Arial" w:hAnsi="Arial" w:cs="Arial"/>
              </w:rPr>
              <w:t>університетською шкалою</w:t>
            </w:r>
          </w:p>
        </w:tc>
      </w:tr>
      <w:tr w:rsidR="000539FB" w:rsidRPr="003D4DE9" w14:paraId="057DA3AA" w14:textId="77777777" w:rsidTr="003D4DE9">
        <w:trPr>
          <w:trHeight w:val="20"/>
        </w:trPr>
        <w:tc>
          <w:tcPr>
            <w:tcW w:w="2500" w:type="pct"/>
            <w:shd w:val="clear" w:color="auto" w:fill="auto"/>
            <w:vAlign w:val="center"/>
          </w:tcPr>
          <w:p w14:paraId="33BAD536" w14:textId="77777777" w:rsidR="000539FB" w:rsidRPr="003D4DE9" w:rsidRDefault="000539FB" w:rsidP="00683FEB">
            <w:pPr>
              <w:spacing w:after="0"/>
              <w:jc w:val="center"/>
              <w:rPr>
                <w:rFonts w:ascii="Arial" w:hAnsi="Arial" w:cs="Arial"/>
              </w:rPr>
            </w:pPr>
            <w:r w:rsidRPr="003D4DE9">
              <w:rPr>
                <w:rFonts w:ascii="Arial" w:hAnsi="Arial" w:cs="Arial"/>
              </w:rPr>
              <w:t>95 ≤ RD ≤ 100</w:t>
            </w:r>
          </w:p>
        </w:tc>
        <w:tc>
          <w:tcPr>
            <w:tcW w:w="2500" w:type="pct"/>
            <w:shd w:val="clear" w:color="auto" w:fill="auto"/>
            <w:vAlign w:val="center"/>
          </w:tcPr>
          <w:p w14:paraId="219252C2" w14:textId="77777777" w:rsidR="000539FB" w:rsidRPr="003D4DE9" w:rsidRDefault="000539FB" w:rsidP="00683FEB">
            <w:pPr>
              <w:spacing w:after="0"/>
              <w:jc w:val="center"/>
              <w:rPr>
                <w:rFonts w:ascii="Arial" w:hAnsi="Arial" w:cs="Arial"/>
              </w:rPr>
            </w:pPr>
            <w:r w:rsidRPr="003D4DE9">
              <w:rPr>
                <w:rFonts w:ascii="Arial" w:hAnsi="Arial" w:cs="Arial"/>
              </w:rPr>
              <w:t>Відмінно</w:t>
            </w:r>
          </w:p>
        </w:tc>
      </w:tr>
      <w:tr w:rsidR="000539FB" w:rsidRPr="003D4DE9" w14:paraId="039A10B3" w14:textId="77777777" w:rsidTr="003D4DE9">
        <w:trPr>
          <w:trHeight w:val="20"/>
        </w:trPr>
        <w:tc>
          <w:tcPr>
            <w:tcW w:w="2500" w:type="pct"/>
            <w:shd w:val="clear" w:color="auto" w:fill="auto"/>
            <w:vAlign w:val="center"/>
          </w:tcPr>
          <w:p w14:paraId="3FFC534D" w14:textId="77777777" w:rsidR="000539FB" w:rsidRPr="003D4DE9" w:rsidRDefault="000539FB" w:rsidP="00683FEB">
            <w:pPr>
              <w:spacing w:after="0"/>
              <w:jc w:val="center"/>
              <w:rPr>
                <w:rFonts w:ascii="Arial" w:hAnsi="Arial" w:cs="Arial"/>
              </w:rPr>
            </w:pPr>
            <w:r w:rsidRPr="003D4DE9">
              <w:rPr>
                <w:rFonts w:ascii="Arial" w:hAnsi="Arial" w:cs="Arial"/>
              </w:rPr>
              <w:t>85 ≤ RD ≤ 94</w:t>
            </w:r>
          </w:p>
        </w:tc>
        <w:tc>
          <w:tcPr>
            <w:tcW w:w="2500" w:type="pct"/>
            <w:shd w:val="clear" w:color="auto" w:fill="auto"/>
            <w:vAlign w:val="center"/>
          </w:tcPr>
          <w:p w14:paraId="4E1480B2" w14:textId="77777777" w:rsidR="000539FB" w:rsidRPr="003D4DE9" w:rsidRDefault="000539FB" w:rsidP="00683FEB">
            <w:pPr>
              <w:spacing w:after="0"/>
              <w:jc w:val="center"/>
              <w:rPr>
                <w:rFonts w:ascii="Arial" w:hAnsi="Arial" w:cs="Arial"/>
              </w:rPr>
            </w:pPr>
            <w:r w:rsidRPr="003D4DE9">
              <w:rPr>
                <w:rFonts w:ascii="Arial" w:hAnsi="Arial" w:cs="Arial"/>
              </w:rPr>
              <w:t>Дуже добре</w:t>
            </w:r>
          </w:p>
        </w:tc>
      </w:tr>
      <w:tr w:rsidR="000539FB" w:rsidRPr="003D4DE9" w14:paraId="6621BFB2" w14:textId="77777777" w:rsidTr="003D4DE9">
        <w:trPr>
          <w:trHeight w:val="20"/>
        </w:trPr>
        <w:tc>
          <w:tcPr>
            <w:tcW w:w="2500" w:type="pct"/>
            <w:shd w:val="clear" w:color="auto" w:fill="auto"/>
            <w:vAlign w:val="center"/>
          </w:tcPr>
          <w:p w14:paraId="487F42F2" w14:textId="77777777" w:rsidR="000539FB" w:rsidRPr="003D4DE9" w:rsidRDefault="000539FB" w:rsidP="00683FEB">
            <w:pPr>
              <w:spacing w:after="0"/>
              <w:jc w:val="center"/>
              <w:rPr>
                <w:rFonts w:ascii="Arial" w:hAnsi="Arial" w:cs="Arial"/>
              </w:rPr>
            </w:pPr>
            <w:r w:rsidRPr="003D4DE9">
              <w:rPr>
                <w:rFonts w:ascii="Arial" w:hAnsi="Arial" w:cs="Arial"/>
              </w:rPr>
              <w:t>75 ≤ RD ≤ 84</w:t>
            </w:r>
          </w:p>
        </w:tc>
        <w:tc>
          <w:tcPr>
            <w:tcW w:w="2500" w:type="pct"/>
            <w:shd w:val="clear" w:color="auto" w:fill="auto"/>
            <w:vAlign w:val="center"/>
          </w:tcPr>
          <w:p w14:paraId="5538264A" w14:textId="77777777" w:rsidR="000539FB" w:rsidRPr="003D4DE9" w:rsidRDefault="000539FB" w:rsidP="00683FEB">
            <w:pPr>
              <w:spacing w:after="0"/>
              <w:jc w:val="center"/>
              <w:rPr>
                <w:rFonts w:ascii="Arial" w:hAnsi="Arial" w:cs="Arial"/>
              </w:rPr>
            </w:pPr>
            <w:r w:rsidRPr="003D4DE9">
              <w:rPr>
                <w:rFonts w:ascii="Arial" w:hAnsi="Arial" w:cs="Arial"/>
              </w:rPr>
              <w:t>Добре</w:t>
            </w:r>
          </w:p>
        </w:tc>
      </w:tr>
      <w:tr w:rsidR="000539FB" w:rsidRPr="003D4DE9" w14:paraId="3B318FDA" w14:textId="77777777" w:rsidTr="003D4DE9">
        <w:trPr>
          <w:trHeight w:val="20"/>
        </w:trPr>
        <w:tc>
          <w:tcPr>
            <w:tcW w:w="2500" w:type="pct"/>
            <w:shd w:val="clear" w:color="auto" w:fill="auto"/>
            <w:vAlign w:val="center"/>
          </w:tcPr>
          <w:p w14:paraId="37C3EF33" w14:textId="77777777" w:rsidR="000539FB" w:rsidRPr="003D4DE9" w:rsidRDefault="000539FB" w:rsidP="00683FEB">
            <w:pPr>
              <w:spacing w:after="0"/>
              <w:jc w:val="center"/>
              <w:rPr>
                <w:rFonts w:ascii="Arial" w:hAnsi="Arial" w:cs="Arial"/>
              </w:rPr>
            </w:pPr>
            <w:r w:rsidRPr="003D4DE9">
              <w:rPr>
                <w:rFonts w:ascii="Arial" w:hAnsi="Arial" w:cs="Arial"/>
              </w:rPr>
              <w:t>65 ≤ RD ≤ 74</w:t>
            </w:r>
          </w:p>
        </w:tc>
        <w:tc>
          <w:tcPr>
            <w:tcW w:w="2500" w:type="pct"/>
            <w:shd w:val="clear" w:color="auto" w:fill="auto"/>
            <w:vAlign w:val="center"/>
          </w:tcPr>
          <w:p w14:paraId="72BC41B4" w14:textId="77777777" w:rsidR="000539FB" w:rsidRPr="003D4DE9" w:rsidRDefault="000539FB" w:rsidP="00683FEB">
            <w:pPr>
              <w:spacing w:after="0"/>
              <w:jc w:val="center"/>
              <w:rPr>
                <w:rFonts w:ascii="Arial" w:hAnsi="Arial" w:cs="Arial"/>
              </w:rPr>
            </w:pPr>
            <w:r w:rsidRPr="003D4DE9">
              <w:rPr>
                <w:rFonts w:ascii="Arial" w:hAnsi="Arial" w:cs="Arial"/>
              </w:rPr>
              <w:t>Задовільно</w:t>
            </w:r>
          </w:p>
        </w:tc>
      </w:tr>
      <w:tr w:rsidR="000539FB" w:rsidRPr="003D4DE9" w14:paraId="40862436" w14:textId="77777777" w:rsidTr="003D4DE9">
        <w:trPr>
          <w:trHeight w:val="20"/>
        </w:trPr>
        <w:tc>
          <w:tcPr>
            <w:tcW w:w="2500" w:type="pct"/>
            <w:shd w:val="clear" w:color="auto" w:fill="auto"/>
            <w:vAlign w:val="center"/>
          </w:tcPr>
          <w:p w14:paraId="7768629A" w14:textId="77777777" w:rsidR="000539FB" w:rsidRPr="003D4DE9" w:rsidRDefault="000539FB" w:rsidP="00683FEB">
            <w:pPr>
              <w:spacing w:after="0"/>
              <w:jc w:val="center"/>
              <w:rPr>
                <w:rFonts w:ascii="Arial" w:hAnsi="Arial" w:cs="Arial"/>
              </w:rPr>
            </w:pPr>
            <w:r w:rsidRPr="003D4DE9">
              <w:rPr>
                <w:rFonts w:ascii="Arial" w:hAnsi="Arial" w:cs="Arial"/>
              </w:rPr>
              <w:t>60 ≤ RD ≤ 64</w:t>
            </w:r>
          </w:p>
        </w:tc>
        <w:tc>
          <w:tcPr>
            <w:tcW w:w="2500" w:type="pct"/>
            <w:shd w:val="clear" w:color="auto" w:fill="auto"/>
            <w:vAlign w:val="center"/>
          </w:tcPr>
          <w:p w14:paraId="7A9BA7ED" w14:textId="77777777" w:rsidR="000539FB" w:rsidRPr="003D4DE9" w:rsidRDefault="000539FB" w:rsidP="00683FEB">
            <w:pPr>
              <w:spacing w:after="0"/>
              <w:jc w:val="center"/>
              <w:rPr>
                <w:rFonts w:ascii="Arial" w:hAnsi="Arial" w:cs="Arial"/>
              </w:rPr>
            </w:pPr>
            <w:r w:rsidRPr="003D4DE9">
              <w:rPr>
                <w:rFonts w:ascii="Arial" w:hAnsi="Arial" w:cs="Arial"/>
              </w:rPr>
              <w:t>Достатньо</w:t>
            </w:r>
          </w:p>
        </w:tc>
      </w:tr>
      <w:tr w:rsidR="000539FB" w:rsidRPr="003D4DE9" w14:paraId="0C5F5C23" w14:textId="77777777" w:rsidTr="003D4DE9">
        <w:trPr>
          <w:trHeight w:val="20"/>
        </w:trPr>
        <w:tc>
          <w:tcPr>
            <w:tcW w:w="2500" w:type="pct"/>
            <w:shd w:val="clear" w:color="auto" w:fill="auto"/>
            <w:vAlign w:val="center"/>
          </w:tcPr>
          <w:p w14:paraId="752801DB" w14:textId="77777777" w:rsidR="000539FB" w:rsidRPr="003D4DE9" w:rsidRDefault="000539FB" w:rsidP="00683FEB">
            <w:pPr>
              <w:spacing w:after="0"/>
              <w:jc w:val="center"/>
              <w:rPr>
                <w:rFonts w:ascii="Arial" w:hAnsi="Arial" w:cs="Arial"/>
              </w:rPr>
            </w:pPr>
            <w:r w:rsidRPr="003D4DE9">
              <w:rPr>
                <w:rFonts w:ascii="Arial" w:hAnsi="Arial" w:cs="Arial"/>
              </w:rPr>
              <w:t>RD &lt; 60</w:t>
            </w:r>
          </w:p>
        </w:tc>
        <w:tc>
          <w:tcPr>
            <w:tcW w:w="2500" w:type="pct"/>
            <w:shd w:val="clear" w:color="auto" w:fill="auto"/>
            <w:vAlign w:val="center"/>
          </w:tcPr>
          <w:p w14:paraId="1ADC3163" w14:textId="77777777" w:rsidR="000539FB" w:rsidRPr="003D4DE9" w:rsidRDefault="000539FB" w:rsidP="00683FEB">
            <w:pPr>
              <w:spacing w:after="0"/>
              <w:jc w:val="center"/>
              <w:rPr>
                <w:rFonts w:ascii="Arial" w:hAnsi="Arial" w:cs="Arial"/>
              </w:rPr>
            </w:pPr>
            <w:r w:rsidRPr="003D4DE9">
              <w:rPr>
                <w:rFonts w:ascii="Arial" w:hAnsi="Arial" w:cs="Arial"/>
              </w:rPr>
              <w:t>Незадовільно</w:t>
            </w:r>
          </w:p>
        </w:tc>
      </w:tr>
      <w:tr w:rsidR="000539FB" w:rsidRPr="003D4DE9" w14:paraId="155D0338" w14:textId="77777777" w:rsidTr="003D4DE9">
        <w:trPr>
          <w:trHeight w:val="20"/>
        </w:trPr>
        <w:tc>
          <w:tcPr>
            <w:tcW w:w="2500" w:type="pct"/>
            <w:shd w:val="clear" w:color="auto" w:fill="auto"/>
            <w:vAlign w:val="center"/>
          </w:tcPr>
          <w:p w14:paraId="415E74E5" w14:textId="77777777" w:rsidR="000539FB" w:rsidRPr="003D4DE9" w:rsidRDefault="000539FB" w:rsidP="00D06D17">
            <w:pPr>
              <w:spacing w:after="0"/>
              <w:jc w:val="center"/>
              <w:rPr>
                <w:rFonts w:ascii="Arial" w:hAnsi="Arial" w:cs="Arial"/>
              </w:rPr>
            </w:pPr>
            <w:r w:rsidRPr="003D4DE9">
              <w:rPr>
                <w:rFonts w:ascii="Arial" w:hAnsi="Arial" w:cs="Arial"/>
              </w:rPr>
              <w:t>Невиконання умов допуску</w:t>
            </w:r>
          </w:p>
        </w:tc>
        <w:tc>
          <w:tcPr>
            <w:tcW w:w="2500" w:type="pct"/>
            <w:shd w:val="clear" w:color="auto" w:fill="auto"/>
            <w:vAlign w:val="center"/>
          </w:tcPr>
          <w:p w14:paraId="5FB74849" w14:textId="77777777" w:rsidR="000539FB" w:rsidRPr="003D4DE9" w:rsidRDefault="000539FB" w:rsidP="00D06D17">
            <w:pPr>
              <w:spacing w:after="0"/>
              <w:jc w:val="center"/>
              <w:rPr>
                <w:rFonts w:ascii="Arial" w:hAnsi="Arial" w:cs="Arial"/>
              </w:rPr>
            </w:pPr>
            <w:r w:rsidRPr="003D4DE9">
              <w:rPr>
                <w:rFonts w:ascii="Arial" w:hAnsi="Arial" w:cs="Arial"/>
              </w:rPr>
              <w:t>Не допущено</w:t>
            </w:r>
          </w:p>
        </w:tc>
      </w:tr>
    </w:tbl>
    <w:tbl>
      <w:tblPr>
        <w:tblStyle w:val="aa"/>
        <w:tblW w:w="0" w:type="auto"/>
        <w:tblInd w:w="108" w:type="dxa"/>
        <w:tblBorders>
          <w:top w:val="none" w:sz="0" w:space="0" w:color="auto"/>
          <w:left w:val="none" w:sz="0" w:space="0" w:color="auto"/>
          <w:bottom w:val="thinThickSmallGap" w:sz="12" w:space="0" w:color="auto"/>
          <w:right w:val="none" w:sz="0" w:space="0" w:color="auto"/>
          <w:insideH w:val="none" w:sz="0" w:space="0" w:color="auto"/>
          <w:insideV w:val="none" w:sz="0" w:space="0" w:color="auto"/>
        </w:tblBorders>
        <w:tblLook w:val="04A0" w:firstRow="1" w:lastRow="0" w:firstColumn="1" w:lastColumn="0" w:noHBand="0" w:noVBand="1"/>
      </w:tblPr>
      <w:tblGrid>
        <w:gridCol w:w="4678"/>
      </w:tblGrid>
      <w:tr w:rsidR="00DE0001" w:rsidRPr="003D4DE9" w14:paraId="0A651879" w14:textId="77777777" w:rsidTr="000D77A3">
        <w:trPr>
          <w:trHeight w:val="312"/>
        </w:trPr>
        <w:tc>
          <w:tcPr>
            <w:tcW w:w="4678" w:type="dxa"/>
          </w:tcPr>
          <w:p w14:paraId="2B4101CD" w14:textId="77777777" w:rsidR="000D77A3" w:rsidRDefault="000D77A3" w:rsidP="000D77A3">
            <w:pPr>
              <w:ind w:firstLine="426"/>
              <w:rPr>
                <w:rFonts w:ascii="Arial" w:hAnsi="Arial" w:cs="Arial"/>
                <w:b/>
                <w:sz w:val="24"/>
                <w:szCs w:val="24"/>
              </w:rPr>
            </w:pPr>
          </w:p>
          <w:p w14:paraId="60E69EC0" w14:textId="77777777" w:rsidR="00DE0001" w:rsidRPr="003D4DE9" w:rsidRDefault="00DE0001" w:rsidP="000D77A3">
            <w:pPr>
              <w:ind w:firstLine="426"/>
              <w:rPr>
                <w:rFonts w:ascii="Arial" w:hAnsi="Arial" w:cs="Arial"/>
                <w:b/>
                <w:sz w:val="24"/>
                <w:szCs w:val="24"/>
              </w:rPr>
            </w:pPr>
            <w:r w:rsidRPr="003D4DE9">
              <w:rPr>
                <w:rFonts w:ascii="Arial" w:hAnsi="Arial" w:cs="Arial"/>
                <w:b/>
                <w:sz w:val="24"/>
                <w:szCs w:val="24"/>
              </w:rPr>
              <w:t>Політика навчальної дисципліни</w:t>
            </w:r>
          </w:p>
        </w:tc>
      </w:tr>
    </w:tbl>
    <w:p w14:paraId="1ECCB221" w14:textId="77777777" w:rsidR="00FE4020" w:rsidRPr="003D4DE9" w:rsidRDefault="00FE4020" w:rsidP="000D77A3">
      <w:pPr>
        <w:spacing w:before="80" w:after="0"/>
        <w:ind w:firstLine="426"/>
        <w:jc w:val="both"/>
        <w:rPr>
          <w:rFonts w:ascii="Arial" w:hAnsi="Arial" w:cs="Arial"/>
          <w:b/>
          <w:sz w:val="24"/>
          <w:szCs w:val="24"/>
        </w:rPr>
      </w:pPr>
      <w:r w:rsidRPr="003D4DE9">
        <w:rPr>
          <w:rFonts w:ascii="Arial" w:hAnsi="Arial" w:cs="Arial"/>
          <w:b/>
          <w:sz w:val="24"/>
          <w:szCs w:val="24"/>
        </w:rPr>
        <w:t>Порушення термінів виконання завдань та заохочувальні бали</w:t>
      </w:r>
    </w:p>
    <w:tbl>
      <w:tblPr>
        <w:tblStyle w:val="aa"/>
        <w:tblW w:w="5000" w:type="pct"/>
        <w:jc w:val="center"/>
        <w:tblLook w:val="04A0" w:firstRow="1" w:lastRow="0" w:firstColumn="1" w:lastColumn="0" w:noHBand="0" w:noVBand="1"/>
      </w:tblPr>
      <w:tblGrid>
        <w:gridCol w:w="3004"/>
        <w:gridCol w:w="4192"/>
        <w:gridCol w:w="1476"/>
        <w:gridCol w:w="1182"/>
      </w:tblGrid>
      <w:tr w:rsidR="00FE4020" w:rsidRPr="003D4DE9" w14:paraId="199EC8CC" w14:textId="77777777" w:rsidTr="003D4DE9">
        <w:trPr>
          <w:trHeight w:val="529"/>
          <w:jc w:val="center"/>
        </w:trPr>
        <w:tc>
          <w:tcPr>
            <w:tcW w:w="3651" w:type="pct"/>
            <w:gridSpan w:val="2"/>
            <w:tcBorders>
              <w:bottom w:val="single" w:sz="4" w:space="0" w:color="auto"/>
            </w:tcBorders>
            <w:shd w:val="clear" w:color="auto" w:fill="D9D9D9" w:themeFill="background1" w:themeFillShade="D9"/>
            <w:vAlign w:val="center"/>
          </w:tcPr>
          <w:p w14:paraId="2DDA55FC" w14:textId="77777777" w:rsidR="00FE4020" w:rsidRPr="003D4DE9" w:rsidRDefault="00FE4020" w:rsidP="0087074E">
            <w:pPr>
              <w:jc w:val="center"/>
              <w:rPr>
                <w:rFonts w:ascii="Arial" w:hAnsi="Arial" w:cs="Arial"/>
              </w:rPr>
            </w:pPr>
            <w:r w:rsidRPr="003D4DE9">
              <w:rPr>
                <w:rFonts w:ascii="Arial" w:hAnsi="Arial" w:cs="Arial"/>
              </w:rPr>
              <w:t>Заохочувальні бали</w:t>
            </w:r>
          </w:p>
        </w:tc>
        <w:tc>
          <w:tcPr>
            <w:tcW w:w="1349" w:type="pct"/>
            <w:gridSpan w:val="2"/>
            <w:tcBorders>
              <w:bottom w:val="single" w:sz="4" w:space="0" w:color="auto"/>
            </w:tcBorders>
            <w:shd w:val="clear" w:color="auto" w:fill="D9D9D9" w:themeFill="background1" w:themeFillShade="D9"/>
            <w:vAlign w:val="center"/>
          </w:tcPr>
          <w:p w14:paraId="2C216EA7" w14:textId="77777777" w:rsidR="00FE4020" w:rsidRPr="003D4DE9" w:rsidRDefault="00FE4020" w:rsidP="0087074E">
            <w:pPr>
              <w:jc w:val="center"/>
              <w:rPr>
                <w:rFonts w:ascii="Arial" w:hAnsi="Arial" w:cs="Arial"/>
              </w:rPr>
            </w:pPr>
            <w:r w:rsidRPr="003D4DE9">
              <w:rPr>
                <w:rFonts w:ascii="Arial" w:hAnsi="Arial" w:cs="Arial"/>
              </w:rPr>
              <w:t>Штрафні бали</w:t>
            </w:r>
          </w:p>
        </w:tc>
      </w:tr>
      <w:tr w:rsidR="00FE4020" w:rsidRPr="003D4DE9" w14:paraId="24C1E335" w14:textId="77777777" w:rsidTr="003D4DE9">
        <w:trPr>
          <w:trHeight w:val="529"/>
          <w:jc w:val="center"/>
        </w:trPr>
        <w:tc>
          <w:tcPr>
            <w:tcW w:w="1524" w:type="pct"/>
            <w:tcBorders>
              <w:bottom w:val="single" w:sz="4" w:space="0" w:color="auto"/>
            </w:tcBorders>
            <w:shd w:val="clear" w:color="auto" w:fill="D9D9D9" w:themeFill="background1" w:themeFillShade="D9"/>
            <w:vAlign w:val="center"/>
          </w:tcPr>
          <w:p w14:paraId="7B8A0290" w14:textId="77777777" w:rsidR="00FE4020" w:rsidRPr="003D4DE9" w:rsidRDefault="00FE4020" w:rsidP="0087074E">
            <w:pPr>
              <w:jc w:val="center"/>
              <w:rPr>
                <w:rFonts w:ascii="Arial" w:hAnsi="Arial" w:cs="Arial"/>
              </w:rPr>
            </w:pPr>
            <w:r w:rsidRPr="003D4DE9">
              <w:rPr>
                <w:rFonts w:ascii="Arial" w:hAnsi="Arial" w:cs="Arial"/>
              </w:rPr>
              <w:t>Критерій</w:t>
            </w:r>
          </w:p>
        </w:tc>
        <w:tc>
          <w:tcPr>
            <w:tcW w:w="2127" w:type="pct"/>
            <w:tcBorders>
              <w:bottom w:val="single" w:sz="4" w:space="0" w:color="auto"/>
            </w:tcBorders>
            <w:shd w:val="clear" w:color="auto" w:fill="D9D9D9" w:themeFill="background1" w:themeFillShade="D9"/>
            <w:vAlign w:val="center"/>
          </w:tcPr>
          <w:p w14:paraId="789140F3" w14:textId="77777777" w:rsidR="00FE4020" w:rsidRPr="003D4DE9" w:rsidRDefault="00FE4020" w:rsidP="0087074E">
            <w:pPr>
              <w:jc w:val="center"/>
              <w:rPr>
                <w:rFonts w:ascii="Arial" w:hAnsi="Arial" w:cs="Arial"/>
              </w:rPr>
            </w:pPr>
            <w:r w:rsidRPr="003D4DE9">
              <w:rPr>
                <w:rFonts w:ascii="Arial" w:hAnsi="Arial" w:cs="Arial"/>
              </w:rPr>
              <w:t>Ваговий бал</w:t>
            </w:r>
          </w:p>
        </w:tc>
        <w:tc>
          <w:tcPr>
            <w:tcW w:w="749" w:type="pct"/>
            <w:tcBorders>
              <w:bottom w:val="single" w:sz="4" w:space="0" w:color="auto"/>
            </w:tcBorders>
            <w:shd w:val="clear" w:color="auto" w:fill="D9D9D9" w:themeFill="background1" w:themeFillShade="D9"/>
            <w:vAlign w:val="center"/>
          </w:tcPr>
          <w:p w14:paraId="7775A72E" w14:textId="77777777" w:rsidR="00FE4020" w:rsidRPr="003D4DE9" w:rsidRDefault="00FE4020" w:rsidP="0087074E">
            <w:pPr>
              <w:jc w:val="center"/>
              <w:rPr>
                <w:rFonts w:ascii="Arial" w:hAnsi="Arial" w:cs="Arial"/>
              </w:rPr>
            </w:pPr>
            <w:r w:rsidRPr="003D4DE9">
              <w:rPr>
                <w:rFonts w:ascii="Arial" w:hAnsi="Arial" w:cs="Arial"/>
              </w:rPr>
              <w:t>Критерій</w:t>
            </w:r>
          </w:p>
        </w:tc>
        <w:tc>
          <w:tcPr>
            <w:tcW w:w="600" w:type="pct"/>
            <w:tcBorders>
              <w:bottom w:val="single" w:sz="4" w:space="0" w:color="auto"/>
            </w:tcBorders>
            <w:shd w:val="clear" w:color="auto" w:fill="D9D9D9" w:themeFill="background1" w:themeFillShade="D9"/>
            <w:vAlign w:val="center"/>
          </w:tcPr>
          <w:p w14:paraId="779B881E" w14:textId="77777777" w:rsidR="00FE4020" w:rsidRPr="003D4DE9" w:rsidRDefault="00FE4020" w:rsidP="0087074E">
            <w:pPr>
              <w:jc w:val="center"/>
              <w:rPr>
                <w:rFonts w:ascii="Arial" w:hAnsi="Arial" w:cs="Arial"/>
              </w:rPr>
            </w:pPr>
            <w:r w:rsidRPr="003D4DE9">
              <w:rPr>
                <w:rFonts w:ascii="Arial" w:hAnsi="Arial" w:cs="Arial"/>
              </w:rPr>
              <w:t>Ваговий бал</w:t>
            </w:r>
          </w:p>
        </w:tc>
      </w:tr>
      <w:tr w:rsidR="00A11E38" w:rsidRPr="003D4DE9" w14:paraId="4A1D404F" w14:textId="77777777" w:rsidTr="003D4DE9">
        <w:trPr>
          <w:jc w:val="center"/>
        </w:trPr>
        <w:tc>
          <w:tcPr>
            <w:tcW w:w="1524" w:type="pct"/>
            <w:tcBorders>
              <w:top w:val="single" w:sz="4" w:space="0" w:color="auto"/>
            </w:tcBorders>
            <w:vAlign w:val="center"/>
          </w:tcPr>
          <w:p w14:paraId="3D3628EB" w14:textId="77777777" w:rsidR="00A11E38" w:rsidRPr="003D4DE9" w:rsidRDefault="00A11E38" w:rsidP="00096936">
            <w:pPr>
              <w:rPr>
                <w:rFonts w:ascii="Arial" w:hAnsi="Arial" w:cs="Arial"/>
              </w:rPr>
            </w:pPr>
            <w:r w:rsidRPr="003D4DE9">
              <w:rPr>
                <w:rFonts w:ascii="Arial" w:hAnsi="Arial" w:cs="Arial"/>
              </w:rPr>
              <w:t>Розв’язування задач, вирішення проблемних ситуацій за темою</w:t>
            </w:r>
          </w:p>
        </w:tc>
        <w:tc>
          <w:tcPr>
            <w:tcW w:w="2127" w:type="pct"/>
            <w:tcBorders>
              <w:top w:val="single" w:sz="4" w:space="0" w:color="auto"/>
            </w:tcBorders>
            <w:vAlign w:val="center"/>
          </w:tcPr>
          <w:p w14:paraId="61CC8FD8" w14:textId="4A44BB75" w:rsidR="00A11E38" w:rsidRPr="003D4DE9" w:rsidRDefault="00DE0001" w:rsidP="003D4DE9">
            <w:pPr>
              <w:rPr>
                <w:rFonts w:ascii="Arial" w:hAnsi="Arial" w:cs="Arial"/>
              </w:rPr>
            </w:pPr>
            <w:r w:rsidRPr="003D4DE9">
              <w:rPr>
                <w:rFonts w:ascii="Arial" w:hAnsi="Arial" w:cs="Arial"/>
              </w:rPr>
              <w:t>В</w:t>
            </w:r>
            <w:r w:rsidR="00A11E38" w:rsidRPr="003D4DE9">
              <w:rPr>
                <w:rFonts w:ascii="Arial" w:hAnsi="Arial" w:cs="Arial"/>
              </w:rPr>
              <w:t>ідповідно до наведеної вище системи оцінювання</w:t>
            </w:r>
          </w:p>
        </w:tc>
        <w:tc>
          <w:tcPr>
            <w:tcW w:w="749" w:type="pct"/>
            <w:vMerge w:val="restart"/>
            <w:tcBorders>
              <w:top w:val="single" w:sz="4" w:space="0" w:color="auto"/>
            </w:tcBorders>
            <w:vAlign w:val="center"/>
          </w:tcPr>
          <w:p w14:paraId="7FB72E74" w14:textId="77777777" w:rsidR="00A11E38" w:rsidRPr="003D4DE9" w:rsidRDefault="00A11E38" w:rsidP="003D4DE9">
            <w:pPr>
              <w:rPr>
                <w:rFonts w:ascii="Arial" w:hAnsi="Arial" w:cs="Arial"/>
              </w:rPr>
            </w:pPr>
            <w:r w:rsidRPr="003D4DE9">
              <w:rPr>
                <w:rFonts w:ascii="Arial" w:hAnsi="Arial" w:cs="Arial"/>
              </w:rPr>
              <w:t>Порушення термінів виконання без поважної причини (за кожну таку роботу)</w:t>
            </w:r>
          </w:p>
        </w:tc>
        <w:tc>
          <w:tcPr>
            <w:tcW w:w="600" w:type="pct"/>
            <w:vMerge w:val="restart"/>
            <w:tcBorders>
              <w:top w:val="single" w:sz="4" w:space="0" w:color="auto"/>
            </w:tcBorders>
            <w:vAlign w:val="center"/>
          </w:tcPr>
          <w:p w14:paraId="317E01F1" w14:textId="581EA439" w:rsidR="00A11E38" w:rsidRPr="003D4DE9" w:rsidRDefault="00A11E38" w:rsidP="003D4DE9">
            <w:pPr>
              <w:rPr>
                <w:rFonts w:ascii="Arial" w:hAnsi="Arial" w:cs="Arial"/>
              </w:rPr>
            </w:pPr>
            <w:r w:rsidRPr="003D4DE9">
              <w:rPr>
                <w:rFonts w:ascii="Arial" w:hAnsi="Arial" w:cs="Arial"/>
              </w:rPr>
              <w:t>-</w:t>
            </w:r>
            <w:r w:rsidR="009E5EA4" w:rsidRPr="003D4DE9">
              <w:rPr>
                <w:rFonts w:ascii="Arial" w:hAnsi="Arial" w:cs="Arial"/>
              </w:rPr>
              <w:t>1</w:t>
            </w:r>
            <w:r w:rsidRPr="003D4DE9">
              <w:rPr>
                <w:rFonts w:ascii="Arial" w:hAnsi="Arial" w:cs="Arial"/>
              </w:rPr>
              <w:t xml:space="preserve"> бал</w:t>
            </w:r>
          </w:p>
        </w:tc>
      </w:tr>
      <w:tr w:rsidR="00A11E38" w:rsidRPr="003D4DE9" w14:paraId="79667ABA" w14:textId="77777777" w:rsidTr="003D4DE9">
        <w:trPr>
          <w:jc w:val="center"/>
        </w:trPr>
        <w:tc>
          <w:tcPr>
            <w:tcW w:w="1524" w:type="pct"/>
            <w:tcBorders>
              <w:top w:val="single" w:sz="4" w:space="0" w:color="auto"/>
            </w:tcBorders>
            <w:vAlign w:val="center"/>
          </w:tcPr>
          <w:p w14:paraId="5F38F4A8" w14:textId="53CA11F7" w:rsidR="00A11E38" w:rsidRPr="003D4DE9" w:rsidRDefault="00A11E38" w:rsidP="003D4DE9">
            <w:pPr>
              <w:rPr>
                <w:rFonts w:ascii="Arial" w:hAnsi="Arial" w:cs="Arial"/>
              </w:rPr>
            </w:pPr>
            <w:r w:rsidRPr="003D4DE9">
              <w:rPr>
                <w:rFonts w:ascii="Arial" w:hAnsi="Arial" w:cs="Arial"/>
              </w:rPr>
              <w:t xml:space="preserve">Проведення </w:t>
            </w:r>
            <w:r w:rsidR="00DE0001" w:rsidRPr="003D4DE9">
              <w:rPr>
                <w:rFonts w:ascii="Arial" w:hAnsi="Arial" w:cs="Arial"/>
              </w:rPr>
              <w:t>презентацій за обраною темою</w:t>
            </w:r>
            <w:r w:rsidR="003D4DE9" w:rsidRPr="003D4DE9">
              <w:rPr>
                <w:rFonts w:ascii="Arial" w:hAnsi="Arial" w:cs="Arial"/>
              </w:rPr>
              <w:t xml:space="preserve"> </w:t>
            </w:r>
            <w:r w:rsidRPr="003D4DE9">
              <w:rPr>
                <w:rFonts w:ascii="Arial" w:hAnsi="Arial" w:cs="Arial"/>
              </w:rPr>
              <w:t>або напрямом дослідження</w:t>
            </w:r>
          </w:p>
        </w:tc>
        <w:tc>
          <w:tcPr>
            <w:tcW w:w="2127" w:type="pct"/>
            <w:tcBorders>
              <w:top w:val="single" w:sz="4" w:space="0" w:color="auto"/>
            </w:tcBorders>
            <w:vAlign w:val="center"/>
          </w:tcPr>
          <w:p w14:paraId="270EC8B2" w14:textId="49D847FA" w:rsidR="00A11E38" w:rsidRPr="003D4DE9" w:rsidRDefault="00DE0001" w:rsidP="003D4DE9">
            <w:pPr>
              <w:rPr>
                <w:rFonts w:ascii="Arial" w:hAnsi="Arial" w:cs="Arial"/>
              </w:rPr>
            </w:pPr>
            <w:r w:rsidRPr="003D4DE9">
              <w:rPr>
                <w:rFonts w:ascii="Arial" w:hAnsi="Arial" w:cs="Arial"/>
              </w:rPr>
              <w:t>В</w:t>
            </w:r>
            <w:r w:rsidR="00A11E38" w:rsidRPr="003D4DE9">
              <w:rPr>
                <w:rFonts w:ascii="Arial" w:hAnsi="Arial" w:cs="Arial"/>
              </w:rPr>
              <w:t>ідповідно до наведеної вище системи оцінювання</w:t>
            </w:r>
          </w:p>
        </w:tc>
        <w:tc>
          <w:tcPr>
            <w:tcW w:w="749" w:type="pct"/>
            <w:vMerge/>
            <w:vAlign w:val="center"/>
          </w:tcPr>
          <w:p w14:paraId="7D360B35" w14:textId="77777777" w:rsidR="00A11E38" w:rsidRPr="003D4DE9" w:rsidRDefault="00A11E38" w:rsidP="003D4DE9">
            <w:pPr>
              <w:rPr>
                <w:rFonts w:ascii="Arial" w:hAnsi="Arial" w:cs="Arial"/>
              </w:rPr>
            </w:pPr>
          </w:p>
        </w:tc>
        <w:tc>
          <w:tcPr>
            <w:tcW w:w="600" w:type="pct"/>
            <w:vMerge/>
            <w:vAlign w:val="center"/>
          </w:tcPr>
          <w:p w14:paraId="1D58F973" w14:textId="77777777" w:rsidR="00A11E38" w:rsidRPr="003D4DE9" w:rsidRDefault="00A11E38" w:rsidP="003D4DE9">
            <w:pPr>
              <w:rPr>
                <w:rFonts w:ascii="Arial" w:hAnsi="Arial" w:cs="Arial"/>
              </w:rPr>
            </w:pPr>
          </w:p>
        </w:tc>
      </w:tr>
      <w:tr w:rsidR="00A11E38" w:rsidRPr="003D4DE9" w14:paraId="64A9F368" w14:textId="77777777" w:rsidTr="003D4DE9">
        <w:trPr>
          <w:jc w:val="center"/>
        </w:trPr>
        <w:tc>
          <w:tcPr>
            <w:tcW w:w="1524" w:type="pct"/>
            <w:tcBorders>
              <w:top w:val="single" w:sz="4" w:space="0" w:color="auto"/>
            </w:tcBorders>
            <w:vAlign w:val="center"/>
          </w:tcPr>
          <w:p w14:paraId="6B7F3C7C" w14:textId="77777777" w:rsidR="00A11E38" w:rsidRPr="003D4DE9" w:rsidRDefault="00A11E38" w:rsidP="00096936">
            <w:pPr>
              <w:rPr>
                <w:rFonts w:ascii="Arial" w:hAnsi="Arial" w:cs="Arial"/>
              </w:rPr>
            </w:pPr>
            <w:r w:rsidRPr="003D4DE9">
              <w:rPr>
                <w:rFonts w:ascii="Arial" w:hAnsi="Arial" w:cs="Arial"/>
              </w:rPr>
              <w:t>Участь у діловій грі</w:t>
            </w:r>
          </w:p>
        </w:tc>
        <w:tc>
          <w:tcPr>
            <w:tcW w:w="2127" w:type="pct"/>
            <w:tcBorders>
              <w:top w:val="single" w:sz="4" w:space="0" w:color="auto"/>
            </w:tcBorders>
            <w:vAlign w:val="center"/>
          </w:tcPr>
          <w:p w14:paraId="0B405843" w14:textId="094E1ECF" w:rsidR="00A11E38" w:rsidRPr="003D4DE9" w:rsidRDefault="00DE0001" w:rsidP="003D4DE9">
            <w:pPr>
              <w:rPr>
                <w:rFonts w:ascii="Arial" w:hAnsi="Arial" w:cs="Arial"/>
              </w:rPr>
            </w:pPr>
            <w:r w:rsidRPr="003D4DE9">
              <w:rPr>
                <w:rFonts w:ascii="Arial" w:hAnsi="Arial" w:cs="Arial"/>
              </w:rPr>
              <w:t>В</w:t>
            </w:r>
            <w:r w:rsidR="00A11E38" w:rsidRPr="003D4DE9">
              <w:rPr>
                <w:rFonts w:ascii="Arial" w:hAnsi="Arial" w:cs="Arial"/>
              </w:rPr>
              <w:t>ідповідно до наведеної вище системи оцінювання</w:t>
            </w:r>
          </w:p>
        </w:tc>
        <w:tc>
          <w:tcPr>
            <w:tcW w:w="749" w:type="pct"/>
            <w:vMerge/>
            <w:vAlign w:val="center"/>
          </w:tcPr>
          <w:p w14:paraId="3E86B584" w14:textId="77777777" w:rsidR="00A11E38" w:rsidRPr="003D4DE9" w:rsidRDefault="00A11E38" w:rsidP="003D4DE9">
            <w:pPr>
              <w:rPr>
                <w:rFonts w:ascii="Arial" w:hAnsi="Arial" w:cs="Arial"/>
              </w:rPr>
            </w:pPr>
          </w:p>
        </w:tc>
        <w:tc>
          <w:tcPr>
            <w:tcW w:w="600" w:type="pct"/>
            <w:vMerge/>
            <w:vAlign w:val="center"/>
          </w:tcPr>
          <w:p w14:paraId="50EE651D" w14:textId="77777777" w:rsidR="00A11E38" w:rsidRPr="003D4DE9" w:rsidRDefault="00A11E38" w:rsidP="003D4DE9">
            <w:pPr>
              <w:rPr>
                <w:rFonts w:ascii="Arial" w:hAnsi="Arial" w:cs="Arial"/>
              </w:rPr>
            </w:pPr>
          </w:p>
        </w:tc>
      </w:tr>
      <w:tr w:rsidR="00A11E38" w:rsidRPr="003D4DE9" w14:paraId="425FA299" w14:textId="77777777" w:rsidTr="003D4DE9">
        <w:trPr>
          <w:jc w:val="center"/>
        </w:trPr>
        <w:tc>
          <w:tcPr>
            <w:tcW w:w="1524" w:type="pct"/>
            <w:vAlign w:val="center"/>
          </w:tcPr>
          <w:p w14:paraId="66EBCFDE" w14:textId="77777777" w:rsidR="00A11E38" w:rsidRPr="003D4DE9" w:rsidRDefault="00A11E38" w:rsidP="00096936">
            <w:pPr>
              <w:rPr>
                <w:rFonts w:ascii="Arial" w:hAnsi="Arial" w:cs="Arial"/>
              </w:rPr>
            </w:pPr>
            <w:r w:rsidRPr="003D4DE9">
              <w:rPr>
                <w:rFonts w:ascii="Arial" w:hAnsi="Arial" w:cs="Arial"/>
              </w:rPr>
              <w:t>Тестування з теми</w:t>
            </w:r>
          </w:p>
        </w:tc>
        <w:tc>
          <w:tcPr>
            <w:tcW w:w="2127" w:type="pct"/>
            <w:vAlign w:val="center"/>
          </w:tcPr>
          <w:p w14:paraId="7F9277D9" w14:textId="1500AEA3" w:rsidR="00A11E38" w:rsidRPr="003D4DE9" w:rsidRDefault="00DE0001" w:rsidP="003D4DE9">
            <w:pPr>
              <w:rPr>
                <w:rFonts w:ascii="Arial" w:hAnsi="Arial" w:cs="Arial"/>
              </w:rPr>
            </w:pPr>
            <w:r w:rsidRPr="003D4DE9">
              <w:rPr>
                <w:rFonts w:ascii="Arial" w:hAnsi="Arial" w:cs="Arial"/>
              </w:rPr>
              <w:t>В</w:t>
            </w:r>
            <w:r w:rsidR="00A11E38" w:rsidRPr="003D4DE9">
              <w:rPr>
                <w:rFonts w:ascii="Arial" w:hAnsi="Arial" w:cs="Arial"/>
              </w:rPr>
              <w:t>ідповідно до наведеної вище системи оцінювання</w:t>
            </w:r>
          </w:p>
        </w:tc>
        <w:tc>
          <w:tcPr>
            <w:tcW w:w="749" w:type="pct"/>
            <w:vMerge/>
            <w:vAlign w:val="center"/>
          </w:tcPr>
          <w:p w14:paraId="310CB7DE" w14:textId="77777777" w:rsidR="00A11E38" w:rsidRPr="003D4DE9" w:rsidRDefault="00A11E38" w:rsidP="003D4DE9">
            <w:pPr>
              <w:rPr>
                <w:rFonts w:ascii="Arial" w:hAnsi="Arial" w:cs="Arial"/>
              </w:rPr>
            </w:pPr>
          </w:p>
        </w:tc>
        <w:tc>
          <w:tcPr>
            <w:tcW w:w="600" w:type="pct"/>
            <w:vMerge/>
            <w:vAlign w:val="center"/>
          </w:tcPr>
          <w:p w14:paraId="4FF69930" w14:textId="77777777" w:rsidR="00A11E38" w:rsidRPr="003D4DE9" w:rsidRDefault="00A11E38" w:rsidP="003D4DE9">
            <w:pPr>
              <w:rPr>
                <w:rFonts w:ascii="Arial" w:hAnsi="Arial" w:cs="Arial"/>
              </w:rPr>
            </w:pPr>
          </w:p>
        </w:tc>
      </w:tr>
      <w:tr w:rsidR="00A11E38" w:rsidRPr="003D4DE9" w14:paraId="453B94D6" w14:textId="77777777" w:rsidTr="003D4DE9">
        <w:trPr>
          <w:jc w:val="center"/>
        </w:trPr>
        <w:tc>
          <w:tcPr>
            <w:tcW w:w="1524" w:type="pct"/>
            <w:vAlign w:val="center"/>
          </w:tcPr>
          <w:p w14:paraId="69EDB174" w14:textId="77777777" w:rsidR="00A11E38" w:rsidRPr="003D4DE9" w:rsidRDefault="00A11E38" w:rsidP="00096936">
            <w:pPr>
              <w:rPr>
                <w:rFonts w:ascii="Arial" w:hAnsi="Arial" w:cs="Arial"/>
              </w:rPr>
            </w:pPr>
            <w:r w:rsidRPr="003D4DE9">
              <w:rPr>
                <w:rFonts w:ascii="Arial" w:hAnsi="Arial" w:cs="Arial"/>
              </w:rPr>
              <w:t>Модульна контрольна робота</w:t>
            </w:r>
          </w:p>
        </w:tc>
        <w:tc>
          <w:tcPr>
            <w:tcW w:w="2127" w:type="pct"/>
            <w:vAlign w:val="center"/>
          </w:tcPr>
          <w:p w14:paraId="5EBDA23B" w14:textId="563868F9" w:rsidR="00A11E38" w:rsidRPr="003D4DE9" w:rsidRDefault="00DE0001" w:rsidP="003D4DE9">
            <w:pPr>
              <w:rPr>
                <w:rFonts w:ascii="Arial" w:hAnsi="Arial" w:cs="Arial"/>
              </w:rPr>
            </w:pPr>
            <w:r w:rsidRPr="003D4DE9">
              <w:rPr>
                <w:rFonts w:ascii="Arial" w:hAnsi="Arial" w:cs="Arial"/>
              </w:rPr>
              <w:t>В</w:t>
            </w:r>
            <w:r w:rsidR="00A11E38" w:rsidRPr="003D4DE9">
              <w:rPr>
                <w:rFonts w:ascii="Arial" w:hAnsi="Arial" w:cs="Arial"/>
              </w:rPr>
              <w:t>ідповідно до наведеної вище системи оцінювання</w:t>
            </w:r>
          </w:p>
        </w:tc>
        <w:tc>
          <w:tcPr>
            <w:tcW w:w="749" w:type="pct"/>
            <w:vMerge/>
            <w:vAlign w:val="center"/>
          </w:tcPr>
          <w:p w14:paraId="2C058B46" w14:textId="77777777" w:rsidR="00A11E38" w:rsidRPr="003D4DE9" w:rsidRDefault="00A11E38" w:rsidP="003D4DE9">
            <w:pPr>
              <w:rPr>
                <w:rFonts w:ascii="Arial" w:hAnsi="Arial" w:cs="Arial"/>
              </w:rPr>
            </w:pPr>
          </w:p>
        </w:tc>
        <w:tc>
          <w:tcPr>
            <w:tcW w:w="600" w:type="pct"/>
            <w:vMerge/>
            <w:vAlign w:val="center"/>
          </w:tcPr>
          <w:p w14:paraId="6BBCCE19" w14:textId="77777777" w:rsidR="00A11E38" w:rsidRPr="003D4DE9" w:rsidRDefault="00A11E38" w:rsidP="003D4DE9">
            <w:pPr>
              <w:rPr>
                <w:rFonts w:ascii="Arial" w:hAnsi="Arial" w:cs="Arial"/>
              </w:rPr>
            </w:pPr>
          </w:p>
        </w:tc>
      </w:tr>
      <w:tr w:rsidR="00096936" w:rsidRPr="003D4DE9" w14:paraId="0C000B85" w14:textId="77777777" w:rsidTr="003D4DE9">
        <w:trPr>
          <w:jc w:val="center"/>
        </w:trPr>
        <w:tc>
          <w:tcPr>
            <w:tcW w:w="1524" w:type="pct"/>
            <w:vAlign w:val="center"/>
          </w:tcPr>
          <w:p w14:paraId="19C9A40B" w14:textId="77777777" w:rsidR="00096936" w:rsidRPr="003D4DE9" w:rsidRDefault="00096936" w:rsidP="00096936">
            <w:pPr>
              <w:rPr>
                <w:rFonts w:ascii="Arial" w:hAnsi="Arial" w:cs="Arial"/>
              </w:rPr>
            </w:pPr>
            <w:r w:rsidRPr="003D4DE9">
              <w:rPr>
                <w:rFonts w:ascii="Arial" w:hAnsi="Arial" w:cs="Arial"/>
              </w:rPr>
              <w:t>Конспект лекцій</w:t>
            </w:r>
          </w:p>
        </w:tc>
        <w:tc>
          <w:tcPr>
            <w:tcW w:w="2127" w:type="pct"/>
            <w:vAlign w:val="center"/>
          </w:tcPr>
          <w:p w14:paraId="67A70CB7" w14:textId="4D1FF66B" w:rsidR="00096936" w:rsidRPr="003D4DE9" w:rsidRDefault="00DE0001" w:rsidP="003D4DE9">
            <w:pPr>
              <w:rPr>
                <w:rFonts w:ascii="Arial" w:hAnsi="Arial" w:cs="Arial"/>
              </w:rPr>
            </w:pPr>
            <w:r w:rsidRPr="003D4DE9">
              <w:rPr>
                <w:rFonts w:ascii="Arial" w:hAnsi="Arial" w:cs="Arial"/>
              </w:rPr>
              <w:t>В</w:t>
            </w:r>
            <w:r w:rsidR="00096936" w:rsidRPr="003D4DE9">
              <w:rPr>
                <w:rFonts w:ascii="Arial" w:hAnsi="Arial" w:cs="Arial"/>
              </w:rPr>
              <w:t>ідповідно до наведеної вище системи оцінювання</w:t>
            </w:r>
          </w:p>
        </w:tc>
        <w:tc>
          <w:tcPr>
            <w:tcW w:w="749" w:type="pct"/>
            <w:vAlign w:val="center"/>
          </w:tcPr>
          <w:p w14:paraId="0E9FB6B4" w14:textId="77777777" w:rsidR="00096936" w:rsidRPr="003D4DE9" w:rsidRDefault="00A11E38" w:rsidP="003D4DE9">
            <w:pPr>
              <w:rPr>
                <w:rFonts w:ascii="Arial" w:hAnsi="Arial" w:cs="Arial"/>
              </w:rPr>
            </w:pPr>
            <w:r w:rsidRPr="003D4DE9">
              <w:rPr>
                <w:rFonts w:ascii="Arial" w:hAnsi="Arial" w:cs="Arial"/>
              </w:rPr>
              <w:t>Відсутність конспекту лекцій</w:t>
            </w:r>
          </w:p>
        </w:tc>
        <w:tc>
          <w:tcPr>
            <w:tcW w:w="600" w:type="pct"/>
            <w:vAlign w:val="center"/>
          </w:tcPr>
          <w:p w14:paraId="2030D249" w14:textId="20B4EE17" w:rsidR="00096936" w:rsidRPr="003D4DE9" w:rsidRDefault="00DE0001" w:rsidP="003D4DE9">
            <w:pPr>
              <w:pStyle w:val="af"/>
              <w:ind w:left="12"/>
              <w:rPr>
                <w:rFonts w:ascii="Arial" w:hAnsi="Arial" w:cs="Arial"/>
              </w:rPr>
            </w:pPr>
            <w:r w:rsidRPr="003D4DE9">
              <w:rPr>
                <w:rFonts w:ascii="Arial" w:hAnsi="Arial" w:cs="Arial"/>
              </w:rPr>
              <w:t>-</w:t>
            </w:r>
            <w:r w:rsidR="009E5EA4" w:rsidRPr="003D4DE9">
              <w:rPr>
                <w:rFonts w:ascii="Arial" w:hAnsi="Arial" w:cs="Arial"/>
              </w:rPr>
              <w:t>1</w:t>
            </w:r>
            <w:r w:rsidRPr="003D4DE9">
              <w:rPr>
                <w:rFonts w:ascii="Arial" w:hAnsi="Arial" w:cs="Arial"/>
              </w:rPr>
              <w:t xml:space="preserve"> бал</w:t>
            </w:r>
          </w:p>
        </w:tc>
      </w:tr>
      <w:tr w:rsidR="00A11E38" w:rsidRPr="003D4DE9" w14:paraId="4A10D0FA" w14:textId="77777777" w:rsidTr="003D4DE9">
        <w:trPr>
          <w:jc w:val="center"/>
        </w:trPr>
        <w:tc>
          <w:tcPr>
            <w:tcW w:w="1524" w:type="pct"/>
          </w:tcPr>
          <w:p w14:paraId="78C6AE5A" w14:textId="417F4346" w:rsidR="00A11E38" w:rsidRPr="003D4DE9" w:rsidRDefault="00A11E38" w:rsidP="003D4DE9">
            <w:pPr>
              <w:pStyle w:val="af"/>
              <w:tabs>
                <w:tab w:val="left" w:pos="284"/>
              </w:tabs>
              <w:ind w:left="0"/>
              <w:rPr>
                <w:rFonts w:ascii="Arial" w:hAnsi="Arial" w:cs="Arial"/>
              </w:rPr>
            </w:pPr>
            <w:r w:rsidRPr="003D4DE9">
              <w:rPr>
                <w:rFonts w:ascii="Arial" w:hAnsi="Arial" w:cs="Arial"/>
              </w:rPr>
              <w:t>Написання статті</w:t>
            </w:r>
            <w:r w:rsidR="003D4DE9" w:rsidRPr="003D4DE9">
              <w:rPr>
                <w:rFonts w:ascii="Arial" w:hAnsi="Arial" w:cs="Arial"/>
              </w:rPr>
              <w:t xml:space="preserve"> </w:t>
            </w:r>
            <w:r w:rsidR="00A8625C" w:rsidRPr="003D4DE9">
              <w:rPr>
                <w:rFonts w:ascii="Arial" w:hAnsi="Arial" w:cs="Arial"/>
              </w:rPr>
              <w:t xml:space="preserve">або тез (з </w:t>
            </w:r>
            <w:r w:rsidRPr="003D4DE9">
              <w:rPr>
                <w:rFonts w:ascii="Arial" w:hAnsi="Arial" w:cs="Arial"/>
              </w:rPr>
              <w:t>участ</w:t>
            </w:r>
            <w:r w:rsidR="00A8625C" w:rsidRPr="003D4DE9">
              <w:rPr>
                <w:rFonts w:ascii="Arial" w:hAnsi="Arial" w:cs="Arial"/>
              </w:rPr>
              <w:t>ю</w:t>
            </w:r>
            <w:r w:rsidR="00DE0001" w:rsidRPr="003D4DE9">
              <w:rPr>
                <w:rFonts w:ascii="Arial" w:hAnsi="Arial" w:cs="Arial"/>
              </w:rPr>
              <w:t>/</w:t>
            </w:r>
            <w:r w:rsidRPr="003D4DE9">
              <w:rPr>
                <w:rFonts w:ascii="Arial" w:hAnsi="Arial" w:cs="Arial"/>
              </w:rPr>
              <w:t xml:space="preserve">у міжнародній </w:t>
            </w:r>
            <w:r w:rsidR="00A8625C" w:rsidRPr="003D4DE9">
              <w:rPr>
                <w:rFonts w:ascii="Arial" w:hAnsi="Arial" w:cs="Arial"/>
              </w:rPr>
              <w:t>конференції)</w:t>
            </w:r>
          </w:p>
        </w:tc>
        <w:tc>
          <w:tcPr>
            <w:tcW w:w="2127" w:type="pct"/>
            <w:vAlign w:val="center"/>
          </w:tcPr>
          <w:p w14:paraId="791BA602" w14:textId="5D445F66" w:rsidR="00A11E38" w:rsidRPr="003D4DE9" w:rsidRDefault="00DE0001" w:rsidP="003D4DE9">
            <w:pPr>
              <w:rPr>
                <w:rFonts w:ascii="Arial" w:hAnsi="Arial" w:cs="Arial"/>
              </w:rPr>
            </w:pPr>
            <w:r w:rsidRPr="003D4DE9">
              <w:rPr>
                <w:rFonts w:ascii="Arial" w:hAnsi="Arial" w:cs="Arial"/>
              </w:rPr>
              <w:t>З</w:t>
            </w:r>
            <w:r w:rsidR="00A11E38" w:rsidRPr="003D4DE9">
              <w:rPr>
                <w:rFonts w:ascii="Arial" w:hAnsi="Arial" w:cs="Arial"/>
              </w:rPr>
              <w:t>а кожен вид діяльності</w:t>
            </w:r>
          </w:p>
        </w:tc>
        <w:tc>
          <w:tcPr>
            <w:tcW w:w="749" w:type="pct"/>
            <w:vAlign w:val="center"/>
          </w:tcPr>
          <w:p w14:paraId="34BC898C" w14:textId="77777777" w:rsidR="00A11E38" w:rsidRPr="003D4DE9" w:rsidRDefault="00A11E38" w:rsidP="003D4DE9">
            <w:pPr>
              <w:rPr>
                <w:rFonts w:ascii="Arial" w:hAnsi="Arial" w:cs="Arial"/>
              </w:rPr>
            </w:pPr>
          </w:p>
        </w:tc>
        <w:tc>
          <w:tcPr>
            <w:tcW w:w="600" w:type="pct"/>
            <w:vAlign w:val="center"/>
          </w:tcPr>
          <w:p w14:paraId="3FF58C36" w14:textId="77777777" w:rsidR="00A11E38" w:rsidRPr="003D4DE9" w:rsidRDefault="00A11E38" w:rsidP="003D4DE9">
            <w:pPr>
              <w:pStyle w:val="af"/>
              <w:ind w:left="12"/>
              <w:rPr>
                <w:rFonts w:ascii="Arial" w:hAnsi="Arial" w:cs="Arial"/>
              </w:rPr>
            </w:pPr>
            <w:r w:rsidRPr="003D4DE9">
              <w:rPr>
                <w:rFonts w:ascii="Arial" w:hAnsi="Arial" w:cs="Arial"/>
              </w:rPr>
              <w:t>10 балів</w:t>
            </w:r>
          </w:p>
        </w:tc>
      </w:tr>
    </w:tbl>
    <w:p w14:paraId="36EDAF99" w14:textId="77777777" w:rsidR="002D5250" w:rsidRPr="000E2CBE" w:rsidRDefault="002D5250" w:rsidP="000D77A3">
      <w:pPr>
        <w:spacing w:before="240" w:after="0"/>
        <w:ind w:firstLine="426"/>
        <w:jc w:val="both"/>
        <w:rPr>
          <w:rFonts w:ascii="Arial" w:hAnsi="Arial" w:cs="Arial"/>
          <w:b/>
          <w:sz w:val="24"/>
          <w:u w:val="double"/>
        </w:rPr>
      </w:pPr>
      <w:r w:rsidRPr="000E2CBE">
        <w:rPr>
          <w:rFonts w:ascii="Arial" w:hAnsi="Arial" w:cs="Arial"/>
          <w:b/>
          <w:sz w:val="24"/>
          <w:u w:val="double"/>
        </w:rPr>
        <w:t>Відвідування занять</w:t>
      </w:r>
    </w:p>
    <w:p w14:paraId="6AA25287" w14:textId="77777777" w:rsidR="00DE0001" w:rsidRPr="003D4DE9" w:rsidRDefault="009206E9" w:rsidP="000D77A3">
      <w:pPr>
        <w:spacing w:after="0"/>
        <w:ind w:firstLine="426"/>
        <w:jc w:val="both"/>
        <w:rPr>
          <w:rFonts w:ascii="Arial" w:hAnsi="Arial" w:cs="Arial"/>
          <w:sz w:val="24"/>
        </w:rPr>
      </w:pPr>
      <w:r w:rsidRPr="003D4DE9">
        <w:rPr>
          <w:rFonts w:ascii="Arial" w:hAnsi="Arial" w:cs="Arial"/>
          <w:sz w:val="24"/>
        </w:rPr>
        <w:t xml:space="preserve">Відвідування лекцій та практичних занять є </w:t>
      </w:r>
      <w:r w:rsidR="001E078F" w:rsidRPr="003D4DE9">
        <w:rPr>
          <w:rFonts w:ascii="Arial" w:hAnsi="Arial" w:cs="Arial"/>
          <w:sz w:val="24"/>
        </w:rPr>
        <w:t>обов’язковим</w:t>
      </w:r>
      <w:r w:rsidRPr="003D4DE9">
        <w:rPr>
          <w:rFonts w:ascii="Arial" w:hAnsi="Arial" w:cs="Arial"/>
          <w:sz w:val="24"/>
        </w:rPr>
        <w:t xml:space="preserve"> для </w:t>
      </w:r>
      <w:r w:rsidR="001E078F" w:rsidRPr="003D4DE9">
        <w:rPr>
          <w:rFonts w:ascii="Arial" w:hAnsi="Arial" w:cs="Arial"/>
          <w:sz w:val="24"/>
        </w:rPr>
        <w:t>виконання навчальної програми з дисципліни та відповідного набору балів. Пропуск заняття без поважної причини зумовлює втрату балів. Однак у разі пропуску заняття</w:t>
      </w:r>
      <w:r w:rsidR="00F62F9C" w:rsidRPr="003D4DE9">
        <w:rPr>
          <w:rFonts w:ascii="Arial" w:hAnsi="Arial" w:cs="Arial"/>
          <w:sz w:val="24"/>
        </w:rPr>
        <w:t xml:space="preserve"> </w:t>
      </w:r>
      <w:r w:rsidR="001E078F" w:rsidRPr="003D4DE9">
        <w:rPr>
          <w:rFonts w:ascii="Arial" w:hAnsi="Arial" w:cs="Arial"/>
          <w:sz w:val="24"/>
        </w:rPr>
        <w:t>з поважної причини</w:t>
      </w:r>
      <w:r w:rsidR="009D253A" w:rsidRPr="003D4DE9">
        <w:rPr>
          <w:rFonts w:ascii="Arial" w:hAnsi="Arial" w:cs="Arial"/>
          <w:sz w:val="24"/>
        </w:rPr>
        <w:t xml:space="preserve"> </w:t>
      </w:r>
      <w:r w:rsidR="004C080C" w:rsidRPr="003D4DE9">
        <w:rPr>
          <w:rFonts w:ascii="Arial" w:hAnsi="Arial" w:cs="Arial"/>
          <w:sz w:val="24"/>
        </w:rPr>
        <w:t>студент</w:t>
      </w:r>
      <w:r w:rsidR="009D253A" w:rsidRPr="003D4DE9">
        <w:rPr>
          <w:rFonts w:ascii="Arial" w:hAnsi="Arial" w:cs="Arial"/>
          <w:sz w:val="24"/>
        </w:rPr>
        <w:t>ові</w:t>
      </w:r>
      <w:r w:rsidR="004C080C" w:rsidRPr="003D4DE9">
        <w:rPr>
          <w:rFonts w:ascii="Arial" w:hAnsi="Arial" w:cs="Arial"/>
          <w:sz w:val="24"/>
        </w:rPr>
        <w:t xml:space="preserve"> буде надана можл</w:t>
      </w:r>
      <w:r w:rsidR="009D253A" w:rsidRPr="003D4DE9">
        <w:rPr>
          <w:rFonts w:ascii="Arial" w:hAnsi="Arial" w:cs="Arial"/>
          <w:sz w:val="24"/>
        </w:rPr>
        <w:t>ивість</w:t>
      </w:r>
      <w:r w:rsidR="004C080C" w:rsidRPr="003D4DE9">
        <w:rPr>
          <w:rFonts w:ascii="Arial" w:hAnsi="Arial" w:cs="Arial"/>
          <w:sz w:val="24"/>
        </w:rPr>
        <w:t xml:space="preserve"> </w:t>
      </w:r>
      <w:r w:rsidR="009D253A" w:rsidRPr="003D4DE9">
        <w:rPr>
          <w:rFonts w:ascii="Arial" w:hAnsi="Arial" w:cs="Arial"/>
          <w:sz w:val="24"/>
        </w:rPr>
        <w:t xml:space="preserve">його </w:t>
      </w:r>
      <w:r w:rsidR="004C080C" w:rsidRPr="003D4DE9">
        <w:rPr>
          <w:rFonts w:ascii="Arial" w:hAnsi="Arial" w:cs="Arial"/>
          <w:sz w:val="24"/>
        </w:rPr>
        <w:t>додатк</w:t>
      </w:r>
      <w:r w:rsidR="009D253A" w:rsidRPr="003D4DE9">
        <w:rPr>
          <w:rFonts w:ascii="Arial" w:hAnsi="Arial" w:cs="Arial"/>
          <w:sz w:val="24"/>
        </w:rPr>
        <w:t>ового відпрацювання в робочому порядку.</w:t>
      </w:r>
    </w:p>
    <w:p w14:paraId="28D14500" w14:textId="77777777" w:rsidR="003D4DE9" w:rsidRDefault="003D4DE9" w:rsidP="00DE0001">
      <w:pPr>
        <w:spacing w:before="240" w:after="0"/>
        <w:jc w:val="both"/>
        <w:rPr>
          <w:rFonts w:ascii="Arial" w:hAnsi="Arial" w:cs="Arial"/>
          <w:b/>
          <w:sz w:val="24"/>
        </w:rPr>
      </w:pPr>
    </w:p>
    <w:p w14:paraId="6E8AD738" w14:textId="7044F548" w:rsidR="009206E9" w:rsidRPr="003D4DE9" w:rsidRDefault="00060E32" w:rsidP="000D77A3">
      <w:pPr>
        <w:spacing w:after="0"/>
        <w:ind w:firstLine="426"/>
        <w:jc w:val="both"/>
        <w:rPr>
          <w:rFonts w:ascii="Arial" w:hAnsi="Arial" w:cs="Arial"/>
          <w:sz w:val="24"/>
          <w:u w:val="double"/>
        </w:rPr>
      </w:pPr>
      <w:r w:rsidRPr="003D4DE9">
        <w:rPr>
          <w:rFonts w:ascii="Arial" w:hAnsi="Arial" w:cs="Arial"/>
          <w:b/>
          <w:sz w:val="24"/>
          <w:u w:val="double"/>
        </w:rPr>
        <w:lastRenderedPageBreak/>
        <w:t>Пропущені контрольні заходи</w:t>
      </w:r>
      <w:r w:rsidR="00EB21E5" w:rsidRPr="003D4DE9">
        <w:rPr>
          <w:rFonts w:ascii="Arial" w:hAnsi="Arial" w:cs="Arial"/>
          <w:b/>
          <w:sz w:val="24"/>
          <w:u w:val="double"/>
        </w:rPr>
        <w:t xml:space="preserve"> </w:t>
      </w:r>
      <w:r w:rsidR="00073927" w:rsidRPr="003D4DE9">
        <w:rPr>
          <w:rFonts w:ascii="Arial" w:hAnsi="Arial" w:cs="Arial"/>
          <w:b/>
          <w:sz w:val="24"/>
          <w:u w:val="double"/>
        </w:rPr>
        <w:t>оцінювання</w:t>
      </w:r>
    </w:p>
    <w:p w14:paraId="5F6F6C5D" w14:textId="77777777" w:rsidR="00A8625C" w:rsidRDefault="009206E9" w:rsidP="000D77A3">
      <w:pPr>
        <w:spacing w:after="0"/>
        <w:ind w:firstLine="426"/>
        <w:jc w:val="both"/>
        <w:rPr>
          <w:rFonts w:ascii="Arial" w:hAnsi="Arial" w:cs="Arial"/>
          <w:sz w:val="24"/>
        </w:rPr>
      </w:pPr>
      <w:r w:rsidRPr="003D4DE9">
        <w:rPr>
          <w:rFonts w:ascii="Arial" w:hAnsi="Arial" w:cs="Arial"/>
          <w:sz w:val="24"/>
        </w:rPr>
        <w:t>Відпрацювання передбачених контрольних заходів –тестів та модульних контрольних робіт</w:t>
      </w:r>
      <w:r w:rsidR="00812924" w:rsidRPr="003D4DE9">
        <w:rPr>
          <w:rFonts w:ascii="Arial" w:hAnsi="Arial" w:cs="Arial"/>
          <w:sz w:val="24"/>
        </w:rPr>
        <w:t xml:space="preserve"> </w:t>
      </w:r>
      <w:r w:rsidRPr="003D4DE9">
        <w:rPr>
          <w:rFonts w:ascii="Arial" w:hAnsi="Arial" w:cs="Arial"/>
          <w:sz w:val="24"/>
        </w:rPr>
        <w:t>погоджується з викладачем та студентом у ході навчального процесу.</w:t>
      </w:r>
    </w:p>
    <w:p w14:paraId="5899460B" w14:textId="77777777" w:rsidR="00101FCC" w:rsidRPr="00101FCC" w:rsidRDefault="00101FCC" w:rsidP="000D77A3">
      <w:pPr>
        <w:spacing w:after="0"/>
        <w:ind w:firstLine="426"/>
        <w:jc w:val="both"/>
        <w:rPr>
          <w:rFonts w:ascii="Arial" w:hAnsi="Arial" w:cs="Arial"/>
          <w:sz w:val="12"/>
          <w:szCs w:val="12"/>
        </w:rPr>
      </w:pPr>
    </w:p>
    <w:p w14:paraId="349709A8" w14:textId="77777777" w:rsidR="0006447F" w:rsidRPr="003D4DE9" w:rsidRDefault="0006447F" w:rsidP="000D77A3">
      <w:pPr>
        <w:spacing w:after="0"/>
        <w:ind w:firstLine="426"/>
        <w:jc w:val="both"/>
        <w:rPr>
          <w:rFonts w:ascii="Arial" w:hAnsi="Arial" w:cs="Arial"/>
          <w:b/>
          <w:sz w:val="24"/>
          <w:u w:val="double"/>
        </w:rPr>
      </w:pPr>
      <w:r w:rsidRPr="003D4DE9">
        <w:rPr>
          <w:rFonts w:ascii="Arial" w:hAnsi="Arial" w:cs="Arial"/>
          <w:b/>
          <w:sz w:val="24"/>
          <w:u w:val="double"/>
        </w:rPr>
        <w:t>Процедура оскарження результатів контрольних заходів</w:t>
      </w:r>
      <w:r w:rsidR="00353A68" w:rsidRPr="003D4DE9">
        <w:rPr>
          <w:rFonts w:ascii="Arial" w:hAnsi="Arial" w:cs="Arial"/>
          <w:b/>
          <w:sz w:val="24"/>
          <w:u w:val="double"/>
        </w:rPr>
        <w:t xml:space="preserve"> оцінювання</w:t>
      </w:r>
    </w:p>
    <w:p w14:paraId="215A4F52" w14:textId="67865E01" w:rsidR="0006447F" w:rsidRDefault="003126FA" w:rsidP="000D77A3">
      <w:pPr>
        <w:spacing w:after="0"/>
        <w:ind w:firstLine="426"/>
        <w:jc w:val="both"/>
        <w:rPr>
          <w:rFonts w:ascii="Arial" w:hAnsi="Arial" w:cs="Arial"/>
          <w:sz w:val="24"/>
        </w:rPr>
      </w:pPr>
      <w:r w:rsidRPr="003D4DE9">
        <w:rPr>
          <w:rFonts w:ascii="Arial" w:hAnsi="Arial" w:cs="Arial"/>
          <w:sz w:val="24"/>
        </w:rPr>
        <w:t>Відповідно до політики та принципів академічної доброчесності (розділ 3) Кодексу честі Національного технічного університету України «Київський політехнічний інститут імені Ігоря Сікорського»</w:t>
      </w:r>
      <w:r w:rsidR="0009512F" w:rsidRPr="003D4DE9">
        <w:rPr>
          <w:rFonts w:ascii="Arial" w:hAnsi="Arial" w:cs="Arial"/>
          <w:sz w:val="24"/>
        </w:rPr>
        <w:t xml:space="preserve"> та на засадах толерантності с</w:t>
      </w:r>
      <w:r w:rsidR="0006447F" w:rsidRPr="003D4DE9">
        <w:rPr>
          <w:rFonts w:ascii="Arial" w:hAnsi="Arial" w:cs="Arial"/>
          <w:sz w:val="24"/>
        </w:rPr>
        <w:t>тудент</w:t>
      </w:r>
      <w:r w:rsidRPr="003D4DE9">
        <w:rPr>
          <w:rFonts w:ascii="Arial" w:hAnsi="Arial" w:cs="Arial"/>
          <w:sz w:val="24"/>
        </w:rPr>
        <w:t>и можуть</w:t>
      </w:r>
      <w:r w:rsidR="00A8625C" w:rsidRPr="003D4DE9">
        <w:rPr>
          <w:rFonts w:ascii="Arial" w:hAnsi="Arial" w:cs="Arial"/>
          <w:sz w:val="24"/>
        </w:rPr>
        <w:t xml:space="preserve"> </w:t>
      </w:r>
      <w:r w:rsidR="0006447F" w:rsidRPr="003D4DE9">
        <w:rPr>
          <w:rFonts w:ascii="Arial" w:hAnsi="Arial" w:cs="Arial"/>
          <w:sz w:val="24"/>
        </w:rPr>
        <w:t>підняти будь-яке питання</w:t>
      </w:r>
      <w:r w:rsidR="00A8625C" w:rsidRPr="003D4DE9">
        <w:rPr>
          <w:rFonts w:ascii="Arial" w:hAnsi="Arial" w:cs="Arial"/>
          <w:sz w:val="24"/>
        </w:rPr>
        <w:t xml:space="preserve"> стосовно</w:t>
      </w:r>
      <w:r w:rsidR="0006447F" w:rsidRPr="003D4DE9">
        <w:rPr>
          <w:rFonts w:ascii="Arial" w:hAnsi="Arial" w:cs="Arial"/>
          <w:sz w:val="24"/>
        </w:rPr>
        <w:t xml:space="preserve"> процедури</w:t>
      </w:r>
      <w:r w:rsidR="00A8625C" w:rsidRPr="003D4DE9">
        <w:rPr>
          <w:rFonts w:ascii="Arial" w:hAnsi="Arial" w:cs="Arial"/>
          <w:sz w:val="24"/>
        </w:rPr>
        <w:t xml:space="preserve"> оцінювання та </w:t>
      </w:r>
      <w:r w:rsidR="0006447F" w:rsidRPr="003D4DE9">
        <w:rPr>
          <w:rFonts w:ascii="Arial" w:hAnsi="Arial" w:cs="Arial"/>
          <w:sz w:val="24"/>
        </w:rPr>
        <w:t xml:space="preserve"> контрольних заходів</w:t>
      </w:r>
      <w:r w:rsidR="0009512F" w:rsidRPr="003D4DE9">
        <w:rPr>
          <w:rFonts w:ascii="Arial" w:hAnsi="Arial" w:cs="Arial"/>
          <w:sz w:val="24"/>
        </w:rPr>
        <w:t xml:space="preserve">, </w:t>
      </w:r>
      <w:r w:rsidR="00DE0001" w:rsidRPr="003D4DE9">
        <w:rPr>
          <w:rFonts w:ascii="Arial" w:hAnsi="Arial" w:cs="Arial"/>
          <w:sz w:val="24"/>
        </w:rPr>
        <w:t>аргументовано, пояснивши</w:t>
      </w:r>
      <w:r w:rsidR="003D4DE9">
        <w:rPr>
          <w:rFonts w:ascii="Arial" w:hAnsi="Arial" w:cs="Arial"/>
          <w:sz w:val="24"/>
        </w:rPr>
        <w:t xml:space="preserve"> </w:t>
      </w:r>
      <w:r w:rsidR="0009512F" w:rsidRPr="003D4DE9">
        <w:rPr>
          <w:rFonts w:ascii="Arial" w:hAnsi="Arial" w:cs="Arial"/>
          <w:sz w:val="24"/>
        </w:rPr>
        <w:t>з яким критерієм не погоджуються відповідно до оціночного листа та/або зауважень.</w:t>
      </w:r>
    </w:p>
    <w:p w14:paraId="1CD20B44" w14:textId="77777777" w:rsidR="00101FCC" w:rsidRPr="00101FCC" w:rsidRDefault="00101FCC" w:rsidP="000D77A3">
      <w:pPr>
        <w:spacing w:after="0"/>
        <w:ind w:firstLine="426"/>
        <w:jc w:val="both"/>
        <w:rPr>
          <w:rFonts w:ascii="Arial" w:hAnsi="Arial" w:cs="Arial"/>
          <w:sz w:val="12"/>
          <w:szCs w:val="12"/>
        </w:rPr>
      </w:pPr>
    </w:p>
    <w:p w14:paraId="20A1B5BD" w14:textId="7182F731" w:rsidR="00F62F9C" w:rsidRPr="00101FCC" w:rsidRDefault="00F62F9C" w:rsidP="000D77A3">
      <w:pPr>
        <w:spacing w:after="0"/>
        <w:ind w:firstLine="426"/>
        <w:jc w:val="both"/>
        <w:rPr>
          <w:rFonts w:ascii="Arial" w:hAnsi="Arial" w:cs="Arial"/>
          <w:b/>
          <w:sz w:val="24"/>
          <w:u w:val="double"/>
        </w:rPr>
      </w:pPr>
      <w:r w:rsidRPr="00101FCC">
        <w:rPr>
          <w:rFonts w:ascii="Arial" w:hAnsi="Arial" w:cs="Arial"/>
          <w:b/>
          <w:sz w:val="24"/>
          <w:u w:val="double"/>
        </w:rPr>
        <w:t>Календарний рубіжний контроль</w:t>
      </w:r>
    </w:p>
    <w:p w14:paraId="646BFBE8" w14:textId="555013B4" w:rsidR="0009512F" w:rsidRDefault="00F62F9C" w:rsidP="000D77A3">
      <w:pPr>
        <w:spacing w:after="0"/>
        <w:ind w:firstLine="426"/>
        <w:rPr>
          <w:rFonts w:ascii="Arial" w:hAnsi="Arial" w:cs="Arial"/>
          <w:sz w:val="24"/>
        </w:rPr>
      </w:pPr>
      <w:r w:rsidRPr="003D4DE9">
        <w:rPr>
          <w:rFonts w:ascii="Arial" w:hAnsi="Arial" w:cs="Arial"/>
          <w:sz w:val="24"/>
        </w:rPr>
        <w:t>По</w:t>
      </w:r>
      <w:r w:rsidR="0009512F" w:rsidRPr="003D4DE9">
        <w:rPr>
          <w:rFonts w:ascii="Arial" w:hAnsi="Arial" w:cs="Arial"/>
          <w:sz w:val="24"/>
        </w:rPr>
        <w:t>точна</w:t>
      </w:r>
      <w:r w:rsidRPr="003D4DE9">
        <w:rPr>
          <w:rFonts w:ascii="Arial" w:hAnsi="Arial" w:cs="Arial"/>
          <w:sz w:val="24"/>
        </w:rPr>
        <w:t xml:space="preserve"> атестація студентів (далі – атестація) є календарним рубіжним контролем. Метою проведення атестації є підвищення якості навчання студентів та моніторинг виконання графіка освітнього процесу студентами.</w:t>
      </w:r>
    </w:p>
    <w:p w14:paraId="023E99C9" w14:textId="77777777" w:rsidR="00101FCC" w:rsidRPr="00101FCC" w:rsidRDefault="00101FCC" w:rsidP="00101FCC">
      <w:pPr>
        <w:spacing w:after="0"/>
        <w:jc w:val="both"/>
        <w:rPr>
          <w:rFonts w:ascii="Arial" w:hAnsi="Arial" w:cs="Arial"/>
          <w:sz w:val="12"/>
          <w:szCs w:val="12"/>
        </w:rPr>
      </w:pPr>
    </w:p>
    <w:tbl>
      <w:tblPr>
        <w:tblStyle w:val="aa"/>
        <w:tblpPr w:leftFromText="180" w:rightFromText="180" w:vertAnchor="text" w:tblpX="108" w:tblpY="1"/>
        <w:tblOverlap w:val="never"/>
        <w:tblW w:w="0" w:type="auto"/>
        <w:tblLook w:val="04A0" w:firstRow="1" w:lastRow="0" w:firstColumn="1" w:lastColumn="0" w:noHBand="0" w:noVBand="1"/>
      </w:tblPr>
      <w:tblGrid>
        <w:gridCol w:w="3261"/>
        <w:gridCol w:w="2585"/>
        <w:gridCol w:w="1843"/>
        <w:gridCol w:w="1917"/>
      </w:tblGrid>
      <w:tr w:rsidR="00F62F9C" w:rsidRPr="003D4DE9" w14:paraId="377C94E5" w14:textId="77777777" w:rsidTr="00DE0001">
        <w:trPr>
          <w:trHeight w:val="560"/>
        </w:trPr>
        <w:tc>
          <w:tcPr>
            <w:tcW w:w="5846" w:type="dxa"/>
            <w:gridSpan w:val="2"/>
            <w:tcBorders>
              <w:bottom w:val="single" w:sz="4" w:space="0" w:color="auto"/>
            </w:tcBorders>
            <w:shd w:val="clear" w:color="auto" w:fill="D9D9D9" w:themeFill="background1" w:themeFillShade="D9"/>
            <w:vAlign w:val="center"/>
          </w:tcPr>
          <w:p w14:paraId="1DABEA92" w14:textId="77777777" w:rsidR="00F62F9C" w:rsidRPr="003D4DE9" w:rsidRDefault="00F62F9C" w:rsidP="00DE0001">
            <w:pPr>
              <w:jc w:val="center"/>
              <w:rPr>
                <w:rFonts w:ascii="Arial" w:hAnsi="Arial" w:cs="Arial"/>
              </w:rPr>
            </w:pPr>
            <w:r w:rsidRPr="003D4DE9">
              <w:rPr>
                <w:rFonts w:ascii="Arial" w:hAnsi="Arial" w:cs="Arial"/>
              </w:rPr>
              <w:t>Критерій</w:t>
            </w:r>
          </w:p>
        </w:tc>
        <w:tc>
          <w:tcPr>
            <w:tcW w:w="1843" w:type="dxa"/>
            <w:tcBorders>
              <w:bottom w:val="single" w:sz="4" w:space="0" w:color="auto"/>
            </w:tcBorders>
            <w:shd w:val="clear" w:color="auto" w:fill="D9D9D9" w:themeFill="background1" w:themeFillShade="D9"/>
            <w:vAlign w:val="center"/>
          </w:tcPr>
          <w:p w14:paraId="67529D1B" w14:textId="77777777" w:rsidR="00F62F9C" w:rsidRPr="003D4DE9" w:rsidRDefault="00F62F9C" w:rsidP="00DE0001">
            <w:pPr>
              <w:jc w:val="center"/>
              <w:rPr>
                <w:rFonts w:ascii="Arial" w:hAnsi="Arial" w:cs="Arial"/>
              </w:rPr>
            </w:pPr>
            <w:r w:rsidRPr="003D4DE9">
              <w:rPr>
                <w:rFonts w:ascii="Arial" w:hAnsi="Arial" w:cs="Arial"/>
              </w:rPr>
              <w:t>Перша атестація</w:t>
            </w:r>
          </w:p>
        </w:tc>
        <w:tc>
          <w:tcPr>
            <w:tcW w:w="1917" w:type="dxa"/>
            <w:tcBorders>
              <w:bottom w:val="single" w:sz="4" w:space="0" w:color="auto"/>
            </w:tcBorders>
            <w:shd w:val="clear" w:color="auto" w:fill="D9D9D9" w:themeFill="background1" w:themeFillShade="D9"/>
            <w:vAlign w:val="center"/>
          </w:tcPr>
          <w:p w14:paraId="67620C3E" w14:textId="77777777" w:rsidR="00F62F9C" w:rsidRPr="003D4DE9" w:rsidRDefault="00F62F9C" w:rsidP="00DE0001">
            <w:pPr>
              <w:jc w:val="center"/>
              <w:rPr>
                <w:rFonts w:ascii="Arial" w:hAnsi="Arial" w:cs="Arial"/>
              </w:rPr>
            </w:pPr>
            <w:r w:rsidRPr="003D4DE9">
              <w:rPr>
                <w:rFonts w:ascii="Arial" w:hAnsi="Arial" w:cs="Arial"/>
              </w:rPr>
              <w:t>Друга атестація</w:t>
            </w:r>
          </w:p>
        </w:tc>
      </w:tr>
      <w:tr w:rsidR="00F62F9C" w:rsidRPr="003D4DE9" w14:paraId="0EE508E2" w14:textId="77777777" w:rsidTr="00DE0001">
        <w:trPr>
          <w:trHeight w:val="477"/>
        </w:trPr>
        <w:tc>
          <w:tcPr>
            <w:tcW w:w="5846" w:type="dxa"/>
            <w:gridSpan w:val="2"/>
            <w:tcBorders>
              <w:top w:val="single" w:sz="4" w:space="0" w:color="auto"/>
            </w:tcBorders>
            <w:vAlign w:val="center"/>
          </w:tcPr>
          <w:p w14:paraId="4168DE06" w14:textId="7C10B282" w:rsidR="00F62F9C" w:rsidRPr="003D4DE9" w:rsidRDefault="00F62F9C" w:rsidP="00DE0001">
            <w:pPr>
              <w:rPr>
                <w:rFonts w:ascii="Arial" w:hAnsi="Arial" w:cs="Arial"/>
              </w:rPr>
            </w:pPr>
            <w:r w:rsidRPr="003D4DE9">
              <w:rPr>
                <w:rFonts w:ascii="Arial" w:hAnsi="Arial" w:cs="Arial"/>
              </w:rPr>
              <w:t xml:space="preserve">Термін атестації </w:t>
            </w:r>
          </w:p>
        </w:tc>
        <w:tc>
          <w:tcPr>
            <w:tcW w:w="1843" w:type="dxa"/>
            <w:tcBorders>
              <w:top w:val="single" w:sz="4" w:space="0" w:color="auto"/>
            </w:tcBorders>
            <w:vAlign w:val="center"/>
          </w:tcPr>
          <w:p w14:paraId="6F1A54EF" w14:textId="77777777" w:rsidR="00F62F9C" w:rsidRPr="003D4DE9" w:rsidRDefault="00C60F43" w:rsidP="00DE0001">
            <w:pPr>
              <w:jc w:val="center"/>
              <w:rPr>
                <w:rFonts w:ascii="Arial" w:hAnsi="Arial" w:cs="Arial"/>
              </w:rPr>
            </w:pPr>
            <w:r w:rsidRPr="003D4DE9">
              <w:rPr>
                <w:rFonts w:ascii="Arial" w:hAnsi="Arial" w:cs="Arial"/>
              </w:rPr>
              <w:t>Т</w:t>
            </w:r>
            <w:r w:rsidR="00F62F9C" w:rsidRPr="003D4DE9">
              <w:rPr>
                <w:rFonts w:ascii="Arial" w:hAnsi="Arial" w:cs="Arial"/>
              </w:rPr>
              <w:t>иждень</w:t>
            </w:r>
            <w:r w:rsidRPr="003D4DE9">
              <w:rPr>
                <w:rFonts w:ascii="Arial" w:hAnsi="Arial" w:cs="Arial"/>
              </w:rPr>
              <w:t xml:space="preserve"> 8</w:t>
            </w:r>
          </w:p>
        </w:tc>
        <w:tc>
          <w:tcPr>
            <w:tcW w:w="1917" w:type="dxa"/>
            <w:tcBorders>
              <w:top w:val="single" w:sz="4" w:space="0" w:color="auto"/>
            </w:tcBorders>
            <w:vAlign w:val="center"/>
          </w:tcPr>
          <w:p w14:paraId="60393CF9" w14:textId="77777777" w:rsidR="00F62F9C" w:rsidRPr="003D4DE9" w:rsidRDefault="00C60F43" w:rsidP="00DE0001">
            <w:pPr>
              <w:jc w:val="center"/>
              <w:rPr>
                <w:rFonts w:ascii="Arial" w:hAnsi="Arial" w:cs="Arial"/>
              </w:rPr>
            </w:pPr>
            <w:r w:rsidRPr="003D4DE9">
              <w:rPr>
                <w:rFonts w:ascii="Arial" w:hAnsi="Arial" w:cs="Arial"/>
              </w:rPr>
              <w:t>Тиждень 14</w:t>
            </w:r>
          </w:p>
        </w:tc>
      </w:tr>
      <w:tr w:rsidR="00723F1D" w:rsidRPr="003D4DE9" w14:paraId="22EC9A2A" w14:textId="77777777" w:rsidTr="00DE0001">
        <w:trPr>
          <w:trHeight w:val="406"/>
        </w:trPr>
        <w:tc>
          <w:tcPr>
            <w:tcW w:w="3261" w:type="dxa"/>
            <w:vAlign w:val="center"/>
          </w:tcPr>
          <w:p w14:paraId="03927336" w14:textId="77777777" w:rsidR="00723F1D" w:rsidRPr="003D4DE9" w:rsidRDefault="00723F1D" w:rsidP="00DE0001">
            <w:pPr>
              <w:rPr>
                <w:rFonts w:ascii="Arial" w:hAnsi="Arial" w:cs="Arial"/>
              </w:rPr>
            </w:pPr>
            <w:r w:rsidRPr="003D4DE9">
              <w:rPr>
                <w:rFonts w:ascii="Arial" w:hAnsi="Arial" w:cs="Arial"/>
              </w:rPr>
              <w:t>Умови отримання атестації</w:t>
            </w:r>
          </w:p>
        </w:tc>
        <w:tc>
          <w:tcPr>
            <w:tcW w:w="2585" w:type="dxa"/>
            <w:vAlign w:val="center"/>
          </w:tcPr>
          <w:p w14:paraId="245A9F6F" w14:textId="279D286E" w:rsidR="00723F1D" w:rsidRPr="003D4DE9" w:rsidRDefault="00723F1D" w:rsidP="00DE0001">
            <w:pPr>
              <w:rPr>
                <w:rFonts w:ascii="Arial" w:hAnsi="Arial" w:cs="Arial"/>
              </w:rPr>
            </w:pPr>
            <w:r w:rsidRPr="003D4DE9">
              <w:rPr>
                <w:rFonts w:ascii="Arial" w:hAnsi="Arial" w:cs="Arial"/>
              </w:rPr>
              <w:t xml:space="preserve">Поточний рейтинг </w:t>
            </w:r>
          </w:p>
        </w:tc>
        <w:tc>
          <w:tcPr>
            <w:tcW w:w="1843" w:type="dxa"/>
            <w:vAlign w:val="center"/>
          </w:tcPr>
          <w:p w14:paraId="43A31D5F" w14:textId="5BAF7DC6" w:rsidR="00723F1D" w:rsidRPr="003D4DE9" w:rsidRDefault="00723F1D" w:rsidP="00DE0001">
            <w:pPr>
              <w:jc w:val="center"/>
              <w:rPr>
                <w:rFonts w:ascii="Arial" w:hAnsi="Arial" w:cs="Arial"/>
              </w:rPr>
            </w:pPr>
            <w:r w:rsidRPr="003D4DE9">
              <w:rPr>
                <w:rFonts w:ascii="Arial" w:hAnsi="Arial" w:cs="Arial"/>
              </w:rPr>
              <w:t>21 ≥ бал</w:t>
            </w:r>
          </w:p>
        </w:tc>
        <w:tc>
          <w:tcPr>
            <w:tcW w:w="1917" w:type="dxa"/>
            <w:vAlign w:val="center"/>
          </w:tcPr>
          <w:p w14:paraId="63AA9A41" w14:textId="3C21B9E7" w:rsidR="00723F1D" w:rsidRPr="003D4DE9" w:rsidRDefault="00723F1D" w:rsidP="00DE0001">
            <w:pPr>
              <w:jc w:val="center"/>
              <w:rPr>
                <w:rFonts w:ascii="Arial" w:hAnsi="Arial" w:cs="Arial"/>
              </w:rPr>
            </w:pPr>
            <w:r w:rsidRPr="003D4DE9">
              <w:rPr>
                <w:rFonts w:ascii="Arial" w:hAnsi="Arial" w:cs="Arial"/>
              </w:rPr>
              <w:t>40 ≥ балів</w:t>
            </w:r>
          </w:p>
        </w:tc>
      </w:tr>
    </w:tbl>
    <w:p w14:paraId="369E6FD0" w14:textId="77777777" w:rsidR="00101FCC" w:rsidRPr="00101FCC" w:rsidRDefault="00101FCC" w:rsidP="00101FCC">
      <w:pPr>
        <w:spacing w:after="0"/>
        <w:jc w:val="both"/>
        <w:rPr>
          <w:rFonts w:ascii="Arial" w:hAnsi="Arial" w:cs="Arial"/>
          <w:sz w:val="12"/>
          <w:szCs w:val="12"/>
        </w:rPr>
      </w:pPr>
    </w:p>
    <w:p w14:paraId="5D1CEA7E" w14:textId="46F60ACF" w:rsidR="002D5250" w:rsidRPr="000D77A3" w:rsidRDefault="002D5250" w:rsidP="000D77A3">
      <w:pPr>
        <w:spacing w:after="0"/>
        <w:ind w:firstLine="426"/>
        <w:jc w:val="both"/>
        <w:rPr>
          <w:rFonts w:ascii="Arial" w:hAnsi="Arial" w:cs="Arial"/>
          <w:b/>
          <w:sz w:val="24"/>
          <w:u w:val="double"/>
        </w:rPr>
      </w:pPr>
      <w:r w:rsidRPr="000D77A3">
        <w:rPr>
          <w:rFonts w:ascii="Arial" w:hAnsi="Arial" w:cs="Arial"/>
          <w:b/>
          <w:sz w:val="24"/>
          <w:u w:val="double"/>
        </w:rPr>
        <w:t>Академічна доброчесність</w:t>
      </w:r>
    </w:p>
    <w:p w14:paraId="789FADD7" w14:textId="245A89E5" w:rsidR="00723F1D" w:rsidRDefault="00F83584" w:rsidP="000D77A3">
      <w:pPr>
        <w:spacing w:after="0"/>
        <w:ind w:firstLine="426"/>
        <w:jc w:val="both"/>
        <w:rPr>
          <w:rFonts w:ascii="Arial" w:hAnsi="Arial" w:cs="Arial"/>
          <w:sz w:val="24"/>
        </w:rPr>
      </w:pPr>
      <w:r w:rsidRPr="003D4DE9">
        <w:rPr>
          <w:rFonts w:ascii="Arial" w:hAnsi="Arial" w:cs="Arial"/>
          <w:sz w:val="24"/>
        </w:rPr>
        <w:t xml:space="preserve">Політика </w:t>
      </w:r>
      <w:r w:rsidR="00105B46" w:rsidRPr="003D4DE9">
        <w:rPr>
          <w:rFonts w:ascii="Arial" w:hAnsi="Arial" w:cs="Arial"/>
          <w:sz w:val="24"/>
        </w:rPr>
        <w:t xml:space="preserve">та принципи </w:t>
      </w:r>
      <w:r w:rsidRPr="003D4DE9">
        <w:rPr>
          <w:rFonts w:ascii="Arial" w:hAnsi="Arial" w:cs="Arial"/>
          <w:sz w:val="24"/>
        </w:rPr>
        <w:t xml:space="preserve">академічної доброчесності </w:t>
      </w:r>
      <w:r w:rsidR="0087458B" w:rsidRPr="003D4DE9">
        <w:rPr>
          <w:rFonts w:ascii="Arial" w:hAnsi="Arial" w:cs="Arial"/>
          <w:sz w:val="24"/>
        </w:rPr>
        <w:t>визначені у</w:t>
      </w:r>
      <w:r w:rsidRPr="003D4DE9">
        <w:rPr>
          <w:rFonts w:ascii="Arial" w:hAnsi="Arial" w:cs="Arial"/>
          <w:sz w:val="24"/>
        </w:rPr>
        <w:t xml:space="preserve"> </w:t>
      </w:r>
      <w:r w:rsidR="0087458B" w:rsidRPr="003D4DE9">
        <w:rPr>
          <w:rFonts w:ascii="Arial" w:hAnsi="Arial" w:cs="Arial"/>
          <w:sz w:val="24"/>
        </w:rPr>
        <w:t>розділі</w:t>
      </w:r>
      <w:r w:rsidR="006B3359" w:rsidRPr="003D4DE9">
        <w:rPr>
          <w:rFonts w:ascii="Arial" w:hAnsi="Arial" w:cs="Arial"/>
          <w:sz w:val="24"/>
        </w:rPr>
        <w:t xml:space="preserve"> 3 Кодексу честі Національного технічного університету України «Київський політехнічний інститут імені Ігоря Сікорського»</w:t>
      </w:r>
      <w:r w:rsidR="00BB487C" w:rsidRPr="003D4DE9">
        <w:rPr>
          <w:rFonts w:ascii="Arial" w:hAnsi="Arial" w:cs="Arial"/>
          <w:sz w:val="24"/>
        </w:rPr>
        <w:t>. Детальніше</w:t>
      </w:r>
      <w:r w:rsidR="000371AF" w:rsidRPr="003D4DE9">
        <w:rPr>
          <w:rFonts w:ascii="Arial" w:hAnsi="Arial" w:cs="Arial"/>
          <w:sz w:val="24"/>
        </w:rPr>
        <w:t xml:space="preserve">: </w:t>
      </w:r>
      <w:hyperlink r:id="rId11" w:history="1">
        <w:r w:rsidR="00723F1D" w:rsidRPr="003D4DE9">
          <w:rPr>
            <w:rStyle w:val="ad"/>
            <w:rFonts w:ascii="Arial" w:hAnsi="Arial" w:cs="Arial"/>
            <w:sz w:val="24"/>
          </w:rPr>
          <w:t>https://kpi.ua/code</w:t>
        </w:r>
      </w:hyperlink>
      <w:r w:rsidR="00782720" w:rsidRPr="003D4DE9">
        <w:rPr>
          <w:rFonts w:ascii="Arial" w:hAnsi="Arial" w:cs="Arial"/>
          <w:sz w:val="24"/>
        </w:rPr>
        <w:t>.</w:t>
      </w:r>
    </w:p>
    <w:p w14:paraId="2DE59375" w14:textId="77777777" w:rsidR="00101FCC" w:rsidRPr="00101FCC" w:rsidRDefault="00101FCC" w:rsidP="000D77A3">
      <w:pPr>
        <w:spacing w:after="0"/>
        <w:ind w:firstLine="426"/>
        <w:jc w:val="both"/>
        <w:rPr>
          <w:rFonts w:ascii="Arial" w:hAnsi="Arial" w:cs="Arial"/>
          <w:sz w:val="12"/>
          <w:szCs w:val="12"/>
        </w:rPr>
      </w:pPr>
    </w:p>
    <w:p w14:paraId="768AEE97" w14:textId="01454DB6" w:rsidR="00390459" w:rsidRPr="000D77A3" w:rsidRDefault="00390459" w:rsidP="000D77A3">
      <w:pPr>
        <w:spacing w:after="0"/>
        <w:ind w:firstLine="426"/>
        <w:jc w:val="both"/>
        <w:rPr>
          <w:rFonts w:ascii="Arial" w:hAnsi="Arial" w:cs="Arial"/>
          <w:b/>
          <w:sz w:val="24"/>
          <w:u w:val="double"/>
        </w:rPr>
      </w:pPr>
      <w:r w:rsidRPr="000D77A3">
        <w:rPr>
          <w:rFonts w:ascii="Arial" w:hAnsi="Arial" w:cs="Arial"/>
          <w:b/>
          <w:sz w:val="24"/>
          <w:u w:val="double"/>
        </w:rPr>
        <w:t>Норми етичної поведінки</w:t>
      </w:r>
    </w:p>
    <w:p w14:paraId="26B3AF78" w14:textId="77777777" w:rsidR="00DE0001" w:rsidRDefault="00390459" w:rsidP="000D77A3">
      <w:pPr>
        <w:spacing w:after="0"/>
        <w:ind w:firstLine="426"/>
        <w:jc w:val="both"/>
        <w:rPr>
          <w:rFonts w:ascii="Arial" w:hAnsi="Arial" w:cs="Arial"/>
          <w:sz w:val="24"/>
        </w:rPr>
      </w:pPr>
      <w:r w:rsidRPr="003D4DE9">
        <w:rPr>
          <w:rFonts w:ascii="Arial" w:hAnsi="Arial" w:cs="Arial"/>
          <w:sz w:val="24"/>
        </w:rPr>
        <w:t>Норми етичної поведінки студентів і працівників визначені у розділі 2 Кодексу честі Національного технічного університету України «Київський політехнічний інститут імені Ігоря Сікорського». Д</w:t>
      </w:r>
      <w:r w:rsidR="00723F1D" w:rsidRPr="003D4DE9">
        <w:rPr>
          <w:rFonts w:ascii="Arial" w:hAnsi="Arial" w:cs="Arial"/>
          <w:sz w:val="24"/>
        </w:rPr>
        <w:t xml:space="preserve">етальніше: </w:t>
      </w:r>
      <w:hyperlink r:id="rId12" w:history="1">
        <w:r w:rsidR="00723F1D" w:rsidRPr="003D4DE9">
          <w:rPr>
            <w:rStyle w:val="ad"/>
            <w:rFonts w:ascii="Arial" w:hAnsi="Arial" w:cs="Arial"/>
            <w:sz w:val="24"/>
          </w:rPr>
          <w:t>https://kpi.ua/code</w:t>
        </w:r>
      </w:hyperlink>
      <w:r w:rsidR="00723F1D" w:rsidRPr="003D4DE9">
        <w:rPr>
          <w:rFonts w:ascii="Arial" w:hAnsi="Arial" w:cs="Arial"/>
          <w:sz w:val="24"/>
        </w:rPr>
        <w:t>.</w:t>
      </w:r>
    </w:p>
    <w:p w14:paraId="28DC24A5" w14:textId="77777777" w:rsidR="00101FCC" w:rsidRPr="00101FCC" w:rsidRDefault="00101FCC" w:rsidP="000D77A3">
      <w:pPr>
        <w:spacing w:after="0"/>
        <w:ind w:firstLine="426"/>
        <w:jc w:val="both"/>
        <w:rPr>
          <w:rFonts w:ascii="Arial" w:hAnsi="Arial" w:cs="Arial"/>
          <w:sz w:val="12"/>
          <w:szCs w:val="12"/>
        </w:rPr>
      </w:pPr>
    </w:p>
    <w:p w14:paraId="28EF6E88" w14:textId="565F5925" w:rsidR="00FC2F57" w:rsidRPr="000D77A3" w:rsidRDefault="00FC2F57" w:rsidP="000D77A3">
      <w:pPr>
        <w:spacing w:after="0"/>
        <w:ind w:firstLine="426"/>
        <w:jc w:val="both"/>
        <w:rPr>
          <w:rFonts w:ascii="Arial" w:hAnsi="Arial" w:cs="Arial"/>
          <w:sz w:val="24"/>
          <w:u w:val="double"/>
        </w:rPr>
      </w:pPr>
      <w:r w:rsidRPr="000D77A3">
        <w:rPr>
          <w:rFonts w:ascii="Arial" w:hAnsi="Arial" w:cs="Arial"/>
          <w:b/>
          <w:sz w:val="24"/>
          <w:u w:val="double"/>
        </w:rPr>
        <w:t>Інклюзивне навчання</w:t>
      </w:r>
    </w:p>
    <w:p w14:paraId="537067C7" w14:textId="22EBD661" w:rsidR="001E1298" w:rsidRDefault="00FC2F57" w:rsidP="000D77A3">
      <w:pPr>
        <w:spacing w:after="0"/>
        <w:ind w:firstLine="426"/>
        <w:jc w:val="both"/>
        <w:rPr>
          <w:rFonts w:ascii="Arial" w:hAnsi="Arial" w:cs="Arial"/>
          <w:sz w:val="24"/>
        </w:rPr>
      </w:pPr>
      <w:r w:rsidRPr="003D4DE9">
        <w:rPr>
          <w:rFonts w:ascii="Arial" w:hAnsi="Arial" w:cs="Arial"/>
          <w:sz w:val="24"/>
        </w:rPr>
        <w:t>Навчальна дисципліна «Мікро та макроекономіка» може викладатися для більшості студентів з особливими освітніми потребами, окрім студентів з серйозними вадами зору, які не дозволяють виконувати завдання за допомогою персональних комп’ютерів, ноутбуків та/або інших технічних засобів.</w:t>
      </w:r>
    </w:p>
    <w:p w14:paraId="028B3B48" w14:textId="77777777" w:rsidR="00101FCC" w:rsidRPr="00101FCC" w:rsidRDefault="00101FCC" w:rsidP="000D77A3">
      <w:pPr>
        <w:spacing w:after="0"/>
        <w:ind w:firstLine="426"/>
        <w:jc w:val="both"/>
        <w:rPr>
          <w:rFonts w:ascii="Arial" w:hAnsi="Arial" w:cs="Arial"/>
          <w:sz w:val="12"/>
          <w:szCs w:val="12"/>
        </w:rPr>
      </w:pPr>
    </w:p>
    <w:p w14:paraId="63781278" w14:textId="0B017EF6" w:rsidR="00FC2F57" w:rsidRPr="000D77A3" w:rsidRDefault="00FC2F57" w:rsidP="000D77A3">
      <w:pPr>
        <w:spacing w:after="0"/>
        <w:ind w:firstLine="426"/>
        <w:jc w:val="both"/>
        <w:rPr>
          <w:rFonts w:ascii="Arial" w:hAnsi="Arial" w:cs="Arial"/>
          <w:b/>
          <w:sz w:val="24"/>
          <w:u w:val="double"/>
        </w:rPr>
      </w:pPr>
      <w:r w:rsidRPr="000D77A3">
        <w:rPr>
          <w:rFonts w:ascii="Arial" w:hAnsi="Arial" w:cs="Arial"/>
          <w:b/>
          <w:sz w:val="24"/>
          <w:u w:val="double"/>
        </w:rPr>
        <w:t>Навчання іноземною мовою</w:t>
      </w:r>
    </w:p>
    <w:p w14:paraId="14C43FE2" w14:textId="5914E46A" w:rsidR="00FC2F57" w:rsidRPr="003D4DE9" w:rsidRDefault="00FC2F57" w:rsidP="000D77A3">
      <w:pPr>
        <w:spacing w:after="0"/>
        <w:ind w:firstLine="426"/>
        <w:jc w:val="both"/>
        <w:rPr>
          <w:rFonts w:ascii="Arial" w:hAnsi="Arial" w:cs="Arial"/>
          <w:sz w:val="24"/>
        </w:rPr>
      </w:pPr>
      <w:r w:rsidRPr="003D4DE9">
        <w:rPr>
          <w:rFonts w:ascii="Arial" w:hAnsi="Arial" w:cs="Arial"/>
          <w:sz w:val="24"/>
        </w:rPr>
        <w:t xml:space="preserve">Враховуючи специфіку навчальної дисципліни, деякі поняття та навчальний матеріал вивчаються </w:t>
      </w:r>
      <w:r w:rsidR="00101FCC" w:rsidRPr="003D4DE9">
        <w:rPr>
          <w:rFonts w:ascii="Arial" w:hAnsi="Arial" w:cs="Arial"/>
          <w:sz w:val="24"/>
        </w:rPr>
        <w:t xml:space="preserve">фрагментарно </w:t>
      </w:r>
      <w:r w:rsidRPr="003D4DE9">
        <w:rPr>
          <w:rFonts w:ascii="Arial" w:hAnsi="Arial" w:cs="Arial"/>
          <w:sz w:val="24"/>
        </w:rPr>
        <w:t>англійськ</w:t>
      </w:r>
      <w:r w:rsidR="00101FCC">
        <w:rPr>
          <w:rFonts w:ascii="Arial" w:hAnsi="Arial" w:cs="Arial"/>
          <w:sz w:val="24"/>
        </w:rPr>
        <w:t>ою</w:t>
      </w:r>
      <w:r w:rsidRPr="003D4DE9">
        <w:rPr>
          <w:rFonts w:ascii="Arial" w:hAnsi="Arial" w:cs="Arial"/>
          <w:sz w:val="24"/>
        </w:rPr>
        <w:t xml:space="preserve"> мов</w:t>
      </w:r>
      <w:r w:rsidR="00101FCC">
        <w:rPr>
          <w:rFonts w:ascii="Arial" w:hAnsi="Arial" w:cs="Arial"/>
          <w:sz w:val="24"/>
        </w:rPr>
        <w:t>ою</w:t>
      </w:r>
      <w:r w:rsidRPr="003D4DE9">
        <w:rPr>
          <w:rFonts w:ascii="Arial" w:hAnsi="Arial" w:cs="Arial"/>
          <w:sz w:val="24"/>
        </w:rPr>
        <w:t xml:space="preserve">. </w:t>
      </w:r>
      <w:r w:rsidR="00101FCC">
        <w:rPr>
          <w:rFonts w:ascii="Arial" w:hAnsi="Arial" w:cs="Arial"/>
          <w:sz w:val="24"/>
        </w:rPr>
        <w:t>У ході навчання</w:t>
      </w:r>
      <w:r w:rsidRPr="003D4DE9">
        <w:rPr>
          <w:rFonts w:ascii="Arial" w:hAnsi="Arial" w:cs="Arial"/>
          <w:sz w:val="24"/>
        </w:rPr>
        <w:t xml:space="preserve"> використовуються </w:t>
      </w:r>
      <w:r w:rsidR="00101FCC">
        <w:rPr>
          <w:rFonts w:ascii="Arial" w:hAnsi="Arial" w:cs="Arial"/>
          <w:sz w:val="24"/>
        </w:rPr>
        <w:t xml:space="preserve">також </w:t>
      </w:r>
      <w:r w:rsidRPr="003D4DE9">
        <w:rPr>
          <w:rFonts w:ascii="Arial" w:hAnsi="Arial" w:cs="Arial"/>
          <w:sz w:val="24"/>
        </w:rPr>
        <w:t xml:space="preserve">матеріали та джерела англійською мовою. </w:t>
      </w:r>
    </w:p>
    <w:p w14:paraId="185BD7ED" w14:textId="19C5ACE8" w:rsidR="001E1298" w:rsidRDefault="00FC2F57" w:rsidP="000D77A3">
      <w:pPr>
        <w:spacing w:after="0"/>
        <w:ind w:firstLine="426"/>
        <w:jc w:val="both"/>
        <w:rPr>
          <w:rFonts w:ascii="Arial" w:hAnsi="Arial" w:cs="Arial"/>
          <w:sz w:val="24"/>
        </w:rPr>
      </w:pPr>
      <w:r w:rsidRPr="003D4DE9">
        <w:rPr>
          <w:rFonts w:ascii="Arial" w:hAnsi="Arial" w:cs="Arial"/>
          <w:sz w:val="24"/>
        </w:rPr>
        <w:t xml:space="preserve">Враховуючи студентоцентрований підхід, за бажанням студентів, допускається вивчення матеріалу </w:t>
      </w:r>
      <w:r w:rsidR="00101FCC">
        <w:rPr>
          <w:rFonts w:ascii="Arial" w:hAnsi="Arial" w:cs="Arial"/>
          <w:sz w:val="24"/>
        </w:rPr>
        <w:t xml:space="preserve">на основі </w:t>
      </w:r>
      <w:r w:rsidRPr="003D4DE9">
        <w:rPr>
          <w:rFonts w:ascii="Arial" w:hAnsi="Arial" w:cs="Arial"/>
          <w:sz w:val="24"/>
        </w:rPr>
        <w:t xml:space="preserve">англомовних онлайн-курсів </w:t>
      </w:r>
      <w:r w:rsidR="00101FCC">
        <w:rPr>
          <w:rFonts w:ascii="Arial" w:hAnsi="Arial" w:cs="Arial"/>
          <w:sz w:val="24"/>
        </w:rPr>
        <w:t>окремих</w:t>
      </w:r>
      <w:r w:rsidRPr="003D4DE9">
        <w:rPr>
          <w:rFonts w:ascii="Arial" w:hAnsi="Arial" w:cs="Arial"/>
          <w:sz w:val="24"/>
        </w:rPr>
        <w:t xml:space="preserve"> занять. </w:t>
      </w:r>
    </w:p>
    <w:p w14:paraId="3DB4592F" w14:textId="77777777" w:rsidR="00101FCC" w:rsidRDefault="00101FCC" w:rsidP="000D77A3">
      <w:pPr>
        <w:spacing w:after="0"/>
        <w:ind w:firstLine="426"/>
        <w:jc w:val="both"/>
        <w:rPr>
          <w:rFonts w:ascii="Arial" w:hAnsi="Arial" w:cs="Arial"/>
          <w:sz w:val="12"/>
          <w:szCs w:val="12"/>
        </w:rPr>
      </w:pPr>
    </w:p>
    <w:p w14:paraId="434FA567" w14:textId="77777777" w:rsidR="005C6D89" w:rsidRDefault="005C6D89" w:rsidP="000D77A3">
      <w:pPr>
        <w:spacing w:after="0"/>
        <w:ind w:firstLine="426"/>
        <w:jc w:val="both"/>
        <w:rPr>
          <w:rFonts w:ascii="Arial" w:hAnsi="Arial" w:cs="Arial"/>
          <w:sz w:val="12"/>
          <w:szCs w:val="12"/>
        </w:rPr>
      </w:pPr>
    </w:p>
    <w:p w14:paraId="6189433F" w14:textId="77777777" w:rsidR="005C6D89" w:rsidRDefault="005C6D89" w:rsidP="000D77A3">
      <w:pPr>
        <w:spacing w:after="0"/>
        <w:ind w:firstLine="426"/>
        <w:jc w:val="both"/>
        <w:rPr>
          <w:rFonts w:ascii="Arial" w:hAnsi="Arial" w:cs="Arial"/>
          <w:sz w:val="12"/>
          <w:szCs w:val="12"/>
        </w:rPr>
      </w:pPr>
    </w:p>
    <w:p w14:paraId="69E5B821" w14:textId="77777777" w:rsidR="005C6D89" w:rsidRDefault="005C6D89" w:rsidP="000D77A3">
      <w:pPr>
        <w:spacing w:after="0"/>
        <w:ind w:firstLine="426"/>
        <w:jc w:val="both"/>
        <w:rPr>
          <w:rFonts w:ascii="Arial" w:hAnsi="Arial" w:cs="Arial"/>
          <w:sz w:val="12"/>
          <w:szCs w:val="12"/>
        </w:rPr>
      </w:pPr>
    </w:p>
    <w:p w14:paraId="2CD5A793" w14:textId="77777777" w:rsidR="005C6D89" w:rsidRPr="00101FCC" w:rsidRDefault="005C6D89" w:rsidP="000D77A3">
      <w:pPr>
        <w:spacing w:after="0"/>
        <w:ind w:firstLine="426"/>
        <w:jc w:val="both"/>
        <w:rPr>
          <w:rFonts w:ascii="Arial" w:hAnsi="Arial" w:cs="Arial"/>
          <w:sz w:val="12"/>
          <w:szCs w:val="12"/>
        </w:rPr>
      </w:pPr>
    </w:p>
    <w:p w14:paraId="1D7D22C3" w14:textId="2ADDC1AD" w:rsidR="00FC2F57" w:rsidRPr="000D77A3" w:rsidRDefault="00FC2F57" w:rsidP="000D77A3">
      <w:pPr>
        <w:spacing w:after="0"/>
        <w:ind w:firstLine="426"/>
        <w:jc w:val="both"/>
        <w:rPr>
          <w:rFonts w:ascii="Arial" w:hAnsi="Arial" w:cs="Arial"/>
          <w:b/>
          <w:sz w:val="24"/>
          <w:u w:val="double"/>
        </w:rPr>
      </w:pPr>
      <w:r w:rsidRPr="000D77A3">
        <w:rPr>
          <w:rFonts w:ascii="Arial" w:hAnsi="Arial" w:cs="Arial"/>
          <w:b/>
          <w:sz w:val="24"/>
          <w:u w:val="double"/>
        </w:rPr>
        <w:lastRenderedPageBreak/>
        <w:t>Позааудиторні заняття</w:t>
      </w:r>
    </w:p>
    <w:p w14:paraId="41204BBA" w14:textId="4F86F388" w:rsidR="00DE0001" w:rsidRDefault="00FC2F57" w:rsidP="000D77A3">
      <w:pPr>
        <w:spacing w:after="0"/>
        <w:ind w:firstLine="426"/>
        <w:rPr>
          <w:rFonts w:ascii="Arial" w:hAnsi="Arial" w:cs="Arial"/>
          <w:sz w:val="24"/>
        </w:rPr>
      </w:pPr>
      <w:r w:rsidRPr="003D4DE9">
        <w:rPr>
          <w:rFonts w:ascii="Arial" w:hAnsi="Arial" w:cs="Arial"/>
          <w:sz w:val="24"/>
        </w:rPr>
        <w:t xml:space="preserve">Передбачається в межах вивчення навчальної дисципліни як </w:t>
      </w:r>
      <w:r w:rsidR="00DE0001" w:rsidRPr="003D4DE9">
        <w:rPr>
          <w:rFonts w:ascii="Arial" w:hAnsi="Arial" w:cs="Arial"/>
          <w:sz w:val="24"/>
        </w:rPr>
        <w:t>участь в конференціях тощо.</w:t>
      </w:r>
    </w:p>
    <w:p w14:paraId="34E48258" w14:textId="77777777" w:rsidR="00A8242A" w:rsidRPr="00A8242A" w:rsidRDefault="00A8242A" w:rsidP="000D77A3">
      <w:pPr>
        <w:keepNext/>
        <w:keepLines/>
        <w:spacing w:before="240" w:after="0" w:line="259" w:lineRule="auto"/>
        <w:ind w:firstLine="426"/>
        <w:outlineLvl w:val="0"/>
        <w:rPr>
          <w:rFonts w:ascii="Arial" w:eastAsiaTheme="majorEastAsia" w:hAnsi="Arial" w:cs="Arial"/>
          <w:b/>
          <w:sz w:val="24"/>
          <w:szCs w:val="24"/>
          <w:u w:val="double"/>
        </w:rPr>
      </w:pPr>
      <w:r w:rsidRPr="00A8242A">
        <w:rPr>
          <w:rFonts w:ascii="Arial" w:eastAsiaTheme="majorEastAsia" w:hAnsi="Arial" w:cs="Arial"/>
          <w:b/>
          <w:sz w:val="24"/>
          <w:szCs w:val="24"/>
          <w:u w:val="double"/>
        </w:rPr>
        <w:t>Додаткова інформація з освітнього компонента</w:t>
      </w:r>
    </w:p>
    <w:p w14:paraId="3D69369F" w14:textId="77777777" w:rsidR="00A8242A" w:rsidRPr="00A8242A" w:rsidRDefault="00A8242A" w:rsidP="000D77A3">
      <w:pPr>
        <w:spacing w:after="160" w:line="259" w:lineRule="auto"/>
        <w:ind w:firstLine="426"/>
        <w:jc w:val="both"/>
        <w:rPr>
          <w:rFonts w:ascii="Arial" w:hAnsi="Arial" w:cs="Arial"/>
          <w:i/>
          <w:iCs/>
          <w:sz w:val="24"/>
          <w:szCs w:val="24"/>
        </w:rPr>
      </w:pPr>
      <w:r w:rsidRPr="00A8242A">
        <w:rPr>
          <w:rFonts w:ascii="Arial" w:hAnsi="Arial" w:cs="Arial"/>
          <w:b/>
          <w:bCs/>
          <w:sz w:val="24"/>
          <w:szCs w:val="24"/>
        </w:rPr>
        <w:t>Робочу програму навчальної дисципліни (силабус) складено</w:t>
      </w:r>
      <w:r w:rsidRPr="00A8242A">
        <w:rPr>
          <w:rFonts w:ascii="Arial" w:hAnsi="Arial" w:cs="Arial"/>
          <w:sz w:val="24"/>
          <w:szCs w:val="24"/>
        </w:rPr>
        <w:t xml:space="preserve"> </w:t>
      </w:r>
      <w:r w:rsidRPr="00A8242A">
        <w:rPr>
          <w:rFonts w:ascii="Arial" w:hAnsi="Arial" w:cs="Arial"/>
          <w:iCs/>
          <w:sz w:val="24"/>
          <w:szCs w:val="24"/>
        </w:rPr>
        <w:t>кандидатом педагогічних наук, доцентом кафедри економіки і підприємництва Андрусь Ольгою Іванівною.</w:t>
      </w:r>
    </w:p>
    <w:p w14:paraId="428FA4B9" w14:textId="77777777" w:rsidR="00990449" w:rsidRPr="00990449" w:rsidRDefault="00990449" w:rsidP="00990449">
      <w:pPr>
        <w:spacing w:after="0"/>
        <w:ind w:firstLine="425"/>
        <w:jc w:val="both"/>
        <w:rPr>
          <w:rFonts w:ascii="Arial" w:hAnsi="Arial" w:cs="Arial"/>
          <w:sz w:val="24"/>
          <w:szCs w:val="24"/>
        </w:rPr>
      </w:pPr>
      <w:r w:rsidRPr="00990449">
        <w:rPr>
          <w:rFonts w:ascii="Arial" w:hAnsi="Arial" w:cs="Arial"/>
          <w:b/>
          <w:bCs/>
          <w:sz w:val="24"/>
          <w:szCs w:val="24"/>
        </w:rPr>
        <w:t>Ухвалено</w:t>
      </w:r>
      <w:r w:rsidRPr="00990449">
        <w:rPr>
          <w:rFonts w:ascii="Arial" w:hAnsi="Arial" w:cs="Arial"/>
          <w:sz w:val="24"/>
          <w:szCs w:val="24"/>
        </w:rPr>
        <w:t xml:space="preserve"> кафедрою економіки і підприємництва </w:t>
      </w:r>
      <w:r w:rsidRPr="00990449">
        <w:rPr>
          <w:rFonts w:ascii="Arial" w:hAnsi="Arial" w:cs="Arial"/>
          <w:b/>
          <w:sz w:val="24"/>
          <w:szCs w:val="24"/>
        </w:rPr>
        <w:t>(протокол 1 від 27.08.2020 р.)</w:t>
      </w:r>
    </w:p>
    <w:p w14:paraId="1BAF1BA9" w14:textId="77777777" w:rsidR="00990449" w:rsidRPr="00990449" w:rsidRDefault="00990449" w:rsidP="00990449">
      <w:pPr>
        <w:spacing w:after="0"/>
        <w:ind w:right="60" w:firstLine="425"/>
        <w:jc w:val="both"/>
        <w:rPr>
          <w:rFonts w:ascii="Arial" w:hAnsi="Arial" w:cs="Arial"/>
          <w:b/>
          <w:sz w:val="24"/>
          <w:szCs w:val="24"/>
        </w:rPr>
      </w:pPr>
      <w:r w:rsidRPr="00990449">
        <w:rPr>
          <w:rFonts w:ascii="Arial" w:hAnsi="Arial" w:cs="Arial"/>
          <w:b/>
          <w:bCs/>
          <w:sz w:val="24"/>
          <w:szCs w:val="24"/>
        </w:rPr>
        <w:t xml:space="preserve">Погоджено </w:t>
      </w:r>
      <w:r w:rsidRPr="00990449">
        <w:rPr>
          <w:rFonts w:ascii="Arial" w:hAnsi="Arial" w:cs="Arial"/>
          <w:sz w:val="24"/>
          <w:szCs w:val="24"/>
        </w:rPr>
        <w:t xml:space="preserve">Методичною комісією факультету менеджменту та маркетингу </w:t>
      </w:r>
      <w:r w:rsidRPr="00990449">
        <w:rPr>
          <w:rFonts w:ascii="Arial" w:hAnsi="Arial" w:cs="Arial"/>
          <w:b/>
          <w:sz w:val="24"/>
          <w:szCs w:val="24"/>
        </w:rPr>
        <w:t xml:space="preserve">(протокол № 1 від </w:t>
      </w:r>
      <w:r w:rsidRPr="00990449">
        <w:rPr>
          <w:rFonts w:ascii="Arial" w:eastAsia="Calibri" w:hAnsi="Arial" w:cs="Arial"/>
          <w:sz w:val="24"/>
          <w:szCs w:val="24"/>
          <w:shd w:val="clear" w:color="auto" w:fill="FFFFFF"/>
        </w:rPr>
        <w:t>11.09.2020 р.</w:t>
      </w:r>
      <w:r w:rsidRPr="00990449">
        <w:rPr>
          <w:rFonts w:ascii="Arial" w:hAnsi="Arial" w:cs="Arial"/>
          <w:b/>
          <w:sz w:val="24"/>
          <w:szCs w:val="24"/>
        </w:rPr>
        <w:t>)</w:t>
      </w:r>
    </w:p>
    <w:p w14:paraId="7D18A0FA" w14:textId="29141A29" w:rsidR="00A8242A" w:rsidRPr="00990449" w:rsidRDefault="00A8242A" w:rsidP="00990449">
      <w:pPr>
        <w:spacing w:after="160" w:line="259" w:lineRule="auto"/>
        <w:ind w:firstLine="426"/>
        <w:jc w:val="both"/>
        <w:rPr>
          <w:rFonts w:ascii="Arial" w:hAnsi="Arial" w:cs="Arial"/>
          <w:color w:val="C00000"/>
          <w:sz w:val="24"/>
          <w:szCs w:val="24"/>
        </w:rPr>
      </w:pPr>
      <w:bookmarkStart w:id="1" w:name="_GoBack"/>
      <w:bookmarkEnd w:id="1"/>
    </w:p>
    <w:sectPr w:rsidR="00A8242A" w:rsidRPr="00990449" w:rsidSect="00A52F77">
      <w:headerReference w:type="default" r:id="rId13"/>
      <w:footerReference w:type="default" r:id="rId14"/>
      <w:headerReference w:type="first" r:id="rId15"/>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0EA8FA" w14:textId="77777777" w:rsidR="00743547" w:rsidRDefault="00743547" w:rsidP="0051401A">
      <w:pPr>
        <w:spacing w:after="0" w:line="240" w:lineRule="auto"/>
      </w:pPr>
      <w:r>
        <w:separator/>
      </w:r>
    </w:p>
  </w:endnote>
  <w:endnote w:type="continuationSeparator" w:id="0">
    <w:p w14:paraId="20E06AB8" w14:textId="77777777" w:rsidR="00743547" w:rsidRDefault="00743547" w:rsidP="005140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T Sans">
    <w:altName w:val="Corbel"/>
    <w:charset w:val="CC"/>
    <w:family w:val="swiss"/>
    <w:pitch w:val="variable"/>
    <w:sig w:usb0="A00002EF" w:usb1="5000204B" w:usb2="00000000" w:usb3="00000000" w:csb0="00000097" w:csb1="00000000"/>
    <w:embedRegular r:id="rId1" w:fontKey="{8FBC5CEF-A8FA-4FA7-BC2D-068123745E3F}"/>
    <w:embedBold r:id="rId2" w:fontKey="{6120B73C-5E25-49C0-A047-5FD8BD39892E}"/>
    <w:embedItalic r:id="rId3" w:fontKey="{E1A33A83-9154-4211-BCB4-E9CFD5A1C936}"/>
  </w:font>
  <w:font w:name="Calibri">
    <w:panose1 w:val="020F0502020204030204"/>
    <w:charset w:val="CC"/>
    <w:family w:val="swiss"/>
    <w:pitch w:val="variable"/>
    <w:sig w:usb0="E4002EFF" w:usb1="C000247B" w:usb2="00000009" w:usb3="00000000" w:csb0="000001FF" w:csb1="00000000"/>
    <w:embedRegular r:id="rId4" w:fontKey="{9F0598A2-73F4-48A0-B682-408BC343BA11}"/>
    <w:embedBold r:id="rId5" w:fontKey="{7FD5E894-5150-4A3A-A9C9-0BBC5B17D2E8}"/>
    <w:embedItalic r:id="rId6" w:fontKey="{FDF6A8DE-AA1C-4981-B71F-0EBA76C45C8C}"/>
    <w:embedBoldItalic r:id="rId7" w:fontKey="{463EE2CB-EFB2-47E5-B59A-24790CE057A0}"/>
  </w:font>
  <w:font w:name="Tahoma">
    <w:panose1 w:val="020B0604030504040204"/>
    <w:charset w:val="CC"/>
    <w:family w:val="swiss"/>
    <w:pitch w:val="variable"/>
    <w:sig w:usb0="E1002EFF" w:usb1="C000605B" w:usb2="00000029" w:usb3="00000000" w:csb0="000101FF" w:csb1="00000000"/>
    <w:embedRegular r:id="rId8" w:fontKey="{CF6DCBAC-09A8-4F30-8B93-AD411D622C81}"/>
  </w:font>
  <w:font w:name="Cambria">
    <w:panose1 w:val="02040503050406030204"/>
    <w:charset w:val="CC"/>
    <w:family w:val="roman"/>
    <w:pitch w:val="variable"/>
    <w:sig w:usb0="E00006FF" w:usb1="420024FF" w:usb2="02000000" w:usb3="00000000" w:csb0="0000019F" w:csb1="00000000"/>
    <w:embedRegular r:id="rId9" w:fontKey="{4891C4EE-57B9-40B1-9C8D-B33E4B61C147}"/>
  </w:font>
  <w:font w:name="Arial">
    <w:panose1 w:val="020B0604020202020204"/>
    <w:charset w:val="CC"/>
    <w:family w:val="swiss"/>
    <w:pitch w:val="variable"/>
    <w:sig w:usb0="E0002EFF" w:usb1="C000785B" w:usb2="00000009" w:usb3="00000000" w:csb0="000001FF" w:csb1="00000000"/>
  </w:font>
  <w:font w:name="TimesNewRomanPSMT">
    <w:altName w:val="MS Gothic"/>
    <w:panose1 w:val="00000000000000000000"/>
    <w:charset w:val="80"/>
    <w:family w:val="auto"/>
    <w:notTrueType/>
    <w:pitch w:val="default"/>
    <w:sig w:usb0="00000001" w:usb1="08070000" w:usb2="00000010" w:usb3="00000000" w:csb0="00020000" w:csb1="00000000"/>
  </w:font>
  <w:font w:name="Open Sans">
    <w:charset w:val="CC"/>
    <w:family w:val="swiss"/>
    <w:pitch w:val="variable"/>
    <w:sig w:usb0="E00002EF" w:usb1="4000205B" w:usb2="00000028" w:usb3="00000000" w:csb0="0000019F" w:csb1="00000000"/>
    <w:embedBold r:id="rId10" w:fontKey="{0A688D88-3B26-4D0A-8AEC-DEC6D202986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6702663"/>
      <w:docPartObj>
        <w:docPartGallery w:val="Page Numbers (Bottom of Page)"/>
        <w:docPartUnique/>
      </w:docPartObj>
    </w:sdtPr>
    <w:sdtEndPr>
      <w:rPr>
        <w:rFonts w:ascii="PT Sans" w:hAnsi="PT Sans"/>
        <w:sz w:val="18"/>
      </w:rPr>
    </w:sdtEndPr>
    <w:sdtContent>
      <w:p w14:paraId="189D314F" w14:textId="43E84894" w:rsidR="00664D68" w:rsidRPr="00A24EB0" w:rsidRDefault="00664D68">
        <w:pPr>
          <w:pStyle w:val="a5"/>
          <w:jc w:val="right"/>
          <w:rPr>
            <w:rFonts w:ascii="PT Sans" w:hAnsi="PT Sans"/>
            <w:sz w:val="18"/>
          </w:rPr>
        </w:pPr>
        <w:r w:rsidRPr="00A24EB0">
          <w:rPr>
            <w:rFonts w:ascii="PT Sans" w:hAnsi="PT Sans"/>
            <w:sz w:val="18"/>
          </w:rPr>
          <w:fldChar w:fldCharType="begin"/>
        </w:r>
        <w:r w:rsidRPr="00A24EB0">
          <w:rPr>
            <w:rFonts w:ascii="PT Sans" w:hAnsi="PT Sans"/>
            <w:sz w:val="18"/>
          </w:rPr>
          <w:instrText>PAGE   \* MERGEFORMAT</w:instrText>
        </w:r>
        <w:r w:rsidRPr="00A24EB0">
          <w:rPr>
            <w:rFonts w:ascii="PT Sans" w:hAnsi="PT Sans"/>
            <w:sz w:val="18"/>
          </w:rPr>
          <w:fldChar w:fldCharType="separate"/>
        </w:r>
        <w:r w:rsidR="00990449" w:rsidRPr="00990449">
          <w:rPr>
            <w:rFonts w:ascii="PT Sans" w:hAnsi="PT Sans"/>
            <w:noProof/>
            <w:sz w:val="18"/>
            <w:lang w:val="ru-RU"/>
          </w:rPr>
          <w:t>7</w:t>
        </w:r>
        <w:r w:rsidRPr="00A24EB0">
          <w:rPr>
            <w:rFonts w:ascii="PT Sans" w:hAnsi="PT Sans"/>
            <w:sz w:val="18"/>
          </w:rPr>
          <w:fldChar w:fldCharType="end"/>
        </w:r>
      </w:p>
    </w:sdtContent>
  </w:sdt>
  <w:p w14:paraId="61796BA1" w14:textId="77777777" w:rsidR="00664D68" w:rsidRDefault="00664D68">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BBA7F3" w14:textId="77777777" w:rsidR="00743547" w:rsidRDefault="00743547" w:rsidP="0051401A">
      <w:pPr>
        <w:spacing w:after="0" w:line="240" w:lineRule="auto"/>
      </w:pPr>
      <w:r>
        <w:separator/>
      </w:r>
    </w:p>
  </w:footnote>
  <w:footnote w:type="continuationSeparator" w:id="0">
    <w:p w14:paraId="4603D6D7" w14:textId="77777777" w:rsidR="00743547" w:rsidRDefault="00743547" w:rsidP="0051401A">
      <w:pPr>
        <w:spacing w:after="0" w:line="240" w:lineRule="auto"/>
      </w:pPr>
      <w:r>
        <w:continuationSeparator/>
      </w:r>
    </w:p>
  </w:footnote>
  <w:footnote w:id="1">
    <w:p w14:paraId="254EEF4F" w14:textId="3C1445B4" w:rsidR="00664D68" w:rsidRPr="008E77E1" w:rsidRDefault="00664D68" w:rsidP="00F64A57">
      <w:pPr>
        <w:pStyle w:val="af0"/>
        <w:rPr>
          <w:rFonts w:ascii="PT Sans" w:hAnsi="PT Sans"/>
          <w:sz w:val="18"/>
          <w:lang w:val="en-US"/>
        </w:rPr>
      </w:pPr>
      <w:r w:rsidRPr="008E77E1">
        <w:rPr>
          <w:rStyle w:val="af2"/>
          <w:rFonts w:ascii="PT Sans" w:hAnsi="PT Sans"/>
          <w:sz w:val="18"/>
        </w:rPr>
        <w:footnoteRef/>
      </w:r>
      <w:r w:rsidRPr="008E77E1">
        <w:rPr>
          <w:rFonts w:ascii="PT Sans" w:hAnsi="PT Sans"/>
          <w:sz w:val="18"/>
        </w:rPr>
        <w:t xml:space="preserve"> </w:t>
      </w:r>
      <w:r w:rsidRPr="008E77E1">
        <w:rPr>
          <w:rFonts w:ascii="PT Sans" w:hAnsi="PT Sans"/>
          <w:sz w:val="18"/>
          <w:lang w:val="en-US"/>
        </w:rPr>
        <w:t>Learning outcomes.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4AC8D6" w14:textId="77777777" w:rsidR="00664D68" w:rsidRDefault="00664D68" w:rsidP="00414E4A">
    <w:pPr>
      <w:pStyle w:val="a7"/>
      <w:spacing w:after="0" w:line="204" w:lineRule="auto"/>
      <w:rPr>
        <w:rFonts w:ascii="PT Sans" w:hAnsi="PT Sans"/>
        <w:color w:val="000000" w:themeColor="text1"/>
        <w:sz w:val="24"/>
        <w:lang w:val="uk-UA"/>
      </w:rPr>
    </w:pPr>
    <w:r>
      <w:rPr>
        <w:rFonts w:ascii="PT Sans" w:eastAsia="Open Sans" w:hAnsi="PT Sans"/>
        <w:color w:val="000000" w:themeColor="text1"/>
        <w:sz w:val="24"/>
        <w:lang w:val="uk-UA"/>
      </w:rPr>
      <w:t>Мікро- та макроекономіка</w:t>
    </w:r>
  </w:p>
  <w:p w14:paraId="0407A1AC" w14:textId="77777777" w:rsidR="00664D68" w:rsidRPr="00414E4A" w:rsidRDefault="00664D68" w:rsidP="00414E4A">
    <w:pPr>
      <w:pStyle w:val="Normal1"/>
      <w:rPr>
        <w:lang w:val="uk-UA"/>
      </w:rPr>
    </w:pPr>
    <w:r>
      <w:rPr>
        <w:noProof/>
        <w:lang w:val="uk-UA" w:eastAsia="uk-UA"/>
      </w:rPr>
      <mc:AlternateContent>
        <mc:Choice Requires="wps">
          <w:drawing>
            <wp:anchor distT="0" distB="0" distL="114300" distR="114300" simplePos="0" relativeHeight="251659264" behindDoc="0" locked="0" layoutInCell="1" allowOverlap="1" wp14:anchorId="195CEEFF" wp14:editId="1D496FB3">
              <wp:simplePos x="0" y="0"/>
              <wp:positionH relativeFrom="column">
                <wp:posOffset>3810</wp:posOffset>
              </wp:positionH>
              <wp:positionV relativeFrom="paragraph">
                <wp:posOffset>60325</wp:posOffset>
              </wp:positionV>
              <wp:extent cx="6118860" cy="0"/>
              <wp:effectExtent l="0" t="0" r="15240" b="19050"/>
              <wp:wrapNone/>
              <wp:docPr id="10" name="Прямая соединительная линия 10"/>
              <wp:cNvGraphicFramePr/>
              <a:graphic xmlns:a="http://schemas.openxmlformats.org/drawingml/2006/main">
                <a:graphicData uri="http://schemas.microsoft.com/office/word/2010/wordprocessingShape">
                  <wps:wsp>
                    <wps:cNvCnPr/>
                    <wps:spPr>
                      <a:xfrm>
                        <a:off x="0" y="0"/>
                        <a:ext cx="611886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F058AF4" id="Прямая соединительная линия 10"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pt,4.75pt" to="482.1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20JBAIAADEEAAAOAAAAZHJzL2Uyb0RvYy54bWysU8uO0zAU3SPxD1b2NEkXpYqazmJGwwZB&#10;xeMDPI7dWvJLtmnSHbBG6ifwCyxAGmmAb3D+iGsnTUeAkEBsHPvee47vOb5ZXXRSoD21jmtVZ+Ws&#10;yBBVRDdcbevs9avrR8sMOY9Vg4VWtM4O1GUX64cPVq2p6FzvtGioRUCiXNWaOtt5b6o8d2RHJXYz&#10;baiCJNNWYg9Hu80bi1tglyKfF8Uib7VtjNWEOgfRqyGZrRM/Y5T454w56pGoM+jNp9Wm9Sau+XqF&#10;q63FZsfJ2Ab+hy4k5gounaiusMfojeW/UElOrHaa+RnRMteMcUKTBlBTFj+pebnDhiYtYI4zk03u&#10;/9GSZ/uNRbyBtwN7FJbwRuFj/7Y/hq/hU39E/bvwPXwJn8Nt+BZu+/ewv+s/wD4mw90YPiKAg5et&#10;cRVQXqqNHU/ObGw0pmNWxi9IRl3y/zD5TzuPCAQXZblcLqAPcsrlZ6Cxzj+hWqK4qTPBVbQGV3j/&#10;1Hm4DEpPJTEsFGpB1PxxUaQypwVvrrkQMZnGi14Ki/YYBsN3ZWweGO5VwUkoCEZJg4i08wdBB/4X&#10;lIFx0HY5XBBH9syJCaHKn3iFguoIY9DBBBw7+xNwrI9Qmsb5b8ATIt2slZ/Akittf9f22Qo21J8c&#10;GHRHC250c0jPm6yBuUzOjf9QHPz75wQ//+nrHwAAAP//AwBQSwMEFAAGAAgAAAAhAHTBhPnXAAAA&#10;BAEAAA8AAABkcnMvZG93bnJldi54bWxMjs1OwzAQhO9IvIO1SNyoQ4HQpnGqCqkP0IKEuG3tzQ/Y&#10;6yh2mvTtMVzgOJrRN1+5nZ0VZxpC51nB/SIDQay96bhR8Pa6v1uBCBHZoPVMCi4UYFtdX5VYGD/x&#10;gc7H2IgE4VCggjbGvpAy6JYchoXviVNX+8FhTHFopBlwSnBn5TLLcumw4/TQYk8vLemv4+gUfGST&#10;HT91vdcPeHnnw849D7VT6vZm3m1ARJrj3xh+9JM6VMnp5Ec2QVgFedopWD+BSOU6f1yCOP1mWZXy&#10;v3z1DQAA//8DAFBLAQItABQABgAIAAAAIQC2gziS/gAAAOEBAAATAAAAAAAAAAAAAAAAAAAAAABb&#10;Q29udGVudF9UeXBlc10ueG1sUEsBAi0AFAAGAAgAAAAhADj9If/WAAAAlAEAAAsAAAAAAAAAAAAA&#10;AAAALwEAAF9yZWxzLy5yZWxzUEsBAi0AFAAGAAgAAAAhAKsjbQkEAgAAMQQAAA4AAAAAAAAAAAAA&#10;AAAALgIAAGRycy9lMm9Eb2MueG1sUEsBAi0AFAAGAAgAAAAhAHTBhPnXAAAABAEAAA8AAAAAAAAA&#10;AAAAAAAAXgQAAGRycy9kb3ducmV2LnhtbFBLBQYAAAAABAAEAPMAAABiBQAAAAA=&#10;" strokecolor="black [3213]" strokeweight="1p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20245B" w14:textId="77777777" w:rsidR="00664D68" w:rsidRPr="00956AB2" w:rsidRDefault="00664D68" w:rsidP="00956AB2">
    <w:pPr>
      <w:pStyle w:val="a3"/>
      <w:tabs>
        <w:tab w:val="clear" w:pos="4819"/>
      </w:tabs>
      <w:jc w:val="right"/>
      <w:rPr>
        <w:rFonts w:ascii="PT Sans" w:hAnsi="PT Sans"/>
        <w:b/>
        <w:sz w:val="28"/>
        <w:lang w:val="ru-RU"/>
      </w:rPr>
    </w:pPr>
    <w:r w:rsidRPr="00956AB2">
      <w:rPr>
        <w:rFonts w:ascii="PT Sans" w:hAnsi="PT Sans"/>
        <w:b/>
        <w:sz w:val="28"/>
      </w:rPr>
      <w:t>Б</w:t>
    </w:r>
    <w:r w:rsidRPr="00956AB2">
      <w:rPr>
        <w:rFonts w:ascii="PT Sans" w:hAnsi="PT Sans"/>
        <w:b/>
        <w:sz w:val="28"/>
        <w:lang w:val="ru-RU"/>
      </w:rPr>
      <w:t>АКАЛАВРАТ</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C82BA3"/>
    <w:multiLevelType w:val="hybridMultilevel"/>
    <w:tmpl w:val="AF7CB2AC"/>
    <w:lvl w:ilvl="0" w:tplc="F8429B2C">
      <w:start w:val="1"/>
      <w:numFmt w:val="bullet"/>
      <w:lvlText w:val=""/>
      <w:lvlJc w:val="center"/>
      <w:pPr>
        <w:ind w:left="786"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 w15:restartNumberingAfterBreak="0">
    <w:nsid w:val="096E0410"/>
    <w:multiLevelType w:val="hybridMultilevel"/>
    <w:tmpl w:val="F286B41E"/>
    <w:lvl w:ilvl="0" w:tplc="F8429B2C">
      <w:start w:val="1"/>
      <w:numFmt w:val="bullet"/>
      <w:lvlText w:val=""/>
      <w:lvlJc w:val="center"/>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 w15:restartNumberingAfterBreak="0">
    <w:nsid w:val="0ABE4194"/>
    <w:multiLevelType w:val="hybridMultilevel"/>
    <w:tmpl w:val="1FAE990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D7C0E83"/>
    <w:multiLevelType w:val="hybridMultilevel"/>
    <w:tmpl w:val="CB480A3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1BE47E5"/>
    <w:multiLevelType w:val="hybridMultilevel"/>
    <w:tmpl w:val="E1DEA56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3892FBB"/>
    <w:multiLevelType w:val="hybridMultilevel"/>
    <w:tmpl w:val="8308600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73D28DD"/>
    <w:multiLevelType w:val="hybridMultilevel"/>
    <w:tmpl w:val="A4C80062"/>
    <w:lvl w:ilvl="0" w:tplc="04220005">
      <w:start w:val="1"/>
      <w:numFmt w:val="bullet"/>
      <w:lvlText w:val=""/>
      <w:lvlJc w:val="left"/>
      <w:pPr>
        <w:ind w:left="720" w:hanging="360"/>
      </w:pPr>
      <w:rPr>
        <w:rFonts w:ascii="Wingdings" w:hAnsi="Wingdings" w:hint="default"/>
        <w:b w:val="0"/>
        <w:sz w:val="24"/>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17693E0B"/>
    <w:multiLevelType w:val="hybridMultilevel"/>
    <w:tmpl w:val="159A29B8"/>
    <w:lvl w:ilvl="0" w:tplc="0422000F">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8" w15:restartNumberingAfterBreak="0">
    <w:nsid w:val="187749AF"/>
    <w:multiLevelType w:val="hybridMultilevel"/>
    <w:tmpl w:val="047A096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1B8A3BBB"/>
    <w:multiLevelType w:val="hybridMultilevel"/>
    <w:tmpl w:val="A8E028DC"/>
    <w:lvl w:ilvl="0" w:tplc="4A9E04CE">
      <w:start w:val="1"/>
      <w:numFmt w:val="russianLower"/>
      <w:lvlText w:val="%1)."/>
      <w:lvlJc w:val="left"/>
      <w:pPr>
        <w:tabs>
          <w:tab w:val="num" w:pos="1969"/>
        </w:tabs>
        <w:ind w:left="1969" w:hanging="360"/>
      </w:pPr>
      <w:rPr>
        <w:rFonts w:hint="default"/>
      </w:rPr>
    </w:lvl>
    <w:lvl w:ilvl="1" w:tplc="EC38DC94">
      <w:start w:val="1"/>
      <w:numFmt w:val="russianLower"/>
      <w:lvlText w:val="%2)."/>
      <w:lvlJc w:val="left"/>
      <w:pPr>
        <w:tabs>
          <w:tab w:val="num" w:pos="1440"/>
        </w:tabs>
        <w:ind w:left="1440" w:hanging="360"/>
      </w:pPr>
      <w:rPr>
        <w:rFonts w:hint="default"/>
      </w:rPr>
    </w:lvl>
    <w:lvl w:ilvl="2" w:tplc="CABACF2E">
      <w:start w:val="1"/>
      <w:numFmt w:val="bullet"/>
      <w:lvlText w:val=""/>
      <w:lvlJc w:val="left"/>
      <w:pPr>
        <w:tabs>
          <w:tab w:val="num" w:pos="2340"/>
        </w:tabs>
        <w:ind w:left="2340" w:hanging="360"/>
      </w:pPr>
      <w:rPr>
        <w:rFonts w:ascii="Symbol" w:hAnsi="Symbol" w:hint="default"/>
      </w:rPr>
    </w:lvl>
    <w:lvl w:ilvl="3" w:tplc="F79CD058">
      <w:start w:val="29"/>
      <w:numFmt w:val="decimal"/>
      <w:lvlText w:val="%4."/>
      <w:lvlJc w:val="left"/>
      <w:pPr>
        <w:tabs>
          <w:tab w:val="num" w:pos="540"/>
        </w:tabs>
        <w:ind w:left="54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25822E9F"/>
    <w:multiLevelType w:val="hybridMultilevel"/>
    <w:tmpl w:val="746CAD3A"/>
    <w:lvl w:ilvl="0" w:tplc="0422000F">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58A5D1B"/>
    <w:multiLevelType w:val="hybridMultilevel"/>
    <w:tmpl w:val="1F68305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27C27339"/>
    <w:multiLevelType w:val="hybridMultilevel"/>
    <w:tmpl w:val="89249654"/>
    <w:lvl w:ilvl="0" w:tplc="0422000F">
      <w:start w:val="1"/>
      <w:numFmt w:val="decimal"/>
      <w:lvlText w:val="%1."/>
      <w:lvlJc w:val="left"/>
      <w:pPr>
        <w:ind w:left="644"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2A483AC5"/>
    <w:multiLevelType w:val="hybridMultilevel"/>
    <w:tmpl w:val="09D8F48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2B5B7F8C"/>
    <w:multiLevelType w:val="hybridMultilevel"/>
    <w:tmpl w:val="F552CFE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2F2A0FBA"/>
    <w:multiLevelType w:val="hybridMultilevel"/>
    <w:tmpl w:val="24588BC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2F726CEB"/>
    <w:multiLevelType w:val="hybridMultilevel"/>
    <w:tmpl w:val="350C5CEC"/>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2FD65975"/>
    <w:multiLevelType w:val="hybridMultilevel"/>
    <w:tmpl w:val="5F6C15C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31362526"/>
    <w:multiLevelType w:val="hybridMultilevel"/>
    <w:tmpl w:val="350C5CEC"/>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4320F2C"/>
    <w:multiLevelType w:val="hybridMultilevel"/>
    <w:tmpl w:val="358451AC"/>
    <w:lvl w:ilvl="0" w:tplc="C682F3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393F6AA6"/>
    <w:multiLevelType w:val="hybridMultilevel"/>
    <w:tmpl w:val="58AA0D3A"/>
    <w:lvl w:ilvl="0" w:tplc="F8429B2C">
      <w:start w:val="1"/>
      <w:numFmt w:val="bullet"/>
      <w:lvlText w:val=""/>
      <w:lvlJc w:val="center"/>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1" w15:restartNumberingAfterBreak="0">
    <w:nsid w:val="3D0D5DA5"/>
    <w:multiLevelType w:val="hybridMultilevel"/>
    <w:tmpl w:val="A5B8FB86"/>
    <w:lvl w:ilvl="0" w:tplc="C38E9836">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22" w15:restartNumberingAfterBreak="0">
    <w:nsid w:val="4095660D"/>
    <w:multiLevelType w:val="hybridMultilevel"/>
    <w:tmpl w:val="24588BC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40F11FC5"/>
    <w:multiLevelType w:val="hybridMultilevel"/>
    <w:tmpl w:val="8502074C"/>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4" w15:restartNumberingAfterBreak="0">
    <w:nsid w:val="45B752D7"/>
    <w:multiLevelType w:val="hybridMultilevel"/>
    <w:tmpl w:val="6C5ED92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48C03552"/>
    <w:multiLevelType w:val="hybridMultilevel"/>
    <w:tmpl w:val="B61000F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49422DA3"/>
    <w:multiLevelType w:val="hybridMultilevel"/>
    <w:tmpl w:val="E53CC718"/>
    <w:lvl w:ilvl="0" w:tplc="74F2DC80">
      <w:start w:val="1"/>
      <w:numFmt w:val="bullet"/>
      <w:lvlText w:val="–"/>
      <w:lvlJc w:val="left"/>
      <w:pPr>
        <w:tabs>
          <w:tab w:val="num" w:pos="1941"/>
        </w:tabs>
        <w:ind w:left="1941" w:hanging="284"/>
      </w:pPr>
      <w:rPr>
        <w:rFonts w:ascii="Times New Roman" w:hAnsi="Times New Roman" w:cs="Times New Roman" w:hint="default"/>
        <w:b w:val="0"/>
        <w:i w:val="0"/>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7" w15:restartNumberingAfterBreak="0">
    <w:nsid w:val="4FDC6A4F"/>
    <w:multiLevelType w:val="hybridMultilevel"/>
    <w:tmpl w:val="80B4D746"/>
    <w:lvl w:ilvl="0" w:tplc="4D6CA0B4">
      <w:start w:val="1"/>
      <w:numFmt w:val="decimal"/>
      <w:lvlText w:val="%1."/>
      <w:lvlJc w:val="left"/>
      <w:pPr>
        <w:ind w:left="360" w:hanging="360"/>
      </w:pPr>
      <w:rPr>
        <w:rFonts w:ascii="PT Sans" w:hAnsi="PT Sans" w:hint="default"/>
        <w:sz w:val="24"/>
        <w:szCs w:val="24"/>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8" w15:restartNumberingAfterBreak="0">
    <w:nsid w:val="586724CC"/>
    <w:multiLevelType w:val="hybridMultilevel"/>
    <w:tmpl w:val="CBF27ECE"/>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58707DD3"/>
    <w:multiLevelType w:val="hybridMultilevel"/>
    <w:tmpl w:val="967691C0"/>
    <w:lvl w:ilvl="0" w:tplc="5A3E4E62">
      <w:start w:val="10"/>
      <w:numFmt w:val="bullet"/>
      <w:lvlText w:val="-"/>
      <w:lvlJc w:val="left"/>
      <w:pPr>
        <w:ind w:left="720" w:hanging="360"/>
      </w:pPr>
      <w:rPr>
        <w:rFonts w:ascii="PT Sans" w:eastAsiaTheme="minorHAnsi" w:hAnsi="PT Sans" w:cs="Tahoma"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605E41C5"/>
    <w:multiLevelType w:val="hybridMultilevel"/>
    <w:tmpl w:val="24588BC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1" w15:restartNumberingAfterBreak="0">
    <w:nsid w:val="658A3EE6"/>
    <w:multiLevelType w:val="hybridMultilevel"/>
    <w:tmpl w:val="3C92F742"/>
    <w:lvl w:ilvl="0" w:tplc="CFF6B86A">
      <w:start w:val="1"/>
      <w:numFmt w:val="decimal"/>
      <w:lvlText w:val="%1."/>
      <w:lvlJc w:val="left"/>
      <w:pPr>
        <w:ind w:left="720" w:hanging="360"/>
      </w:pPr>
      <w:rPr>
        <w:rFonts w:hint="default"/>
        <w:sz w:val="1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671E3892"/>
    <w:multiLevelType w:val="hybridMultilevel"/>
    <w:tmpl w:val="645210D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6F8D4738"/>
    <w:multiLevelType w:val="hybridMultilevel"/>
    <w:tmpl w:val="6FB29FD6"/>
    <w:lvl w:ilvl="0" w:tplc="C7D25252">
      <w:numFmt w:val="bullet"/>
      <w:lvlText w:val="-"/>
      <w:lvlJc w:val="left"/>
      <w:pPr>
        <w:ind w:left="720" w:hanging="360"/>
      </w:pPr>
      <w:rPr>
        <w:rFonts w:ascii="PT Sans" w:eastAsiaTheme="minorHAnsi" w:hAnsi="PT Sans" w:cs="Tahoma"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4" w15:restartNumberingAfterBreak="0">
    <w:nsid w:val="72724B38"/>
    <w:multiLevelType w:val="hybridMultilevel"/>
    <w:tmpl w:val="DB5E5A08"/>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7AC40578"/>
    <w:multiLevelType w:val="hybridMultilevel"/>
    <w:tmpl w:val="92B6B45E"/>
    <w:lvl w:ilvl="0" w:tplc="0422000F">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7F832A79"/>
    <w:multiLevelType w:val="hybridMultilevel"/>
    <w:tmpl w:val="1C58D820"/>
    <w:lvl w:ilvl="0" w:tplc="F8429B2C">
      <w:start w:val="1"/>
      <w:numFmt w:val="bullet"/>
      <w:lvlText w:val=""/>
      <w:lvlJc w:val="center"/>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num w:numId="1">
    <w:abstractNumId w:val="8"/>
  </w:num>
  <w:num w:numId="2">
    <w:abstractNumId w:val="6"/>
  </w:num>
  <w:num w:numId="3">
    <w:abstractNumId w:val="2"/>
  </w:num>
  <w:num w:numId="4">
    <w:abstractNumId w:val="25"/>
  </w:num>
  <w:num w:numId="5">
    <w:abstractNumId w:val="18"/>
  </w:num>
  <w:num w:numId="6">
    <w:abstractNumId w:val="28"/>
  </w:num>
  <w:num w:numId="7">
    <w:abstractNumId w:val="16"/>
  </w:num>
  <w:num w:numId="8">
    <w:abstractNumId w:val="10"/>
  </w:num>
  <w:num w:numId="9">
    <w:abstractNumId w:val="35"/>
  </w:num>
  <w:num w:numId="10">
    <w:abstractNumId w:val="5"/>
  </w:num>
  <w:num w:numId="11">
    <w:abstractNumId w:val="3"/>
  </w:num>
  <w:num w:numId="12">
    <w:abstractNumId w:val="13"/>
  </w:num>
  <w:num w:numId="13">
    <w:abstractNumId w:val="32"/>
  </w:num>
  <w:num w:numId="14">
    <w:abstractNumId w:val="33"/>
  </w:num>
  <w:num w:numId="15">
    <w:abstractNumId w:val="24"/>
  </w:num>
  <w:num w:numId="16">
    <w:abstractNumId w:val="34"/>
  </w:num>
  <w:num w:numId="17">
    <w:abstractNumId w:val="0"/>
  </w:num>
  <w:num w:numId="18">
    <w:abstractNumId w:val="21"/>
  </w:num>
  <w:num w:numId="19">
    <w:abstractNumId w:val="26"/>
  </w:num>
  <w:num w:numId="20">
    <w:abstractNumId w:val="4"/>
  </w:num>
  <w:num w:numId="21">
    <w:abstractNumId w:val="11"/>
  </w:num>
  <w:num w:numId="22">
    <w:abstractNumId w:val="20"/>
  </w:num>
  <w:num w:numId="23">
    <w:abstractNumId w:val="36"/>
  </w:num>
  <w:num w:numId="24">
    <w:abstractNumId w:val="1"/>
  </w:num>
  <w:num w:numId="25">
    <w:abstractNumId w:val="27"/>
  </w:num>
  <w:num w:numId="26">
    <w:abstractNumId w:val="29"/>
  </w:num>
  <w:num w:numId="27">
    <w:abstractNumId w:val="15"/>
  </w:num>
  <w:num w:numId="28">
    <w:abstractNumId w:val="22"/>
  </w:num>
  <w:num w:numId="29">
    <w:abstractNumId w:val="30"/>
  </w:num>
  <w:num w:numId="30">
    <w:abstractNumId w:val="19"/>
  </w:num>
  <w:num w:numId="31">
    <w:abstractNumId w:val="9"/>
  </w:num>
  <w:num w:numId="32">
    <w:abstractNumId w:val="7"/>
  </w:num>
  <w:num w:numId="33">
    <w:abstractNumId w:val="31"/>
  </w:num>
  <w:num w:numId="34">
    <w:abstractNumId w:val="14"/>
  </w:num>
  <w:num w:numId="35">
    <w:abstractNumId w:val="17"/>
  </w:num>
  <w:num w:numId="36">
    <w:abstractNumId w:val="23"/>
  </w:num>
  <w:num w:numId="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401A"/>
    <w:rsid w:val="0000005E"/>
    <w:rsid w:val="00000F3A"/>
    <w:rsid w:val="00003DD5"/>
    <w:rsid w:val="00007FA9"/>
    <w:rsid w:val="00011614"/>
    <w:rsid w:val="00014F97"/>
    <w:rsid w:val="0001557C"/>
    <w:rsid w:val="00015FCF"/>
    <w:rsid w:val="00016F25"/>
    <w:rsid w:val="000179D8"/>
    <w:rsid w:val="0003662F"/>
    <w:rsid w:val="000371AF"/>
    <w:rsid w:val="00041E7B"/>
    <w:rsid w:val="00043889"/>
    <w:rsid w:val="00044A66"/>
    <w:rsid w:val="00052319"/>
    <w:rsid w:val="00052827"/>
    <w:rsid w:val="00052AC8"/>
    <w:rsid w:val="00053564"/>
    <w:rsid w:val="000539FB"/>
    <w:rsid w:val="000560A6"/>
    <w:rsid w:val="0005688B"/>
    <w:rsid w:val="00056C0A"/>
    <w:rsid w:val="00057FE5"/>
    <w:rsid w:val="000600A9"/>
    <w:rsid w:val="00060E32"/>
    <w:rsid w:val="00060EA5"/>
    <w:rsid w:val="0006447F"/>
    <w:rsid w:val="000659E6"/>
    <w:rsid w:val="0006604D"/>
    <w:rsid w:val="00067A5F"/>
    <w:rsid w:val="00070A17"/>
    <w:rsid w:val="000736D5"/>
    <w:rsid w:val="00073927"/>
    <w:rsid w:val="00075949"/>
    <w:rsid w:val="00080887"/>
    <w:rsid w:val="000876DB"/>
    <w:rsid w:val="000910B8"/>
    <w:rsid w:val="0009512F"/>
    <w:rsid w:val="00096936"/>
    <w:rsid w:val="000B0F32"/>
    <w:rsid w:val="000B1EA0"/>
    <w:rsid w:val="000C0648"/>
    <w:rsid w:val="000C0945"/>
    <w:rsid w:val="000C1265"/>
    <w:rsid w:val="000C1E5A"/>
    <w:rsid w:val="000C2675"/>
    <w:rsid w:val="000C3A98"/>
    <w:rsid w:val="000C44E2"/>
    <w:rsid w:val="000D10A7"/>
    <w:rsid w:val="000D4502"/>
    <w:rsid w:val="000D77A3"/>
    <w:rsid w:val="000E2CBE"/>
    <w:rsid w:val="000E5CE4"/>
    <w:rsid w:val="000F0054"/>
    <w:rsid w:val="000F3754"/>
    <w:rsid w:val="000F4209"/>
    <w:rsid w:val="000F64D8"/>
    <w:rsid w:val="000F672B"/>
    <w:rsid w:val="000F7F9D"/>
    <w:rsid w:val="00100031"/>
    <w:rsid w:val="00101FCC"/>
    <w:rsid w:val="00102EC7"/>
    <w:rsid w:val="00104DC5"/>
    <w:rsid w:val="00105B46"/>
    <w:rsid w:val="001109A8"/>
    <w:rsid w:val="00113A5D"/>
    <w:rsid w:val="00120237"/>
    <w:rsid w:val="001234D8"/>
    <w:rsid w:val="001250DA"/>
    <w:rsid w:val="00126404"/>
    <w:rsid w:val="00130F3B"/>
    <w:rsid w:val="00133EAD"/>
    <w:rsid w:val="001373E1"/>
    <w:rsid w:val="00137510"/>
    <w:rsid w:val="00141F7E"/>
    <w:rsid w:val="0014224E"/>
    <w:rsid w:val="00146050"/>
    <w:rsid w:val="0014734E"/>
    <w:rsid w:val="001525CC"/>
    <w:rsid w:val="00152861"/>
    <w:rsid w:val="00154625"/>
    <w:rsid w:val="00160E54"/>
    <w:rsid w:val="00161080"/>
    <w:rsid w:val="001633FF"/>
    <w:rsid w:val="001700C2"/>
    <w:rsid w:val="0017084F"/>
    <w:rsid w:val="00171C96"/>
    <w:rsid w:val="00172F27"/>
    <w:rsid w:val="00172FF2"/>
    <w:rsid w:val="00173B49"/>
    <w:rsid w:val="00176016"/>
    <w:rsid w:val="00180633"/>
    <w:rsid w:val="00181060"/>
    <w:rsid w:val="00181760"/>
    <w:rsid w:val="00183DA5"/>
    <w:rsid w:val="00187A63"/>
    <w:rsid w:val="00187B19"/>
    <w:rsid w:val="00187ECE"/>
    <w:rsid w:val="00196DEB"/>
    <w:rsid w:val="001A00F6"/>
    <w:rsid w:val="001A0F0A"/>
    <w:rsid w:val="001A216E"/>
    <w:rsid w:val="001A26C8"/>
    <w:rsid w:val="001A3B62"/>
    <w:rsid w:val="001A4D19"/>
    <w:rsid w:val="001B0317"/>
    <w:rsid w:val="001B0FAA"/>
    <w:rsid w:val="001B18E9"/>
    <w:rsid w:val="001B2602"/>
    <w:rsid w:val="001C0B19"/>
    <w:rsid w:val="001C455A"/>
    <w:rsid w:val="001C49A6"/>
    <w:rsid w:val="001D3D82"/>
    <w:rsid w:val="001D5F82"/>
    <w:rsid w:val="001D5FE8"/>
    <w:rsid w:val="001D63DC"/>
    <w:rsid w:val="001D6F51"/>
    <w:rsid w:val="001E078F"/>
    <w:rsid w:val="001E1298"/>
    <w:rsid w:val="001E1DC9"/>
    <w:rsid w:val="001E2CBB"/>
    <w:rsid w:val="001E6C5D"/>
    <w:rsid w:val="001F7F98"/>
    <w:rsid w:val="002007B5"/>
    <w:rsid w:val="00201944"/>
    <w:rsid w:val="0020262A"/>
    <w:rsid w:val="002049E4"/>
    <w:rsid w:val="002108ED"/>
    <w:rsid w:val="002137A7"/>
    <w:rsid w:val="00214AD9"/>
    <w:rsid w:val="00214BFD"/>
    <w:rsid w:val="00217A65"/>
    <w:rsid w:val="0022149F"/>
    <w:rsid w:val="00223798"/>
    <w:rsid w:val="00224061"/>
    <w:rsid w:val="0022725B"/>
    <w:rsid w:val="002347A7"/>
    <w:rsid w:val="002358C2"/>
    <w:rsid w:val="00235993"/>
    <w:rsid w:val="00243A0F"/>
    <w:rsid w:val="00246351"/>
    <w:rsid w:val="00247C4E"/>
    <w:rsid w:val="00251FD3"/>
    <w:rsid w:val="00254E70"/>
    <w:rsid w:val="00255C5A"/>
    <w:rsid w:val="00256441"/>
    <w:rsid w:val="00262D5D"/>
    <w:rsid w:val="0026359F"/>
    <w:rsid w:val="00267819"/>
    <w:rsid w:val="00274F2F"/>
    <w:rsid w:val="00277AE1"/>
    <w:rsid w:val="00281FDF"/>
    <w:rsid w:val="0028344F"/>
    <w:rsid w:val="002A6BE1"/>
    <w:rsid w:val="002B4907"/>
    <w:rsid w:val="002B4CB3"/>
    <w:rsid w:val="002B50EE"/>
    <w:rsid w:val="002B53A0"/>
    <w:rsid w:val="002C0704"/>
    <w:rsid w:val="002C531C"/>
    <w:rsid w:val="002C63AC"/>
    <w:rsid w:val="002D0B46"/>
    <w:rsid w:val="002D2804"/>
    <w:rsid w:val="002D35FC"/>
    <w:rsid w:val="002D3C39"/>
    <w:rsid w:val="002D5250"/>
    <w:rsid w:val="002D6C61"/>
    <w:rsid w:val="002D7425"/>
    <w:rsid w:val="002D7F62"/>
    <w:rsid w:val="002E122E"/>
    <w:rsid w:val="002E279C"/>
    <w:rsid w:val="002E4281"/>
    <w:rsid w:val="002E63A9"/>
    <w:rsid w:val="002E6FC0"/>
    <w:rsid w:val="002E6FD2"/>
    <w:rsid w:val="002F7A97"/>
    <w:rsid w:val="0030189E"/>
    <w:rsid w:val="00301F85"/>
    <w:rsid w:val="00302B76"/>
    <w:rsid w:val="00304DCD"/>
    <w:rsid w:val="003051CC"/>
    <w:rsid w:val="003053E4"/>
    <w:rsid w:val="00306808"/>
    <w:rsid w:val="00306F12"/>
    <w:rsid w:val="003126FA"/>
    <w:rsid w:val="00312FC7"/>
    <w:rsid w:val="003163B7"/>
    <w:rsid w:val="00316E0E"/>
    <w:rsid w:val="00321FD5"/>
    <w:rsid w:val="00327BF2"/>
    <w:rsid w:val="003316B7"/>
    <w:rsid w:val="00332D16"/>
    <w:rsid w:val="0033353F"/>
    <w:rsid w:val="00333544"/>
    <w:rsid w:val="003341F6"/>
    <w:rsid w:val="00334792"/>
    <w:rsid w:val="0033645F"/>
    <w:rsid w:val="003374D3"/>
    <w:rsid w:val="0033793A"/>
    <w:rsid w:val="00342586"/>
    <w:rsid w:val="00343F79"/>
    <w:rsid w:val="00345EC9"/>
    <w:rsid w:val="00353A68"/>
    <w:rsid w:val="00357EF0"/>
    <w:rsid w:val="00360925"/>
    <w:rsid w:val="0036326C"/>
    <w:rsid w:val="003633C0"/>
    <w:rsid w:val="003718C3"/>
    <w:rsid w:val="003732E7"/>
    <w:rsid w:val="0037617A"/>
    <w:rsid w:val="00377FAA"/>
    <w:rsid w:val="00381F06"/>
    <w:rsid w:val="00383937"/>
    <w:rsid w:val="00383E3E"/>
    <w:rsid w:val="00390459"/>
    <w:rsid w:val="00391E0A"/>
    <w:rsid w:val="00396536"/>
    <w:rsid w:val="00397402"/>
    <w:rsid w:val="00397F5F"/>
    <w:rsid w:val="003A13B7"/>
    <w:rsid w:val="003A3EF2"/>
    <w:rsid w:val="003A5654"/>
    <w:rsid w:val="003A70F7"/>
    <w:rsid w:val="003A72B3"/>
    <w:rsid w:val="003B4423"/>
    <w:rsid w:val="003B7F33"/>
    <w:rsid w:val="003C2175"/>
    <w:rsid w:val="003C22D3"/>
    <w:rsid w:val="003C4FE8"/>
    <w:rsid w:val="003D2DF7"/>
    <w:rsid w:val="003D3162"/>
    <w:rsid w:val="003D4DE9"/>
    <w:rsid w:val="003D683B"/>
    <w:rsid w:val="003E2CBC"/>
    <w:rsid w:val="003E749A"/>
    <w:rsid w:val="003E7EDA"/>
    <w:rsid w:val="003F050A"/>
    <w:rsid w:val="003F2B9D"/>
    <w:rsid w:val="003F68D7"/>
    <w:rsid w:val="003F6E09"/>
    <w:rsid w:val="004042E8"/>
    <w:rsid w:val="00404409"/>
    <w:rsid w:val="0040605B"/>
    <w:rsid w:val="004066BC"/>
    <w:rsid w:val="0041292D"/>
    <w:rsid w:val="00412F3B"/>
    <w:rsid w:val="00414E4A"/>
    <w:rsid w:val="00417DD1"/>
    <w:rsid w:val="0042004C"/>
    <w:rsid w:val="00420BEB"/>
    <w:rsid w:val="00422654"/>
    <w:rsid w:val="00430081"/>
    <w:rsid w:val="004331E6"/>
    <w:rsid w:val="00441C62"/>
    <w:rsid w:val="00450C23"/>
    <w:rsid w:val="00460102"/>
    <w:rsid w:val="0046174F"/>
    <w:rsid w:val="00462CE1"/>
    <w:rsid w:val="00471055"/>
    <w:rsid w:val="00475B7C"/>
    <w:rsid w:val="0047683B"/>
    <w:rsid w:val="004815B1"/>
    <w:rsid w:val="00492780"/>
    <w:rsid w:val="00495080"/>
    <w:rsid w:val="004A2CC4"/>
    <w:rsid w:val="004A2F8F"/>
    <w:rsid w:val="004A59EF"/>
    <w:rsid w:val="004B3919"/>
    <w:rsid w:val="004B7E5C"/>
    <w:rsid w:val="004C080C"/>
    <w:rsid w:val="004C1B63"/>
    <w:rsid w:val="004C3D5A"/>
    <w:rsid w:val="004C6114"/>
    <w:rsid w:val="004D0EB6"/>
    <w:rsid w:val="004D137C"/>
    <w:rsid w:val="004D1520"/>
    <w:rsid w:val="004D188C"/>
    <w:rsid w:val="004D3787"/>
    <w:rsid w:val="004E41E9"/>
    <w:rsid w:val="004E61DC"/>
    <w:rsid w:val="004F001B"/>
    <w:rsid w:val="004F22D6"/>
    <w:rsid w:val="004F49A4"/>
    <w:rsid w:val="004F556F"/>
    <w:rsid w:val="004F748D"/>
    <w:rsid w:val="004F7963"/>
    <w:rsid w:val="0050057F"/>
    <w:rsid w:val="0050535C"/>
    <w:rsid w:val="005127CA"/>
    <w:rsid w:val="0051401A"/>
    <w:rsid w:val="00515EB5"/>
    <w:rsid w:val="005211CD"/>
    <w:rsid w:val="00521341"/>
    <w:rsid w:val="005215BF"/>
    <w:rsid w:val="00521C37"/>
    <w:rsid w:val="00524C99"/>
    <w:rsid w:val="00526393"/>
    <w:rsid w:val="00527FA6"/>
    <w:rsid w:val="00531E43"/>
    <w:rsid w:val="00531E84"/>
    <w:rsid w:val="00534C1B"/>
    <w:rsid w:val="00542914"/>
    <w:rsid w:val="00542A84"/>
    <w:rsid w:val="00544A2C"/>
    <w:rsid w:val="00544B30"/>
    <w:rsid w:val="005463D6"/>
    <w:rsid w:val="00546B25"/>
    <w:rsid w:val="00547ED6"/>
    <w:rsid w:val="00551532"/>
    <w:rsid w:val="00551E9D"/>
    <w:rsid w:val="00556F72"/>
    <w:rsid w:val="00557181"/>
    <w:rsid w:val="005579A6"/>
    <w:rsid w:val="005626BF"/>
    <w:rsid w:val="00562D66"/>
    <w:rsid w:val="00567C52"/>
    <w:rsid w:val="00576B81"/>
    <w:rsid w:val="00577579"/>
    <w:rsid w:val="00583F4C"/>
    <w:rsid w:val="00585AA6"/>
    <w:rsid w:val="00591207"/>
    <w:rsid w:val="00591F60"/>
    <w:rsid w:val="00591F9C"/>
    <w:rsid w:val="00594579"/>
    <w:rsid w:val="005A5586"/>
    <w:rsid w:val="005B30CB"/>
    <w:rsid w:val="005B36DB"/>
    <w:rsid w:val="005C060C"/>
    <w:rsid w:val="005C10BA"/>
    <w:rsid w:val="005C2AA8"/>
    <w:rsid w:val="005C6D89"/>
    <w:rsid w:val="005D0A61"/>
    <w:rsid w:val="005D1843"/>
    <w:rsid w:val="005D56A5"/>
    <w:rsid w:val="005D6351"/>
    <w:rsid w:val="005D64A0"/>
    <w:rsid w:val="005E2F40"/>
    <w:rsid w:val="005E4154"/>
    <w:rsid w:val="005E7734"/>
    <w:rsid w:val="005F36B1"/>
    <w:rsid w:val="005F7170"/>
    <w:rsid w:val="00604D5F"/>
    <w:rsid w:val="00606645"/>
    <w:rsid w:val="00606778"/>
    <w:rsid w:val="006113BB"/>
    <w:rsid w:val="00611D90"/>
    <w:rsid w:val="0061448C"/>
    <w:rsid w:val="006178EC"/>
    <w:rsid w:val="006202BF"/>
    <w:rsid w:val="00622034"/>
    <w:rsid w:val="006222E9"/>
    <w:rsid w:val="006238D5"/>
    <w:rsid w:val="00634D66"/>
    <w:rsid w:val="0063501F"/>
    <w:rsid w:val="006404D1"/>
    <w:rsid w:val="00642DEC"/>
    <w:rsid w:val="006433A8"/>
    <w:rsid w:val="00646CC3"/>
    <w:rsid w:val="00653DC9"/>
    <w:rsid w:val="00661965"/>
    <w:rsid w:val="0066280D"/>
    <w:rsid w:val="00662FF8"/>
    <w:rsid w:val="00663587"/>
    <w:rsid w:val="00664D68"/>
    <w:rsid w:val="00673DEE"/>
    <w:rsid w:val="00673FC2"/>
    <w:rsid w:val="006769AC"/>
    <w:rsid w:val="00676D0B"/>
    <w:rsid w:val="00681C74"/>
    <w:rsid w:val="00683EC3"/>
    <w:rsid w:val="00683FEB"/>
    <w:rsid w:val="00687D47"/>
    <w:rsid w:val="00691859"/>
    <w:rsid w:val="00692394"/>
    <w:rsid w:val="00692E1F"/>
    <w:rsid w:val="00694048"/>
    <w:rsid w:val="006954D9"/>
    <w:rsid w:val="0069796E"/>
    <w:rsid w:val="006A1D3D"/>
    <w:rsid w:val="006A28CC"/>
    <w:rsid w:val="006A3DB6"/>
    <w:rsid w:val="006A5145"/>
    <w:rsid w:val="006A6284"/>
    <w:rsid w:val="006B07C0"/>
    <w:rsid w:val="006B3359"/>
    <w:rsid w:val="006B531F"/>
    <w:rsid w:val="006B6EB0"/>
    <w:rsid w:val="006C648F"/>
    <w:rsid w:val="006D7E65"/>
    <w:rsid w:val="006E395C"/>
    <w:rsid w:val="006E62B9"/>
    <w:rsid w:val="006F1F11"/>
    <w:rsid w:val="006F22C1"/>
    <w:rsid w:val="006F2890"/>
    <w:rsid w:val="006F592A"/>
    <w:rsid w:val="006F5F7D"/>
    <w:rsid w:val="00711E6F"/>
    <w:rsid w:val="007134D5"/>
    <w:rsid w:val="00717D93"/>
    <w:rsid w:val="00720657"/>
    <w:rsid w:val="00721CCF"/>
    <w:rsid w:val="00723F1D"/>
    <w:rsid w:val="00731A3B"/>
    <w:rsid w:val="0073450C"/>
    <w:rsid w:val="007371F5"/>
    <w:rsid w:val="00743547"/>
    <w:rsid w:val="00747327"/>
    <w:rsid w:val="007476AA"/>
    <w:rsid w:val="00753135"/>
    <w:rsid w:val="00761730"/>
    <w:rsid w:val="00761FB7"/>
    <w:rsid w:val="007701D8"/>
    <w:rsid w:val="007730D1"/>
    <w:rsid w:val="00774CCE"/>
    <w:rsid w:val="00777D20"/>
    <w:rsid w:val="00777E45"/>
    <w:rsid w:val="00782720"/>
    <w:rsid w:val="00785BFE"/>
    <w:rsid w:val="00792254"/>
    <w:rsid w:val="00795889"/>
    <w:rsid w:val="007A0DDD"/>
    <w:rsid w:val="007A6E7D"/>
    <w:rsid w:val="007B0D2E"/>
    <w:rsid w:val="007B233F"/>
    <w:rsid w:val="007B2AE1"/>
    <w:rsid w:val="007B3DAE"/>
    <w:rsid w:val="007B5E91"/>
    <w:rsid w:val="007C1B90"/>
    <w:rsid w:val="007C2660"/>
    <w:rsid w:val="007C61D0"/>
    <w:rsid w:val="007C63DC"/>
    <w:rsid w:val="007C7906"/>
    <w:rsid w:val="007D1ED0"/>
    <w:rsid w:val="007D3753"/>
    <w:rsid w:val="007D3832"/>
    <w:rsid w:val="007D3D31"/>
    <w:rsid w:val="007D4A54"/>
    <w:rsid w:val="007E49FB"/>
    <w:rsid w:val="007F22CE"/>
    <w:rsid w:val="007F303A"/>
    <w:rsid w:val="008037BF"/>
    <w:rsid w:val="008052DE"/>
    <w:rsid w:val="00807CC7"/>
    <w:rsid w:val="00812924"/>
    <w:rsid w:val="008136DD"/>
    <w:rsid w:val="00813EFE"/>
    <w:rsid w:val="00814A42"/>
    <w:rsid w:val="00814FF2"/>
    <w:rsid w:val="008173E2"/>
    <w:rsid w:val="008217F6"/>
    <w:rsid w:val="00821988"/>
    <w:rsid w:val="00821B4E"/>
    <w:rsid w:val="00830E1A"/>
    <w:rsid w:val="008538FD"/>
    <w:rsid w:val="008549E7"/>
    <w:rsid w:val="00863A7C"/>
    <w:rsid w:val="00864B59"/>
    <w:rsid w:val="0086565B"/>
    <w:rsid w:val="00866D18"/>
    <w:rsid w:val="008674D7"/>
    <w:rsid w:val="0087074E"/>
    <w:rsid w:val="00870FFB"/>
    <w:rsid w:val="0087259D"/>
    <w:rsid w:val="0087458B"/>
    <w:rsid w:val="0087549F"/>
    <w:rsid w:val="0088546B"/>
    <w:rsid w:val="00891253"/>
    <w:rsid w:val="00894F6E"/>
    <w:rsid w:val="00896494"/>
    <w:rsid w:val="008A0645"/>
    <w:rsid w:val="008A1EEF"/>
    <w:rsid w:val="008A1F7F"/>
    <w:rsid w:val="008A3270"/>
    <w:rsid w:val="008B2769"/>
    <w:rsid w:val="008B2AF4"/>
    <w:rsid w:val="008B51C1"/>
    <w:rsid w:val="008B6A31"/>
    <w:rsid w:val="008C28D1"/>
    <w:rsid w:val="008C38DF"/>
    <w:rsid w:val="008C4457"/>
    <w:rsid w:val="008C448D"/>
    <w:rsid w:val="008C600A"/>
    <w:rsid w:val="008C69C6"/>
    <w:rsid w:val="008D04A7"/>
    <w:rsid w:val="008D2BFC"/>
    <w:rsid w:val="008D6D87"/>
    <w:rsid w:val="008D7BC8"/>
    <w:rsid w:val="008E06AF"/>
    <w:rsid w:val="008E3590"/>
    <w:rsid w:val="008E43B2"/>
    <w:rsid w:val="008E77E1"/>
    <w:rsid w:val="008F3DFC"/>
    <w:rsid w:val="00903EDB"/>
    <w:rsid w:val="009108B8"/>
    <w:rsid w:val="00911C74"/>
    <w:rsid w:val="00912DA3"/>
    <w:rsid w:val="009173B7"/>
    <w:rsid w:val="009206E9"/>
    <w:rsid w:val="00920E5F"/>
    <w:rsid w:val="00924F61"/>
    <w:rsid w:val="0092671D"/>
    <w:rsid w:val="00930622"/>
    <w:rsid w:val="0093122C"/>
    <w:rsid w:val="00933CED"/>
    <w:rsid w:val="009351AB"/>
    <w:rsid w:val="009368DD"/>
    <w:rsid w:val="00952419"/>
    <w:rsid w:val="00956AB2"/>
    <w:rsid w:val="009605D3"/>
    <w:rsid w:val="00960DCC"/>
    <w:rsid w:val="009642F7"/>
    <w:rsid w:val="009645CF"/>
    <w:rsid w:val="00966F6A"/>
    <w:rsid w:val="00970208"/>
    <w:rsid w:val="00970720"/>
    <w:rsid w:val="00972B6F"/>
    <w:rsid w:val="00973B83"/>
    <w:rsid w:val="00974471"/>
    <w:rsid w:val="00976118"/>
    <w:rsid w:val="0097681E"/>
    <w:rsid w:val="009776A6"/>
    <w:rsid w:val="00977A67"/>
    <w:rsid w:val="0098511B"/>
    <w:rsid w:val="00990449"/>
    <w:rsid w:val="0099164D"/>
    <w:rsid w:val="00992ED8"/>
    <w:rsid w:val="00995DE8"/>
    <w:rsid w:val="009A101E"/>
    <w:rsid w:val="009A324E"/>
    <w:rsid w:val="009B104D"/>
    <w:rsid w:val="009B12A2"/>
    <w:rsid w:val="009B136F"/>
    <w:rsid w:val="009B22CC"/>
    <w:rsid w:val="009B4CAB"/>
    <w:rsid w:val="009B52D5"/>
    <w:rsid w:val="009B5AFF"/>
    <w:rsid w:val="009B736B"/>
    <w:rsid w:val="009C05BB"/>
    <w:rsid w:val="009C1599"/>
    <w:rsid w:val="009C173B"/>
    <w:rsid w:val="009C17D7"/>
    <w:rsid w:val="009C2122"/>
    <w:rsid w:val="009C4BAF"/>
    <w:rsid w:val="009D1C1A"/>
    <w:rsid w:val="009D253A"/>
    <w:rsid w:val="009E07DA"/>
    <w:rsid w:val="009E1821"/>
    <w:rsid w:val="009E1F37"/>
    <w:rsid w:val="009E5EA4"/>
    <w:rsid w:val="009E6665"/>
    <w:rsid w:val="009F185B"/>
    <w:rsid w:val="009F398A"/>
    <w:rsid w:val="009F3C99"/>
    <w:rsid w:val="009F6C72"/>
    <w:rsid w:val="009F7DF0"/>
    <w:rsid w:val="00A114A8"/>
    <w:rsid w:val="00A11E38"/>
    <w:rsid w:val="00A13BD0"/>
    <w:rsid w:val="00A160FF"/>
    <w:rsid w:val="00A20147"/>
    <w:rsid w:val="00A20F8B"/>
    <w:rsid w:val="00A21D56"/>
    <w:rsid w:val="00A23E83"/>
    <w:rsid w:val="00A24EB0"/>
    <w:rsid w:val="00A25670"/>
    <w:rsid w:val="00A27D0A"/>
    <w:rsid w:val="00A30358"/>
    <w:rsid w:val="00A30DDE"/>
    <w:rsid w:val="00A31E86"/>
    <w:rsid w:val="00A3311F"/>
    <w:rsid w:val="00A4012D"/>
    <w:rsid w:val="00A40467"/>
    <w:rsid w:val="00A424B6"/>
    <w:rsid w:val="00A44608"/>
    <w:rsid w:val="00A44C5F"/>
    <w:rsid w:val="00A45A40"/>
    <w:rsid w:val="00A46EFC"/>
    <w:rsid w:val="00A47320"/>
    <w:rsid w:val="00A52F77"/>
    <w:rsid w:val="00A567B3"/>
    <w:rsid w:val="00A570F0"/>
    <w:rsid w:val="00A6294F"/>
    <w:rsid w:val="00A6495F"/>
    <w:rsid w:val="00A6716B"/>
    <w:rsid w:val="00A7000A"/>
    <w:rsid w:val="00A712CA"/>
    <w:rsid w:val="00A73E09"/>
    <w:rsid w:val="00A77C6A"/>
    <w:rsid w:val="00A81124"/>
    <w:rsid w:val="00A8242A"/>
    <w:rsid w:val="00A84DD3"/>
    <w:rsid w:val="00A8625C"/>
    <w:rsid w:val="00A86DDB"/>
    <w:rsid w:val="00A95599"/>
    <w:rsid w:val="00A96BDD"/>
    <w:rsid w:val="00A97040"/>
    <w:rsid w:val="00AA17CF"/>
    <w:rsid w:val="00AA3ACB"/>
    <w:rsid w:val="00AA5A17"/>
    <w:rsid w:val="00AB1A80"/>
    <w:rsid w:val="00AB5BD2"/>
    <w:rsid w:val="00AC1751"/>
    <w:rsid w:val="00AC2F8E"/>
    <w:rsid w:val="00AC7B17"/>
    <w:rsid w:val="00AD31CB"/>
    <w:rsid w:val="00AD3BD6"/>
    <w:rsid w:val="00AD5119"/>
    <w:rsid w:val="00AD6C30"/>
    <w:rsid w:val="00AE1CED"/>
    <w:rsid w:val="00AE2EB5"/>
    <w:rsid w:val="00AE526F"/>
    <w:rsid w:val="00AF49B1"/>
    <w:rsid w:val="00AF567D"/>
    <w:rsid w:val="00AF7003"/>
    <w:rsid w:val="00AF7087"/>
    <w:rsid w:val="00AF7891"/>
    <w:rsid w:val="00B03814"/>
    <w:rsid w:val="00B04DFC"/>
    <w:rsid w:val="00B051DD"/>
    <w:rsid w:val="00B06029"/>
    <w:rsid w:val="00B07365"/>
    <w:rsid w:val="00B0764E"/>
    <w:rsid w:val="00B07BB5"/>
    <w:rsid w:val="00B07F25"/>
    <w:rsid w:val="00B118E5"/>
    <w:rsid w:val="00B119EB"/>
    <w:rsid w:val="00B16B37"/>
    <w:rsid w:val="00B217A9"/>
    <w:rsid w:val="00B219DE"/>
    <w:rsid w:val="00B221BC"/>
    <w:rsid w:val="00B2295B"/>
    <w:rsid w:val="00B25A03"/>
    <w:rsid w:val="00B25B2D"/>
    <w:rsid w:val="00B272AC"/>
    <w:rsid w:val="00B306C5"/>
    <w:rsid w:val="00B31C62"/>
    <w:rsid w:val="00B323B4"/>
    <w:rsid w:val="00B36996"/>
    <w:rsid w:val="00B36ADF"/>
    <w:rsid w:val="00B376C3"/>
    <w:rsid w:val="00B37F60"/>
    <w:rsid w:val="00B40E75"/>
    <w:rsid w:val="00B42777"/>
    <w:rsid w:val="00B46691"/>
    <w:rsid w:val="00B516F5"/>
    <w:rsid w:val="00B524AC"/>
    <w:rsid w:val="00B5325B"/>
    <w:rsid w:val="00B5366D"/>
    <w:rsid w:val="00B53DFF"/>
    <w:rsid w:val="00B56A9D"/>
    <w:rsid w:val="00B57D85"/>
    <w:rsid w:val="00B61DA3"/>
    <w:rsid w:val="00B653A4"/>
    <w:rsid w:val="00B66FDA"/>
    <w:rsid w:val="00B6717B"/>
    <w:rsid w:val="00B67DE4"/>
    <w:rsid w:val="00B704ED"/>
    <w:rsid w:val="00B706DA"/>
    <w:rsid w:val="00B771F5"/>
    <w:rsid w:val="00B77DB4"/>
    <w:rsid w:val="00B82530"/>
    <w:rsid w:val="00B825A9"/>
    <w:rsid w:val="00B835D6"/>
    <w:rsid w:val="00B9048D"/>
    <w:rsid w:val="00B931BA"/>
    <w:rsid w:val="00BA2A25"/>
    <w:rsid w:val="00BA2E69"/>
    <w:rsid w:val="00BB00B1"/>
    <w:rsid w:val="00BB102D"/>
    <w:rsid w:val="00BB2223"/>
    <w:rsid w:val="00BB3A1C"/>
    <w:rsid w:val="00BB487C"/>
    <w:rsid w:val="00BB4F13"/>
    <w:rsid w:val="00BB6566"/>
    <w:rsid w:val="00BC2495"/>
    <w:rsid w:val="00BC3390"/>
    <w:rsid w:val="00BC3A50"/>
    <w:rsid w:val="00BC5D84"/>
    <w:rsid w:val="00BD52BE"/>
    <w:rsid w:val="00BD6B0B"/>
    <w:rsid w:val="00BE15BA"/>
    <w:rsid w:val="00BE1846"/>
    <w:rsid w:val="00BE7859"/>
    <w:rsid w:val="00BF1A7A"/>
    <w:rsid w:val="00BF202E"/>
    <w:rsid w:val="00BF56F3"/>
    <w:rsid w:val="00C00DB2"/>
    <w:rsid w:val="00C1034D"/>
    <w:rsid w:val="00C10E76"/>
    <w:rsid w:val="00C12298"/>
    <w:rsid w:val="00C147DD"/>
    <w:rsid w:val="00C14F10"/>
    <w:rsid w:val="00C16B44"/>
    <w:rsid w:val="00C24376"/>
    <w:rsid w:val="00C247FE"/>
    <w:rsid w:val="00C272B4"/>
    <w:rsid w:val="00C37923"/>
    <w:rsid w:val="00C379AD"/>
    <w:rsid w:val="00C40A00"/>
    <w:rsid w:val="00C43DFF"/>
    <w:rsid w:val="00C45414"/>
    <w:rsid w:val="00C464E7"/>
    <w:rsid w:val="00C46B94"/>
    <w:rsid w:val="00C473B7"/>
    <w:rsid w:val="00C51A3A"/>
    <w:rsid w:val="00C53632"/>
    <w:rsid w:val="00C5425D"/>
    <w:rsid w:val="00C543CB"/>
    <w:rsid w:val="00C546D5"/>
    <w:rsid w:val="00C60F43"/>
    <w:rsid w:val="00C6498C"/>
    <w:rsid w:val="00C65669"/>
    <w:rsid w:val="00C70F23"/>
    <w:rsid w:val="00C715F7"/>
    <w:rsid w:val="00C807A9"/>
    <w:rsid w:val="00C95F97"/>
    <w:rsid w:val="00CA11F9"/>
    <w:rsid w:val="00CA1D5C"/>
    <w:rsid w:val="00CA5896"/>
    <w:rsid w:val="00CB0631"/>
    <w:rsid w:val="00CB27BE"/>
    <w:rsid w:val="00CB3DE6"/>
    <w:rsid w:val="00CB6582"/>
    <w:rsid w:val="00CC1422"/>
    <w:rsid w:val="00CC1E12"/>
    <w:rsid w:val="00CC2FA5"/>
    <w:rsid w:val="00CC54D1"/>
    <w:rsid w:val="00CC641A"/>
    <w:rsid w:val="00CD6408"/>
    <w:rsid w:val="00CE08FF"/>
    <w:rsid w:val="00CE28E4"/>
    <w:rsid w:val="00CF01FA"/>
    <w:rsid w:val="00CF0EE4"/>
    <w:rsid w:val="00CF3AF9"/>
    <w:rsid w:val="00CF655E"/>
    <w:rsid w:val="00CF6DDC"/>
    <w:rsid w:val="00D03AB5"/>
    <w:rsid w:val="00D04820"/>
    <w:rsid w:val="00D0555E"/>
    <w:rsid w:val="00D06D17"/>
    <w:rsid w:val="00D07C5F"/>
    <w:rsid w:val="00D1348C"/>
    <w:rsid w:val="00D13A47"/>
    <w:rsid w:val="00D14279"/>
    <w:rsid w:val="00D15EF0"/>
    <w:rsid w:val="00D20358"/>
    <w:rsid w:val="00D215DB"/>
    <w:rsid w:val="00D21A1C"/>
    <w:rsid w:val="00D25352"/>
    <w:rsid w:val="00D273A3"/>
    <w:rsid w:val="00D31773"/>
    <w:rsid w:val="00D33EEC"/>
    <w:rsid w:val="00D3422A"/>
    <w:rsid w:val="00D409CB"/>
    <w:rsid w:val="00D4352A"/>
    <w:rsid w:val="00D456CB"/>
    <w:rsid w:val="00D47A53"/>
    <w:rsid w:val="00D535C6"/>
    <w:rsid w:val="00D56E90"/>
    <w:rsid w:val="00D6143C"/>
    <w:rsid w:val="00D64D8E"/>
    <w:rsid w:val="00D655FB"/>
    <w:rsid w:val="00D658AD"/>
    <w:rsid w:val="00D66D97"/>
    <w:rsid w:val="00D67FB9"/>
    <w:rsid w:val="00D74C44"/>
    <w:rsid w:val="00D75063"/>
    <w:rsid w:val="00D82E6C"/>
    <w:rsid w:val="00D84294"/>
    <w:rsid w:val="00D927D4"/>
    <w:rsid w:val="00D93456"/>
    <w:rsid w:val="00D9518D"/>
    <w:rsid w:val="00DA3647"/>
    <w:rsid w:val="00DA4623"/>
    <w:rsid w:val="00DA4B3B"/>
    <w:rsid w:val="00DB3312"/>
    <w:rsid w:val="00DB33FC"/>
    <w:rsid w:val="00DB671A"/>
    <w:rsid w:val="00DC33B7"/>
    <w:rsid w:val="00DC3F74"/>
    <w:rsid w:val="00DD3955"/>
    <w:rsid w:val="00DD5AE2"/>
    <w:rsid w:val="00DE0001"/>
    <w:rsid w:val="00DE10EF"/>
    <w:rsid w:val="00DE4291"/>
    <w:rsid w:val="00DE4F51"/>
    <w:rsid w:val="00DE7CB8"/>
    <w:rsid w:val="00DF3376"/>
    <w:rsid w:val="00DF4148"/>
    <w:rsid w:val="00DF4B8B"/>
    <w:rsid w:val="00DF557B"/>
    <w:rsid w:val="00DF5A2A"/>
    <w:rsid w:val="00DF6AA6"/>
    <w:rsid w:val="00E04DF4"/>
    <w:rsid w:val="00E05C88"/>
    <w:rsid w:val="00E0669B"/>
    <w:rsid w:val="00E0757A"/>
    <w:rsid w:val="00E15A47"/>
    <w:rsid w:val="00E20A02"/>
    <w:rsid w:val="00E21479"/>
    <w:rsid w:val="00E240DF"/>
    <w:rsid w:val="00E30778"/>
    <w:rsid w:val="00E42D85"/>
    <w:rsid w:val="00E43CEA"/>
    <w:rsid w:val="00E52776"/>
    <w:rsid w:val="00E61C7F"/>
    <w:rsid w:val="00E65D51"/>
    <w:rsid w:val="00E70AAA"/>
    <w:rsid w:val="00E71C4F"/>
    <w:rsid w:val="00E75F22"/>
    <w:rsid w:val="00E80387"/>
    <w:rsid w:val="00E8189D"/>
    <w:rsid w:val="00E8285D"/>
    <w:rsid w:val="00E90474"/>
    <w:rsid w:val="00E9136C"/>
    <w:rsid w:val="00E96FF5"/>
    <w:rsid w:val="00EA23F8"/>
    <w:rsid w:val="00EB21E5"/>
    <w:rsid w:val="00EB311A"/>
    <w:rsid w:val="00EB3E19"/>
    <w:rsid w:val="00EB4913"/>
    <w:rsid w:val="00EC27D4"/>
    <w:rsid w:val="00EC48A9"/>
    <w:rsid w:val="00ED1DD1"/>
    <w:rsid w:val="00ED24B2"/>
    <w:rsid w:val="00ED272D"/>
    <w:rsid w:val="00ED468F"/>
    <w:rsid w:val="00ED6846"/>
    <w:rsid w:val="00EE0817"/>
    <w:rsid w:val="00EE2F32"/>
    <w:rsid w:val="00EE341F"/>
    <w:rsid w:val="00EE479F"/>
    <w:rsid w:val="00EF1578"/>
    <w:rsid w:val="00EF1995"/>
    <w:rsid w:val="00EF207E"/>
    <w:rsid w:val="00EF3780"/>
    <w:rsid w:val="00EF3E6F"/>
    <w:rsid w:val="00EF78B7"/>
    <w:rsid w:val="00F00026"/>
    <w:rsid w:val="00F02F69"/>
    <w:rsid w:val="00F03B37"/>
    <w:rsid w:val="00F05B24"/>
    <w:rsid w:val="00F0754E"/>
    <w:rsid w:val="00F138B7"/>
    <w:rsid w:val="00F1472C"/>
    <w:rsid w:val="00F16AB5"/>
    <w:rsid w:val="00F16B01"/>
    <w:rsid w:val="00F21240"/>
    <w:rsid w:val="00F24D20"/>
    <w:rsid w:val="00F25701"/>
    <w:rsid w:val="00F27F8A"/>
    <w:rsid w:val="00F328B6"/>
    <w:rsid w:val="00F34F68"/>
    <w:rsid w:val="00F36A69"/>
    <w:rsid w:val="00F4780A"/>
    <w:rsid w:val="00F5103D"/>
    <w:rsid w:val="00F55B07"/>
    <w:rsid w:val="00F57C27"/>
    <w:rsid w:val="00F60B82"/>
    <w:rsid w:val="00F61A73"/>
    <w:rsid w:val="00F62F9C"/>
    <w:rsid w:val="00F63853"/>
    <w:rsid w:val="00F647A0"/>
    <w:rsid w:val="00F64A57"/>
    <w:rsid w:val="00F71041"/>
    <w:rsid w:val="00F745EB"/>
    <w:rsid w:val="00F74B68"/>
    <w:rsid w:val="00F75AC5"/>
    <w:rsid w:val="00F773C1"/>
    <w:rsid w:val="00F83584"/>
    <w:rsid w:val="00F90378"/>
    <w:rsid w:val="00F90EA1"/>
    <w:rsid w:val="00F919BB"/>
    <w:rsid w:val="00F91A7A"/>
    <w:rsid w:val="00F973CA"/>
    <w:rsid w:val="00FA4608"/>
    <w:rsid w:val="00FA7218"/>
    <w:rsid w:val="00FB012A"/>
    <w:rsid w:val="00FB094C"/>
    <w:rsid w:val="00FB3787"/>
    <w:rsid w:val="00FB74E7"/>
    <w:rsid w:val="00FC2F57"/>
    <w:rsid w:val="00FC6C5C"/>
    <w:rsid w:val="00FC767E"/>
    <w:rsid w:val="00FD4DD8"/>
    <w:rsid w:val="00FD5A4E"/>
    <w:rsid w:val="00FE2CF9"/>
    <w:rsid w:val="00FE4020"/>
    <w:rsid w:val="00FE65DC"/>
    <w:rsid w:val="00FF3908"/>
    <w:rsid w:val="00FF568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A35A0A"/>
  <w15:docId w15:val="{83D25841-50B1-49E7-9D35-CB69D36E6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1F7F9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qFormat/>
    <w:rsid w:val="00FE2CF9"/>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1401A"/>
    <w:pPr>
      <w:tabs>
        <w:tab w:val="center" w:pos="4819"/>
        <w:tab w:val="right" w:pos="9639"/>
      </w:tabs>
      <w:spacing w:after="0" w:line="240" w:lineRule="auto"/>
    </w:pPr>
  </w:style>
  <w:style w:type="character" w:customStyle="1" w:styleId="a4">
    <w:name w:val="Верхний колонтитул Знак"/>
    <w:basedOn w:val="a0"/>
    <w:link w:val="a3"/>
    <w:uiPriority w:val="99"/>
    <w:rsid w:val="0051401A"/>
  </w:style>
  <w:style w:type="paragraph" w:styleId="a5">
    <w:name w:val="footer"/>
    <w:basedOn w:val="a"/>
    <w:link w:val="a6"/>
    <w:uiPriority w:val="99"/>
    <w:unhideWhenUsed/>
    <w:rsid w:val="0051401A"/>
    <w:pPr>
      <w:tabs>
        <w:tab w:val="center" w:pos="4819"/>
        <w:tab w:val="right" w:pos="9639"/>
      </w:tabs>
      <w:spacing w:after="0" w:line="240" w:lineRule="auto"/>
    </w:pPr>
  </w:style>
  <w:style w:type="character" w:customStyle="1" w:styleId="a6">
    <w:name w:val="Нижний колонтитул Знак"/>
    <w:basedOn w:val="a0"/>
    <w:link w:val="a5"/>
    <w:uiPriority w:val="99"/>
    <w:rsid w:val="0051401A"/>
  </w:style>
  <w:style w:type="paragraph" w:customStyle="1" w:styleId="Normal1">
    <w:name w:val="Normal1"/>
    <w:rsid w:val="007C7906"/>
    <w:pPr>
      <w:widowControl w:val="0"/>
      <w:pBdr>
        <w:top w:val="nil"/>
        <w:left w:val="nil"/>
        <w:bottom w:val="nil"/>
        <w:right w:val="nil"/>
        <w:between w:val="nil"/>
      </w:pBdr>
      <w:spacing w:after="0" w:line="240" w:lineRule="auto"/>
    </w:pPr>
    <w:rPr>
      <w:rFonts w:ascii="Arial" w:eastAsia="Arial" w:hAnsi="Arial" w:cs="Arial"/>
      <w:color w:val="000000"/>
      <w:sz w:val="20"/>
      <w:szCs w:val="20"/>
      <w:lang w:val="en-US"/>
    </w:rPr>
  </w:style>
  <w:style w:type="paragraph" w:styleId="a7">
    <w:name w:val="Title"/>
    <w:basedOn w:val="Normal1"/>
    <w:next w:val="Normal1"/>
    <w:link w:val="a8"/>
    <w:rsid w:val="007C7906"/>
    <w:pPr>
      <w:keepNext/>
      <w:keepLines/>
      <w:spacing w:after="60"/>
    </w:pPr>
    <w:rPr>
      <w:b/>
      <w:color w:val="00539F"/>
      <w:sz w:val="36"/>
      <w:szCs w:val="36"/>
    </w:rPr>
  </w:style>
  <w:style w:type="character" w:customStyle="1" w:styleId="a8">
    <w:name w:val="Название Знак"/>
    <w:basedOn w:val="a0"/>
    <w:link w:val="a7"/>
    <w:rsid w:val="007C7906"/>
    <w:rPr>
      <w:rFonts w:ascii="Arial" w:eastAsia="Arial" w:hAnsi="Arial" w:cs="Arial"/>
      <w:b/>
      <w:color w:val="00539F"/>
      <w:sz w:val="36"/>
      <w:szCs w:val="36"/>
      <w:lang w:val="en-US"/>
    </w:rPr>
  </w:style>
  <w:style w:type="paragraph" w:styleId="a9">
    <w:name w:val="caption"/>
    <w:basedOn w:val="a"/>
    <w:next w:val="a"/>
    <w:uiPriority w:val="35"/>
    <w:unhideWhenUsed/>
    <w:qFormat/>
    <w:rsid w:val="007C7906"/>
    <w:pPr>
      <w:spacing w:line="240" w:lineRule="auto"/>
    </w:pPr>
    <w:rPr>
      <w:b/>
      <w:bCs/>
      <w:color w:val="4F81BD" w:themeColor="accent1"/>
      <w:sz w:val="18"/>
      <w:szCs w:val="18"/>
    </w:rPr>
  </w:style>
  <w:style w:type="table" w:styleId="aa">
    <w:name w:val="Table Grid"/>
    <w:basedOn w:val="a1"/>
    <w:rsid w:val="007C79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7C7906"/>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C7906"/>
    <w:rPr>
      <w:rFonts w:ascii="Tahoma" w:hAnsi="Tahoma" w:cs="Tahoma"/>
      <w:sz w:val="16"/>
      <w:szCs w:val="16"/>
    </w:rPr>
  </w:style>
  <w:style w:type="character" w:styleId="ad">
    <w:name w:val="Hyperlink"/>
    <w:basedOn w:val="a0"/>
    <w:uiPriority w:val="99"/>
    <w:unhideWhenUsed/>
    <w:rsid w:val="00CF0EE4"/>
    <w:rPr>
      <w:color w:val="0000FF"/>
      <w:u w:val="single"/>
    </w:rPr>
  </w:style>
  <w:style w:type="character" w:styleId="ae">
    <w:name w:val="FollowedHyperlink"/>
    <w:basedOn w:val="a0"/>
    <w:uiPriority w:val="99"/>
    <w:semiHidden/>
    <w:unhideWhenUsed/>
    <w:rsid w:val="00152861"/>
    <w:rPr>
      <w:color w:val="800080" w:themeColor="followedHyperlink"/>
      <w:u w:val="single"/>
    </w:rPr>
  </w:style>
  <w:style w:type="paragraph" w:styleId="af">
    <w:name w:val="List Paragraph"/>
    <w:basedOn w:val="a"/>
    <w:uiPriority w:val="34"/>
    <w:qFormat/>
    <w:rsid w:val="0017084F"/>
    <w:pPr>
      <w:ind w:left="720"/>
      <w:contextualSpacing/>
    </w:pPr>
  </w:style>
  <w:style w:type="table" w:customStyle="1" w:styleId="TableGrid1">
    <w:name w:val="Table Grid1"/>
    <w:basedOn w:val="a1"/>
    <w:next w:val="aa"/>
    <w:uiPriority w:val="59"/>
    <w:rsid w:val="00642DE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footnote text"/>
    <w:basedOn w:val="a"/>
    <w:link w:val="af1"/>
    <w:semiHidden/>
    <w:unhideWhenUsed/>
    <w:rsid w:val="00E30778"/>
    <w:pPr>
      <w:spacing w:after="0" w:line="240" w:lineRule="auto"/>
    </w:pPr>
    <w:rPr>
      <w:sz w:val="20"/>
      <w:szCs w:val="20"/>
    </w:rPr>
  </w:style>
  <w:style w:type="character" w:customStyle="1" w:styleId="af1">
    <w:name w:val="Текст сноски Знак"/>
    <w:basedOn w:val="a0"/>
    <w:link w:val="af0"/>
    <w:semiHidden/>
    <w:rsid w:val="00E30778"/>
    <w:rPr>
      <w:sz w:val="20"/>
      <w:szCs w:val="20"/>
    </w:rPr>
  </w:style>
  <w:style w:type="character" w:styleId="af2">
    <w:name w:val="footnote reference"/>
    <w:basedOn w:val="a0"/>
    <w:semiHidden/>
    <w:unhideWhenUsed/>
    <w:rsid w:val="00E30778"/>
    <w:rPr>
      <w:vertAlign w:val="superscript"/>
    </w:rPr>
  </w:style>
  <w:style w:type="character" w:styleId="af3">
    <w:name w:val="annotation reference"/>
    <w:basedOn w:val="a0"/>
    <w:uiPriority w:val="99"/>
    <w:semiHidden/>
    <w:unhideWhenUsed/>
    <w:rsid w:val="0009512F"/>
    <w:rPr>
      <w:sz w:val="16"/>
      <w:szCs w:val="16"/>
    </w:rPr>
  </w:style>
  <w:style w:type="paragraph" w:styleId="af4">
    <w:name w:val="annotation text"/>
    <w:basedOn w:val="a"/>
    <w:link w:val="af5"/>
    <w:uiPriority w:val="99"/>
    <w:semiHidden/>
    <w:unhideWhenUsed/>
    <w:rsid w:val="0009512F"/>
    <w:pPr>
      <w:spacing w:line="240" w:lineRule="auto"/>
    </w:pPr>
    <w:rPr>
      <w:sz w:val="20"/>
      <w:szCs w:val="20"/>
    </w:rPr>
  </w:style>
  <w:style w:type="character" w:customStyle="1" w:styleId="af5">
    <w:name w:val="Текст примечания Знак"/>
    <w:basedOn w:val="a0"/>
    <w:link w:val="af4"/>
    <w:uiPriority w:val="99"/>
    <w:semiHidden/>
    <w:rsid w:val="0009512F"/>
    <w:rPr>
      <w:sz w:val="20"/>
      <w:szCs w:val="20"/>
    </w:rPr>
  </w:style>
  <w:style w:type="paragraph" w:styleId="af6">
    <w:name w:val="annotation subject"/>
    <w:basedOn w:val="af4"/>
    <w:next w:val="af4"/>
    <w:link w:val="af7"/>
    <w:uiPriority w:val="99"/>
    <w:semiHidden/>
    <w:unhideWhenUsed/>
    <w:rsid w:val="0009512F"/>
    <w:rPr>
      <w:b/>
      <w:bCs/>
    </w:rPr>
  </w:style>
  <w:style w:type="character" w:customStyle="1" w:styleId="af7">
    <w:name w:val="Тема примечания Знак"/>
    <w:basedOn w:val="af5"/>
    <w:link w:val="af6"/>
    <w:uiPriority w:val="99"/>
    <w:semiHidden/>
    <w:rsid w:val="0009512F"/>
    <w:rPr>
      <w:b/>
      <w:bCs/>
      <w:sz w:val="20"/>
      <w:szCs w:val="20"/>
    </w:rPr>
  </w:style>
  <w:style w:type="paragraph" w:styleId="2">
    <w:name w:val="Body Text 2"/>
    <w:basedOn w:val="a"/>
    <w:link w:val="20"/>
    <w:rsid w:val="007B233F"/>
    <w:pPr>
      <w:widowControl w:val="0"/>
      <w:autoSpaceDE w:val="0"/>
      <w:autoSpaceDN w:val="0"/>
      <w:adjustRightInd w:val="0"/>
      <w:spacing w:after="120" w:line="480" w:lineRule="auto"/>
    </w:pPr>
    <w:rPr>
      <w:rFonts w:ascii="Courier New" w:eastAsia="Times New Roman" w:hAnsi="Courier New" w:cs="Courier New"/>
      <w:sz w:val="24"/>
      <w:szCs w:val="24"/>
      <w:lang w:eastAsia="uk-UA"/>
    </w:rPr>
  </w:style>
  <w:style w:type="character" w:customStyle="1" w:styleId="20">
    <w:name w:val="Основной текст 2 Знак"/>
    <w:basedOn w:val="a0"/>
    <w:link w:val="2"/>
    <w:rsid w:val="007B233F"/>
    <w:rPr>
      <w:rFonts w:ascii="Courier New" w:eastAsia="Times New Roman" w:hAnsi="Courier New" w:cs="Courier New"/>
      <w:sz w:val="24"/>
      <w:szCs w:val="24"/>
      <w:lang w:eastAsia="uk-UA"/>
    </w:rPr>
  </w:style>
  <w:style w:type="paragraph" w:styleId="af8">
    <w:name w:val="Body Text Indent"/>
    <w:basedOn w:val="a"/>
    <w:link w:val="af9"/>
    <w:unhideWhenUsed/>
    <w:rsid w:val="007B233F"/>
    <w:pPr>
      <w:spacing w:after="120" w:line="240" w:lineRule="auto"/>
      <w:ind w:left="283"/>
    </w:pPr>
    <w:rPr>
      <w:rFonts w:ascii="Times New Roman" w:eastAsia="Times New Roman" w:hAnsi="Times New Roman" w:cs="Times New Roman"/>
      <w:sz w:val="24"/>
      <w:szCs w:val="24"/>
      <w:lang w:eastAsia="ru-RU"/>
    </w:rPr>
  </w:style>
  <w:style w:type="character" w:customStyle="1" w:styleId="af9">
    <w:name w:val="Основной текст с отступом Знак"/>
    <w:basedOn w:val="a0"/>
    <w:link w:val="af8"/>
    <w:rsid w:val="007B233F"/>
    <w:rPr>
      <w:rFonts w:ascii="Times New Roman" w:eastAsia="Times New Roman" w:hAnsi="Times New Roman" w:cs="Times New Roman"/>
      <w:sz w:val="24"/>
      <w:szCs w:val="24"/>
      <w:lang w:eastAsia="ru-RU"/>
    </w:rPr>
  </w:style>
  <w:style w:type="paragraph" w:styleId="afa">
    <w:name w:val="Body Text"/>
    <w:basedOn w:val="a"/>
    <w:link w:val="afb"/>
    <w:rsid w:val="007B233F"/>
    <w:pPr>
      <w:spacing w:after="120" w:line="240" w:lineRule="auto"/>
    </w:pPr>
    <w:rPr>
      <w:rFonts w:ascii="Times New Roman" w:eastAsia="Times New Roman" w:hAnsi="Times New Roman" w:cs="Times New Roman"/>
      <w:sz w:val="24"/>
      <w:szCs w:val="24"/>
      <w:lang w:eastAsia="uk-UA"/>
    </w:rPr>
  </w:style>
  <w:style w:type="character" w:customStyle="1" w:styleId="afb">
    <w:name w:val="Основной текст Знак"/>
    <w:basedOn w:val="a0"/>
    <w:link w:val="afa"/>
    <w:rsid w:val="007B233F"/>
    <w:rPr>
      <w:rFonts w:ascii="Times New Roman" w:eastAsia="Times New Roman" w:hAnsi="Times New Roman" w:cs="Times New Roman"/>
      <w:sz w:val="24"/>
      <w:szCs w:val="24"/>
      <w:lang w:eastAsia="uk-UA"/>
    </w:rPr>
  </w:style>
  <w:style w:type="paragraph" w:styleId="21">
    <w:name w:val="Body Text Indent 2"/>
    <w:basedOn w:val="a"/>
    <w:link w:val="22"/>
    <w:uiPriority w:val="99"/>
    <w:unhideWhenUsed/>
    <w:rsid w:val="007B233F"/>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1"/>
    <w:uiPriority w:val="99"/>
    <w:rsid w:val="007B233F"/>
    <w:rPr>
      <w:rFonts w:ascii="Times New Roman" w:eastAsia="Times New Roman" w:hAnsi="Times New Roman" w:cs="Times New Roman"/>
      <w:sz w:val="24"/>
      <w:szCs w:val="24"/>
      <w:lang w:eastAsia="ru-RU"/>
    </w:rPr>
  </w:style>
  <w:style w:type="character" w:customStyle="1" w:styleId="30">
    <w:name w:val="Заголовок 3 Знак"/>
    <w:basedOn w:val="a0"/>
    <w:link w:val="3"/>
    <w:rsid w:val="00FE2CF9"/>
    <w:rPr>
      <w:rFonts w:ascii="Arial" w:eastAsia="Times New Roman" w:hAnsi="Arial" w:cs="Arial"/>
      <w:b/>
      <w:bCs/>
      <w:sz w:val="26"/>
      <w:szCs w:val="26"/>
      <w:lang w:eastAsia="ru-RU"/>
    </w:rPr>
  </w:style>
  <w:style w:type="character" w:customStyle="1" w:styleId="10">
    <w:name w:val="Заголовок 1 Знак"/>
    <w:basedOn w:val="a0"/>
    <w:link w:val="1"/>
    <w:uiPriority w:val="9"/>
    <w:rsid w:val="001F7F98"/>
    <w:rPr>
      <w:rFonts w:asciiTheme="majorHAnsi" w:eastAsiaTheme="majorEastAsia" w:hAnsiTheme="majorHAnsi" w:cstheme="majorBidi"/>
      <w:color w:val="365F91" w:themeColor="accent1" w:themeShade="BF"/>
      <w:sz w:val="32"/>
      <w:szCs w:val="32"/>
    </w:rPr>
  </w:style>
  <w:style w:type="table" w:customStyle="1" w:styleId="-211">
    <w:name w:val="Таблица-сетка 2 — акцент 11"/>
    <w:basedOn w:val="a1"/>
    <w:uiPriority w:val="47"/>
    <w:rsid w:val="001F7F98"/>
    <w:pPr>
      <w:spacing w:after="0" w:line="240" w:lineRule="auto"/>
    </w:pPr>
    <w:rPr>
      <w:rFonts w:ascii="Times New Roman" w:eastAsia="Times New Roman" w:hAnsi="Times New Roman" w:cs="Times New Roman"/>
      <w:sz w:val="20"/>
      <w:szCs w:val="20"/>
      <w:lang w:val="ru-RU" w:eastAsia="ru-RU"/>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132760">
      <w:bodyDiv w:val="1"/>
      <w:marLeft w:val="0"/>
      <w:marRight w:val="0"/>
      <w:marTop w:val="0"/>
      <w:marBottom w:val="0"/>
      <w:divBdr>
        <w:top w:val="none" w:sz="0" w:space="0" w:color="auto"/>
        <w:left w:val="none" w:sz="0" w:space="0" w:color="auto"/>
        <w:bottom w:val="none" w:sz="0" w:space="0" w:color="auto"/>
        <w:right w:val="none" w:sz="0" w:space="0" w:color="auto"/>
      </w:divBdr>
    </w:div>
    <w:div w:id="543637245">
      <w:bodyDiv w:val="1"/>
      <w:marLeft w:val="0"/>
      <w:marRight w:val="0"/>
      <w:marTop w:val="0"/>
      <w:marBottom w:val="0"/>
      <w:divBdr>
        <w:top w:val="none" w:sz="0" w:space="0" w:color="auto"/>
        <w:left w:val="none" w:sz="0" w:space="0" w:color="auto"/>
        <w:bottom w:val="none" w:sz="0" w:space="0" w:color="auto"/>
        <w:right w:val="none" w:sz="0" w:space="0" w:color="auto"/>
      </w:divBdr>
    </w:div>
    <w:div w:id="765005157">
      <w:bodyDiv w:val="1"/>
      <w:marLeft w:val="0"/>
      <w:marRight w:val="0"/>
      <w:marTop w:val="0"/>
      <w:marBottom w:val="0"/>
      <w:divBdr>
        <w:top w:val="none" w:sz="0" w:space="0" w:color="auto"/>
        <w:left w:val="none" w:sz="0" w:space="0" w:color="auto"/>
        <w:bottom w:val="none" w:sz="0" w:space="0" w:color="auto"/>
        <w:right w:val="none" w:sz="0" w:space="0" w:color="auto"/>
      </w:divBdr>
    </w:div>
    <w:div w:id="896479706">
      <w:bodyDiv w:val="1"/>
      <w:marLeft w:val="0"/>
      <w:marRight w:val="0"/>
      <w:marTop w:val="0"/>
      <w:marBottom w:val="0"/>
      <w:divBdr>
        <w:top w:val="none" w:sz="0" w:space="0" w:color="auto"/>
        <w:left w:val="none" w:sz="0" w:space="0" w:color="auto"/>
        <w:bottom w:val="none" w:sz="0" w:space="0" w:color="auto"/>
        <w:right w:val="none" w:sz="0" w:space="0" w:color="auto"/>
      </w:divBdr>
    </w:div>
    <w:div w:id="1457410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kpi.ua/cod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pi.ua/code"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olgaiandrus@gmail.com" TargetMode="External"/><Relationship Id="rId4" Type="http://schemas.openxmlformats.org/officeDocument/2006/relationships/settings" Target="settings.xml"/><Relationship Id="rId9" Type="http://schemas.openxmlformats.org/officeDocument/2006/relationships/hyperlink" Target="http://keip.kpi.ua/pro-kafedru/kerivnitstvo/profesorsko-vikladatskij-sklad/129-andrus-olga-ivanivna"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3AB38D-5491-4290-B546-1D4BF505B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8</Pages>
  <Words>10085</Words>
  <Characters>5749</Characters>
  <Application>Microsoft Office Word</Application>
  <DocSecurity>0</DocSecurity>
  <Lines>47</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Olga Andrus</cp:lastModifiedBy>
  <cp:revision>23</cp:revision>
  <cp:lastPrinted>2019-09-27T10:34:00Z</cp:lastPrinted>
  <dcterms:created xsi:type="dcterms:W3CDTF">2020-02-12T10:24:00Z</dcterms:created>
  <dcterms:modified xsi:type="dcterms:W3CDTF">2021-08-29T19:12:00Z</dcterms:modified>
</cp:coreProperties>
</file>